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44" w:rsidRPr="007A2B64" w:rsidRDefault="00BC5F44" w:rsidP="00BA3043">
      <w:pPr>
        <w:spacing w:after="0" w:line="360" w:lineRule="auto"/>
        <w:contextualSpacing/>
        <w:jc w:val="center"/>
        <w:rPr>
          <w:rFonts w:ascii="Times New Roman" w:hAnsi="Times New Roman" w:cs="Times New Roman"/>
          <w:b/>
          <w:sz w:val="24"/>
          <w:szCs w:val="24"/>
        </w:rPr>
      </w:pPr>
      <w:r w:rsidRPr="007A2B64">
        <w:rPr>
          <w:rFonts w:ascii="Times New Roman" w:hAnsi="Times New Roman" w:cs="Times New Roman"/>
          <w:b/>
          <w:sz w:val="24"/>
          <w:szCs w:val="24"/>
        </w:rPr>
        <w:t>САНКТ-ПЕТЕРБУРГСКИЙ ГОУДАРСТВЕННЫЙ УНИВЕРСИТЕТ</w:t>
      </w:r>
    </w:p>
    <w:p w:rsidR="00BC5F44" w:rsidRPr="007A2B64" w:rsidRDefault="00BC5F44" w:rsidP="00BA3043">
      <w:pPr>
        <w:spacing w:after="0" w:line="360" w:lineRule="auto"/>
        <w:contextualSpacing/>
        <w:jc w:val="center"/>
        <w:rPr>
          <w:rFonts w:ascii="Times New Roman" w:hAnsi="Times New Roman" w:cs="Times New Roman"/>
          <w:b/>
          <w:sz w:val="24"/>
          <w:szCs w:val="24"/>
        </w:rPr>
      </w:pPr>
      <w:r w:rsidRPr="007A2B64">
        <w:rPr>
          <w:rFonts w:ascii="Times New Roman" w:hAnsi="Times New Roman" w:cs="Times New Roman"/>
          <w:b/>
          <w:sz w:val="24"/>
          <w:szCs w:val="24"/>
        </w:rPr>
        <w:t>Филологический факультет</w:t>
      </w:r>
    </w:p>
    <w:p w:rsidR="00BC5F44" w:rsidRPr="007A2B64" w:rsidRDefault="00BC5F44" w:rsidP="00BA3043">
      <w:pPr>
        <w:spacing w:after="0" w:line="360" w:lineRule="auto"/>
        <w:contextualSpacing/>
        <w:jc w:val="center"/>
        <w:rPr>
          <w:rFonts w:ascii="Times New Roman" w:hAnsi="Times New Roman" w:cs="Times New Roman"/>
          <w:b/>
          <w:sz w:val="24"/>
          <w:szCs w:val="24"/>
        </w:rPr>
      </w:pPr>
      <w:r w:rsidRPr="007A2B64">
        <w:rPr>
          <w:rFonts w:ascii="Times New Roman" w:hAnsi="Times New Roman" w:cs="Times New Roman"/>
          <w:b/>
          <w:sz w:val="24"/>
          <w:szCs w:val="24"/>
        </w:rPr>
        <w:t>Кафедра английской филологии и перевода</w:t>
      </w: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r w:rsidRPr="007A2B64">
        <w:rPr>
          <w:rFonts w:ascii="Times New Roman" w:hAnsi="Times New Roman" w:cs="Times New Roman"/>
          <w:b/>
          <w:sz w:val="24"/>
          <w:szCs w:val="24"/>
        </w:rPr>
        <w:t>ПЕРОЛАЙНЕН Ольга Викторовна</w:t>
      </w: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r w:rsidRPr="007A2B64">
        <w:rPr>
          <w:rFonts w:ascii="Times New Roman" w:hAnsi="Times New Roman" w:cs="Times New Roman"/>
          <w:b/>
          <w:sz w:val="24"/>
          <w:szCs w:val="24"/>
        </w:rPr>
        <w:t xml:space="preserve">ЛЕКСИЧЕСКОЕ НАПОЛНЕНИЕ КОНСТРУКЦИЙ ЗАВИСИМОГО ТАКСИСА </w:t>
      </w:r>
    </w:p>
    <w:p w:rsidR="00BC5F44" w:rsidRPr="007A2B64" w:rsidRDefault="00BC5F44" w:rsidP="00BA3043">
      <w:pPr>
        <w:spacing w:after="0" w:line="360" w:lineRule="auto"/>
        <w:contextualSpacing/>
        <w:jc w:val="center"/>
        <w:rPr>
          <w:rFonts w:ascii="Times New Roman" w:hAnsi="Times New Roman" w:cs="Times New Roman"/>
          <w:b/>
          <w:sz w:val="23"/>
          <w:szCs w:val="23"/>
        </w:rPr>
      </w:pPr>
      <w:r w:rsidRPr="007A2B64">
        <w:rPr>
          <w:rFonts w:ascii="Times New Roman" w:hAnsi="Times New Roman" w:cs="Times New Roman"/>
          <w:b/>
          <w:sz w:val="23"/>
          <w:szCs w:val="23"/>
        </w:rPr>
        <w:t>(на материале английских переводов романа Ф.М. Достоевского «Преступление и наказание»)</w:t>
      </w:r>
    </w:p>
    <w:p w:rsidR="00BC5F44" w:rsidRPr="007A2B64" w:rsidRDefault="00BC5F44" w:rsidP="00BA3043">
      <w:pPr>
        <w:spacing w:after="0" w:line="360" w:lineRule="auto"/>
        <w:contextualSpacing/>
        <w:jc w:val="center"/>
        <w:rPr>
          <w:rFonts w:ascii="Times New Roman" w:hAnsi="Times New Roman" w:cs="Times New Roman"/>
          <w:b/>
          <w:sz w:val="24"/>
          <w:szCs w:val="24"/>
        </w:rPr>
      </w:pPr>
      <w:r w:rsidRPr="007A2B64">
        <w:rPr>
          <w:rFonts w:ascii="Times New Roman" w:hAnsi="Times New Roman" w:cs="Times New Roman"/>
          <w:b/>
          <w:sz w:val="24"/>
          <w:szCs w:val="24"/>
        </w:rPr>
        <w:t>Магистерская диссертация</w:t>
      </w: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right"/>
        <w:rPr>
          <w:rFonts w:ascii="Times New Roman" w:hAnsi="Times New Roman" w:cs="Times New Roman"/>
          <w:b/>
          <w:sz w:val="24"/>
          <w:szCs w:val="24"/>
        </w:rPr>
      </w:pPr>
      <w:r w:rsidRPr="007A2B64">
        <w:rPr>
          <w:rFonts w:ascii="Times New Roman" w:hAnsi="Times New Roman" w:cs="Times New Roman"/>
          <w:b/>
          <w:sz w:val="24"/>
          <w:szCs w:val="24"/>
        </w:rPr>
        <w:t>Научный руководитель</w:t>
      </w:r>
    </w:p>
    <w:p w:rsidR="00BC5F44" w:rsidRPr="007A2B64" w:rsidRDefault="00BC5F44" w:rsidP="00BA3043">
      <w:pPr>
        <w:spacing w:after="0" w:line="360" w:lineRule="auto"/>
        <w:contextualSpacing/>
        <w:jc w:val="right"/>
        <w:rPr>
          <w:rFonts w:ascii="Times New Roman" w:hAnsi="Times New Roman" w:cs="Times New Roman"/>
          <w:b/>
          <w:sz w:val="24"/>
          <w:szCs w:val="24"/>
        </w:rPr>
      </w:pPr>
      <w:r w:rsidRPr="007A2B64">
        <w:rPr>
          <w:rFonts w:ascii="Times New Roman" w:hAnsi="Times New Roman" w:cs="Times New Roman"/>
          <w:b/>
          <w:sz w:val="24"/>
          <w:szCs w:val="24"/>
        </w:rPr>
        <w:t>д.ф.н.</w:t>
      </w:r>
      <w:r w:rsidR="005E448B">
        <w:rPr>
          <w:rFonts w:ascii="Times New Roman" w:hAnsi="Times New Roman" w:cs="Times New Roman"/>
          <w:b/>
          <w:sz w:val="24"/>
          <w:szCs w:val="24"/>
        </w:rPr>
        <w:t xml:space="preserve">, проф. </w:t>
      </w:r>
      <w:r w:rsidRPr="007A2B64">
        <w:rPr>
          <w:rFonts w:ascii="Times New Roman" w:hAnsi="Times New Roman" w:cs="Times New Roman"/>
          <w:b/>
          <w:sz w:val="24"/>
          <w:szCs w:val="24"/>
        </w:rPr>
        <w:t>Недялков И.В.</w:t>
      </w:r>
    </w:p>
    <w:p w:rsidR="00BC5F44" w:rsidRPr="005E448B"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p>
    <w:p w:rsidR="00BC5F44" w:rsidRDefault="00BC5F44" w:rsidP="00BA3043">
      <w:pPr>
        <w:spacing w:after="0" w:line="360" w:lineRule="auto"/>
        <w:contextualSpacing/>
        <w:jc w:val="center"/>
        <w:rPr>
          <w:rFonts w:ascii="Times New Roman" w:hAnsi="Times New Roman" w:cs="Times New Roman"/>
          <w:b/>
          <w:sz w:val="24"/>
          <w:szCs w:val="24"/>
        </w:rPr>
      </w:pPr>
    </w:p>
    <w:p w:rsidR="00BA3043" w:rsidRPr="007A2B64" w:rsidRDefault="00BA3043" w:rsidP="00BA3043">
      <w:pPr>
        <w:spacing w:after="0" w:line="360" w:lineRule="auto"/>
        <w:contextualSpacing/>
        <w:jc w:val="center"/>
        <w:rPr>
          <w:rFonts w:ascii="Times New Roman" w:hAnsi="Times New Roman" w:cs="Times New Roman"/>
          <w:b/>
          <w:sz w:val="24"/>
          <w:szCs w:val="24"/>
        </w:rPr>
      </w:pPr>
    </w:p>
    <w:p w:rsidR="00BC5F44" w:rsidRPr="007A2B64" w:rsidRDefault="00BC5F44" w:rsidP="00BA3043">
      <w:pPr>
        <w:spacing w:after="0" w:line="360" w:lineRule="auto"/>
        <w:contextualSpacing/>
        <w:jc w:val="center"/>
        <w:rPr>
          <w:rFonts w:ascii="Times New Roman" w:hAnsi="Times New Roman" w:cs="Times New Roman"/>
          <w:b/>
          <w:sz w:val="24"/>
          <w:szCs w:val="24"/>
        </w:rPr>
      </w:pPr>
      <w:r w:rsidRPr="007A2B64">
        <w:rPr>
          <w:rFonts w:ascii="Times New Roman" w:hAnsi="Times New Roman" w:cs="Times New Roman"/>
          <w:b/>
          <w:sz w:val="24"/>
          <w:szCs w:val="24"/>
        </w:rPr>
        <w:t>Санкт-Петербург</w:t>
      </w:r>
    </w:p>
    <w:p w:rsidR="00BC5F44" w:rsidRPr="007A2B64" w:rsidRDefault="00BC5F44" w:rsidP="00BA3043">
      <w:pPr>
        <w:spacing w:after="0" w:line="360" w:lineRule="auto"/>
        <w:contextualSpacing/>
        <w:jc w:val="center"/>
        <w:rPr>
          <w:rFonts w:ascii="Times New Roman" w:hAnsi="Times New Roman" w:cs="Times New Roman"/>
          <w:b/>
          <w:sz w:val="24"/>
          <w:szCs w:val="24"/>
        </w:rPr>
      </w:pPr>
      <w:r w:rsidRPr="007A2B64">
        <w:rPr>
          <w:rFonts w:ascii="Times New Roman" w:hAnsi="Times New Roman" w:cs="Times New Roman"/>
          <w:b/>
          <w:sz w:val="24"/>
          <w:szCs w:val="24"/>
        </w:rPr>
        <w:t>2016</w:t>
      </w:r>
    </w:p>
    <w:p w:rsidR="00BC5F44" w:rsidRPr="007A2B64" w:rsidRDefault="003536B5" w:rsidP="00BA3043">
      <w:pPr>
        <w:pStyle w:val="1"/>
        <w:contextualSpacing/>
        <w:rPr>
          <w:color w:val="000000"/>
          <w:szCs w:val="24"/>
        </w:rPr>
      </w:pPr>
      <w:bookmarkStart w:id="0" w:name="_Toc451741152"/>
      <w:r w:rsidRPr="007A2B64">
        <w:lastRenderedPageBreak/>
        <w:t>ОГЛАВЛЕНИЕ</w:t>
      </w:r>
      <w:bookmarkEnd w:id="0"/>
    </w:p>
    <w:sdt>
      <w:sdtPr>
        <w:id w:val="4982521"/>
        <w:docPartObj>
          <w:docPartGallery w:val="Table of Contents"/>
          <w:docPartUnique/>
        </w:docPartObj>
      </w:sdtPr>
      <w:sdtEndPr>
        <w:rPr>
          <w:rFonts w:ascii="Times New Roman" w:hAnsi="Times New Roman" w:cs="Times New Roman"/>
          <w:b w:val="0"/>
        </w:rPr>
      </w:sdtEndPr>
      <w:sdtContent>
        <w:p w:rsidR="00C420E8" w:rsidRPr="00C420E8" w:rsidRDefault="005B4D43" w:rsidP="00C420E8">
          <w:pPr>
            <w:pStyle w:val="13"/>
            <w:tabs>
              <w:tab w:val="right" w:leader="dot" w:pos="9911"/>
            </w:tabs>
            <w:contextualSpacing/>
            <w:rPr>
              <w:rFonts w:ascii="Times New Roman" w:eastAsiaTheme="minorEastAsia" w:hAnsi="Times New Roman" w:cs="Times New Roman"/>
              <w:b w:val="0"/>
              <w:bCs w:val="0"/>
              <w:caps w:val="0"/>
              <w:noProof/>
              <w:lang w:eastAsia="ru-RU"/>
            </w:rPr>
          </w:pPr>
          <w:r w:rsidRPr="00C420E8">
            <w:rPr>
              <w:rFonts w:ascii="Times New Roman" w:hAnsi="Times New Roman" w:cs="Times New Roman"/>
              <w:b w:val="0"/>
            </w:rPr>
            <w:fldChar w:fldCharType="begin"/>
          </w:r>
          <w:r w:rsidR="00BC5F44" w:rsidRPr="00C420E8">
            <w:rPr>
              <w:rFonts w:ascii="Times New Roman" w:hAnsi="Times New Roman" w:cs="Times New Roman"/>
              <w:b w:val="0"/>
            </w:rPr>
            <w:instrText xml:space="preserve"> TOC \o "1-3" \h \z \u </w:instrText>
          </w:r>
          <w:r w:rsidRPr="00C420E8">
            <w:rPr>
              <w:rFonts w:ascii="Times New Roman" w:hAnsi="Times New Roman" w:cs="Times New Roman"/>
              <w:b w:val="0"/>
            </w:rPr>
            <w:fldChar w:fldCharType="separate"/>
          </w:r>
          <w:hyperlink w:anchor="_Toc451741152" w:history="1">
            <w:r w:rsidR="00C420E8" w:rsidRPr="00C420E8">
              <w:rPr>
                <w:rStyle w:val="ad"/>
                <w:rFonts w:ascii="Times New Roman" w:hAnsi="Times New Roman" w:cs="Times New Roman"/>
                <w:b w:val="0"/>
                <w:noProof/>
              </w:rPr>
              <w:t>ОГЛАВЛЕНИЕ</w:t>
            </w:r>
            <w:r w:rsidR="00C420E8" w:rsidRPr="00C420E8">
              <w:rPr>
                <w:rFonts w:ascii="Times New Roman" w:hAnsi="Times New Roman" w:cs="Times New Roman"/>
                <w:b w:val="0"/>
                <w:noProof/>
                <w:webHidden/>
              </w:rPr>
              <w:tab/>
            </w:r>
            <w:r w:rsidRPr="00C420E8">
              <w:rPr>
                <w:rFonts w:ascii="Times New Roman" w:hAnsi="Times New Roman" w:cs="Times New Roman"/>
                <w:b w:val="0"/>
                <w:noProof/>
                <w:webHidden/>
              </w:rPr>
              <w:fldChar w:fldCharType="begin"/>
            </w:r>
            <w:r w:rsidR="00C420E8" w:rsidRPr="00C420E8">
              <w:rPr>
                <w:rFonts w:ascii="Times New Roman" w:hAnsi="Times New Roman" w:cs="Times New Roman"/>
                <w:b w:val="0"/>
                <w:noProof/>
                <w:webHidden/>
              </w:rPr>
              <w:instrText xml:space="preserve"> PAGEREF _Toc451741152 \h </w:instrText>
            </w:r>
            <w:r w:rsidRPr="00C420E8">
              <w:rPr>
                <w:rFonts w:ascii="Times New Roman" w:hAnsi="Times New Roman" w:cs="Times New Roman"/>
                <w:b w:val="0"/>
                <w:noProof/>
                <w:webHidden/>
              </w:rPr>
            </w:r>
            <w:r w:rsidRPr="00C420E8">
              <w:rPr>
                <w:rFonts w:ascii="Times New Roman" w:hAnsi="Times New Roman" w:cs="Times New Roman"/>
                <w:b w:val="0"/>
                <w:noProof/>
                <w:webHidden/>
              </w:rPr>
              <w:fldChar w:fldCharType="separate"/>
            </w:r>
            <w:r w:rsidR="0036623E">
              <w:rPr>
                <w:rFonts w:ascii="Times New Roman" w:hAnsi="Times New Roman" w:cs="Times New Roman"/>
                <w:b w:val="0"/>
                <w:noProof/>
                <w:webHidden/>
              </w:rPr>
              <w:t>2</w:t>
            </w:r>
            <w:r w:rsidRPr="00C420E8">
              <w:rPr>
                <w:rFonts w:ascii="Times New Roman" w:hAnsi="Times New Roman" w:cs="Times New Roman"/>
                <w:b w:val="0"/>
                <w:noProof/>
                <w:webHidden/>
              </w:rPr>
              <w:fldChar w:fldCharType="end"/>
            </w:r>
          </w:hyperlink>
        </w:p>
        <w:p w:rsidR="00C420E8" w:rsidRPr="00C420E8" w:rsidRDefault="005B4D43" w:rsidP="00C420E8">
          <w:pPr>
            <w:pStyle w:val="13"/>
            <w:tabs>
              <w:tab w:val="right" w:leader="dot" w:pos="9911"/>
            </w:tabs>
            <w:contextualSpacing/>
            <w:rPr>
              <w:rFonts w:ascii="Times New Roman" w:eastAsiaTheme="minorEastAsia" w:hAnsi="Times New Roman" w:cs="Times New Roman"/>
              <w:b w:val="0"/>
              <w:bCs w:val="0"/>
              <w:caps w:val="0"/>
              <w:noProof/>
              <w:lang w:eastAsia="ru-RU"/>
            </w:rPr>
          </w:pPr>
          <w:hyperlink w:anchor="_Toc451741153" w:history="1">
            <w:r w:rsidR="00C420E8" w:rsidRPr="00C420E8">
              <w:rPr>
                <w:rStyle w:val="ad"/>
                <w:rFonts w:ascii="Times New Roman" w:hAnsi="Times New Roman" w:cs="Times New Roman"/>
                <w:b w:val="0"/>
                <w:noProof/>
              </w:rPr>
              <w:t>ВВЕДЕНИЕ</w:t>
            </w:r>
            <w:r w:rsidR="00C420E8" w:rsidRPr="00C420E8">
              <w:rPr>
                <w:rFonts w:ascii="Times New Roman" w:hAnsi="Times New Roman" w:cs="Times New Roman"/>
                <w:b w:val="0"/>
                <w:noProof/>
                <w:webHidden/>
              </w:rPr>
              <w:tab/>
            </w:r>
            <w:r w:rsidRPr="00C420E8">
              <w:rPr>
                <w:rFonts w:ascii="Times New Roman" w:hAnsi="Times New Roman" w:cs="Times New Roman"/>
                <w:b w:val="0"/>
                <w:noProof/>
                <w:webHidden/>
              </w:rPr>
              <w:fldChar w:fldCharType="begin"/>
            </w:r>
            <w:r w:rsidR="00C420E8" w:rsidRPr="00C420E8">
              <w:rPr>
                <w:rFonts w:ascii="Times New Roman" w:hAnsi="Times New Roman" w:cs="Times New Roman"/>
                <w:b w:val="0"/>
                <w:noProof/>
                <w:webHidden/>
              </w:rPr>
              <w:instrText xml:space="preserve"> PAGEREF _Toc451741153 \h </w:instrText>
            </w:r>
            <w:r w:rsidRPr="00C420E8">
              <w:rPr>
                <w:rFonts w:ascii="Times New Roman" w:hAnsi="Times New Roman" w:cs="Times New Roman"/>
                <w:b w:val="0"/>
                <w:noProof/>
                <w:webHidden/>
              </w:rPr>
            </w:r>
            <w:r w:rsidRPr="00C420E8">
              <w:rPr>
                <w:rFonts w:ascii="Times New Roman" w:hAnsi="Times New Roman" w:cs="Times New Roman"/>
                <w:b w:val="0"/>
                <w:noProof/>
                <w:webHidden/>
              </w:rPr>
              <w:fldChar w:fldCharType="separate"/>
            </w:r>
            <w:r w:rsidR="0036623E">
              <w:rPr>
                <w:rFonts w:ascii="Times New Roman" w:hAnsi="Times New Roman" w:cs="Times New Roman"/>
                <w:b w:val="0"/>
                <w:noProof/>
                <w:webHidden/>
              </w:rPr>
              <w:t>3</w:t>
            </w:r>
            <w:r w:rsidRPr="00C420E8">
              <w:rPr>
                <w:rFonts w:ascii="Times New Roman" w:hAnsi="Times New Roman" w:cs="Times New Roman"/>
                <w:b w:val="0"/>
                <w:noProof/>
                <w:webHidden/>
              </w:rPr>
              <w:fldChar w:fldCharType="end"/>
            </w:r>
          </w:hyperlink>
        </w:p>
        <w:p w:rsidR="00C420E8" w:rsidRPr="00C420E8" w:rsidRDefault="005B4D43" w:rsidP="00C420E8">
          <w:pPr>
            <w:pStyle w:val="13"/>
            <w:tabs>
              <w:tab w:val="right" w:leader="dot" w:pos="9911"/>
            </w:tabs>
            <w:contextualSpacing/>
            <w:rPr>
              <w:rFonts w:ascii="Times New Roman" w:eastAsiaTheme="minorEastAsia" w:hAnsi="Times New Roman" w:cs="Times New Roman"/>
              <w:b w:val="0"/>
              <w:bCs w:val="0"/>
              <w:caps w:val="0"/>
              <w:noProof/>
              <w:lang w:eastAsia="ru-RU"/>
            </w:rPr>
          </w:pPr>
          <w:hyperlink w:anchor="_Toc451741154" w:history="1">
            <w:r w:rsidR="00C420E8" w:rsidRPr="00C420E8">
              <w:rPr>
                <w:rStyle w:val="ad"/>
                <w:rFonts w:ascii="Times New Roman" w:hAnsi="Times New Roman" w:cs="Times New Roman"/>
                <w:b w:val="0"/>
                <w:noProof/>
              </w:rPr>
              <w:t xml:space="preserve">ГЛАВА 1. </w:t>
            </w:r>
            <w:r w:rsidR="00C420E8" w:rsidRPr="00C420E8">
              <w:rPr>
                <w:rStyle w:val="ad"/>
                <w:rFonts w:ascii="Times New Roman" w:hAnsi="Times New Roman" w:cs="Times New Roman"/>
                <w:b w:val="0"/>
                <w:caps w:val="0"/>
                <w:noProof/>
              </w:rPr>
              <w:t>Лингвистические аспекты исследования</w:t>
            </w:r>
            <w:r w:rsidR="00C420E8" w:rsidRPr="00C420E8">
              <w:rPr>
                <w:rFonts w:ascii="Times New Roman" w:hAnsi="Times New Roman" w:cs="Times New Roman"/>
                <w:b w:val="0"/>
                <w:noProof/>
                <w:webHidden/>
              </w:rPr>
              <w:tab/>
            </w:r>
            <w:r w:rsidRPr="00C420E8">
              <w:rPr>
                <w:rFonts w:ascii="Times New Roman" w:hAnsi="Times New Roman" w:cs="Times New Roman"/>
                <w:b w:val="0"/>
                <w:noProof/>
                <w:webHidden/>
              </w:rPr>
              <w:fldChar w:fldCharType="begin"/>
            </w:r>
            <w:r w:rsidR="00C420E8" w:rsidRPr="00C420E8">
              <w:rPr>
                <w:rFonts w:ascii="Times New Roman" w:hAnsi="Times New Roman" w:cs="Times New Roman"/>
                <w:b w:val="0"/>
                <w:noProof/>
                <w:webHidden/>
              </w:rPr>
              <w:instrText xml:space="preserve"> PAGEREF _Toc451741154 \h </w:instrText>
            </w:r>
            <w:r w:rsidRPr="00C420E8">
              <w:rPr>
                <w:rFonts w:ascii="Times New Roman" w:hAnsi="Times New Roman" w:cs="Times New Roman"/>
                <w:b w:val="0"/>
                <w:noProof/>
                <w:webHidden/>
              </w:rPr>
            </w:r>
            <w:r w:rsidRPr="00C420E8">
              <w:rPr>
                <w:rFonts w:ascii="Times New Roman" w:hAnsi="Times New Roman" w:cs="Times New Roman"/>
                <w:b w:val="0"/>
                <w:noProof/>
                <w:webHidden/>
              </w:rPr>
              <w:fldChar w:fldCharType="separate"/>
            </w:r>
            <w:r w:rsidR="0036623E">
              <w:rPr>
                <w:rFonts w:ascii="Times New Roman" w:hAnsi="Times New Roman" w:cs="Times New Roman"/>
                <w:b w:val="0"/>
                <w:noProof/>
                <w:webHidden/>
              </w:rPr>
              <w:t>6</w:t>
            </w:r>
            <w:r w:rsidRPr="00C420E8">
              <w:rPr>
                <w:rFonts w:ascii="Times New Roman" w:hAnsi="Times New Roman" w:cs="Times New Roman"/>
                <w:b w:val="0"/>
                <w:noProof/>
                <w:webHidden/>
              </w:rPr>
              <w:fldChar w:fldCharType="end"/>
            </w:r>
          </w:hyperlink>
        </w:p>
        <w:p w:rsidR="00C420E8" w:rsidRPr="00C420E8" w:rsidRDefault="005B4D43" w:rsidP="00C420E8">
          <w:pPr>
            <w:pStyle w:val="21"/>
            <w:rPr>
              <w:rFonts w:ascii="Times New Roman" w:eastAsiaTheme="minorEastAsia" w:hAnsi="Times New Roman" w:cs="Times New Roman"/>
              <w:b w:val="0"/>
              <w:noProof/>
              <w:sz w:val="24"/>
              <w:szCs w:val="24"/>
              <w:lang w:eastAsia="ru-RU"/>
            </w:rPr>
          </w:pPr>
          <w:hyperlink w:anchor="_Toc451741155" w:history="1">
            <w:r w:rsidR="00C420E8" w:rsidRPr="00C420E8">
              <w:rPr>
                <w:rStyle w:val="ad"/>
                <w:rFonts w:ascii="Times New Roman" w:hAnsi="Times New Roman" w:cs="Times New Roman"/>
                <w:b w:val="0"/>
                <w:noProof/>
                <w:sz w:val="24"/>
                <w:szCs w:val="24"/>
              </w:rPr>
              <w:t>1.1</w:t>
            </w:r>
            <w:r w:rsidR="00C420E8" w:rsidRPr="00C420E8">
              <w:rPr>
                <w:rFonts w:ascii="Times New Roman" w:eastAsiaTheme="minorEastAsia" w:hAnsi="Times New Roman" w:cs="Times New Roman"/>
                <w:b w:val="0"/>
                <w:noProof/>
                <w:sz w:val="24"/>
                <w:szCs w:val="24"/>
                <w:lang w:eastAsia="ru-RU"/>
              </w:rPr>
              <w:tab/>
            </w:r>
            <w:r w:rsidR="00C420E8" w:rsidRPr="00C420E8">
              <w:rPr>
                <w:rStyle w:val="ad"/>
                <w:rFonts w:ascii="Times New Roman" w:hAnsi="Times New Roman" w:cs="Times New Roman"/>
                <w:b w:val="0"/>
                <w:noProof/>
                <w:sz w:val="24"/>
                <w:szCs w:val="24"/>
              </w:rPr>
              <w:t>История изучения таксисных конструкций</w:t>
            </w:r>
            <w:r w:rsidR="00C420E8" w:rsidRPr="00C420E8">
              <w:rPr>
                <w:rFonts w:ascii="Times New Roman" w:hAnsi="Times New Roman" w:cs="Times New Roman"/>
                <w:b w:val="0"/>
                <w:noProof/>
                <w:webHidden/>
                <w:sz w:val="24"/>
                <w:szCs w:val="24"/>
              </w:rPr>
              <w:tab/>
            </w:r>
            <w:r w:rsidRPr="00C420E8">
              <w:rPr>
                <w:rFonts w:ascii="Times New Roman" w:hAnsi="Times New Roman" w:cs="Times New Roman"/>
                <w:b w:val="0"/>
                <w:noProof/>
                <w:webHidden/>
                <w:sz w:val="24"/>
                <w:szCs w:val="24"/>
              </w:rPr>
              <w:fldChar w:fldCharType="begin"/>
            </w:r>
            <w:r w:rsidR="00C420E8" w:rsidRPr="00C420E8">
              <w:rPr>
                <w:rFonts w:ascii="Times New Roman" w:hAnsi="Times New Roman" w:cs="Times New Roman"/>
                <w:b w:val="0"/>
                <w:noProof/>
                <w:webHidden/>
                <w:sz w:val="24"/>
                <w:szCs w:val="24"/>
              </w:rPr>
              <w:instrText xml:space="preserve"> PAGEREF _Toc451741155 \h </w:instrText>
            </w:r>
            <w:r w:rsidRPr="00C420E8">
              <w:rPr>
                <w:rFonts w:ascii="Times New Roman" w:hAnsi="Times New Roman" w:cs="Times New Roman"/>
                <w:b w:val="0"/>
                <w:noProof/>
                <w:webHidden/>
                <w:sz w:val="24"/>
                <w:szCs w:val="24"/>
              </w:rPr>
            </w:r>
            <w:r w:rsidRPr="00C420E8">
              <w:rPr>
                <w:rFonts w:ascii="Times New Roman" w:hAnsi="Times New Roman" w:cs="Times New Roman"/>
                <w:b w:val="0"/>
                <w:noProof/>
                <w:webHidden/>
                <w:sz w:val="24"/>
                <w:szCs w:val="24"/>
              </w:rPr>
              <w:fldChar w:fldCharType="separate"/>
            </w:r>
            <w:r w:rsidR="0036623E">
              <w:rPr>
                <w:rFonts w:ascii="Times New Roman" w:hAnsi="Times New Roman" w:cs="Times New Roman"/>
                <w:b w:val="0"/>
                <w:noProof/>
                <w:webHidden/>
                <w:sz w:val="24"/>
                <w:szCs w:val="24"/>
              </w:rPr>
              <w:t>6</w:t>
            </w:r>
            <w:r w:rsidRPr="00C420E8">
              <w:rPr>
                <w:rFonts w:ascii="Times New Roman" w:hAnsi="Times New Roman" w:cs="Times New Roman"/>
                <w:b w:val="0"/>
                <w:noProof/>
                <w:webHidden/>
                <w:sz w:val="24"/>
                <w:szCs w:val="24"/>
              </w:rPr>
              <w:fldChar w:fldCharType="end"/>
            </w:r>
          </w:hyperlink>
        </w:p>
        <w:p w:rsidR="00C420E8" w:rsidRPr="00C420E8" w:rsidRDefault="005B4D43" w:rsidP="00C420E8">
          <w:pPr>
            <w:pStyle w:val="31"/>
            <w:tabs>
              <w:tab w:val="left" w:pos="880"/>
              <w:tab w:val="right" w:leader="dot" w:pos="9911"/>
            </w:tabs>
            <w:contextualSpacing/>
            <w:rPr>
              <w:rFonts w:ascii="Times New Roman" w:eastAsiaTheme="minorEastAsia" w:hAnsi="Times New Roman" w:cs="Times New Roman"/>
              <w:noProof/>
              <w:sz w:val="24"/>
              <w:szCs w:val="24"/>
              <w:lang w:eastAsia="ru-RU"/>
            </w:rPr>
          </w:pPr>
          <w:hyperlink w:anchor="_Toc451741156" w:history="1">
            <w:r w:rsidR="00C420E8" w:rsidRPr="00C420E8">
              <w:rPr>
                <w:rStyle w:val="ad"/>
                <w:rFonts w:ascii="Times New Roman" w:hAnsi="Times New Roman" w:cs="Times New Roman"/>
                <w:noProof/>
                <w:sz w:val="24"/>
                <w:szCs w:val="24"/>
              </w:rPr>
              <w:t>1.1.1</w:t>
            </w:r>
            <w:r w:rsidR="00C420E8" w:rsidRPr="00C420E8">
              <w:rPr>
                <w:rFonts w:ascii="Times New Roman" w:eastAsiaTheme="minorEastAsia" w:hAnsi="Times New Roman" w:cs="Times New Roman"/>
                <w:noProof/>
                <w:sz w:val="24"/>
                <w:szCs w:val="24"/>
                <w:lang w:eastAsia="ru-RU"/>
              </w:rPr>
              <w:tab/>
            </w:r>
            <w:r w:rsidR="00C420E8" w:rsidRPr="00C420E8">
              <w:rPr>
                <w:rStyle w:val="ad"/>
                <w:rFonts w:ascii="Times New Roman" w:hAnsi="Times New Roman" w:cs="Times New Roman"/>
                <w:noProof/>
                <w:sz w:val="24"/>
                <w:szCs w:val="24"/>
                <w:shd w:val="clear" w:color="auto" w:fill="FFFFFF"/>
              </w:rPr>
              <w:t>Аспектуальность и аспектуально-таксисная ситуация</w:t>
            </w:r>
            <w:r w:rsidR="00C420E8" w:rsidRPr="00C420E8">
              <w:rPr>
                <w:rFonts w:ascii="Times New Roman" w:hAnsi="Times New Roman" w:cs="Times New Roman"/>
                <w:noProof/>
                <w:webHidden/>
                <w:sz w:val="24"/>
                <w:szCs w:val="24"/>
              </w:rPr>
              <w:tab/>
            </w:r>
            <w:r w:rsidRPr="00C420E8">
              <w:rPr>
                <w:rFonts w:ascii="Times New Roman" w:hAnsi="Times New Roman" w:cs="Times New Roman"/>
                <w:noProof/>
                <w:webHidden/>
                <w:sz w:val="24"/>
                <w:szCs w:val="24"/>
              </w:rPr>
              <w:fldChar w:fldCharType="begin"/>
            </w:r>
            <w:r w:rsidR="00C420E8" w:rsidRPr="00C420E8">
              <w:rPr>
                <w:rFonts w:ascii="Times New Roman" w:hAnsi="Times New Roman" w:cs="Times New Roman"/>
                <w:noProof/>
                <w:webHidden/>
                <w:sz w:val="24"/>
                <w:szCs w:val="24"/>
              </w:rPr>
              <w:instrText xml:space="preserve"> PAGEREF _Toc451741156 \h </w:instrText>
            </w:r>
            <w:r w:rsidRPr="00C420E8">
              <w:rPr>
                <w:rFonts w:ascii="Times New Roman" w:hAnsi="Times New Roman" w:cs="Times New Roman"/>
                <w:noProof/>
                <w:webHidden/>
                <w:sz w:val="24"/>
                <w:szCs w:val="24"/>
              </w:rPr>
            </w:r>
            <w:r w:rsidRPr="00C420E8">
              <w:rPr>
                <w:rFonts w:ascii="Times New Roman" w:hAnsi="Times New Roman" w:cs="Times New Roman"/>
                <w:noProof/>
                <w:webHidden/>
                <w:sz w:val="24"/>
                <w:szCs w:val="24"/>
              </w:rPr>
              <w:fldChar w:fldCharType="separate"/>
            </w:r>
            <w:r w:rsidR="0036623E">
              <w:rPr>
                <w:rFonts w:ascii="Times New Roman" w:hAnsi="Times New Roman" w:cs="Times New Roman"/>
                <w:noProof/>
                <w:webHidden/>
                <w:sz w:val="24"/>
                <w:szCs w:val="24"/>
              </w:rPr>
              <w:t>10</w:t>
            </w:r>
            <w:r w:rsidRPr="00C420E8">
              <w:rPr>
                <w:rFonts w:ascii="Times New Roman" w:hAnsi="Times New Roman" w:cs="Times New Roman"/>
                <w:noProof/>
                <w:webHidden/>
                <w:sz w:val="24"/>
                <w:szCs w:val="24"/>
              </w:rPr>
              <w:fldChar w:fldCharType="end"/>
            </w:r>
          </w:hyperlink>
        </w:p>
        <w:p w:rsidR="00C420E8" w:rsidRPr="00C420E8" w:rsidRDefault="005B4D43" w:rsidP="00C420E8">
          <w:pPr>
            <w:pStyle w:val="31"/>
            <w:tabs>
              <w:tab w:val="left" w:pos="880"/>
              <w:tab w:val="right" w:leader="dot" w:pos="9911"/>
            </w:tabs>
            <w:contextualSpacing/>
            <w:rPr>
              <w:rFonts w:ascii="Times New Roman" w:eastAsiaTheme="minorEastAsia" w:hAnsi="Times New Roman" w:cs="Times New Roman"/>
              <w:noProof/>
              <w:sz w:val="24"/>
              <w:szCs w:val="24"/>
              <w:lang w:eastAsia="ru-RU"/>
            </w:rPr>
          </w:pPr>
          <w:hyperlink w:anchor="_Toc451741157" w:history="1">
            <w:r w:rsidR="00C420E8" w:rsidRPr="00C420E8">
              <w:rPr>
                <w:rStyle w:val="ad"/>
                <w:rFonts w:ascii="Times New Roman" w:hAnsi="Times New Roman" w:cs="Times New Roman"/>
                <w:noProof/>
                <w:sz w:val="24"/>
                <w:szCs w:val="24"/>
              </w:rPr>
              <w:t>1.1.2</w:t>
            </w:r>
            <w:r w:rsidR="00C420E8" w:rsidRPr="00C420E8">
              <w:rPr>
                <w:rFonts w:ascii="Times New Roman" w:eastAsiaTheme="minorEastAsia" w:hAnsi="Times New Roman" w:cs="Times New Roman"/>
                <w:noProof/>
                <w:sz w:val="24"/>
                <w:szCs w:val="24"/>
                <w:lang w:eastAsia="ru-RU"/>
              </w:rPr>
              <w:tab/>
            </w:r>
            <w:r w:rsidR="00C420E8" w:rsidRPr="00C420E8">
              <w:rPr>
                <w:rStyle w:val="ad"/>
                <w:rFonts w:ascii="Times New Roman" w:hAnsi="Times New Roman" w:cs="Times New Roman"/>
                <w:noProof/>
                <w:sz w:val="24"/>
                <w:szCs w:val="24"/>
              </w:rPr>
              <w:t>Конвербы в русском и английском языках</w:t>
            </w:r>
            <w:r w:rsidR="00C420E8" w:rsidRPr="00C420E8">
              <w:rPr>
                <w:rFonts w:ascii="Times New Roman" w:hAnsi="Times New Roman" w:cs="Times New Roman"/>
                <w:noProof/>
                <w:webHidden/>
                <w:sz w:val="24"/>
                <w:szCs w:val="24"/>
              </w:rPr>
              <w:tab/>
            </w:r>
            <w:r w:rsidRPr="00C420E8">
              <w:rPr>
                <w:rFonts w:ascii="Times New Roman" w:hAnsi="Times New Roman" w:cs="Times New Roman"/>
                <w:noProof/>
                <w:webHidden/>
                <w:sz w:val="24"/>
                <w:szCs w:val="24"/>
              </w:rPr>
              <w:fldChar w:fldCharType="begin"/>
            </w:r>
            <w:r w:rsidR="00C420E8" w:rsidRPr="00C420E8">
              <w:rPr>
                <w:rFonts w:ascii="Times New Roman" w:hAnsi="Times New Roman" w:cs="Times New Roman"/>
                <w:noProof/>
                <w:webHidden/>
                <w:sz w:val="24"/>
                <w:szCs w:val="24"/>
              </w:rPr>
              <w:instrText xml:space="preserve"> PAGEREF _Toc451741157 \h </w:instrText>
            </w:r>
            <w:r w:rsidRPr="00C420E8">
              <w:rPr>
                <w:rFonts w:ascii="Times New Roman" w:hAnsi="Times New Roman" w:cs="Times New Roman"/>
                <w:noProof/>
                <w:webHidden/>
                <w:sz w:val="24"/>
                <w:szCs w:val="24"/>
              </w:rPr>
            </w:r>
            <w:r w:rsidRPr="00C420E8">
              <w:rPr>
                <w:rFonts w:ascii="Times New Roman" w:hAnsi="Times New Roman" w:cs="Times New Roman"/>
                <w:noProof/>
                <w:webHidden/>
                <w:sz w:val="24"/>
                <w:szCs w:val="24"/>
              </w:rPr>
              <w:fldChar w:fldCharType="separate"/>
            </w:r>
            <w:r w:rsidR="0036623E">
              <w:rPr>
                <w:rFonts w:ascii="Times New Roman" w:hAnsi="Times New Roman" w:cs="Times New Roman"/>
                <w:noProof/>
                <w:webHidden/>
                <w:sz w:val="24"/>
                <w:szCs w:val="24"/>
              </w:rPr>
              <w:t>13</w:t>
            </w:r>
            <w:r w:rsidRPr="00C420E8">
              <w:rPr>
                <w:rFonts w:ascii="Times New Roman" w:hAnsi="Times New Roman" w:cs="Times New Roman"/>
                <w:noProof/>
                <w:webHidden/>
                <w:sz w:val="24"/>
                <w:szCs w:val="24"/>
              </w:rPr>
              <w:fldChar w:fldCharType="end"/>
            </w:r>
          </w:hyperlink>
        </w:p>
        <w:p w:rsidR="00C420E8" w:rsidRPr="00C420E8" w:rsidRDefault="005B4D43" w:rsidP="00C420E8">
          <w:pPr>
            <w:pStyle w:val="21"/>
            <w:rPr>
              <w:rFonts w:ascii="Times New Roman" w:eastAsiaTheme="minorEastAsia" w:hAnsi="Times New Roman" w:cs="Times New Roman"/>
              <w:b w:val="0"/>
              <w:noProof/>
              <w:sz w:val="24"/>
              <w:szCs w:val="24"/>
              <w:lang w:eastAsia="ru-RU"/>
            </w:rPr>
          </w:pPr>
          <w:hyperlink w:anchor="_Toc451741158" w:history="1">
            <w:r w:rsidR="00C420E8" w:rsidRPr="00C420E8">
              <w:rPr>
                <w:rStyle w:val="ad"/>
                <w:rFonts w:ascii="Times New Roman" w:hAnsi="Times New Roman" w:cs="Times New Roman"/>
                <w:b w:val="0"/>
                <w:noProof/>
                <w:sz w:val="24"/>
                <w:szCs w:val="24"/>
              </w:rPr>
              <w:t>1.2</w:t>
            </w:r>
            <w:r w:rsidR="00C420E8" w:rsidRPr="00C420E8">
              <w:rPr>
                <w:rFonts w:ascii="Times New Roman" w:eastAsiaTheme="minorEastAsia" w:hAnsi="Times New Roman" w:cs="Times New Roman"/>
                <w:b w:val="0"/>
                <w:noProof/>
                <w:sz w:val="24"/>
                <w:szCs w:val="24"/>
                <w:lang w:eastAsia="ru-RU"/>
              </w:rPr>
              <w:tab/>
            </w:r>
            <w:r w:rsidR="00C420E8" w:rsidRPr="00C420E8">
              <w:rPr>
                <w:rStyle w:val="ad"/>
                <w:rFonts w:ascii="Times New Roman" w:hAnsi="Times New Roman" w:cs="Times New Roman"/>
                <w:b w:val="0"/>
                <w:noProof/>
                <w:sz w:val="24"/>
                <w:szCs w:val="24"/>
              </w:rPr>
              <w:t>Семантические классы глаголов, выступающих в таксисных конструкциях</w:t>
            </w:r>
            <w:r w:rsidR="00C420E8" w:rsidRPr="00C420E8">
              <w:rPr>
                <w:rFonts w:ascii="Times New Roman" w:hAnsi="Times New Roman" w:cs="Times New Roman"/>
                <w:b w:val="0"/>
                <w:noProof/>
                <w:webHidden/>
                <w:sz w:val="24"/>
                <w:szCs w:val="24"/>
              </w:rPr>
              <w:tab/>
            </w:r>
            <w:r w:rsidRPr="00C420E8">
              <w:rPr>
                <w:rFonts w:ascii="Times New Roman" w:hAnsi="Times New Roman" w:cs="Times New Roman"/>
                <w:b w:val="0"/>
                <w:noProof/>
                <w:webHidden/>
                <w:sz w:val="24"/>
                <w:szCs w:val="24"/>
              </w:rPr>
              <w:fldChar w:fldCharType="begin"/>
            </w:r>
            <w:r w:rsidR="00C420E8" w:rsidRPr="00C420E8">
              <w:rPr>
                <w:rFonts w:ascii="Times New Roman" w:hAnsi="Times New Roman" w:cs="Times New Roman"/>
                <w:b w:val="0"/>
                <w:noProof/>
                <w:webHidden/>
                <w:sz w:val="24"/>
                <w:szCs w:val="24"/>
              </w:rPr>
              <w:instrText xml:space="preserve"> PAGEREF _Toc451741158 \h </w:instrText>
            </w:r>
            <w:r w:rsidRPr="00C420E8">
              <w:rPr>
                <w:rFonts w:ascii="Times New Roman" w:hAnsi="Times New Roman" w:cs="Times New Roman"/>
                <w:b w:val="0"/>
                <w:noProof/>
                <w:webHidden/>
                <w:sz w:val="24"/>
                <w:szCs w:val="24"/>
              </w:rPr>
            </w:r>
            <w:r w:rsidRPr="00C420E8">
              <w:rPr>
                <w:rFonts w:ascii="Times New Roman" w:hAnsi="Times New Roman" w:cs="Times New Roman"/>
                <w:b w:val="0"/>
                <w:noProof/>
                <w:webHidden/>
                <w:sz w:val="24"/>
                <w:szCs w:val="24"/>
              </w:rPr>
              <w:fldChar w:fldCharType="separate"/>
            </w:r>
            <w:r w:rsidR="0036623E">
              <w:rPr>
                <w:rFonts w:ascii="Times New Roman" w:hAnsi="Times New Roman" w:cs="Times New Roman"/>
                <w:b w:val="0"/>
                <w:noProof/>
                <w:webHidden/>
                <w:sz w:val="24"/>
                <w:szCs w:val="24"/>
              </w:rPr>
              <w:t>15</w:t>
            </w:r>
            <w:r w:rsidRPr="00C420E8">
              <w:rPr>
                <w:rFonts w:ascii="Times New Roman" w:hAnsi="Times New Roman" w:cs="Times New Roman"/>
                <w:b w:val="0"/>
                <w:noProof/>
                <w:webHidden/>
                <w:sz w:val="24"/>
                <w:szCs w:val="24"/>
              </w:rPr>
              <w:fldChar w:fldCharType="end"/>
            </w:r>
          </w:hyperlink>
        </w:p>
        <w:p w:rsidR="00C420E8" w:rsidRPr="00C420E8" w:rsidRDefault="005B4D43" w:rsidP="00C420E8">
          <w:pPr>
            <w:pStyle w:val="21"/>
            <w:rPr>
              <w:rFonts w:ascii="Times New Roman" w:eastAsiaTheme="minorEastAsia" w:hAnsi="Times New Roman" w:cs="Times New Roman"/>
              <w:b w:val="0"/>
              <w:noProof/>
              <w:sz w:val="24"/>
              <w:szCs w:val="24"/>
              <w:lang w:eastAsia="ru-RU"/>
            </w:rPr>
          </w:pPr>
          <w:hyperlink w:anchor="_Toc451741159" w:history="1">
            <w:r w:rsidR="00C420E8" w:rsidRPr="00C420E8">
              <w:rPr>
                <w:rStyle w:val="ad"/>
                <w:rFonts w:ascii="Times New Roman" w:hAnsi="Times New Roman" w:cs="Times New Roman"/>
                <w:b w:val="0"/>
                <w:noProof/>
                <w:sz w:val="24"/>
                <w:szCs w:val="24"/>
              </w:rPr>
              <w:t>1.3</w:t>
            </w:r>
            <w:r w:rsidR="00C420E8" w:rsidRPr="00C420E8">
              <w:rPr>
                <w:rFonts w:ascii="Times New Roman" w:eastAsiaTheme="minorEastAsia" w:hAnsi="Times New Roman" w:cs="Times New Roman"/>
                <w:b w:val="0"/>
                <w:noProof/>
                <w:sz w:val="24"/>
                <w:szCs w:val="24"/>
                <w:lang w:eastAsia="ru-RU"/>
              </w:rPr>
              <w:tab/>
            </w:r>
            <w:r w:rsidR="00C420E8" w:rsidRPr="00C420E8">
              <w:rPr>
                <w:rStyle w:val="ad"/>
                <w:rFonts w:ascii="Times New Roman" w:hAnsi="Times New Roman" w:cs="Times New Roman"/>
                <w:b w:val="0"/>
                <w:noProof/>
                <w:sz w:val="24"/>
                <w:szCs w:val="24"/>
              </w:rPr>
              <w:t>Контрастивный аспект исследования</w:t>
            </w:r>
            <w:r w:rsidR="00C420E8" w:rsidRPr="00C420E8">
              <w:rPr>
                <w:rFonts w:ascii="Times New Roman" w:hAnsi="Times New Roman" w:cs="Times New Roman"/>
                <w:b w:val="0"/>
                <w:noProof/>
                <w:webHidden/>
                <w:sz w:val="24"/>
                <w:szCs w:val="24"/>
              </w:rPr>
              <w:tab/>
            </w:r>
            <w:r w:rsidRPr="00C420E8">
              <w:rPr>
                <w:rFonts w:ascii="Times New Roman" w:hAnsi="Times New Roman" w:cs="Times New Roman"/>
                <w:b w:val="0"/>
                <w:noProof/>
                <w:webHidden/>
                <w:sz w:val="24"/>
                <w:szCs w:val="24"/>
              </w:rPr>
              <w:fldChar w:fldCharType="begin"/>
            </w:r>
            <w:r w:rsidR="00C420E8" w:rsidRPr="00C420E8">
              <w:rPr>
                <w:rFonts w:ascii="Times New Roman" w:hAnsi="Times New Roman" w:cs="Times New Roman"/>
                <w:b w:val="0"/>
                <w:noProof/>
                <w:webHidden/>
                <w:sz w:val="24"/>
                <w:szCs w:val="24"/>
              </w:rPr>
              <w:instrText xml:space="preserve"> PAGEREF _Toc451741159 \h </w:instrText>
            </w:r>
            <w:r w:rsidRPr="00C420E8">
              <w:rPr>
                <w:rFonts w:ascii="Times New Roman" w:hAnsi="Times New Roman" w:cs="Times New Roman"/>
                <w:b w:val="0"/>
                <w:noProof/>
                <w:webHidden/>
                <w:sz w:val="24"/>
                <w:szCs w:val="24"/>
              </w:rPr>
            </w:r>
            <w:r w:rsidRPr="00C420E8">
              <w:rPr>
                <w:rFonts w:ascii="Times New Roman" w:hAnsi="Times New Roman" w:cs="Times New Roman"/>
                <w:b w:val="0"/>
                <w:noProof/>
                <w:webHidden/>
                <w:sz w:val="24"/>
                <w:szCs w:val="24"/>
              </w:rPr>
              <w:fldChar w:fldCharType="separate"/>
            </w:r>
            <w:r w:rsidR="0036623E">
              <w:rPr>
                <w:rFonts w:ascii="Times New Roman" w:hAnsi="Times New Roman" w:cs="Times New Roman"/>
                <w:b w:val="0"/>
                <w:noProof/>
                <w:webHidden/>
                <w:sz w:val="24"/>
                <w:szCs w:val="24"/>
              </w:rPr>
              <w:t>20</w:t>
            </w:r>
            <w:r w:rsidRPr="00C420E8">
              <w:rPr>
                <w:rFonts w:ascii="Times New Roman" w:hAnsi="Times New Roman" w:cs="Times New Roman"/>
                <w:b w:val="0"/>
                <w:noProof/>
                <w:webHidden/>
                <w:sz w:val="24"/>
                <w:szCs w:val="24"/>
              </w:rPr>
              <w:fldChar w:fldCharType="end"/>
            </w:r>
          </w:hyperlink>
        </w:p>
        <w:p w:rsidR="00C420E8" w:rsidRPr="00C420E8" w:rsidRDefault="005B4D43" w:rsidP="00C420E8">
          <w:pPr>
            <w:pStyle w:val="21"/>
            <w:rPr>
              <w:rFonts w:ascii="Times New Roman" w:eastAsiaTheme="minorEastAsia" w:hAnsi="Times New Roman" w:cs="Times New Roman"/>
              <w:b w:val="0"/>
              <w:noProof/>
              <w:sz w:val="24"/>
              <w:szCs w:val="24"/>
              <w:lang w:eastAsia="ru-RU"/>
            </w:rPr>
          </w:pPr>
          <w:hyperlink w:anchor="_Toc451741160" w:history="1">
            <w:r w:rsidR="00C420E8" w:rsidRPr="00C420E8">
              <w:rPr>
                <w:rStyle w:val="ad"/>
                <w:rFonts w:ascii="Times New Roman" w:eastAsia="Times New Roman" w:hAnsi="Times New Roman" w:cs="Times New Roman"/>
                <w:b w:val="0"/>
                <w:noProof/>
                <w:sz w:val="24"/>
                <w:szCs w:val="24"/>
                <w:lang w:eastAsia="ru-RU"/>
              </w:rPr>
              <w:t>1.4</w:t>
            </w:r>
            <w:r w:rsidR="00C420E8" w:rsidRPr="00C420E8">
              <w:rPr>
                <w:rFonts w:ascii="Times New Roman" w:eastAsiaTheme="minorEastAsia" w:hAnsi="Times New Roman" w:cs="Times New Roman"/>
                <w:b w:val="0"/>
                <w:noProof/>
                <w:sz w:val="24"/>
                <w:szCs w:val="24"/>
                <w:lang w:eastAsia="ru-RU"/>
              </w:rPr>
              <w:tab/>
            </w:r>
            <w:r w:rsidR="00C420E8" w:rsidRPr="00C420E8">
              <w:rPr>
                <w:rStyle w:val="ad"/>
                <w:rFonts w:ascii="Times New Roman" w:eastAsia="Times New Roman" w:hAnsi="Times New Roman" w:cs="Times New Roman"/>
                <w:b w:val="0"/>
                <w:noProof/>
                <w:sz w:val="24"/>
                <w:szCs w:val="24"/>
                <w:lang w:eastAsia="ru-RU"/>
              </w:rPr>
              <w:t>Переводческий аспект исследования</w:t>
            </w:r>
            <w:r w:rsidR="00C420E8" w:rsidRPr="00C420E8">
              <w:rPr>
                <w:rFonts w:ascii="Times New Roman" w:hAnsi="Times New Roman" w:cs="Times New Roman"/>
                <w:b w:val="0"/>
                <w:noProof/>
                <w:webHidden/>
                <w:sz w:val="24"/>
                <w:szCs w:val="24"/>
              </w:rPr>
              <w:tab/>
            </w:r>
            <w:r w:rsidRPr="00C420E8">
              <w:rPr>
                <w:rFonts w:ascii="Times New Roman" w:hAnsi="Times New Roman" w:cs="Times New Roman"/>
                <w:b w:val="0"/>
                <w:noProof/>
                <w:webHidden/>
                <w:sz w:val="24"/>
                <w:szCs w:val="24"/>
              </w:rPr>
              <w:fldChar w:fldCharType="begin"/>
            </w:r>
            <w:r w:rsidR="00C420E8" w:rsidRPr="00C420E8">
              <w:rPr>
                <w:rFonts w:ascii="Times New Roman" w:hAnsi="Times New Roman" w:cs="Times New Roman"/>
                <w:b w:val="0"/>
                <w:noProof/>
                <w:webHidden/>
                <w:sz w:val="24"/>
                <w:szCs w:val="24"/>
              </w:rPr>
              <w:instrText xml:space="preserve"> PAGEREF _Toc451741160 \h </w:instrText>
            </w:r>
            <w:r w:rsidRPr="00C420E8">
              <w:rPr>
                <w:rFonts w:ascii="Times New Roman" w:hAnsi="Times New Roman" w:cs="Times New Roman"/>
                <w:b w:val="0"/>
                <w:noProof/>
                <w:webHidden/>
                <w:sz w:val="24"/>
                <w:szCs w:val="24"/>
              </w:rPr>
            </w:r>
            <w:r w:rsidRPr="00C420E8">
              <w:rPr>
                <w:rFonts w:ascii="Times New Roman" w:hAnsi="Times New Roman" w:cs="Times New Roman"/>
                <w:b w:val="0"/>
                <w:noProof/>
                <w:webHidden/>
                <w:sz w:val="24"/>
                <w:szCs w:val="24"/>
              </w:rPr>
              <w:fldChar w:fldCharType="separate"/>
            </w:r>
            <w:r w:rsidR="0036623E">
              <w:rPr>
                <w:rFonts w:ascii="Times New Roman" w:hAnsi="Times New Roman" w:cs="Times New Roman"/>
                <w:b w:val="0"/>
                <w:noProof/>
                <w:webHidden/>
                <w:sz w:val="24"/>
                <w:szCs w:val="24"/>
              </w:rPr>
              <w:t>23</w:t>
            </w:r>
            <w:r w:rsidRPr="00C420E8">
              <w:rPr>
                <w:rFonts w:ascii="Times New Roman" w:hAnsi="Times New Roman" w:cs="Times New Roman"/>
                <w:b w:val="0"/>
                <w:noProof/>
                <w:webHidden/>
                <w:sz w:val="24"/>
                <w:szCs w:val="24"/>
              </w:rPr>
              <w:fldChar w:fldCharType="end"/>
            </w:r>
          </w:hyperlink>
        </w:p>
        <w:p w:rsidR="00C420E8" w:rsidRPr="00C420E8" w:rsidRDefault="005B4D43" w:rsidP="00C420E8">
          <w:pPr>
            <w:pStyle w:val="13"/>
            <w:tabs>
              <w:tab w:val="right" w:leader="dot" w:pos="9911"/>
            </w:tabs>
            <w:contextualSpacing/>
            <w:rPr>
              <w:rFonts w:ascii="Times New Roman" w:eastAsiaTheme="minorEastAsia" w:hAnsi="Times New Roman" w:cs="Times New Roman"/>
              <w:b w:val="0"/>
              <w:bCs w:val="0"/>
              <w:caps w:val="0"/>
              <w:noProof/>
              <w:lang w:eastAsia="ru-RU"/>
            </w:rPr>
          </w:pPr>
          <w:hyperlink w:anchor="_Toc451741161" w:history="1">
            <w:r w:rsidR="00C420E8" w:rsidRPr="00C420E8">
              <w:rPr>
                <w:rStyle w:val="ad"/>
                <w:rFonts w:ascii="Times New Roman" w:hAnsi="Times New Roman" w:cs="Times New Roman"/>
                <w:b w:val="0"/>
                <w:noProof/>
              </w:rPr>
              <w:t>ВЫВОДЫ ПО ГЛАВЕ 1</w:t>
            </w:r>
            <w:r w:rsidR="00C420E8" w:rsidRPr="00C420E8">
              <w:rPr>
                <w:rFonts w:ascii="Times New Roman" w:hAnsi="Times New Roman" w:cs="Times New Roman"/>
                <w:b w:val="0"/>
                <w:noProof/>
                <w:webHidden/>
              </w:rPr>
              <w:tab/>
            </w:r>
            <w:r w:rsidRPr="00C420E8">
              <w:rPr>
                <w:rFonts w:ascii="Times New Roman" w:hAnsi="Times New Roman" w:cs="Times New Roman"/>
                <w:b w:val="0"/>
                <w:noProof/>
                <w:webHidden/>
              </w:rPr>
              <w:fldChar w:fldCharType="begin"/>
            </w:r>
            <w:r w:rsidR="00C420E8" w:rsidRPr="00C420E8">
              <w:rPr>
                <w:rFonts w:ascii="Times New Roman" w:hAnsi="Times New Roman" w:cs="Times New Roman"/>
                <w:b w:val="0"/>
                <w:noProof/>
                <w:webHidden/>
              </w:rPr>
              <w:instrText xml:space="preserve"> PAGEREF _Toc451741161 \h </w:instrText>
            </w:r>
            <w:r w:rsidRPr="00C420E8">
              <w:rPr>
                <w:rFonts w:ascii="Times New Roman" w:hAnsi="Times New Roman" w:cs="Times New Roman"/>
                <w:b w:val="0"/>
                <w:noProof/>
                <w:webHidden/>
              </w:rPr>
            </w:r>
            <w:r w:rsidRPr="00C420E8">
              <w:rPr>
                <w:rFonts w:ascii="Times New Roman" w:hAnsi="Times New Roman" w:cs="Times New Roman"/>
                <w:b w:val="0"/>
                <w:noProof/>
                <w:webHidden/>
              </w:rPr>
              <w:fldChar w:fldCharType="separate"/>
            </w:r>
            <w:r w:rsidR="0036623E">
              <w:rPr>
                <w:rFonts w:ascii="Times New Roman" w:hAnsi="Times New Roman" w:cs="Times New Roman"/>
                <w:b w:val="0"/>
                <w:noProof/>
                <w:webHidden/>
              </w:rPr>
              <w:t>28</w:t>
            </w:r>
            <w:r w:rsidRPr="00C420E8">
              <w:rPr>
                <w:rFonts w:ascii="Times New Roman" w:hAnsi="Times New Roman" w:cs="Times New Roman"/>
                <w:b w:val="0"/>
                <w:noProof/>
                <w:webHidden/>
              </w:rPr>
              <w:fldChar w:fldCharType="end"/>
            </w:r>
          </w:hyperlink>
        </w:p>
        <w:p w:rsidR="00C420E8" w:rsidRPr="00C420E8" w:rsidRDefault="005B4D43" w:rsidP="00C420E8">
          <w:pPr>
            <w:pStyle w:val="13"/>
            <w:tabs>
              <w:tab w:val="right" w:leader="dot" w:pos="9911"/>
            </w:tabs>
            <w:contextualSpacing/>
            <w:rPr>
              <w:rFonts w:ascii="Times New Roman" w:eastAsiaTheme="minorEastAsia" w:hAnsi="Times New Roman" w:cs="Times New Roman"/>
              <w:b w:val="0"/>
              <w:bCs w:val="0"/>
              <w:caps w:val="0"/>
              <w:noProof/>
              <w:lang w:eastAsia="ru-RU"/>
            </w:rPr>
          </w:pPr>
          <w:hyperlink w:anchor="_Toc451741162" w:history="1">
            <w:r w:rsidR="00C420E8" w:rsidRPr="00C420E8">
              <w:rPr>
                <w:rStyle w:val="ad"/>
                <w:rFonts w:ascii="Times New Roman" w:hAnsi="Times New Roman" w:cs="Times New Roman"/>
                <w:b w:val="0"/>
                <w:noProof/>
              </w:rPr>
              <w:t xml:space="preserve">ГЛАВА 2. </w:t>
            </w:r>
            <w:r w:rsidR="00C420E8" w:rsidRPr="00C420E8">
              <w:rPr>
                <w:rStyle w:val="ad"/>
                <w:rFonts w:ascii="Times New Roman" w:hAnsi="Times New Roman" w:cs="Times New Roman"/>
                <w:b w:val="0"/>
                <w:caps w:val="0"/>
                <w:noProof/>
              </w:rPr>
              <w:t>Контрастивно-переводческий анализ конструкций зависимого таксиса</w:t>
            </w:r>
            <w:r w:rsidR="00C420E8" w:rsidRPr="00C420E8">
              <w:rPr>
                <w:rFonts w:ascii="Times New Roman" w:hAnsi="Times New Roman" w:cs="Times New Roman"/>
                <w:b w:val="0"/>
                <w:noProof/>
                <w:webHidden/>
              </w:rPr>
              <w:tab/>
            </w:r>
            <w:r w:rsidRPr="00C420E8">
              <w:rPr>
                <w:rFonts w:ascii="Times New Roman" w:hAnsi="Times New Roman" w:cs="Times New Roman"/>
                <w:b w:val="0"/>
                <w:noProof/>
                <w:webHidden/>
              </w:rPr>
              <w:fldChar w:fldCharType="begin"/>
            </w:r>
            <w:r w:rsidR="00C420E8" w:rsidRPr="00C420E8">
              <w:rPr>
                <w:rFonts w:ascii="Times New Roman" w:hAnsi="Times New Roman" w:cs="Times New Roman"/>
                <w:b w:val="0"/>
                <w:noProof/>
                <w:webHidden/>
              </w:rPr>
              <w:instrText xml:space="preserve"> PAGEREF _Toc451741162 \h </w:instrText>
            </w:r>
            <w:r w:rsidRPr="00C420E8">
              <w:rPr>
                <w:rFonts w:ascii="Times New Roman" w:hAnsi="Times New Roman" w:cs="Times New Roman"/>
                <w:b w:val="0"/>
                <w:noProof/>
                <w:webHidden/>
              </w:rPr>
            </w:r>
            <w:r w:rsidRPr="00C420E8">
              <w:rPr>
                <w:rFonts w:ascii="Times New Roman" w:hAnsi="Times New Roman" w:cs="Times New Roman"/>
                <w:b w:val="0"/>
                <w:noProof/>
                <w:webHidden/>
              </w:rPr>
              <w:fldChar w:fldCharType="separate"/>
            </w:r>
            <w:r w:rsidR="0036623E">
              <w:rPr>
                <w:rFonts w:ascii="Times New Roman" w:hAnsi="Times New Roman" w:cs="Times New Roman"/>
                <w:b w:val="0"/>
                <w:noProof/>
                <w:webHidden/>
              </w:rPr>
              <w:t>30</w:t>
            </w:r>
            <w:r w:rsidRPr="00C420E8">
              <w:rPr>
                <w:rFonts w:ascii="Times New Roman" w:hAnsi="Times New Roman" w:cs="Times New Roman"/>
                <w:b w:val="0"/>
                <w:noProof/>
                <w:webHidden/>
              </w:rPr>
              <w:fldChar w:fldCharType="end"/>
            </w:r>
          </w:hyperlink>
        </w:p>
        <w:p w:rsidR="00C420E8" w:rsidRPr="00C420E8" w:rsidRDefault="005B4D43" w:rsidP="00C420E8">
          <w:pPr>
            <w:pStyle w:val="21"/>
            <w:rPr>
              <w:rFonts w:ascii="Times New Roman" w:eastAsiaTheme="minorEastAsia" w:hAnsi="Times New Roman" w:cs="Times New Roman"/>
              <w:b w:val="0"/>
              <w:noProof/>
              <w:sz w:val="24"/>
              <w:szCs w:val="24"/>
              <w:lang w:eastAsia="ru-RU"/>
            </w:rPr>
          </w:pPr>
          <w:hyperlink w:anchor="_Toc451741163" w:history="1">
            <w:r w:rsidR="00C420E8" w:rsidRPr="00C420E8">
              <w:rPr>
                <w:rStyle w:val="ad"/>
                <w:rFonts w:ascii="Times New Roman" w:hAnsi="Times New Roman" w:cs="Times New Roman"/>
                <w:b w:val="0"/>
                <w:noProof/>
                <w:sz w:val="24"/>
                <w:szCs w:val="24"/>
              </w:rPr>
              <w:t>2.1</w:t>
            </w:r>
            <w:r w:rsidR="00C420E8" w:rsidRPr="00C420E8">
              <w:rPr>
                <w:rFonts w:ascii="Times New Roman" w:eastAsiaTheme="minorEastAsia" w:hAnsi="Times New Roman" w:cs="Times New Roman"/>
                <w:b w:val="0"/>
                <w:noProof/>
                <w:sz w:val="24"/>
                <w:szCs w:val="24"/>
                <w:lang w:eastAsia="ru-RU"/>
              </w:rPr>
              <w:tab/>
            </w:r>
            <w:r w:rsidR="00C420E8" w:rsidRPr="00C420E8">
              <w:rPr>
                <w:rStyle w:val="ad"/>
                <w:rFonts w:ascii="Times New Roman" w:hAnsi="Times New Roman" w:cs="Times New Roman"/>
                <w:b w:val="0"/>
                <w:noProof/>
                <w:sz w:val="24"/>
                <w:szCs w:val="24"/>
              </w:rPr>
              <w:t>Конструкции зависимого таксиса, выражающие чувственное восприятие</w:t>
            </w:r>
            <w:r w:rsidR="00C420E8" w:rsidRPr="00C420E8">
              <w:rPr>
                <w:rFonts w:ascii="Times New Roman" w:hAnsi="Times New Roman" w:cs="Times New Roman"/>
                <w:b w:val="0"/>
                <w:noProof/>
                <w:webHidden/>
                <w:sz w:val="24"/>
                <w:szCs w:val="24"/>
              </w:rPr>
              <w:tab/>
            </w:r>
            <w:r w:rsidRPr="00C420E8">
              <w:rPr>
                <w:rFonts w:ascii="Times New Roman" w:hAnsi="Times New Roman" w:cs="Times New Roman"/>
                <w:b w:val="0"/>
                <w:noProof/>
                <w:webHidden/>
                <w:sz w:val="24"/>
                <w:szCs w:val="24"/>
              </w:rPr>
              <w:fldChar w:fldCharType="begin"/>
            </w:r>
            <w:r w:rsidR="00C420E8" w:rsidRPr="00C420E8">
              <w:rPr>
                <w:rFonts w:ascii="Times New Roman" w:hAnsi="Times New Roman" w:cs="Times New Roman"/>
                <w:b w:val="0"/>
                <w:noProof/>
                <w:webHidden/>
                <w:sz w:val="24"/>
                <w:szCs w:val="24"/>
              </w:rPr>
              <w:instrText xml:space="preserve"> PAGEREF _Toc451741163 \h </w:instrText>
            </w:r>
            <w:r w:rsidRPr="00C420E8">
              <w:rPr>
                <w:rFonts w:ascii="Times New Roman" w:hAnsi="Times New Roman" w:cs="Times New Roman"/>
                <w:b w:val="0"/>
                <w:noProof/>
                <w:webHidden/>
                <w:sz w:val="24"/>
                <w:szCs w:val="24"/>
              </w:rPr>
            </w:r>
            <w:r w:rsidRPr="00C420E8">
              <w:rPr>
                <w:rFonts w:ascii="Times New Roman" w:hAnsi="Times New Roman" w:cs="Times New Roman"/>
                <w:b w:val="0"/>
                <w:noProof/>
                <w:webHidden/>
                <w:sz w:val="24"/>
                <w:szCs w:val="24"/>
              </w:rPr>
              <w:fldChar w:fldCharType="separate"/>
            </w:r>
            <w:r w:rsidR="0036623E">
              <w:rPr>
                <w:rFonts w:ascii="Times New Roman" w:hAnsi="Times New Roman" w:cs="Times New Roman"/>
                <w:b w:val="0"/>
                <w:noProof/>
                <w:webHidden/>
                <w:sz w:val="24"/>
                <w:szCs w:val="24"/>
              </w:rPr>
              <w:t>30</w:t>
            </w:r>
            <w:r w:rsidRPr="00C420E8">
              <w:rPr>
                <w:rFonts w:ascii="Times New Roman" w:hAnsi="Times New Roman" w:cs="Times New Roman"/>
                <w:b w:val="0"/>
                <w:noProof/>
                <w:webHidden/>
                <w:sz w:val="24"/>
                <w:szCs w:val="24"/>
              </w:rPr>
              <w:fldChar w:fldCharType="end"/>
            </w:r>
          </w:hyperlink>
        </w:p>
        <w:p w:rsidR="00C420E8" w:rsidRPr="00C420E8" w:rsidRDefault="005B4D43" w:rsidP="00C420E8">
          <w:pPr>
            <w:pStyle w:val="31"/>
            <w:tabs>
              <w:tab w:val="left" w:pos="880"/>
              <w:tab w:val="right" w:leader="dot" w:pos="9911"/>
            </w:tabs>
            <w:contextualSpacing/>
            <w:rPr>
              <w:rFonts w:ascii="Times New Roman" w:eastAsiaTheme="minorEastAsia" w:hAnsi="Times New Roman" w:cs="Times New Roman"/>
              <w:noProof/>
              <w:sz w:val="24"/>
              <w:szCs w:val="24"/>
              <w:lang w:eastAsia="ru-RU"/>
            </w:rPr>
          </w:pPr>
          <w:hyperlink w:anchor="_Toc451741164" w:history="1">
            <w:r w:rsidR="00C420E8" w:rsidRPr="00C420E8">
              <w:rPr>
                <w:rStyle w:val="ad"/>
                <w:rFonts w:ascii="Times New Roman" w:hAnsi="Times New Roman" w:cs="Times New Roman"/>
                <w:noProof/>
                <w:sz w:val="24"/>
                <w:szCs w:val="24"/>
              </w:rPr>
              <w:t>2.1.1</w:t>
            </w:r>
            <w:r w:rsidR="00C420E8" w:rsidRPr="00C420E8">
              <w:rPr>
                <w:rFonts w:ascii="Times New Roman" w:eastAsiaTheme="minorEastAsia" w:hAnsi="Times New Roman" w:cs="Times New Roman"/>
                <w:noProof/>
                <w:sz w:val="24"/>
                <w:szCs w:val="24"/>
                <w:lang w:eastAsia="ru-RU"/>
              </w:rPr>
              <w:tab/>
            </w:r>
            <w:r w:rsidR="00C420E8" w:rsidRPr="00C420E8">
              <w:rPr>
                <w:rStyle w:val="ad"/>
                <w:rFonts w:ascii="Times New Roman" w:hAnsi="Times New Roman" w:cs="Times New Roman"/>
                <w:noProof/>
                <w:sz w:val="24"/>
                <w:szCs w:val="24"/>
              </w:rPr>
              <w:t>Конвербы, образованные от глаголов зрительного восприятия</w:t>
            </w:r>
            <w:r w:rsidR="00C420E8" w:rsidRPr="00C420E8">
              <w:rPr>
                <w:rFonts w:ascii="Times New Roman" w:hAnsi="Times New Roman" w:cs="Times New Roman"/>
                <w:noProof/>
                <w:webHidden/>
                <w:sz w:val="24"/>
                <w:szCs w:val="24"/>
              </w:rPr>
              <w:tab/>
            </w:r>
            <w:r w:rsidRPr="00C420E8">
              <w:rPr>
                <w:rFonts w:ascii="Times New Roman" w:hAnsi="Times New Roman" w:cs="Times New Roman"/>
                <w:noProof/>
                <w:webHidden/>
                <w:sz w:val="24"/>
                <w:szCs w:val="24"/>
              </w:rPr>
              <w:fldChar w:fldCharType="begin"/>
            </w:r>
            <w:r w:rsidR="00C420E8" w:rsidRPr="00C420E8">
              <w:rPr>
                <w:rFonts w:ascii="Times New Roman" w:hAnsi="Times New Roman" w:cs="Times New Roman"/>
                <w:noProof/>
                <w:webHidden/>
                <w:sz w:val="24"/>
                <w:szCs w:val="24"/>
              </w:rPr>
              <w:instrText xml:space="preserve"> PAGEREF _Toc451741164 \h </w:instrText>
            </w:r>
            <w:r w:rsidRPr="00C420E8">
              <w:rPr>
                <w:rFonts w:ascii="Times New Roman" w:hAnsi="Times New Roman" w:cs="Times New Roman"/>
                <w:noProof/>
                <w:webHidden/>
                <w:sz w:val="24"/>
                <w:szCs w:val="24"/>
              </w:rPr>
            </w:r>
            <w:r w:rsidRPr="00C420E8">
              <w:rPr>
                <w:rFonts w:ascii="Times New Roman" w:hAnsi="Times New Roman" w:cs="Times New Roman"/>
                <w:noProof/>
                <w:webHidden/>
                <w:sz w:val="24"/>
                <w:szCs w:val="24"/>
              </w:rPr>
              <w:fldChar w:fldCharType="separate"/>
            </w:r>
            <w:r w:rsidR="0036623E">
              <w:rPr>
                <w:rFonts w:ascii="Times New Roman" w:hAnsi="Times New Roman" w:cs="Times New Roman"/>
                <w:noProof/>
                <w:webHidden/>
                <w:sz w:val="24"/>
                <w:szCs w:val="24"/>
              </w:rPr>
              <w:t>31</w:t>
            </w:r>
            <w:r w:rsidRPr="00C420E8">
              <w:rPr>
                <w:rFonts w:ascii="Times New Roman" w:hAnsi="Times New Roman" w:cs="Times New Roman"/>
                <w:noProof/>
                <w:webHidden/>
                <w:sz w:val="24"/>
                <w:szCs w:val="24"/>
              </w:rPr>
              <w:fldChar w:fldCharType="end"/>
            </w:r>
          </w:hyperlink>
        </w:p>
        <w:p w:rsidR="00C420E8" w:rsidRPr="00C420E8" w:rsidRDefault="005B4D43" w:rsidP="00C420E8">
          <w:pPr>
            <w:pStyle w:val="31"/>
            <w:tabs>
              <w:tab w:val="left" w:pos="880"/>
              <w:tab w:val="right" w:leader="dot" w:pos="9911"/>
            </w:tabs>
            <w:contextualSpacing/>
            <w:rPr>
              <w:rFonts w:ascii="Times New Roman" w:eastAsiaTheme="minorEastAsia" w:hAnsi="Times New Roman" w:cs="Times New Roman"/>
              <w:noProof/>
              <w:sz w:val="24"/>
              <w:szCs w:val="24"/>
              <w:lang w:eastAsia="ru-RU"/>
            </w:rPr>
          </w:pPr>
          <w:hyperlink w:anchor="_Toc451741165" w:history="1">
            <w:r w:rsidR="00C420E8" w:rsidRPr="00C420E8">
              <w:rPr>
                <w:rStyle w:val="ad"/>
                <w:rFonts w:ascii="Times New Roman" w:hAnsi="Times New Roman" w:cs="Times New Roman"/>
                <w:noProof/>
                <w:sz w:val="24"/>
                <w:szCs w:val="24"/>
              </w:rPr>
              <w:t>2.1.2</w:t>
            </w:r>
            <w:r w:rsidR="00C420E8" w:rsidRPr="00C420E8">
              <w:rPr>
                <w:rFonts w:ascii="Times New Roman" w:eastAsiaTheme="minorEastAsia" w:hAnsi="Times New Roman" w:cs="Times New Roman"/>
                <w:noProof/>
                <w:sz w:val="24"/>
                <w:szCs w:val="24"/>
                <w:lang w:eastAsia="ru-RU"/>
              </w:rPr>
              <w:tab/>
            </w:r>
            <w:r w:rsidR="00C420E8" w:rsidRPr="00C420E8">
              <w:rPr>
                <w:rStyle w:val="ad"/>
                <w:rFonts w:ascii="Times New Roman" w:hAnsi="Times New Roman" w:cs="Times New Roman"/>
                <w:noProof/>
                <w:sz w:val="24"/>
                <w:szCs w:val="24"/>
              </w:rPr>
              <w:t>Конвербы, образованные от глаголов тактильного восприятия</w:t>
            </w:r>
            <w:r w:rsidR="00C420E8" w:rsidRPr="00C420E8">
              <w:rPr>
                <w:rFonts w:ascii="Times New Roman" w:hAnsi="Times New Roman" w:cs="Times New Roman"/>
                <w:noProof/>
                <w:webHidden/>
                <w:sz w:val="24"/>
                <w:szCs w:val="24"/>
              </w:rPr>
              <w:tab/>
            </w:r>
            <w:r w:rsidRPr="00C420E8">
              <w:rPr>
                <w:rFonts w:ascii="Times New Roman" w:hAnsi="Times New Roman" w:cs="Times New Roman"/>
                <w:noProof/>
                <w:webHidden/>
                <w:sz w:val="24"/>
                <w:szCs w:val="24"/>
              </w:rPr>
              <w:fldChar w:fldCharType="begin"/>
            </w:r>
            <w:r w:rsidR="00C420E8" w:rsidRPr="00C420E8">
              <w:rPr>
                <w:rFonts w:ascii="Times New Roman" w:hAnsi="Times New Roman" w:cs="Times New Roman"/>
                <w:noProof/>
                <w:webHidden/>
                <w:sz w:val="24"/>
                <w:szCs w:val="24"/>
              </w:rPr>
              <w:instrText xml:space="preserve"> PAGEREF _Toc451741165 \h </w:instrText>
            </w:r>
            <w:r w:rsidRPr="00C420E8">
              <w:rPr>
                <w:rFonts w:ascii="Times New Roman" w:hAnsi="Times New Roman" w:cs="Times New Roman"/>
                <w:noProof/>
                <w:webHidden/>
                <w:sz w:val="24"/>
                <w:szCs w:val="24"/>
              </w:rPr>
            </w:r>
            <w:r w:rsidRPr="00C420E8">
              <w:rPr>
                <w:rFonts w:ascii="Times New Roman" w:hAnsi="Times New Roman" w:cs="Times New Roman"/>
                <w:noProof/>
                <w:webHidden/>
                <w:sz w:val="24"/>
                <w:szCs w:val="24"/>
              </w:rPr>
              <w:fldChar w:fldCharType="separate"/>
            </w:r>
            <w:r w:rsidR="0036623E">
              <w:rPr>
                <w:rFonts w:ascii="Times New Roman" w:hAnsi="Times New Roman" w:cs="Times New Roman"/>
                <w:noProof/>
                <w:webHidden/>
                <w:sz w:val="24"/>
                <w:szCs w:val="24"/>
              </w:rPr>
              <w:t>39</w:t>
            </w:r>
            <w:r w:rsidRPr="00C420E8">
              <w:rPr>
                <w:rFonts w:ascii="Times New Roman" w:hAnsi="Times New Roman" w:cs="Times New Roman"/>
                <w:noProof/>
                <w:webHidden/>
                <w:sz w:val="24"/>
                <w:szCs w:val="24"/>
              </w:rPr>
              <w:fldChar w:fldCharType="end"/>
            </w:r>
          </w:hyperlink>
        </w:p>
        <w:p w:rsidR="00C420E8" w:rsidRPr="00C420E8" w:rsidRDefault="005B4D43" w:rsidP="00C420E8">
          <w:pPr>
            <w:pStyle w:val="31"/>
            <w:tabs>
              <w:tab w:val="left" w:pos="880"/>
              <w:tab w:val="right" w:leader="dot" w:pos="9911"/>
            </w:tabs>
            <w:contextualSpacing/>
            <w:rPr>
              <w:rFonts w:ascii="Times New Roman" w:eastAsiaTheme="minorEastAsia" w:hAnsi="Times New Roman" w:cs="Times New Roman"/>
              <w:noProof/>
              <w:sz w:val="24"/>
              <w:szCs w:val="24"/>
              <w:lang w:eastAsia="ru-RU"/>
            </w:rPr>
          </w:pPr>
          <w:hyperlink w:anchor="_Toc451741166" w:history="1">
            <w:r w:rsidR="00C420E8" w:rsidRPr="00C420E8">
              <w:rPr>
                <w:rStyle w:val="ad"/>
                <w:rFonts w:ascii="Times New Roman" w:hAnsi="Times New Roman" w:cs="Times New Roman"/>
                <w:noProof/>
                <w:sz w:val="24"/>
                <w:szCs w:val="24"/>
              </w:rPr>
              <w:t>2.1.3</w:t>
            </w:r>
            <w:r w:rsidR="00C420E8" w:rsidRPr="00C420E8">
              <w:rPr>
                <w:rFonts w:ascii="Times New Roman" w:eastAsiaTheme="minorEastAsia" w:hAnsi="Times New Roman" w:cs="Times New Roman"/>
                <w:noProof/>
                <w:sz w:val="24"/>
                <w:szCs w:val="24"/>
                <w:lang w:eastAsia="ru-RU"/>
              </w:rPr>
              <w:tab/>
            </w:r>
            <w:r w:rsidR="00C420E8" w:rsidRPr="00C420E8">
              <w:rPr>
                <w:rStyle w:val="ad"/>
                <w:rFonts w:ascii="Times New Roman" w:hAnsi="Times New Roman" w:cs="Times New Roman"/>
                <w:noProof/>
                <w:sz w:val="24"/>
                <w:szCs w:val="24"/>
              </w:rPr>
              <w:t>Конвербы, образованные от глаголов слухового восприятия</w:t>
            </w:r>
            <w:r w:rsidR="00C420E8" w:rsidRPr="00C420E8">
              <w:rPr>
                <w:rFonts w:ascii="Times New Roman" w:hAnsi="Times New Roman" w:cs="Times New Roman"/>
                <w:noProof/>
                <w:webHidden/>
                <w:sz w:val="24"/>
                <w:szCs w:val="24"/>
              </w:rPr>
              <w:tab/>
            </w:r>
            <w:r w:rsidRPr="00C420E8">
              <w:rPr>
                <w:rFonts w:ascii="Times New Roman" w:hAnsi="Times New Roman" w:cs="Times New Roman"/>
                <w:noProof/>
                <w:webHidden/>
                <w:sz w:val="24"/>
                <w:szCs w:val="24"/>
              </w:rPr>
              <w:fldChar w:fldCharType="begin"/>
            </w:r>
            <w:r w:rsidR="00C420E8" w:rsidRPr="00C420E8">
              <w:rPr>
                <w:rFonts w:ascii="Times New Roman" w:hAnsi="Times New Roman" w:cs="Times New Roman"/>
                <w:noProof/>
                <w:webHidden/>
                <w:sz w:val="24"/>
                <w:szCs w:val="24"/>
              </w:rPr>
              <w:instrText xml:space="preserve"> PAGEREF _Toc451741166 \h </w:instrText>
            </w:r>
            <w:r w:rsidRPr="00C420E8">
              <w:rPr>
                <w:rFonts w:ascii="Times New Roman" w:hAnsi="Times New Roman" w:cs="Times New Roman"/>
                <w:noProof/>
                <w:webHidden/>
                <w:sz w:val="24"/>
                <w:szCs w:val="24"/>
              </w:rPr>
            </w:r>
            <w:r w:rsidRPr="00C420E8">
              <w:rPr>
                <w:rFonts w:ascii="Times New Roman" w:hAnsi="Times New Roman" w:cs="Times New Roman"/>
                <w:noProof/>
                <w:webHidden/>
                <w:sz w:val="24"/>
                <w:szCs w:val="24"/>
              </w:rPr>
              <w:fldChar w:fldCharType="separate"/>
            </w:r>
            <w:r w:rsidR="0036623E">
              <w:rPr>
                <w:rFonts w:ascii="Times New Roman" w:hAnsi="Times New Roman" w:cs="Times New Roman"/>
                <w:noProof/>
                <w:webHidden/>
                <w:sz w:val="24"/>
                <w:szCs w:val="24"/>
              </w:rPr>
              <w:t>42</w:t>
            </w:r>
            <w:r w:rsidRPr="00C420E8">
              <w:rPr>
                <w:rFonts w:ascii="Times New Roman" w:hAnsi="Times New Roman" w:cs="Times New Roman"/>
                <w:noProof/>
                <w:webHidden/>
                <w:sz w:val="24"/>
                <w:szCs w:val="24"/>
              </w:rPr>
              <w:fldChar w:fldCharType="end"/>
            </w:r>
          </w:hyperlink>
        </w:p>
        <w:p w:rsidR="00C420E8" w:rsidRPr="00C420E8" w:rsidRDefault="005B4D43" w:rsidP="00C420E8">
          <w:pPr>
            <w:pStyle w:val="21"/>
            <w:rPr>
              <w:rFonts w:ascii="Times New Roman" w:eastAsiaTheme="minorEastAsia" w:hAnsi="Times New Roman" w:cs="Times New Roman"/>
              <w:b w:val="0"/>
              <w:noProof/>
              <w:sz w:val="24"/>
              <w:szCs w:val="24"/>
              <w:lang w:eastAsia="ru-RU"/>
            </w:rPr>
          </w:pPr>
          <w:hyperlink w:anchor="_Toc451741167" w:history="1">
            <w:r w:rsidR="00C420E8" w:rsidRPr="00C420E8">
              <w:rPr>
                <w:rStyle w:val="ad"/>
                <w:rFonts w:ascii="Times New Roman" w:hAnsi="Times New Roman" w:cs="Times New Roman"/>
                <w:b w:val="0"/>
                <w:noProof/>
                <w:sz w:val="24"/>
                <w:szCs w:val="24"/>
              </w:rPr>
              <w:t>2.2</w:t>
            </w:r>
            <w:r w:rsidR="00C420E8" w:rsidRPr="00C420E8">
              <w:rPr>
                <w:rFonts w:ascii="Times New Roman" w:eastAsiaTheme="minorEastAsia" w:hAnsi="Times New Roman" w:cs="Times New Roman"/>
                <w:b w:val="0"/>
                <w:noProof/>
                <w:sz w:val="24"/>
                <w:szCs w:val="24"/>
                <w:lang w:eastAsia="ru-RU"/>
              </w:rPr>
              <w:tab/>
            </w:r>
            <w:r w:rsidR="00C420E8" w:rsidRPr="00C420E8">
              <w:rPr>
                <w:rStyle w:val="ad"/>
                <w:rFonts w:ascii="Times New Roman" w:hAnsi="Times New Roman" w:cs="Times New Roman"/>
                <w:b w:val="0"/>
                <w:noProof/>
                <w:sz w:val="24"/>
                <w:szCs w:val="24"/>
              </w:rPr>
              <w:t>Конструкции зависимого таксиса, выражающие движение</w:t>
            </w:r>
            <w:r w:rsidR="00C420E8" w:rsidRPr="00C420E8">
              <w:rPr>
                <w:rFonts w:ascii="Times New Roman" w:hAnsi="Times New Roman" w:cs="Times New Roman"/>
                <w:b w:val="0"/>
                <w:noProof/>
                <w:webHidden/>
                <w:sz w:val="24"/>
                <w:szCs w:val="24"/>
              </w:rPr>
              <w:tab/>
            </w:r>
            <w:r w:rsidRPr="00C420E8">
              <w:rPr>
                <w:rFonts w:ascii="Times New Roman" w:hAnsi="Times New Roman" w:cs="Times New Roman"/>
                <w:b w:val="0"/>
                <w:noProof/>
                <w:webHidden/>
                <w:sz w:val="24"/>
                <w:szCs w:val="24"/>
              </w:rPr>
              <w:fldChar w:fldCharType="begin"/>
            </w:r>
            <w:r w:rsidR="00C420E8" w:rsidRPr="00C420E8">
              <w:rPr>
                <w:rFonts w:ascii="Times New Roman" w:hAnsi="Times New Roman" w:cs="Times New Roman"/>
                <w:b w:val="0"/>
                <w:noProof/>
                <w:webHidden/>
                <w:sz w:val="24"/>
                <w:szCs w:val="24"/>
              </w:rPr>
              <w:instrText xml:space="preserve"> PAGEREF _Toc451741167 \h </w:instrText>
            </w:r>
            <w:r w:rsidRPr="00C420E8">
              <w:rPr>
                <w:rFonts w:ascii="Times New Roman" w:hAnsi="Times New Roman" w:cs="Times New Roman"/>
                <w:b w:val="0"/>
                <w:noProof/>
                <w:webHidden/>
                <w:sz w:val="24"/>
                <w:szCs w:val="24"/>
              </w:rPr>
            </w:r>
            <w:r w:rsidRPr="00C420E8">
              <w:rPr>
                <w:rFonts w:ascii="Times New Roman" w:hAnsi="Times New Roman" w:cs="Times New Roman"/>
                <w:b w:val="0"/>
                <w:noProof/>
                <w:webHidden/>
                <w:sz w:val="24"/>
                <w:szCs w:val="24"/>
              </w:rPr>
              <w:fldChar w:fldCharType="separate"/>
            </w:r>
            <w:r w:rsidR="0036623E">
              <w:rPr>
                <w:rFonts w:ascii="Times New Roman" w:hAnsi="Times New Roman" w:cs="Times New Roman"/>
                <w:b w:val="0"/>
                <w:noProof/>
                <w:webHidden/>
                <w:sz w:val="24"/>
                <w:szCs w:val="24"/>
              </w:rPr>
              <w:t>46</w:t>
            </w:r>
            <w:r w:rsidRPr="00C420E8">
              <w:rPr>
                <w:rFonts w:ascii="Times New Roman" w:hAnsi="Times New Roman" w:cs="Times New Roman"/>
                <w:b w:val="0"/>
                <w:noProof/>
                <w:webHidden/>
                <w:sz w:val="24"/>
                <w:szCs w:val="24"/>
              </w:rPr>
              <w:fldChar w:fldCharType="end"/>
            </w:r>
          </w:hyperlink>
        </w:p>
        <w:p w:rsidR="00C420E8" w:rsidRPr="00C420E8" w:rsidRDefault="005B4D43" w:rsidP="00C420E8">
          <w:pPr>
            <w:pStyle w:val="21"/>
            <w:rPr>
              <w:rFonts w:ascii="Times New Roman" w:eastAsiaTheme="minorEastAsia" w:hAnsi="Times New Roman" w:cs="Times New Roman"/>
              <w:b w:val="0"/>
              <w:noProof/>
              <w:sz w:val="24"/>
              <w:szCs w:val="24"/>
              <w:lang w:eastAsia="ru-RU"/>
            </w:rPr>
          </w:pPr>
          <w:hyperlink w:anchor="_Toc451741168" w:history="1">
            <w:r w:rsidR="00C420E8" w:rsidRPr="00C420E8">
              <w:rPr>
                <w:rStyle w:val="ad"/>
                <w:rFonts w:ascii="Times New Roman" w:hAnsi="Times New Roman" w:cs="Times New Roman"/>
                <w:b w:val="0"/>
                <w:noProof/>
                <w:sz w:val="24"/>
                <w:szCs w:val="24"/>
              </w:rPr>
              <w:t>2.3</w:t>
            </w:r>
            <w:r w:rsidR="00C420E8" w:rsidRPr="00C420E8">
              <w:rPr>
                <w:rFonts w:ascii="Times New Roman" w:eastAsiaTheme="minorEastAsia" w:hAnsi="Times New Roman" w:cs="Times New Roman"/>
                <w:b w:val="0"/>
                <w:noProof/>
                <w:sz w:val="24"/>
                <w:szCs w:val="24"/>
                <w:lang w:eastAsia="ru-RU"/>
              </w:rPr>
              <w:tab/>
            </w:r>
            <w:r w:rsidR="00C420E8" w:rsidRPr="00C420E8">
              <w:rPr>
                <w:rStyle w:val="ad"/>
                <w:rFonts w:ascii="Times New Roman" w:hAnsi="Times New Roman" w:cs="Times New Roman"/>
                <w:b w:val="0"/>
                <w:noProof/>
                <w:sz w:val="24"/>
                <w:szCs w:val="24"/>
              </w:rPr>
              <w:t>Конструкции зависимого таксиса, выражающие ментальные действия и состояния</w:t>
            </w:r>
            <w:r w:rsidR="00C420E8" w:rsidRPr="00C420E8">
              <w:rPr>
                <w:rFonts w:ascii="Times New Roman" w:hAnsi="Times New Roman" w:cs="Times New Roman"/>
                <w:b w:val="0"/>
                <w:noProof/>
                <w:webHidden/>
                <w:sz w:val="24"/>
                <w:szCs w:val="24"/>
              </w:rPr>
              <w:tab/>
            </w:r>
            <w:r w:rsidRPr="00C420E8">
              <w:rPr>
                <w:rFonts w:ascii="Times New Roman" w:hAnsi="Times New Roman" w:cs="Times New Roman"/>
                <w:b w:val="0"/>
                <w:noProof/>
                <w:webHidden/>
                <w:sz w:val="24"/>
                <w:szCs w:val="24"/>
              </w:rPr>
              <w:fldChar w:fldCharType="begin"/>
            </w:r>
            <w:r w:rsidR="00C420E8" w:rsidRPr="00C420E8">
              <w:rPr>
                <w:rFonts w:ascii="Times New Roman" w:hAnsi="Times New Roman" w:cs="Times New Roman"/>
                <w:b w:val="0"/>
                <w:noProof/>
                <w:webHidden/>
                <w:sz w:val="24"/>
                <w:szCs w:val="24"/>
              </w:rPr>
              <w:instrText xml:space="preserve"> PAGEREF _Toc451741168 \h </w:instrText>
            </w:r>
            <w:r w:rsidRPr="00C420E8">
              <w:rPr>
                <w:rFonts w:ascii="Times New Roman" w:hAnsi="Times New Roman" w:cs="Times New Roman"/>
                <w:b w:val="0"/>
                <w:noProof/>
                <w:webHidden/>
                <w:sz w:val="24"/>
                <w:szCs w:val="24"/>
              </w:rPr>
            </w:r>
            <w:r w:rsidRPr="00C420E8">
              <w:rPr>
                <w:rFonts w:ascii="Times New Roman" w:hAnsi="Times New Roman" w:cs="Times New Roman"/>
                <w:b w:val="0"/>
                <w:noProof/>
                <w:webHidden/>
                <w:sz w:val="24"/>
                <w:szCs w:val="24"/>
              </w:rPr>
              <w:fldChar w:fldCharType="separate"/>
            </w:r>
            <w:r w:rsidR="0036623E">
              <w:rPr>
                <w:rFonts w:ascii="Times New Roman" w:hAnsi="Times New Roman" w:cs="Times New Roman"/>
                <w:b w:val="0"/>
                <w:noProof/>
                <w:webHidden/>
                <w:sz w:val="24"/>
                <w:szCs w:val="24"/>
              </w:rPr>
              <w:t>55</w:t>
            </w:r>
            <w:r w:rsidRPr="00C420E8">
              <w:rPr>
                <w:rFonts w:ascii="Times New Roman" w:hAnsi="Times New Roman" w:cs="Times New Roman"/>
                <w:b w:val="0"/>
                <w:noProof/>
                <w:webHidden/>
                <w:sz w:val="24"/>
                <w:szCs w:val="24"/>
              </w:rPr>
              <w:fldChar w:fldCharType="end"/>
            </w:r>
          </w:hyperlink>
        </w:p>
        <w:p w:rsidR="00C420E8" w:rsidRPr="00C420E8" w:rsidRDefault="005B4D43" w:rsidP="00C420E8">
          <w:pPr>
            <w:pStyle w:val="31"/>
            <w:tabs>
              <w:tab w:val="left" w:pos="880"/>
              <w:tab w:val="right" w:leader="dot" w:pos="9911"/>
            </w:tabs>
            <w:contextualSpacing/>
            <w:rPr>
              <w:rFonts w:ascii="Times New Roman" w:eastAsiaTheme="minorEastAsia" w:hAnsi="Times New Roman" w:cs="Times New Roman"/>
              <w:noProof/>
              <w:sz w:val="24"/>
              <w:szCs w:val="24"/>
              <w:lang w:eastAsia="ru-RU"/>
            </w:rPr>
          </w:pPr>
          <w:hyperlink w:anchor="_Toc451741169" w:history="1">
            <w:r w:rsidR="00C420E8" w:rsidRPr="00C420E8">
              <w:rPr>
                <w:rStyle w:val="ad"/>
                <w:rFonts w:ascii="Times New Roman" w:hAnsi="Times New Roman" w:cs="Times New Roman"/>
                <w:noProof/>
                <w:sz w:val="24"/>
                <w:szCs w:val="24"/>
              </w:rPr>
              <w:t>2.3.1</w:t>
            </w:r>
            <w:r w:rsidR="00C420E8" w:rsidRPr="00C420E8">
              <w:rPr>
                <w:rFonts w:ascii="Times New Roman" w:eastAsiaTheme="minorEastAsia" w:hAnsi="Times New Roman" w:cs="Times New Roman"/>
                <w:noProof/>
                <w:sz w:val="24"/>
                <w:szCs w:val="24"/>
                <w:lang w:eastAsia="ru-RU"/>
              </w:rPr>
              <w:tab/>
            </w:r>
            <w:r w:rsidR="00C420E8" w:rsidRPr="00C420E8">
              <w:rPr>
                <w:rStyle w:val="ad"/>
                <w:rFonts w:ascii="Times New Roman" w:hAnsi="Times New Roman" w:cs="Times New Roman"/>
                <w:noProof/>
                <w:sz w:val="24"/>
                <w:szCs w:val="24"/>
              </w:rPr>
              <w:t>Конвербы, образованные от глаголов «памяти»</w:t>
            </w:r>
            <w:r w:rsidR="00C420E8" w:rsidRPr="00C420E8">
              <w:rPr>
                <w:rFonts w:ascii="Times New Roman" w:hAnsi="Times New Roman" w:cs="Times New Roman"/>
                <w:noProof/>
                <w:webHidden/>
                <w:sz w:val="24"/>
                <w:szCs w:val="24"/>
              </w:rPr>
              <w:tab/>
            </w:r>
            <w:r w:rsidRPr="00C420E8">
              <w:rPr>
                <w:rFonts w:ascii="Times New Roman" w:hAnsi="Times New Roman" w:cs="Times New Roman"/>
                <w:noProof/>
                <w:webHidden/>
                <w:sz w:val="24"/>
                <w:szCs w:val="24"/>
              </w:rPr>
              <w:fldChar w:fldCharType="begin"/>
            </w:r>
            <w:r w:rsidR="00C420E8" w:rsidRPr="00C420E8">
              <w:rPr>
                <w:rFonts w:ascii="Times New Roman" w:hAnsi="Times New Roman" w:cs="Times New Roman"/>
                <w:noProof/>
                <w:webHidden/>
                <w:sz w:val="24"/>
                <w:szCs w:val="24"/>
              </w:rPr>
              <w:instrText xml:space="preserve"> PAGEREF _Toc451741169 \h </w:instrText>
            </w:r>
            <w:r w:rsidRPr="00C420E8">
              <w:rPr>
                <w:rFonts w:ascii="Times New Roman" w:hAnsi="Times New Roman" w:cs="Times New Roman"/>
                <w:noProof/>
                <w:webHidden/>
                <w:sz w:val="24"/>
                <w:szCs w:val="24"/>
              </w:rPr>
            </w:r>
            <w:r w:rsidRPr="00C420E8">
              <w:rPr>
                <w:rFonts w:ascii="Times New Roman" w:hAnsi="Times New Roman" w:cs="Times New Roman"/>
                <w:noProof/>
                <w:webHidden/>
                <w:sz w:val="24"/>
                <w:szCs w:val="24"/>
              </w:rPr>
              <w:fldChar w:fldCharType="separate"/>
            </w:r>
            <w:r w:rsidR="0036623E">
              <w:rPr>
                <w:rFonts w:ascii="Times New Roman" w:hAnsi="Times New Roman" w:cs="Times New Roman"/>
                <w:noProof/>
                <w:webHidden/>
                <w:sz w:val="24"/>
                <w:szCs w:val="24"/>
              </w:rPr>
              <w:t>56</w:t>
            </w:r>
            <w:r w:rsidRPr="00C420E8">
              <w:rPr>
                <w:rFonts w:ascii="Times New Roman" w:hAnsi="Times New Roman" w:cs="Times New Roman"/>
                <w:noProof/>
                <w:webHidden/>
                <w:sz w:val="24"/>
                <w:szCs w:val="24"/>
              </w:rPr>
              <w:fldChar w:fldCharType="end"/>
            </w:r>
          </w:hyperlink>
        </w:p>
        <w:p w:rsidR="00C420E8" w:rsidRPr="00C420E8" w:rsidRDefault="005B4D43" w:rsidP="00C420E8">
          <w:pPr>
            <w:pStyle w:val="31"/>
            <w:tabs>
              <w:tab w:val="left" w:pos="880"/>
              <w:tab w:val="right" w:leader="dot" w:pos="9911"/>
            </w:tabs>
            <w:contextualSpacing/>
            <w:rPr>
              <w:rFonts w:ascii="Times New Roman" w:eastAsiaTheme="minorEastAsia" w:hAnsi="Times New Roman" w:cs="Times New Roman"/>
              <w:noProof/>
              <w:sz w:val="24"/>
              <w:szCs w:val="24"/>
              <w:lang w:eastAsia="ru-RU"/>
            </w:rPr>
          </w:pPr>
          <w:hyperlink w:anchor="_Toc451741170" w:history="1">
            <w:r w:rsidR="00C420E8" w:rsidRPr="00C420E8">
              <w:rPr>
                <w:rStyle w:val="ad"/>
                <w:rFonts w:ascii="Times New Roman" w:hAnsi="Times New Roman" w:cs="Times New Roman"/>
                <w:noProof/>
                <w:sz w:val="24"/>
                <w:szCs w:val="24"/>
              </w:rPr>
              <w:t>2.3.2</w:t>
            </w:r>
            <w:r w:rsidR="00C420E8" w:rsidRPr="00C420E8">
              <w:rPr>
                <w:rFonts w:ascii="Times New Roman" w:eastAsiaTheme="minorEastAsia" w:hAnsi="Times New Roman" w:cs="Times New Roman"/>
                <w:noProof/>
                <w:sz w:val="24"/>
                <w:szCs w:val="24"/>
                <w:lang w:eastAsia="ru-RU"/>
              </w:rPr>
              <w:tab/>
            </w:r>
            <w:r w:rsidR="00C420E8" w:rsidRPr="00C420E8">
              <w:rPr>
                <w:rStyle w:val="ad"/>
                <w:rFonts w:ascii="Times New Roman" w:hAnsi="Times New Roman" w:cs="Times New Roman"/>
                <w:noProof/>
                <w:sz w:val="24"/>
                <w:szCs w:val="24"/>
              </w:rPr>
              <w:t>Конвербы, образованные от глаголов «знания»</w:t>
            </w:r>
            <w:r w:rsidR="00C420E8" w:rsidRPr="00C420E8">
              <w:rPr>
                <w:rFonts w:ascii="Times New Roman" w:hAnsi="Times New Roman" w:cs="Times New Roman"/>
                <w:noProof/>
                <w:webHidden/>
                <w:sz w:val="24"/>
                <w:szCs w:val="24"/>
              </w:rPr>
              <w:tab/>
            </w:r>
            <w:r w:rsidRPr="00C420E8">
              <w:rPr>
                <w:rFonts w:ascii="Times New Roman" w:hAnsi="Times New Roman" w:cs="Times New Roman"/>
                <w:noProof/>
                <w:webHidden/>
                <w:sz w:val="24"/>
                <w:szCs w:val="24"/>
              </w:rPr>
              <w:fldChar w:fldCharType="begin"/>
            </w:r>
            <w:r w:rsidR="00C420E8" w:rsidRPr="00C420E8">
              <w:rPr>
                <w:rFonts w:ascii="Times New Roman" w:hAnsi="Times New Roman" w:cs="Times New Roman"/>
                <w:noProof/>
                <w:webHidden/>
                <w:sz w:val="24"/>
                <w:szCs w:val="24"/>
              </w:rPr>
              <w:instrText xml:space="preserve"> PAGEREF _Toc451741170 \h </w:instrText>
            </w:r>
            <w:r w:rsidRPr="00C420E8">
              <w:rPr>
                <w:rFonts w:ascii="Times New Roman" w:hAnsi="Times New Roman" w:cs="Times New Roman"/>
                <w:noProof/>
                <w:webHidden/>
                <w:sz w:val="24"/>
                <w:szCs w:val="24"/>
              </w:rPr>
            </w:r>
            <w:r w:rsidRPr="00C420E8">
              <w:rPr>
                <w:rFonts w:ascii="Times New Roman" w:hAnsi="Times New Roman" w:cs="Times New Roman"/>
                <w:noProof/>
                <w:webHidden/>
                <w:sz w:val="24"/>
                <w:szCs w:val="24"/>
              </w:rPr>
              <w:fldChar w:fldCharType="separate"/>
            </w:r>
            <w:r w:rsidR="0036623E">
              <w:rPr>
                <w:rFonts w:ascii="Times New Roman" w:hAnsi="Times New Roman" w:cs="Times New Roman"/>
                <w:noProof/>
                <w:webHidden/>
                <w:sz w:val="24"/>
                <w:szCs w:val="24"/>
              </w:rPr>
              <w:t>58</w:t>
            </w:r>
            <w:r w:rsidRPr="00C420E8">
              <w:rPr>
                <w:rFonts w:ascii="Times New Roman" w:hAnsi="Times New Roman" w:cs="Times New Roman"/>
                <w:noProof/>
                <w:webHidden/>
                <w:sz w:val="24"/>
                <w:szCs w:val="24"/>
              </w:rPr>
              <w:fldChar w:fldCharType="end"/>
            </w:r>
          </w:hyperlink>
        </w:p>
        <w:p w:rsidR="00C420E8" w:rsidRPr="00C420E8" w:rsidRDefault="005B4D43" w:rsidP="00C420E8">
          <w:pPr>
            <w:pStyle w:val="31"/>
            <w:tabs>
              <w:tab w:val="left" w:pos="880"/>
              <w:tab w:val="right" w:leader="dot" w:pos="9911"/>
            </w:tabs>
            <w:contextualSpacing/>
            <w:rPr>
              <w:rFonts w:ascii="Times New Roman" w:eastAsiaTheme="minorEastAsia" w:hAnsi="Times New Roman" w:cs="Times New Roman"/>
              <w:noProof/>
              <w:sz w:val="24"/>
              <w:szCs w:val="24"/>
              <w:lang w:eastAsia="ru-RU"/>
            </w:rPr>
          </w:pPr>
          <w:hyperlink w:anchor="_Toc451741171" w:history="1">
            <w:r w:rsidR="00C420E8" w:rsidRPr="00C420E8">
              <w:rPr>
                <w:rStyle w:val="ad"/>
                <w:rFonts w:ascii="Times New Roman" w:hAnsi="Times New Roman" w:cs="Times New Roman"/>
                <w:noProof/>
                <w:sz w:val="24"/>
                <w:szCs w:val="24"/>
              </w:rPr>
              <w:t>2.3.3</w:t>
            </w:r>
            <w:r w:rsidR="00C420E8" w:rsidRPr="00C420E8">
              <w:rPr>
                <w:rFonts w:ascii="Times New Roman" w:eastAsiaTheme="minorEastAsia" w:hAnsi="Times New Roman" w:cs="Times New Roman"/>
                <w:noProof/>
                <w:sz w:val="24"/>
                <w:szCs w:val="24"/>
                <w:lang w:eastAsia="ru-RU"/>
              </w:rPr>
              <w:tab/>
            </w:r>
            <w:r w:rsidR="00C420E8" w:rsidRPr="00C420E8">
              <w:rPr>
                <w:rStyle w:val="ad"/>
                <w:rFonts w:ascii="Times New Roman" w:hAnsi="Times New Roman" w:cs="Times New Roman"/>
                <w:noProof/>
                <w:sz w:val="24"/>
                <w:szCs w:val="24"/>
              </w:rPr>
              <w:t>Конвербы, образованные от глаголов «мышления»</w:t>
            </w:r>
            <w:r w:rsidR="00C420E8" w:rsidRPr="00C420E8">
              <w:rPr>
                <w:rFonts w:ascii="Times New Roman" w:hAnsi="Times New Roman" w:cs="Times New Roman"/>
                <w:noProof/>
                <w:webHidden/>
                <w:sz w:val="24"/>
                <w:szCs w:val="24"/>
              </w:rPr>
              <w:tab/>
            </w:r>
            <w:r w:rsidRPr="00C420E8">
              <w:rPr>
                <w:rFonts w:ascii="Times New Roman" w:hAnsi="Times New Roman" w:cs="Times New Roman"/>
                <w:noProof/>
                <w:webHidden/>
                <w:sz w:val="24"/>
                <w:szCs w:val="24"/>
              </w:rPr>
              <w:fldChar w:fldCharType="begin"/>
            </w:r>
            <w:r w:rsidR="00C420E8" w:rsidRPr="00C420E8">
              <w:rPr>
                <w:rFonts w:ascii="Times New Roman" w:hAnsi="Times New Roman" w:cs="Times New Roman"/>
                <w:noProof/>
                <w:webHidden/>
                <w:sz w:val="24"/>
                <w:szCs w:val="24"/>
              </w:rPr>
              <w:instrText xml:space="preserve"> PAGEREF _Toc451741171 \h </w:instrText>
            </w:r>
            <w:r w:rsidRPr="00C420E8">
              <w:rPr>
                <w:rFonts w:ascii="Times New Roman" w:hAnsi="Times New Roman" w:cs="Times New Roman"/>
                <w:noProof/>
                <w:webHidden/>
                <w:sz w:val="24"/>
                <w:szCs w:val="24"/>
              </w:rPr>
            </w:r>
            <w:r w:rsidRPr="00C420E8">
              <w:rPr>
                <w:rFonts w:ascii="Times New Roman" w:hAnsi="Times New Roman" w:cs="Times New Roman"/>
                <w:noProof/>
                <w:webHidden/>
                <w:sz w:val="24"/>
                <w:szCs w:val="24"/>
              </w:rPr>
              <w:fldChar w:fldCharType="separate"/>
            </w:r>
            <w:r w:rsidR="0036623E">
              <w:rPr>
                <w:rFonts w:ascii="Times New Roman" w:hAnsi="Times New Roman" w:cs="Times New Roman"/>
                <w:noProof/>
                <w:webHidden/>
                <w:sz w:val="24"/>
                <w:szCs w:val="24"/>
              </w:rPr>
              <w:t>59</w:t>
            </w:r>
            <w:r w:rsidRPr="00C420E8">
              <w:rPr>
                <w:rFonts w:ascii="Times New Roman" w:hAnsi="Times New Roman" w:cs="Times New Roman"/>
                <w:noProof/>
                <w:webHidden/>
                <w:sz w:val="24"/>
                <w:szCs w:val="24"/>
              </w:rPr>
              <w:fldChar w:fldCharType="end"/>
            </w:r>
          </w:hyperlink>
        </w:p>
        <w:p w:rsidR="00C420E8" w:rsidRPr="00C420E8" w:rsidRDefault="005B4D43" w:rsidP="00C420E8">
          <w:pPr>
            <w:pStyle w:val="31"/>
            <w:tabs>
              <w:tab w:val="left" w:pos="880"/>
              <w:tab w:val="right" w:leader="dot" w:pos="9911"/>
            </w:tabs>
            <w:contextualSpacing/>
            <w:rPr>
              <w:rFonts w:ascii="Times New Roman" w:eastAsiaTheme="minorEastAsia" w:hAnsi="Times New Roman" w:cs="Times New Roman"/>
              <w:noProof/>
              <w:sz w:val="24"/>
              <w:szCs w:val="24"/>
              <w:lang w:eastAsia="ru-RU"/>
            </w:rPr>
          </w:pPr>
          <w:hyperlink w:anchor="_Toc451741172" w:history="1">
            <w:r w:rsidR="00C420E8" w:rsidRPr="00C420E8">
              <w:rPr>
                <w:rStyle w:val="ad"/>
                <w:rFonts w:ascii="Times New Roman" w:hAnsi="Times New Roman" w:cs="Times New Roman"/>
                <w:noProof/>
                <w:sz w:val="24"/>
                <w:szCs w:val="24"/>
              </w:rPr>
              <w:t>2.3.4</w:t>
            </w:r>
            <w:r w:rsidR="00C420E8" w:rsidRPr="00C420E8">
              <w:rPr>
                <w:rFonts w:ascii="Times New Roman" w:eastAsiaTheme="minorEastAsia" w:hAnsi="Times New Roman" w:cs="Times New Roman"/>
                <w:noProof/>
                <w:sz w:val="24"/>
                <w:szCs w:val="24"/>
                <w:lang w:eastAsia="ru-RU"/>
              </w:rPr>
              <w:tab/>
            </w:r>
            <w:r w:rsidR="00C420E8" w:rsidRPr="00C420E8">
              <w:rPr>
                <w:rStyle w:val="ad"/>
                <w:rFonts w:ascii="Times New Roman" w:hAnsi="Times New Roman" w:cs="Times New Roman"/>
                <w:noProof/>
                <w:sz w:val="24"/>
                <w:szCs w:val="24"/>
              </w:rPr>
              <w:t>Конвербы, образованные от глаголов «понимания»</w:t>
            </w:r>
            <w:r w:rsidR="00C420E8" w:rsidRPr="00C420E8">
              <w:rPr>
                <w:rFonts w:ascii="Times New Roman" w:hAnsi="Times New Roman" w:cs="Times New Roman"/>
                <w:noProof/>
                <w:webHidden/>
                <w:sz w:val="24"/>
                <w:szCs w:val="24"/>
              </w:rPr>
              <w:tab/>
            </w:r>
            <w:r w:rsidRPr="00C420E8">
              <w:rPr>
                <w:rFonts w:ascii="Times New Roman" w:hAnsi="Times New Roman" w:cs="Times New Roman"/>
                <w:noProof/>
                <w:webHidden/>
                <w:sz w:val="24"/>
                <w:szCs w:val="24"/>
              </w:rPr>
              <w:fldChar w:fldCharType="begin"/>
            </w:r>
            <w:r w:rsidR="00C420E8" w:rsidRPr="00C420E8">
              <w:rPr>
                <w:rFonts w:ascii="Times New Roman" w:hAnsi="Times New Roman" w:cs="Times New Roman"/>
                <w:noProof/>
                <w:webHidden/>
                <w:sz w:val="24"/>
                <w:szCs w:val="24"/>
              </w:rPr>
              <w:instrText xml:space="preserve"> PAGEREF _Toc451741172 \h </w:instrText>
            </w:r>
            <w:r w:rsidRPr="00C420E8">
              <w:rPr>
                <w:rFonts w:ascii="Times New Roman" w:hAnsi="Times New Roman" w:cs="Times New Roman"/>
                <w:noProof/>
                <w:webHidden/>
                <w:sz w:val="24"/>
                <w:szCs w:val="24"/>
              </w:rPr>
            </w:r>
            <w:r w:rsidRPr="00C420E8">
              <w:rPr>
                <w:rFonts w:ascii="Times New Roman" w:hAnsi="Times New Roman" w:cs="Times New Roman"/>
                <w:noProof/>
                <w:webHidden/>
                <w:sz w:val="24"/>
                <w:szCs w:val="24"/>
              </w:rPr>
              <w:fldChar w:fldCharType="separate"/>
            </w:r>
            <w:r w:rsidR="0036623E">
              <w:rPr>
                <w:rFonts w:ascii="Times New Roman" w:hAnsi="Times New Roman" w:cs="Times New Roman"/>
                <w:noProof/>
                <w:webHidden/>
                <w:sz w:val="24"/>
                <w:szCs w:val="24"/>
              </w:rPr>
              <w:t>62</w:t>
            </w:r>
            <w:r w:rsidRPr="00C420E8">
              <w:rPr>
                <w:rFonts w:ascii="Times New Roman" w:hAnsi="Times New Roman" w:cs="Times New Roman"/>
                <w:noProof/>
                <w:webHidden/>
                <w:sz w:val="24"/>
                <w:szCs w:val="24"/>
              </w:rPr>
              <w:fldChar w:fldCharType="end"/>
            </w:r>
          </w:hyperlink>
        </w:p>
        <w:p w:rsidR="00C420E8" w:rsidRPr="00C420E8" w:rsidRDefault="005B4D43" w:rsidP="00C420E8">
          <w:pPr>
            <w:pStyle w:val="21"/>
            <w:rPr>
              <w:rFonts w:ascii="Times New Roman" w:eastAsiaTheme="minorEastAsia" w:hAnsi="Times New Roman" w:cs="Times New Roman"/>
              <w:b w:val="0"/>
              <w:noProof/>
              <w:sz w:val="24"/>
              <w:szCs w:val="24"/>
              <w:lang w:eastAsia="ru-RU"/>
            </w:rPr>
          </w:pPr>
          <w:hyperlink w:anchor="_Toc451741173" w:history="1">
            <w:r w:rsidR="00C420E8" w:rsidRPr="00C420E8">
              <w:rPr>
                <w:rStyle w:val="ad"/>
                <w:rFonts w:ascii="Times New Roman" w:hAnsi="Times New Roman" w:cs="Times New Roman"/>
                <w:b w:val="0"/>
                <w:noProof/>
                <w:sz w:val="24"/>
                <w:szCs w:val="24"/>
              </w:rPr>
              <w:t>2.4</w:t>
            </w:r>
            <w:r w:rsidR="00C420E8" w:rsidRPr="00C420E8">
              <w:rPr>
                <w:rFonts w:ascii="Times New Roman" w:eastAsiaTheme="minorEastAsia" w:hAnsi="Times New Roman" w:cs="Times New Roman"/>
                <w:b w:val="0"/>
                <w:noProof/>
                <w:sz w:val="24"/>
                <w:szCs w:val="24"/>
                <w:lang w:eastAsia="ru-RU"/>
              </w:rPr>
              <w:tab/>
            </w:r>
            <w:r w:rsidR="00C420E8" w:rsidRPr="00C420E8">
              <w:rPr>
                <w:rStyle w:val="ad"/>
                <w:rFonts w:ascii="Times New Roman" w:hAnsi="Times New Roman" w:cs="Times New Roman"/>
                <w:b w:val="0"/>
                <w:noProof/>
                <w:sz w:val="24"/>
                <w:szCs w:val="24"/>
              </w:rPr>
              <w:t>Конструкции зависимого таксиса, выражающие эмоции</w:t>
            </w:r>
            <w:r w:rsidR="00C420E8" w:rsidRPr="00C420E8">
              <w:rPr>
                <w:rFonts w:ascii="Times New Roman" w:hAnsi="Times New Roman" w:cs="Times New Roman"/>
                <w:b w:val="0"/>
                <w:noProof/>
                <w:webHidden/>
                <w:sz w:val="24"/>
                <w:szCs w:val="24"/>
              </w:rPr>
              <w:tab/>
            </w:r>
            <w:r w:rsidRPr="00C420E8">
              <w:rPr>
                <w:rFonts w:ascii="Times New Roman" w:hAnsi="Times New Roman" w:cs="Times New Roman"/>
                <w:b w:val="0"/>
                <w:noProof/>
                <w:webHidden/>
                <w:sz w:val="24"/>
                <w:szCs w:val="24"/>
              </w:rPr>
              <w:fldChar w:fldCharType="begin"/>
            </w:r>
            <w:r w:rsidR="00C420E8" w:rsidRPr="00C420E8">
              <w:rPr>
                <w:rFonts w:ascii="Times New Roman" w:hAnsi="Times New Roman" w:cs="Times New Roman"/>
                <w:b w:val="0"/>
                <w:noProof/>
                <w:webHidden/>
                <w:sz w:val="24"/>
                <w:szCs w:val="24"/>
              </w:rPr>
              <w:instrText xml:space="preserve"> PAGEREF _Toc451741173 \h </w:instrText>
            </w:r>
            <w:r w:rsidRPr="00C420E8">
              <w:rPr>
                <w:rFonts w:ascii="Times New Roman" w:hAnsi="Times New Roman" w:cs="Times New Roman"/>
                <w:b w:val="0"/>
                <w:noProof/>
                <w:webHidden/>
                <w:sz w:val="24"/>
                <w:szCs w:val="24"/>
              </w:rPr>
            </w:r>
            <w:r w:rsidRPr="00C420E8">
              <w:rPr>
                <w:rFonts w:ascii="Times New Roman" w:hAnsi="Times New Roman" w:cs="Times New Roman"/>
                <w:b w:val="0"/>
                <w:noProof/>
                <w:webHidden/>
                <w:sz w:val="24"/>
                <w:szCs w:val="24"/>
              </w:rPr>
              <w:fldChar w:fldCharType="separate"/>
            </w:r>
            <w:r w:rsidR="0036623E">
              <w:rPr>
                <w:rFonts w:ascii="Times New Roman" w:hAnsi="Times New Roman" w:cs="Times New Roman"/>
                <w:b w:val="0"/>
                <w:noProof/>
                <w:webHidden/>
                <w:sz w:val="24"/>
                <w:szCs w:val="24"/>
              </w:rPr>
              <w:t>66</w:t>
            </w:r>
            <w:r w:rsidRPr="00C420E8">
              <w:rPr>
                <w:rFonts w:ascii="Times New Roman" w:hAnsi="Times New Roman" w:cs="Times New Roman"/>
                <w:b w:val="0"/>
                <w:noProof/>
                <w:webHidden/>
                <w:sz w:val="24"/>
                <w:szCs w:val="24"/>
              </w:rPr>
              <w:fldChar w:fldCharType="end"/>
            </w:r>
          </w:hyperlink>
        </w:p>
        <w:p w:rsidR="00C420E8" w:rsidRPr="00C420E8" w:rsidRDefault="005B4D43" w:rsidP="00C420E8">
          <w:pPr>
            <w:pStyle w:val="21"/>
            <w:rPr>
              <w:rFonts w:ascii="Times New Roman" w:eastAsiaTheme="minorEastAsia" w:hAnsi="Times New Roman" w:cs="Times New Roman"/>
              <w:b w:val="0"/>
              <w:noProof/>
              <w:sz w:val="24"/>
              <w:szCs w:val="24"/>
              <w:lang w:eastAsia="ru-RU"/>
            </w:rPr>
          </w:pPr>
          <w:hyperlink w:anchor="_Toc451741174" w:history="1">
            <w:r w:rsidR="00C420E8" w:rsidRPr="00C420E8">
              <w:rPr>
                <w:rStyle w:val="ad"/>
                <w:rFonts w:ascii="Times New Roman" w:hAnsi="Times New Roman" w:cs="Times New Roman"/>
                <w:b w:val="0"/>
                <w:noProof/>
                <w:sz w:val="24"/>
                <w:szCs w:val="24"/>
              </w:rPr>
              <w:t>2.5</w:t>
            </w:r>
            <w:r w:rsidR="00C420E8" w:rsidRPr="00C420E8">
              <w:rPr>
                <w:rFonts w:ascii="Times New Roman" w:eastAsiaTheme="minorEastAsia" w:hAnsi="Times New Roman" w:cs="Times New Roman"/>
                <w:b w:val="0"/>
                <w:noProof/>
                <w:sz w:val="24"/>
                <w:szCs w:val="24"/>
                <w:lang w:eastAsia="ru-RU"/>
              </w:rPr>
              <w:tab/>
            </w:r>
            <w:r w:rsidR="00C420E8" w:rsidRPr="00C420E8">
              <w:rPr>
                <w:rStyle w:val="ad"/>
                <w:rFonts w:ascii="Times New Roman" w:hAnsi="Times New Roman" w:cs="Times New Roman"/>
                <w:b w:val="0"/>
                <w:noProof/>
                <w:sz w:val="24"/>
                <w:szCs w:val="24"/>
              </w:rPr>
              <w:t>Конструкции зависимого таксиса, выражающие речь</w:t>
            </w:r>
            <w:r w:rsidR="00C420E8" w:rsidRPr="00C420E8">
              <w:rPr>
                <w:rFonts w:ascii="Times New Roman" w:hAnsi="Times New Roman" w:cs="Times New Roman"/>
                <w:b w:val="0"/>
                <w:noProof/>
                <w:webHidden/>
                <w:sz w:val="24"/>
                <w:szCs w:val="24"/>
              </w:rPr>
              <w:tab/>
            </w:r>
            <w:r w:rsidRPr="00C420E8">
              <w:rPr>
                <w:rFonts w:ascii="Times New Roman" w:hAnsi="Times New Roman" w:cs="Times New Roman"/>
                <w:b w:val="0"/>
                <w:noProof/>
                <w:webHidden/>
                <w:sz w:val="24"/>
                <w:szCs w:val="24"/>
              </w:rPr>
              <w:fldChar w:fldCharType="begin"/>
            </w:r>
            <w:r w:rsidR="00C420E8" w:rsidRPr="00C420E8">
              <w:rPr>
                <w:rFonts w:ascii="Times New Roman" w:hAnsi="Times New Roman" w:cs="Times New Roman"/>
                <w:b w:val="0"/>
                <w:noProof/>
                <w:webHidden/>
                <w:sz w:val="24"/>
                <w:szCs w:val="24"/>
              </w:rPr>
              <w:instrText xml:space="preserve"> PAGEREF _Toc451741174 \h </w:instrText>
            </w:r>
            <w:r w:rsidRPr="00C420E8">
              <w:rPr>
                <w:rFonts w:ascii="Times New Roman" w:hAnsi="Times New Roman" w:cs="Times New Roman"/>
                <w:b w:val="0"/>
                <w:noProof/>
                <w:webHidden/>
                <w:sz w:val="24"/>
                <w:szCs w:val="24"/>
              </w:rPr>
            </w:r>
            <w:r w:rsidRPr="00C420E8">
              <w:rPr>
                <w:rFonts w:ascii="Times New Roman" w:hAnsi="Times New Roman" w:cs="Times New Roman"/>
                <w:b w:val="0"/>
                <w:noProof/>
                <w:webHidden/>
                <w:sz w:val="24"/>
                <w:szCs w:val="24"/>
              </w:rPr>
              <w:fldChar w:fldCharType="separate"/>
            </w:r>
            <w:r w:rsidR="0036623E">
              <w:rPr>
                <w:rFonts w:ascii="Times New Roman" w:hAnsi="Times New Roman" w:cs="Times New Roman"/>
                <w:b w:val="0"/>
                <w:noProof/>
                <w:webHidden/>
                <w:sz w:val="24"/>
                <w:szCs w:val="24"/>
              </w:rPr>
              <w:t>75</w:t>
            </w:r>
            <w:r w:rsidRPr="00C420E8">
              <w:rPr>
                <w:rFonts w:ascii="Times New Roman" w:hAnsi="Times New Roman" w:cs="Times New Roman"/>
                <w:b w:val="0"/>
                <w:noProof/>
                <w:webHidden/>
                <w:sz w:val="24"/>
                <w:szCs w:val="24"/>
              </w:rPr>
              <w:fldChar w:fldCharType="end"/>
            </w:r>
          </w:hyperlink>
        </w:p>
        <w:p w:rsidR="00C420E8" w:rsidRPr="00C420E8" w:rsidRDefault="005B4D43" w:rsidP="00C420E8">
          <w:pPr>
            <w:pStyle w:val="13"/>
            <w:tabs>
              <w:tab w:val="right" w:leader="dot" w:pos="9911"/>
            </w:tabs>
            <w:contextualSpacing/>
            <w:rPr>
              <w:rFonts w:ascii="Times New Roman" w:eastAsiaTheme="minorEastAsia" w:hAnsi="Times New Roman" w:cs="Times New Roman"/>
              <w:b w:val="0"/>
              <w:bCs w:val="0"/>
              <w:caps w:val="0"/>
              <w:noProof/>
              <w:lang w:eastAsia="ru-RU"/>
            </w:rPr>
          </w:pPr>
          <w:hyperlink w:anchor="_Toc451741175" w:history="1">
            <w:r w:rsidR="00C420E8" w:rsidRPr="00C420E8">
              <w:rPr>
                <w:rStyle w:val="ad"/>
                <w:rFonts w:ascii="Times New Roman" w:hAnsi="Times New Roman" w:cs="Times New Roman"/>
                <w:b w:val="0"/>
                <w:noProof/>
              </w:rPr>
              <w:t>ВЫВОДЫ ПО ГЛАВЕ 2</w:t>
            </w:r>
            <w:r w:rsidR="00C420E8" w:rsidRPr="00C420E8">
              <w:rPr>
                <w:rFonts w:ascii="Times New Roman" w:hAnsi="Times New Roman" w:cs="Times New Roman"/>
                <w:b w:val="0"/>
                <w:noProof/>
                <w:webHidden/>
              </w:rPr>
              <w:tab/>
            </w:r>
            <w:r w:rsidRPr="00C420E8">
              <w:rPr>
                <w:rFonts w:ascii="Times New Roman" w:hAnsi="Times New Roman" w:cs="Times New Roman"/>
                <w:b w:val="0"/>
                <w:noProof/>
                <w:webHidden/>
              </w:rPr>
              <w:fldChar w:fldCharType="begin"/>
            </w:r>
            <w:r w:rsidR="00C420E8" w:rsidRPr="00C420E8">
              <w:rPr>
                <w:rFonts w:ascii="Times New Roman" w:hAnsi="Times New Roman" w:cs="Times New Roman"/>
                <w:b w:val="0"/>
                <w:noProof/>
                <w:webHidden/>
              </w:rPr>
              <w:instrText xml:space="preserve"> PAGEREF _Toc451741175 \h </w:instrText>
            </w:r>
            <w:r w:rsidRPr="00C420E8">
              <w:rPr>
                <w:rFonts w:ascii="Times New Roman" w:hAnsi="Times New Roman" w:cs="Times New Roman"/>
                <w:b w:val="0"/>
                <w:noProof/>
                <w:webHidden/>
              </w:rPr>
            </w:r>
            <w:r w:rsidRPr="00C420E8">
              <w:rPr>
                <w:rFonts w:ascii="Times New Roman" w:hAnsi="Times New Roman" w:cs="Times New Roman"/>
                <w:b w:val="0"/>
                <w:noProof/>
                <w:webHidden/>
              </w:rPr>
              <w:fldChar w:fldCharType="separate"/>
            </w:r>
            <w:r w:rsidR="0036623E">
              <w:rPr>
                <w:rFonts w:ascii="Times New Roman" w:hAnsi="Times New Roman" w:cs="Times New Roman"/>
                <w:b w:val="0"/>
                <w:noProof/>
                <w:webHidden/>
              </w:rPr>
              <w:t>81</w:t>
            </w:r>
            <w:r w:rsidRPr="00C420E8">
              <w:rPr>
                <w:rFonts w:ascii="Times New Roman" w:hAnsi="Times New Roman" w:cs="Times New Roman"/>
                <w:b w:val="0"/>
                <w:noProof/>
                <w:webHidden/>
              </w:rPr>
              <w:fldChar w:fldCharType="end"/>
            </w:r>
          </w:hyperlink>
        </w:p>
        <w:p w:rsidR="00C420E8" w:rsidRPr="00C420E8" w:rsidRDefault="005B4D43" w:rsidP="00C420E8">
          <w:pPr>
            <w:pStyle w:val="13"/>
            <w:tabs>
              <w:tab w:val="right" w:leader="dot" w:pos="9911"/>
            </w:tabs>
            <w:contextualSpacing/>
            <w:rPr>
              <w:rFonts w:ascii="Times New Roman" w:eastAsiaTheme="minorEastAsia" w:hAnsi="Times New Roman" w:cs="Times New Roman"/>
              <w:b w:val="0"/>
              <w:bCs w:val="0"/>
              <w:caps w:val="0"/>
              <w:noProof/>
              <w:lang w:eastAsia="ru-RU"/>
            </w:rPr>
          </w:pPr>
          <w:hyperlink w:anchor="_Toc451741176" w:history="1">
            <w:r w:rsidR="00C420E8" w:rsidRPr="00C420E8">
              <w:rPr>
                <w:rStyle w:val="ad"/>
                <w:rFonts w:ascii="Times New Roman" w:hAnsi="Times New Roman" w:cs="Times New Roman"/>
                <w:b w:val="0"/>
                <w:noProof/>
              </w:rPr>
              <w:t>ЗАКЛЮЧЕНИЕ</w:t>
            </w:r>
            <w:r w:rsidR="00C420E8" w:rsidRPr="00C420E8">
              <w:rPr>
                <w:rFonts w:ascii="Times New Roman" w:hAnsi="Times New Roman" w:cs="Times New Roman"/>
                <w:b w:val="0"/>
                <w:noProof/>
                <w:webHidden/>
              </w:rPr>
              <w:tab/>
            </w:r>
            <w:r w:rsidRPr="00C420E8">
              <w:rPr>
                <w:rFonts w:ascii="Times New Roman" w:hAnsi="Times New Roman" w:cs="Times New Roman"/>
                <w:b w:val="0"/>
                <w:noProof/>
                <w:webHidden/>
              </w:rPr>
              <w:fldChar w:fldCharType="begin"/>
            </w:r>
            <w:r w:rsidR="00C420E8" w:rsidRPr="00C420E8">
              <w:rPr>
                <w:rFonts w:ascii="Times New Roman" w:hAnsi="Times New Roman" w:cs="Times New Roman"/>
                <w:b w:val="0"/>
                <w:noProof/>
                <w:webHidden/>
              </w:rPr>
              <w:instrText xml:space="preserve"> PAGEREF _Toc451741176 \h </w:instrText>
            </w:r>
            <w:r w:rsidRPr="00C420E8">
              <w:rPr>
                <w:rFonts w:ascii="Times New Roman" w:hAnsi="Times New Roman" w:cs="Times New Roman"/>
                <w:b w:val="0"/>
                <w:noProof/>
                <w:webHidden/>
              </w:rPr>
            </w:r>
            <w:r w:rsidRPr="00C420E8">
              <w:rPr>
                <w:rFonts w:ascii="Times New Roman" w:hAnsi="Times New Roman" w:cs="Times New Roman"/>
                <w:b w:val="0"/>
                <w:noProof/>
                <w:webHidden/>
              </w:rPr>
              <w:fldChar w:fldCharType="separate"/>
            </w:r>
            <w:r w:rsidR="0036623E">
              <w:rPr>
                <w:rFonts w:ascii="Times New Roman" w:hAnsi="Times New Roman" w:cs="Times New Roman"/>
                <w:b w:val="0"/>
                <w:noProof/>
                <w:webHidden/>
              </w:rPr>
              <w:t>84</w:t>
            </w:r>
            <w:r w:rsidRPr="00C420E8">
              <w:rPr>
                <w:rFonts w:ascii="Times New Roman" w:hAnsi="Times New Roman" w:cs="Times New Roman"/>
                <w:b w:val="0"/>
                <w:noProof/>
                <w:webHidden/>
              </w:rPr>
              <w:fldChar w:fldCharType="end"/>
            </w:r>
          </w:hyperlink>
        </w:p>
        <w:p w:rsidR="00C420E8" w:rsidRPr="00C420E8" w:rsidRDefault="005B4D43" w:rsidP="00C420E8">
          <w:pPr>
            <w:pStyle w:val="13"/>
            <w:tabs>
              <w:tab w:val="right" w:leader="dot" w:pos="9911"/>
            </w:tabs>
            <w:contextualSpacing/>
            <w:rPr>
              <w:rFonts w:ascii="Times New Roman" w:eastAsiaTheme="minorEastAsia" w:hAnsi="Times New Roman" w:cs="Times New Roman"/>
              <w:b w:val="0"/>
              <w:bCs w:val="0"/>
              <w:caps w:val="0"/>
              <w:noProof/>
              <w:lang w:eastAsia="ru-RU"/>
            </w:rPr>
          </w:pPr>
          <w:hyperlink w:anchor="_Toc451741177" w:history="1">
            <w:r w:rsidR="00C420E8" w:rsidRPr="00C420E8">
              <w:rPr>
                <w:rStyle w:val="ad"/>
                <w:rFonts w:ascii="Times New Roman" w:hAnsi="Times New Roman" w:cs="Times New Roman"/>
                <w:b w:val="0"/>
                <w:noProof/>
              </w:rPr>
              <w:t>СПИСОК НАУЧНОЙ ЛИТЕРАТУРЫ</w:t>
            </w:r>
            <w:r w:rsidR="00C420E8" w:rsidRPr="00C420E8">
              <w:rPr>
                <w:rFonts w:ascii="Times New Roman" w:hAnsi="Times New Roman" w:cs="Times New Roman"/>
                <w:b w:val="0"/>
                <w:noProof/>
                <w:webHidden/>
              </w:rPr>
              <w:tab/>
            </w:r>
            <w:r w:rsidRPr="00C420E8">
              <w:rPr>
                <w:rFonts w:ascii="Times New Roman" w:hAnsi="Times New Roman" w:cs="Times New Roman"/>
                <w:b w:val="0"/>
                <w:noProof/>
                <w:webHidden/>
              </w:rPr>
              <w:fldChar w:fldCharType="begin"/>
            </w:r>
            <w:r w:rsidR="00C420E8" w:rsidRPr="00C420E8">
              <w:rPr>
                <w:rFonts w:ascii="Times New Roman" w:hAnsi="Times New Roman" w:cs="Times New Roman"/>
                <w:b w:val="0"/>
                <w:noProof/>
                <w:webHidden/>
              </w:rPr>
              <w:instrText xml:space="preserve"> PAGEREF _Toc451741177 \h </w:instrText>
            </w:r>
            <w:r w:rsidRPr="00C420E8">
              <w:rPr>
                <w:rFonts w:ascii="Times New Roman" w:hAnsi="Times New Roman" w:cs="Times New Roman"/>
                <w:b w:val="0"/>
                <w:noProof/>
                <w:webHidden/>
              </w:rPr>
            </w:r>
            <w:r w:rsidRPr="00C420E8">
              <w:rPr>
                <w:rFonts w:ascii="Times New Roman" w:hAnsi="Times New Roman" w:cs="Times New Roman"/>
                <w:b w:val="0"/>
                <w:noProof/>
                <w:webHidden/>
              </w:rPr>
              <w:fldChar w:fldCharType="separate"/>
            </w:r>
            <w:r w:rsidR="0036623E">
              <w:rPr>
                <w:rFonts w:ascii="Times New Roman" w:hAnsi="Times New Roman" w:cs="Times New Roman"/>
                <w:b w:val="0"/>
                <w:noProof/>
                <w:webHidden/>
              </w:rPr>
              <w:t>86</w:t>
            </w:r>
            <w:r w:rsidRPr="00C420E8">
              <w:rPr>
                <w:rFonts w:ascii="Times New Roman" w:hAnsi="Times New Roman" w:cs="Times New Roman"/>
                <w:b w:val="0"/>
                <w:noProof/>
                <w:webHidden/>
              </w:rPr>
              <w:fldChar w:fldCharType="end"/>
            </w:r>
          </w:hyperlink>
        </w:p>
        <w:p w:rsidR="00C420E8" w:rsidRPr="00C420E8" w:rsidRDefault="005B4D43" w:rsidP="00C420E8">
          <w:pPr>
            <w:pStyle w:val="13"/>
            <w:tabs>
              <w:tab w:val="right" w:leader="dot" w:pos="9911"/>
            </w:tabs>
            <w:contextualSpacing/>
            <w:rPr>
              <w:rFonts w:ascii="Times New Roman" w:eastAsiaTheme="minorEastAsia" w:hAnsi="Times New Roman" w:cs="Times New Roman"/>
              <w:b w:val="0"/>
              <w:bCs w:val="0"/>
              <w:caps w:val="0"/>
              <w:noProof/>
              <w:lang w:eastAsia="ru-RU"/>
            </w:rPr>
          </w:pPr>
          <w:hyperlink w:anchor="_Toc451741178" w:history="1">
            <w:r w:rsidR="00C420E8" w:rsidRPr="00C420E8">
              <w:rPr>
                <w:rStyle w:val="ad"/>
                <w:rFonts w:ascii="Times New Roman" w:hAnsi="Times New Roman" w:cs="Times New Roman"/>
                <w:b w:val="0"/>
                <w:noProof/>
              </w:rPr>
              <w:t>СПИСОК ИСТОЧНИКОВ И СПРАВОЧНЫХ МАТЕРИАЛОВ</w:t>
            </w:r>
            <w:r w:rsidR="00C420E8" w:rsidRPr="00C420E8">
              <w:rPr>
                <w:rFonts w:ascii="Times New Roman" w:hAnsi="Times New Roman" w:cs="Times New Roman"/>
                <w:b w:val="0"/>
                <w:noProof/>
                <w:webHidden/>
              </w:rPr>
              <w:tab/>
            </w:r>
            <w:r w:rsidRPr="00C420E8">
              <w:rPr>
                <w:rFonts w:ascii="Times New Roman" w:hAnsi="Times New Roman" w:cs="Times New Roman"/>
                <w:b w:val="0"/>
                <w:noProof/>
                <w:webHidden/>
              </w:rPr>
              <w:fldChar w:fldCharType="begin"/>
            </w:r>
            <w:r w:rsidR="00C420E8" w:rsidRPr="00C420E8">
              <w:rPr>
                <w:rFonts w:ascii="Times New Roman" w:hAnsi="Times New Roman" w:cs="Times New Roman"/>
                <w:b w:val="0"/>
                <w:noProof/>
                <w:webHidden/>
              </w:rPr>
              <w:instrText xml:space="preserve"> PAGEREF _Toc451741178 \h </w:instrText>
            </w:r>
            <w:r w:rsidRPr="00C420E8">
              <w:rPr>
                <w:rFonts w:ascii="Times New Roman" w:hAnsi="Times New Roman" w:cs="Times New Roman"/>
                <w:b w:val="0"/>
                <w:noProof/>
                <w:webHidden/>
              </w:rPr>
            </w:r>
            <w:r w:rsidRPr="00C420E8">
              <w:rPr>
                <w:rFonts w:ascii="Times New Roman" w:hAnsi="Times New Roman" w:cs="Times New Roman"/>
                <w:b w:val="0"/>
                <w:noProof/>
                <w:webHidden/>
              </w:rPr>
              <w:fldChar w:fldCharType="separate"/>
            </w:r>
            <w:r w:rsidR="0036623E">
              <w:rPr>
                <w:rFonts w:ascii="Times New Roman" w:hAnsi="Times New Roman" w:cs="Times New Roman"/>
                <w:b w:val="0"/>
                <w:noProof/>
                <w:webHidden/>
              </w:rPr>
              <w:t>92</w:t>
            </w:r>
            <w:r w:rsidRPr="00C420E8">
              <w:rPr>
                <w:rFonts w:ascii="Times New Roman" w:hAnsi="Times New Roman" w:cs="Times New Roman"/>
                <w:b w:val="0"/>
                <w:noProof/>
                <w:webHidden/>
              </w:rPr>
              <w:fldChar w:fldCharType="end"/>
            </w:r>
          </w:hyperlink>
        </w:p>
        <w:p w:rsidR="00C420E8" w:rsidRPr="00C420E8" w:rsidRDefault="005B4D43" w:rsidP="00C420E8">
          <w:pPr>
            <w:pStyle w:val="13"/>
            <w:tabs>
              <w:tab w:val="right" w:leader="dot" w:pos="9911"/>
            </w:tabs>
            <w:contextualSpacing/>
            <w:rPr>
              <w:rFonts w:ascii="Times New Roman" w:eastAsiaTheme="minorEastAsia" w:hAnsi="Times New Roman" w:cs="Times New Roman"/>
              <w:b w:val="0"/>
              <w:bCs w:val="0"/>
              <w:caps w:val="0"/>
              <w:noProof/>
              <w:lang w:eastAsia="ru-RU"/>
            </w:rPr>
          </w:pPr>
          <w:hyperlink w:anchor="_Toc451741179" w:history="1">
            <w:r w:rsidR="00C420E8" w:rsidRPr="00C420E8">
              <w:rPr>
                <w:rStyle w:val="ad"/>
                <w:rFonts w:ascii="Times New Roman" w:hAnsi="Times New Roman" w:cs="Times New Roman"/>
                <w:b w:val="0"/>
                <w:noProof/>
              </w:rPr>
              <w:t>СПИСОК</w:t>
            </w:r>
            <w:r w:rsidR="00C420E8" w:rsidRPr="00C420E8">
              <w:rPr>
                <w:rStyle w:val="ad"/>
                <w:rFonts w:ascii="Times New Roman" w:hAnsi="Times New Roman" w:cs="Times New Roman"/>
                <w:b w:val="0"/>
                <w:noProof/>
                <w:lang w:val="en-US"/>
              </w:rPr>
              <w:t xml:space="preserve"> </w:t>
            </w:r>
            <w:r w:rsidR="00C420E8" w:rsidRPr="00C420E8">
              <w:rPr>
                <w:rStyle w:val="ad"/>
                <w:rFonts w:ascii="Times New Roman" w:hAnsi="Times New Roman" w:cs="Times New Roman"/>
                <w:b w:val="0"/>
                <w:noProof/>
              </w:rPr>
              <w:t>СОКРАЩЕНИЙ</w:t>
            </w:r>
            <w:r w:rsidR="00C420E8" w:rsidRPr="00C420E8">
              <w:rPr>
                <w:rFonts w:ascii="Times New Roman" w:hAnsi="Times New Roman" w:cs="Times New Roman"/>
                <w:b w:val="0"/>
                <w:noProof/>
                <w:webHidden/>
              </w:rPr>
              <w:tab/>
            </w:r>
            <w:r w:rsidRPr="00C420E8">
              <w:rPr>
                <w:rFonts w:ascii="Times New Roman" w:hAnsi="Times New Roman" w:cs="Times New Roman"/>
                <w:b w:val="0"/>
                <w:noProof/>
                <w:webHidden/>
              </w:rPr>
              <w:fldChar w:fldCharType="begin"/>
            </w:r>
            <w:r w:rsidR="00C420E8" w:rsidRPr="00C420E8">
              <w:rPr>
                <w:rFonts w:ascii="Times New Roman" w:hAnsi="Times New Roman" w:cs="Times New Roman"/>
                <w:b w:val="0"/>
                <w:noProof/>
                <w:webHidden/>
              </w:rPr>
              <w:instrText xml:space="preserve"> PAGEREF _Toc451741179 \h </w:instrText>
            </w:r>
            <w:r w:rsidRPr="00C420E8">
              <w:rPr>
                <w:rFonts w:ascii="Times New Roman" w:hAnsi="Times New Roman" w:cs="Times New Roman"/>
                <w:b w:val="0"/>
                <w:noProof/>
                <w:webHidden/>
              </w:rPr>
            </w:r>
            <w:r w:rsidRPr="00C420E8">
              <w:rPr>
                <w:rFonts w:ascii="Times New Roman" w:hAnsi="Times New Roman" w:cs="Times New Roman"/>
                <w:b w:val="0"/>
                <w:noProof/>
                <w:webHidden/>
              </w:rPr>
              <w:fldChar w:fldCharType="separate"/>
            </w:r>
            <w:r w:rsidR="0036623E">
              <w:rPr>
                <w:rFonts w:ascii="Times New Roman" w:hAnsi="Times New Roman" w:cs="Times New Roman"/>
                <w:b w:val="0"/>
                <w:noProof/>
                <w:webHidden/>
              </w:rPr>
              <w:t>92</w:t>
            </w:r>
            <w:r w:rsidRPr="00C420E8">
              <w:rPr>
                <w:rFonts w:ascii="Times New Roman" w:hAnsi="Times New Roman" w:cs="Times New Roman"/>
                <w:b w:val="0"/>
                <w:noProof/>
                <w:webHidden/>
              </w:rPr>
              <w:fldChar w:fldCharType="end"/>
            </w:r>
          </w:hyperlink>
        </w:p>
        <w:p w:rsidR="00675C4E" w:rsidRPr="00C420E8" w:rsidRDefault="005B4D43" w:rsidP="00C420E8">
          <w:pPr>
            <w:pStyle w:val="13"/>
            <w:tabs>
              <w:tab w:val="right" w:pos="9911"/>
            </w:tabs>
            <w:spacing w:before="100" w:beforeAutospacing="1" w:after="100" w:afterAutospacing="1"/>
            <w:contextualSpacing/>
            <w:rPr>
              <w:rFonts w:ascii="Times New Roman" w:hAnsi="Times New Roman" w:cs="Times New Roman"/>
              <w:b w:val="0"/>
            </w:rPr>
          </w:pPr>
          <w:r w:rsidRPr="00C420E8">
            <w:rPr>
              <w:rFonts w:ascii="Times New Roman" w:hAnsi="Times New Roman" w:cs="Times New Roman"/>
              <w:b w:val="0"/>
            </w:rPr>
            <w:fldChar w:fldCharType="end"/>
          </w:r>
          <w:r w:rsidR="00BC5F44" w:rsidRPr="00C420E8">
            <w:rPr>
              <w:rFonts w:ascii="Times New Roman" w:hAnsi="Times New Roman" w:cs="Times New Roman"/>
              <w:b w:val="0"/>
            </w:rPr>
            <w:t>Приложение</w:t>
          </w:r>
        </w:p>
      </w:sdtContent>
    </w:sdt>
    <w:p w:rsidR="003536B5" w:rsidRPr="00C420E8" w:rsidRDefault="003536B5" w:rsidP="00C420E8">
      <w:pPr>
        <w:contextualSpacing/>
        <w:rPr>
          <w:rFonts w:ascii="Times New Roman" w:eastAsia="Times New Roman" w:hAnsi="Times New Roman" w:cs="Times New Roman"/>
          <w:bCs/>
          <w:kern w:val="36"/>
          <w:sz w:val="28"/>
          <w:szCs w:val="48"/>
          <w:lang w:eastAsia="ru-RU"/>
        </w:rPr>
      </w:pPr>
      <w:r w:rsidRPr="00C420E8">
        <w:br w:type="page"/>
      </w:r>
    </w:p>
    <w:p w:rsidR="008D1CE2" w:rsidRPr="007A2B64" w:rsidRDefault="003536B5" w:rsidP="00BA3043">
      <w:pPr>
        <w:pStyle w:val="1"/>
        <w:contextualSpacing/>
      </w:pPr>
      <w:bookmarkStart w:id="1" w:name="_Toc451741153"/>
      <w:r w:rsidRPr="007A2B64">
        <w:lastRenderedPageBreak/>
        <w:t>ВВЕДЕНИЕ</w:t>
      </w:r>
      <w:bookmarkEnd w:id="1"/>
    </w:p>
    <w:p w:rsidR="0048543D" w:rsidRPr="0048543D" w:rsidRDefault="008D1CE2" w:rsidP="00BA3043">
      <w:pPr>
        <w:pStyle w:val="ae"/>
        <w:contextualSpacing/>
      </w:pPr>
      <w:r w:rsidRPr="007A2B64">
        <w:t xml:space="preserve">Сопоставление является одной из важнейших </w:t>
      </w:r>
      <w:r w:rsidR="00773C99">
        <w:t>областей умственной деятельности</w:t>
      </w:r>
      <w:r w:rsidRPr="007A2B64">
        <w:t xml:space="preserve"> человека. С</w:t>
      </w:r>
      <w:r w:rsidR="00835136" w:rsidRPr="007A2B64">
        <w:t>равнива</w:t>
      </w:r>
      <w:r w:rsidRPr="007A2B64">
        <w:t>я предметы и явления</w:t>
      </w:r>
      <w:r w:rsidR="00835136" w:rsidRPr="007A2B64">
        <w:t xml:space="preserve"> между собой</w:t>
      </w:r>
      <w:r w:rsidRPr="007A2B64">
        <w:t xml:space="preserve">, мы можем выделить общие черты и различия, </w:t>
      </w:r>
      <w:r w:rsidR="00835136" w:rsidRPr="007A2B64">
        <w:t>установить</w:t>
      </w:r>
      <w:r w:rsidRPr="007A2B64">
        <w:t xml:space="preserve"> их особенности и узнать о них что-то </w:t>
      </w:r>
      <w:r w:rsidR="00835136" w:rsidRPr="007A2B64">
        <w:t>новое</w:t>
      </w:r>
      <w:r w:rsidRPr="007A2B64">
        <w:t xml:space="preserve">. Таким образом, сопоставление является одним из способов познания мира и </w:t>
      </w:r>
      <w:r w:rsidR="00835136" w:rsidRPr="007A2B64">
        <w:t>определения</w:t>
      </w:r>
      <w:r w:rsidRPr="007A2B64">
        <w:t xml:space="preserve"> отношений между его предметами и явлениями. </w:t>
      </w:r>
      <w:r w:rsidR="00835136" w:rsidRPr="007A2B64">
        <w:t>При этом</w:t>
      </w:r>
      <w:r w:rsidRPr="007A2B64">
        <w:t xml:space="preserve"> </w:t>
      </w:r>
      <w:r w:rsidR="00835136" w:rsidRPr="007A2B64">
        <w:t>данный</w:t>
      </w:r>
      <w:r w:rsidRPr="007A2B64">
        <w:t xml:space="preserve"> способ познания действительности</w:t>
      </w:r>
      <w:r w:rsidR="00835136" w:rsidRPr="007A2B64">
        <w:t xml:space="preserve"> является универсальным</w:t>
      </w:r>
      <w:r w:rsidRPr="007A2B64">
        <w:t xml:space="preserve">, </w:t>
      </w:r>
      <w:r w:rsidR="00835136" w:rsidRPr="007A2B64">
        <w:t>поскольку</w:t>
      </w:r>
      <w:r w:rsidRPr="007A2B64">
        <w:t xml:space="preserve"> подходит для изучения всех возможных явлен</w:t>
      </w:r>
      <w:r w:rsidR="00835136" w:rsidRPr="007A2B64">
        <w:t>ий, включая язык. В результате контрастивного анализа</w:t>
      </w:r>
      <w:r w:rsidRPr="007A2B64">
        <w:t xml:space="preserve"> языков, мы выявляем их </w:t>
      </w:r>
      <w:r w:rsidR="00835136" w:rsidRPr="007A2B64">
        <w:t>особенности</w:t>
      </w:r>
      <w:r w:rsidRPr="007A2B64">
        <w:t xml:space="preserve">, на основе </w:t>
      </w:r>
      <w:r w:rsidR="002F238A">
        <w:t>которых</w:t>
      </w:r>
      <w:r w:rsidRPr="007A2B64">
        <w:t xml:space="preserve"> можно приблизиться к определению характерных черт менталитета носителей </w:t>
      </w:r>
      <w:r w:rsidR="00835136" w:rsidRPr="007A2B64">
        <w:t xml:space="preserve">исследуемых </w:t>
      </w:r>
      <w:r w:rsidRPr="007A2B64">
        <w:t xml:space="preserve">языков и пониманию того, как они видят мир. Поскольку в окружающем мире </w:t>
      </w:r>
      <w:r w:rsidR="00835136" w:rsidRPr="007A2B64">
        <w:t>обнаруживается большое количество предметов и явлений</w:t>
      </w:r>
      <w:r w:rsidRPr="007A2B64">
        <w:t>, каждое новое сопоставительное исследование вносит свой вклад в познание мира и человека, а в сфере языкознания – в обогащение знаний о</w:t>
      </w:r>
      <w:r w:rsidR="00835136" w:rsidRPr="007A2B64">
        <w:t>б изучаемых</w:t>
      </w:r>
      <w:r w:rsidRPr="007A2B64">
        <w:t xml:space="preserve"> языках. </w:t>
      </w:r>
      <w:r w:rsidR="00DF5BC6" w:rsidRPr="007A2B64">
        <w:t xml:space="preserve">Проведение контрастивного исследования с учетом переводческого аспекта способствует выявлению того, какими средствами в переводном тексте компенсируются отсутствующие в данном языке явления, </w:t>
      </w:r>
      <w:r w:rsidR="00773C99">
        <w:t>что до сих пор представляет интерес для многих ученых</w:t>
      </w:r>
      <w:r w:rsidR="00DF5BC6" w:rsidRPr="007A2B64">
        <w:t xml:space="preserve">. Именно подход к сопоставительному анализу явлений языка с точки зрения переводческого аспекта определяет </w:t>
      </w:r>
      <w:r w:rsidR="00DF5BC6" w:rsidRPr="007A2B64">
        <w:rPr>
          <w:b/>
        </w:rPr>
        <w:t>а</w:t>
      </w:r>
      <w:r w:rsidRPr="007A2B64">
        <w:rPr>
          <w:b/>
        </w:rPr>
        <w:t>ктуальность</w:t>
      </w:r>
      <w:r w:rsidRPr="007A2B64">
        <w:t xml:space="preserve"> </w:t>
      </w:r>
      <w:r w:rsidR="00DF5BC6" w:rsidRPr="007A2B64">
        <w:t xml:space="preserve">настоящей </w:t>
      </w:r>
      <w:r w:rsidRPr="007A2B64">
        <w:t xml:space="preserve">работы. </w:t>
      </w:r>
    </w:p>
    <w:p w:rsidR="009F01AE" w:rsidRPr="007A2B64" w:rsidRDefault="009F01AE" w:rsidP="00BA3043">
      <w:pPr>
        <w:pStyle w:val="ae"/>
        <w:contextualSpacing/>
      </w:pPr>
      <w:r w:rsidRPr="007A2B64">
        <w:rPr>
          <w:b/>
        </w:rPr>
        <w:t>Теоретической основой</w:t>
      </w:r>
      <w:r w:rsidRPr="007A2B64">
        <w:t xml:space="preserve"> </w:t>
      </w:r>
      <w:r w:rsidR="008E64C0" w:rsidRPr="007A2B64">
        <w:t>исследования</w:t>
      </w:r>
      <w:r w:rsidRPr="007A2B64">
        <w:t xml:space="preserve"> послужили труды по изучению таксиса Т.Г. Акимовой, А.В. </w:t>
      </w:r>
      <w:proofErr w:type="spellStart"/>
      <w:r w:rsidRPr="007A2B64">
        <w:t>Бондрако</w:t>
      </w:r>
      <w:proofErr w:type="spellEnd"/>
      <w:r w:rsidRPr="007A2B64">
        <w:t>, Н.А. Козинцевой, В.П. </w:t>
      </w:r>
      <w:proofErr w:type="spellStart"/>
      <w:r w:rsidRPr="007A2B64">
        <w:t>Недялкова</w:t>
      </w:r>
      <w:proofErr w:type="spellEnd"/>
      <w:r w:rsidRPr="007A2B64">
        <w:t>, В.С.</w:t>
      </w:r>
      <w:r w:rsidR="008E64C0" w:rsidRPr="007A2B64">
        <w:t> </w:t>
      </w:r>
      <w:proofErr w:type="spellStart"/>
      <w:r w:rsidRPr="007A2B64">
        <w:t>Храковского</w:t>
      </w:r>
      <w:proofErr w:type="spellEnd"/>
      <w:r w:rsidRPr="007A2B64">
        <w:t xml:space="preserve">, Р.О. Якобсона, </w:t>
      </w:r>
      <w:r w:rsidRPr="007A2B64">
        <w:rPr>
          <w:lang w:val="en-US"/>
        </w:rPr>
        <w:t>M</w:t>
      </w:r>
      <w:r w:rsidRPr="007A2B64">
        <w:t xml:space="preserve">. </w:t>
      </w:r>
      <w:r w:rsidRPr="007A2B64">
        <w:rPr>
          <w:lang w:val="en-US"/>
        </w:rPr>
        <w:t>Haspelmath</w:t>
      </w:r>
      <w:r w:rsidRPr="007A2B64">
        <w:t xml:space="preserve"> и др.; труды по рассмотрению лексической семантики глаголов </w:t>
      </w:r>
      <w:r w:rsidRPr="007A2B64">
        <w:rPr>
          <w:shd w:val="clear" w:color="auto" w:fill="FFFFFF"/>
        </w:rPr>
        <w:t xml:space="preserve">Ю.Д. Апресяна, Е.В. Падучевой, </w:t>
      </w:r>
      <w:r w:rsidRPr="007A2B64">
        <w:rPr>
          <w:shd w:val="clear" w:color="auto" w:fill="FFFFFF"/>
          <w:lang w:val="en-US"/>
        </w:rPr>
        <w:t>B</w:t>
      </w:r>
      <w:r w:rsidRPr="007A2B64">
        <w:rPr>
          <w:shd w:val="clear" w:color="auto" w:fill="FFFFFF"/>
        </w:rPr>
        <w:t xml:space="preserve">. </w:t>
      </w:r>
      <w:r w:rsidRPr="007A2B64">
        <w:rPr>
          <w:shd w:val="clear" w:color="auto" w:fill="FFFFFF"/>
          <w:lang w:val="en-US"/>
        </w:rPr>
        <w:t>Levin</w:t>
      </w:r>
      <w:r w:rsidRPr="007A2B64">
        <w:rPr>
          <w:shd w:val="clear" w:color="auto" w:fill="FFFFFF"/>
        </w:rPr>
        <w:t xml:space="preserve"> и др.; работы, посвященные контрастивно</w:t>
      </w:r>
      <w:r w:rsidR="008E64C0" w:rsidRPr="007A2B64">
        <w:rPr>
          <w:shd w:val="clear" w:color="auto" w:fill="FFFFFF"/>
        </w:rPr>
        <w:t>й</w:t>
      </w:r>
      <w:r w:rsidRPr="007A2B64">
        <w:rPr>
          <w:shd w:val="clear" w:color="auto" w:fill="FFFFFF"/>
        </w:rPr>
        <w:t xml:space="preserve"> </w:t>
      </w:r>
      <w:r w:rsidR="008E64C0" w:rsidRPr="007A2B64">
        <w:rPr>
          <w:shd w:val="clear" w:color="auto" w:fill="FFFFFF"/>
        </w:rPr>
        <w:t>лингвистике</w:t>
      </w:r>
      <w:r w:rsidR="00773C99">
        <w:rPr>
          <w:shd w:val="clear" w:color="auto" w:fill="FFFFFF"/>
        </w:rPr>
        <w:t>,</w:t>
      </w:r>
      <w:r w:rsidRPr="007A2B64">
        <w:rPr>
          <w:shd w:val="clear" w:color="auto" w:fill="FFFFFF"/>
        </w:rPr>
        <w:t xml:space="preserve"> В.Г. Гака, К. </w:t>
      </w:r>
      <w:r w:rsidR="008E64C0" w:rsidRPr="007A2B64">
        <w:rPr>
          <w:shd w:val="clear" w:color="auto" w:fill="FFFFFF"/>
        </w:rPr>
        <w:t>Джеймса, Р. </w:t>
      </w:r>
      <w:proofErr w:type="spellStart"/>
      <w:r w:rsidRPr="007A2B64">
        <w:rPr>
          <w:shd w:val="clear" w:color="auto" w:fill="FFFFFF"/>
        </w:rPr>
        <w:t>Штернеманна</w:t>
      </w:r>
      <w:proofErr w:type="spellEnd"/>
      <w:r w:rsidRPr="007A2B64">
        <w:rPr>
          <w:shd w:val="clear" w:color="auto" w:fill="FFFFFF"/>
        </w:rPr>
        <w:t xml:space="preserve">, В.Н. Ярцевой, </w:t>
      </w:r>
      <w:r w:rsidRPr="007A2B64">
        <w:rPr>
          <w:shd w:val="clear" w:color="auto" w:fill="FFFFFF"/>
          <w:lang w:val="en-US"/>
        </w:rPr>
        <w:t>G</w:t>
      </w:r>
      <w:r w:rsidRPr="007A2B64">
        <w:rPr>
          <w:shd w:val="clear" w:color="auto" w:fill="FFFFFF"/>
        </w:rPr>
        <w:t xml:space="preserve">. </w:t>
      </w:r>
      <w:r w:rsidRPr="007A2B64">
        <w:rPr>
          <w:shd w:val="clear" w:color="auto" w:fill="FFFFFF"/>
          <w:lang w:val="en-US"/>
        </w:rPr>
        <w:t>Nickel</w:t>
      </w:r>
      <w:r w:rsidRPr="007A2B64">
        <w:rPr>
          <w:shd w:val="clear" w:color="auto" w:fill="FFFFFF"/>
        </w:rPr>
        <w:t xml:space="preserve"> и др.; работы по </w:t>
      </w:r>
      <w:r w:rsidR="002F238A">
        <w:rPr>
          <w:shd w:val="clear" w:color="auto" w:fill="FFFFFF"/>
        </w:rPr>
        <w:t>теории</w:t>
      </w:r>
      <w:r w:rsidR="00863CF6">
        <w:rPr>
          <w:shd w:val="clear" w:color="auto" w:fill="FFFFFF"/>
        </w:rPr>
        <w:t xml:space="preserve"> перевода Л.С. </w:t>
      </w:r>
      <w:proofErr w:type="spellStart"/>
      <w:r w:rsidRPr="007A2B64">
        <w:rPr>
          <w:shd w:val="clear" w:color="auto" w:fill="FFFFFF"/>
        </w:rPr>
        <w:t>Бархударова</w:t>
      </w:r>
      <w:proofErr w:type="spellEnd"/>
      <w:r w:rsidRPr="007A2B64">
        <w:rPr>
          <w:shd w:val="clear" w:color="auto" w:fill="FFFFFF"/>
        </w:rPr>
        <w:t xml:space="preserve">, </w:t>
      </w:r>
      <w:r w:rsidRPr="007A2B64">
        <w:t xml:space="preserve">В.Н. </w:t>
      </w:r>
      <w:r w:rsidRPr="007A2B64">
        <w:rPr>
          <w:shd w:val="clear" w:color="auto" w:fill="FFFFFF"/>
        </w:rPr>
        <w:t xml:space="preserve">Комиссарова, </w:t>
      </w:r>
      <w:r w:rsidR="00863CF6">
        <w:t xml:space="preserve">А.В. Федорова, Ю. </w:t>
      </w:r>
      <w:proofErr w:type="spellStart"/>
      <w:r w:rsidR="00863CF6">
        <w:t>Найды</w:t>
      </w:r>
      <w:proofErr w:type="spellEnd"/>
      <w:r w:rsidR="00863CF6">
        <w:t>, М.А.К. </w:t>
      </w:r>
      <w:proofErr w:type="spellStart"/>
      <w:r w:rsidRPr="007A2B64">
        <w:t>Хэллидея</w:t>
      </w:r>
      <w:proofErr w:type="spellEnd"/>
      <w:r w:rsidRPr="007A2B64">
        <w:t xml:space="preserve">, </w:t>
      </w:r>
      <w:r w:rsidRPr="007A2B64">
        <w:rPr>
          <w:lang w:val="en-US"/>
        </w:rPr>
        <w:t>J</w:t>
      </w:r>
      <w:r w:rsidRPr="007A2B64">
        <w:t>. </w:t>
      </w:r>
      <w:r w:rsidRPr="007A2B64">
        <w:rPr>
          <w:lang w:val="en-US"/>
        </w:rPr>
        <w:t>Catford</w:t>
      </w:r>
      <w:r w:rsidRPr="007A2B64">
        <w:t xml:space="preserve"> и др.</w:t>
      </w:r>
    </w:p>
    <w:p w:rsidR="008D1CE2" w:rsidRPr="007A2B64" w:rsidRDefault="008D1CE2" w:rsidP="00BA3043">
      <w:pPr>
        <w:pStyle w:val="ae"/>
        <w:contextualSpacing/>
      </w:pPr>
      <w:r w:rsidRPr="007A2B64">
        <w:rPr>
          <w:b/>
        </w:rPr>
        <w:lastRenderedPageBreak/>
        <w:t>Объектом</w:t>
      </w:r>
      <w:r w:rsidRPr="007A2B64">
        <w:t xml:space="preserve"> исследования являются предложения, в которых реализуются конструкции зависимого таксиса.</w:t>
      </w:r>
      <w:r w:rsidR="009F01AE" w:rsidRPr="007A2B64">
        <w:t xml:space="preserve"> </w:t>
      </w:r>
      <w:r w:rsidRPr="007A2B64">
        <w:rPr>
          <w:b/>
        </w:rPr>
        <w:t>Предметом</w:t>
      </w:r>
      <w:r w:rsidRPr="007A2B64">
        <w:t xml:space="preserve"> исследования является лексическое наполнение конструкций зависимого таксиса.</w:t>
      </w:r>
    </w:p>
    <w:p w:rsidR="008D1CE2" w:rsidRPr="007A2B64" w:rsidRDefault="00BC5F44" w:rsidP="00BA3043">
      <w:pPr>
        <w:pStyle w:val="ae"/>
        <w:contextualSpacing/>
      </w:pPr>
      <w:r w:rsidRPr="007A2B64">
        <w:t>Основная</w:t>
      </w:r>
      <w:r w:rsidRPr="007A2B64">
        <w:rPr>
          <w:b/>
        </w:rPr>
        <w:t xml:space="preserve"> ц</w:t>
      </w:r>
      <w:r w:rsidR="008D1CE2" w:rsidRPr="007A2B64">
        <w:rPr>
          <w:b/>
        </w:rPr>
        <w:t>ель</w:t>
      </w:r>
      <w:r w:rsidR="008D1CE2" w:rsidRPr="007A2B64">
        <w:t xml:space="preserve"> исследования состоит в установлении способов наиболее полного отображения значения исходной конструкции зависимого таксиса с точки зрения семантики исходных единиц и аспектуально-таксисной ситуации. Для достижения цели </w:t>
      </w:r>
      <w:r w:rsidR="002F238A">
        <w:t>были</w:t>
      </w:r>
      <w:r w:rsidR="008D1CE2" w:rsidRPr="007A2B64">
        <w:t xml:space="preserve"> </w:t>
      </w:r>
      <w:r w:rsidR="002F238A">
        <w:t>поставлены</w:t>
      </w:r>
      <w:r w:rsidR="002F238A" w:rsidRPr="007A2B64">
        <w:t xml:space="preserve"> </w:t>
      </w:r>
      <w:r w:rsidR="008D1CE2" w:rsidRPr="007A2B64">
        <w:t xml:space="preserve">следующие </w:t>
      </w:r>
      <w:r w:rsidR="008D1CE2" w:rsidRPr="007A2B64">
        <w:rPr>
          <w:b/>
        </w:rPr>
        <w:t>задачи</w:t>
      </w:r>
      <w:r w:rsidR="008D1CE2" w:rsidRPr="007A2B64">
        <w:t>:</w:t>
      </w:r>
    </w:p>
    <w:p w:rsidR="008D1CE2" w:rsidRPr="007A2B64" w:rsidRDefault="008D1CE2" w:rsidP="00BA3043">
      <w:pPr>
        <w:pStyle w:val="ae"/>
        <w:numPr>
          <w:ilvl w:val="0"/>
          <w:numId w:val="23"/>
        </w:numPr>
        <w:ind w:left="709" w:hanging="709"/>
        <w:contextualSpacing/>
      </w:pPr>
      <w:r w:rsidRPr="007A2B64">
        <w:t>провести компонентный анализ семантик</w:t>
      </w:r>
      <w:r w:rsidR="008E64C0" w:rsidRPr="007A2B64">
        <w:t>и</w:t>
      </w:r>
      <w:r w:rsidRPr="007A2B64">
        <w:t xml:space="preserve"> русских и английских глаголов, </w:t>
      </w:r>
      <w:r w:rsidR="00863CF6">
        <w:t>выступа</w:t>
      </w:r>
      <w:r w:rsidR="008E64C0" w:rsidRPr="007A2B64">
        <w:t xml:space="preserve">ющих в конструкциях </w:t>
      </w:r>
      <w:r w:rsidR="002F238A">
        <w:t>зависимого таксиса</w:t>
      </w:r>
      <w:r w:rsidRPr="007A2B64">
        <w:t>;</w:t>
      </w:r>
    </w:p>
    <w:p w:rsidR="008D1CE2" w:rsidRPr="007A2B64" w:rsidRDefault="008E64C0" w:rsidP="00BA3043">
      <w:pPr>
        <w:pStyle w:val="ae"/>
        <w:numPr>
          <w:ilvl w:val="0"/>
          <w:numId w:val="23"/>
        </w:numPr>
        <w:ind w:left="709" w:hanging="709"/>
        <w:contextualSpacing/>
      </w:pPr>
      <w:r w:rsidRPr="007A2B64">
        <w:t>осуществить</w:t>
      </w:r>
      <w:r w:rsidR="008D1CE2" w:rsidRPr="007A2B64">
        <w:t xml:space="preserve"> сопоставительный анализ выделенных сем;</w:t>
      </w:r>
    </w:p>
    <w:p w:rsidR="008D1CE2" w:rsidRPr="007A2B64" w:rsidRDefault="008D1CE2" w:rsidP="00BA3043">
      <w:pPr>
        <w:pStyle w:val="ae"/>
        <w:numPr>
          <w:ilvl w:val="0"/>
          <w:numId w:val="23"/>
        </w:numPr>
        <w:ind w:left="709" w:hanging="709"/>
        <w:contextualSpacing/>
      </w:pPr>
      <w:r w:rsidRPr="007A2B64">
        <w:t>установить</w:t>
      </w:r>
      <w:r w:rsidR="008E64C0" w:rsidRPr="007A2B64">
        <w:t>, чем</w:t>
      </w:r>
      <w:r w:rsidRPr="007A2B64">
        <w:t xml:space="preserve"> обусловлен</w:t>
      </w:r>
      <w:r w:rsidR="008E64C0" w:rsidRPr="007A2B64">
        <w:t>о</w:t>
      </w:r>
      <w:r w:rsidRPr="007A2B64">
        <w:t xml:space="preserve"> </w:t>
      </w:r>
      <w:r w:rsidRPr="007A2B64">
        <w:rPr>
          <w:color w:val="auto"/>
        </w:rPr>
        <w:t>отсутстви</w:t>
      </w:r>
      <w:r w:rsidR="008E64C0" w:rsidRPr="007A2B64">
        <w:rPr>
          <w:color w:val="auto"/>
        </w:rPr>
        <w:t>е</w:t>
      </w:r>
      <w:r w:rsidRPr="007A2B64">
        <w:rPr>
          <w:color w:val="auto"/>
        </w:rPr>
        <w:t xml:space="preserve"> сем</w:t>
      </w:r>
      <w:r w:rsidR="008E64C0" w:rsidRPr="007A2B64">
        <w:rPr>
          <w:color w:val="auto"/>
        </w:rPr>
        <w:t>, выделяемых в</w:t>
      </w:r>
      <w:r w:rsidRPr="007A2B64">
        <w:rPr>
          <w:color w:val="auto"/>
        </w:rPr>
        <w:t xml:space="preserve"> исходно</w:t>
      </w:r>
      <w:r w:rsidR="008E64C0" w:rsidRPr="007A2B64">
        <w:rPr>
          <w:color w:val="auto"/>
        </w:rPr>
        <w:t>м</w:t>
      </w:r>
      <w:r w:rsidRPr="007A2B64">
        <w:rPr>
          <w:color w:val="auto"/>
        </w:rPr>
        <w:t xml:space="preserve"> </w:t>
      </w:r>
      <w:r w:rsidR="008E64C0" w:rsidRPr="007A2B64">
        <w:rPr>
          <w:color w:val="auto"/>
        </w:rPr>
        <w:t>глаголе,</w:t>
      </w:r>
      <w:r w:rsidRPr="007A2B64">
        <w:rPr>
          <w:color w:val="auto"/>
        </w:rPr>
        <w:t xml:space="preserve"> или наличи</w:t>
      </w:r>
      <w:r w:rsidR="008E64C0" w:rsidRPr="007A2B64">
        <w:rPr>
          <w:color w:val="auto"/>
        </w:rPr>
        <w:t>е</w:t>
      </w:r>
      <w:r w:rsidRPr="007A2B64">
        <w:rPr>
          <w:color w:val="auto"/>
        </w:rPr>
        <w:t xml:space="preserve"> дополнительных сем в английском </w:t>
      </w:r>
      <w:r w:rsidR="008E64C0" w:rsidRPr="007A2B64">
        <w:rPr>
          <w:color w:val="auto"/>
        </w:rPr>
        <w:t>глаголе</w:t>
      </w:r>
      <w:r w:rsidRPr="007A2B64">
        <w:t>;</w:t>
      </w:r>
    </w:p>
    <w:p w:rsidR="00773C99" w:rsidRPr="007A2B64" w:rsidRDefault="00773C99" w:rsidP="00773C99">
      <w:pPr>
        <w:pStyle w:val="ae"/>
        <w:numPr>
          <w:ilvl w:val="0"/>
          <w:numId w:val="23"/>
        </w:numPr>
        <w:ind w:left="709" w:hanging="709"/>
        <w:contextualSpacing/>
      </w:pPr>
      <w:r w:rsidRPr="007A2B64">
        <w:t xml:space="preserve">выделить эквивалентные, вариантные и </w:t>
      </w:r>
      <w:r>
        <w:t>контекстуальные</w:t>
      </w:r>
      <w:r w:rsidRPr="007A2B64">
        <w:t xml:space="preserve"> соответствия русских конвербов в английском языке;</w:t>
      </w:r>
    </w:p>
    <w:p w:rsidR="008D1CE2" w:rsidRPr="007A2B64" w:rsidRDefault="008D1CE2" w:rsidP="00BA3043">
      <w:pPr>
        <w:pStyle w:val="ae"/>
        <w:numPr>
          <w:ilvl w:val="0"/>
          <w:numId w:val="23"/>
        </w:numPr>
        <w:ind w:left="709" w:hanging="709"/>
        <w:contextualSpacing/>
      </w:pPr>
      <w:r w:rsidRPr="007A2B64">
        <w:t>установить причины применения переводческих трансформаций;</w:t>
      </w:r>
    </w:p>
    <w:p w:rsidR="008D1CE2" w:rsidRPr="007A2B64" w:rsidRDefault="008D1CE2" w:rsidP="00BA3043">
      <w:pPr>
        <w:pStyle w:val="ae"/>
        <w:numPr>
          <w:ilvl w:val="0"/>
          <w:numId w:val="23"/>
        </w:numPr>
        <w:ind w:left="709" w:hanging="709"/>
        <w:contextualSpacing/>
      </w:pPr>
      <w:r w:rsidRPr="007A2B64">
        <w:t>систематизировать способы сохранения исходной аспектуально-таксисной ситуации.</w:t>
      </w:r>
    </w:p>
    <w:p w:rsidR="008D1CE2" w:rsidRPr="007A2B64" w:rsidRDefault="008D1CE2" w:rsidP="00BA3043">
      <w:pPr>
        <w:pStyle w:val="ae"/>
        <w:contextualSpacing/>
      </w:pPr>
      <w:r w:rsidRPr="007A2B64">
        <w:rPr>
          <w:b/>
        </w:rPr>
        <w:t>Материалом</w:t>
      </w:r>
      <w:r w:rsidRPr="007A2B64">
        <w:t xml:space="preserve"> </w:t>
      </w:r>
      <w:r w:rsidRPr="007A2B64">
        <w:rPr>
          <w:b/>
        </w:rPr>
        <w:t>исследования</w:t>
      </w:r>
      <w:r w:rsidRPr="007A2B64">
        <w:t xml:space="preserve"> послужили 900 русских</w:t>
      </w:r>
      <w:r w:rsidR="002F238A">
        <w:t xml:space="preserve"> конструкций зависимого таксиса, отобранных методом сплошной выборки</w:t>
      </w:r>
      <w:r w:rsidRPr="007A2B64">
        <w:t xml:space="preserve"> из романа Ф.М. Достоевского «Преступление и наказание», и </w:t>
      </w:r>
      <w:r w:rsidR="002F238A">
        <w:t>его</w:t>
      </w:r>
      <w:r w:rsidRPr="007A2B64">
        <w:t xml:space="preserve"> перевод</w:t>
      </w:r>
      <w:r w:rsidR="002F238A">
        <w:t xml:space="preserve">ов </w:t>
      </w:r>
      <w:r w:rsidRPr="007A2B64">
        <w:t>на английский язык</w:t>
      </w:r>
      <w:r w:rsidR="002F238A">
        <w:t>, выполненных</w:t>
      </w:r>
      <w:r w:rsidRPr="007A2B64">
        <w:t xml:space="preserve"> К. Гарнетт и Д.</w:t>
      </w:r>
      <w:r w:rsidR="008E64C0" w:rsidRPr="007A2B64">
        <w:t> </w:t>
      </w:r>
      <w:r w:rsidRPr="007A2B64">
        <w:t>Магаршак</w:t>
      </w:r>
      <w:r w:rsidR="008E64C0" w:rsidRPr="007A2B64">
        <w:t>ом</w:t>
      </w:r>
      <w:r w:rsidRPr="007A2B64">
        <w:t xml:space="preserve">. </w:t>
      </w:r>
      <w:r w:rsidR="002F238A">
        <w:t>Общий объем материала составил</w:t>
      </w:r>
      <w:r w:rsidRPr="007A2B64">
        <w:t xml:space="preserve"> </w:t>
      </w:r>
      <w:r w:rsidR="000448BA" w:rsidRPr="007A2B64">
        <w:t xml:space="preserve">1000 страниц: </w:t>
      </w:r>
      <w:r w:rsidRPr="007A2B64">
        <w:t>3</w:t>
      </w:r>
      <w:r w:rsidR="000448BA" w:rsidRPr="007A2B64">
        <w:t>47 страниц</w:t>
      </w:r>
      <w:r w:rsidRPr="007A2B64">
        <w:t xml:space="preserve"> оригинального текста и 6</w:t>
      </w:r>
      <w:r w:rsidR="000448BA" w:rsidRPr="007A2B64">
        <w:t>53</w:t>
      </w:r>
      <w:r w:rsidRPr="007A2B64">
        <w:t xml:space="preserve"> страниц</w:t>
      </w:r>
      <w:r w:rsidR="000448BA" w:rsidRPr="007A2B64">
        <w:t>ы</w:t>
      </w:r>
      <w:r w:rsidRPr="007A2B64">
        <w:t xml:space="preserve"> английских переводных текстов.</w:t>
      </w:r>
    </w:p>
    <w:p w:rsidR="008D1CE2" w:rsidRPr="007A2B64" w:rsidRDefault="008D1CE2" w:rsidP="00BA3043">
      <w:pPr>
        <w:pStyle w:val="ae"/>
        <w:contextualSpacing/>
      </w:pPr>
      <w:r w:rsidRPr="007A2B64">
        <w:t xml:space="preserve">В ходе исследования применялись следующие </w:t>
      </w:r>
      <w:r w:rsidRPr="007A2B64">
        <w:rPr>
          <w:b/>
        </w:rPr>
        <w:t>методы</w:t>
      </w:r>
      <w:r w:rsidRPr="007A2B64">
        <w:t xml:space="preserve">: сопоставительный метод, </w:t>
      </w:r>
      <w:r w:rsidR="002F238A">
        <w:t xml:space="preserve">метод </w:t>
      </w:r>
      <w:r w:rsidRPr="007A2B64">
        <w:t>компонентн</w:t>
      </w:r>
      <w:r w:rsidR="002F238A">
        <w:t>ого</w:t>
      </w:r>
      <w:r w:rsidRPr="007A2B64">
        <w:t xml:space="preserve"> анализ</w:t>
      </w:r>
      <w:r w:rsidR="002F238A">
        <w:t>а</w:t>
      </w:r>
      <w:r w:rsidRPr="007A2B64">
        <w:t xml:space="preserve"> и метод количественных подсчетов. </w:t>
      </w:r>
    </w:p>
    <w:p w:rsidR="009F01AE" w:rsidRPr="007A2B64" w:rsidRDefault="009F01AE" w:rsidP="00BA3043">
      <w:pPr>
        <w:pStyle w:val="ae"/>
        <w:contextualSpacing/>
      </w:pPr>
      <w:r w:rsidRPr="007A2B64">
        <w:rPr>
          <w:b/>
        </w:rPr>
        <w:t>Научная новизна</w:t>
      </w:r>
      <w:r w:rsidR="0048543D">
        <w:t xml:space="preserve"> данной работы </w:t>
      </w:r>
      <w:r w:rsidRPr="007A2B64">
        <w:t xml:space="preserve">определяется </w:t>
      </w:r>
      <w:r w:rsidR="00FE4D3C">
        <w:t>тем, что впервые предпринимается попытка</w:t>
      </w:r>
      <w:r w:rsidR="0048543D">
        <w:t xml:space="preserve"> </w:t>
      </w:r>
      <w:r w:rsidR="00FE4D3C">
        <w:t>рассмотреть способы эквивалентной передачи</w:t>
      </w:r>
      <w:r w:rsidR="00CE767D">
        <w:t xml:space="preserve"> </w:t>
      </w:r>
      <w:r w:rsidR="00FE4D3C">
        <w:t>лексического наполнения конструкций зависимого таксиса с учетом их аспектуально-таксисных характеристик.</w:t>
      </w:r>
      <w:r w:rsidR="00CE767D">
        <w:t xml:space="preserve"> </w:t>
      </w:r>
    </w:p>
    <w:p w:rsidR="009F01AE" w:rsidRPr="007A2B64" w:rsidRDefault="009F01AE" w:rsidP="00BA3043">
      <w:pPr>
        <w:pStyle w:val="ae"/>
        <w:contextualSpacing/>
      </w:pPr>
      <w:r w:rsidRPr="007A2B64">
        <w:rPr>
          <w:b/>
        </w:rPr>
        <w:lastRenderedPageBreak/>
        <w:t>Теоретическая значимость</w:t>
      </w:r>
      <w:r w:rsidRPr="007A2B64">
        <w:t xml:space="preserve"> работы состоит в </w:t>
      </w:r>
      <w:r w:rsidR="00EE026F" w:rsidRPr="007A2B64">
        <w:t>том, что она вносит вклад в сопоставительные изучения таксисных конструкций, рассматриваемых в рамках функциональной грамматики, с точки зрения их лексического наполнения.</w:t>
      </w:r>
    </w:p>
    <w:p w:rsidR="009F01AE" w:rsidRPr="007A2B64" w:rsidRDefault="009F01AE" w:rsidP="00BA3043">
      <w:pPr>
        <w:pStyle w:val="ae"/>
        <w:contextualSpacing/>
        <w:rPr>
          <w:b/>
        </w:rPr>
      </w:pPr>
      <w:r w:rsidRPr="007A2B64">
        <w:rPr>
          <w:b/>
        </w:rPr>
        <w:t xml:space="preserve">Практическая ценность работы </w:t>
      </w:r>
      <w:r w:rsidRPr="007A2B64">
        <w:t>заключается в возможности использования результатов исследования в учебных целях на курсах по переводоведению и на практических занятиях.</w:t>
      </w:r>
    </w:p>
    <w:p w:rsidR="00835136" w:rsidRPr="007A2B64" w:rsidRDefault="00835136" w:rsidP="00BA3043">
      <w:pPr>
        <w:pStyle w:val="ae"/>
        <w:contextualSpacing/>
      </w:pPr>
      <w:r w:rsidRPr="007A2B64">
        <w:t xml:space="preserve">Работа прошла </w:t>
      </w:r>
      <w:r w:rsidRPr="007A2B64">
        <w:rPr>
          <w:b/>
        </w:rPr>
        <w:t>апробацию</w:t>
      </w:r>
      <w:r w:rsidRPr="007A2B64">
        <w:t xml:space="preserve"> на</w:t>
      </w:r>
      <w:r w:rsidR="00FE0E58">
        <w:t xml:space="preserve"> </w:t>
      </w:r>
      <w:r w:rsidRPr="007A2B64">
        <w:t xml:space="preserve">XIX Международной конференции студентов-филологов </w:t>
      </w:r>
      <w:r w:rsidR="009F01AE" w:rsidRPr="007A2B64">
        <w:t xml:space="preserve">20 апреля 2016 года с докладом </w:t>
      </w:r>
      <w:r w:rsidRPr="007A2B64">
        <w:t>«Лексическое наполнение конструкций зависимого таксиса, образованных с помощью глаголов д</w:t>
      </w:r>
      <w:r w:rsidR="009F01AE" w:rsidRPr="007A2B64">
        <w:t>вижения (переводческий аспект)».</w:t>
      </w:r>
    </w:p>
    <w:p w:rsidR="008D1CE2" w:rsidRPr="007A2B64" w:rsidRDefault="009F01AE" w:rsidP="00BA3043">
      <w:pPr>
        <w:pStyle w:val="ae"/>
        <w:contextualSpacing/>
      </w:pPr>
      <w:r w:rsidRPr="007A2B64">
        <w:rPr>
          <w:b/>
        </w:rPr>
        <w:t>Объем и структура работы.</w:t>
      </w:r>
      <w:r w:rsidRPr="007A2B64">
        <w:t xml:space="preserve"> </w:t>
      </w:r>
      <w:r w:rsidR="008D1CE2" w:rsidRPr="007A2B64">
        <w:t xml:space="preserve">Работа состоит из введения, двух глав, сопровождаемых выводами, заключения, </w:t>
      </w:r>
      <w:r w:rsidR="002F238A">
        <w:t xml:space="preserve">списка научной литературы, </w:t>
      </w:r>
      <w:r w:rsidR="002F238A" w:rsidRPr="007A2B64">
        <w:t xml:space="preserve">списка </w:t>
      </w:r>
      <w:r w:rsidR="002F238A">
        <w:t xml:space="preserve">источников и </w:t>
      </w:r>
      <w:r w:rsidR="002F238A" w:rsidRPr="007A2B64">
        <w:t xml:space="preserve">сокращений и </w:t>
      </w:r>
      <w:r w:rsidR="008D1CE2" w:rsidRPr="007A2B64">
        <w:t>трех приложений.</w:t>
      </w:r>
      <w:r w:rsidR="0034496A" w:rsidRPr="007A2B64">
        <w:t xml:space="preserve"> </w:t>
      </w:r>
      <w:r w:rsidR="0034496A" w:rsidRPr="007A2B64">
        <w:rPr>
          <w:color w:val="auto"/>
        </w:rPr>
        <w:t xml:space="preserve">В </w:t>
      </w:r>
      <w:r w:rsidR="00EE026F" w:rsidRPr="007A2B64">
        <w:rPr>
          <w:color w:val="auto"/>
        </w:rPr>
        <w:t xml:space="preserve">первой главе </w:t>
      </w:r>
      <w:r w:rsidR="00883F19" w:rsidRPr="007A2B64">
        <w:rPr>
          <w:color w:val="auto"/>
        </w:rPr>
        <w:t>рассматриваются</w:t>
      </w:r>
      <w:r w:rsidR="00EE026F" w:rsidRPr="007A2B64">
        <w:rPr>
          <w:color w:val="auto"/>
        </w:rPr>
        <w:t xml:space="preserve"> </w:t>
      </w:r>
      <w:r w:rsidR="00883F19" w:rsidRPr="007A2B64">
        <w:rPr>
          <w:color w:val="auto"/>
        </w:rPr>
        <w:t xml:space="preserve">необходимые для проведения данного исследования </w:t>
      </w:r>
      <w:r w:rsidR="00EE026F" w:rsidRPr="007A2B64">
        <w:rPr>
          <w:color w:val="auto"/>
        </w:rPr>
        <w:t>понятия</w:t>
      </w:r>
      <w:r w:rsidR="00883F19" w:rsidRPr="007A2B64">
        <w:rPr>
          <w:color w:val="auto"/>
        </w:rPr>
        <w:t xml:space="preserve"> </w:t>
      </w:r>
      <w:r w:rsidR="00EE026F" w:rsidRPr="007A2B64">
        <w:rPr>
          <w:color w:val="auto"/>
        </w:rPr>
        <w:t xml:space="preserve">из таких </w:t>
      </w:r>
      <w:r w:rsidR="00883F19" w:rsidRPr="007A2B64">
        <w:rPr>
          <w:color w:val="auto"/>
        </w:rPr>
        <w:t>направлений</w:t>
      </w:r>
      <w:r w:rsidR="00EE026F" w:rsidRPr="007A2B64">
        <w:rPr>
          <w:color w:val="auto"/>
        </w:rPr>
        <w:t xml:space="preserve"> языкознания, как </w:t>
      </w:r>
      <w:r w:rsidR="00883F19" w:rsidRPr="007A2B64">
        <w:rPr>
          <w:color w:val="auto"/>
        </w:rPr>
        <w:t>функциональная грамматика, семасиология, контрастивная лингвистика и переводоведение</w:t>
      </w:r>
      <w:r w:rsidR="00EE026F" w:rsidRPr="007A2B64">
        <w:rPr>
          <w:color w:val="auto"/>
        </w:rPr>
        <w:t>.</w:t>
      </w:r>
      <w:r w:rsidR="0034496A" w:rsidRPr="007A2B64">
        <w:rPr>
          <w:color w:val="auto"/>
        </w:rPr>
        <w:t xml:space="preserve"> В</w:t>
      </w:r>
      <w:r w:rsidR="00883F19" w:rsidRPr="007A2B64">
        <w:rPr>
          <w:color w:val="auto"/>
        </w:rPr>
        <w:t>о второй главе</w:t>
      </w:r>
      <w:r w:rsidR="00883F19" w:rsidRPr="007A2B64">
        <w:rPr>
          <w:color w:val="FF0000"/>
        </w:rPr>
        <w:t xml:space="preserve"> </w:t>
      </w:r>
      <w:r w:rsidR="00883F19" w:rsidRPr="007A2B64">
        <w:t xml:space="preserve">проводится </w:t>
      </w:r>
      <w:r w:rsidR="0048543D" w:rsidRPr="007A2B64">
        <w:t>сопоставительный анализ лексической семантики и грамматических особенностей конструкций зависимого таксиса (ЗТ) в русском и английском</w:t>
      </w:r>
      <w:r w:rsidR="0048543D">
        <w:t xml:space="preserve"> языках</w:t>
      </w:r>
      <w:r w:rsidR="002F238A">
        <w:t>.</w:t>
      </w:r>
      <w:r w:rsidR="0048543D" w:rsidRPr="0048543D">
        <w:t xml:space="preserve"> </w:t>
      </w:r>
      <w:r w:rsidR="00883F19" w:rsidRPr="007A2B64">
        <w:t>Также систематизируются способы сохранения исходных аспектуально-таксисных ситуаций.</w:t>
      </w:r>
      <w:r w:rsidR="00AD1C55">
        <w:t xml:space="preserve"> В Приложении</w:t>
      </w:r>
      <w:proofErr w:type="gramStart"/>
      <w:r w:rsidR="00AD1C55">
        <w:t xml:space="preserve"> А</w:t>
      </w:r>
      <w:proofErr w:type="gramEnd"/>
      <w:r w:rsidR="008D1CE2" w:rsidRPr="007A2B64">
        <w:t xml:space="preserve"> содержится список предложений с таксисными конструкциями</w:t>
      </w:r>
      <w:r w:rsidR="00AD1C55">
        <w:t xml:space="preserve"> и их переводами. В Приложении</w:t>
      </w:r>
      <w:proofErr w:type="gramStart"/>
      <w:r w:rsidR="00AD1C55">
        <w:t xml:space="preserve"> Б</w:t>
      </w:r>
      <w:proofErr w:type="gramEnd"/>
      <w:r w:rsidR="008D1CE2" w:rsidRPr="007A2B64">
        <w:t xml:space="preserve"> представлены таблицы с компонентным анализом семантики сопоставляемых един</w:t>
      </w:r>
      <w:r w:rsidR="00AD1C55">
        <w:t>иц. В Приложении</w:t>
      </w:r>
      <w:proofErr w:type="gramStart"/>
      <w:r w:rsidR="00AD1C55">
        <w:t xml:space="preserve"> В</w:t>
      </w:r>
      <w:proofErr w:type="gramEnd"/>
      <w:r w:rsidR="008D1CE2" w:rsidRPr="007A2B64">
        <w:t xml:space="preserve"> приводятся диаграммы с результатами количественных подсчетов. </w:t>
      </w:r>
      <w:r w:rsidRPr="007A2B64">
        <w:t xml:space="preserve">Содержание диссертации изложено </w:t>
      </w:r>
      <w:r w:rsidRPr="00C420E8">
        <w:rPr>
          <w:color w:val="auto"/>
        </w:rPr>
        <w:t>на 9</w:t>
      </w:r>
      <w:r w:rsidR="00235E03" w:rsidRPr="00C420E8">
        <w:rPr>
          <w:color w:val="auto"/>
        </w:rPr>
        <w:t>2</w:t>
      </w:r>
      <w:r w:rsidRPr="00C420E8">
        <w:rPr>
          <w:color w:val="auto"/>
        </w:rPr>
        <w:t xml:space="preserve"> страницах</w:t>
      </w:r>
      <w:r w:rsidRPr="007A2B64">
        <w:t xml:space="preserve"> машинописного текста.</w:t>
      </w:r>
      <w:r w:rsidR="008D1CE2" w:rsidRPr="007A2B64">
        <w:rPr>
          <w:b/>
          <w:sz w:val="32"/>
          <w:szCs w:val="28"/>
        </w:rPr>
        <w:br w:type="page"/>
      </w:r>
    </w:p>
    <w:p w:rsidR="008D1CE2" w:rsidRPr="007A2B64" w:rsidRDefault="003536B5" w:rsidP="00C420E8">
      <w:pPr>
        <w:pStyle w:val="1"/>
      </w:pPr>
      <w:bookmarkStart w:id="2" w:name="_Toc451741154"/>
      <w:r w:rsidRPr="007A2B64">
        <w:lastRenderedPageBreak/>
        <w:t xml:space="preserve">ГЛАВА </w:t>
      </w:r>
      <w:r w:rsidR="008D1CE2" w:rsidRPr="007A2B64">
        <w:t>1. Лингвистические аспекты исследования</w:t>
      </w:r>
      <w:bookmarkEnd w:id="2"/>
    </w:p>
    <w:p w:rsidR="005262BB" w:rsidRPr="007A2B64" w:rsidRDefault="008D1CE2" w:rsidP="00BA3043">
      <w:pPr>
        <w:pStyle w:val="ae"/>
        <w:contextualSpacing/>
      </w:pPr>
      <w:r w:rsidRPr="007A2B64">
        <w:t xml:space="preserve">Проведение исследования в рамках разных направлений и областей языкознания </w:t>
      </w:r>
      <w:r w:rsidR="0051518B">
        <w:t>является причиной разделения</w:t>
      </w:r>
      <w:r w:rsidRPr="007A2B64">
        <w:t xml:space="preserve"> данной главы на </w:t>
      </w:r>
      <w:r w:rsidR="00883F19" w:rsidRPr="007A2B64">
        <w:t>четыре параграфа, представляющих</w:t>
      </w:r>
      <w:r w:rsidRPr="007A2B64">
        <w:t xml:space="preserve"> </w:t>
      </w:r>
      <w:r w:rsidR="0051518B">
        <w:t>эти</w:t>
      </w:r>
      <w:r w:rsidRPr="007A2B64">
        <w:t xml:space="preserve"> области. Так, в первом параграфе рассматриваются понятия таксиса, аспектуальности, аспектуально-таксисной ситуации, относящиеся к функциональной грамматике. Во втором параграфе </w:t>
      </w:r>
      <w:r w:rsidR="002144F6">
        <w:t>анализируются</w:t>
      </w:r>
      <w:r w:rsidRPr="007A2B64">
        <w:t xml:space="preserve"> </w:t>
      </w:r>
      <w:r w:rsidR="002144F6">
        <w:t>исследуемые</w:t>
      </w:r>
      <w:r w:rsidR="00883F19" w:rsidRPr="007A2B64">
        <w:t xml:space="preserve"> </w:t>
      </w:r>
      <w:r w:rsidRPr="007A2B64">
        <w:t>семантические классы</w:t>
      </w:r>
      <w:r w:rsidR="00EC1FFC">
        <w:t xml:space="preserve"> (СК)</w:t>
      </w:r>
      <w:r w:rsidRPr="007A2B64">
        <w:t xml:space="preserve"> глаголов,</w:t>
      </w:r>
      <w:r w:rsidR="00883F19" w:rsidRPr="007A2B64">
        <w:t xml:space="preserve"> от которых образуются конвербы</w:t>
      </w:r>
      <w:r w:rsidRPr="007A2B64">
        <w:t xml:space="preserve">. В третьем параграфе </w:t>
      </w:r>
      <w:r w:rsidR="00883F19" w:rsidRPr="007A2B64">
        <w:t>определяются</w:t>
      </w:r>
      <w:r w:rsidRPr="007A2B64">
        <w:t xml:space="preserve"> ключевые моменты проведения контрастивного анализа. В четвертом параграфе приводятся основные понятия, относящиеся к переводческому аспекту исследования. Перейдем к рассмотрению понятия таксиса и связанных с </w:t>
      </w:r>
      <w:r w:rsidR="00883F19" w:rsidRPr="007A2B64">
        <w:t>ним</w:t>
      </w:r>
      <w:r w:rsidRPr="007A2B64">
        <w:t xml:space="preserve"> явлений.</w:t>
      </w:r>
    </w:p>
    <w:p w:rsidR="008D1CE2" w:rsidRPr="007A2B64" w:rsidRDefault="007F25C0" w:rsidP="00BA3043">
      <w:pPr>
        <w:pStyle w:val="2"/>
        <w:numPr>
          <w:ilvl w:val="1"/>
          <w:numId w:val="20"/>
        </w:numPr>
      </w:pPr>
      <w:r w:rsidRPr="007A2B64">
        <w:t xml:space="preserve"> </w:t>
      </w:r>
      <w:bookmarkStart w:id="3" w:name="_Toc451741155"/>
      <w:r w:rsidR="008D1CE2" w:rsidRPr="007A2B64">
        <w:t>История изучения таксисных конструкций</w:t>
      </w:r>
      <w:bookmarkEnd w:id="3"/>
    </w:p>
    <w:p w:rsidR="008D1CE2" w:rsidRPr="005B63FF" w:rsidRDefault="004D4473" w:rsidP="00D8516F">
      <w:pPr>
        <w:pStyle w:val="a4"/>
      </w:pPr>
      <w:r w:rsidRPr="005B63FF">
        <w:t>Настоящее</w:t>
      </w:r>
      <w:r w:rsidR="008D1CE2" w:rsidRPr="005B63FF">
        <w:t xml:space="preserve"> исследовани</w:t>
      </w:r>
      <w:r w:rsidRPr="005B63FF">
        <w:t>е</w:t>
      </w:r>
      <w:r w:rsidR="008D1CE2" w:rsidRPr="005B63FF">
        <w:t xml:space="preserve"> </w:t>
      </w:r>
      <w:r w:rsidRPr="005B63FF">
        <w:t>целесообразн</w:t>
      </w:r>
      <w:r w:rsidR="00823B56" w:rsidRPr="005B63FF">
        <w:t>о</w:t>
      </w:r>
      <w:r w:rsidR="00FE0E58" w:rsidRPr="005B63FF">
        <w:t xml:space="preserve"> </w:t>
      </w:r>
      <w:r w:rsidRPr="005B63FF">
        <w:t>начать с</w:t>
      </w:r>
      <w:r w:rsidR="008D1CE2" w:rsidRPr="005B63FF">
        <w:t xml:space="preserve"> определени</w:t>
      </w:r>
      <w:r w:rsidRPr="005B63FF">
        <w:t>я понятия</w:t>
      </w:r>
      <w:r w:rsidR="008D1CE2" w:rsidRPr="005B63FF">
        <w:t xml:space="preserve"> таксиса, обознач</w:t>
      </w:r>
      <w:r w:rsidR="00773C99" w:rsidRPr="005B63FF">
        <w:t>ения</w:t>
      </w:r>
      <w:r w:rsidRPr="005B63FF">
        <w:t xml:space="preserve"> </w:t>
      </w:r>
      <w:r w:rsidR="008D1CE2" w:rsidRPr="005B63FF">
        <w:t>разны</w:t>
      </w:r>
      <w:r w:rsidR="00773C99" w:rsidRPr="005B63FF">
        <w:t>х подходов</w:t>
      </w:r>
      <w:r w:rsidR="008D1CE2" w:rsidRPr="005B63FF">
        <w:t xml:space="preserve"> к изучению этой </w:t>
      </w:r>
      <w:r w:rsidR="00773C99" w:rsidRPr="005B63FF">
        <w:t>категории</w:t>
      </w:r>
      <w:r w:rsidR="008D1CE2" w:rsidRPr="005B63FF">
        <w:t xml:space="preserve"> и </w:t>
      </w:r>
      <w:r w:rsidRPr="005B63FF">
        <w:t>изл</w:t>
      </w:r>
      <w:r w:rsidR="00823B56" w:rsidRPr="005B63FF">
        <w:t>ож</w:t>
      </w:r>
      <w:r w:rsidR="00773C99" w:rsidRPr="005B63FF">
        <w:t>ения</w:t>
      </w:r>
      <w:r w:rsidR="008D1CE2" w:rsidRPr="005B63FF">
        <w:t xml:space="preserve"> </w:t>
      </w:r>
      <w:r w:rsidR="00823B56" w:rsidRPr="005B63FF">
        <w:t>собственно</w:t>
      </w:r>
      <w:r w:rsidR="00773C99" w:rsidRPr="005B63FF">
        <w:t>го понимания</w:t>
      </w:r>
      <w:r w:rsidR="008D1CE2" w:rsidRPr="005B63FF">
        <w:t xml:space="preserve"> данного понятия.</w:t>
      </w:r>
    </w:p>
    <w:p w:rsidR="008D1CE2" w:rsidRPr="007A2B64" w:rsidRDefault="008D1CE2" w:rsidP="002144F6">
      <w:pPr>
        <w:pStyle w:val="a4"/>
      </w:pPr>
      <w:r w:rsidRPr="005B63FF">
        <w:t>Термин «таксис» был введен Р.О. Якобсоном в 1957 году в работе «</w:t>
      </w:r>
      <w:r w:rsidRPr="005B63FF">
        <w:rPr>
          <w:lang w:val="en-US"/>
        </w:rPr>
        <w:t>Shifters</w:t>
      </w:r>
      <w:r w:rsidRPr="00863CF6">
        <w:t xml:space="preserve">, </w:t>
      </w:r>
      <w:r w:rsidRPr="005B63FF">
        <w:rPr>
          <w:lang w:val="en-US"/>
        </w:rPr>
        <w:t>Verbal</w:t>
      </w:r>
      <w:r w:rsidRPr="00863CF6">
        <w:t xml:space="preserve"> </w:t>
      </w:r>
      <w:r w:rsidRPr="005B63FF">
        <w:rPr>
          <w:lang w:val="en-US"/>
        </w:rPr>
        <w:t>Categories</w:t>
      </w:r>
      <w:r w:rsidRPr="00863CF6">
        <w:t xml:space="preserve"> </w:t>
      </w:r>
      <w:r w:rsidRPr="005B63FF">
        <w:rPr>
          <w:lang w:val="en-US"/>
        </w:rPr>
        <w:t>and</w:t>
      </w:r>
      <w:r w:rsidRPr="00863CF6">
        <w:t xml:space="preserve"> </w:t>
      </w:r>
      <w:r w:rsidRPr="005B63FF">
        <w:rPr>
          <w:lang w:val="en-US"/>
        </w:rPr>
        <w:t>the</w:t>
      </w:r>
      <w:r w:rsidRPr="00863CF6">
        <w:t xml:space="preserve"> </w:t>
      </w:r>
      <w:r w:rsidRPr="005B63FF">
        <w:rPr>
          <w:lang w:val="en-US"/>
        </w:rPr>
        <w:t>Russian</w:t>
      </w:r>
      <w:r w:rsidRPr="00863CF6">
        <w:t xml:space="preserve"> </w:t>
      </w:r>
      <w:r w:rsidRPr="005B63FF">
        <w:rPr>
          <w:lang w:val="en-US"/>
        </w:rPr>
        <w:t>Verb</w:t>
      </w:r>
      <w:r w:rsidRPr="005B63FF">
        <w:t>»</w:t>
      </w:r>
      <w:r w:rsidR="000B7067">
        <w:t xml:space="preserve"> </w:t>
      </w:r>
      <w:r w:rsidR="000B7067" w:rsidRPr="005B63FF">
        <w:t>(Jakobson 1971</w:t>
      </w:r>
      <w:r w:rsidR="000B7067">
        <w:t>: 135)</w:t>
      </w:r>
      <w:r w:rsidRPr="005B63FF">
        <w:t>. Согласно Р. О. Якобсону, таксис выражает сообщаемый факт по отношению к другому сообщаемому факту и безотносительно к факту сообщения (</w:t>
      </w:r>
      <w:r w:rsidR="000B7067">
        <w:t>там же</w:t>
      </w:r>
      <w:r w:rsidRPr="005B63FF">
        <w:t xml:space="preserve">). В этой же работе происходит разделение таксиса на независимый и зависимый. Зависимый таксис указывает на различные типы отношений второстепенного действия к основному: одновременность, предшествование, прерывание, уступительную связь и другие (там же). Как видно из определения, Р.О. Якобсон объединяет </w:t>
      </w:r>
      <w:proofErr w:type="gramStart"/>
      <w:r w:rsidRPr="005B63FF">
        <w:t>временную</w:t>
      </w:r>
      <w:proofErr w:type="gramEnd"/>
      <w:r w:rsidRPr="005B63FF">
        <w:t xml:space="preserve"> соотнесенность действий с возможными логическими связями между ними, что впоследствии </w:t>
      </w:r>
      <w:r w:rsidR="0051518B" w:rsidRPr="005B63FF">
        <w:t>станет причиной появления</w:t>
      </w:r>
      <w:r w:rsidRPr="005B63FF">
        <w:t xml:space="preserve"> широкого и узкого понимания таксиса (Храковский 2009: 13). Как пишет В.С. Храковский, в широком понимании таксис выражает хронологическую последовательность действий, раскрывающую между ними обстоятельственные значения, а в узком </w:t>
      </w:r>
      <w:r w:rsidRPr="005B63FF">
        <w:lastRenderedPageBreak/>
        <w:t>понимании – только временную соотнесенность действий (там же).</w:t>
      </w:r>
      <w:r w:rsidRPr="007A2B64">
        <w:t xml:space="preserve"> </w:t>
      </w:r>
      <w:r w:rsidRPr="005B63FF">
        <w:t>Сам В.С. Храковский придерживается узкой трактовки, рассматривая таксис как функционально-семантическую категорию,</w:t>
      </w:r>
      <w:r w:rsidRPr="005B63FF">
        <w:rPr>
          <w:rFonts w:eastAsia="Times New Roman"/>
          <w:bdr w:val="none" w:sz="0" w:space="0" w:color="auto" w:frame="1"/>
          <w:lang w:eastAsia="ru-RU"/>
        </w:rPr>
        <w:t xml:space="preserve"> отражающую временную соотнесенность действий, одно из которых</w:t>
      </w:r>
      <w:r w:rsidR="005B63FF" w:rsidRPr="005B63FF">
        <w:rPr>
          <w:rFonts w:eastAsia="Times New Roman"/>
          <w:bdr w:val="none" w:sz="0" w:space="0" w:color="auto" w:frame="1"/>
          <w:lang w:eastAsia="ru-RU"/>
        </w:rPr>
        <w:t xml:space="preserve"> при этом</w:t>
      </w:r>
      <w:r w:rsidRPr="005B63FF">
        <w:rPr>
          <w:rFonts w:eastAsia="Times New Roman"/>
          <w:bdr w:val="none" w:sz="0" w:space="0" w:color="auto" w:frame="1"/>
          <w:lang w:eastAsia="ru-RU"/>
        </w:rPr>
        <w:t xml:space="preserve"> соотносится со временем речи </w:t>
      </w:r>
      <w:r w:rsidRPr="005B63FF">
        <w:t xml:space="preserve">(Храковский 2009: 20). </w:t>
      </w:r>
      <w:r w:rsidR="0051518B" w:rsidRPr="005B63FF">
        <w:t>И.А. Мельчук также придерживается у</w:t>
      </w:r>
      <w:r w:rsidRPr="005B63FF">
        <w:t>зкого понимания. Используя термин «относительное время», автор исключает возможность присутствия в этой категории логически обусловленных связей, и рассматривает только временные отношения между двумя описываем</w:t>
      </w:r>
      <w:r w:rsidR="00D8516F" w:rsidRPr="005B63FF">
        <w:t xml:space="preserve">ыми фактами </w:t>
      </w:r>
      <w:r w:rsidR="00D8516F">
        <w:t>(Мельчук 1998: 69).</w:t>
      </w:r>
    </w:p>
    <w:p w:rsidR="008D1CE2" w:rsidRPr="005B63FF" w:rsidRDefault="008D1CE2" w:rsidP="00D8516F">
      <w:pPr>
        <w:pStyle w:val="a4"/>
      </w:pPr>
      <w:r w:rsidRPr="005B63FF">
        <w:t>Ю.С. Маслов говорит о таксисе как о функционально-сема</w:t>
      </w:r>
      <w:r w:rsidR="004D4473" w:rsidRPr="005B63FF">
        <w:t>нтической категории, выражающей</w:t>
      </w:r>
      <w:r w:rsidRPr="005B63FF">
        <w:t xml:space="preserve"> в первую очередь хронологическую последовательность действий, </w:t>
      </w:r>
      <w:r w:rsidR="0051518B" w:rsidRPr="005B63FF">
        <w:t>а</w:t>
      </w:r>
      <w:r w:rsidR="004D4473" w:rsidRPr="005B63FF">
        <w:t xml:space="preserve"> </w:t>
      </w:r>
      <w:r w:rsidRPr="005B63FF">
        <w:t xml:space="preserve">также и логические связи между действиями, и </w:t>
      </w:r>
      <w:r w:rsidR="004D4473" w:rsidRPr="005B63FF">
        <w:t>подчеркивает</w:t>
      </w:r>
      <w:r w:rsidRPr="005B63FF">
        <w:t xml:space="preserve"> тесн</w:t>
      </w:r>
      <w:r w:rsidR="004D4473" w:rsidRPr="005B63FF">
        <w:t>ую связь</w:t>
      </w:r>
      <w:r w:rsidRPr="005B63FF">
        <w:t xml:space="preserve"> аспектуальных, темпоральных и таксисных значений в речи (Маслов 2004: 25-26). А.В. Бондарко</w:t>
      </w:r>
      <w:r w:rsidR="00DD62AD" w:rsidRPr="005B63FF">
        <w:t xml:space="preserve"> рассматривает</w:t>
      </w:r>
      <w:r w:rsidRPr="005B63FF">
        <w:t xml:space="preserve"> категорию таксиса в том же ключе, </w:t>
      </w:r>
      <w:r w:rsidR="00DD62AD" w:rsidRPr="005B63FF">
        <w:t>представляя</w:t>
      </w:r>
      <w:r w:rsidRPr="005B63FF">
        <w:t xml:space="preserve"> ее </w:t>
      </w:r>
      <w:r w:rsidR="00DD62AD" w:rsidRPr="005B63FF">
        <w:t>в качестве</w:t>
      </w:r>
      <w:r w:rsidRPr="005B63FF">
        <w:t xml:space="preserve"> функционально-семантическо</w:t>
      </w:r>
      <w:r w:rsidR="00DD62AD" w:rsidRPr="005B63FF">
        <w:t>го поля (ФСП)</w:t>
      </w:r>
      <w:r w:rsidRPr="005B63FF">
        <w:t>, определ</w:t>
      </w:r>
      <w:r w:rsidR="00DD62AD" w:rsidRPr="005B63FF">
        <w:t>яем</w:t>
      </w:r>
      <w:r w:rsidRPr="005B63FF">
        <w:t>о</w:t>
      </w:r>
      <w:r w:rsidR="00DD62AD" w:rsidRPr="005B63FF">
        <w:t>го</w:t>
      </w:r>
      <w:r w:rsidRPr="005B63FF">
        <w:t xml:space="preserve"> </w:t>
      </w:r>
      <w:r w:rsidRPr="005B63FF">
        <w:rPr>
          <w:shd w:val="clear" w:color="auto" w:fill="FFFFFF"/>
        </w:rPr>
        <w:t xml:space="preserve">как объединение разноуровневых языковых средств, имеющих общие семантические функции и выражающих варианты одной семантической категории (Бондарко 1999: 17). Таким образом, ФСП таксиса </w:t>
      </w:r>
      <w:r w:rsidR="00DD62AD" w:rsidRPr="005B63FF">
        <w:rPr>
          <w:shd w:val="clear" w:color="auto" w:fill="FFFFFF"/>
        </w:rPr>
        <w:t>трактуется</w:t>
      </w:r>
      <w:r w:rsidRPr="005B63FF">
        <w:rPr>
          <w:shd w:val="clear" w:color="auto" w:fill="FFFFFF"/>
        </w:rPr>
        <w:t xml:space="preserve"> как группировк</w:t>
      </w:r>
      <w:r w:rsidR="00DD62AD" w:rsidRPr="005B63FF">
        <w:rPr>
          <w:shd w:val="clear" w:color="auto" w:fill="FFFFFF"/>
        </w:rPr>
        <w:t>а</w:t>
      </w:r>
      <w:r w:rsidRPr="005B63FF">
        <w:rPr>
          <w:shd w:val="clear" w:color="auto" w:fill="FFFFFF"/>
        </w:rPr>
        <w:t xml:space="preserve"> разнородных языковых сре</w:t>
      </w:r>
      <w:proofErr w:type="gramStart"/>
      <w:r w:rsidRPr="005B63FF">
        <w:rPr>
          <w:shd w:val="clear" w:color="auto" w:fill="FFFFFF"/>
        </w:rPr>
        <w:t>дств с с</w:t>
      </w:r>
      <w:proofErr w:type="gramEnd"/>
      <w:r w:rsidRPr="005B63FF">
        <w:rPr>
          <w:shd w:val="clear" w:color="auto" w:fill="FFFFFF"/>
        </w:rPr>
        <w:t>емантикой временных отношений между действиями</w:t>
      </w:r>
      <w:r w:rsidR="00DD62AD" w:rsidRPr="005B63FF">
        <w:rPr>
          <w:shd w:val="clear" w:color="auto" w:fill="FFFFFF"/>
        </w:rPr>
        <w:t>, представленны</w:t>
      </w:r>
      <w:r w:rsidR="0051518B" w:rsidRPr="005B63FF">
        <w:rPr>
          <w:shd w:val="clear" w:color="auto" w:fill="FFFFFF"/>
        </w:rPr>
        <w:t>ми</w:t>
      </w:r>
      <w:r w:rsidRPr="005B63FF">
        <w:rPr>
          <w:shd w:val="clear" w:color="auto" w:fill="FFFFFF"/>
        </w:rPr>
        <w:t xml:space="preserve"> в рамках целостного периода времени (Бондарко 1987б: 238). </w:t>
      </w:r>
      <w:r w:rsidRPr="005B63FF">
        <w:t xml:space="preserve">Автор выделяет ядро семантики таксиса, к которому относятся хронологические отношения одновременности, предшествования и следования (Бондарко 1987б: 235). </w:t>
      </w:r>
      <w:r w:rsidR="00DD62AD" w:rsidRPr="005B63FF">
        <w:t xml:space="preserve">При этом А.В. Бондарко подчеркивает невозможность существования </w:t>
      </w:r>
      <w:r w:rsidRPr="005B63FF">
        <w:t>таксиса в чистом виде</w:t>
      </w:r>
      <w:r w:rsidR="00DD62AD" w:rsidRPr="005B63FF">
        <w:t xml:space="preserve"> и указывает на тесную связь хронологических</w:t>
      </w:r>
      <w:r w:rsidRPr="005B63FF">
        <w:t xml:space="preserve"> отношени</w:t>
      </w:r>
      <w:r w:rsidR="00DD62AD" w:rsidRPr="005B63FF">
        <w:t>й</w:t>
      </w:r>
      <w:r w:rsidRPr="005B63FF">
        <w:t xml:space="preserve"> с другими семантическими признаками и </w:t>
      </w:r>
      <w:r w:rsidR="00DD62AD" w:rsidRPr="005B63FF">
        <w:t xml:space="preserve">их </w:t>
      </w:r>
      <w:r w:rsidRPr="005B63FF">
        <w:t>взаимодейств</w:t>
      </w:r>
      <w:r w:rsidR="00DD62AD" w:rsidRPr="005B63FF">
        <w:t>ие</w:t>
      </w:r>
      <w:r w:rsidRPr="005B63FF">
        <w:t xml:space="preserve"> «в рамках единого семантического комплекса» (Бондарко 1987б: 236). Автор также вводит ограничение на выделение таксисных отношений, отмечая первостепенную важность отношения действий к одному целостному периоду времени, то есть к единому временному плану (к настоящему, будущему или прошлому) (Бондарко 1987б: 238).</w:t>
      </w:r>
    </w:p>
    <w:p w:rsidR="008D1CE2" w:rsidRPr="005B63FF" w:rsidRDefault="008D1CE2" w:rsidP="005B63FF">
      <w:pPr>
        <w:pStyle w:val="a4"/>
      </w:pPr>
      <w:r w:rsidRPr="005B63FF">
        <w:lastRenderedPageBreak/>
        <w:t>Данное исследование огранич</w:t>
      </w:r>
      <w:r w:rsidR="0051518B" w:rsidRPr="005B63FF">
        <w:t>ивается</w:t>
      </w:r>
      <w:r w:rsidRPr="005B63FF">
        <w:t xml:space="preserve"> анализом конструкций зависимого таксиса. Впервые разделение таксиса на зависимый и независимый</w:t>
      </w:r>
      <w:r w:rsidR="00823B56" w:rsidRPr="005B63FF">
        <w:t xml:space="preserve"> (НЗТ)</w:t>
      </w:r>
      <w:r w:rsidRPr="005B63FF">
        <w:t xml:space="preserve"> было предложено Р.О. Якобсоном</w:t>
      </w:r>
      <w:r w:rsidRPr="007A2B64">
        <w:t xml:space="preserve"> (</w:t>
      </w:r>
      <w:r w:rsidRPr="005B63FF">
        <w:t>Jakobson</w:t>
      </w:r>
      <w:r w:rsidRPr="007A2B64">
        <w:t xml:space="preserve"> 1971: 135, 140). </w:t>
      </w:r>
      <w:r w:rsidRPr="005B63FF">
        <w:t xml:space="preserve">При </w:t>
      </w:r>
      <w:r w:rsidR="00823B56" w:rsidRPr="005B63FF">
        <w:t>ЗТ</w:t>
      </w:r>
      <w:r w:rsidRPr="005B63FF">
        <w:t xml:space="preserve">, согласно Р.О. Якобсону, категория времени сама становится таксисной и выражает одновременность, предшествование или следование относительно главного сообщаемого факта, а не факта сообщения, как это происходит при </w:t>
      </w:r>
      <w:r w:rsidR="00823B56" w:rsidRPr="005B63FF">
        <w:t>НЗТ</w:t>
      </w:r>
      <w:r w:rsidRPr="007A2B64">
        <w:t xml:space="preserve"> (</w:t>
      </w:r>
      <w:r w:rsidRPr="007A2B64">
        <w:rPr>
          <w:lang w:val="fi-FI"/>
        </w:rPr>
        <w:t>Jakobson</w:t>
      </w:r>
      <w:r w:rsidRPr="007A2B64">
        <w:t xml:space="preserve"> 1971: 140). </w:t>
      </w:r>
      <w:r w:rsidR="0051518B" w:rsidRPr="005B63FF">
        <w:t>На основе результатов</w:t>
      </w:r>
      <w:r w:rsidR="00823B56" w:rsidRPr="005B63FF">
        <w:t xml:space="preserve"> исследования нивхского языка</w:t>
      </w:r>
      <w:r w:rsidRPr="005B63FF">
        <w:t xml:space="preserve"> </w:t>
      </w:r>
      <w:r w:rsidR="0034496A" w:rsidRPr="005B63FF">
        <w:t xml:space="preserve">Р.О. </w:t>
      </w:r>
      <w:r w:rsidRPr="005B63FF">
        <w:t xml:space="preserve">Якобсон утверждает, что в этом языке есть три формы </w:t>
      </w:r>
      <w:r w:rsidR="00823B56" w:rsidRPr="005B63FF">
        <w:t>НЗТ</w:t>
      </w:r>
      <w:r w:rsidRPr="005B63FF">
        <w:t xml:space="preserve">: одна из них требует наличие формы </w:t>
      </w:r>
      <w:r w:rsidR="000B7067">
        <w:t>ЗТ</w:t>
      </w:r>
      <w:r w:rsidRPr="005B63FF">
        <w:t>, другая ее допускает, а третья исключает</w:t>
      </w:r>
      <w:r w:rsidRPr="007A2B64">
        <w:t xml:space="preserve"> (</w:t>
      </w:r>
      <w:r w:rsidRPr="005B63FF">
        <w:t>Jakobson</w:t>
      </w:r>
      <w:r w:rsidRPr="007A2B64">
        <w:t xml:space="preserve"> 1971: 135). </w:t>
      </w:r>
      <w:r w:rsidRPr="005B63FF">
        <w:t>Точка зре</w:t>
      </w:r>
      <w:r w:rsidR="00DD62AD" w:rsidRPr="005B63FF">
        <w:t>ния ученого подверглась критике. Во-первых,</w:t>
      </w:r>
      <w:r w:rsidRPr="005B63FF">
        <w:t xml:space="preserve"> не было п</w:t>
      </w:r>
      <w:r w:rsidR="00DD62AD" w:rsidRPr="005B63FF">
        <w:t>редставлено языкового материала</w:t>
      </w:r>
      <w:r w:rsidRPr="005B63FF">
        <w:t xml:space="preserve"> и</w:t>
      </w:r>
      <w:r w:rsidR="00DD62AD" w:rsidRPr="005B63FF">
        <w:t>, во-вторых,</w:t>
      </w:r>
      <w:r w:rsidRPr="005B63FF">
        <w:t xml:space="preserve"> была допущена логическая ошибка: по определению Р.О. Якобсона, таксис представлен обеими формами (зависимой и независимой), поэтому не может существовать независимый таксис, который исключал бы зависимую форму (Недялков, Отаина 1987: 296; Храковский 2009: 12). В.С. Храковский, критикуя идею Р.О. Якобсона, все</w:t>
      </w:r>
      <w:r w:rsidR="005F7059" w:rsidRPr="005B63FF">
        <w:t xml:space="preserve"> же</w:t>
      </w:r>
      <w:r w:rsidRPr="005B63FF">
        <w:t xml:space="preserve"> придерживается его трактовки зависимого и независимого таксиса (Храковский 2009: 20). Для этих форм В.П. Недялков и Г.А. Отаина вводят понятия соответственно «деепричастная форма» и «опорная фо</w:t>
      </w:r>
      <w:r w:rsidR="005C6D07" w:rsidRPr="005B63FF">
        <w:t xml:space="preserve">рма», </w:t>
      </w:r>
      <w:r w:rsidR="00823B56" w:rsidRPr="005B63FF">
        <w:t>образующие</w:t>
      </w:r>
      <w:r w:rsidRPr="005B63FF">
        <w:t xml:space="preserve"> «таксисную пару» (Недялков, Отаина 1987: 299).</w:t>
      </w:r>
    </w:p>
    <w:p w:rsidR="008D1CE2" w:rsidRPr="005B63FF" w:rsidRDefault="008D1CE2" w:rsidP="005B63FF">
      <w:pPr>
        <w:pStyle w:val="a4"/>
      </w:pPr>
      <w:r w:rsidRPr="005B63FF">
        <w:t xml:space="preserve">А.В. Бондарко рассмотрел разделение на зависимый и независимый таксис в другом направлении. Автор определил </w:t>
      </w:r>
      <w:r w:rsidR="00823B56" w:rsidRPr="005B63FF">
        <w:t xml:space="preserve">ЗТ </w:t>
      </w:r>
      <w:r w:rsidRPr="005B63FF">
        <w:t xml:space="preserve">как хронологические отношения между </w:t>
      </w:r>
      <w:r w:rsidR="005C6D07" w:rsidRPr="005B63FF">
        <w:t>действиями, одно из которых обнаруживает зависимость от другого</w:t>
      </w:r>
      <w:r w:rsidRPr="005B63FF">
        <w:t xml:space="preserve">, в то время как </w:t>
      </w:r>
      <w:r w:rsidR="00823B56" w:rsidRPr="005B63FF">
        <w:t>НЗТ</w:t>
      </w:r>
      <w:r w:rsidRPr="005B63FF">
        <w:t xml:space="preserve"> выражает хронологические отношения между действиями</w:t>
      </w:r>
      <w:r w:rsidR="007658C6" w:rsidRPr="005B63FF">
        <w:t xml:space="preserve"> с отсутствием </w:t>
      </w:r>
      <w:r w:rsidRPr="005B63FF">
        <w:t>формального разделения на основное и второстепенное (Бондарко 1987б: 239). Таким образом, в первом случае выделяются основная и вторичная предикации, во втором случае предикаты обладают самостоятельной временной соотнесенностью (Бондарко 1984: 80). В.Б. Касевич подчеркивает, что это разделение является скорее формально-гра</w:t>
      </w:r>
      <w:r w:rsidR="00823B56" w:rsidRPr="005B63FF">
        <w:t>мматическим, а не семантическим</w:t>
      </w:r>
      <w:r w:rsidRPr="005B63FF">
        <w:t xml:space="preserve"> и напрямую связано с наличием в языке нефинитных и финитных форм, однако </w:t>
      </w:r>
      <w:r w:rsidRPr="005B63FF">
        <w:lastRenderedPageBreak/>
        <w:t xml:space="preserve">поддерживает вышеуказанное понимание зависимого и независимого таксиса (Касевич </w:t>
      </w:r>
      <w:r w:rsidRPr="005B63FF">
        <w:rPr>
          <w:shd w:val="clear" w:color="auto" w:fill="FFFFFF"/>
        </w:rPr>
        <w:t>1988</w:t>
      </w:r>
      <w:r w:rsidRPr="005B63FF">
        <w:t>: 872-873).</w:t>
      </w:r>
    </w:p>
    <w:p w:rsidR="008D1CE2" w:rsidRPr="005B63FF" w:rsidRDefault="008D1CE2" w:rsidP="00D8516F">
      <w:pPr>
        <w:pStyle w:val="a4"/>
      </w:pPr>
      <w:r w:rsidRPr="005B63FF">
        <w:rPr>
          <w:rFonts w:eastAsia="Times New Roman"/>
          <w:bdr w:val="none" w:sz="0" w:space="0" w:color="auto" w:frame="1"/>
          <w:lang w:eastAsia="ru-RU"/>
        </w:rPr>
        <w:t xml:space="preserve">Наличие разных определений таксиса, широкого и узкого понимания </w:t>
      </w:r>
      <w:r w:rsidR="0051518B" w:rsidRPr="005B63FF">
        <w:rPr>
          <w:rFonts w:eastAsia="Times New Roman"/>
          <w:bdr w:val="none" w:sz="0" w:space="0" w:color="auto" w:frame="1"/>
          <w:lang w:eastAsia="ru-RU"/>
        </w:rPr>
        <w:t>этой категории</w:t>
      </w:r>
      <w:r w:rsidRPr="005B63FF">
        <w:rPr>
          <w:rFonts w:eastAsia="Times New Roman"/>
          <w:bdr w:val="none" w:sz="0" w:space="0" w:color="auto" w:frame="1"/>
          <w:lang w:eastAsia="ru-RU"/>
        </w:rPr>
        <w:t xml:space="preserve">, а также различие в интерпретации зависимого и независимого таксиса </w:t>
      </w:r>
      <w:r w:rsidR="005C6D07" w:rsidRPr="005B63FF">
        <w:rPr>
          <w:rFonts w:eastAsia="Times New Roman"/>
          <w:bdr w:val="none" w:sz="0" w:space="0" w:color="auto" w:frame="1"/>
          <w:lang w:eastAsia="ru-RU"/>
        </w:rPr>
        <w:t>свидетельствуют</w:t>
      </w:r>
      <w:r w:rsidRPr="005B63FF">
        <w:rPr>
          <w:rFonts w:eastAsia="Times New Roman"/>
          <w:bdr w:val="none" w:sz="0" w:space="0" w:color="auto" w:frame="1"/>
          <w:lang w:eastAsia="ru-RU"/>
        </w:rPr>
        <w:t xml:space="preserve"> о том, что в лингвистике еще ведется изучение этой категории и пока не существует</w:t>
      </w:r>
      <w:r w:rsidR="005C6D07" w:rsidRPr="005B63FF">
        <w:rPr>
          <w:rFonts w:eastAsia="Times New Roman"/>
          <w:bdr w:val="none" w:sz="0" w:space="0" w:color="auto" w:frame="1"/>
          <w:lang w:eastAsia="ru-RU"/>
        </w:rPr>
        <w:t xml:space="preserve"> о ней</w:t>
      </w:r>
      <w:r w:rsidRPr="005B63FF">
        <w:rPr>
          <w:rFonts w:eastAsia="Times New Roman"/>
          <w:bdr w:val="none" w:sz="0" w:space="0" w:color="auto" w:frame="1"/>
          <w:lang w:eastAsia="ru-RU"/>
        </w:rPr>
        <w:t xml:space="preserve"> достаточно точного представления. Это проявляется также в том, что за всю историю изучения явления соотнесенности действий, названного Р.О. Якобсоном таксисом, было предложено несколько вариантов терминов</w:t>
      </w:r>
      <w:r w:rsidRPr="005B63FF">
        <w:t>, например, Л. Блумфилд использовал термин «порядок», Л. Теньер – «категория следования», И.А. Мельчук – «относительное время» (Jakobson 1971:</w:t>
      </w:r>
      <w:r w:rsidR="00150C6F">
        <w:rPr>
          <w:lang w:val="en-US"/>
        </w:rPr>
        <w:t> </w:t>
      </w:r>
      <w:r w:rsidRPr="005B63FF">
        <w:t>135; Теньер 1988: 446; Мельчук 1998: 69). В нашем исследовании мы придерживаемся трактовки категории таксиса</w:t>
      </w:r>
      <w:r w:rsidR="005C6D07" w:rsidRPr="005B63FF">
        <w:t>,</w:t>
      </w:r>
      <w:r w:rsidRPr="005B63FF">
        <w:t xml:space="preserve"> предложенной А.В. Бондарко, поскольку рассмотрение таксиса как ФСП отражает непосредственную связь </w:t>
      </w:r>
      <w:r w:rsidR="005C6D07" w:rsidRPr="005B63FF">
        <w:t>таксисных отношений</w:t>
      </w:r>
      <w:r w:rsidRPr="005B63FF">
        <w:t xml:space="preserve"> с другими явлениями, </w:t>
      </w:r>
      <w:r w:rsidR="005C6D07" w:rsidRPr="005B63FF">
        <w:t>например,</w:t>
      </w:r>
      <w:r w:rsidRPr="005B63FF">
        <w:t xml:space="preserve"> аспектуальность</w:t>
      </w:r>
      <w:r w:rsidR="005C6D07" w:rsidRPr="005B63FF">
        <w:t>ю</w:t>
      </w:r>
      <w:r w:rsidRPr="005B63FF">
        <w:t>. Таким образом, таксис представляет собой сопряженность действий, выраженных полипредикативным комплексом,</w:t>
      </w:r>
      <w:r w:rsidR="00A714F8">
        <w:t xml:space="preserve"> происходящих</w:t>
      </w:r>
      <w:r w:rsidRPr="005B63FF">
        <w:t xml:space="preserve"> в рамках целостного периода времени. Сопряженность действий может выражать: 1) отношение одновременности/неодновременности; 2) взаимосвязь действий при отсутствии указанных выше отношений; 3) связь действий во времени, осложненную отношениями обусловленности (Бондарко 1999: 98).</w:t>
      </w:r>
      <w:r w:rsidRPr="005B63FF">
        <w:rPr>
          <w:shd w:val="clear" w:color="auto" w:fill="FFFFFF"/>
        </w:rPr>
        <w:t xml:space="preserve"> Каждое ФСП представлено категориальной ситуацией, т.е. одной из категориальных характеристик аспекта содержания высказывания (Бондарко 1999: 23). ФСП таксиса</w:t>
      </w:r>
      <w:r w:rsidR="0051518B" w:rsidRPr="005B63FF">
        <w:rPr>
          <w:shd w:val="clear" w:color="auto" w:fill="FFFFFF"/>
        </w:rPr>
        <w:t>,</w:t>
      </w:r>
      <w:r w:rsidRPr="005B63FF">
        <w:rPr>
          <w:shd w:val="clear" w:color="auto" w:fill="FFFFFF"/>
        </w:rPr>
        <w:t xml:space="preserve"> соответственно</w:t>
      </w:r>
      <w:r w:rsidR="0051518B" w:rsidRPr="005B63FF">
        <w:rPr>
          <w:shd w:val="clear" w:color="auto" w:fill="FFFFFF"/>
        </w:rPr>
        <w:t>,</w:t>
      </w:r>
      <w:r w:rsidRPr="005B63FF">
        <w:rPr>
          <w:shd w:val="clear" w:color="auto" w:fill="FFFFFF"/>
        </w:rPr>
        <w:t xml:space="preserve"> характеризуется таксисной ситуацией, которая, </w:t>
      </w:r>
      <w:r w:rsidR="005C6D07" w:rsidRPr="005B63FF">
        <w:rPr>
          <w:shd w:val="clear" w:color="auto" w:fill="FFFFFF"/>
        </w:rPr>
        <w:t>тем не менее</w:t>
      </w:r>
      <w:r w:rsidRPr="005B63FF">
        <w:rPr>
          <w:shd w:val="clear" w:color="auto" w:fill="FFFFFF"/>
        </w:rPr>
        <w:t>, всегда сопряжена с аспектуальными элементами, поскольку характеристика временных отношений между действиями неразрывно связана с характеристикой протекания представленных действий во времени, т.е. аспектуальн</w:t>
      </w:r>
      <w:r w:rsidR="005C6D07" w:rsidRPr="005B63FF">
        <w:rPr>
          <w:shd w:val="clear" w:color="auto" w:fill="FFFFFF"/>
        </w:rPr>
        <w:t>ой</w:t>
      </w:r>
      <w:r w:rsidRPr="005B63FF">
        <w:rPr>
          <w:shd w:val="clear" w:color="auto" w:fill="FFFFFF"/>
        </w:rPr>
        <w:t xml:space="preserve"> характеристик</w:t>
      </w:r>
      <w:r w:rsidR="005C6D07" w:rsidRPr="005B63FF">
        <w:rPr>
          <w:shd w:val="clear" w:color="auto" w:fill="FFFFFF"/>
        </w:rPr>
        <w:t>ой</w:t>
      </w:r>
      <w:r w:rsidRPr="005B63FF">
        <w:rPr>
          <w:shd w:val="clear" w:color="auto" w:fill="FFFFFF"/>
        </w:rPr>
        <w:t xml:space="preserve"> данного сочетания</w:t>
      </w:r>
      <w:r w:rsidR="005C6D07" w:rsidRPr="005B63FF">
        <w:rPr>
          <w:shd w:val="clear" w:color="auto" w:fill="FFFFFF"/>
        </w:rPr>
        <w:t xml:space="preserve"> действий</w:t>
      </w:r>
      <w:r w:rsidRPr="005B63FF">
        <w:rPr>
          <w:shd w:val="clear" w:color="auto" w:fill="FFFFFF"/>
        </w:rPr>
        <w:t xml:space="preserve"> (Бондарко 1999: 110). В результате образуется аспектуально-таксисная ситуация. Аспектуальность и аспектуально-таксисная ситуация будут рассмотрены </w:t>
      </w:r>
      <w:r w:rsidR="005C6D07" w:rsidRPr="005B63FF">
        <w:rPr>
          <w:shd w:val="clear" w:color="auto" w:fill="FFFFFF"/>
        </w:rPr>
        <w:t>в следующем параграфе</w:t>
      </w:r>
      <w:r w:rsidRPr="005B63FF">
        <w:rPr>
          <w:shd w:val="clear" w:color="auto" w:fill="FFFFFF"/>
        </w:rPr>
        <w:t>.</w:t>
      </w:r>
    </w:p>
    <w:p w:rsidR="008D1CE2" w:rsidRPr="007A2B64" w:rsidRDefault="008D1CE2" w:rsidP="00BA3043">
      <w:pPr>
        <w:pStyle w:val="3"/>
        <w:numPr>
          <w:ilvl w:val="2"/>
          <w:numId w:val="20"/>
        </w:numPr>
        <w:rPr>
          <w:shd w:val="clear" w:color="auto" w:fill="FFFFFF"/>
        </w:rPr>
      </w:pPr>
      <w:bookmarkStart w:id="4" w:name="_Toc451741156"/>
      <w:r w:rsidRPr="007A2B64">
        <w:rPr>
          <w:shd w:val="clear" w:color="auto" w:fill="FFFFFF"/>
        </w:rPr>
        <w:lastRenderedPageBreak/>
        <w:t>Аспектуальность и аспектуально-таксисная ситуация</w:t>
      </w:r>
      <w:bookmarkEnd w:id="4"/>
    </w:p>
    <w:p w:rsidR="008D1CE2" w:rsidRPr="007A2B64" w:rsidRDefault="008D1CE2" w:rsidP="00D8516F">
      <w:pPr>
        <w:pStyle w:val="a4"/>
      </w:pPr>
      <w:r w:rsidRPr="007A2B64">
        <w:rPr>
          <w:shd w:val="clear" w:color="auto" w:fill="FFFFFF"/>
        </w:rPr>
        <w:t xml:space="preserve">Аспектуальность определяет специфику временных отношений (Бондарко 1999: 110-111). </w:t>
      </w:r>
      <w:r w:rsidR="00A714F8">
        <w:rPr>
          <w:shd w:val="clear" w:color="auto" w:fill="FFFFFF"/>
        </w:rPr>
        <w:t>На основе</w:t>
      </w:r>
      <w:r w:rsidRPr="007A2B64">
        <w:rPr>
          <w:shd w:val="clear" w:color="auto" w:fill="FFFFFF"/>
        </w:rPr>
        <w:t xml:space="preserve"> аспектуальной характеристики </w:t>
      </w:r>
      <w:r w:rsidRPr="007A2B64">
        <w:t>глагольную лексику при</w:t>
      </w:r>
      <w:r w:rsidR="00A714F8">
        <w:t>н</w:t>
      </w:r>
      <w:r w:rsidRPr="007A2B64">
        <w:t>ято разделять на глаголы действия и глаголы состояния, также некоторые ученые выделяют группу глаголов отношения (</w:t>
      </w:r>
      <w:r w:rsidRPr="007A2B64">
        <w:rPr>
          <w:shd w:val="clear" w:color="auto" w:fill="FFFFFF"/>
        </w:rPr>
        <w:t xml:space="preserve">Бондарко 1987a: 41; </w:t>
      </w:r>
      <w:r w:rsidRPr="007A2B64">
        <w:t xml:space="preserve">Щерба 1974: 91; ЛСГРГ 1988: 12-86). С точки зрения функциональной грамматики </w:t>
      </w:r>
      <w:r w:rsidR="005C6D07" w:rsidRPr="007A2B64">
        <w:t>аспектуальность рассматривае</w:t>
      </w:r>
      <w:r w:rsidRPr="007A2B64">
        <w:t>т</w:t>
      </w:r>
      <w:r w:rsidR="005C6D07" w:rsidRPr="007A2B64">
        <w:t>ся</w:t>
      </w:r>
      <w:r w:rsidRPr="007A2B64">
        <w:t xml:space="preserve"> как ФСП. </w:t>
      </w:r>
      <w:r w:rsidRPr="007A2B64">
        <w:rPr>
          <w:shd w:val="clear" w:color="auto" w:fill="FFFFFF"/>
        </w:rPr>
        <w:t>Центр поля образует грамматическая категория вида, а на периферии находятся способы глагольного действия и их группировки, аспектуальные признаки в лексическом значении глаголов (Бондарко 1999: 115). Семантика аспектуальности включает признаки лимитативности, длительности, кратности, фазовости, перфектности, акциональности, статальности и реляционности (Бондарко 1987a: 41). Лимитативность понимается как семантическая категория, выражающая разные типы отношений действия к пределу (Бондарко 1987a: 46).</w:t>
      </w:r>
      <w:r w:rsidRPr="007A2B64">
        <w:t xml:space="preserve"> Указание в семантике самого глагола на внутренний предел есть предельность этого глагола, которая в русском языке присутствует в глаголах как </w:t>
      </w:r>
      <w:r w:rsidR="0051518B">
        <w:t>совершенного вида (</w:t>
      </w:r>
      <w:proofErr w:type="gramStart"/>
      <w:r w:rsidRPr="007A2B64">
        <w:t>СВ</w:t>
      </w:r>
      <w:proofErr w:type="gramEnd"/>
      <w:r w:rsidR="0051518B">
        <w:t>)</w:t>
      </w:r>
      <w:r w:rsidR="005C6D07" w:rsidRPr="007A2B64">
        <w:t>,</w:t>
      </w:r>
      <w:r w:rsidRPr="007A2B64">
        <w:t xml:space="preserve"> так и</w:t>
      </w:r>
      <w:r w:rsidR="0051518B">
        <w:t xml:space="preserve"> несовершенного</w:t>
      </w:r>
      <w:r w:rsidRPr="007A2B64">
        <w:t xml:space="preserve"> </w:t>
      </w:r>
      <w:r w:rsidR="0051518B">
        <w:t>(</w:t>
      </w:r>
      <w:r w:rsidRPr="007A2B64">
        <w:t>НСВ</w:t>
      </w:r>
      <w:r w:rsidR="0051518B">
        <w:t>)</w:t>
      </w:r>
      <w:r w:rsidRPr="007A2B64">
        <w:t>, а отсутствие внутреннего предела характеризует непредельность глагола, выражаему</w:t>
      </w:r>
      <w:r w:rsidR="00014012">
        <w:t>ю глаголами НСВ (Маслов 2004: 30</w:t>
      </w:r>
      <w:r w:rsidRPr="007A2B64">
        <w:t>). Для предельных глаголов Ю.С. Маслов выделяет 8 классов способа действия: комплетивный</w:t>
      </w:r>
      <w:r w:rsidRPr="007A2B64">
        <w:rPr>
          <w:rStyle w:val="410pt"/>
          <w:szCs w:val="28"/>
        </w:rPr>
        <w:t>,</w:t>
      </w:r>
      <w:r w:rsidRPr="007A2B64">
        <w:t xml:space="preserve"> финитивный, стативный, суммарный, дистрибутивный, общерезультативный, начинательный и одноактный. Среди непредельных глаголов автор выделяет глаголы состояния со статальным и реляционным способами действия и глаголы действия с эволютивым, инхоативным,</w:t>
      </w:r>
      <w:r w:rsidRPr="007A2B64">
        <w:rPr>
          <w:rStyle w:val="11"/>
          <w:szCs w:val="28"/>
        </w:rPr>
        <w:t xml:space="preserve"> </w:t>
      </w:r>
      <w:r w:rsidRPr="007A2B64">
        <w:t>многоактным, многократным, прерывисто-смягчительным, со</w:t>
      </w:r>
      <w:r w:rsidRPr="007A2B64">
        <w:softHyphen/>
        <w:t xml:space="preserve">проводительным и неопределенно-моторным способами действия. </w:t>
      </w:r>
      <w:r w:rsidR="005C6D07" w:rsidRPr="007A2B64">
        <w:t>Также</w:t>
      </w:r>
      <w:r w:rsidRPr="007A2B64">
        <w:t xml:space="preserve"> выделяются детерминативны</w:t>
      </w:r>
      <w:r w:rsidR="005C6D07" w:rsidRPr="007A2B64">
        <w:t>е</w:t>
      </w:r>
      <w:r w:rsidRPr="007A2B64">
        <w:t xml:space="preserve"> способы действия</w:t>
      </w:r>
      <w:r w:rsidR="000558F2" w:rsidRPr="007A2B64">
        <w:t xml:space="preserve"> с указанием на внешний предел</w:t>
      </w:r>
      <w:r w:rsidRPr="007A2B64">
        <w:t>: делимитативный и предуративный (Маслов 2004: 31-32).</w:t>
      </w:r>
    </w:p>
    <w:p w:rsidR="008D1CE2" w:rsidRPr="007A2B64" w:rsidRDefault="000558F2" w:rsidP="00D8516F">
      <w:pPr>
        <w:pStyle w:val="a4"/>
      </w:pPr>
      <w:r w:rsidRPr="007A2B64">
        <w:t>В английском языке выделяю</w:t>
      </w:r>
      <w:r w:rsidR="00823B56" w:rsidRPr="007A2B64">
        <w:t>т</w:t>
      </w:r>
      <w:r w:rsidR="008D1CE2" w:rsidRPr="007A2B64">
        <w:t xml:space="preserve"> два главных аспекта: прогрессив</w:t>
      </w:r>
      <w:r w:rsidR="00823B56" w:rsidRPr="007A2B64">
        <w:t>ный и перфектный, которые представлены</w:t>
      </w:r>
      <w:r w:rsidR="008D1CE2" w:rsidRPr="007A2B64">
        <w:t xml:space="preserve"> глаголами с различными аспектуальными </w:t>
      </w:r>
      <w:r w:rsidR="008D1CE2" w:rsidRPr="007A2B64">
        <w:lastRenderedPageBreak/>
        <w:t>характеристиками (</w:t>
      </w:r>
      <w:r w:rsidR="008D1CE2" w:rsidRPr="005B63FF">
        <w:rPr>
          <w:lang w:val="en-US"/>
        </w:rPr>
        <w:t>Quirk</w:t>
      </w:r>
      <w:r w:rsidR="008D1CE2" w:rsidRPr="00863CF6">
        <w:t xml:space="preserve"> </w:t>
      </w:r>
      <w:r w:rsidR="008D1CE2" w:rsidRPr="005B63FF">
        <w:rPr>
          <w:lang w:val="en-US"/>
        </w:rPr>
        <w:t>et</w:t>
      </w:r>
      <w:r w:rsidR="008D1CE2" w:rsidRPr="00863CF6">
        <w:t xml:space="preserve"> </w:t>
      </w:r>
      <w:r w:rsidR="008D1CE2" w:rsidRPr="005B63FF">
        <w:rPr>
          <w:lang w:val="en-US"/>
        </w:rPr>
        <w:t>al</w:t>
      </w:r>
      <w:r w:rsidR="008D1CE2" w:rsidRPr="00863CF6">
        <w:t>.</w:t>
      </w:r>
      <w:r w:rsidR="008D1CE2" w:rsidRPr="007A2B64">
        <w:t xml:space="preserve"> 1985: 190). </w:t>
      </w:r>
      <w:r w:rsidR="00156953" w:rsidRPr="00156953">
        <w:t>М. Джоос</w:t>
      </w:r>
      <w:r w:rsidR="00156953">
        <w:rPr>
          <w:color w:val="FF0000"/>
        </w:rPr>
        <w:t xml:space="preserve"> </w:t>
      </w:r>
      <w:r w:rsidR="008D1CE2" w:rsidRPr="007A2B64">
        <w:t xml:space="preserve">указывает на то, что прогрессивный аспект также называют континуальным (от </w:t>
      </w:r>
      <w:r w:rsidR="008D1CE2" w:rsidRPr="005B63FF">
        <w:rPr>
          <w:lang w:val="en-US"/>
        </w:rPr>
        <w:t>continuous</w:t>
      </w:r>
      <w:r w:rsidR="008D1CE2" w:rsidRPr="007A2B64">
        <w:t xml:space="preserve">), что </w:t>
      </w:r>
      <w:r w:rsidR="00D15338">
        <w:t>подчеркивает</w:t>
      </w:r>
      <w:r w:rsidR="008D1CE2" w:rsidRPr="007A2B64">
        <w:t xml:space="preserve"> </w:t>
      </w:r>
      <w:r w:rsidR="00D15338">
        <w:t>реализацию</w:t>
      </w:r>
      <w:r w:rsidR="008D1CE2" w:rsidRPr="007A2B64">
        <w:t xml:space="preserve"> этого</w:t>
      </w:r>
      <w:r w:rsidR="0051518B">
        <w:t xml:space="preserve"> ас</w:t>
      </w:r>
      <w:r w:rsidR="00D15338">
        <w:t>пекта не только в</w:t>
      </w:r>
      <w:r w:rsidR="0051518B">
        <w:t xml:space="preserve"> глагола</w:t>
      </w:r>
      <w:r w:rsidR="00D15338">
        <w:t>х</w:t>
      </w:r>
      <w:r w:rsidR="0051518B">
        <w:t>, заканчивающи</w:t>
      </w:r>
      <w:r w:rsidR="00D15338">
        <w:t>х</w:t>
      </w:r>
      <w:r w:rsidR="0051518B">
        <w:t xml:space="preserve">ся </w:t>
      </w:r>
      <w:r w:rsidR="008D1CE2" w:rsidRPr="007A2B64">
        <w:t xml:space="preserve">на </w:t>
      </w:r>
      <w:r w:rsidR="007658C6" w:rsidRPr="007A2B64">
        <w:rPr>
          <w:i/>
          <w:shd w:val="clear" w:color="auto" w:fill="FFFFFF"/>
        </w:rPr>
        <w:t>-ing</w:t>
      </w:r>
      <w:r w:rsidR="00D15338">
        <w:t>, но и во всех глаголах</w:t>
      </w:r>
      <w:r w:rsidR="008D1CE2" w:rsidRPr="007A2B64">
        <w:t>, выражающи</w:t>
      </w:r>
      <w:r w:rsidR="00D15338">
        <w:t>х</w:t>
      </w:r>
      <w:r w:rsidR="008D1CE2" w:rsidRPr="007A2B64">
        <w:t xml:space="preserve"> длительное или повторяющееся действи</w:t>
      </w:r>
      <w:r w:rsidRPr="007A2B64">
        <w:t>я</w:t>
      </w:r>
      <w:r w:rsidR="008D1CE2" w:rsidRPr="007A2B64">
        <w:t xml:space="preserve"> (</w:t>
      </w:r>
      <w:r w:rsidR="008D1CE2" w:rsidRPr="005B63FF">
        <w:rPr>
          <w:lang w:val="en-US"/>
        </w:rPr>
        <w:t>Joos</w:t>
      </w:r>
      <w:r w:rsidR="008D1CE2" w:rsidRPr="007A2B64">
        <w:t xml:space="preserve"> 1964: 106</w:t>
      </w:r>
      <w:r w:rsidR="008D1CE2" w:rsidRPr="00D15338">
        <w:t>).</w:t>
      </w:r>
      <w:r w:rsidR="008D1CE2" w:rsidRPr="007A2B64">
        <w:t xml:space="preserve"> Тем не менее, сам автор называет его темпоральным, а прогрессивность, </w:t>
      </w:r>
      <w:r w:rsidR="00823B56" w:rsidRPr="007A2B64">
        <w:t>стативность, континуальность и</w:t>
      </w:r>
      <w:r w:rsidR="008D1CE2" w:rsidRPr="007A2B64">
        <w:t xml:space="preserve"> прерываемость указывают на конкретную характеристику темпорального аспекта (</w:t>
      </w:r>
      <w:r w:rsidR="008D1CE2" w:rsidRPr="005B63FF">
        <w:rPr>
          <w:lang w:val="en-US"/>
        </w:rPr>
        <w:t>Joos</w:t>
      </w:r>
      <w:r w:rsidR="008D1CE2" w:rsidRPr="007A2B64">
        <w:t xml:space="preserve"> 1964: 107). В грамматике английского языка также говорится о разделении общего прогрессивного аспекта на </w:t>
      </w:r>
      <w:r w:rsidR="00014012">
        <w:t>основе отдельных</w:t>
      </w:r>
      <w:r w:rsidR="008D1CE2" w:rsidRPr="007A2B64">
        <w:t xml:space="preserve"> характеристик</w:t>
      </w:r>
      <w:r w:rsidR="00014012">
        <w:t xml:space="preserve"> глаголов</w:t>
      </w:r>
      <w:r w:rsidR="008D1CE2" w:rsidRPr="007A2B64">
        <w:t xml:space="preserve">, а именно </w:t>
      </w:r>
      <w:r w:rsidR="00014012">
        <w:t xml:space="preserve">стативности и динамичности </w:t>
      </w:r>
      <w:r w:rsidR="008D1CE2" w:rsidRPr="007A2B64">
        <w:t>(</w:t>
      </w:r>
      <w:r w:rsidR="008D1CE2" w:rsidRPr="005B63FF">
        <w:rPr>
          <w:lang w:val="en-US"/>
        </w:rPr>
        <w:t>Quirk</w:t>
      </w:r>
      <w:r w:rsidR="008D1CE2" w:rsidRPr="00863CF6">
        <w:t xml:space="preserve"> </w:t>
      </w:r>
      <w:r w:rsidR="008D1CE2" w:rsidRPr="005B63FF">
        <w:rPr>
          <w:lang w:val="en-US"/>
        </w:rPr>
        <w:t>et</w:t>
      </w:r>
      <w:r w:rsidR="008D1CE2" w:rsidRPr="00863CF6">
        <w:t xml:space="preserve"> </w:t>
      </w:r>
      <w:r w:rsidR="008D1CE2" w:rsidRPr="005B63FF">
        <w:rPr>
          <w:lang w:val="en-US"/>
        </w:rPr>
        <w:t>al</w:t>
      </w:r>
      <w:r w:rsidR="008D1CE2" w:rsidRPr="00863CF6">
        <w:t>.</w:t>
      </w:r>
      <w:r w:rsidR="008D1CE2" w:rsidRPr="007A2B64">
        <w:t xml:space="preserve"> 1985: 190). Состояния (</w:t>
      </w:r>
      <w:r w:rsidR="00014012">
        <w:rPr>
          <w:shd w:val="clear" w:color="auto" w:fill="FFFFFF"/>
        </w:rPr>
        <w:t>интеллектуальное, эмоции или отношения, перцепция,</w:t>
      </w:r>
      <w:r w:rsidR="008D1CE2" w:rsidRPr="007A2B64">
        <w:rPr>
          <w:shd w:val="clear" w:color="auto" w:fill="FFFFFF"/>
        </w:rPr>
        <w:t xml:space="preserve"> восприятие телом</w:t>
      </w:r>
      <w:r w:rsidR="008D1CE2" w:rsidRPr="007A2B64">
        <w:t>) входят в класс стативных глаголов, а динамический аспект представлен глаголами, выражающими дуративные и моментальные действия (</w:t>
      </w:r>
      <w:r w:rsidR="008D1CE2" w:rsidRPr="005B63FF">
        <w:rPr>
          <w:lang w:val="en-US"/>
        </w:rPr>
        <w:t>Quirk</w:t>
      </w:r>
      <w:r w:rsidR="008D1CE2" w:rsidRPr="00863CF6">
        <w:t xml:space="preserve"> </w:t>
      </w:r>
      <w:r w:rsidR="008D1CE2" w:rsidRPr="005B63FF">
        <w:rPr>
          <w:lang w:val="en-US"/>
        </w:rPr>
        <w:t>et</w:t>
      </w:r>
      <w:r w:rsidR="008D1CE2" w:rsidRPr="00863CF6">
        <w:t xml:space="preserve"> </w:t>
      </w:r>
      <w:r w:rsidR="008D1CE2" w:rsidRPr="005B63FF">
        <w:rPr>
          <w:lang w:val="en-US"/>
        </w:rPr>
        <w:t>al</w:t>
      </w:r>
      <w:r w:rsidR="008D1CE2" w:rsidRPr="00863CF6">
        <w:t>.</w:t>
      </w:r>
      <w:r w:rsidR="008D1CE2" w:rsidRPr="007A2B64">
        <w:t xml:space="preserve"> 1985: 190, 197, 200-203). Наличие предела для непредельных глаголов состояния реализуется только в контексте посредством обстоятельственных элементов высказывания или видовременных форм (Акимова 1984: 73). В таком случае наличие предела сопряжено с выражением дополнительных аспектуальных значений: фазовости (для глаголов состояния, движения и речи), ограниченной длительности действия, мгновенности (для глаголов</w:t>
      </w:r>
      <w:r w:rsidR="00D15338">
        <w:t xml:space="preserve"> ощущения) и однократности (</w:t>
      </w:r>
      <w:r w:rsidR="008D1CE2" w:rsidRPr="007A2B64">
        <w:t>там же). В перфектном аспекте обнаруживается важность связи второстепенного действия с настоящим моментом и относительно недавнее свершение действия с отсутствием указания на точную локализацию действия во времени, а для динамичных предельных глаголов также сохранение результата действия по отношению к настоящему моменту (</w:t>
      </w:r>
      <w:r w:rsidR="008D1CE2" w:rsidRPr="005B63FF">
        <w:rPr>
          <w:lang w:val="en-US"/>
        </w:rPr>
        <w:t>Quirk</w:t>
      </w:r>
      <w:r w:rsidR="008D1CE2" w:rsidRPr="00863CF6">
        <w:t xml:space="preserve"> </w:t>
      </w:r>
      <w:r w:rsidR="008D1CE2" w:rsidRPr="005B63FF">
        <w:rPr>
          <w:lang w:val="en-US"/>
        </w:rPr>
        <w:t>et</w:t>
      </w:r>
      <w:r w:rsidR="008D1CE2" w:rsidRPr="00863CF6">
        <w:t xml:space="preserve"> </w:t>
      </w:r>
      <w:r w:rsidR="008D1CE2" w:rsidRPr="005B63FF">
        <w:rPr>
          <w:lang w:val="en-US"/>
        </w:rPr>
        <w:t>al</w:t>
      </w:r>
      <w:r w:rsidR="008D1CE2" w:rsidRPr="00863CF6">
        <w:t>.</w:t>
      </w:r>
      <w:r w:rsidR="008D1CE2" w:rsidRPr="007A2B64">
        <w:t xml:space="preserve"> 1985: 190; </w:t>
      </w:r>
      <w:r w:rsidR="008D1CE2" w:rsidRPr="005B63FF">
        <w:rPr>
          <w:lang w:val="en-US"/>
        </w:rPr>
        <w:t>Trnka</w:t>
      </w:r>
      <w:r w:rsidR="008D1CE2" w:rsidRPr="007A2B64">
        <w:t xml:space="preserve"> 1930: 26; Маслов 2004: 62). </w:t>
      </w:r>
      <w:r w:rsidR="00F02F22" w:rsidRPr="007A2B64">
        <w:t>В</w:t>
      </w:r>
      <w:r w:rsidR="008D1CE2" w:rsidRPr="007A2B64">
        <w:t>ышеуказанные характеристики осложняют таксисную ситуацию, превращая ее в аспектуально-таксисную.</w:t>
      </w:r>
    </w:p>
    <w:p w:rsidR="008D1CE2" w:rsidRPr="0082363E" w:rsidRDefault="008D1CE2" w:rsidP="00D8516F">
      <w:pPr>
        <w:pStyle w:val="a4"/>
      </w:pPr>
      <w:r w:rsidRPr="007A2B64">
        <w:rPr>
          <w:shd w:val="clear" w:color="auto" w:fill="FFFFFF"/>
        </w:rPr>
        <w:t>Подробн</w:t>
      </w:r>
      <w:r w:rsidR="00014012">
        <w:rPr>
          <w:shd w:val="clear" w:color="auto" w:fill="FFFFFF"/>
        </w:rPr>
        <w:t>ая классификация</w:t>
      </w:r>
      <w:r w:rsidRPr="007A2B64">
        <w:rPr>
          <w:shd w:val="clear" w:color="auto" w:fill="FFFFFF"/>
        </w:rPr>
        <w:t xml:space="preserve"> </w:t>
      </w:r>
      <w:r w:rsidR="007658C6" w:rsidRPr="007A2B64">
        <w:rPr>
          <w:shd w:val="clear" w:color="auto" w:fill="FFFFFF"/>
        </w:rPr>
        <w:t>аспектуально-таксисных</w:t>
      </w:r>
      <w:r w:rsidRPr="007A2B64">
        <w:rPr>
          <w:shd w:val="clear" w:color="auto" w:fill="FFFFFF"/>
        </w:rPr>
        <w:t xml:space="preserve"> ситуаций с точки зрения взаимосвязи временных отношений между действиями с их аспектуальными характеристиками </w:t>
      </w:r>
      <w:r w:rsidR="00014012">
        <w:rPr>
          <w:shd w:val="clear" w:color="auto" w:fill="FFFFFF"/>
        </w:rPr>
        <w:t>разработана Т.Г. Акимовой и Н.А. Козинцевой</w:t>
      </w:r>
      <w:r w:rsidRPr="007A2B64">
        <w:rPr>
          <w:shd w:val="clear" w:color="auto" w:fill="FFFFFF"/>
        </w:rPr>
        <w:t xml:space="preserve"> (</w:t>
      </w:r>
      <w:r w:rsidRPr="007A2B64">
        <w:t>Акимова, Козинцева 1987: 256)</w:t>
      </w:r>
      <w:r w:rsidRPr="007A2B64">
        <w:rPr>
          <w:shd w:val="clear" w:color="auto" w:fill="FFFFFF"/>
        </w:rPr>
        <w:t xml:space="preserve">. </w:t>
      </w:r>
      <w:r w:rsidR="00F02F22" w:rsidRPr="007A2B64">
        <w:rPr>
          <w:shd w:val="clear" w:color="auto" w:fill="FFFFFF"/>
        </w:rPr>
        <w:t xml:space="preserve">В ситуации </w:t>
      </w:r>
      <w:r w:rsidRPr="007A2B64">
        <w:rPr>
          <w:shd w:val="clear" w:color="auto" w:fill="FFFFFF"/>
        </w:rPr>
        <w:t xml:space="preserve">могут быть </w:t>
      </w:r>
      <w:r w:rsidRPr="007A2B64">
        <w:rPr>
          <w:shd w:val="clear" w:color="auto" w:fill="FFFFFF"/>
        </w:rPr>
        <w:lastRenderedPageBreak/>
        <w:t>представлены</w:t>
      </w:r>
      <w:r w:rsidR="00F02F22" w:rsidRPr="007A2B64">
        <w:t xml:space="preserve"> собственно временные отношения</w:t>
      </w:r>
      <w:r w:rsidR="00F02F22" w:rsidRPr="007A2B64">
        <w:rPr>
          <w:shd w:val="clear" w:color="auto" w:fill="FFFFFF"/>
        </w:rPr>
        <w:t xml:space="preserve"> </w:t>
      </w:r>
      <w:r w:rsidR="00D15338">
        <w:t xml:space="preserve">или </w:t>
      </w:r>
      <w:r w:rsidR="00021649">
        <w:t>осложненные</w:t>
      </w:r>
      <w:r w:rsidRPr="007A2B64">
        <w:t xml:space="preserve"> элементами </w:t>
      </w:r>
      <w:r w:rsidR="00F02F22" w:rsidRPr="007A2B64">
        <w:t>обусловленности: пр</w:t>
      </w:r>
      <w:r w:rsidR="00021649">
        <w:t>ичинной, уступительной, целевой;</w:t>
      </w:r>
      <w:r w:rsidRPr="007A2B64">
        <w:t xml:space="preserve"> отношения</w:t>
      </w:r>
      <w:r w:rsidR="00021649">
        <w:t>ми</w:t>
      </w:r>
      <w:r w:rsidRPr="007A2B64">
        <w:t xml:space="preserve"> условия или следствия</w:t>
      </w:r>
      <w:r w:rsidR="0082363E">
        <w:t xml:space="preserve"> (с полями</w:t>
      </w:r>
      <w:r w:rsidRPr="007A2B64">
        <w:t xml:space="preserve"> </w:t>
      </w:r>
      <w:r w:rsidR="0082363E">
        <w:t>причины и условия в центре ФСП обусловленности в английском языке)</w:t>
      </w:r>
      <w:r w:rsidR="0082363E" w:rsidRPr="007A2B64">
        <w:rPr>
          <w:shd w:val="clear" w:color="auto" w:fill="FFFFFF"/>
        </w:rPr>
        <w:t xml:space="preserve"> </w:t>
      </w:r>
      <w:r w:rsidRPr="007A2B64">
        <w:rPr>
          <w:shd w:val="clear" w:color="auto" w:fill="FFFFFF"/>
        </w:rPr>
        <w:t>(</w:t>
      </w:r>
      <w:r w:rsidRPr="007A2B64">
        <w:t xml:space="preserve">Акимова, Козинцева 1987: 257, </w:t>
      </w:r>
      <w:r w:rsidRPr="007A2B64">
        <w:rPr>
          <w:shd w:val="clear" w:color="auto" w:fill="FFFFFF"/>
        </w:rPr>
        <w:t>267-273</w:t>
      </w:r>
      <w:r w:rsidR="0082363E">
        <w:rPr>
          <w:shd w:val="clear" w:color="auto" w:fill="FFFFFF"/>
        </w:rPr>
        <w:t xml:space="preserve">; </w:t>
      </w:r>
      <w:r w:rsidR="0082363E">
        <w:t>Бариева 2005: 5</w:t>
      </w:r>
      <w:r w:rsidRPr="007A2B64">
        <w:t>). В первом типе авторы выделяют отношения с отсутствием характеризации между осно</w:t>
      </w:r>
      <w:r w:rsidR="00F02F22" w:rsidRPr="007A2B64">
        <w:t>вным и второстепенным действиями</w:t>
      </w:r>
      <w:r w:rsidR="00D15338">
        <w:t>, выражающими</w:t>
      </w:r>
      <w:r w:rsidR="0029182B" w:rsidRPr="007A2B64">
        <w:t xml:space="preserve"> </w:t>
      </w:r>
      <w:r w:rsidRPr="007A2B64">
        <w:t>отношения одновременности и разновременности</w:t>
      </w:r>
      <w:r w:rsidR="0029182B" w:rsidRPr="007A2B64">
        <w:t>,</w:t>
      </w:r>
      <w:r w:rsidRPr="007A2B64">
        <w:t xml:space="preserve"> и с ее наличием </w:t>
      </w:r>
      <w:r w:rsidRPr="007A2B64">
        <w:rPr>
          <w:shd w:val="clear" w:color="auto" w:fill="FFFFFF"/>
        </w:rPr>
        <w:t>(</w:t>
      </w:r>
      <w:r w:rsidRPr="007A2B64">
        <w:t xml:space="preserve">Акимова, Козинцева 1987: 258). При отношениях одновременности главное и второстепенное действия представлены в процессе своего протекания и </w:t>
      </w:r>
      <w:r w:rsidRPr="007A2B64">
        <w:rPr>
          <w:shd w:val="clear" w:color="auto" w:fill="FFFFFF"/>
        </w:rPr>
        <w:t>допускают выделение некоторого «срединного фиксируемого периода» (Бондарко 1983: 118). Одновременность понимается как совпадение фиксируемых периодов сопряженных действий (</w:t>
      </w:r>
      <w:r w:rsidRPr="007A2B64">
        <w:t>Акимова, Козинцева 1987: 259</w:t>
      </w:r>
      <w:r w:rsidRPr="007A2B64">
        <w:rPr>
          <w:shd w:val="clear" w:color="auto" w:fill="FFFFFF"/>
        </w:rPr>
        <w:t xml:space="preserve">). </w:t>
      </w:r>
      <w:r w:rsidRPr="007A2B64">
        <w:t xml:space="preserve">Далее мы ограничим </w:t>
      </w:r>
      <w:r w:rsidR="00D15338">
        <w:t>классификацию</w:t>
      </w:r>
      <w:r w:rsidRPr="007A2B64">
        <w:t xml:space="preserve"> </w:t>
      </w:r>
      <w:r w:rsidR="00021649" w:rsidRPr="007A2B64">
        <w:t xml:space="preserve">только </w:t>
      </w:r>
      <w:r w:rsidRPr="007A2B64">
        <w:t xml:space="preserve">тем, что может выражать второстепенное действие, </w:t>
      </w:r>
      <w:r w:rsidR="00021649">
        <w:t>выраженное в</w:t>
      </w:r>
      <w:r w:rsidRPr="007A2B64">
        <w:t xml:space="preserve"> конструкци</w:t>
      </w:r>
      <w:r w:rsidR="00021649">
        <w:t>и</w:t>
      </w:r>
      <w:r w:rsidRPr="007A2B64">
        <w:t xml:space="preserve"> ЗТ</w:t>
      </w:r>
      <w:r w:rsidR="00021649">
        <w:t xml:space="preserve"> деепричастием</w:t>
      </w:r>
      <w:r w:rsidRPr="007A2B64">
        <w:t xml:space="preserve">. </w:t>
      </w:r>
      <w:r w:rsidRPr="007A2B64">
        <w:rPr>
          <w:shd w:val="clear" w:color="auto" w:fill="FFFFFF"/>
        </w:rPr>
        <w:t xml:space="preserve">При одновременности </w:t>
      </w:r>
      <w:r w:rsidR="00F02F22" w:rsidRPr="007A2B64">
        <w:rPr>
          <w:shd w:val="clear" w:color="auto" w:fill="FFFFFF"/>
        </w:rPr>
        <w:t>действий</w:t>
      </w:r>
      <w:r w:rsidRPr="007A2B64">
        <w:rPr>
          <w:shd w:val="clear" w:color="auto" w:fill="FFFFFF"/>
        </w:rPr>
        <w:t xml:space="preserve"> деепричастие НСВ может выражать: 1) процесс</w:t>
      </w:r>
      <w:r w:rsidR="007E68AC">
        <w:rPr>
          <w:shd w:val="clear" w:color="auto" w:fill="FFFFFF"/>
        </w:rPr>
        <w:t>; 2) отношение;</w:t>
      </w:r>
      <w:r w:rsidRPr="007A2B64">
        <w:rPr>
          <w:shd w:val="clear" w:color="auto" w:fill="FFFFFF"/>
        </w:rPr>
        <w:t xml:space="preserve"> 3) мультипликативное действие или 4) результативное состояние субъекта (</w:t>
      </w:r>
      <w:r w:rsidRPr="007A2B64">
        <w:t>Акимова, Козинцева 1987:</w:t>
      </w:r>
      <w:r w:rsidRPr="007A2B64">
        <w:rPr>
          <w:shd w:val="clear" w:color="auto" w:fill="FFFFFF"/>
        </w:rPr>
        <w:t xml:space="preserve"> 258-261). В отношениях разновременности деепричастие (как правило, </w:t>
      </w:r>
      <w:proofErr w:type="gramStart"/>
      <w:r w:rsidRPr="007A2B64">
        <w:rPr>
          <w:shd w:val="clear" w:color="auto" w:fill="FFFFFF"/>
        </w:rPr>
        <w:t>СВ</w:t>
      </w:r>
      <w:proofErr w:type="gramEnd"/>
      <w:r w:rsidRPr="007A2B64">
        <w:rPr>
          <w:shd w:val="clear" w:color="auto" w:fill="FFFFFF"/>
        </w:rPr>
        <w:t>) выражает только второстепенное предшествующее целостное действие (</w:t>
      </w:r>
      <w:r w:rsidRPr="007A2B64">
        <w:t>Акимова, Козинцева 1987:</w:t>
      </w:r>
      <w:r w:rsidRPr="007A2B64">
        <w:rPr>
          <w:shd w:val="clear" w:color="auto" w:fill="FFFFFF"/>
        </w:rPr>
        <w:t xml:space="preserve"> 261-263).</w:t>
      </w:r>
    </w:p>
    <w:p w:rsidR="008D1CE2" w:rsidRPr="007A2B64" w:rsidRDefault="00F766AE" w:rsidP="00D8516F">
      <w:pPr>
        <w:pStyle w:val="a4"/>
        <w:rPr>
          <w:shd w:val="clear" w:color="auto" w:fill="FFFFFF"/>
        </w:rPr>
      </w:pPr>
      <w:r w:rsidRPr="007A2B64">
        <w:rPr>
          <w:shd w:val="clear" w:color="auto" w:fill="FFFFFF"/>
        </w:rPr>
        <w:t>Аспектуально-таксисная ситуация</w:t>
      </w:r>
      <w:r w:rsidR="008D1CE2" w:rsidRPr="007A2B64">
        <w:rPr>
          <w:shd w:val="clear" w:color="auto" w:fill="FFFFFF"/>
        </w:rPr>
        <w:t xml:space="preserve"> </w:t>
      </w:r>
      <w:r w:rsidRPr="007A2B64">
        <w:rPr>
          <w:shd w:val="clear" w:color="auto" w:fill="FFFFFF"/>
        </w:rPr>
        <w:t>может раскрывать</w:t>
      </w:r>
      <w:r w:rsidR="008D1CE2" w:rsidRPr="007A2B64">
        <w:rPr>
          <w:shd w:val="clear" w:color="auto" w:fill="FFFFFF"/>
        </w:rPr>
        <w:t xml:space="preserve"> недифференцированны</w:t>
      </w:r>
      <w:r w:rsidRPr="007A2B64">
        <w:rPr>
          <w:shd w:val="clear" w:color="auto" w:fill="FFFFFF"/>
        </w:rPr>
        <w:t>е</w:t>
      </w:r>
      <w:r w:rsidR="008D1CE2" w:rsidRPr="007A2B64">
        <w:rPr>
          <w:shd w:val="clear" w:color="auto" w:fill="FFFFFF"/>
        </w:rPr>
        <w:t xml:space="preserve"> временны</w:t>
      </w:r>
      <w:r w:rsidRPr="007A2B64">
        <w:rPr>
          <w:shd w:val="clear" w:color="auto" w:fill="FFFFFF"/>
        </w:rPr>
        <w:t>е</w:t>
      </w:r>
      <w:r w:rsidR="008D1CE2" w:rsidRPr="007A2B64">
        <w:rPr>
          <w:shd w:val="clear" w:color="auto" w:fill="FFFFFF"/>
        </w:rPr>
        <w:t xml:space="preserve"> отношения, в которых н</w:t>
      </w:r>
      <w:r w:rsidR="005E448B">
        <w:rPr>
          <w:shd w:val="clear" w:color="auto" w:fill="FFFFFF"/>
        </w:rPr>
        <w:t xml:space="preserve">е актуализуются одновременность или </w:t>
      </w:r>
      <w:r w:rsidR="008D1CE2" w:rsidRPr="007A2B64">
        <w:rPr>
          <w:shd w:val="clear" w:color="auto" w:fill="FFFFFF"/>
        </w:rPr>
        <w:t xml:space="preserve">разновременность действий. В этом случае деепричастие </w:t>
      </w:r>
      <w:proofErr w:type="gramStart"/>
      <w:r w:rsidR="008D1CE2" w:rsidRPr="007A2B64">
        <w:rPr>
          <w:shd w:val="clear" w:color="auto" w:fill="FFFFFF"/>
        </w:rPr>
        <w:t>СВ</w:t>
      </w:r>
      <w:proofErr w:type="gramEnd"/>
      <w:r w:rsidR="008D1CE2" w:rsidRPr="007A2B64">
        <w:rPr>
          <w:shd w:val="clear" w:color="auto" w:fill="FFFFFF"/>
        </w:rPr>
        <w:t xml:space="preserve"> выражает: 1) результа</w:t>
      </w:r>
      <w:r w:rsidR="0029182B" w:rsidRPr="007A2B64">
        <w:rPr>
          <w:shd w:val="clear" w:color="auto" w:fill="FFFFFF"/>
        </w:rPr>
        <w:t>тивное состояние субъекта или</w:t>
      </w:r>
      <w:r w:rsidR="008D1CE2" w:rsidRPr="007A2B64">
        <w:rPr>
          <w:shd w:val="clear" w:color="auto" w:fill="FFFFFF"/>
        </w:rPr>
        <w:t xml:space="preserve"> 2) целостное действие, сопутствующее основному действию при отсутствии пр</w:t>
      </w:r>
      <w:r w:rsidR="00F02F22" w:rsidRPr="007A2B64">
        <w:rPr>
          <w:shd w:val="clear" w:color="auto" w:fill="FFFFFF"/>
        </w:rPr>
        <w:t xml:space="preserve">изнаков перфектности, например, </w:t>
      </w:r>
      <w:r w:rsidR="008D1CE2" w:rsidRPr="007A2B64">
        <w:rPr>
          <w:shd w:val="clear" w:color="auto" w:fill="FFFFFF"/>
        </w:rPr>
        <w:t>жест, сопровождающий речь. Также недифференцированные временные отношения выражаются деепричастием НСВ с отрицанием (</w:t>
      </w:r>
      <w:r w:rsidR="008D1CE2" w:rsidRPr="007A2B64">
        <w:t>Акимова, Козинцева 1987:</w:t>
      </w:r>
      <w:r w:rsidR="008D1CE2" w:rsidRPr="007A2B64">
        <w:rPr>
          <w:shd w:val="clear" w:color="auto" w:fill="FFFFFF"/>
        </w:rPr>
        <w:t xml:space="preserve"> 261).</w:t>
      </w:r>
    </w:p>
    <w:p w:rsidR="008D1CE2" w:rsidRPr="007A2B64" w:rsidRDefault="008D1CE2" w:rsidP="00D8516F">
      <w:pPr>
        <w:pStyle w:val="a4"/>
        <w:rPr>
          <w:shd w:val="clear" w:color="auto" w:fill="FFFFFF"/>
        </w:rPr>
      </w:pPr>
      <w:r w:rsidRPr="007A2B64">
        <w:rPr>
          <w:shd w:val="clear" w:color="auto" w:fill="FFFFFF"/>
        </w:rPr>
        <w:t xml:space="preserve">При отношениях </w:t>
      </w:r>
      <w:r w:rsidRPr="00B3428B">
        <w:rPr>
          <w:shd w:val="clear" w:color="auto" w:fill="FFFFFF"/>
        </w:rPr>
        <w:t>характеризации</w:t>
      </w:r>
      <w:r w:rsidRPr="007A2B64">
        <w:rPr>
          <w:shd w:val="clear" w:color="auto" w:fill="FFFFFF"/>
        </w:rPr>
        <w:t xml:space="preserve"> между основным и второстепенным действиями, деепричастие, </w:t>
      </w:r>
      <w:r w:rsidR="005B63FF" w:rsidRPr="00B3428B">
        <w:rPr>
          <w:shd w:val="clear" w:color="auto" w:fill="FFFFFF"/>
        </w:rPr>
        <w:t>давая характеристику</w:t>
      </w:r>
      <w:r w:rsidR="005B63FF">
        <w:rPr>
          <w:shd w:val="clear" w:color="auto" w:fill="FFFFFF"/>
        </w:rPr>
        <w:t xml:space="preserve"> </w:t>
      </w:r>
      <w:r w:rsidR="00021649">
        <w:rPr>
          <w:shd w:val="clear" w:color="auto" w:fill="FFFFFF"/>
        </w:rPr>
        <w:t>основному действию</w:t>
      </w:r>
      <w:r w:rsidRPr="007A2B64">
        <w:rPr>
          <w:shd w:val="clear" w:color="auto" w:fill="FFFFFF"/>
        </w:rPr>
        <w:t xml:space="preserve">, выражает одновременное ему действие. Основное и второстепенное действия в этих </w:t>
      </w:r>
      <w:r w:rsidRPr="007A2B64">
        <w:rPr>
          <w:shd w:val="clear" w:color="auto" w:fill="FFFFFF"/>
        </w:rPr>
        <w:lastRenderedPageBreak/>
        <w:t xml:space="preserve">ситуациях могут относиться либо к одному семантическому плану высказывания – констатирующему, либо к </w:t>
      </w:r>
      <w:proofErr w:type="gramStart"/>
      <w:r w:rsidRPr="007A2B64">
        <w:rPr>
          <w:shd w:val="clear" w:color="auto" w:fill="FFFFFF"/>
        </w:rPr>
        <w:t>разным</w:t>
      </w:r>
      <w:proofErr w:type="gramEnd"/>
      <w:r w:rsidRPr="007A2B64">
        <w:rPr>
          <w:shd w:val="clear" w:color="auto" w:fill="FFFFFF"/>
        </w:rPr>
        <w:t xml:space="preserve"> – констатирующему и интерпретативно-оценочному, в результате между действиями складываются отношения соответственно либо конкретизации, либо интерпретативно-оценочное </w:t>
      </w:r>
      <w:r w:rsidR="007E68AC">
        <w:rPr>
          <w:shd w:val="clear" w:color="auto" w:fill="FFFFFF"/>
        </w:rPr>
        <w:t xml:space="preserve">отношение </w:t>
      </w:r>
      <w:r w:rsidRPr="007A2B64">
        <w:rPr>
          <w:shd w:val="clear" w:color="auto" w:fill="FFFFFF"/>
        </w:rPr>
        <w:t>(</w:t>
      </w:r>
      <w:r w:rsidRPr="007A2B64">
        <w:t>Акимова, Козинцева 1987:</w:t>
      </w:r>
      <w:r w:rsidRPr="007A2B64">
        <w:rPr>
          <w:shd w:val="clear" w:color="auto" w:fill="FFFFFF"/>
        </w:rPr>
        <w:t xml:space="preserve"> 263-264).</w:t>
      </w:r>
    </w:p>
    <w:p w:rsidR="008D1CE2" w:rsidRPr="007A2B64" w:rsidRDefault="008D1CE2" w:rsidP="00D8516F">
      <w:pPr>
        <w:pStyle w:val="a4"/>
        <w:rPr>
          <w:shd w:val="clear" w:color="auto" w:fill="FFFFFF"/>
        </w:rPr>
      </w:pPr>
      <w:r w:rsidRPr="007A2B64">
        <w:rPr>
          <w:shd w:val="clear" w:color="auto" w:fill="FFFFFF"/>
        </w:rPr>
        <w:t>Как уже упоминалось, второстепенное действие в аспектуально-таксисных с</w:t>
      </w:r>
      <w:r w:rsidR="0029182B" w:rsidRPr="007A2B64">
        <w:rPr>
          <w:shd w:val="clear" w:color="auto" w:fill="FFFFFF"/>
        </w:rPr>
        <w:t>итуациях выражено деепричастием. Категория деепричастия</w:t>
      </w:r>
      <w:r w:rsidRPr="007A2B64">
        <w:rPr>
          <w:shd w:val="clear" w:color="auto" w:fill="FFFFFF"/>
        </w:rPr>
        <w:t xml:space="preserve"> отсутству</w:t>
      </w:r>
      <w:r w:rsidR="0029182B" w:rsidRPr="007A2B64">
        <w:rPr>
          <w:shd w:val="clear" w:color="auto" w:fill="FFFFFF"/>
        </w:rPr>
        <w:t>ет</w:t>
      </w:r>
      <w:r w:rsidRPr="007A2B64">
        <w:rPr>
          <w:shd w:val="clear" w:color="auto" w:fill="FFFFFF"/>
        </w:rPr>
        <w:t xml:space="preserve"> в системе английского языка, но наход</w:t>
      </w:r>
      <w:r w:rsidR="0029182B" w:rsidRPr="007A2B64">
        <w:rPr>
          <w:shd w:val="clear" w:color="auto" w:fill="FFFFFF"/>
        </w:rPr>
        <w:t>ит</w:t>
      </w:r>
      <w:r w:rsidRPr="007A2B64">
        <w:rPr>
          <w:shd w:val="clear" w:color="auto" w:fill="FFFFFF"/>
        </w:rPr>
        <w:t xml:space="preserve"> выражение с помощью других языковых средств: причастия на </w:t>
      </w:r>
      <w:r w:rsidRPr="007A2B64">
        <w:rPr>
          <w:i/>
          <w:shd w:val="clear" w:color="auto" w:fill="FFFFFF"/>
        </w:rPr>
        <w:t>-ing</w:t>
      </w:r>
      <w:r w:rsidRPr="007A2B64">
        <w:rPr>
          <w:shd w:val="clear" w:color="auto" w:fill="FFFFFF"/>
        </w:rPr>
        <w:t>, герундия или имен действия с предлогами (Швейцер 1988: 119-120). Отсутствие категории деепричастия во многих языках, но наличие других языковых форм для выражения таксисных отношений, поставило вопрос о введении общего названия для этих форм, которым стал термин «конверб» (</w:t>
      </w:r>
      <w:r w:rsidR="005B63FF" w:rsidRPr="005B63FF">
        <w:rPr>
          <w:shd w:val="clear" w:color="auto" w:fill="FFFFFF"/>
          <w:lang w:val="en-US"/>
        </w:rPr>
        <w:t>Haspelmath</w:t>
      </w:r>
      <w:r w:rsidR="005B63FF" w:rsidRPr="007A2B64">
        <w:rPr>
          <w:shd w:val="clear" w:color="auto" w:fill="FFFFFF"/>
        </w:rPr>
        <w:t xml:space="preserve"> 1995: 3</w:t>
      </w:r>
      <w:r w:rsidR="005B63FF">
        <w:rPr>
          <w:shd w:val="clear" w:color="auto" w:fill="FFFFFF"/>
        </w:rPr>
        <w:t xml:space="preserve">; </w:t>
      </w:r>
      <w:r w:rsidRPr="005B63FF">
        <w:rPr>
          <w:shd w:val="clear" w:color="auto" w:fill="FFFFFF"/>
          <w:lang w:val="en-US"/>
        </w:rPr>
        <w:t>Nedjalkov</w:t>
      </w:r>
      <w:r w:rsidR="005B63FF">
        <w:rPr>
          <w:shd w:val="clear" w:color="auto" w:fill="FFFFFF"/>
        </w:rPr>
        <w:t xml:space="preserve"> 1995: 97</w:t>
      </w:r>
      <w:r w:rsidRPr="007A2B64">
        <w:rPr>
          <w:shd w:val="clear" w:color="auto" w:fill="FFFFFF"/>
        </w:rPr>
        <w:t>). О конвербах в русском и английском языках пойдет речь в следующем параграфе.</w:t>
      </w:r>
    </w:p>
    <w:p w:rsidR="008D1CE2" w:rsidRPr="007A2B64" w:rsidRDefault="008D1CE2" w:rsidP="00BA3043">
      <w:pPr>
        <w:pStyle w:val="3"/>
        <w:numPr>
          <w:ilvl w:val="2"/>
          <w:numId w:val="20"/>
        </w:numPr>
      </w:pPr>
      <w:bookmarkStart w:id="5" w:name="_Toc451741157"/>
      <w:r w:rsidRPr="007A2B64">
        <w:t>Конвербы в русском и английском языках</w:t>
      </w:r>
      <w:bookmarkEnd w:id="5"/>
    </w:p>
    <w:p w:rsidR="008D1CE2" w:rsidRPr="007A2B64" w:rsidRDefault="008D1CE2" w:rsidP="00BA3043">
      <w:pPr>
        <w:pStyle w:val="ae"/>
        <w:contextualSpacing/>
        <w:rPr>
          <w:shd w:val="clear" w:color="auto" w:fill="FFFFFF"/>
        </w:rPr>
      </w:pPr>
      <w:r w:rsidRPr="007A2B64">
        <w:rPr>
          <w:shd w:val="clear" w:color="auto" w:fill="FFFFFF"/>
        </w:rPr>
        <w:t>Конверб – это форма глагола, находящаяся в синтаксической зависимости от другой глагольной формы, не обозначающая актанта и не являющаяся определением (</w:t>
      </w:r>
      <w:r w:rsidRPr="007A2B64">
        <w:rPr>
          <w:shd w:val="clear" w:color="auto" w:fill="FFFFFF"/>
          <w:lang w:val="en-US"/>
        </w:rPr>
        <w:t>Nedjalkov</w:t>
      </w:r>
      <w:r w:rsidRPr="007A2B64">
        <w:rPr>
          <w:shd w:val="clear" w:color="auto" w:fill="FFFFFF"/>
        </w:rPr>
        <w:t xml:space="preserve"> 1995: 97). М. Хаспельмат вводит ограничения для понятия конверба, называя его нефинитной глагольной формой, выполняющей адвербиальную функцию (</w:t>
      </w:r>
      <w:r w:rsidRPr="007A2B64">
        <w:rPr>
          <w:shd w:val="clear" w:color="auto" w:fill="FFFFFF"/>
          <w:lang w:val="en-US"/>
        </w:rPr>
        <w:t>Haspelmath</w:t>
      </w:r>
      <w:r w:rsidRPr="007A2B64">
        <w:rPr>
          <w:shd w:val="clear" w:color="auto" w:fill="FFFFFF"/>
        </w:rPr>
        <w:t xml:space="preserve"> 1995: 3). </w:t>
      </w:r>
      <w:r w:rsidRPr="007A2B64">
        <w:t xml:space="preserve">В русском языке конвербы представлены деепричастиями, которые составляют ядро зависимого таксиса (Бондарко 1987б: 240). </w:t>
      </w:r>
      <w:r w:rsidR="0029182B" w:rsidRPr="007A2B64">
        <w:t>В</w:t>
      </w:r>
      <w:r w:rsidRPr="007A2B64">
        <w:t xml:space="preserve">округ понятия деепричастия уже долгое время </w:t>
      </w:r>
      <w:r w:rsidR="007E68AC">
        <w:t>ведутся</w:t>
      </w:r>
      <w:r w:rsidRPr="007A2B64">
        <w:t xml:space="preserve"> споры. Так, деепричастие считали </w:t>
      </w:r>
      <w:r w:rsidR="0029182B" w:rsidRPr="007A2B64">
        <w:t>атрибутивной формой глагола,</w:t>
      </w:r>
      <w:r w:rsidRPr="007A2B64">
        <w:t xml:space="preserve"> гибридной наречно-глагольной категорией, неизменяемой формой глагола, смешанной частью речи и самостоятельной частью речи (</w:t>
      </w:r>
      <w:r w:rsidR="00354C30">
        <w:t>РГ 1980б</w:t>
      </w:r>
      <w:r w:rsidRPr="007A2B64">
        <w:t xml:space="preserve">: 520; Щерба 1957: 78; Пешковский 1956: 128; Арбатский 1980: 118). Существование разных точек зрения обусловлено двойственной природой деепричастия. С одной стороны, оно обладает категорией вида, возвратными и невозвратными формами и сохраняет глагольное управление, что присуще глаголу. С другой стороны, деепричастие не </w:t>
      </w:r>
      <w:r w:rsidRPr="007A2B64">
        <w:lastRenderedPageBreak/>
        <w:t xml:space="preserve">имеет форм словоизменения и примыкает к глаголу, </w:t>
      </w:r>
      <w:r w:rsidR="0029182B" w:rsidRPr="007A2B64">
        <w:t>в силу</w:t>
      </w:r>
      <w:r w:rsidRPr="007A2B64">
        <w:t xml:space="preserve"> че</w:t>
      </w:r>
      <w:r w:rsidR="0029182B" w:rsidRPr="007A2B64">
        <w:t>го</w:t>
      </w:r>
      <w:r w:rsidRPr="007A2B64">
        <w:t xml:space="preserve"> деепричастия сближают</w:t>
      </w:r>
      <w:r w:rsidR="00021649">
        <w:t>ся</w:t>
      </w:r>
      <w:r w:rsidRPr="007A2B64">
        <w:t xml:space="preserve"> с наречиями (</w:t>
      </w:r>
      <w:r w:rsidR="00354C30">
        <w:t>РГ 1980б</w:t>
      </w:r>
      <w:r w:rsidRPr="007A2B64">
        <w:t>: 520). В нашем исследовании мы</w:t>
      </w:r>
      <w:r w:rsidR="007E68AC">
        <w:t xml:space="preserve"> придерживаемся мнения А.В. Бондарко и</w:t>
      </w:r>
      <w:r w:rsidRPr="007A2B64">
        <w:t xml:space="preserve"> считаем деепричастие нефинитной формой глагола, совмещающей в себе значения действия и обстоятельственно-определительные значения. При этом</w:t>
      </w:r>
      <w:r w:rsidRPr="007A2B64">
        <w:rPr>
          <w:shd w:val="clear" w:color="auto" w:fill="FFFFFF"/>
        </w:rPr>
        <w:t xml:space="preserve"> указание на одновременность или предшествовани</w:t>
      </w:r>
      <w:r w:rsidR="0029182B" w:rsidRPr="007A2B64">
        <w:rPr>
          <w:shd w:val="clear" w:color="auto" w:fill="FFFFFF"/>
        </w:rPr>
        <w:t>е реализуется посредством</w:t>
      </w:r>
      <w:r w:rsidRPr="007A2B64">
        <w:rPr>
          <w:shd w:val="clear" w:color="auto" w:fill="FFFFFF"/>
        </w:rPr>
        <w:t xml:space="preserve"> видовременной форм</w:t>
      </w:r>
      <w:r w:rsidR="0029182B" w:rsidRPr="007A2B64">
        <w:rPr>
          <w:shd w:val="clear" w:color="auto" w:fill="FFFFFF"/>
        </w:rPr>
        <w:t>ы</w:t>
      </w:r>
      <w:r w:rsidRPr="007A2B64">
        <w:rPr>
          <w:shd w:val="clear" w:color="auto" w:fill="FFFFFF"/>
        </w:rPr>
        <w:t xml:space="preserve"> (Бондарко 1999: 111). Так, д</w:t>
      </w:r>
      <w:r w:rsidRPr="007A2B64">
        <w:t>еепричастия, образованные от глаголов НСВ</w:t>
      </w:r>
      <w:r w:rsidR="0029182B" w:rsidRPr="007A2B64">
        <w:t>,</w:t>
      </w:r>
      <w:r w:rsidRPr="007A2B64">
        <w:t xml:space="preserve"> выражают одновременность с главным действием, тогда как деепричастия, образованные от глаголов </w:t>
      </w:r>
      <w:proofErr w:type="gramStart"/>
      <w:r w:rsidRPr="007A2B64">
        <w:t>СВ</w:t>
      </w:r>
      <w:proofErr w:type="gramEnd"/>
      <w:r w:rsidRPr="007A2B64">
        <w:t>, передают все три вида хронологических отношений: предшествование, одновременность (состояние как результат предшествующего действия) и следование (</w:t>
      </w:r>
      <w:r w:rsidR="00354C30">
        <w:rPr>
          <w:lang w:eastAsia="ru-RU"/>
        </w:rPr>
        <w:t>РГ 1980б</w:t>
      </w:r>
      <w:r w:rsidRPr="007A2B64">
        <w:rPr>
          <w:lang w:eastAsia="ru-RU"/>
        </w:rPr>
        <w:t>: 520</w:t>
      </w:r>
      <w:r w:rsidRPr="007A2B64">
        <w:t>).</w:t>
      </w:r>
      <w:r w:rsidRPr="007A2B64">
        <w:rPr>
          <w:shd w:val="clear" w:color="auto" w:fill="FFFFFF"/>
        </w:rPr>
        <w:t xml:space="preserve"> Таким образом, в русском языке прототипической формой выражения </w:t>
      </w:r>
      <w:r w:rsidRPr="007E68AC">
        <w:rPr>
          <w:color w:val="auto"/>
          <w:shd w:val="clear" w:color="auto" w:fill="FFFFFF"/>
        </w:rPr>
        <w:t>зависимого</w:t>
      </w:r>
      <w:r w:rsidRPr="007A2B64">
        <w:rPr>
          <w:shd w:val="clear" w:color="auto" w:fill="FFFFFF"/>
        </w:rPr>
        <w:t xml:space="preserve"> таксиса является деепричастие, которое </w:t>
      </w:r>
      <w:r w:rsidR="007E68AC">
        <w:rPr>
          <w:shd w:val="clear" w:color="auto" w:fill="FFFFFF"/>
        </w:rPr>
        <w:t>в соответствии со своими</w:t>
      </w:r>
      <w:r w:rsidRPr="007A2B64">
        <w:rPr>
          <w:shd w:val="clear" w:color="auto" w:fill="FFFFFF"/>
        </w:rPr>
        <w:t xml:space="preserve"> видов</w:t>
      </w:r>
      <w:r w:rsidR="0029182B" w:rsidRPr="007A2B64">
        <w:rPr>
          <w:shd w:val="clear" w:color="auto" w:fill="FFFFFF"/>
        </w:rPr>
        <w:t>ременн</w:t>
      </w:r>
      <w:r w:rsidR="007E68AC">
        <w:rPr>
          <w:shd w:val="clear" w:color="auto" w:fill="FFFFFF"/>
        </w:rPr>
        <w:t>ыми</w:t>
      </w:r>
      <w:r w:rsidRPr="007A2B64">
        <w:rPr>
          <w:shd w:val="clear" w:color="auto" w:fill="FFFFFF"/>
        </w:rPr>
        <w:t xml:space="preserve"> форм</w:t>
      </w:r>
      <w:r w:rsidR="007E68AC">
        <w:rPr>
          <w:shd w:val="clear" w:color="auto" w:fill="FFFFFF"/>
        </w:rPr>
        <w:t>ами</w:t>
      </w:r>
      <w:r w:rsidRPr="007A2B64">
        <w:rPr>
          <w:shd w:val="clear" w:color="auto" w:fill="FFFFFF"/>
        </w:rPr>
        <w:t xml:space="preserve"> выражает различные </w:t>
      </w:r>
      <w:r w:rsidR="0029182B" w:rsidRPr="007A2B64">
        <w:rPr>
          <w:shd w:val="clear" w:color="auto" w:fill="FFFFFF"/>
        </w:rPr>
        <w:t>хронологические</w:t>
      </w:r>
      <w:r w:rsidRPr="007A2B64">
        <w:rPr>
          <w:shd w:val="clear" w:color="auto" w:fill="FFFFFF"/>
        </w:rPr>
        <w:t xml:space="preserve"> отношения </w:t>
      </w:r>
      <w:r w:rsidR="001C1ADD">
        <w:rPr>
          <w:shd w:val="clear" w:color="auto" w:fill="FFFFFF"/>
        </w:rPr>
        <w:t>к основному действию</w:t>
      </w:r>
      <w:r w:rsidRPr="007A2B64">
        <w:rPr>
          <w:shd w:val="clear" w:color="auto" w:fill="FFFFFF"/>
        </w:rPr>
        <w:t>.</w:t>
      </w:r>
    </w:p>
    <w:p w:rsidR="008D1CE2" w:rsidRPr="007A2B64" w:rsidRDefault="008D1CE2" w:rsidP="00BA3043">
      <w:pPr>
        <w:pStyle w:val="ae"/>
        <w:contextualSpacing/>
        <w:rPr>
          <w:color w:val="auto"/>
          <w:shd w:val="clear" w:color="auto" w:fill="FFFFFF"/>
        </w:rPr>
      </w:pPr>
      <w:r w:rsidRPr="007A2B64">
        <w:rPr>
          <w:color w:val="auto"/>
          <w:shd w:val="clear" w:color="auto" w:fill="FFFFFF"/>
        </w:rPr>
        <w:t>В английском языке среди</w:t>
      </w:r>
      <w:r w:rsidR="001C1ADD">
        <w:rPr>
          <w:color w:val="auto"/>
          <w:shd w:val="clear" w:color="auto" w:fill="FFFFFF"/>
        </w:rPr>
        <w:t xml:space="preserve"> нефинитных форм глагола выделяю</w:t>
      </w:r>
      <w:r w:rsidRPr="007A2B64">
        <w:rPr>
          <w:color w:val="auto"/>
          <w:shd w:val="clear" w:color="auto" w:fill="FFFFFF"/>
        </w:rPr>
        <w:t xml:space="preserve">тся причастие на </w:t>
      </w:r>
      <w:r w:rsidR="001C1ADD">
        <w:rPr>
          <w:color w:val="auto"/>
          <w:shd w:val="clear" w:color="auto" w:fill="FFFFFF"/>
        </w:rPr>
        <w:t>-</w:t>
      </w:r>
      <w:r w:rsidRPr="007A2B64">
        <w:rPr>
          <w:i/>
          <w:color w:val="auto"/>
          <w:shd w:val="clear" w:color="auto" w:fill="FFFFFF"/>
          <w:lang w:val="en-US"/>
        </w:rPr>
        <w:t>ing</w:t>
      </w:r>
      <w:r w:rsidR="001C1ADD">
        <w:rPr>
          <w:i/>
          <w:color w:val="auto"/>
          <w:shd w:val="clear" w:color="auto" w:fill="FFFFFF"/>
        </w:rPr>
        <w:t xml:space="preserve"> </w:t>
      </w:r>
      <w:r w:rsidR="001C1ADD">
        <w:rPr>
          <w:color w:val="auto"/>
          <w:shd w:val="clear" w:color="auto" w:fill="FFFFFF"/>
        </w:rPr>
        <w:t>и герундий,</w:t>
      </w:r>
      <w:r w:rsidRPr="007A2B64">
        <w:rPr>
          <w:i/>
          <w:color w:val="auto"/>
          <w:shd w:val="clear" w:color="auto" w:fill="FFFFFF"/>
        </w:rPr>
        <w:t xml:space="preserve"> </w:t>
      </w:r>
      <w:r w:rsidRPr="007A2B64">
        <w:rPr>
          <w:color w:val="auto"/>
          <w:shd w:val="clear" w:color="auto" w:fill="FFFFFF"/>
        </w:rPr>
        <w:t>выступающ</w:t>
      </w:r>
      <w:r w:rsidR="001C1ADD">
        <w:rPr>
          <w:color w:val="auto"/>
          <w:shd w:val="clear" w:color="auto" w:fill="FFFFFF"/>
        </w:rPr>
        <w:t>и</w:t>
      </w:r>
      <w:r w:rsidRPr="007A2B64">
        <w:rPr>
          <w:color w:val="auto"/>
          <w:shd w:val="clear" w:color="auto" w:fill="FFFFFF"/>
        </w:rPr>
        <w:t>е в таксисн</w:t>
      </w:r>
      <w:r w:rsidR="001C1ADD">
        <w:rPr>
          <w:color w:val="auto"/>
          <w:shd w:val="clear" w:color="auto" w:fill="FFFFFF"/>
        </w:rPr>
        <w:t>ых</w:t>
      </w:r>
      <w:r w:rsidRPr="007A2B64">
        <w:rPr>
          <w:color w:val="auto"/>
          <w:shd w:val="clear" w:color="auto" w:fill="FFFFFF"/>
        </w:rPr>
        <w:t xml:space="preserve"> конструкци</w:t>
      </w:r>
      <w:r w:rsidR="001C1ADD">
        <w:rPr>
          <w:color w:val="auto"/>
          <w:shd w:val="clear" w:color="auto" w:fill="FFFFFF"/>
        </w:rPr>
        <w:t>ях</w:t>
      </w:r>
      <w:r w:rsidRPr="007A2B64">
        <w:rPr>
          <w:color w:val="auto"/>
          <w:shd w:val="clear" w:color="auto" w:fill="FFFFFF"/>
        </w:rPr>
        <w:t xml:space="preserve"> как конверб</w:t>
      </w:r>
      <w:r w:rsidR="001C1ADD">
        <w:rPr>
          <w:color w:val="auto"/>
          <w:shd w:val="clear" w:color="auto" w:fill="FFFFFF"/>
        </w:rPr>
        <w:t>ы</w:t>
      </w:r>
      <w:r w:rsidRPr="007A2B64">
        <w:rPr>
          <w:color w:val="auto"/>
          <w:shd w:val="clear" w:color="auto" w:fill="FFFFFF"/>
        </w:rPr>
        <w:t xml:space="preserve"> (</w:t>
      </w:r>
      <w:r w:rsidRPr="007A2B64">
        <w:rPr>
          <w:color w:val="auto"/>
          <w:shd w:val="clear" w:color="auto" w:fill="FFFFFF"/>
          <w:lang w:val="en-US"/>
        </w:rPr>
        <w:t>Quirk</w:t>
      </w:r>
      <w:r w:rsidRPr="007A2B64">
        <w:rPr>
          <w:color w:val="auto"/>
          <w:shd w:val="clear" w:color="auto" w:fill="FFFFFF"/>
        </w:rPr>
        <w:t xml:space="preserve"> </w:t>
      </w:r>
      <w:r w:rsidRPr="007A2B64">
        <w:rPr>
          <w:color w:val="auto"/>
          <w:shd w:val="clear" w:color="auto" w:fill="FFFFFF"/>
          <w:lang w:val="en-US"/>
        </w:rPr>
        <w:t>et</w:t>
      </w:r>
      <w:r w:rsidRPr="007A2B64">
        <w:rPr>
          <w:color w:val="auto"/>
          <w:shd w:val="clear" w:color="auto" w:fill="FFFFFF"/>
        </w:rPr>
        <w:t xml:space="preserve"> </w:t>
      </w:r>
      <w:r w:rsidRPr="007A2B64">
        <w:rPr>
          <w:color w:val="auto"/>
          <w:shd w:val="clear" w:color="auto" w:fill="FFFFFF"/>
          <w:lang w:val="en-US"/>
        </w:rPr>
        <w:t>al</w:t>
      </w:r>
      <w:r w:rsidRPr="007A2B64">
        <w:rPr>
          <w:color w:val="auto"/>
          <w:shd w:val="clear" w:color="auto" w:fill="FFFFFF"/>
        </w:rPr>
        <w:t xml:space="preserve">. 1985: 150). Действия, выраженные как простым, так и составным причастием на </w:t>
      </w:r>
      <w:r w:rsidRPr="007658C6">
        <w:rPr>
          <w:i/>
          <w:color w:val="auto"/>
          <w:shd w:val="clear" w:color="auto" w:fill="FFFFFF"/>
        </w:rPr>
        <w:t>-</w:t>
      </w:r>
      <w:r w:rsidRPr="007A2B64">
        <w:rPr>
          <w:i/>
          <w:color w:val="auto"/>
          <w:shd w:val="clear" w:color="auto" w:fill="FFFFFF"/>
          <w:lang w:val="en-US"/>
        </w:rPr>
        <w:t>ing</w:t>
      </w:r>
      <w:r w:rsidRPr="007A2B64">
        <w:rPr>
          <w:color w:val="auto"/>
          <w:shd w:val="clear" w:color="auto" w:fill="FFFFFF"/>
        </w:rPr>
        <w:t>, всегда сопряжены с субъектом действия (</w:t>
      </w:r>
      <w:r w:rsidRPr="007A2B64">
        <w:rPr>
          <w:color w:val="auto"/>
          <w:shd w:val="clear" w:color="auto" w:fill="FFFFFF"/>
          <w:lang w:val="en-US"/>
        </w:rPr>
        <w:t>Joos</w:t>
      </w:r>
      <w:r w:rsidRPr="007A2B64">
        <w:rPr>
          <w:color w:val="auto"/>
          <w:shd w:val="clear" w:color="auto" w:fill="FFFFFF"/>
        </w:rPr>
        <w:t xml:space="preserve"> 1964: 50). </w:t>
      </w:r>
      <w:r w:rsidR="003B0FD5" w:rsidRPr="007A2B64">
        <w:rPr>
          <w:color w:val="auto"/>
          <w:shd w:val="clear" w:color="auto" w:fill="FFFFFF"/>
        </w:rPr>
        <w:t>Простое и составное причастия</w:t>
      </w:r>
      <w:r w:rsidRPr="007A2B64">
        <w:rPr>
          <w:color w:val="auto"/>
          <w:shd w:val="clear" w:color="auto" w:fill="FFFFFF"/>
        </w:rPr>
        <w:t xml:space="preserve"> различаются указанием на хронологическую последовательность действий и аспектуальную характеристику второстепенного действия. Так, действие, выраженное простым причастием (далее в фор</w:t>
      </w:r>
      <w:r w:rsidR="0029182B" w:rsidRPr="007A2B64">
        <w:rPr>
          <w:color w:val="auto"/>
          <w:shd w:val="clear" w:color="auto" w:fill="FFFFFF"/>
        </w:rPr>
        <w:t>м</w:t>
      </w:r>
      <w:r w:rsidRPr="007A2B64">
        <w:rPr>
          <w:color w:val="auto"/>
          <w:shd w:val="clear" w:color="auto" w:fill="FFFFFF"/>
        </w:rPr>
        <w:t xml:space="preserve">е прогрессива), может </w:t>
      </w:r>
      <w:r w:rsidR="003B0FD5" w:rsidRPr="007A2B64">
        <w:rPr>
          <w:color w:val="auto"/>
          <w:shd w:val="clear" w:color="auto" w:fill="FFFFFF"/>
        </w:rPr>
        <w:t>быть как</w:t>
      </w:r>
      <w:r w:rsidRPr="007A2B64">
        <w:rPr>
          <w:color w:val="auto"/>
          <w:shd w:val="clear" w:color="auto" w:fill="FFFFFF"/>
        </w:rPr>
        <w:t xml:space="preserve"> одновременн</w:t>
      </w:r>
      <w:r w:rsidR="003B0FD5" w:rsidRPr="007A2B64">
        <w:rPr>
          <w:color w:val="auto"/>
          <w:shd w:val="clear" w:color="auto" w:fill="FFFFFF"/>
        </w:rPr>
        <w:t>ым</w:t>
      </w:r>
      <w:r w:rsidRPr="007A2B64">
        <w:rPr>
          <w:color w:val="auto"/>
          <w:shd w:val="clear" w:color="auto" w:fill="FFFFFF"/>
        </w:rPr>
        <w:t>, так и предшествующ</w:t>
      </w:r>
      <w:r w:rsidR="003B0FD5" w:rsidRPr="007A2B64">
        <w:rPr>
          <w:color w:val="auto"/>
          <w:shd w:val="clear" w:color="auto" w:fill="FFFFFF"/>
        </w:rPr>
        <w:t>им</w:t>
      </w:r>
      <w:r w:rsidRPr="007A2B64">
        <w:rPr>
          <w:color w:val="auto"/>
          <w:shd w:val="clear" w:color="auto" w:fill="FFFFFF"/>
        </w:rPr>
        <w:t xml:space="preserve">, то есть </w:t>
      </w:r>
      <w:r w:rsidR="003B0FD5" w:rsidRPr="007A2B64">
        <w:rPr>
          <w:color w:val="auto"/>
          <w:shd w:val="clear" w:color="auto" w:fill="FFFFFF"/>
        </w:rPr>
        <w:t xml:space="preserve">быть представленным </w:t>
      </w:r>
      <w:r w:rsidRPr="007A2B64">
        <w:rPr>
          <w:color w:val="auto"/>
          <w:shd w:val="clear" w:color="auto" w:fill="FFFFFF"/>
        </w:rPr>
        <w:t>как в прогресс</w:t>
      </w:r>
      <w:r w:rsidR="003B0FD5" w:rsidRPr="007A2B64">
        <w:rPr>
          <w:color w:val="auto"/>
          <w:shd w:val="clear" w:color="auto" w:fill="FFFFFF"/>
        </w:rPr>
        <w:t>ивном, так и перфектном аспекте, появление которого обусловлено невозможностью реализации некоторых</w:t>
      </w:r>
      <w:r w:rsidRPr="007A2B64">
        <w:rPr>
          <w:color w:val="auto"/>
          <w:shd w:val="clear" w:color="auto" w:fill="FFFFFF"/>
        </w:rPr>
        <w:t xml:space="preserve"> лексически</w:t>
      </w:r>
      <w:r w:rsidR="003B0FD5" w:rsidRPr="007A2B64">
        <w:rPr>
          <w:color w:val="auto"/>
          <w:shd w:val="clear" w:color="auto" w:fill="FFFFFF"/>
        </w:rPr>
        <w:t xml:space="preserve">х единиц, а именно стативных глаголов, </w:t>
      </w:r>
      <w:r w:rsidRPr="007A2B64">
        <w:rPr>
          <w:color w:val="auto"/>
          <w:shd w:val="clear" w:color="auto" w:fill="FFFFFF"/>
        </w:rPr>
        <w:t>в прогресси</w:t>
      </w:r>
      <w:r w:rsidR="003B0FD5" w:rsidRPr="007A2B64">
        <w:rPr>
          <w:color w:val="auto"/>
          <w:shd w:val="clear" w:color="auto" w:fill="FFFFFF"/>
        </w:rPr>
        <w:t>вном аспекте</w:t>
      </w:r>
      <w:r w:rsidRPr="007A2B64">
        <w:rPr>
          <w:color w:val="auto"/>
          <w:shd w:val="clear" w:color="auto" w:fill="FFFFFF"/>
        </w:rPr>
        <w:t xml:space="preserve"> (</w:t>
      </w:r>
      <w:r w:rsidRPr="007A2B64">
        <w:rPr>
          <w:color w:val="auto"/>
          <w:shd w:val="clear" w:color="auto" w:fill="FFFFFF"/>
          <w:lang w:val="en-US"/>
        </w:rPr>
        <w:t>Quirk</w:t>
      </w:r>
      <w:r w:rsidRPr="007A2B64">
        <w:rPr>
          <w:color w:val="auto"/>
          <w:shd w:val="clear" w:color="auto" w:fill="FFFFFF"/>
        </w:rPr>
        <w:t xml:space="preserve"> </w:t>
      </w:r>
      <w:r w:rsidRPr="007A2B64">
        <w:rPr>
          <w:color w:val="auto"/>
          <w:shd w:val="clear" w:color="auto" w:fill="FFFFFF"/>
          <w:lang w:val="en-US"/>
        </w:rPr>
        <w:t>et</w:t>
      </w:r>
      <w:r w:rsidRPr="007A2B64">
        <w:rPr>
          <w:color w:val="auto"/>
          <w:shd w:val="clear" w:color="auto" w:fill="FFFFFF"/>
        </w:rPr>
        <w:t xml:space="preserve"> </w:t>
      </w:r>
      <w:r w:rsidRPr="007A2B64">
        <w:rPr>
          <w:color w:val="auto"/>
          <w:shd w:val="clear" w:color="auto" w:fill="FFFFFF"/>
          <w:lang w:val="en-US"/>
        </w:rPr>
        <w:t>al</w:t>
      </w:r>
      <w:r w:rsidRPr="007A2B64">
        <w:rPr>
          <w:color w:val="auto"/>
          <w:shd w:val="clear" w:color="auto" w:fill="FFFFFF"/>
        </w:rPr>
        <w:t xml:space="preserve">. 1985: 238; </w:t>
      </w:r>
      <w:r w:rsidRPr="007A2B64">
        <w:rPr>
          <w:color w:val="auto"/>
          <w:shd w:val="clear" w:color="auto" w:fill="FFFFFF"/>
          <w:lang w:val="en-US"/>
        </w:rPr>
        <w:t>Joos</w:t>
      </w:r>
      <w:r w:rsidRPr="007A2B64">
        <w:rPr>
          <w:color w:val="auto"/>
          <w:shd w:val="clear" w:color="auto" w:fill="FFFFFF"/>
        </w:rPr>
        <w:t xml:space="preserve"> 1964: 115). Тем не менее, некоторые </w:t>
      </w:r>
      <w:r w:rsidR="007E68AC">
        <w:rPr>
          <w:color w:val="auto"/>
          <w:shd w:val="clear" w:color="auto" w:fill="FFFFFF"/>
        </w:rPr>
        <w:t>стативн</w:t>
      </w:r>
      <w:r w:rsidR="003B0FD5" w:rsidRPr="007A2B64">
        <w:rPr>
          <w:color w:val="auto"/>
          <w:shd w:val="clear" w:color="auto" w:fill="FFFFFF"/>
        </w:rPr>
        <w:t xml:space="preserve">ые </w:t>
      </w:r>
      <w:r w:rsidRPr="007A2B64">
        <w:rPr>
          <w:color w:val="auto"/>
          <w:shd w:val="clear" w:color="auto" w:fill="FFFFFF"/>
        </w:rPr>
        <w:t xml:space="preserve">глаголы, например, </w:t>
      </w:r>
      <w:r w:rsidRPr="007A2B64">
        <w:rPr>
          <w:color w:val="auto"/>
          <w:shd w:val="clear" w:color="auto" w:fill="FFFFFF"/>
          <w:lang w:val="en-US"/>
        </w:rPr>
        <w:t>see</w:t>
      </w:r>
      <w:r w:rsidRPr="007A2B64">
        <w:rPr>
          <w:color w:val="auto"/>
          <w:shd w:val="clear" w:color="auto" w:fill="FFFFFF"/>
        </w:rPr>
        <w:t xml:space="preserve"> и </w:t>
      </w:r>
      <w:r w:rsidRPr="007A2B64">
        <w:rPr>
          <w:color w:val="auto"/>
          <w:shd w:val="clear" w:color="auto" w:fill="FFFFFF"/>
          <w:lang w:val="en-US"/>
        </w:rPr>
        <w:t>hear</w:t>
      </w:r>
      <w:r w:rsidRPr="007A2B64">
        <w:rPr>
          <w:color w:val="auto"/>
          <w:shd w:val="clear" w:color="auto" w:fill="FFFFFF"/>
        </w:rPr>
        <w:t xml:space="preserve"> могут быть также и процессными </w:t>
      </w:r>
      <w:r w:rsidRPr="007A2B64">
        <w:t>(</w:t>
      </w:r>
      <w:r w:rsidRPr="007A2B64">
        <w:rPr>
          <w:lang w:val="en-US"/>
        </w:rPr>
        <w:t>Joos</w:t>
      </w:r>
      <w:r w:rsidRPr="007A2B64">
        <w:t xml:space="preserve"> 1964: 116). Реализация аспектуально-таксисных отношений в данном случае будет зависеть от контекста, определяющего значение конкретной единицы. </w:t>
      </w:r>
      <w:r w:rsidR="003B0FD5" w:rsidRPr="007A2B64">
        <w:rPr>
          <w:color w:val="auto"/>
          <w:shd w:val="clear" w:color="auto" w:fill="FFFFFF"/>
        </w:rPr>
        <w:t>В свою очередь, с</w:t>
      </w:r>
      <w:r w:rsidRPr="007A2B64">
        <w:rPr>
          <w:color w:val="auto"/>
          <w:shd w:val="clear" w:color="auto" w:fill="FFFFFF"/>
        </w:rPr>
        <w:t xml:space="preserve">оставное причастие </w:t>
      </w:r>
      <w:r w:rsidR="003B0FD5" w:rsidRPr="007A2B64">
        <w:rPr>
          <w:color w:val="auto"/>
          <w:shd w:val="clear" w:color="auto" w:fill="FFFFFF"/>
        </w:rPr>
        <w:t xml:space="preserve">(далее в форме перфекта) </w:t>
      </w:r>
      <w:r w:rsidRPr="007A2B64">
        <w:rPr>
          <w:color w:val="auto"/>
          <w:shd w:val="clear" w:color="auto" w:fill="FFFFFF"/>
        </w:rPr>
        <w:lastRenderedPageBreak/>
        <w:t>указывает только на предшествующее действие, представленное в перфектном аспекте (</w:t>
      </w:r>
      <w:r w:rsidRPr="007A2B64">
        <w:rPr>
          <w:color w:val="auto"/>
          <w:shd w:val="clear" w:color="auto" w:fill="FFFFFF"/>
          <w:lang w:val="en-US"/>
        </w:rPr>
        <w:t>Quirk</w:t>
      </w:r>
      <w:r w:rsidRPr="007A2B64">
        <w:rPr>
          <w:color w:val="auto"/>
          <w:shd w:val="clear" w:color="auto" w:fill="FFFFFF"/>
        </w:rPr>
        <w:t xml:space="preserve"> </w:t>
      </w:r>
      <w:r w:rsidRPr="007A2B64">
        <w:rPr>
          <w:color w:val="auto"/>
          <w:shd w:val="clear" w:color="auto" w:fill="FFFFFF"/>
          <w:lang w:val="en-US"/>
        </w:rPr>
        <w:t>et</w:t>
      </w:r>
      <w:r w:rsidRPr="007A2B64">
        <w:rPr>
          <w:color w:val="auto"/>
          <w:shd w:val="clear" w:color="auto" w:fill="FFFFFF"/>
        </w:rPr>
        <w:t xml:space="preserve"> </w:t>
      </w:r>
      <w:r w:rsidRPr="007A2B64">
        <w:rPr>
          <w:color w:val="auto"/>
          <w:shd w:val="clear" w:color="auto" w:fill="FFFFFF"/>
          <w:lang w:val="en-US"/>
        </w:rPr>
        <w:t>al</w:t>
      </w:r>
      <w:r w:rsidRPr="007A2B64">
        <w:rPr>
          <w:color w:val="auto"/>
          <w:shd w:val="clear" w:color="auto" w:fill="FFFFFF"/>
        </w:rPr>
        <w:t xml:space="preserve">. 1985: 190; </w:t>
      </w:r>
      <w:r w:rsidRPr="007A2B64">
        <w:rPr>
          <w:color w:val="auto"/>
          <w:shd w:val="clear" w:color="auto" w:fill="FFFFFF"/>
          <w:lang w:val="en-US"/>
        </w:rPr>
        <w:t>Joos</w:t>
      </w:r>
      <w:r w:rsidRPr="007A2B64">
        <w:rPr>
          <w:color w:val="auto"/>
          <w:shd w:val="clear" w:color="auto" w:fill="FFFFFF"/>
        </w:rPr>
        <w:t xml:space="preserve"> 1964: 50).</w:t>
      </w:r>
      <w:r w:rsidR="003916B8">
        <w:rPr>
          <w:color w:val="auto"/>
          <w:shd w:val="clear" w:color="auto" w:fill="FFFFFF"/>
        </w:rPr>
        <w:t xml:space="preserve"> Несмотря на то, что причастие, заканчивающееся </w:t>
      </w:r>
      <w:r w:rsidR="003916B8" w:rsidRPr="007A2B64">
        <w:rPr>
          <w:color w:val="auto"/>
          <w:shd w:val="clear" w:color="auto" w:fill="FFFFFF"/>
        </w:rPr>
        <w:t xml:space="preserve">на </w:t>
      </w:r>
      <w:r w:rsidR="003916B8">
        <w:rPr>
          <w:color w:val="auto"/>
          <w:shd w:val="clear" w:color="auto" w:fill="FFFFFF"/>
        </w:rPr>
        <w:t>-</w:t>
      </w:r>
      <w:r w:rsidR="003916B8" w:rsidRPr="007A2B64">
        <w:rPr>
          <w:i/>
          <w:color w:val="auto"/>
          <w:shd w:val="clear" w:color="auto" w:fill="FFFFFF"/>
          <w:lang w:val="en-US"/>
        </w:rPr>
        <w:t>ing</w:t>
      </w:r>
      <w:r w:rsidR="003916B8">
        <w:rPr>
          <w:color w:val="auto"/>
          <w:shd w:val="clear" w:color="auto" w:fill="FFFFFF"/>
        </w:rPr>
        <w:t>,</w:t>
      </w:r>
      <w:r w:rsidR="003916B8">
        <w:rPr>
          <w:i/>
          <w:color w:val="auto"/>
          <w:shd w:val="clear" w:color="auto" w:fill="FFFFFF"/>
        </w:rPr>
        <w:t xml:space="preserve"> </w:t>
      </w:r>
      <w:r w:rsidR="003916B8">
        <w:rPr>
          <w:color w:val="auto"/>
          <w:shd w:val="clear" w:color="auto" w:fill="FFFFFF"/>
        </w:rPr>
        <w:t>и герундий могут выполнять различные функции в предложении (функции обстоятельства или субъекта соответственно), в некоторых исследованиях данные категории не разграничиваются, и герундий относят к причастию на -</w:t>
      </w:r>
      <w:r w:rsidR="003916B8" w:rsidRPr="007A2B64">
        <w:rPr>
          <w:i/>
          <w:color w:val="auto"/>
          <w:shd w:val="clear" w:color="auto" w:fill="FFFFFF"/>
          <w:lang w:val="en-US"/>
        </w:rPr>
        <w:t>ing</w:t>
      </w:r>
      <w:r w:rsidR="003916B8">
        <w:rPr>
          <w:color w:val="auto"/>
          <w:shd w:val="clear" w:color="auto" w:fill="FFFFFF"/>
        </w:rPr>
        <w:t xml:space="preserve"> </w:t>
      </w:r>
      <w:r w:rsidR="003916B8" w:rsidRPr="007A2B64">
        <w:rPr>
          <w:color w:val="auto"/>
          <w:shd w:val="clear" w:color="auto" w:fill="FFFFFF"/>
        </w:rPr>
        <w:t>(</w:t>
      </w:r>
      <w:r w:rsidR="003916B8" w:rsidRPr="007A2B64">
        <w:rPr>
          <w:color w:val="auto"/>
          <w:shd w:val="clear" w:color="auto" w:fill="FFFFFF"/>
          <w:lang w:val="en-US"/>
        </w:rPr>
        <w:t>Quirk</w:t>
      </w:r>
      <w:r w:rsidR="003916B8" w:rsidRPr="007A2B64">
        <w:rPr>
          <w:color w:val="auto"/>
          <w:shd w:val="clear" w:color="auto" w:fill="FFFFFF"/>
        </w:rPr>
        <w:t xml:space="preserve"> </w:t>
      </w:r>
      <w:r w:rsidR="003916B8" w:rsidRPr="007A2B64">
        <w:rPr>
          <w:color w:val="auto"/>
          <w:shd w:val="clear" w:color="auto" w:fill="FFFFFF"/>
          <w:lang w:val="en-US"/>
        </w:rPr>
        <w:t>et</w:t>
      </w:r>
      <w:r w:rsidR="003916B8" w:rsidRPr="007A2B64">
        <w:rPr>
          <w:color w:val="auto"/>
          <w:shd w:val="clear" w:color="auto" w:fill="FFFFFF"/>
        </w:rPr>
        <w:t xml:space="preserve"> </w:t>
      </w:r>
      <w:r w:rsidR="003916B8" w:rsidRPr="007A2B64">
        <w:rPr>
          <w:color w:val="auto"/>
          <w:shd w:val="clear" w:color="auto" w:fill="FFFFFF"/>
          <w:lang w:val="en-US"/>
        </w:rPr>
        <w:t>al</w:t>
      </w:r>
      <w:r w:rsidR="003916B8" w:rsidRPr="007A2B64">
        <w:rPr>
          <w:color w:val="auto"/>
          <w:shd w:val="clear" w:color="auto" w:fill="FFFFFF"/>
        </w:rPr>
        <w:t>. 1985: 1</w:t>
      </w:r>
      <w:r w:rsidR="003916B8">
        <w:rPr>
          <w:color w:val="auto"/>
          <w:shd w:val="clear" w:color="auto" w:fill="FFFFFF"/>
        </w:rPr>
        <w:t xml:space="preserve">292). В данном исследовании </w:t>
      </w:r>
      <w:r w:rsidR="005B20FA">
        <w:rPr>
          <w:color w:val="auto"/>
          <w:shd w:val="clear" w:color="auto" w:fill="FFFFFF"/>
        </w:rPr>
        <w:t xml:space="preserve">разграничение этих категорий оказывается нерелевантным в силу выражения одного и того же явления и нахождения в синтаксической зависимости от основного глагола. Обе категории объединяются понятием конверб. </w:t>
      </w:r>
    </w:p>
    <w:p w:rsidR="00ED67A7" w:rsidRPr="007E68AC" w:rsidRDefault="008D1CE2" w:rsidP="00ED67A7">
      <w:pPr>
        <w:pStyle w:val="ae"/>
        <w:contextualSpacing/>
        <w:rPr>
          <w:color w:val="FF0000"/>
          <w:szCs w:val="28"/>
          <w:shd w:val="clear" w:color="auto" w:fill="FFFFFF"/>
        </w:rPr>
      </w:pPr>
      <w:r w:rsidRPr="005B20FA">
        <w:rPr>
          <w:color w:val="auto"/>
          <w:szCs w:val="28"/>
          <w:shd w:val="clear" w:color="auto" w:fill="FFFFFF"/>
        </w:rPr>
        <w:t xml:space="preserve">Таким образом, </w:t>
      </w:r>
      <w:r w:rsidR="005B20FA" w:rsidRPr="005B20FA">
        <w:rPr>
          <w:color w:val="auto"/>
          <w:szCs w:val="28"/>
          <w:shd w:val="clear" w:color="auto" w:fill="FFFFFF"/>
        </w:rPr>
        <w:t xml:space="preserve">в данном исследовании </w:t>
      </w:r>
      <w:r w:rsidR="00ED67A7">
        <w:rPr>
          <w:color w:val="auto"/>
          <w:szCs w:val="28"/>
          <w:shd w:val="clear" w:color="auto" w:fill="FFFFFF"/>
        </w:rPr>
        <w:t>проводится сопоставление русских и английских конвербов</w:t>
      </w:r>
      <w:r w:rsidR="005B20FA" w:rsidRPr="005B20FA">
        <w:rPr>
          <w:color w:val="auto"/>
          <w:szCs w:val="28"/>
          <w:shd w:val="clear" w:color="auto" w:fill="FFFFFF"/>
        </w:rPr>
        <w:t xml:space="preserve"> – </w:t>
      </w:r>
      <w:r w:rsidR="00ED67A7">
        <w:rPr>
          <w:color w:val="auto"/>
          <w:szCs w:val="28"/>
          <w:shd w:val="clear" w:color="auto" w:fill="FFFFFF"/>
        </w:rPr>
        <w:t>центральных компонентов конструкций зависимого таксиса, представленных</w:t>
      </w:r>
      <w:r w:rsidR="00ED67A7" w:rsidRPr="005B20FA">
        <w:rPr>
          <w:color w:val="auto"/>
          <w:szCs w:val="28"/>
          <w:shd w:val="clear" w:color="auto" w:fill="FFFFFF"/>
        </w:rPr>
        <w:t xml:space="preserve"> </w:t>
      </w:r>
      <w:r w:rsidR="00ED67A7">
        <w:rPr>
          <w:color w:val="auto"/>
          <w:shd w:val="clear" w:color="auto" w:fill="FFFFFF"/>
        </w:rPr>
        <w:t>глагольными формами, находящими</w:t>
      </w:r>
      <w:r w:rsidR="005B20FA" w:rsidRPr="005B20FA">
        <w:rPr>
          <w:color w:val="auto"/>
          <w:shd w:val="clear" w:color="auto" w:fill="FFFFFF"/>
        </w:rPr>
        <w:t>ся в подчинении</w:t>
      </w:r>
      <w:r w:rsidR="00ED67A7">
        <w:rPr>
          <w:color w:val="auto"/>
          <w:shd w:val="clear" w:color="auto" w:fill="FFFFFF"/>
        </w:rPr>
        <w:t xml:space="preserve"> другого глагола, не обозначающих</w:t>
      </w:r>
      <w:r w:rsidR="005B20FA" w:rsidRPr="005B20FA">
        <w:rPr>
          <w:color w:val="auto"/>
          <w:shd w:val="clear" w:color="auto" w:fill="FFFFFF"/>
        </w:rPr>
        <w:t xml:space="preserve"> актанта и не являющи</w:t>
      </w:r>
      <w:r w:rsidR="00ED67A7">
        <w:rPr>
          <w:color w:val="auto"/>
          <w:shd w:val="clear" w:color="auto" w:fill="FFFFFF"/>
        </w:rPr>
        <w:t>х</w:t>
      </w:r>
      <w:r w:rsidR="005B20FA" w:rsidRPr="005B20FA">
        <w:rPr>
          <w:color w:val="auto"/>
          <w:shd w:val="clear" w:color="auto" w:fill="FFFFFF"/>
        </w:rPr>
        <w:t>ся определением.</w:t>
      </w:r>
      <w:r w:rsidR="005B20FA" w:rsidRPr="005B20FA">
        <w:rPr>
          <w:color w:val="auto"/>
          <w:szCs w:val="28"/>
          <w:shd w:val="clear" w:color="auto" w:fill="FFFFFF"/>
        </w:rPr>
        <w:t xml:space="preserve"> В русском языке </w:t>
      </w:r>
      <w:r w:rsidR="00ED67A7">
        <w:rPr>
          <w:color w:val="auto"/>
          <w:szCs w:val="28"/>
          <w:shd w:val="clear" w:color="auto" w:fill="FFFFFF"/>
        </w:rPr>
        <w:t>конвербы</w:t>
      </w:r>
      <w:r w:rsidR="005B20FA" w:rsidRPr="005B20FA">
        <w:rPr>
          <w:color w:val="auto"/>
          <w:szCs w:val="28"/>
          <w:shd w:val="clear" w:color="auto" w:fill="FFFFFF"/>
        </w:rPr>
        <w:t xml:space="preserve"> представлены деепричастиями </w:t>
      </w:r>
      <w:proofErr w:type="gramStart"/>
      <w:r w:rsidR="005B20FA" w:rsidRPr="005B20FA">
        <w:rPr>
          <w:color w:val="auto"/>
          <w:szCs w:val="28"/>
          <w:shd w:val="clear" w:color="auto" w:fill="FFFFFF"/>
        </w:rPr>
        <w:t>СВ</w:t>
      </w:r>
      <w:proofErr w:type="gramEnd"/>
      <w:r w:rsidR="005B20FA" w:rsidRPr="005B20FA">
        <w:rPr>
          <w:color w:val="auto"/>
          <w:szCs w:val="28"/>
          <w:shd w:val="clear" w:color="auto" w:fill="FFFFFF"/>
        </w:rPr>
        <w:t xml:space="preserve"> и НСВ, тогда как в английском языке – простым</w:t>
      </w:r>
      <w:r w:rsidR="005B20FA">
        <w:rPr>
          <w:color w:val="auto"/>
          <w:szCs w:val="28"/>
          <w:shd w:val="clear" w:color="auto" w:fill="FFFFFF"/>
        </w:rPr>
        <w:t xml:space="preserve"> (в форме прогрессива)</w:t>
      </w:r>
      <w:r w:rsidR="005B20FA" w:rsidRPr="005B20FA">
        <w:rPr>
          <w:color w:val="auto"/>
          <w:szCs w:val="28"/>
          <w:shd w:val="clear" w:color="auto" w:fill="FFFFFF"/>
        </w:rPr>
        <w:t xml:space="preserve"> и составным</w:t>
      </w:r>
      <w:r w:rsidR="005B20FA">
        <w:rPr>
          <w:color w:val="auto"/>
          <w:szCs w:val="28"/>
          <w:shd w:val="clear" w:color="auto" w:fill="FFFFFF"/>
        </w:rPr>
        <w:t xml:space="preserve"> (в форме перфекта)</w:t>
      </w:r>
      <w:r w:rsidR="005B20FA" w:rsidRPr="005B20FA">
        <w:rPr>
          <w:color w:val="auto"/>
          <w:szCs w:val="28"/>
          <w:shd w:val="clear" w:color="auto" w:fill="FFFFFF"/>
        </w:rPr>
        <w:t xml:space="preserve"> причасти</w:t>
      </w:r>
      <w:r w:rsidR="005B20FA">
        <w:rPr>
          <w:color w:val="auto"/>
          <w:szCs w:val="28"/>
          <w:shd w:val="clear" w:color="auto" w:fill="FFFFFF"/>
        </w:rPr>
        <w:t>ями</w:t>
      </w:r>
      <w:r w:rsidR="005B20FA" w:rsidRPr="005B20FA">
        <w:rPr>
          <w:color w:val="auto"/>
          <w:szCs w:val="28"/>
          <w:shd w:val="clear" w:color="auto" w:fill="FFFFFF"/>
        </w:rPr>
        <w:t xml:space="preserve"> </w:t>
      </w:r>
      <w:r w:rsidR="005B20FA" w:rsidRPr="005B20FA">
        <w:rPr>
          <w:color w:val="auto"/>
          <w:shd w:val="clear" w:color="auto" w:fill="FFFFFF"/>
        </w:rPr>
        <w:t>на -</w:t>
      </w:r>
      <w:r w:rsidR="005B20FA" w:rsidRPr="005B20FA">
        <w:rPr>
          <w:i/>
          <w:color w:val="auto"/>
          <w:shd w:val="clear" w:color="auto" w:fill="FFFFFF"/>
          <w:lang w:val="en-US"/>
        </w:rPr>
        <w:t>ing</w:t>
      </w:r>
      <w:r w:rsidR="00ED67A7">
        <w:rPr>
          <w:color w:val="auto"/>
          <w:szCs w:val="28"/>
          <w:shd w:val="clear" w:color="auto" w:fill="FFFFFF"/>
        </w:rPr>
        <w:t xml:space="preserve">  и герундием. </w:t>
      </w:r>
    </w:p>
    <w:p w:rsidR="008D1CE2" w:rsidRPr="007A2B64" w:rsidRDefault="007F25C0" w:rsidP="00BA3043">
      <w:pPr>
        <w:pStyle w:val="2"/>
        <w:numPr>
          <w:ilvl w:val="1"/>
          <w:numId w:val="20"/>
        </w:numPr>
      </w:pPr>
      <w:r w:rsidRPr="007A2B64">
        <w:t xml:space="preserve"> </w:t>
      </w:r>
      <w:bookmarkStart w:id="6" w:name="_Toc451741158"/>
      <w:r w:rsidR="008D1CE2" w:rsidRPr="007A2B64">
        <w:t xml:space="preserve">Семантические классы глаголов, </w:t>
      </w:r>
      <w:r w:rsidR="007658C6">
        <w:t>выступа</w:t>
      </w:r>
      <w:r w:rsidR="008D1CE2" w:rsidRPr="007A2B64">
        <w:t>ющих в таксисных конструкциях</w:t>
      </w:r>
      <w:bookmarkEnd w:id="6"/>
    </w:p>
    <w:p w:rsidR="008D1CE2" w:rsidRPr="007A2B64" w:rsidRDefault="008D1CE2" w:rsidP="00BA3043">
      <w:pPr>
        <w:pStyle w:val="ae"/>
        <w:contextualSpacing/>
      </w:pPr>
      <w:r w:rsidRPr="007A2B64">
        <w:rPr>
          <w:szCs w:val="28"/>
        </w:rPr>
        <w:t xml:space="preserve">В настоящем исследовании рассматриваются </w:t>
      </w:r>
      <w:r w:rsidR="003B0FD5" w:rsidRPr="007A2B64">
        <w:rPr>
          <w:szCs w:val="28"/>
        </w:rPr>
        <w:t xml:space="preserve">репрезентативные </w:t>
      </w:r>
      <w:r w:rsidRPr="007A2B64">
        <w:rPr>
          <w:szCs w:val="28"/>
        </w:rPr>
        <w:t xml:space="preserve">семантические классы зависимых предикатов. </w:t>
      </w:r>
      <w:r w:rsidR="003B0FD5" w:rsidRPr="007A2B64">
        <w:rPr>
          <w:szCs w:val="28"/>
        </w:rPr>
        <w:t>Р</w:t>
      </w:r>
      <w:r w:rsidRPr="007A2B64">
        <w:rPr>
          <w:szCs w:val="28"/>
        </w:rPr>
        <w:t>азработки семантических классификаций начались</w:t>
      </w:r>
      <w:r w:rsidR="00A10363" w:rsidRPr="007A2B64">
        <w:rPr>
          <w:szCs w:val="28"/>
        </w:rPr>
        <w:t xml:space="preserve"> еще</w:t>
      </w:r>
      <w:r w:rsidRPr="007A2B64">
        <w:rPr>
          <w:szCs w:val="28"/>
        </w:rPr>
        <w:t xml:space="preserve"> в XIX веке с так </w:t>
      </w:r>
      <w:r w:rsidR="00710CE1">
        <w:rPr>
          <w:szCs w:val="28"/>
        </w:rPr>
        <w:t>называемого тезауруса П.М. Роже</w:t>
      </w:r>
      <w:r w:rsidRPr="007A2B64">
        <w:rPr>
          <w:szCs w:val="28"/>
        </w:rPr>
        <w:t xml:space="preserve"> </w:t>
      </w:r>
      <w:r w:rsidR="00710CE1">
        <w:rPr>
          <w:szCs w:val="28"/>
        </w:rPr>
        <w:t>с</w:t>
      </w:r>
      <w:r w:rsidRPr="007A2B64">
        <w:rPr>
          <w:szCs w:val="28"/>
        </w:rPr>
        <w:t xml:space="preserve"> разделение</w:t>
      </w:r>
      <w:r w:rsidR="00710CE1">
        <w:rPr>
          <w:szCs w:val="28"/>
        </w:rPr>
        <w:t>м</w:t>
      </w:r>
      <w:r w:rsidRPr="007A2B64">
        <w:rPr>
          <w:szCs w:val="28"/>
        </w:rPr>
        <w:t xml:space="preserve"> английского лексикона на шесть групп (</w:t>
      </w:r>
      <w:r w:rsidRPr="007A2B64">
        <w:rPr>
          <w:color w:val="auto"/>
          <w:szCs w:val="28"/>
          <w:lang w:val="en-US"/>
        </w:rPr>
        <w:t>Jackson</w:t>
      </w:r>
      <w:r w:rsidRPr="007A2B64">
        <w:rPr>
          <w:color w:val="auto"/>
          <w:szCs w:val="28"/>
        </w:rPr>
        <w:t>,</w:t>
      </w:r>
      <w:r w:rsidRPr="007A2B64">
        <w:rPr>
          <w:szCs w:val="28"/>
        </w:rPr>
        <w:t xml:space="preserve"> </w:t>
      </w:r>
      <w:r w:rsidRPr="007A2B64">
        <w:rPr>
          <w:szCs w:val="28"/>
          <w:lang w:val="en-US"/>
        </w:rPr>
        <w:t>Amvela</w:t>
      </w:r>
      <w:r w:rsidRPr="007A2B64">
        <w:rPr>
          <w:szCs w:val="28"/>
        </w:rPr>
        <w:t xml:space="preserve"> 2007: 129). В первой половине XX века Й. Триром было введено понятие семантического поля, после чего началось его активное изучение. На настоящем этапе развития лингвистики семантическое поле </w:t>
      </w:r>
      <w:r w:rsidRPr="007A2B64">
        <w:t>рассматривают как незамкнутую группу языковых единиц</w:t>
      </w:r>
      <w:r w:rsidR="00A10363" w:rsidRPr="007A2B64">
        <w:t>,</w:t>
      </w:r>
      <w:r w:rsidRPr="007A2B64">
        <w:t xml:space="preserve"> </w:t>
      </w:r>
      <w:r w:rsidR="00A10363" w:rsidRPr="007A2B64">
        <w:t xml:space="preserve">обладающих </w:t>
      </w:r>
      <w:r w:rsidRPr="007A2B64">
        <w:t>общим содержанием, понятийным, предметным или фу</w:t>
      </w:r>
      <w:r w:rsidR="00A10363" w:rsidRPr="007A2B64">
        <w:t>нкциональным сходством и связывающих</w:t>
      </w:r>
      <w:r w:rsidRPr="007A2B64">
        <w:t xml:space="preserve"> </w:t>
      </w:r>
      <w:r w:rsidR="00A10363" w:rsidRPr="007A2B64">
        <w:t xml:space="preserve">данное поле </w:t>
      </w:r>
      <w:r w:rsidRPr="007A2B64">
        <w:t>с другими семантическими полями (</w:t>
      </w:r>
      <w:r w:rsidRPr="007A2B64">
        <w:rPr>
          <w:szCs w:val="28"/>
        </w:rPr>
        <w:t>Покровский 2006: 75; Апресян 1995а: 252</w:t>
      </w:r>
      <w:r w:rsidRPr="007A2B64">
        <w:t xml:space="preserve">). Как аналог семантического поля Е.В. Падучева рассматривает тематический класс, или </w:t>
      </w:r>
      <w:r w:rsidRPr="007A2B64">
        <w:lastRenderedPageBreak/>
        <w:t xml:space="preserve">совокупность слов с единым семантическим компонентом, являющимся ядром их смысловой структуры (Падучева 2004: 42). В своей работе автор упоминает 17 тематических классов глаголов </w:t>
      </w:r>
      <w:r w:rsidR="00D15338">
        <w:t>(там же)</w:t>
      </w:r>
      <w:r w:rsidRPr="007A2B64">
        <w:t>. В силу многообразия глагольной лексики с точки зрения семантики единая семантическая классификация глаголов в настоящий момент не представляется возможной, поэтому разные ученые представляют собственные классификации глаголов (Акимова 2002: 67). Так, глаголы объединяют в семантические классы</w:t>
      </w:r>
      <w:r w:rsidR="00A10363" w:rsidRPr="007A2B64">
        <w:t xml:space="preserve"> с общим компонент</w:t>
      </w:r>
      <w:r w:rsidRPr="007A2B64">
        <w:t xml:space="preserve">ом </w:t>
      </w:r>
      <w:r w:rsidR="00A10363" w:rsidRPr="007A2B64">
        <w:t>значения</w:t>
      </w:r>
      <w:r w:rsidRPr="007A2B64">
        <w:t xml:space="preserve"> или</w:t>
      </w:r>
      <w:r w:rsidR="00644E32">
        <w:t xml:space="preserve"> в</w:t>
      </w:r>
      <w:r w:rsidRPr="007A2B64">
        <w:t xml:space="preserve"> лексик</w:t>
      </w:r>
      <w:r w:rsidR="00354C30">
        <w:t>о-семантические группы (последние отличаю</w:t>
      </w:r>
      <w:r w:rsidRPr="007A2B64">
        <w:t>тся ограниченностью состава, включением единиц только одной части речи и наличием семантических отношений между включенн</w:t>
      </w:r>
      <w:r w:rsidR="00150C6F">
        <w:t>ыми в нее единицами) (Урысон 200</w:t>
      </w:r>
      <w:r w:rsidRPr="007A2B64">
        <w:t>5: 107; Филин 2008: 221-234).</w:t>
      </w:r>
      <w:r w:rsidR="00644E32">
        <w:t xml:space="preserve"> В</w:t>
      </w:r>
      <w:r w:rsidRPr="007A2B64">
        <w:t xml:space="preserve"> </w:t>
      </w:r>
      <w:r w:rsidR="00A10363" w:rsidRPr="007A2B64">
        <w:t>«Русской грамматике» (РГ) выделяю</w:t>
      </w:r>
      <w:r w:rsidRPr="007A2B64">
        <w:t>тся 19 семантических разрядов глаголов, а в Национальном корпусе русского языка</w:t>
      </w:r>
      <w:r w:rsidR="00A10363" w:rsidRPr="007A2B64">
        <w:t xml:space="preserve"> (НКРЯ)</w:t>
      </w:r>
      <w:r w:rsidRPr="007A2B64">
        <w:t xml:space="preserve"> – 27 групп глаголов (</w:t>
      </w:r>
      <w:r w:rsidR="00354C30">
        <w:t>РГ 1980а</w:t>
      </w:r>
      <w:r w:rsidRPr="007A2B64">
        <w:t xml:space="preserve">: 590-593; НКРЯ). Подробную классификацию английских глаголов разработала </w:t>
      </w:r>
      <w:r w:rsidR="00710CE1">
        <w:t>Б. Левин</w:t>
      </w:r>
      <w:r w:rsidRPr="007A2B64">
        <w:t xml:space="preserve">, выделив 46 классов (Levin 1993). Далее рассмотрим состав тех классов глаголов, которые </w:t>
      </w:r>
      <w:r w:rsidR="00A10363" w:rsidRPr="007A2B64">
        <w:t>анализируются</w:t>
      </w:r>
      <w:r w:rsidRPr="007A2B64">
        <w:t xml:space="preserve"> в исследовательской части.</w:t>
      </w:r>
    </w:p>
    <w:p w:rsidR="008D1CE2" w:rsidRPr="007A2B64" w:rsidRDefault="008D1CE2" w:rsidP="00BA3043">
      <w:pPr>
        <w:pStyle w:val="ae"/>
        <w:ind w:right="-1"/>
        <w:contextualSpacing/>
      </w:pPr>
      <w:r w:rsidRPr="007A2B64">
        <w:t>Несмотря на наличие множества классификаций</w:t>
      </w:r>
      <w:r w:rsidR="00644E32">
        <w:t>,</w:t>
      </w:r>
      <w:r w:rsidRPr="007A2B64">
        <w:t xml:space="preserve"> в составе каждого семантического класса обнаруживаются общие</w:t>
      </w:r>
      <w:r w:rsidR="00A10363" w:rsidRPr="007A2B64">
        <w:t xml:space="preserve"> единицы. К глаголам чувственного восприятия</w:t>
      </w:r>
      <w:r w:rsidRPr="007A2B64">
        <w:t xml:space="preserve"> отн</w:t>
      </w:r>
      <w:r w:rsidR="00644E32">
        <w:t>осятся такие, которые выражают распо</w:t>
      </w:r>
      <w:r w:rsidRPr="007A2B64">
        <w:t>знавание предметов или явлений внешнего мира с помощью органов чувств (Падуче</w:t>
      </w:r>
      <w:r w:rsidR="00A10363" w:rsidRPr="007A2B64">
        <w:t xml:space="preserve">ва 2004: 196-198). </w:t>
      </w:r>
      <w:r w:rsidR="00F766AE" w:rsidRPr="007A2B64">
        <w:t xml:space="preserve">Следовательно, данный класс </w:t>
      </w:r>
      <w:r w:rsidR="00710CE1">
        <w:t>делится</w:t>
      </w:r>
      <w:r w:rsidR="00F766AE" w:rsidRPr="007A2B64">
        <w:t xml:space="preserve"> на пять</w:t>
      </w:r>
      <w:r w:rsidR="00255DCD">
        <w:t xml:space="preserve"> подклассов с глаголами</w:t>
      </w:r>
      <w:r w:rsidR="00255DCD" w:rsidRPr="00255DCD">
        <w:t xml:space="preserve"> </w:t>
      </w:r>
      <w:r w:rsidR="00255DCD">
        <w:t>восприятия: зрительного</w:t>
      </w:r>
      <w:r w:rsidR="00F766AE" w:rsidRPr="007A2B64">
        <w:t xml:space="preserve">, </w:t>
      </w:r>
      <w:r w:rsidR="00255DCD">
        <w:t>слухового, тактильного, обонятельного</w:t>
      </w:r>
      <w:r w:rsidR="00F766AE" w:rsidRPr="007A2B64">
        <w:t xml:space="preserve"> и </w:t>
      </w:r>
      <w:r w:rsidR="00255DCD">
        <w:t>вкусового</w:t>
      </w:r>
      <w:r w:rsidR="00F766AE" w:rsidRPr="007A2B64">
        <w:t xml:space="preserve">. </w:t>
      </w:r>
      <w:r w:rsidR="00A10363" w:rsidRPr="007A2B64">
        <w:t>Ядро группы чувственного восприятия</w:t>
      </w:r>
      <w:r w:rsidRPr="007A2B64">
        <w:t xml:space="preserve"> составляют глаголы </w:t>
      </w:r>
      <w:r w:rsidRPr="007A2B64">
        <w:rPr>
          <w:i/>
          <w:szCs w:val="28"/>
        </w:rPr>
        <w:t>видеть, смотреть, слышать, слушать, обонять, осязать</w:t>
      </w:r>
      <w:r w:rsidRPr="007A2B64">
        <w:rPr>
          <w:szCs w:val="28"/>
        </w:rPr>
        <w:t xml:space="preserve">; английские: </w:t>
      </w:r>
      <w:r w:rsidRPr="00B3428B">
        <w:rPr>
          <w:i/>
          <w:szCs w:val="28"/>
          <w:lang w:val="en-US"/>
        </w:rPr>
        <w:t>see</w:t>
      </w:r>
      <w:r w:rsidRPr="00863CF6">
        <w:rPr>
          <w:i/>
          <w:szCs w:val="28"/>
        </w:rPr>
        <w:t xml:space="preserve">, </w:t>
      </w:r>
      <w:r w:rsidRPr="00B3428B">
        <w:rPr>
          <w:i/>
          <w:szCs w:val="28"/>
          <w:lang w:val="en-US"/>
        </w:rPr>
        <w:t>look</w:t>
      </w:r>
      <w:r w:rsidRPr="00863CF6">
        <w:rPr>
          <w:i/>
          <w:szCs w:val="28"/>
        </w:rPr>
        <w:t xml:space="preserve">, </w:t>
      </w:r>
      <w:r w:rsidRPr="00B3428B">
        <w:rPr>
          <w:i/>
          <w:szCs w:val="28"/>
          <w:lang w:val="en-US"/>
        </w:rPr>
        <w:t>hear</w:t>
      </w:r>
      <w:r w:rsidRPr="00863CF6">
        <w:rPr>
          <w:i/>
          <w:szCs w:val="28"/>
        </w:rPr>
        <w:t xml:space="preserve">, </w:t>
      </w:r>
      <w:r w:rsidRPr="00B3428B">
        <w:rPr>
          <w:i/>
          <w:szCs w:val="28"/>
          <w:lang w:val="en-US"/>
        </w:rPr>
        <w:t>listen</w:t>
      </w:r>
      <w:r w:rsidRPr="00863CF6">
        <w:rPr>
          <w:i/>
          <w:szCs w:val="28"/>
        </w:rPr>
        <w:t xml:space="preserve">, </w:t>
      </w:r>
      <w:r w:rsidRPr="00B3428B">
        <w:rPr>
          <w:i/>
          <w:szCs w:val="28"/>
          <w:lang w:val="en-US"/>
        </w:rPr>
        <w:t>touch</w:t>
      </w:r>
      <w:r w:rsidRPr="00863CF6">
        <w:rPr>
          <w:i/>
          <w:szCs w:val="28"/>
        </w:rPr>
        <w:t xml:space="preserve">, </w:t>
      </w:r>
      <w:r w:rsidRPr="00B3428B">
        <w:rPr>
          <w:i/>
          <w:szCs w:val="28"/>
          <w:lang w:val="en-US"/>
        </w:rPr>
        <w:t>feel</w:t>
      </w:r>
      <w:r w:rsidRPr="00863CF6">
        <w:rPr>
          <w:i/>
          <w:szCs w:val="28"/>
        </w:rPr>
        <w:t xml:space="preserve">, </w:t>
      </w:r>
      <w:r w:rsidRPr="00B3428B">
        <w:rPr>
          <w:i/>
          <w:szCs w:val="28"/>
          <w:lang w:val="en-US"/>
        </w:rPr>
        <w:t>smell</w:t>
      </w:r>
      <w:r w:rsidRPr="007A2B64">
        <w:rPr>
          <w:i/>
          <w:szCs w:val="28"/>
        </w:rPr>
        <w:t xml:space="preserve"> </w:t>
      </w:r>
      <w:r w:rsidRPr="007A2B64">
        <w:rPr>
          <w:szCs w:val="28"/>
        </w:rPr>
        <w:t>(</w:t>
      </w:r>
      <w:r w:rsidR="00354C30">
        <w:rPr>
          <w:szCs w:val="28"/>
        </w:rPr>
        <w:t>РГ 1980а</w:t>
      </w:r>
      <w:r w:rsidRPr="007A2B64">
        <w:rPr>
          <w:szCs w:val="28"/>
        </w:rPr>
        <w:t xml:space="preserve">: 591; Дивьяк 2015: 452-454; </w:t>
      </w:r>
      <w:r w:rsidRPr="007A2B64">
        <w:rPr>
          <w:szCs w:val="28"/>
          <w:lang w:val="fi-FI"/>
        </w:rPr>
        <w:t>Levin</w:t>
      </w:r>
      <w:r w:rsidRPr="007A2B64">
        <w:rPr>
          <w:szCs w:val="28"/>
        </w:rPr>
        <w:t xml:space="preserve"> 1993: 185-186; </w:t>
      </w:r>
      <w:r w:rsidRPr="007A2B64">
        <w:rPr>
          <w:szCs w:val="28"/>
          <w:lang w:val="en-US"/>
        </w:rPr>
        <w:t>Nida</w:t>
      </w:r>
      <w:r w:rsidRPr="007A2B64">
        <w:rPr>
          <w:szCs w:val="28"/>
        </w:rPr>
        <w:t xml:space="preserve"> 1975: 109)</w:t>
      </w:r>
      <w:r w:rsidRPr="007A2B64">
        <w:rPr>
          <w:i/>
          <w:szCs w:val="28"/>
        </w:rPr>
        <w:t>.</w:t>
      </w:r>
      <w:r w:rsidRPr="007A2B64">
        <w:rPr>
          <w:szCs w:val="28"/>
        </w:rPr>
        <w:t xml:space="preserve"> </w:t>
      </w:r>
      <w:proofErr w:type="gramStart"/>
      <w:r w:rsidRPr="007A2B64">
        <w:rPr>
          <w:szCs w:val="28"/>
        </w:rPr>
        <w:t xml:space="preserve">В </w:t>
      </w:r>
      <w:r w:rsidR="00644E32">
        <w:rPr>
          <w:szCs w:val="28"/>
        </w:rPr>
        <w:t>РГ</w:t>
      </w:r>
      <w:r w:rsidRPr="007A2B64">
        <w:rPr>
          <w:szCs w:val="28"/>
        </w:rPr>
        <w:t xml:space="preserve"> также включаются глаголы</w:t>
      </w:r>
      <w:r w:rsidRPr="007A2B64">
        <w:rPr>
          <w:i/>
          <w:szCs w:val="28"/>
        </w:rPr>
        <w:t xml:space="preserve"> глядеть, взирать (устар.), созерцать, глазеть (прост.)</w:t>
      </w:r>
      <w:r w:rsidRPr="007A2B64">
        <w:rPr>
          <w:szCs w:val="28"/>
        </w:rPr>
        <w:t xml:space="preserve">, а в НКРЯ </w:t>
      </w:r>
      <w:r w:rsidRPr="007A2B64">
        <w:rPr>
          <w:rFonts w:eastAsia="Times New Roman"/>
          <w:sz w:val="27"/>
          <w:szCs w:val="27"/>
          <w:lang w:eastAsia="ru-RU"/>
        </w:rPr>
        <w:t xml:space="preserve">– </w:t>
      </w:r>
      <w:r w:rsidRPr="007A2B64">
        <w:rPr>
          <w:i/>
          <w:szCs w:val="28"/>
        </w:rPr>
        <w:t xml:space="preserve">заметить, предусматривать, нюхать, чуять </w:t>
      </w:r>
      <w:r w:rsidRPr="007A2B64">
        <w:rPr>
          <w:szCs w:val="28"/>
        </w:rPr>
        <w:t>(</w:t>
      </w:r>
      <w:r w:rsidR="00354C30">
        <w:rPr>
          <w:szCs w:val="28"/>
        </w:rPr>
        <w:t>РГ 1980а</w:t>
      </w:r>
      <w:r w:rsidRPr="007A2B64">
        <w:rPr>
          <w:szCs w:val="28"/>
        </w:rPr>
        <w:t>: 591; НКРЯ; также список глаголов восприятия см. Падучева: 253-255).</w:t>
      </w:r>
      <w:proofErr w:type="gramEnd"/>
      <w:r w:rsidRPr="007A2B64">
        <w:rPr>
          <w:szCs w:val="28"/>
        </w:rPr>
        <w:t xml:space="preserve"> В данном семантическом классе глаголы разделяются на агентивные и экспериенциальные, или когнитивные и активные (Дивьяк 2015: 454-456; </w:t>
      </w:r>
      <w:r w:rsidRPr="007A2B64">
        <w:rPr>
          <w:szCs w:val="28"/>
          <w:lang w:val="fi-FI"/>
        </w:rPr>
        <w:lastRenderedPageBreak/>
        <w:t>Hoepelman</w:t>
      </w:r>
      <w:r w:rsidRPr="007A2B64">
        <w:rPr>
          <w:szCs w:val="28"/>
        </w:rPr>
        <w:t xml:space="preserve"> 1986: 30) Агентивное и экспериенциальное </w:t>
      </w:r>
      <w:r w:rsidR="00644E32">
        <w:rPr>
          <w:szCs w:val="28"/>
        </w:rPr>
        <w:t>действия</w:t>
      </w:r>
      <w:r w:rsidR="00644E32" w:rsidRPr="007A2B64">
        <w:rPr>
          <w:szCs w:val="28"/>
        </w:rPr>
        <w:t xml:space="preserve"> </w:t>
      </w:r>
      <w:r w:rsidR="00A10363" w:rsidRPr="007A2B64">
        <w:rPr>
          <w:szCs w:val="28"/>
        </w:rPr>
        <w:t xml:space="preserve">связаны </w:t>
      </w:r>
      <w:r w:rsidRPr="007A2B64">
        <w:rPr>
          <w:szCs w:val="28"/>
        </w:rPr>
        <w:t>с агентом и экспери</w:t>
      </w:r>
      <w:r w:rsidR="007658C6">
        <w:rPr>
          <w:szCs w:val="28"/>
        </w:rPr>
        <w:t>енцеро</w:t>
      </w:r>
      <w:r w:rsidRPr="007A2B64">
        <w:rPr>
          <w:szCs w:val="28"/>
        </w:rPr>
        <w:t>м</w:t>
      </w:r>
      <w:r w:rsidR="00644E32" w:rsidRPr="00644E32">
        <w:rPr>
          <w:szCs w:val="28"/>
        </w:rPr>
        <w:t xml:space="preserve"> </w:t>
      </w:r>
      <w:r w:rsidR="00644E32" w:rsidRPr="007A2B64">
        <w:rPr>
          <w:szCs w:val="28"/>
        </w:rPr>
        <w:t>соответственно</w:t>
      </w:r>
      <w:r w:rsidRPr="007A2B64">
        <w:rPr>
          <w:szCs w:val="28"/>
        </w:rPr>
        <w:t>. Данные понятия восходят к падежной грамматике Ч. Филлмора и У. Чейфа. Агентивный падеж выражает инициатора действия (</w:t>
      </w:r>
      <w:r w:rsidRPr="007A2B64">
        <w:rPr>
          <w:szCs w:val="28"/>
          <w:lang w:val="en-US"/>
        </w:rPr>
        <w:t>Fillmore</w:t>
      </w:r>
      <w:r w:rsidRPr="007A2B64">
        <w:rPr>
          <w:szCs w:val="28"/>
        </w:rPr>
        <w:t xml:space="preserve"> 1968: 24) Так, агентивные глаголы обозначают действие, потенциально контролируемое субъектом данного действия (</w:t>
      </w:r>
      <w:r w:rsidRPr="007A2B64">
        <w:rPr>
          <w:szCs w:val="28"/>
          <w:lang w:val="en-US"/>
        </w:rPr>
        <w:t>Fagan</w:t>
      </w:r>
      <w:r w:rsidRPr="007A2B64">
        <w:rPr>
          <w:szCs w:val="28"/>
        </w:rPr>
        <w:t xml:space="preserve"> 1996: 25). В свою очередь</w:t>
      </w:r>
      <w:r w:rsidR="00A10363" w:rsidRPr="007A2B64">
        <w:rPr>
          <w:szCs w:val="28"/>
        </w:rPr>
        <w:t>,</w:t>
      </w:r>
      <w:r w:rsidRPr="007A2B64">
        <w:rPr>
          <w:szCs w:val="28"/>
        </w:rPr>
        <w:t xml:space="preserve"> экспериенцер – это тот, кто переживает какое-либо психическое или чувственное восприятие (</w:t>
      </w:r>
      <w:r w:rsidRPr="007A2B64">
        <w:rPr>
          <w:szCs w:val="28"/>
          <w:lang w:val="en-US"/>
        </w:rPr>
        <w:t>Chafe</w:t>
      </w:r>
      <w:r w:rsidRPr="007A2B64">
        <w:rPr>
          <w:szCs w:val="28"/>
        </w:rPr>
        <w:t xml:space="preserve"> 1970: 146). Так, экспериенциальные глаголы исключают </w:t>
      </w:r>
      <w:r w:rsidR="00F766AE" w:rsidRPr="007A2B64">
        <w:rPr>
          <w:szCs w:val="28"/>
        </w:rPr>
        <w:t xml:space="preserve">непосредственное </w:t>
      </w:r>
      <w:r w:rsidR="00616583">
        <w:rPr>
          <w:szCs w:val="28"/>
        </w:rPr>
        <w:t>действие субъекта. Э</w:t>
      </w:r>
      <w:r w:rsidRPr="007A2B64">
        <w:rPr>
          <w:szCs w:val="28"/>
        </w:rPr>
        <w:t xml:space="preserve">кспериенциальные глаголы </w:t>
      </w:r>
      <w:r w:rsidR="00616583">
        <w:rPr>
          <w:szCs w:val="28"/>
        </w:rPr>
        <w:t>могут выражать состояние</w:t>
      </w:r>
      <w:r w:rsidRPr="007A2B64">
        <w:rPr>
          <w:szCs w:val="28"/>
        </w:rPr>
        <w:t xml:space="preserve"> (</w:t>
      </w:r>
      <w:r w:rsidRPr="00B3428B">
        <w:rPr>
          <w:i/>
          <w:szCs w:val="28"/>
          <w:lang w:val="en-US"/>
        </w:rPr>
        <w:t>want</w:t>
      </w:r>
      <w:r w:rsidRPr="00863CF6">
        <w:rPr>
          <w:i/>
          <w:szCs w:val="28"/>
        </w:rPr>
        <w:t xml:space="preserve">, </w:t>
      </w:r>
      <w:r w:rsidRPr="00B3428B">
        <w:rPr>
          <w:i/>
          <w:szCs w:val="28"/>
          <w:lang w:val="en-US"/>
        </w:rPr>
        <w:t>know</w:t>
      </w:r>
      <w:r w:rsidRPr="00863CF6">
        <w:rPr>
          <w:i/>
          <w:szCs w:val="28"/>
        </w:rPr>
        <w:t xml:space="preserve">, </w:t>
      </w:r>
      <w:r w:rsidRPr="00B3428B">
        <w:rPr>
          <w:i/>
          <w:szCs w:val="28"/>
          <w:lang w:val="en-US"/>
        </w:rPr>
        <w:t>like</w:t>
      </w:r>
      <w:r w:rsidRPr="007A2B64">
        <w:rPr>
          <w:szCs w:val="28"/>
        </w:rPr>
        <w:t xml:space="preserve">) </w:t>
      </w:r>
      <w:r w:rsidR="00616583">
        <w:rPr>
          <w:szCs w:val="28"/>
        </w:rPr>
        <w:t>или процесс</w:t>
      </w:r>
      <w:r w:rsidRPr="007A2B64">
        <w:rPr>
          <w:szCs w:val="28"/>
        </w:rPr>
        <w:t xml:space="preserve"> (</w:t>
      </w:r>
      <w:r w:rsidRPr="00B3428B">
        <w:rPr>
          <w:i/>
          <w:szCs w:val="28"/>
          <w:lang w:val="en-US"/>
        </w:rPr>
        <w:t>see</w:t>
      </w:r>
      <w:r w:rsidRPr="00863CF6">
        <w:rPr>
          <w:i/>
          <w:szCs w:val="28"/>
        </w:rPr>
        <w:t xml:space="preserve">, </w:t>
      </w:r>
      <w:r w:rsidRPr="00B3428B">
        <w:rPr>
          <w:i/>
          <w:szCs w:val="28"/>
          <w:lang w:val="en-US"/>
        </w:rPr>
        <w:t>hear</w:t>
      </w:r>
      <w:r w:rsidRPr="00863CF6">
        <w:rPr>
          <w:i/>
          <w:szCs w:val="28"/>
        </w:rPr>
        <w:t xml:space="preserve">, </w:t>
      </w:r>
      <w:r w:rsidRPr="00B3428B">
        <w:rPr>
          <w:i/>
          <w:szCs w:val="28"/>
          <w:lang w:val="en-US"/>
        </w:rPr>
        <w:t>feel</w:t>
      </w:r>
      <w:r w:rsidRPr="00863CF6">
        <w:rPr>
          <w:i/>
          <w:szCs w:val="28"/>
        </w:rPr>
        <w:t xml:space="preserve">, </w:t>
      </w:r>
      <w:r w:rsidRPr="00B3428B">
        <w:rPr>
          <w:i/>
          <w:szCs w:val="28"/>
          <w:lang w:val="en-US"/>
        </w:rPr>
        <w:t>learn</w:t>
      </w:r>
      <w:r w:rsidRPr="00863CF6">
        <w:rPr>
          <w:i/>
          <w:szCs w:val="28"/>
        </w:rPr>
        <w:t xml:space="preserve">, </w:t>
      </w:r>
      <w:r w:rsidRPr="00B3428B">
        <w:rPr>
          <w:i/>
          <w:szCs w:val="28"/>
          <w:lang w:val="en-US"/>
        </w:rPr>
        <w:t>remember</w:t>
      </w:r>
      <w:r w:rsidRPr="007A2B64">
        <w:rPr>
          <w:szCs w:val="28"/>
        </w:rPr>
        <w:t>), а с точки зрения семантики –</w:t>
      </w:r>
      <w:r w:rsidR="00616583">
        <w:rPr>
          <w:szCs w:val="28"/>
        </w:rPr>
        <w:t xml:space="preserve"> </w:t>
      </w:r>
      <w:r w:rsidRPr="007A2B64">
        <w:rPr>
          <w:szCs w:val="28"/>
        </w:rPr>
        <w:t>восприятие, эмоции и мыслительные процессы (</w:t>
      </w:r>
      <w:r w:rsidRPr="007A2B64">
        <w:rPr>
          <w:szCs w:val="28"/>
          <w:lang w:val="en-US"/>
        </w:rPr>
        <w:t>Chafe</w:t>
      </w:r>
      <w:r w:rsidRPr="007A2B64">
        <w:rPr>
          <w:szCs w:val="28"/>
        </w:rPr>
        <w:t xml:space="preserve"> 1970: 145-146). Подкласс «тактильное восприятие» был подробно изучен Г.Е. Крейдлиным. В результате его исследования были выделены функции рукопожатия (</w:t>
      </w:r>
      <w:r w:rsidRPr="007A2B64">
        <w:t>выражение дружбы и участия по отношению к адресату, отражение интимного отношения к адресату</w:t>
      </w:r>
      <w:r w:rsidR="00A10363" w:rsidRPr="007A2B64">
        <w:t xml:space="preserve"> и</w:t>
      </w:r>
      <w:r w:rsidRPr="007A2B64">
        <w:t xml:space="preserve"> выражение доминантного положения на социальной шкале), а также </w:t>
      </w:r>
      <w:r w:rsidRPr="007A2B64">
        <w:rPr>
          <w:szCs w:val="28"/>
        </w:rPr>
        <w:t xml:space="preserve">разработана классификация глаголов по способу касания: 1) </w:t>
      </w:r>
      <w:r w:rsidRPr="007A2B64">
        <w:t xml:space="preserve">собственно-касания: </w:t>
      </w:r>
      <w:r w:rsidRPr="007A2B64">
        <w:rPr>
          <w:i/>
        </w:rPr>
        <w:t xml:space="preserve">касаться </w:t>
      </w:r>
      <w:r w:rsidRPr="007A2B64">
        <w:rPr>
          <w:i/>
          <w:szCs w:val="28"/>
        </w:rPr>
        <w:t xml:space="preserve">– </w:t>
      </w:r>
      <w:r w:rsidRPr="007A2B64">
        <w:rPr>
          <w:i/>
        </w:rPr>
        <w:t xml:space="preserve">коснуться, трогать </w:t>
      </w:r>
      <w:r w:rsidRPr="007A2B64">
        <w:rPr>
          <w:i/>
          <w:szCs w:val="28"/>
        </w:rPr>
        <w:t xml:space="preserve">– </w:t>
      </w:r>
      <w:r w:rsidRPr="007A2B64">
        <w:rPr>
          <w:i/>
        </w:rPr>
        <w:t xml:space="preserve">тронуть, задеть </w:t>
      </w:r>
      <w:r w:rsidRPr="007A2B64">
        <w:rPr>
          <w:i/>
          <w:szCs w:val="28"/>
        </w:rPr>
        <w:t xml:space="preserve">– </w:t>
      </w:r>
      <w:r w:rsidRPr="007A2B64">
        <w:rPr>
          <w:i/>
        </w:rPr>
        <w:t>задевать</w:t>
      </w:r>
      <w:r w:rsidRPr="007A2B64">
        <w:t xml:space="preserve"> и 2) тактильные глаголы, </w:t>
      </w:r>
      <w:r w:rsidR="00616583">
        <w:t>выражающие</w:t>
      </w:r>
      <w:r w:rsidR="00A10363" w:rsidRPr="007A2B64">
        <w:t>:</w:t>
      </w:r>
      <w:r w:rsidRPr="007A2B64">
        <w:t xml:space="preserve"> а) скользящие касания: </w:t>
      </w:r>
      <w:r w:rsidRPr="007A2B64">
        <w:rPr>
          <w:i/>
        </w:rPr>
        <w:t>проводить</w:t>
      </w:r>
      <w:r w:rsidRPr="007A2B64">
        <w:t xml:space="preserve"> </w:t>
      </w:r>
      <w:r w:rsidRPr="007A2B64">
        <w:rPr>
          <w:i/>
        </w:rPr>
        <w:t>рукой, гладить рукой</w:t>
      </w:r>
      <w:r w:rsidRPr="007A2B64">
        <w:t xml:space="preserve">; </w:t>
      </w:r>
      <w:r w:rsidR="007C3290" w:rsidRPr="007C3290">
        <w:t xml:space="preserve">б) </w:t>
      </w:r>
      <w:r w:rsidRPr="007A2B64">
        <w:t xml:space="preserve">сжимающие или ощупывающие касания: </w:t>
      </w:r>
      <w:r w:rsidRPr="007A2B64">
        <w:rPr>
          <w:i/>
        </w:rPr>
        <w:t>щупать, ощупывать, перебирать, трогать, потирать</w:t>
      </w:r>
      <w:r w:rsidRPr="007A2B64">
        <w:t xml:space="preserve"> и </w:t>
      </w:r>
      <w:r w:rsidR="007C3290" w:rsidRPr="007C3290">
        <w:t xml:space="preserve">в) </w:t>
      </w:r>
      <w:r w:rsidRPr="007A2B64">
        <w:t xml:space="preserve">обрамляющие касания: </w:t>
      </w:r>
      <w:r w:rsidRPr="007A2B64">
        <w:rPr>
          <w:i/>
        </w:rPr>
        <w:t>исследовать на ощупь, проводить со всех сторон</w:t>
      </w:r>
      <w:r w:rsidRPr="007A2B64">
        <w:t xml:space="preserve"> (Крейдлин 2000: 110-115). Некоторые источники относят глаголы прикосновения в отдельную группу глаголов, например к глаголам «контакта» или «физического воздействия на объект» (НКРЯ; ЛСГРГ 1988: 31; </w:t>
      </w:r>
      <w:r w:rsidRPr="007A2B64">
        <w:rPr>
          <w:lang w:val="en-US"/>
        </w:rPr>
        <w:t>Levin</w:t>
      </w:r>
      <w:r w:rsidRPr="007A2B64">
        <w:t xml:space="preserve"> 1993: 155).</w:t>
      </w:r>
    </w:p>
    <w:p w:rsidR="008D1CE2" w:rsidRPr="007A2B64" w:rsidRDefault="00A10363" w:rsidP="00BA3043">
      <w:pPr>
        <w:pStyle w:val="ae"/>
        <w:contextualSpacing/>
        <w:rPr>
          <w:color w:val="auto"/>
          <w:szCs w:val="28"/>
        </w:rPr>
      </w:pPr>
      <w:r w:rsidRPr="007A2B64">
        <w:rPr>
          <w:rFonts w:eastAsia="Times New Roman"/>
          <w:lang w:eastAsia="ru-RU"/>
        </w:rPr>
        <w:t>В группу глаголов движения</w:t>
      </w:r>
      <w:r w:rsidR="008D1CE2" w:rsidRPr="007A2B64">
        <w:rPr>
          <w:rFonts w:eastAsia="Times New Roman"/>
          <w:lang w:eastAsia="ru-RU"/>
        </w:rPr>
        <w:t xml:space="preserve"> входят такие, которые выражают состояние перемещения объекта с одного места на другое (Падучева</w:t>
      </w:r>
      <w:r w:rsidRPr="007A2B64">
        <w:rPr>
          <w:rFonts w:eastAsia="Times New Roman"/>
          <w:lang w:eastAsia="ru-RU"/>
        </w:rPr>
        <w:t xml:space="preserve"> 2004: 373). </w:t>
      </w:r>
      <w:proofErr w:type="gramStart"/>
      <w:r w:rsidRPr="007A2B64">
        <w:rPr>
          <w:rFonts w:eastAsia="Times New Roman"/>
          <w:lang w:eastAsia="ru-RU"/>
        </w:rPr>
        <w:t>К группе глаголов движения</w:t>
      </w:r>
      <w:r w:rsidR="008D1CE2" w:rsidRPr="007A2B64">
        <w:rPr>
          <w:rFonts w:eastAsia="Times New Roman"/>
          <w:lang w:eastAsia="ru-RU"/>
        </w:rPr>
        <w:t xml:space="preserve"> РГ относит 14 пар глаголов НСВ:</w:t>
      </w:r>
      <w:r w:rsidR="008D1CE2" w:rsidRPr="007A2B64">
        <w:rPr>
          <w:rStyle w:val="apple-converted-space"/>
          <w:sz w:val="27"/>
          <w:szCs w:val="27"/>
        </w:rPr>
        <w:t xml:space="preserve"> </w:t>
      </w:r>
      <w:r w:rsidR="008D1CE2" w:rsidRPr="007A2B64">
        <w:rPr>
          <w:i/>
        </w:rPr>
        <w:t>бежать</w:t>
      </w:r>
      <w:r w:rsidR="008D1CE2" w:rsidRPr="007A2B64">
        <w:rPr>
          <w:rStyle w:val="apple-converted-space"/>
          <w:i/>
          <w:sz w:val="27"/>
          <w:szCs w:val="27"/>
        </w:rPr>
        <w:t xml:space="preserve"> </w:t>
      </w:r>
      <w:r w:rsidR="008D1CE2" w:rsidRPr="007A2B64">
        <w:rPr>
          <w:i/>
        </w:rPr>
        <w:t>– бегать,</w:t>
      </w:r>
      <w:r w:rsidR="008D1CE2" w:rsidRPr="007A2B64">
        <w:rPr>
          <w:rStyle w:val="apple-converted-space"/>
          <w:i/>
          <w:sz w:val="27"/>
          <w:szCs w:val="27"/>
        </w:rPr>
        <w:t xml:space="preserve"> </w:t>
      </w:r>
      <w:r w:rsidR="008D1CE2" w:rsidRPr="007A2B64">
        <w:rPr>
          <w:i/>
        </w:rPr>
        <w:t>брести</w:t>
      </w:r>
      <w:r w:rsidR="008D1CE2" w:rsidRPr="007A2B64">
        <w:rPr>
          <w:rStyle w:val="apple-converted-space"/>
          <w:i/>
          <w:sz w:val="27"/>
          <w:szCs w:val="27"/>
        </w:rPr>
        <w:t xml:space="preserve"> </w:t>
      </w:r>
      <w:r w:rsidR="008D1CE2" w:rsidRPr="007A2B64">
        <w:rPr>
          <w:i/>
        </w:rPr>
        <w:t>– бродить,</w:t>
      </w:r>
      <w:r w:rsidR="008D1CE2" w:rsidRPr="007A2B64">
        <w:rPr>
          <w:rStyle w:val="apple-converted-space"/>
          <w:i/>
          <w:sz w:val="27"/>
          <w:szCs w:val="27"/>
        </w:rPr>
        <w:t xml:space="preserve"> </w:t>
      </w:r>
      <w:r w:rsidR="008D1CE2" w:rsidRPr="007A2B64">
        <w:rPr>
          <w:i/>
        </w:rPr>
        <w:t>вести</w:t>
      </w:r>
      <w:r w:rsidR="008D1CE2" w:rsidRPr="007A2B64">
        <w:rPr>
          <w:rStyle w:val="apple-converted-space"/>
          <w:i/>
          <w:sz w:val="27"/>
          <w:szCs w:val="27"/>
        </w:rPr>
        <w:t xml:space="preserve"> </w:t>
      </w:r>
      <w:r w:rsidR="008D1CE2" w:rsidRPr="007A2B64">
        <w:rPr>
          <w:i/>
        </w:rPr>
        <w:t>– водить,</w:t>
      </w:r>
      <w:r w:rsidR="008D1CE2" w:rsidRPr="007A2B64">
        <w:rPr>
          <w:rStyle w:val="apple-converted-space"/>
          <w:i/>
          <w:sz w:val="27"/>
          <w:szCs w:val="27"/>
        </w:rPr>
        <w:t xml:space="preserve"> </w:t>
      </w:r>
      <w:r w:rsidR="008D1CE2" w:rsidRPr="007A2B64">
        <w:rPr>
          <w:i/>
        </w:rPr>
        <w:t>ехать</w:t>
      </w:r>
      <w:r w:rsidR="008D1CE2" w:rsidRPr="007A2B64">
        <w:rPr>
          <w:rStyle w:val="apple-converted-space"/>
          <w:i/>
          <w:sz w:val="27"/>
          <w:szCs w:val="27"/>
        </w:rPr>
        <w:t xml:space="preserve"> </w:t>
      </w:r>
      <w:r w:rsidR="008D1CE2" w:rsidRPr="007A2B64">
        <w:rPr>
          <w:i/>
        </w:rPr>
        <w:t>– ездить,</w:t>
      </w:r>
      <w:r w:rsidR="008D1CE2" w:rsidRPr="007A2B64">
        <w:rPr>
          <w:rStyle w:val="apple-converted-space"/>
          <w:i/>
          <w:sz w:val="27"/>
          <w:szCs w:val="27"/>
        </w:rPr>
        <w:t xml:space="preserve"> </w:t>
      </w:r>
      <w:r w:rsidR="008D1CE2" w:rsidRPr="007A2B64">
        <w:rPr>
          <w:i/>
        </w:rPr>
        <w:t>идти</w:t>
      </w:r>
      <w:r w:rsidR="008D1CE2" w:rsidRPr="007A2B64">
        <w:rPr>
          <w:rStyle w:val="apple-converted-space"/>
          <w:i/>
          <w:sz w:val="27"/>
          <w:szCs w:val="27"/>
        </w:rPr>
        <w:t xml:space="preserve"> </w:t>
      </w:r>
      <w:r w:rsidR="008D1CE2" w:rsidRPr="007A2B64">
        <w:rPr>
          <w:i/>
        </w:rPr>
        <w:t>– ходить,</w:t>
      </w:r>
      <w:r w:rsidR="008D1CE2" w:rsidRPr="007A2B64">
        <w:rPr>
          <w:rStyle w:val="apple-converted-space"/>
          <w:i/>
          <w:sz w:val="27"/>
          <w:szCs w:val="27"/>
        </w:rPr>
        <w:t xml:space="preserve"> </w:t>
      </w:r>
      <w:r w:rsidR="008D1CE2" w:rsidRPr="007A2B64">
        <w:rPr>
          <w:i/>
        </w:rPr>
        <w:t>лезть</w:t>
      </w:r>
      <w:r w:rsidR="008D1CE2" w:rsidRPr="007A2B64">
        <w:rPr>
          <w:rStyle w:val="apple-converted-space"/>
          <w:i/>
          <w:sz w:val="27"/>
          <w:szCs w:val="27"/>
        </w:rPr>
        <w:t xml:space="preserve"> </w:t>
      </w:r>
      <w:r w:rsidR="008D1CE2" w:rsidRPr="007A2B64">
        <w:rPr>
          <w:i/>
        </w:rPr>
        <w:t>– лазить,</w:t>
      </w:r>
      <w:r w:rsidR="008D1CE2" w:rsidRPr="007A2B64">
        <w:rPr>
          <w:rStyle w:val="apple-converted-space"/>
          <w:i/>
          <w:sz w:val="27"/>
          <w:szCs w:val="27"/>
        </w:rPr>
        <w:t xml:space="preserve"> </w:t>
      </w:r>
      <w:r w:rsidR="008D1CE2" w:rsidRPr="007A2B64">
        <w:rPr>
          <w:i/>
        </w:rPr>
        <w:t>лететь</w:t>
      </w:r>
      <w:r w:rsidR="008D1CE2" w:rsidRPr="007A2B64">
        <w:rPr>
          <w:rStyle w:val="apple-converted-space"/>
          <w:i/>
          <w:sz w:val="27"/>
          <w:szCs w:val="27"/>
        </w:rPr>
        <w:t xml:space="preserve"> </w:t>
      </w:r>
      <w:r w:rsidR="008D1CE2" w:rsidRPr="007A2B64">
        <w:rPr>
          <w:i/>
        </w:rPr>
        <w:t>– летать,</w:t>
      </w:r>
      <w:r w:rsidR="008D1CE2" w:rsidRPr="007A2B64">
        <w:rPr>
          <w:rStyle w:val="apple-converted-space"/>
          <w:i/>
          <w:sz w:val="27"/>
          <w:szCs w:val="27"/>
        </w:rPr>
        <w:t xml:space="preserve"> </w:t>
      </w:r>
      <w:r w:rsidR="008D1CE2" w:rsidRPr="007A2B64">
        <w:rPr>
          <w:i/>
        </w:rPr>
        <w:t>нести</w:t>
      </w:r>
      <w:r w:rsidR="008D1CE2" w:rsidRPr="007A2B64">
        <w:rPr>
          <w:rStyle w:val="apple-converted-space"/>
          <w:i/>
          <w:sz w:val="27"/>
          <w:szCs w:val="27"/>
        </w:rPr>
        <w:t xml:space="preserve"> </w:t>
      </w:r>
      <w:r w:rsidR="008D1CE2" w:rsidRPr="007A2B64">
        <w:rPr>
          <w:i/>
        </w:rPr>
        <w:t>– носить,</w:t>
      </w:r>
      <w:r w:rsidR="008D1CE2" w:rsidRPr="007A2B64">
        <w:rPr>
          <w:rStyle w:val="apple-converted-space"/>
          <w:i/>
          <w:sz w:val="27"/>
          <w:szCs w:val="27"/>
        </w:rPr>
        <w:t xml:space="preserve"> </w:t>
      </w:r>
      <w:r w:rsidR="008D1CE2" w:rsidRPr="007A2B64">
        <w:rPr>
          <w:i/>
        </w:rPr>
        <w:t>нестись</w:t>
      </w:r>
      <w:r w:rsidR="008D1CE2" w:rsidRPr="007A2B64">
        <w:rPr>
          <w:rStyle w:val="apple-converted-space"/>
          <w:i/>
          <w:sz w:val="27"/>
          <w:szCs w:val="27"/>
        </w:rPr>
        <w:t xml:space="preserve"> </w:t>
      </w:r>
      <w:r w:rsidR="008D1CE2" w:rsidRPr="007A2B64">
        <w:rPr>
          <w:i/>
        </w:rPr>
        <w:t>– носиться,</w:t>
      </w:r>
      <w:r w:rsidR="008D1CE2" w:rsidRPr="007A2B64">
        <w:rPr>
          <w:rStyle w:val="apple-converted-space"/>
          <w:i/>
          <w:sz w:val="27"/>
          <w:szCs w:val="27"/>
        </w:rPr>
        <w:t xml:space="preserve"> </w:t>
      </w:r>
      <w:r w:rsidR="008D1CE2" w:rsidRPr="007A2B64">
        <w:rPr>
          <w:i/>
        </w:rPr>
        <w:t>плыть</w:t>
      </w:r>
      <w:r w:rsidR="008D1CE2" w:rsidRPr="007A2B64">
        <w:rPr>
          <w:rStyle w:val="apple-converted-space"/>
          <w:i/>
          <w:sz w:val="27"/>
          <w:szCs w:val="27"/>
        </w:rPr>
        <w:t xml:space="preserve"> </w:t>
      </w:r>
      <w:r w:rsidR="008D1CE2" w:rsidRPr="007A2B64">
        <w:rPr>
          <w:i/>
        </w:rPr>
        <w:t>– плавать,</w:t>
      </w:r>
      <w:r w:rsidR="008D1CE2" w:rsidRPr="007A2B64">
        <w:rPr>
          <w:rStyle w:val="apple-converted-space"/>
          <w:i/>
          <w:sz w:val="27"/>
          <w:szCs w:val="27"/>
        </w:rPr>
        <w:t xml:space="preserve"> </w:t>
      </w:r>
      <w:r w:rsidR="008D1CE2" w:rsidRPr="007A2B64">
        <w:rPr>
          <w:i/>
        </w:rPr>
        <w:t>ползти</w:t>
      </w:r>
      <w:r w:rsidR="008D1CE2" w:rsidRPr="007A2B64">
        <w:rPr>
          <w:rStyle w:val="apple-converted-space"/>
          <w:i/>
          <w:sz w:val="27"/>
          <w:szCs w:val="27"/>
        </w:rPr>
        <w:t xml:space="preserve"> </w:t>
      </w:r>
      <w:r w:rsidR="008D1CE2" w:rsidRPr="007A2B64">
        <w:rPr>
          <w:i/>
        </w:rPr>
        <w:t>–</w:t>
      </w:r>
      <w:r w:rsidR="008D1CE2" w:rsidRPr="007A2B64">
        <w:rPr>
          <w:rStyle w:val="apple-converted-space"/>
          <w:i/>
          <w:sz w:val="27"/>
          <w:szCs w:val="27"/>
        </w:rPr>
        <w:t xml:space="preserve"> </w:t>
      </w:r>
      <w:r w:rsidR="008D1CE2" w:rsidRPr="007A2B64">
        <w:rPr>
          <w:i/>
        </w:rPr>
        <w:t xml:space="preserve">ползать </w:t>
      </w:r>
      <w:r w:rsidR="008D1CE2" w:rsidRPr="007A2B64">
        <w:t>и другие</w:t>
      </w:r>
      <w:r w:rsidR="008D1CE2" w:rsidRPr="007A2B64">
        <w:rPr>
          <w:rStyle w:val="apple-converted-space"/>
          <w:i/>
          <w:sz w:val="27"/>
          <w:szCs w:val="27"/>
        </w:rPr>
        <w:t xml:space="preserve"> </w:t>
      </w:r>
      <w:r w:rsidR="008D1CE2" w:rsidRPr="007A2B64">
        <w:rPr>
          <w:rFonts w:eastAsia="Times New Roman"/>
          <w:lang w:eastAsia="ru-RU"/>
        </w:rPr>
        <w:t>(</w:t>
      </w:r>
      <w:r w:rsidR="00354C30">
        <w:rPr>
          <w:rFonts w:eastAsia="Times New Roman"/>
          <w:lang w:eastAsia="ru-RU"/>
        </w:rPr>
        <w:t>РГ 1980а</w:t>
      </w:r>
      <w:r w:rsidR="008D1CE2" w:rsidRPr="007A2B64">
        <w:rPr>
          <w:rFonts w:eastAsia="Times New Roman"/>
          <w:lang w:eastAsia="ru-RU"/>
        </w:rPr>
        <w:t>: 593).</w:t>
      </w:r>
      <w:proofErr w:type="gramEnd"/>
      <w:r w:rsidR="008D1CE2" w:rsidRPr="007A2B64">
        <w:rPr>
          <w:rFonts w:eastAsia="Times New Roman"/>
          <w:lang w:eastAsia="ru-RU"/>
        </w:rPr>
        <w:t xml:space="preserve"> </w:t>
      </w:r>
      <w:r w:rsidR="00255DCD">
        <w:rPr>
          <w:rFonts w:eastAsia="Times New Roman"/>
          <w:color w:val="auto"/>
          <w:lang w:eastAsia="ru-RU"/>
        </w:rPr>
        <w:t xml:space="preserve">В «Грамматике русского языка» </w:t>
      </w:r>
      <w:r w:rsidR="00255DCD" w:rsidRPr="007A2B64">
        <w:rPr>
          <w:rFonts w:eastAsia="Times New Roman"/>
          <w:lang w:eastAsia="ru-RU"/>
        </w:rPr>
        <w:t>помимо вышеперечисленных глаголов упоминает</w:t>
      </w:r>
      <w:r w:rsidR="00255DCD">
        <w:rPr>
          <w:rFonts w:eastAsia="Times New Roman"/>
          <w:lang w:eastAsia="ru-RU"/>
        </w:rPr>
        <w:t>ся</w:t>
      </w:r>
      <w:r w:rsidR="00255DCD" w:rsidRPr="007A2B64">
        <w:rPr>
          <w:rFonts w:eastAsia="Times New Roman"/>
          <w:lang w:eastAsia="ru-RU"/>
        </w:rPr>
        <w:t xml:space="preserve"> </w:t>
      </w:r>
      <w:r w:rsidR="008D1CE2" w:rsidRPr="007A2B64">
        <w:rPr>
          <w:rFonts w:eastAsia="Times New Roman"/>
          <w:lang w:eastAsia="ru-RU"/>
        </w:rPr>
        <w:t xml:space="preserve">также </w:t>
      </w:r>
      <w:r w:rsidR="008D1CE2" w:rsidRPr="007A2B64">
        <w:rPr>
          <w:shd w:val="clear" w:color="auto" w:fill="FFFFFF"/>
        </w:rPr>
        <w:t>пар</w:t>
      </w:r>
      <w:r w:rsidR="00255DCD">
        <w:rPr>
          <w:shd w:val="clear" w:color="auto" w:fill="FFFFFF"/>
        </w:rPr>
        <w:t>а</w:t>
      </w:r>
      <w:r w:rsidR="008D1CE2" w:rsidRPr="007A2B64">
        <w:rPr>
          <w:shd w:val="clear" w:color="auto" w:fill="FFFFFF"/>
        </w:rPr>
        <w:t xml:space="preserve"> </w:t>
      </w:r>
      <w:proofErr w:type="gramStart"/>
      <w:r w:rsidR="008D1CE2" w:rsidRPr="007A2B64">
        <w:rPr>
          <w:i/>
          <w:shd w:val="clear" w:color="auto" w:fill="FFFFFF"/>
        </w:rPr>
        <w:t>садить</w:t>
      </w:r>
      <w:proofErr w:type="gramEnd"/>
      <w:r w:rsidR="008D1CE2" w:rsidRPr="007A2B64">
        <w:rPr>
          <w:i/>
          <w:shd w:val="clear" w:color="auto" w:fill="FFFFFF"/>
        </w:rPr>
        <w:t xml:space="preserve"> – сажать </w:t>
      </w:r>
      <w:r w:rsidR="008D1CE2" w:rsidRPr="007A2B64">
        <w:rPr>
          <w:shd w:val="clear" w:color="auto" w:fill="FFFFFF"/>
        </w:rPr>
        <w:t xml:space="preserve">(ГРЯ </w:t>
      </w:r>
      <w:r w:rsidR="008D1CE2" w:rsidRPr="007A2B64">
        <w:rPr>
          <w:shd w:val="clear" w:color="auto" w:fill="FFFFFF"/>
        </w:rPr>
        <w:lastRenderedPageBreak/>
        <w:t xml:space="preserve">1960: 458). В НКРЯ также выделяются </w:t>
      </w:r>
      <w:r w:rsidR="008D1CE2" w:rsidRPr="007A2B64">
        <w:rPr>
          <w:szCs w:val="28"/>
          <w:shd w:val="clear" w:color="auto" w:fill="FFFFFF"/>
        </w:rPr>
        <w:t>глаголы</w:t>
      </w:r>
      <w:r w:rsidR="008D1CE2" w:rsidRPr="007A2B64">
        <w:rPr>
          <w:i/>
          <w:szCs w:val="28"/>
        </w:rPr>
        <w:t xml:space="preserve"> </w:t>
      </w:r>
      <w:r w:rsidR="008D1CE2" w:rsidRPr="007A2B64">
        <w:rPr>
          <w:rFonts w:eastAsia="Times New Roman"/>
          <w:i/>
          <w:szCs w:val="28"/>
          <w:lang w:eastAsia="ru-RU"/>
        </w:rPr>
        <w:t xml:space="preserve">покинуть, припускать, отставать </w:t>
      </w:r>
      <w:r w:rsidR="008D1CE2" w:rsidRPr="007A2B64">
        <w:rPr>
          <w:rFonts w:eastAsia="Times New Roman"/>
          <w:szCs w:val="28"/>
          <w:lang w:eastAsia="ru-RU"/>
        </w:rPr>
        <w:t>и</w:t>
      </w:r>
      <w:r w:rsidR="008D1CE2" w:rsidRPr="007A2B64">
        <w:rPr>
          <w:rFonts w:eastAsia="Times New Roman"/>
          <w:i/>
          <w:szCs w:val="28"/>
          <w:lang w:eastAsia="ru-RU"/>
        </w:rPr>
        <w:t xml:space="preserve"> течь </w:t>
      </w:r>
      <w:r w:rsidR="008D1CE2" w:rsidRPr="007A2B64">
        <w:rPr>
          <w:rFonts w:eastAsia="Times New Roman"/>
          <w:szCs w:val="28"/>
          <w:lang w:eastAsia="ru-RU"/>
        </w:rPr>
        <w:t xml:space="preserve">(НКРЯ). Словообразовательные возможности русского глагола способствуют передаче значения определенной направленности при присоединении приставок с пространственным значением к направленным глаголам движения (Плотникова, Скорнякова 1989: 64). Ю. </w:t>
      </w:r>
      <w:proofErr w:type="spellStart"/>
      <w:r w:rsidR="008D1CE2" w:rsidRPr="007A2B64">
        <w:rPr>
          <w:rFonts w:eastAsia="Times New Roman"/>
          <w:szCs w:val="28"/>
          <w:lang w:eastAsia="ru-RU"/>
        </w:rPr>
        <w:t>Найда</w:t>
      </w:r>
      <w:proofErr w:type="spellEnd"/>
      <w:r w:rsidR="008D1CE2" w:rsidRPr="007A2B64">
        <w:rPr>
          <w:rFonts w:eastAsia="Times New Roman"/>
          <w:szCs w:val="28"/>
          <w:lang w:eastAsia="ru-RU"/>
        </w:rPr>
        <w:t xml:space="preserve"> среди английских глаголов движения упоминает </w:t>
      </w:r>
      <w:r w:rsidR="008D1CE2" w:rsidRPr="00B3428B">
        <w:rPr>
          <w:i/>
          <w:color w:val="auto"/>
          <w:szCs w:val="28"/>
          <w:lang w:val="en-US"/>
        </w:rPr>
        <w:t>run</w:t>
      </w:r>
      <w:r w:rsidR="008D1CE2" w:rsidRPr="00863CF6">
        <w:rPr>
          <w:i/>
          <w:color w:val="auto"/>
          <w:szCs w:val="28"/>
        </w:rPr>
        <w:t xml:space="preserve">, </w:t>
      </w:r>
      <w:r w:rsidR="008D1CE2" w:rsidRPr="00B3428B">
        <w:rPr>
          <w:i/>
          <w:color w:val="auto"/>
          <w:szCs w:val="28"/>
          <w:lang w:val="en-US"/>
        </w:rPr>
        <w:t>walk</w:t>
      </w:r>
      <w:r w:rsidR="008D1CE2" w:rsidRPr="00863CF6">
        <w:rPr>
          <w:i/>
          <w:color w:val="auto"/>
          <w:szCs w:val="28"/>
        </w:rPr>
        <w:t xml:space="preserve">, </w:t>
      </w:r>
      <w:r w:rsidR="008D1CE2" w:rsidRPr="00B3428B">
        <w:rPr>
          <w:i/>
          <w:color w:val="auto"/>
          <w:szCs w:val="28"/>
          <w:lang w:val="en-US"/>
        </w:rPr>
        <w:t>swim</w:t>
      </w:r>
      <w:r w:rsidR="008D1CE2" w:rsidRPr="007A2B64">
        <w:rPr>
          <w:color w:val="auto"/>
          <w:szCs w:val="28"/>
        </w:rPr>
        <w:t xml:space="preserve">, а также отсутствующий в русских источниках глагол </w:t>
      </w:r>
      <w:r w:rsidR="008D1CE2" w:rsidRPr="00B3428B">
        <w:rPr>
          <w:i/>
          <w:color w:val="auto"/>
          <w:szCs w:val="28"/>
          <w:lang w:val="en-US"/>
        </w:rPr>
        <w:t>climb</w:t>
      </w:r>
      <w:r w:rsidR="008D1CE2" w:rsidRPr="007A2B64">
        <w:rPr>
          <w:color w:val="auto"/>
          <w:szCs w:val="28"/>
        </w:rPr>
        <w:t xml:space="preserve"> (</w:t>
      </w:r>
      <w:r w:rsidR="008D1CE2" w:rsidRPr="007A2B64">
        <w:rPr>
          <w:color w:val="auto"/>
          <w:szCs w:val="28"/>
          <w:lang w:val="en-US"/>
        </w:rPr>
        <w:t>Nida</w:t>
      </w:r>
      <w:r w:rsidR="008D1CE2" w:rsidRPr="007A2B64">
        <w:rPr>
          <w:color w:val="auto"/>
          <w:szCs w:val="28"/>
        </w:rPr>
        <w:t xml:space="preserve"> 1975: 109)</w:t>
      </w:r>
      <w:r w:rsidR="00F766AE" w:rsidRPr="007A2B64">
        <w:rPr>
          <w:color w:val="auto"/>
          <w:szCs w:val="28"/>
        </w:rPr>
        <w:t>. Традиционно глаголы движения</w:t>
      </w:r>
      <w:r w:rsidR="008D1CE2" w:rsidRPr="007A2B64">
        <w:rPr>
          <w:color w:val="auto"/>
          <w:szCs w:val="28"/>
        </w:rPr>
        <w:t xml:space="preserve"> </w:t>
      </w:r>
      <w:r w:rsidR="00616583">
        <w:rPr>
          <w:color w:val="auto"/>
          <w:szCs w:val="28"/>
        </w:rPr>
        <w:t>разделяются на два класса:</w:t>
      </w:r>
      <w:r w:rsidR="00F766AE" w:rsidRPr="007A2B64">
        <w:rPr>
          <w:color w:val="auto"/>
          <w:szCs w:val="28"/>
        </w:rPr>
        <w:t xml:space="preserve"> </w:t>
      </w:r>
      <w:r w:rsidR="00616583">
        <w:rPr>
          <w:color w:val="auto"/>
          <w:szCs w:val="28"/>
        </w:rPr>
        <w:t>1) глаголы, выражающие</w:t>
      </w:r>
      <w:r w:rsidR="00F766AE" w:rsidRPr="007A2B64">
        <w:rPr>
          <w:color w:val="auto"/>
          <w:szCs w:val="28"/>
        </w:rPr>
        <w:t xml:space="preserve"> собственное движение человека и </w:t>
      </w:r>
      <w:r w:rsidR="00616583">
        <w:rPr>
          <w:color w:val="auto"/>
          <w:szCs w:val="28"/>
        </w:rPr>
        <w:t>2) глаголы, выражающие</w:t>
      </w:r>
      <w:r w:rsidR="00616583" w:rsidRPr="007A2B64">
        <w:rPr>
          <w:color w:val="auto"/>
          <w:szCs w:val="28"/>
        </w:rPr>
        <w:t xml:space="preserve"> </w:t>
      </w:r>
      <w:r w:rsidR="008D1CE2" w:rsidRPr="007A2B64">
        <w:rPr>
          <w:color w:val="auto"/>
          <w:szCs w:val="28"/>
        </w:rPr>
        <w:t>движение на транс</w:t>
      </w:r>
      <w:r w:rsidR="00F766AE" w:rsidRPr="007A2B64">
        <w:rPr>
          <w:color w:val="auto"/>
          <w:szCs w:val="28"/>
        </w:rPr>
        <w:t>портном средстве</w:t>
      </w:r>
      <w:r w:rsidR="008D1CE2" w:rsidRPr="007A2B64">
        <w:rPr>
          <w:color w:val="auto"/>
          <w:szCs w:val="28"/>
        </w:rPr>
        <w:t xml:space="preserve"> (</w:t>
      </w:r>
      <w:r w:rsidR="008D1CE2" w:rsidRPr="007A2B64">
        <w:rPr>
          <w:color w:val="auto"/>
          <w:szCs w:val="28"/>
          <w:lang w:val="fi-FI"/>
        </w:rPr>
        <w:t>Levin</w:t>
      </w:r>
      <w:r w:rsidR="008D1CE2" w:rsidRPr="007A2B64">
        <w:rPr>
          <w:color w:val="auto"/>
          <w:szCs w:val="28"/>
        </w:rPr>
        <w:t xml:space="preserve"> 1993: 263-268).</w:t>
      </w:r>
    </w:p>
    <w:p w:rsidR="008D1CE2" w:rsidRPr="007A2B64" w:rsidRDefault="008D1CE2" w:rsidP="00BA3043">
      <w:pPr>
        <w:pStyle w:val="ae"/>
        <w:contextualSpacing/>
        <w:rPr>
          <w:lang w:eastAsia="ru-RU"/>
        </w:rPr>
      </w:pPr>
      <w:r w:rsidRPr="007A2B64">
        <w:rPr>
          <w:lang w:eastAsia="ru-RU"/>
        </w:rPr>
        <w:t xml:space="preserve">Группа ментальных глаголов обнаруживает большое разнообразие подклассов, включая </w:t>
      </w:r>
      <w:r w:rsidR="007A2B64" w:rsidRPr="007A2B64">
        <w:rPr>
          <w:lang w:eastAsia="ru-RU"/>
        </w:rPr>
        <w:t>«восприятие</w:t>
      </w:r>
      <w:r w:rsidRPr="007A2B64">
        <w:rPr>
          <w:lang w:eastAsia="ru-RU"/>
        </w:rPr>
        <w:t xml:space="preserve">» и </w:t>
      </w:r>
      <w:r w:rsidR="007A2B64" w:rsidRPr="007A2B64">
        <w:rPr>
          <w:lang w:eastAsia="ru-RU"/>
        </w:rPr>
        <w:t>«эмоции</w:t>
      </w:r>
      <w:r w:rsidRPr="007A2B64">
        <w:rPr>
          <w:lang w:eastAsia="ru-RU"/>
        </w:rPr>
        <w:t xml:space="preserve">», однако в данном исследовании мы рассматриваем эти группы отдельно друг от друга и выделяем группу ментальных действий и состояний, ограничиваясь глаголами «знания», «мышления», «памяти» и «понимания». (Падучева 2004: 198-199, 256, ЛСГРГ 1988: 47-48; </w:t>
      </w:r>
      <w:r w:rsidRPr="007A2B64">
        <w:rPr>
          <w:lang w:val="en-US" w:eastAsia="ru-RU"/>
        </w:rPr>
        <w:t>Croft</w:t>
      </w:r>
      <w:r w:rsidRPr="007A2B64">
        <w:rPr>
          <w:lang w:eastAsia="ru-RU"/>
        </w:rPr>
        <w:t xml:space="preserve"> 1991: 213). В результате анализа классификаций</w:t>
      </w:r>
      <w:r w:rsidR="00710CE1">
        <w:rPr>
          <w:lang w:eastAsia="ru-RU"/>
        </w:rPr>
        <w:t xml:space="preserve"> из разных источников</w:t>
      </w:r>
      <w:r w:rsidRPr="007A2B64">
        <w:rPr>
          <w:lang w:eastAsia="ru-RU"/>
        </w:rPr>
        <w:t xml:space="preserve"> мы отнесли к этому классу следующие глаголы: 1) глаголы знания: </w:t>
      </w:r>
      <w:r w:rsidRPr="007A2B64">
        <w:rPr>
          <w:i/>
          <w:iCs/>
          <w:lang w:eastAsia="ru-RU"/>
        </w:rPr>
        <w:t>знать</w:t>
      </w:r>
      <w:r w:rsidRPr="007A2B64">
        <w:rPr>
          <w:lang w:eastAsia="ru-RU"/>
        </w:rPr>
        <w:t xml:space="preserve">, </w:t>
      </w:r>
      <w:r w:rsidRPr="007A2B64">
        <w:rPr>
          <w:i/>
          <w:iCs/>
          <w:lang w:eastAsia="ru-RU"/>
        </w:rPr>
        <w:t>ведать</w:t>
      </w:r>
      <w:r w:rsidRPr="007A2B64">
        <w:rPr>
          <w:i/>
          <w:lang w:eastAsia="ru-RU"/>
        </w:rPr>
        <w:t>,</w:t>
      </w:r>
      <w:r w:rsidRPr="007A2B64">
        <w:rPr>
          <w:lang w:eastAsia="ru-RU"/>
        </w:rPr>
        <w:t xml:space="preserve"> </w:t>
      </w:r>
      <w:r w:rsidR="00B3428B" w:rsidRPr="00B3428B">
        <w:rPr>
          <w:i/>
          <w:lang w:eastAsia="ru-RU"/>
        </w:rPr>
        <w:t>узнать,</w:t>
      </w:r>
      <w:r w:rsidR="00B3428B">
        <w:rPr>
          <w:lang w:eastAsia="ru-RU"/>
        </w:rPr>
        <w:t xml:space="preserve"> </w:t>
      </w:r>
      <w:r w:rsidRPr="00B3428B">
        <w:rPr>
          <w:i/>
          <w:lang w:val="en-US" w:eastAsia="ru-RU"/>
        </w:rPr>
        <w:t>know</w:t>
      </w:r>
      <w:r w:rsidRPr="00B3428B">
        <w:rPr>
          <w:i/>
          <w:lang w:eastAsia="ru-RU"/>
        </w:rPr>
        <w:t xml:space="preserve">, </w:t>
      </w:r>
      <w:r w:rsidRPr="00B3428B">
        <w:rPr>
          <w:i/>
          <w:lang w:val="en-US" w:eastAsia="ru-RU"/>
        </w:rPr>
        <w:t>learn</w:t>
      </w:r>
      <w:r w:rsidRPr="00B3428B">
        <w:rPr>
          <w:i/>
          <w:lang w:eastAsia="ru-RU"/>
        </w:rPr>
        <w:t xml:space="preserve">, </w:t>
      </w:r>
      <w:r w:rsidRPr="00B3428B">
        <w:rPr>
          <w:i/>
          <w:lang w:val="en-US" w:eastAsia="ru-RU"/>
        </w:rPr>
        <w:t>recognize</w:t>
      </w:r>
      <w:r w:rsidRPr="00BD6F74">
        <w:rPr>
          <w:lang w:eastAsia="ru-RU"/>
        </w:rPr>
        <w:t>;</w:t>
      </w:r>
      <w:r w:rsidRPr="007A2B64">
        <w:rPr>
          <w:lang w:eastAsia="ru-RU"/>
        </w:rPr>
        <w:t xml:space="preserve"> 2) глаголы мышления: </w:t>
      </w:r>
      <w:r w:rsidRPr="007A2B64">
        <w:rPr>
          <w:i/>
          <w:iCs/>
          <w:lang w:eastAsia="ru-RU"/>
        </w:rPr>
        <w:t>верить</w:t>
      </w:r>
      <w:r w:rsidRPr="007A2B64">
        <w:rPr>
          <w:lang w:eastAsia="ru-RU"/>
        </w:rPr>
        <w:t xml:space="preserve">, </w:t>
      </w:r>
      <w:r w:rsidRPr="007A2B64">
        <w:rPr>
          <w:rFonts w:eastAsia="Times New Roman"/>
          <w:i/>
          <w:szCs w:val="28"/>
          <w:lang w:eastAsia="ru-RU"/>
        </w:rPr>
        <w:t xml:space="preserve">вникнуть, думать, </w:t>
      </w:r>
      <w:r w:rsidRPr="007A2B64">
        <w:rPr>
          <w:i/>
          <w:iCs/>
          <w:lang w:eastAsia="ru-RU"/>
        </w:rPr>
        <w:t>судить</w:t>
      </w:r>
      <w:r w:rsidRPr="007A2B64">
        <w:rPr>
          <w:lang w:eastAsia="ru-RU"/>
        </w:rPr>
        <w:t xml:space="preserve">, </w:t>
      </w:r>
      <w:r w:rsidRPr="007A2B64">
        <w:rPr>
          <w:i/>
          <w:iCs/>
          <w:lang w:eastAsia="ru-RU"/>
        </w:rPr>
        <w:t>полагать</w:t>
      </w:r>
      <w:r w:rsidRPr="007A2B64">
        <w:rPr>
          <w:lang w:eastAsia="ru-RU"/>
        </w:rPr>
        <w:t xml:space="preserve">, </w:t>
      </w:r>
      <w:r w:rsidRPr="007A2B64">
        <w:rPr>
          <w:i/>
          <w:iCs/>
          <w:lang w:eastAsia="ru-RU"/>
        </w:rPr>
        <w:t>помышлять</w:t>
      </w:r>
      <w:r w:rsidRPr="007A2B64">
        <w:rPr>
          <w:lang w:eastAsia="ru-RU"/>
        </w:rPr>
        <w:t xml:space="preserve">, </w:t>
      </w:r>
      <w:r w:rsidRPr="007A2B64">
        <w:rPr>
          <w:rFonts w:eastAsia="Times New Roman"/>
          <w:i/>
          <w:szCs w:val="28"/>
          <w:lang w:eastAsia="ru-RU"/>
        </w:rPr>
        <w:t>предполагать,</w:t>
      </w:r>
      <w:r w:rsidR="00616583">
        <w:rPr>
          <w:rFonts w:eastAsia="Times New Roman"/>
          <w:i/>
          <w:szCs w:val="28"/>
          <w:lang w:eastAsia="ru-RU"/>
        </w:rPr>
        <w:t xml:space="preserve"> </w:t>
      </w:r>
      <w:r w:rsidRPr="007A2B64">
        <w:rPr>
          <w:i/>
          <w:lang w:eastAsia="ru-RU"/>
        </w:rPr>
        <w:t xml:space="preserve">соображать, </w:t>
      </w:r>
      <w:r w:rsidRPr="00B3428B">
        <w:rPr>
          <w:i/>
          <w:iCs/>
          <w:lang w:val="en-US" w:eastAsia="ru-RU"/>
        </w:rPr>
        <w:t>believe</w:t>
      </w:r>
      <w:r w:rsidRPr="00B3428B">
        <w:rPr>
          <w:i/>
          <w:iCs/>
          <w:lang w:eastAsia="ru-RU"/>
        </w:rPr>
        <w:t xml:space="preserve">, </w:t>
      </w:r>
      <w:r w:rsidRPr="00B3428B">
        <w:rPr>
          <w:i/>
          <w:iCs/>
          <w:lang w:val="en-US" w:eastAsia="ru-RU"/>
        </w:rPr>
        <w:t>compute</w:t>
      </w:r>
      <w:r w:rsidRPr="00B3428B">
        <w:rPr>
          <w:i/>
          <w:iCs/>
          <w:lang w:eastAsia="ru-RU"/>
        </w:rPr>
        <w:t xml:space="preserve">, </w:t>
      </w:r>
      <w:r w:rsidRPr="00B3428B">
        <w:rPr>
          <w:i/>
          <w:iCs/>
          <w:lang w:val="en-US" w:eastAsia="ru-RU"/>
        </w:rPr>
        <w:t>consider</w:t>
      </w:r>
      <w:r w:rsidRPr="00B3428B">
        <w:rPr>
          <w:i/>
          <w:iCs/>
          <w:lang w:eastAsia="ru-RU"/>
        </w:rPr>
        <w:t xml:space="preserve">, </w:t>
      </w:r>
      <w:r w:rsidRPr="00B3428B">
        <w:rPr>
          <w:i/>
          <w:iCs/>
          <w:lang w:val="en-US" w:eastAsia="ru-RU"/>
        </w:rPr>
        <w:t>judge</w:t>
      </w:r>
      <w:r w:rsidRPr="00B3428B">
        <w:rPr>
          <w:i/>
          <w:iCs/>
          <w:lang w:eastAsia="ru-RU"/>
        </w:rPr>
        <w:t xml:space="preserve">, </w:t>
      </w:r>
      <w:r w:rsidRPr="00B3428B">
        <w:rPr>
          <w:i/>
          <w:iCs/>
          <w:lang w:val="en-US" w:eastAsia="ru-RU"/>
        </w:rPr>
        <w:t>reason</w:t>
      </w:r>
      <w:r w:rsidRPr="00B3428B">
        <w:rPr>
          <w:i/>
          <w:iCs/>
          <w:lang w:eastAsia="ru-RU"/>
        </w:rPr>
        <w:t xml:space="preserve">, </w:t>
      </w:r>
      <w:r w:rsidRPr="00B3428B">
        <w:rPr>
          <w:i/>
          <w:iCs/>
          <w:lang w:val="en-US" w:eastAsia="ru-RU"/>
        </w:rPr>
        <w:t>suppose</w:t>
      </w:r>
      <w:r w:rsidRPr="00B3428B">
        <w:rPr>
          <w:i/>
          <w:iCs/>
          <w:lang w:eastAsia="ru-RU"/>
        </w:rPr>
        <w:t xml:space="preserve">, </w:t>
      </w:r>
      <w:r w:rsidRPr="00B3428B">
        <w:rPr>
          <w:i/>
          <w:iCs/>
          <w:lang w:val="en-US" w:eastAsia="ru-RU"/>
        </w:rPr>
        <w:t>think</w:t>
      </w:r>
      <w:r w:rsidRPr="00B3428B">
        <w:rPr>
          <w:i/>
          <w:iCs/>
          <w:lang w:eastAsia="ru-RU"/>
        </w:rPr>
        <w:t xml:space="preserve">, </w:t>
      </w:r>
      <w:r w:rsidRPr="00B3428B">
        <w:rPr>
          <w:i/>
          <w:iCs/>
          <w:lang w:val="en-US" w:eastAsia="ru-RU"/>
        </w:rPr>
        <w:t>wonder</w:t>
      </w:r>
      <w:r w:rsidRPr="007A2B64">
        <w:rPr>
          <w:iCs/>
          <w:lang w:eastAsia="ru-RU"/>
        </w:rPr>
        <w:t xml:space="preserve">; </w:t>
      </w:r>
      <w:r w:rsidRPr="007A2B64">
        <w:rPr>
          <w:lang w:eastAsia="ru-RU"/>
        </w:rPr>
        <w:t xml:space="preserve">3) </w:t>
      </w:r>
      <w:r w:rsidRPr="007A2B64">
        <w:rPr>
          <w:iCs/>
          <w:lang w:eastAsia="ru-RU"/>
        </w:rPr>
        <w:t>глаголы памяти:</w:t>
      </w:r>
      <w:r w:rsidRPr="007A2B64">
        <w:rPr>
          <w:lang w:eastAsia="ru-RU"/>
        </w:rPr>
        <w:t xml:space="preserve"> </w:t>
      </w:r>
      <w:r w:rsidR="00BD6F74">
        <w:rPr>
          <w:i/>
          <w:lang w:eastAsia="ru-RU"/>
        </w:rPr>
        <w:t xml:space="preserve">вспомнить, </w:t>
      </w:r>
      <w:r w:rsidRPr="007A2B64">
        <w:rPr>
          <w:rFonts w:eastAsia="Times New Roman"/>
          <w:i/>
          <w:szCs w:val="28"/>
          <w:lang w:eastAsia="ru-RU"/>
        </w:rPr>
        <w:t>забыть, запомнить,</w:t>
      </w:r>
      <w:r w:rsidRPr="007A2B64">
        <w:rPr>
          <w:i/>
          <w:iCs/>
          <w:lang w:eastAsia="ru-RU"/>
        </w:rPr>
        <w:t xml:space="preserve"> помнить</w:t>
      </w:r>
      <w:r w:rsidRPr="007A2B64">
        <w:rPr>
          <w:i/>
          <w:lang w:eastAsia="ru-RU"/>
        </w:rPr>
        <w:t>,</w:t>
      </w:r>
      <w:r w:rsidR="00BD6F74">
        <w:rPr>
          <w:i/>
          <w:lang w:eastAsia="ru-RU"/>
        </w:rPr>
        <w:t xml:space="preserve"> припомнить,</w:t>
      </w:r>
      <w:r w:rsidRPr="007A2B64">
        <w:rPr>
          <w:i/>
          <w:lang w:eastAsia="ru-RU"/>
        </w:rPr>
        <w:t xml:space="preserve"> </w:t>
      </w:r>
      <w:r w:rsidRPr="00B3428B">
        <w:rPr>
          <w:i/>
          <w:lang w:val="en-US" w:eastAsia="ru-RU"/>
        </w:rPr>
        <w:t>forget</w:t>
      </w:r>
      <w:r w:rsidRPr="00B3428B">
        <w:rPr>
          <w:i/>
          <w:lang w:eastAsia="ru-RU"/>
        </w:rPr>
        <w:t xml:space="preserve">, </w:t>
      </w:r>
      <w:r w:rsidRPr="00B3428B">
        <w:rPr>
          <w:i/>
          <w:lang w:val="en-US" w:eastAsia="ru-RU"/>
        </w:rPr>
        <w:t>remember</w:t>
      </w:r>
      <w:r w:rsidRPr="00B3428B">
        <w:rPr>
          <w:i/>
          <w:lang w:eastAsia="ru-RU"/>
        </w:rPr>
        <w:t xml:space="preserve">, </w:t>
      </w:r>
      <w:r w:rsidRPr="00B3428B">
        <w:rPr>
          <w:i/>
          <w:lang w:val="en-US" w:eastAsia="ru-RU"/>
        </w:rPr>
        <w:t>recollect</w:t>
      </w:r>
      <w:r w:rsidRPr="00B3428B">
        <w:rPr>
          <w:i/>
          <w:lang w:eastAsia="ru-RU"/>
        </w:rPr>
        <w:t xml:space="preserve">, </w:t>
      </w:r>
      <w:r w:rsidRPr="00B3428B">
        <w:rPr>
          <w:i/>
          <w:lang w:val="en-US" w:eastAsia="ru-RU"/>
        </w:rPr>
        <w:t>recall</w:t>
      </w:r>
      <w:r w:rsidRPr="00BD6F74">
        <w:rPr>
          <w:lang w:eastAsia="ru-RU"/>
        </w:rPr>
        <w:t>;</w:t>
      </w:r>
      <w:r w:rsidRPr="007A2B64">
        <w:rPr>
          <w:lang w:eastAsia="ru-RU"/>
        </w:rPr>
        <w:t xml:space="preserve"> </w:t>
      </w:r>
      <w:r w:rsidRPr="007A2B64">
        <w:rPr>
          <w:iCs/>
          <w:lang w:eastAsia="ru-RU"/>
        </w:rPr>
        <w:t xml:space="preserve">4) </w:t>
      </w:r>
      <w:r w:rsidRPr="007A2B64">
        <w:rPr>
          <w:lang w:eastAsia="ru-RU"/>
        </w:rPr>
        <w:t xml:space="preserve">глаголы понимания: </w:t>
      </w:r>
      <w:r w:rsidRPr="007A2B64">
        <w:rPr>
          <w:i/>
          <w:szCs w:val="28"/>
        </w:rPr>
        <w:t xml:space="preserve">догадаться, </w:t>
      </w:r>
      <w:r w:rsidRPr="007A2B64">
        <w:rPr>
          <w:rFonts w:eastAsia="Times New Roman"/>
          <w:i/>
          <w:szCs w:val="28"/>
          <w:lang w:eastAsia="ru-RU"/>
        </w:rPr>
        <w:t xml:space="preserve">понять, </w:t>
      </w:r>
      <w:r w:rsidRPr="007A2B64">
        <w:rPr>
          <w:i/>
          <w:iCs/>
          <w:lang w:eastAsia="ru-RU"/>
        </w:rPr>
        <w:t>разуметь</w:t>
      </w:r>
      <w:r w:rsidRPr="007A2B64">
        <w:rPr>
          <w:lang w:eastAsia="ru-RU"/>
        </w:rPr>
        <w:t xml:space="preserve">, </w:t>
      </w:r>
      <w:r w:rsidRPr="007A2B64">
        <w:rPr>
          <w:i/>
          <w:lang w:eastAsia="ru-RU"/>
        </w:rPr>
        <w:t xml:space="preserve">осознать, сообразить, </w:t>
      </w:r>
      <w:r w:rsidRPr="00B3428B">
        <w:rPr>
          <w:i/>
          <w:lang w:val="en-US" w:eastAsia="ru-RU"/>
        </w:rPr>
        <w:t>guess</w:t>
      </w:r>
      <w:r w:rsidRPr="00B3428B">
        <w:rPr>
          <w:i/>
          <w:lang w:eastAsia="ru-RU"/>
        </w:rPr>
        <w:t xml:space="preserve">, </w:t>
      </w:r>
      <w:r w:rsidRPr="00B3428B">
        <w:rPr>
          <w:i/>
          <w:lang w:val="en-US" w:eastAsia="ru-RU"/>
        </w:rPr>
        <w:t>realize</w:t>
      </w:r>
      <w:r w:rsidRPr="00B3428B">
        <w:rPr>
          <w:i/>
          <w:lang w:eastAsia="ru-RU"/>
        </w:rPr>
        <w:t xml:space="preserve">, </w:t>
      </w:r>
      <w:r w:rsidRPr="00B3428B">
        <w:rPr>
          <w:i/>
          <w:lang w:val="en-US" w:eastAsia="ru-RU"/>
        </w:rPr>
        <w:t>understand</w:t>
      </w:r>
      <w:r w:rsidRPr="007A2B64">
        <w:rPr>
          <w:i/>
          <w:lang w:eastAsia="ru-RU"/>
        </w:rPr>
        <w:t xml:space="preserve"> </w:t>
      </w:r>
      <w:r w:rsidRPr="007A2B64">
        <w:rPr>
          <w:lang w:eastAsia="ru-RU"/>
        </w:rPr>
        <w:t xml:space="preserve">(РГ 1980: 591; НКРЯ; ЛСГРГ 1988: 47-48; </w:t>
      </w:r>
      <w:r w:rsidRPr="007A2B64">
        <w:rPr>
          <w:lang w:val="en-US" w:eastAsia="ru-RU"/>
        </w:rPr>
        <w:t>Croft</w:t>
      </w:r>
      <w:r w:rsidRPr="007A2B64">
        <w:rPr>
          <w:lang w:eastAsia="ru-RU"/>
        </w:rPr>
        <w:t xml:space="preserve"> 1991: 217; </w:t>
      </w:r>
      <w:r w:rsidRPr="007A2B64">
        <w:rPr>
          <w:color w:val="auto"/>
          <w:szCs w:val="28"/>
          <w:lang w:val="en-US"/>
        </w:rPr>
        <w:t>Nida</w:t>
      </w:r>
      <w:r w:rsidRPr="007A2B64">
        <w:rPr>
          <w:color w:val="auto"/>
          <w:szCs w:val="28"/>
        </w:rPr>
        <w:t xml:space="preserve"> 1975: 109</w:t>
      </w:r>
      <w:r w:rsidRPr="007A2B64">
        <w:rPr>
          <w:lang w:eastAsia="ru-RU"/>
        </w:rPr>
        <w:t>).</w:t>
      </w:r>
    </w:p>
    <w:p w:rsidR="008D1CE2" w:rsidRPr="007A2B64" w:rsidRDefault="00BD6F74" w:rsidP="00BA3043">
      <w:pPr>
        <w:pStyle w:val="ae"/>
        <w:contextualSpacing/>
        <w:rPr>
          <w:rFonts w:eastAsia="Times New Roman"/>
          <w:szCs w:val="28"/>
          <w:lang w:eastAsia="ru-RU"/>
        </w:rPr>
      </w:pPr>
      <w:r>
        <w:rPr>
          <w:lang w:eastAsia="ru-RU"/>
        </w:rPr>
        <w:t xml:space="preserve">К группе глаголов </w:t>
      </w:r>
      <w:r w:rsidR="008D1CE2" w:rsidRPr="007A2B64">
        <w:rPr>
          <w:lang w:eastAsia="ru-RU"/>
        </w:rPr>
        <w:t xml:space="preserve">эмоций, </w:t>
      </w:r>
      <w:r w:rsidR="00710CE1">
        <w:rPr>
          <w:lang w:eastAsia="ru-RU"/>
        </w:rPr>
        <w:t>или</w:t>
      </w:r>
      <w:r>
        <w:rPr>
          <w:lang w:eastAsia="ru-RU"/>
        </w:rPr>
        <w:t xml:space="preserve"> психических состояний</w:t>
      </w:r>
      <w:r w:rsidR="008D1CE2" w:rsidRPr="007A2B64">
        <w:rPr>
          <w:lang w:eastAsia="ru-RU"/>
        </w:rPr>
        <w:t xml:space="preserve">, относятся такие, которые выражают чувство или переживание, возникшее в результате ментальной реакции на изменившуюся ситуацию (Падучева 2004: 274; </w:t>
      </w:r>
      <w:r w:rsidR="008D1CE2" w:rsidRPr="007A2B64">
        <w:rPr>
          <w:rFonts w:eastAsia="Times New Roman"/>
          <w:szCs w:val="28"/>
          <w:lang w:val="en-US" w:eastAsia="ru-RU"/>
        </w:rPr>
        <w:t>Levin</w:t>
      </w:r>
      <w:r w:rsidR="008D1CE2" w:rsidRPr="007A2B64">
        <w:rPr>
          <w:rFonts w:eastAsia="Times New Roman"/>
          <w:szCs w:val="28"/>
          <w:lang w:eastAsia="ru-RU"/>
        </w:rPr>
        <w:t xml:space="preserve"> 1993: 188</w:t>
      </w:r>
      <w:r w:rsidR="008D1CE2" w:rsidRPr="007A2B64">
        <w:rPr>
          <w:lang w:eastAsia="ru-RU"/>
        </w:rPr>
        <w:t xml:space="preserve">). </w:t>
      </w:r>
      <w:proofErr w:type="gramStart"/>
      <w:r w:rsidR="008D1CE2" w:rsidRPr="007A2B64">
        <w:rPr>
          <w:lang w:eastAsia="ru-RU"/>
        </w:rPr>
        <w:t xml:space="preserve">Глаголы, выражающие эмоции, </w:t>
      </w:r>
      <w:r w:rsidR="00710CE1">
        <w:rPr>
          <w:lang w:eastAsia="ru-RU"/>
        </w:rPr>
        <w:t>делятся</w:t>
      </w:r>
      <w:r w:rsidR="008D1CE2" w:rsidRPr="007A2B64">
        <w:rPr>
          <w:lang w:eastAsia="ru-RU"/>
        </w:rPr>
        <w:t xml:space="preserve"> на два класса:</w:t>
      </w:r>
      <w:r>
        <w:rPr>
          <w:lang w:eastAsia="ru-RU"/>
        </w:rPr>
        <w:t xml:space="preserve"> 1) </w:t>
      </w:r>
      <w:r w:rsidR="008D1CE2" w:rsidRPr="007A2B64">
        <w:rPr>
          <w:lang w:eastAsia="ru-RU"/>
        </w:rPr>
        <w:t xml:space="preserve">глаголы, </w:t>
      </w:r>
      <w:r w:rsidR="008D1CE2" w:rsidRPr="007A2B64">
        <w:rPr>
          <w:szCs w:val="28"/>
          <w:lang w:eastAsia="ru-RU"/>
        </w:rPr>
        <w:t>означающие эмоциональное отношение (</w:t>
      </w:r>
      <w:r w:rsidR="008D1CE2" w:rsidRPr="007A2B64">
        <w:rPr>
          <w:i/>
          <w:iCs/>
          <w:lang w:eastAsia="ru-RU"/>
        </w:rPr>
        <w:t>восхищаться</w:t>
      </w:r>
      <w:r w:rsidR="008D1CE2" w:rsidRPr="007A2B64">
        <w:rPr>
          <w:lang w:eastAsia="ru-RU"/>
        </w:rPr>
        <w:t xml:space="preserve">, </w:t>
      </w:r>
      <w:r w:rsidR="008D1CE2" w:rsidRPr="007A2B64">
        <w:rPr>
          <w:i/>
          <w:iCs/>
          <w:lang w:eastAsia="ru-RU"/>
        </w:rPr>
        <w:t>любить</w:t>
      </w:r>
      <w:r w:rsidR="008D1CE2" w:rsidRPr="007A2B64">
        <w:rPr>
          <w:lang w:eastAsia="ru-RU"/>
        </w:rPr>
        <w:t xml:space="preserve">, </w:t>
      </w:r>
      <w:r w:rsidR="008D1CE2" w:rsidRPr="007A2B64">
        <w:rPr>
          <w:i/>
          <w:iCs/>
          <w:lang w:eastAsia="ru-RU"/>
        </w:rPr>
        <w:t>обожать</w:t>
      </w:r>
      <w:r w:rsidR="008D1CE2" w:rsidRPr="007A2B64">
        <w:rPr>
          <w:lang w:eastAsia="ru-RU"/>
        </w:rPr>
        <w:t xml:space="preserve">, </w:t>
      </w:r>
      <w:r w:rsidR="008D1CE2" w:rsidRPr="007A2B64">
        <w:rPr>
          <w:i/>
          <w:iCs/>
          <w:lang w:eastAsia="ru-RU"/>
        </w:rPr>
        <w:t>почитать</w:t>
      </w:r>
      <w:r w:rsidR="008D1CE2" w:rsidRPr="007A2B64">
        <w:rPr>
          <w:lang w:eastAsia="ru-RU"/>
        </w:rPr>
        <w:t xml:space="preserve">, </w:t>
      </w:r>
      <w:r w:rsidR="008D1CE2" w:rsidRPr="007A2B64">
        <w:rPr>
          <w:i/>
          <w:iCs/>
          <w:lang w:eastAsia="ru-RU"/>
        </w:rPr>
        <w:t>сострадать</w:t>
      </w:r>
      <w:r w:rsidR="008D1CE2" w:rsidRPr="007A2B64">
        <w:rPr>
          <w:lang w:eastAsia="ru-RU"/>
        </w:rPr>
        <w:t xml:space="preserve">, </w:t>
      </w:r>
      <w:r w:rsidR="008D1CE2" w:rsidRPr="007A2B64">
        <w:rPr>
          <w:i/>
          <w:iCs/>
          <w:lang w:eastAsia="ru-RU"/>
        </w:rPr>
        <w:t>сочувствовать</w:t>
      </w:r>
      <w:r w:rsidR="008D1CE2" w:rsidRPr="007A2B64">
        <w:rPr>
          <w:lang w:eastAsia="ru-RU"/>
        </w:rPr>
        <w:t xml:space="preserve">, </w:t>
      </w:r>
      <w:r w:rsidR="008D1CE2" w:rsidRPr="007A2B64">
        <w:rPr>
          <w:i/>
          <w:iCs/>
          <w:lang w:eastAsia="ru-RU"/>
        </w:rPr>
        <w:t>уважать</w:t>
      </w:r>
      <w:r w:rsidR="008D1CE2" w:rsidRPr="007A2B64">
        <w:rPr>
          <w:lang w:eastAsia="ru-RU"/>
        </w:rPr>
        <w:t xml:space="preserve"> и др.</w:t>
      </w:r>
      <w:r w:rsidR="008D1CE2" w:rsidRPr="007A2B64">
        <w:rPr>
          <w:iCs/>
          <w:lang w:eastAsia="ru-RU"/>
        </w:rPr>
        <w:t>)</w:t>
      </w:r>
      <w:r w:rsidR="008D1CE2" w:rsidRPr="007A2B64">
        <w:rPr>
          <w:szCs w:val="28"/>
          <w:lang w:eastAsia="ru-RU"/>
        </w:rPr>
        <w:t xml:space="preserve"> и</w:t>
      </w:r>
      <w:r>
        <w:rPr>
          <w:szCs w:val="28"/>
          <w:lang w:eastAsia="ru-RU"/>
        </w:rPr>
        <w:t xml:space="preserve"> 2)</w:t>
      </w:r>
      <w:r w:rsidR="008D1CE2" w:rsidRPr="007A2B64">
        <w:rPr>
          <w:szCs w:val="28"/>
          <w:lang w:eastAsia="ru-RU"/>
        </w:rPr>
        <w:t xml:space="preserve"> глаголы «физических и </w:t>
      </w:r>
      <w:r w:rsidR="008D1CE2" w:rsidRPr="007A2B64">
        <w:rPr>
          <w:szCs w:val="28"/>
          <w:lang w:eastAsia="ru-RU"/>
        </w:rPr>
        <w:lastRenderedPageBreak/>
        <w:t>психологических состояний» (</w:t>
      </w:r>
      <w:r w:rsidR="008D1CE2" w:rsidRPr="007A2B64">
        <w:rPr>
          <w:i/>
          <w:iCs/>
          <w:lang w:eastAsia="ru-RU"/>
        </w:rPr>
        <w:t>переживать</w:t>
      </w:r>
      <w:r w:rsidR="008D1CE2" w:rsidRPr="007A2B64">
        <w:rPr>
          <w:lang w:eastAsia="ru-RU"/>
        </w:rPr>
        <w:t xml:space="preserve">, </w:t>
      </w:r>
      <w:r w:rsidR="008D1CE2" w:rsidRPr="007A2B64">
        <w:rPr>
          <w:i/>
          <w:iCs/>
          <w:lang w:eastAsia="ru-RU"/>
        </w:rPr>
        <w:t>скорбеть</w:t>
      </w:r>
      <w:r w:rsidR="008D1CE2" w:rsidRPr="007A2B64">
        <w:rPr>
          <w:lang w:eastAsia="ru-RU"/>
        </w:rPr>
        <w:t xml:space="preserve">, </w:t>
      </w:r>
      <w:r w:rsidR="008D1CE2" w:rsidRPr="007A2B64">
        <w:rPr>
          <w:i/>
          <w:iCs/>
          <w:lang w:eastAsia="ru-RU"/>
        </w:rPr>
        <w:t>унывать</w:t>
      </w:r>
      <w:r w:rsidR="008D1CE2" w:rsidRPr="007A2B64">
        <w:rPr>
          <w:iCs/>
          <w:lang w:eastAsia="ru-RU"/>
        </w:rPr>
        <w:t xml:space="preserve"> и др.</w:t>
      </w:r>
      <w:r w:rsidR="008D1CE2" w:rsidRPr="007A2B64">
        <w:rPr>
          <w:lang w:eastAsia="ru-RU"/>
        </w:rPr>
        <w:t xml:space="preserve">; возвратные глаголы: </w:t>
      </w:r>
      <w:r w:rsidR="008D1CE2" w:rsidRPr="007A2B64">
        <w:rPr>
          <w:i/>
          <w:iCs/>
          <w:lang w:eastAsia="ru-RU"/>
        </w:rPr>
        <w:t>беспокоиться</w:t>
      </w:r>
      <w:r w:rsidR="008D1CE2" w:rsidRPr="007A2B64">
        <w:rPr>
          <w:lang w:eastAsia="ru-RU"/>
        </w:rPr>
        <w:t xml:space="preserve">, </w:t>
      </w:r>
      <w:r w:rsidR="008D1CE2" w:rsidRPr="007A2B64">
        <w:rPr>
          <w:i/>
          <w:iCs/>
          <w:lang w:eastAsia="ru-RU"/>
        </w:rPr>
        <w:t>бодриться</w:t>
      </w:r>
      <w:r w:rsidR="008D1CE2" w:rsidRPr="007A2B64">
        <w:rPr>
          <w:lang w:eastAsia="ru-RU"/>
        </w:rPr>
        <w:t xml:space="preserve">, </w:t>
      </w:r>
      <w:r w:rsidR="008D1CE2" w:rsidRPr="007A2B64">
        <w:rPr>
          <w:i/>
          <w:iCs/>
          <w:lang w:eastAsia="ru-RU"/>
        </w:rPr>
        <w:t>бояться</w:t>
      </w:r>
      <w:r w:rsidR="008D1CE2" w:rsidRPr="007A2B64">
        <w:rPr>
          <w:lang w:eastAsia="ru-RU"/>
        </w:rPr>
        <w:t xml:space="preserve">, </w:t>
      </w:r>
      <w:r w:rsidR="008D1CE2" w:rsidRPr="007A2B64">
        <w:rPr>
          <w:i/>
          <w:iCs/>
          <w:lang w:eastAsia="ru-RU"/>
        </w:rPr>
        <w:t>веселиться</w:t>
      </w:r>
      <w:r w:rsidR="008D1CE2" w:rsidRPr="007A2B64">
        <w:rPr>
          <w:lang w:eastAsia="ru-RU"/>
        </w:rPr>
        <w:t xml:space="preserve">, </w:t>
      </w:r>
      <w:r w:rsidR="008D1CE2" w:rsidRPr="007A2B64">
        <w:rPr>
          <w:i/>
          <w:iCs/>
          <w:lang w:eastAsia="ru-RU"/>
        </w:rPr>
        <w:t>злиться</w:t>
      </w:r>
      <w:r w:rsidR="008D1CE2" w:rsidRPr="007A2B64">
        <w:rPr>
          <w:lang w:eastAsia="ru-RU"/>
        </w:rPr>
        <w:t xml:space="preserve">, </w:t>
      </w:r>
      <w:r w:rsidR="008D1CE2" w:rsidRPr="007A2B64">
        <w:rPr>
          <w:i/>
          <w:iCs/>
          <w:lang w:eastAsia="ru-RU"/>
        </w:rPr>
        <w:t>опасаться</w:t>
      </w:r>
      <w:r w:rsidR="008D1CE2" w:rsidRPr="007A2B64">
        <w:rPr>
          <w:lang w:eastAsia="ru-RU"/>
        </w:rPr>
        <w:t xml:space="preserve">, </w:t>
      </w:r>
      <w:r w:rsidR="008D1CE2" w:rsidRPr="007A2B64">
        <w:rPr>
          <w:i/>
          <w:iCs/>
          <w:lang w:eastAsia="ru-RU"/>
        </w:rPr>
        <w:t>печалиться</w:t>
      </w:r>
      <w:r w:rsidR="008D1CE2" w:rsidRPr="007A2B64">
        <w:rPr>
          <w:lang w:eastAsia="ru-RU"/>
        </w:rPr>
        <w:t xml:space="preserve">, </w:t>
      </w:r>
      <w:r w:rsidR="008D1CE2" w:rsidRPr="007A2B64">
        <w:rPr>
          <w:i/>
          <w:iCs/>
          <w:lang w:eastAsia="ru-RU"/>
        </w:rPr>
        <w:t>радоваться</w:t>
      </w:r>
      <w:r w:rsidR="008D1CE2" w:rsidRPr="007A2B64">
        <w:rPr>
          <w:lang w:eastAsia="ru-RU"/>
        </w:rPr>
        <w:t xml:space="preserve">, </w:t>
      </w:r>
      <w:r w:rsidR="008D1CE2" w:rsidRPr="007A2B64">
        <w:rPr>
          <w:i/>
          <w:iCs/>
          <w:lang w:eastAsia="ru-RU"/>
        </w:rPr>
        <w:t>раздражаться</w:t>
      </w:r>
      <w:r w:rsidR="008D1CE2" w:rsidRPr="007A2B64">
        <w:rPr>
          <w:lang w:eastAsia="ru-RU"/>
        </w:rPr>
        <w:t xml:space="preserve">, </w:t>
      </w:r>
      <w:r w:rsidR="008D1CE2" w:rsidRPr="007A2B64">
        <w:rPr>
          <w:i/>
          <w:iCs/>
          <w:lang w:eastAsia="ru-RU"/>
        </w:rPr>
        <w:t>сердиться</w:t>
      </w:r>
      <w:r w:rsidR="008D1CE2" w:rsidRPr="007A2B64">
        <w:rPr>
          <w:lang w:eastAsia="ru-RU"/>
        </w:rPr>
        <w:t xml:space="preserve">, </w:t>
      </w:r>
      <w:r w:rsidR="008D1CE2" w:rsidRPr="007A2B64">
        <w:rPr>
          <w:i/>
          <w:iCs/>
          <w:lang w:eastAsia="ru-RU"/>
        </w:rPr>
        <w:t>сокрушаться</w:t>
      </w:r>
      <w:r w:rsidR="008D1CE2" w:rsidRPr="007A2B64">
        <w:rPr>
          <w:lang w:eastAsia="ru-RU"/>
        </w:rPr>
        <w:t xml:space="preserve">, </w:t>
      </w:r>
      <w:r w:rsidR="008D1CE2" w:rsidRPr="007A2B64">
        <w:rPr>
          <w:i/>
          <w:iCs/>
          <w:lang w:eastAsia="ru-RU"/>
        </w:rPr>
        <w:t>стесняться</w:t>
      </w:r>
      <w:r w:rsidR="008D1CE2" w:rsidRPr="007A2B64">
        <w:rPr>
          <w:lang w:eastAsia="ru-RU"/>
        </w:rPr>
        <w:t xml:space="preserve">, </w:t>
      </w:r>
      <w:r w:rsidR="008D1CE2" w:rsidRPr="007A2B64">
        <w:rPr>
          <w:i/>
          <w:iCs/>
          <w:lang w:eastAsia="ru-RU"/>
        </w:rPr>
        <w:t>страшиться</w:t>
      </w:r>
      <w:r w:rsidR="008D1CE2" w:rsidRPr="007A2B64">
        <w:rPr>
          <w:lang w:eastAsia="ru-RU"/>
        </w:rPr>
        <w:t xml:space="preserve">, </w:t>
      </w:r>
      <w:r w:rsidR="008D1CE2" w:rsidRPr="007A2B64">
        <w:rPr>
          <w:i/>
          <w:iCs/>
          <w:lang w:eastAsia="ru-RU"/>
        </w:rPr>
        <w:t>стыдиться</w:t>
      </w:r>
      <w:r w:rsidR="008D1CE2" w:rsidRPr="007A2B64">
        <w:rPr>
          <w:lang w:eastAsia="ru-RU"/>
        </w:rPr>
        <w:t xml:space="preserve"> и др.</w:t>
      </w:r>
      <w:r w:rsidR="008D1CE2" w:rsidRPr="007A2B64">
        <w:rPr>
          <w:iCs/>
          <w:lang w:eastAsia="ru-RU"/>
        </w:rPr>
        <w:t>)</w:t>
      </w:r>
      <w:r w:rsidR="008D1CE2" w:rsidRPr="007A2B64">
        <w:rPr>
          <w:szCs w:val="28"/>
          <w:lang w:eastAsia="ru-RU"/>
        </w:rPr>
        <w:t xml:space="preserve"> </w:t>
      </w:r>
      <w:r w:rsidR="008D1CE2" w:rsidRPr="007A2B64">
        <w:rPr>
          <w:lang w:eastAsia="ru-RU"/>
        </w:rPr>
        <w:t>(</w:t>
      </w:r>
      <w:r w:rsidR="00354C30">
        <w:rPr>
          <w:lang w:eastAsia="ru-RU"/>
        </w:rPr>
        <w:t>РГ 1980а</w:t>
      </w:r>
      <w:r w:rsidR="008D1CE2" w:rsidRPr="007A2B64">
        <w:rPr>
          <w:lang w:eastAsia="ru-RU"/>
        </w:rPr>
        <w:t>: 591).</w:t>
      </w:r>
      <w:proofErr w:type="gramEnd"/>
      <w:r w:rsidR="008D1CE2" w:rsidRPr="007A2B64">
        <w:rPr>
          <w:lang w:eastAsia="ru-RU"/>
        </w:rPr>
        <w:t xml:space="preserve"> При этом первый класс выражает устойчив</w:t>
      </w:r>
      <w:r w:rsidR="007A2B64">
        <w:rPr>
          <w:lang w:eastAsia="ru-RU"/>
        </w:rPr>
        <w:t>ое</w:t>
      </w:r>
      <w:r w:rsidR="008D1CE2" w:rsidRPr="007A2B64">
        <w:rPr>
          <w:lang w:eastAsia="ru-RU"/>
        </w:rPr>
        <w:t xml:space="preserve"> состояни</w:t>
      </w:r>
      <w:r w:rsidR="007A2B64">
        <w:rPr>
          <w:lang w:eastAsia="ru-RU"/>
        </w:rPr>
        <w:t>е</w:t>
      </w:r>
      <w:r w:rsidR="008D1CE2" w:rsidRPr="007A2B64">
        <w:rPr>
          <w:lang w:eastAsia="ru-RU"/>
        </w:rPr>
        <w:t>, а второй класс – временное (Падучева 2004: 275). Также добавим к этой группе неупомянутые в РГ глаголы</w:t>
      </w:r>
      <w:r w:rsidR="008D1CE2" w:rsidRPr="007A2B64">
        <w:rPr>
          <w:rFonts w:eastAsia="Times New Roman"/>
          <w:szCs w:val="28"/>
          <w:lang w:eastAsia="ru-RU"/>
        </w:rPr>
        <w:t xml:space="preserve"> </w:t>
      </w:r>
      <w:r w:rsidR="008D1CE2" w:rsidRPr="007A2B64">
        <w:rPr>
          <w:rFonts w:eastAsia="Times New Roman"/>
          <w:i/>
          <w:szCs w:val="28"/>
          <w:lang w:eastAsia="ru-RU"/>
        </w:rPr>
        <w:t>жалеть, обидеться, огорчиться, поразиться, разочароваться, смутиться, смущать, трогаться, удивиться</w:t>
      </w:r>
      <w:r w:rsidR="008D1CE2" w:rsidRPr="007A2B64">
        <w:rPr>
          <w:rFonts w:eastAsia="Times New Roman"/>
          <w:szCs w:val="28"/>
          <w:lang w:eastAsia="ru-RU"/>
        </w:rPr>
        <w:t xml:space="preserve"> (НКРЯ). В английском языке данные глаголы разделяются на четыре подкласса с базовыми глаголами </w:t>
      </w:r>
      <w:r w:rsidR="008D1CE2" w:rsidRPr="00651ACA">
        <w:rPr>
          <w:rFonts w:eastAsia="Times New Roman"/>
          <w:i/>
          <w:szCs w:val="28"/>
          <w:lang w:val="en-US" w:eastAsia="ru-RU"/>
        </w:rPr>
        <w:t>amuse</w:t>
      </w:r>
      <w:r w:rsidR="008D1CE2" w:rsidRPr="007A2B64">
        <w:rPr>
          <w:rFonts w:eastAsia="Times New Roman"/>
          <w:szCs w:val="28"/>
          <w:lang w:eastAsia="ru-RU"/>
        </w:rPr>
        <w:t xml:space="preserve"> (например, </w:t>
      </w:r>
      <w:r w:rsidR="008D1CE2" w:rsidRPr="00651ACA">
        <w:rPr>
          <w:rFonts w:eastAsia="Times New Roman"/>
          <w:i/>
          <w:szCs w:val="28"/>
          <w:lang w:val="en-US" w:eastAsia="ru-RU"/>
        </w:rPr>
        <w:t>delight</w:t>
      </w:r>
      <w:r w:rsidR="008D1CE2" w:rsidRPr="007A2B64">
        <w:rPr>
          <w:rFonts w:eastAsia="Times New Roman"/>
          <w:szCs w:val="28"/>
          <w:lang w:eastAsia="ru-RU"/>
        </w:rPr>
        <w:t xml:space="preserve">), </w:t>
      </w:r>
      <w:r w:rsidR="008D1CE2" w:rsidRPr="00651ACA">
        <w:rPr>
          <w:rFonts w:eastAsia="Times New Roman"/>
          <w:i/>
          <w:szCs w:val="28"/>
          <w:lang w:val="en-US" w:eastAsia="ru-RU"/>
        </w:rPr>
        <w:t>admire</w:t>
      </w:r>
      <w:r w:rsidR="008D1CE2" w:rsidRPr="007A2B64">
        <w:rPr>
          <w:rFonts w:eastAsia="Times New Roman"/>
          <w:szCs w:val="28"/>
          <w:lang w:eastAsia="ru-RU"/>
        </w:rPr>
        <w:t xml:space="preserve"> (например, </w:t>
      </w:r>
      <w:r w:rsidR="008D1CE2" w:rsidRPr="00651ACA">
        <w:rPr>
          <w:rFonts w:eastAsia="Times New Roman"/>
          <w:i/>
          <w:szCs w:val="28"/>
          <w:lang w:val="en-US" w:eastAsia="ru-RU"/>
        </w:rPr>
        <w:t>regret</w:t>
      </w:r>
      <w:r w:rsidR="008D1CE2" w:rsidRPr="007A2B64">
        <w:rPr>
          <w:rFonts w:eastAsia="Times New Roman"/>
          <w:szCs w:val="28"/>
          <w:lang w:eastAsia="ru-RU"/>
        </w:rPr>
        <w:t xml:space="preserve">), </w:t>
      </w:r>
      <w:r w:rsidR="008D1CE2" w:rsidRPr="00651ACA">
        <w:rPr>
          <w:rFonts w:eastAsia="Times New Roman"/>
          <w:i/>
          <w:szCs w:val="28"/>
          <w:lang w:val="en-US" w:eastAsia="ru-RU"/>
        </w:rPr>
        <w:t>marvel</w:t>
      </w:r>
      <w:r w:rsidR="008D1CE2" w:rsidRPr="007A2B64">
        <w:rPr>
          <w:rFonts w:eastAsia="Times New Roman"/>
          <w:szCs w:val="28"/>
          <w:lang w:eastAsia="ru-RU"/>
        </w:rPr>
        <w:t xml:space="preserve"> (например, </w:t>
      </w:r>
      <w:r w:rsidR="008D1CE2" w:rsidRPr="007A2B64">
        <w:rPr>
          <w:rFonts w:eastAsia="Times New Roman"/>
          <w:i/>
          <w:szCs w:val="28"/>
          <w:lang w:val="fi-FI" w:eastAsia="ru-RU"/>
        </w:rPr>
        <w:t>bother</w:t>
      </w:r>
      <w:r w:rsidR="008D1CE2" w:rsidRPr="007A2B64">
        <w:rPr>
          <w:rFonts w:eastAsia="Times New Roman"/>
          <w:szCs w:val="28"/>
          <w:lang w:eastAsia="ru-RU"/>
        </w:rPr>
        <w:t xml:space="preserve">) и </w:t>
      </w:r>
      <w:r w:rsidR="008D1CE2" w:rsidRPr="00651ACA">
        <w:rPr>
          <w:rFonts w:eastAsia="Times New Roman"/>
          <w:i/>
          <w:szCs w:val="28"/>
          <w:lang w:val="en-US" w:eastAsia="ru-RU"/>
        </w:rPr>
        <w:t>appeal</w:t>
      </w:r>
      <w:r w:rsidR="008D1CE2" w:rsidRPr="007A2B64">
        <w:rPr>
          <w:rFonts w:eastAsia="Times New Roman"/>
          <w:szCs w:val="28"/>
          <w:lang w:eastAsia="ru-RU"/>
        </w:rPr>
        <w:t xml:space="preserve"> (например, </w:t>
      </w:r>
      <w:r w:rsidR="008D1CE2" w:rsidRPr="007A2B64">
        <w:rPr>
          <w:rFonts w:eastAsia="Times New Roman"/>
          <w:i/>
          <w:szCs w:val="28"/>
          <w:lang w:val="fi-FI" w:eastAsia="ru-RU"/>
        </w:rPr>
        <w:t>matter</w:t>
      </w:r>
      <w:r w:rsidR="008D1CE2" w:rsidRPr="007A2B64">
        <w:rPr>
          <w:rFonts w:eastAsia="Times New Roman"/>
          <w:szCs w:val="28"/>
          <w:lang w:eastAsia="ru-RU"/>
        </w:rPr>
        <w:t>) (</w:t>
      </w:r>
      <w:r w:rsidR="008D1CE2" w:rsidRPr="007A2B64">
        <w:rPr>
          <w:rFonts w:eastAsia="Times New Roman"/>
          <w:szCs w:val="28"/>
          <w:lang w:val="en-US" w:eastAsia="ru-RU"/>
        </w:rPr>
        <w:t>Levin</w:t>
      </w:r>
      <w:r w:rsidR="008D1CE2" w:rsidRPr="007A2B64">
        <w:rPr>
          <w:rFonts w:eastAsia="Times New Roman"/>
          <w:szCs w:val="28"/>
          <w:lang w:eastAsia="ru-RU"/>
        </w:rPr>
        <w:t xml:space="preserve"> 1993: 188-193). Как отмечает Ю.Д. Апресян, толкование эмоции включает также указание на ее внешние проявления (Апресян 1995б: 459). Это отражено в целом ряде с</w:t>
      </w:r>
      <w:r w:rsidR="007A2B64">
        <w:rPr>
          <w:rFonts w:eastAsia="Times New Roman"/>
          <w:szCs w:val="28"/>
          <w:lang w:eastAsia="ru-RU"/>
        </w:rPr>
        <w:t>ловосочетаний, выражающих эмоции</w:t>
      </w:r>
      <w:r w:rsidR="008D1CE2" w:rsidRPr="007A2B64">
        <w:rPr>
          <w:rFonts w:eastAsia="Times New Roman"/>
          <w:szCs w:val="28"/>
          <w:lang w:eastAsia="ru-RU"/>
        </w:rPr>
        <w:t>, возникновение которых связано с образованием в сознании человека различных ассоциаций относительно своего внутреннего состояния (Арутюнова 1976: 94-111). Поэтому исследование неограниченно анализом только глаголов, выражающих эмоции, но и включает подобные словосочетания.</w:t>
      </w:r>
    </w:p>
    <w:p w:rsidR="008D1CE2" w:rsidRPr="007A2B64" w:rsidRDefault="00BD6F74" w:rsidP="00BA3043">
      <w:pPr>
        <w:pStyle w:val="ae"/>
        <w:contextualSpacing/>
        <w:rPr>
          <w:rFonts w:eastAsia="Times New Roman"/>
          <w:szCs w:val="28"/>
          <w:lang w:eastAsia="ru-RU"/>
        </w:rPr>
      </w:pPr>
      <w:r>
        <w:t xml:space="preserve">Глаголы </w:t>
      </w:r>
      <w:r w:rsidR="008D1CE2" w:rsidRPr="007A2B64">
        <w:t xml:space="preserve">речи выражают передачу информации адресату с помощью говорения (Падучева 2004: 355). </w:t>
      </w:r>
      <w:r>
        <w:rPr>
          <w:lang w:eastAsia="ru-RU"/>
        </w:rPr>
        <w:t>В классе глаголов речи</w:t>
      </w:r>
      <w:r w:rsidR="008D1CE2" w:rsidRPr="007A2B64">
        <w:rPr>
          <w:lang w:eastAsia="ru-RU"/>
        </w:rPr>
        <w:t xml:space="preserve"> выделяются глаголы речевой деятельности (</w:t>
      </w:r>
      <w:r w:rsidR="008D1CE2" w:rsidRPr="007A2B64">
        <w:rPr>
          <w:i/>
          <w:lang w:eastAsia="ru-RU"/>
        </w:rPr>
        <w:t>разговаривать</w:t>
      </w:r>
      <w:r w:rsidR="008D1CE2" w:rsidRPr="007A2B64">
        <w:rPr>
          <w:lang w:eastAsia="ru-RU"/>
        </w:rPr>
        <w:t>), действия (</w:t>
      </w:r>
      <w:r w:rsidR="008D1CE2" w:rsidRPr="007A2B64">
        <w:rPr>
          <w:i/>
          <w:lang w:eastAsia="ru-RU"/>
        </w:rPr>
        <w:t>сказать</w:t>
      </w:r>
      <w:r w:rsidR="008D1CE2" w:rsidRPr="007A2B64">
        <w:rPr>
          <w:lang w:eastAsia="ru-RU"/>
        </w:rPr>
        <w:t>) и происшествия (</w:t>
      </w:r>
      <w:r w:rsidR="008D1CE2" w:rsidRPr="007A2B64">
        <w:rPr>
          <w:i/>
          <w:lang w:eastAsia="ru-RU"/>
        </w:rPr>
        <w:t>проговориться</w:t>
      </w:r>
      <w:r w:rsidR="008D1CE2" w:rsidRPr="007A2B64">
        <w:rPr>
          <w:lang w:eastAsia="ru-RU"/>
        </w:rPr>
        <w:t>)</w:t>
      </w:r>
      <w:r>
        <w:rPr>
          <w:lang w:eastAsia="ru-RU"/>
        </w:rPr>
        <w:t>, при этом глаголы речи</w:t>
      </w:r>
      <w:r w:rsidR="008D1CE2" w:rsidRPr="007A2B64">
        <w:rPr>
          <w:lang w:eastAsia="ru-RU"/>
        </w:rPr>
        <w:t xml:space="preserve"> всегда агентивны, а глаголы речевого дейс</w:t>
      </w:r>
      <w:r w:rsidR="007A2B64">
        <w:rPr>
          <w:lang w:eastAsia="ru-RU"/>
        </w:rPr>
        <w:t>твия всегда обнаруживают</w:t>
      </w:r>
      <w:r w:rsidR="008D1CE2" w:rsidRPr="007A2B64">
        <w:rPr>
          <w:lang w:eastAsia="ru-RU"/>
        </w:rPr>
        <w:t xml:space="preserve"> акциональность в </w:t>
      </w:r>
      <w:r w:rsidR="007A2B64">
        <w:rPr>
          <w:lang w:eastAsia="ru-RU"/>
        </w:rPr>
        <w:t xml:space="preserve">своем </w:t>
      </w:r>
      <w:r w:rsidR="008D1CE2" w:rsidRPr="007A2B64">
        <w:rPr>
          <w:lang w:eastAsia="ru-RU"/>
        </w:rPr>
        <w:t xml:space="preserve">исходном значении </w:t>
      </w:r>
      <w:r w:rsidR="008D1CE2" w:rsidRPr="007A2B64">
        <w:t>(Падучева 2004: 355).</w:t>
      </w:r>
      <w:r>
        <w:t xml:space="preserve"> В английской традиции глаголы речи</w:t>
      </w:r>
      <w:r w:rsidR="008D1CE2" w:rsidRPr="007A2B64">
        <w:t xml:space="preserve"> входя</w:t>
      </w:r>
      <w:r>
        <w:t>т в более общий класс глаголов коммуникации</w:t>
      </w:r>
      <w:r w:rsidR="008D1CE2" w:rsidRPr="007A2B64">
        <w:t xml:space="preserve">, </w:t>
      </w:r>
      <w:r>
        <w:t>выражающих</w:t>
      </w:r>
      <w:r w:rsidR="008D1CE2" w:rsidRPr="007A2B64">
        <w:t xml:space="preserve"> помимо вербальной коммуникации также </w:t>
      </w:r>
      <w:proofErr w:type="gramStart"/>
      <w:r w:rsidR="008D1CE2" w:rsidRPr="007A2B64">
        <w:t>невербальную</w:t>
      </w:r>
      <w:proofErr w:type="gramEnd"/>
      <w:r w:rsidR="008D1CE2" w:rsidRPr="007A2B64">
        <w:t xml:space="preserve">, например, глагол </w:t>
      </w:r>
      <w:r w:rsidR="008D1CE2" w:rsidRPr="00651ACA">
        <w:rPr>
          <w:i/>
          <w:lang w:val="en-US"/>
        </w:rPr>
        <w:t>signal</w:t>
      </w:r>
      <w:r w:rsidR="008D1CE2" w:rsidRPr="007A2B64">
        <w:t>, которая не входит в анализ данного исследования (</w:t>
      </w:r>
      <w:r w:rsidR="008D1CE2" w:rsidRPr="007A2B64">
        <w:rPr>
          <w:color w:val="auto"/>
          <w:szCs w:val="28"/>
          <w:lang w:val="en-US"/>
        </w:rPr>
        <w:t>Nida</w:t>
      </w:r>
      <w:r w:rsidR="008D1CE2" w:rsidRPr="007A2B64">
        <w:rPr>
          <w:color w:val="auto"/>
          <w:szCs w:val="28"/>
        </w:rPr>
        <w:t xml:space="preserve"> 1975: 109, </w:t>
      </w:r>
      <w:r w:rsidR="008D1CE2" w:rsidRPr="007A2B64">
        <w:rPr>
          <w:color w:val="auto"/>
          <w:szCs w:val="28"/>
          <w:lang w:val="en-US"/>
        </w:rPr>
        <w:t>Levin</w:t>
      </w:r>
      <w:r w:rsidR="008D1CE2" w:rsidRPr="007A2B64">
        <w:rPr>
          <w:color w:val="auto"/>
          <w:szCs w:val="28"/>
        </w:rPr>
        <w:t xml:space="preserve"> 1993: 201-211; </w:t>
      </w:r>
      <w:r w:rsidR="008D1CE2" w:rsidRPr="007A2B64">
        <w:rPr>
          <w:color w:val="auto"/>
          <w:szCs w:val="28"/>
          <w:lang w:val="en-US"/>
        </w:rPr>
        <w:t>Rudanko</w:t>
      </w:r>
      <w:r w:rsidR="008D1CE2" w:rsidRPr="007A2B64">
        <w:rPr>
          <w:color w:val="auto"/>
          <w:szCs w:val="28"/>
        </w:rPr>
        <w:t xml:space="preserve"> 1989: 142-143</w:t>
      </w:r>
      <w:r w:rsidR="008D1CE2" w:rsidRPr="007A2B64">
        <w:rPr>
          <w:lang w:eastAsia="ru-RU"/>
        </w:rPr>
        <w:t>).</w:t>
      </w:r>
      <w:r>
        <w:t xml:space="preserve"> </w:t>
      </w:r>
      <w:proofErr w:type="gramStart"/>
      <w:r>
        <w:t xml:space="preserve">Ядро глаголов </w:t>
      </w:r>
      <w:r w:rsidR="008D1CE2" w:rsidRPr="007A2B64">
        <w:t xml:space="preserve">речи составляют глаголы </w:t>
      </w:r>
      <w:r>
        <w:rPr>
          <w:i/>
        </w:rPr>
        <w:t xml:space="preserve">говорить, </w:t>
      </w:r>
      <w:r w:rsidR="008D1CE2" w:rsidRPr="007A2B64">
        <w:rPr>
          <w:i/>
        </w:rPr>
        <w:t xml:space="preserve">сказать, </w:t>
      </w:r>
      <w:r w:rsidR="008D1CE2" w:rsidRPr="00651ACA">
        <w:rPr>
          <w:i/>
          <w:lang w:val="en-US"/>
        </w:rPr>
        <w:t>tell</w:t>
      </w:r>
      <w:r>
        <w:rPr>
          <w:i/>
        </w:rPr>
        <w:t xml:space="preserve"> </w:t>
      </w:r>
      <w:r>
        <w:t>и</w:t>
      </w:r>
      <w:r w:rsidR="008D1CE2" w:rsidRPr="00863CF6">
        <w:rPr>
          <w:i/>
        </w:rPr>
        <w:t xml:space="preserve"> </w:t>
      </w:r>
      <w:r w:rsidR="008D1CE2" w:rsidRPr="00651ACA">
        <w:rPr>
          <w:i/>
          <w:lang w:val="en-US"/>
        </w:rPr>
        <w:t>say</w:t>
      </w:r>
      <w:r w:rsidR="008D1CE2" w:rsidRPr="007A2B64">
        <w:t>; д</w:t>
      </w:r>
      <w:r w:rsidR="008D1CE2" w:rsidRPr="007A2B64">
        <w:rPr>
          <w:lang w:eastAsia="ru-RU"/>
        </w:rPr>
        <w:t xml:space="preserve">альше от центра располагаются глаголы </w:t>
      </w:r>
      <w:r w:rsidR="008D1CE2" w:rsidRPr="007A2B64">
        <w:rPr>
          <w:i/>
        </w:rPr>
        <w:t xml:space="preserve">разговаривать, беседовать, сообщать, </w:t>
      </w:r>
      <w:r w:rsidR="008D1CE2" w:rsidRPr="00651ACA">
        <w:rPr>
          <w:i/>
          <w:lang w:val="en-US"/>
        </w:rPr>
        <w:t>talk</w:t>
      </w:r>
      <w:r>
        <w:rPr>
          <w:i/>
        </w:rPr>
        <w:t xml:space="preserve"> </w:t>
      </w:r>
      <w:r>
        <w:t>и</w:t>
      </w:r>
      <w:r w:rsidR="008D1CE2" w:rsidRPr="00863CF6">
        <w:rPr>
          <w:i/>
        </w:rPr>
        <w:t xml:space="preserve"> </w:t>
      </w:r>
      <w:r w:rsidR="008D1CE2" w:rsidRPr="00651ACA">
        <w:rPr>
          <w:i/>
          <w:lang w:val="en-US"/>
        </w:rPr>
        <w:t>speak</w:t>
      </w:r>
      <w:r w:rsidR="008D1CE2" w:rsidRPr="007A2B64">
        <w:t>, затем</w:t>
      </w:r>
      <w:r w:rsidR="008D1CE2" w:rsidRPr="007A2B64">
        <w:rPr>
          <w:lang w:eastAsia="ru-RU"/>
        </w:rPr>
        <w:t xml:space="preserve"> глаголы, выражающие различные способы говорения: </w:t>
      </w:r>
      <w:r w:rsidR="008D1CE2" w:rsidRPr="007A2B64">
        <w:rPr>
          <w:i/>
          <w:iCs/>
          <w:lang w:eastAsia="ru-RU"/>
        </w:rPr>
        <w:t>кричать</w:t>
      </w:r>
      <w:r w:rsidR="008D1CE2" w:rsidRPr="007A2B64">
        <w:rPr>
          <w:i/>
          <w:lang w:eastAsia="ru-RU"/>
        </w:rPr>
        <w:t xml:space="preserve">, шептать, </w:t>
      </w:r>
      <w:r w:rsidR="008D1CE2" w:rsidRPr="00651ACA">
        <w:rPr>
          <w:i/>
          <w:lang w:val="en-US" w:eastAsia="ru-RU"/>
        </w:rPr>
        <w:t>scream</w:t>
      </w:r>
      <w:r w:rsidR="008D1CE2" w:rsidRPr="00863CF6">
        <w:rPr>
          <w:i/>
          <w:lang w:eastAsia="ru-RU"/>
        </w:rPr>
        <w:t xml:space="preserve">, </w:t>
      </w:r>
      <w:r w:rsidR="00651ACA" w:rsidRPr="00651ACA">
        <w:rPr>
          <w:i/>
          <w:lang w:val="en-US" w:eastAsia="ru-RU"/>
        </w:rPr>
        <w:lastRenderedPageBreak/>
        <w:t>whisper</w:t>
      </w:r>
      <w:r>
        <w:rPr>
          <w:i/>
          <w:lang w:eastAsia="ru-RU"/>
        </w:rPr>
        <w:t xml:space="preserve"> </w:t>
      </w:r>
      <w:r>
        <w:rPr>
          <w:lang w:eastAsia="ru-RU"/>
        </w:rPr>
        <w:t>и</w:t>
      </w:r>
      <w:r w:rsidR="00651ACA" w:rsidRPr="00863CF6">
        <w:rPr>
          <w:i/>
          <w:lang w:eastAsia="ru-RU"/>
        </w:rPr>
        <w:t xml:space="preserve"> </w:t>
      </w:r>
      <w:r w:rsidR="00651ACA" w:rsidRPr="00651ACA">
        <w:rPr>
          <w:i/>
          <w:lang w:val="en-US" w:eastAsia="ru-RU"/>
        </w:rPr>
        <w:t>mutter</w:t>
      </w:r>
      <w:r w:rsidR="008D1CE2" w:rsidRPr="007A2B64">
        <w:rPr>
          <w:lang w:eastAsia="ru-RU"/>
        </w:rPr>
        <w:t>;</w:t>
      </w:r>
      <w:r w:rsidR="008D1CE2" w:rsidRPr="007A2B64">
        <w:rPr>
          <w:i/>
          <w:lang w:eastAsia="ru-RU"/>
        </w:rPr>
        <w:t xml:space="preserve"> </w:t>
      </w:r>
      <w:r w:rsidR="008D1CE2" w:rsidRPr="007A2B64">
        <w:rPr>
          <w:lang w:eastAsia="ru-RU"/>
        </w:rPr>
        <w:t xml:space="preserve">и просторечные или разговорные единицы: </w:t>
      </w:r>
      <w:r w:rsidR="008D1CE2" w:rsidRPr="007A2B64">
        <w:rPr>
          <w:i/>
          <w:iCs/>
          <w:lang w:eastAsia="ru-RU"/>
        </w:rPr>
        <w:t>вопить</w:t>
      </w:r>
      <w:r w:rsidR="008D1CE2" w:rsidRPr="007A2B64">
        <w:rPr>
          <w:lang w:eastAsia="ru-RU"/>
        </w:rPr>
        <w:t xml:space="preserve">, </w:t>
      </w:r>
      <w:r w:rsidR="008D1CE2" w:rsidRPr="007A2B64">
        <w:rPr>
          <w:i/>
          <w:iCs/>
          <w:lang w:eastAsia="ru-RU"/>
        </w:rPr>
        <w:t>болтать</w:t>
      </w:r>
      <w:r w:rsidR="008D1CE2" w:rsidRPr="007A2B64">
        <w:rPr>
          <w:lang w:eastAsia="ru-RU"/>
        </w:rPr>
        <w:t xml:space="preserve"> </w:t>
      </w:r>
      <w:r w:rsidR="008D1CE2" w:rsidRPr="007A2B64">
        <w:rPr>
          <w:iCs/>
          <w:lang w:eastAsia="ru-RU"/>
        </w:rPr>
        <w:t>и др.</w:t>
      </w:r>
      <w:r w:rsidR="008D1CE2" w:rsidRPr="007A2B64">
        <w:rPr>
          <w:lang w:eastAsia="ru-RU"/>
        </w:rPr>
        <w:t xml:space="preserve"> (</w:t>
      </w:r>
      <w:r w:rsidR="00354C30">
        <w:rPr>
          <w:lang w:eastAsia="ru-RU"/>
        </w:rPr>
        <w:t>РГ 1980а</w:t>
      </w:r>
      <w:r w:rsidR="008D1CE2" w:rsidRPr="007A2B64">
        <w:rPr>
          <w:lang w:eastAsia="ru-RU"/>
        </w:rPr>
        <w:t xml:space="preserve">: 592; ЛСГРГ 1988: 52-55; НКРЯ; </w:t>
      </w:r>
      <w:r w:rsidR="008D1CE2" w:rsidRPr="007A2B64">
        <w:rPr>
          <w:color w:val="auto"/>
          <w:szCs w:val="28"/>
          <w:lang w:val="en-US"/>
        </w:rPr>
        <w:t>Levin</w:t>
      </w:r>
      <w:r w:rsidR="008D1CE2" w:rsidRPr="007A2B64">
        <w:rPr>
          <w:color w:val="auto"/>
          <w:szCs w:val="28"/>
        </w:rPr>
        <w:t xml:space="preserve"> 1993: 203-209</w:t>
      </w:r>
      <w:r w:rsidR="008D1CE2" w:rsidRPr="007A2B64">
        <w:rPr>
          <w:lang w:eastAsia="ru-RU"/>
        </w:rPr>
        <w:t>).</w:t>
      </w:r>
      <w:proofErr w:type="gramEnd"/>
    </w:p>
    <w:p w:rsidR="008D1CE2" w:rsidRPr="007A2B64" w:rsidRDefault="008D1CE2" w:rsidP="00BA3043">
      <w:pPr>
        <w:pStyle w:val="ae"/>
        <w:contextualSpacing/>
        <w:rPr>
          <w:rFonts w:eastAsia="Times New Roman"/>
          <w:szCs w:val="28"/>
          <w:lang w:eastAsia="ru-RU"/>
        </w:rPr>
      </w:pPr>
      <w:r w:rsidRPr="007A2B64">
        <w:rPr>
          <w:rFonts w:eastAsia="Times New Roman"/>
          <w:szCs w:val="28"/>
          <w:lang w:eastAsia="ru-RU"/>
        </w:rPr>
        <w:t>Таким образом, мы рассмотрели семантические классы глаголов, которые были отоб</w:t>
      </w:r>
      <w:r w:rsidR="007A2B64">
        <w:rPr>
          <w:rFonts w:eastAsia="Times New Roman"/>
          <w:szCs w:val="28"/>
          <w:lang w:eastAsia="ru-RU"/>
        </w:rPr>
        <w:t>раны для исследования на основе их частотного появления в исходном тексте</w:t>
      </w:r>
      <w:r w:rsidRPr="007A2B64">
        <w:rPr>
          <w:rFonts w:eastAsia="Times New Roman"/>
          <w:szCs w:val="28"/>
          <w:lang w:eastAsia="ru-RU"/>
        </w:rPr>
        <w:t xml:space="preserve">. Далее мы перейдем к рассмотрению </w:t>
      </w:r>
      <w:r w:rsidR="00710CE1">
        <w:rPr>
          <w:rFonts w:eastAsia="Times New Roman"/>
          <w:szCs w:val="28"/>
          <w:lang w:eastAsia="ru-RU"/>
        </w:rPr>
        <w:t>основ</w:t>
      </w:r>
      <w:r w:rsidR="007A2B64">
        <w:rPr>
          <w:rFonts w:eastAsia="Times New Roman"/>
          <w:szCs w:val="28"/>
          <w:lang w:eastAsia="ru-RU"/>
        </w:rPr>
        <w:t xml:space="preserve"> контрастивного исследования</w:t>
      </w:r>
      <w:r w:rsidRPr="007A2B64">
        <w:rPr>
          <w:rFonts w:eastAsia="Times New Roman"/>
          <w:szCs w:val="28"/>
          <w:lang w:eastAsia="ru-RU"/>
        </w:rPr>
        <w:t>.</w:t>
      </w:r>
    </w:p>
    <w:p w:rsidR="008D1CE2" w:rsidRPr="007A2B64" w:rsidRDefault="007F25C0" w:rsidP="00BA3043">
      <w:pPr>
        <w:pStyle w:val="2"/>
        <w:numPr>
          <w:ilvl w:val="1"/>
          <w:numId w:val="20"/>
        </w:numPr>
      </w:pPr>
      <w:r w:rsidRPr="007A2B64">
        <w:t xml:space="preserve"> </w:t>
      </w:r>
      <w:bookmarkStart w:id="7" w:name="_Toc451741159"/>
      <w:r w:rsidR="008D1CE2" w:rsidRPr="007A2B64">
        <w:t>Контрастивный аспект исследования</w:t>
      </w:r>
      <w:bookmarkEnd w:id="7"/>
    </w:p>
    <w:p w:rsidR="008D1CE2" w:rsidRPr="007A2B64" w:rsidRDefault="008D1CE2" w:rsidP="00BA3043">
      <w:pPr>
        <w:pStyle w:val="ae"/>
        <w:contextualSpacing/>
        <w:rPr>
          <w:lang w:eastAsia="ru-RU"/>
        </w:rPr>
      </w:pPr>
      <w:r w:rsidRPr="007A2B64">
        <w:rPr>
          <w:lang w:eastAsia="ru-RU"/>
        </w:rPr>
        <w:t>Данное исследование подразумевает использование методов контрастивной лингвистики</w:t>
      </w:r>
      <w:r w:rsidR="00BD6F74" w:rsidRPr="00BD6F74">
        <w:rPr>
          <w:lang w:eastAsia="ru-RU"/>
        </w:rPr>
        <w:t xml:space="preserve"> </w:t>
      </w:r>
      <w:r w:rsidR="00BD6F74" w:rsidRPr="007A2B64">
        <w:rPr>
          <w:lang w:eastAsia="ru-RU"/>
        </w:rPr>
        <w:t>(КЛ)</w:t>
      </w:r>
      <w:r w:rsidR="00BD6F74">
        <w:rPr>
          <w:lang w:eastAsia="ru-RU"/>
        </w:rPr>
        <w:t>,</w:t>
      </w:r>
      <w:r w:rsidR="00BD6F74" w:rsidRPr="007A2B64">
        <w:rPr>
          <w:lang w:eastAsia="ru-RU"/>
        </w:rPr>
        <w:t xml:space="preserve"> </w:t>
      </w:r>
      <w:r w:rsidRPr="007A2B64">
        <w:rPr>
          <w:lang w:eastAsia="ru-RU"/>
        </w:rPr>
        <w:t xml:space="preserve"> поэтому стоит обозначить основные проблемы и идеи этого направления языкознания. Истоки контрастивной лингвистики можно найти в трудах древних времен, поскольку сопоставление языков неизбежно сопровождало изучение какого-либо языка. Тем не менее, в настоящее время считается, что КЛ как наука оформилась весьма недавно с выходом в свет работы Р. Ладо «</w:t>
      </w:r>
      <w:r w:rsidRPr="007A2B64">
        <w:rPr>
          <w:lang w:val="en-US" w:eastAsia="ru-RU"/>
        </w:rPr>
        <w:t>Linguistics</w:t>
      </w:r>
      <w:r w:rsidRPr="007A2B64">
        <w:rPr>
          <w:lang w:eastAsia="ru-RU"/>
        </w:rPr>
        <w:t xml:space="preserve"> </w:t>
      </w:r>
      <w:r w:rsidRPr="007A2B64">
        <w:rPr>
          <w:lang w:val="en-US" w:eastAsia="ru-RU"/>
        </w:rPr>
        <w:t>across</w:t>
      </w:r>
      <w:r w:rsidRPr="007A2B64">
        <w:rPr>
          <w:lang w:eastAsia="ru-RU"/>
        </w:rPr>
        <w:t xml:space="preserve"> </w:t>
      </w:r>
      <w:r w:rsidRPr="007A2B64">
        <w:rPr>
          <w:lang w:val="en-US" w:eastAsia="ru-RU"/>
        </w:rPr>
        <w:t>Cultures</w:t>
      </w:r>
      <w:r w:rsidRPr="007A2B64">
        <w:rPr>
          <w:lang w:eastAsia="ru-RU"/>
        </w:rPr>
        <w:t>» в 1957 году (Гак 1989: 6). Безусловно, важность научного подхода и идея тщательного сравнения двух языков отмечались и ранее, например, Ч. Фризом (</w:t>
      </w:r>
      <w:r w:rsidRPr="007A2B64">
        <w:rPr>
          <w:lang w:val="en-US" w:eastAsia="ru-RU"/>
        </w:rPr>
        <w:t>Fries</w:t>
      </w:r>
      <w:r w:rsidRPr="007A2B64">
        <w:rPr>
          <w:lang w:eastAsia="ru-RU"/>
        </w:rPr>
        <w:t xml:space="preserve"> 1945: 9). В отечественной лингвистике появлению сопоставительных исследований и их развитию в </w:t>
      </w:r>
      <w:r w:rsidR="00710CE1">
        <w:rPr>
          <w:lang w:eastAsia="ru-RU"/>
        </w:rPr>
        <w:t>СССР</w:t>
      </w:r>
      <w:r w:rsidRPr="007A2B64">
        <w:rPr>
          <w:lang w:eastAsia="ru-RU"/>
        </w:rPr>
        <w:t xml:space="preserve"> во многом способствовали многонациональность страны, необходимость коммуникации с представителями разных народов, а также преподавание раз</w:t>
      </w:r>
      <w:r w:rsidR="007A2B64">
        <w:rPr>
          <w:lang w:eastAsia="ru-RU"/>
        </w:rPr>
        <w:t>лич</w:t>
      </w:r>
      <w:r w:rsidRPr="007A2B64">
        <w:rPr>
          <w:lang w:eastAsia="ru-RU"/>
        </w:rPr>
        <w:t xml:space="preserve">ных языков, в том числе и языков меньшинств (Гак 1989: 6). Основой для сопоставления неродственных языков в большинстве случаев являлось различие их типологических черт, влияющее на изучение иностранного языка и его преподавание (Аракин 1969: 52). Как отмечает </w:t>
      </w:r>
      <w:r w:rsidR="00651ACA">
        <w:rPr>
          <w:lang w:eastAsia="ru-RU"/>
        </w:rPr>
        <w:t xml:space="preserve">Г. </w:t>
      </w:r>
      <w:proofErr w:type="spellStart"/>
      <w:r w:rsidR="00651ACA">
        <w:rPr>
          <w:lang w:eastAsia="ru-RU"/>
        </w:rPr>
        <w:t>Никкель</w:t>
      </w:r>
      <w:proofErr w:type="spellEnd"/>
      <w:r w:rsidRPr="007A2B64">
        <w:rPr>
          <w:lang w:eastAsia="ru-RU"/>
        </w:rPr>
        <w:t xml:space="preserve">, именно различия языков </w:t>
      </w:r>
      <w:r w:rsidRPr="007A2B64">
        <w:rPr>
          <w:color w:val="auto"/>
          <w:lang w:eastAsia="ru-RU"/>
        </w:rPr>
        <w:t>всегда привлекали внимание грамматистов</w:t>
      </w:r>
      <w:r w:rsidRPr="007A2B64">
        <w:rPr>
          <w:lang w:eastAsia="ru-RU"/>
        </w:rPr>
        <w:t xml:space="preserve"> (</w:t>
      </w:r>
      <w:r w:rsidRPr="007A2B64">
        <w:rPr>
          <w:lang w:val="en-US" w:eastAsia="ru-RU"/>
        </w:rPr>
        <w:t>Nickel</w:t>
      </w:r>
      <w:r w:rsidRPr="007A2B64">
        <w:rPr>
          <w:lang w:eastAsia="ru-RU"/>
        </w:rPr>
        <w:t xml:space="preserve"> 1971: 11).</w:t>
      </w:r>
    </w:p>
    <w:p w:rsidR="008D1CE2" w:rsidRPr="007A2B64" w:rsidRDefault="008D1CE2" w:rsidP="00BA3043">
      <w:pPr>
        <w:pStyle w:val="ae"/>
        <w:contextualSpacing/>
        <w:rPr>
          <w:lang w:eastAsia="ru-RU"/>
        </w:rPr>
      </w:pPr>
      <w:r w:rsidRPr="007A2B64">
        <w:rPr>
          <w:lang w:eastAsia="ru-RU"/>
        </w:rPr>
        <w:t xml:space="preserve">С появлением сопоставительного метода начинается его разграничение </w:t>
      </w:r>
      <w:proofErr w:type="gramStart"/>
      <w:r w:rsidRPr="007A2B64">
        <w:rPr>
          <w:lang w:eastAsia="ru-RU"/>
        </w:rPr>
        <w:t>от</w:t>
      </w:r>
      <w:proofErr w:type="gramEnd"/>
      <w:r w:rsidRPr="007A2B64">
        <w:rPr>
          <w:lang w:eastAsia="ru-RU"/>
        </w:rPr>
        <w:t xml:space="preserve"> сравнительно-исторического. В.Н. Ярцева и позже А.А. Реформатский закономерно определяют различие между методами в том, что </w:t>
      </w:r>
      <w:r w:rsidR="002C533A">
        <w:rPr>
          <w:lang w:eastAsia="ru-RU"/>
        </w:rPr>
        <w:t>первый</w:t>
      </w:r>
      <w:r w:rsidRPr="007A2B64">
        <w:rPr>
          <w:lang w:eastAsia="ru-RU"/>
        </w:rPr>
        <w:t xml:space="preserve"> направлен на выявление особенностей языков, а не на их родство (Реформатский 1987: 51; Ярцева 1960: 3). Сейчас КЛ представляет собой уже сформировавшуюся науку, которая имеет свои цели, объекты и методы анализа, а постоянное </w:t>
      </w:r>
      <w:proofErr w:type="gramStart"/>
      <w:r w:rsidRPr="007A2B64">
        <w:rPr>
          <w:lang w:eastAsia="ru-RU"/>
        </w:rPr>
        <w:t>появление</w:t>
      </w:r>
      <w:proofErr w:type="gramEnd"/>
      <w:r w:rsidRPr="007A2B64">
        <w:rPr>
          <w:lang w:eastAsia="ru-RU"/>
        </w:rPr>
        <w:t xml:space="preserve"> как </w:t>
      </w:r>
      <w:r w:rsidRPr="007A2B64">
        <w:rPr>
          <w:lang w:eastAsia="ru-RU"/>
        </w:rPr>
        <w:lastRenderedPageBreak/>
        <w:t>за рубежом, так и в нашей стране все большего количества трудов, статей и сопоставительных описаний пар языков говорит о развитии КЛ (</w:t>
      </w:r>
      <w:r w:rsidRPr="007A2B64">
        <w:rPr>
          <w:lang w:val="en-US"/>
        </w:rPr>
        <w:t>Lexis</w:t>
      </w:r>
      <w:r w:rsidRPr="007A2B64">
        <w:t xml:space="preserve"> </w:t>
      </w:r>
      <w:r w:rsidRPr="007A2B64">
        <w:rPr>
          <w:lang w:val="en-US"/>
        </w:rPr>
        <w:t>in</w:t>
      </w:r>
      <w:r w:rsidRPr="007A2B64">
        <w:t xml:space="preserve"> </w:t>
      </w:r>
      <w:r w:rsidRPr="007A2B64">
        <w:rPr>
          <w:lang w:val="en-US"/>
        </w:rPr>
        <w:t>contrast</w:t>
      </w:r>
      <w:r w:rsidRPr="007A2B64">
        <w:t xml:space="preserve"> 2002: 7, Гак 1989: 17)</w:t>
      </w:r>
      <w:r w:rsidRPr="007A2B64">
        <w:rPr>
          <w:lang w:eastAsia="ru-RU"/>
        </w:rPr>
        <w:t xml:space="preserve">. </w:t>
      </w:r>
      <w:proofErr w:type="gramStart"/>
      <w:r w:rsidRPr="007A2B64">
        <w:t xml:space="preserve">В целом в задачи КЛ входит: 1) </w:t>
      </w:r>
      <w:r w:rsidRPr="007A2B64">
        <w:rPr>
          <w:lang w:eastAsia="ru-RU"/>
        </w:rPr>
        <w:t>выявление схождения и расхождения в использовании языковых средств</w:t>
      </w:r>
      <w:r w:rsidR="00517DC0">
        <w:rPr>
          <w:lang w:eastAsia="ru-RU"/>
        </w:rPr>
        <w:t xml:space="preserve"> в</w:t>
      </w:r>
      <w:r w:rsidRPr="007A2B64">
        <w:rPr>
          <w:lang w:eastAsia="ru-RU"/>
        </w:rPr>
        <w:t xml:space="preserve"> </w:t>
      </w:r>
      <w:r w:rsidR="00517DC0">
        <w:rPr>
          <w:lang w:eastAsia="ru-RU"/>
        </w:rPr>
        <w:t>исследуемых языках;</w:t>
      </w:r>
      <w:r w:rsidRPr="007A2B64">
        <w:rPr>
          <w:lang w:eastAsia="ru-RU"/>
        </w:rPr>
        <w:t xml:space="preserve"> 2) определение особенностей каждог</w:t>
      </w:r>
      <w:r w:rsidR="00517DC0">
        <w:rPr>
          <w:lang w:eastAsia="ru-RU"/>
        </w:rPr>
        <w:t>о из языков;</w:t>
      </w:r>
      <w:r w:rsidRPr="007A2B64">
        <w:rPr>
          <w:lang w:eastAsia="ru-RU"/>
        </w:rPr>
        <w:t xml:space="preserve"> 3) предвидение и преодоление нежелательной интерференции п</w:t>
      </w:r>
      <w:r w:rsidR="00517DC0">
        <w:rPr>
          <w:lang w:eastAsia="ru-RU"/>
        </w:rPr>
        <w:t>ри преподавании неродного языка;</w:t>
      </w:r>
      <w:r w:rsidRPr="007A2B64">
        <w:rPr>
          <w:lang w:eastAsia="ru-RU"/>
        </w:rPr>
        <w:t xml:space="preserve"> 4) предоставление надежной лингвистической базы для теории</w:t>
      </w:r>
      <w:r w:rsidR="002C533A">
        <w:rPr>
          <w:lang w:eastAsia="ru-RU"/>
        </w:rPr>
        <w:t xml:space="preserve"> перевода и</w:t>
      </w:r>
      <w:r w:rsidRPr="007A2B64">
        <w:rPr>
          <w:lang w:eastAsia="ru-RU"/>
        </w:rPr>
        <w:t xml:space="preserve"> 5) предоставление материала для типологии с целью выявления универсалий (Гак 1989: 9;</w:t>
      </w:r>
      <w:proofErr w:type="gramEnd"/>
      <w:r w:rsidRPr="007A2B64">
        <w:rPr>
          <w:lang w:eastAsia="ru-RU"/>
        </w:rPr>
        <w:t xml:space="preserve"> Юсупов 1988: 6). В свою очередь, </w:t>
      </w:r>
      <w:r w:rsidR="00710CE1">
        <w:rPr>
          <w:lang w:eastAsia="ru-RU"/>
        </w:rPr>
        <w:t>Р. Дж. Ди Пьетро</w:t>
      </w:r>
      <w:r w:rsidRPr="007A2B64">
        <w:rPr>
          <w:lang w:eastAsia="ru-RU"/>
        </w:rPr>
        <w:t xml:space="preserve"> говорит, что контрастивный анализ направлен на установление правил, не являющихся общими для сопоставляемых языков, а сходства языко</w:t>
      </w:r>
      <w:r w:rsidR="00710CE1">
        <w:rPr>
          <w:lang w:eastAsia="ru-RU"/>
        </w:rPr>
        <w:t>в только способствуют проведению</w:t>
      </w:r>
      <w:r w:rsidRPr="007A2B64">
        <w:rPr>
          <w:lang w:eastAsia="ru-RU"/>
        </w:rPr>
        <w:t xml:space="preserve"> анализа, но не учитываются в результатах (</w:t>
      </w:r>
      <w:r w:rsidRPr="007A2B64">
        <w:rPr>
          <w:lang w:val="fi-FI" w:eastAsia="ru-RU"/>
        </w:rPr>
        <w:t>Di</w:t>
      </w:r>
      <w:r w:rsidRPr="007A2B64">
        <w:rPr>
          <w:lang w:eastAsia="ru-RU"/>
        </w:rPr>
        <w:t xml:space="preserve"> </w:t>
      </w:r>
      <w:r w:rsidRPr="007A2B64">
        <w:rPr>
          <w:lang w:val="fi-FI" w:eastAsia="ru-RU"/>
        </w:rPr>
        <w:t>Pietro</w:t>
      </w:r>
      <w:r w:rsidRPr="007A2B64">
        <w:rPr>
          <w:lang w:eastAsia="ru-RU"/>
        </w:rPr>
        <w:t xml:space="preserve"> 1971</w:t>
      </w:r>
      <w:r w:rsidR="00517DC0">
        <w:rPr>
          <w:lang w:eastAsia="ru-RU"/>
        </w:rPr>
        <w:t>: 30). При этом наличие схо</w:t>
      </w:r>
      <w:proofErr w:type="gramStart"/>
      <w:r w:rsidR="00517DC0">
        <w:rPr>
          <w:lang w:eastAsia="ru-RU"/>
        </w:rPr>
        <w:t>дств</w:t>
      </w:r>
      <w:r w:rsidRPr="007A2B64">
        <w:rPr>
          <w:lang w:eastAsia="ru-RU"/>
        </w:rPr>
        <w:t xml:space="preserve"> в с</w:t>
      </w:r>
      <w:proofErr w:type="gramEnd"/>
      <w:r w:rsidRPr="007A2B64">
        <w:rPr>
          <w:lang w:eastAsia="ru-RU"/>
        </w:rPr>
        <w:t xml:space="preserve">истеме двух языков в построении или количестве грамматических процедур является обязательным условием для проведения </w:t>
      </w:r>
      <w:r w:rsidR="002C533A" w:rsidRPr="007A2B64">
        <w:rPr>
          <w:lang w:eastAsia="ru-RU"/>
        </w:rPr>
        <w:t xml:space="preserve">между </w:t>
      </w:r>
      <w:r w:rsidR="002C533A">
        <w:rPr>
          <w:lang w:eastAsia="ru-RU"/>
        </w:rPr>
        <w:t>ними</w:t>
      </w:r>
      <w:r w:rsidR="002C533A" w:rsidRPr="007A2B64">
        <w:rPr>
          <w:lang w:eastAsia="ru-RU"/>
        </w:rPr>
        <w:t xml:space="preserve"> </w:t>
      </w:r>
      <w:r w:rsidRPr="007A2B64">
        <w:rPr>
          <w:lang w:eastAsia="ru-RU"/>
        </w:rPr>
        <w:t>контрастивного анализа (</w:t>
      </w:r>
      <w:r w:rsidRPr="007A2B64">
        <w:rPr>
          <w:lang w:val="en-US" w:eastAsia="ru-RU"/>
        </w:rPr>
        <w:t>Di</w:t>
      </w:r>
      <w:r w:rsidRPr="007A2B64">
        <w:rPr>
          <w:lang w:eastAsia="ru-RU"/>
        </w:rPr>
        <w:t xml:space="preserve"> </w:t>
      </w:r>
      <w:r w:rsidRPr="007A2B64">
        <w:rPr>
          <w:lang w:val="en-US" w:eastAsia="ru-RU"/>
        </w:rPr>
        <w:t>Pietro</w:t>
      </w:r>
      <w:r w:rsidRPr="007A2B64">
        <w:rPr>
          <w:lang w:eastAsia="ru-RU"/>
        </w:rPr>
        <w:t xml:space="preserve"> 1971: 4; Ярцева 1981: 29).</w:t>
      </w:r>
    </w:p>
    <w:p w:rsidR="008D1CE2" w:rsidRPr="007A2B64" w:rsidRDefault="008D1CE2" w:rsidP="00BA3043">
      <w:pPr>
        <w:pStyle w:val="ae"/>
        <w:contextualSpacing/>
        <w:rPr>
          <w:lang w:eastAsia="ru-RU"/>
        </w:rPr>
      </w:pPr>
      <w:r w:rsidRPr="007A2B64">
        <w:rPr>
          <w:lang w:eastAsia="ru-RU"/>
        </w:rPr>
        <w:t xml:space="preserve">Контрастивные исследования могут проводиться в двух направлениях: двустороннем и одностороннем (Штернеманн 1989: 144). В первом случае единицей сравнения двух или нескольких языков служит «третий член», а результатом является </w:t>
      </w:r>
      <w:proofErr w:type="gramStart"/>
      <w:r w:rsidRPr="007A2B64">
        <w:rPr>
          <w:lang w:eastAsia="ru-RU"/>
        </w:rPr>
        <w:t>установление</w:t>
      </w:r>
      <w:proofErr w:type="gramEnd"/>
      <w:r w:rsidRPr="007A2B64">
        <w:rPr>
          <w:lang w:eastAsia="ru-RU"/>
        </w:rPr>
        <w:t xml:space="preserve"> как сходств, так и различий между языками. При одностороннем подходе, который применяется в данном исследовании, основой сравнения служат грамматические и лекс</w:t>
      </w:r>
      <w:r w:rsidR="002C533A">
        <w:rPr>
          <w:lang w:eastAsia="ru-RU"/>
        </w:rPr>
        <w:t>ические явления исходного языка</w:t>
      </w:r>
      <w:r w:rsidRPr="007A2B64">
        <w:rPr>
          <w:lang w:eastAsia="ru-RU"/>
        </w:rPr>
        <w:t xml:space="preserve"> и определяются способы их выражения в сопоставляемом языке (Штернеманн 1989: 144-162). При данном подходе использование в качестве материала исследования исходн</w:t>
      </w:r>
      <w:r w:rsidR="002C533A">
        <w:rPr>
          <w:lang w:eastAsia="ru-RU"/>
        </w:rPr>
        <w:t>ого</w:t>
      </w:r>
      <w:r w:rsidRPr="007A2B64">
        <w:rPr>
          <w:lang w:eastAsia="ru-RU"/>
        </w:rPr>
        <w:t xml:space="preserve"> </w:t>
      </w:r>
      <w:r w:rsidR="002C533A" w:rsidRPr="007A2B64">
        <w:rPr>
          <w:lang w:eastAsia="ru-RU"/>
        </w:rPr>
        <w:t>текст</w:t>
      </w:r>
      <w:r w:rsidR="002C533A">
        <w:rPr>
          <w:lang w:eastAsia="ru-RU"/>
        </w:rPr>
        <w:t>а (</w:t>
      </w:r>
      <w:proofErr w:type="gramStart"/>
      <w:r w:rsidR="002C533A">
        <w:rPr>
          <w:lang w:eastAsia="ru-RU"/>
        </w:rPr>
        <w:t>ИТ</w:t>
      </w:r>
      <w:proofErr w:type="gramEnd"/>
      <w:r w:rsidR="002C533A">
        <w:rPr>
          <w:lang w:eastAsia="ru-RU"/>
        </w:rPr>
        <w:t xml:space="preserve">) </w:t>
      </w:r>
      <w:r w:rsidRPr="007A2B64">
        <w:rPr>
          <w:lang w:eastAsia="ru-RU"/>
        </w:rPr>
        <w:t xml:space="preserve">и </w:t>
      </w:r>
      <w:r w:rsidR="002C533A">
        <w:rPr>
          <w:lang w:eastAsia="ru-RU"/>
        </w:rPr>
        <w:t xml:space="preserve">текста </w:t>
      </w:r>
      <w:r w:rsidRPr="007A2B64">
        <w:rPr>
          <w:lang w:eastAsia="ru-RU"/>
        </w:rPr>
        <w:t>перевод</w:t>
      </w:r>
      <w:r w:rsidR="002C533A">
        <w:rPr>
          <w:lang w:eastAsia="ru-RU"/>
        </w:rPr>
        <w:t>а (ПТ)</w:t>
      </w:r>
      <w:r w:rsidRPr="007A2B64">
        <w:rPr>
          <w:lang w:eastAsia="ru-RU"/>
        </w:rPr>
        <w:t xml:space="preserve"> исключает первичность и вторичность текстов, поскольку, как отме</w:t>
      </w:r>
      <w:r w:rsidR="00710CE1">
        <w:rPr>
          <w:lang w:eastAsia="ru-RU"/>
        </w:rPr>
        <w:t>чает</w:t>
      </w:r>
      <w:r w:rsidRPr="007A2B64">
        <w:rPr>
          <w:lang w:eastAsia="ru-RU"/>
        </w:rPr>
        <w:t xml:space="preserve"> </w:t>
      </w:r>
      <w:r w:rsidR="00710CE1">
        <w:rPr>
          <w:lang w:eastAsia="ru-RU"/>
        </w:rPr>
        <w:t>М.А.К. Хэллидей</w:t>
      </w:r>
      <w:r w:rsidRPr="007A2B64">
        <w:rPr>
          <w:lang w:eastAsia="ru-RU"/>
        </w:rPr>
        <w:t>, каждый текст становится переводом другого, образуя в сопоставительном анализе своего рода единый текст (Halliday 1964: 193).</w:t>
      </w:r>
    </w:p>
    <w:p w:rsidR="008D1CE2" w:rsidRPr="007A2B64" w:rsidRDefault="008D1CE2" w:rsidP="00BA3043">
      <w:pPr>
        <w:pStyle w:val="ae"/>
        <w:contextualSpacing/>
        <w:rPr>
          <w:lang w:eastAsia="ru-RU"/>
        </w:rPr>
      </w:pPr>
      <w:r w:rsidRPr="007A2B64">
        <w:rPr>
          <w:lang w:eastAsia="ru-RU"/>
        </w:rPr>
        <w:t xml:space="preserve">Сопоставительный анализ видовых значений форм русского и английского глагола выявил, что там, где в английском языке (АЯ) аспектуальные значения связаны с лексико-грамматическими группами предельных и непредельных </w:t>
      </w:r>
      <w:r w:rsidRPr="007A2B64">
        <w:rPr>
          <w:lang w:eastAsia="ru-RU"/>
        </w:rPr>
        <w:lastRenderedPageBreak/>
        <w:t xml:space="preserve">глаголов, в русском языке (РЯ) они передаются видовременными формами </w:t>
      </w:r>
      <w:proofErr w:type="gramStart"/>
      <w:r w:rsidRPr="007A2B64">
        <w:rPr>
          <w:lang w:eastAsia="ru-RU"/>
        </w:rPr>
        <w:t>СВ</w:t>
      </w:r>
      <w:proofErr w:type="gramEnd"/>
      <w:r w:rsidRPr="007A2B64">
        <w:rPr>
          <w:lang w:eastAsia="ru-RU"/>
        </w:rPr>
        <w:t xml:space="preserve"> и НСВ (Козинцева 1978: 96). Так, при переводе одноактного результативного действия, выраженного в АЯ формами </w:t>
      </w:r>
      <w:r w:rsidRPr="007A2B64">
        <w:rPr>
          <w:lang w:val="en-US" w:eastAsia="ru-RU"/>
        </w:rPr>
        <w:t>Present</w:t>
      </w:r>
      <w:r w:rsidRPr="007A2B64">
        <w:rPr>
          <w:lang w:eastAsia="ru-RU"/>
        </w:rPr>
        <w:t xml:space="preserve"> </w:t>
      </w:r>
      <w:r w:rsidRPr="007A2B64">
        <w:rPr>
          <w:lang w:val="en-US" w:eastAsia="ru-RU"/>
        </w:rPr>
        <w:t>Perfect</w:t>
      </w:r>
      <w:r w:rsidRPr="007A2B64">
        <w:rPr>
          <w:lang w:eastAsia="ru-RU"/>
        </w:rPr>
        <w:t xml:space="preserve"> и </w:t>
      </w:r>
      <w:r w:rsidRPr="007A2B64">
        <w:rPr>
          <w:lang w:val="en-US" w:eastAsia="ru-RU"/>
        </w:rPr>
        <w:t>Past</w:t>
      </w:r>
      <w:r w:rsidRPr="007A2B64">
        <w:rPr>
          <w:lang w:eastAsia="ru-RU"/>
        </w:rPr>
        <w:t xml:space="preserve"> </w:t>
      </w:r>
      <w:r w:rsidRPr="007A2B64">
        <w:rPr>
          <w:lang w:val="en-US" w:eastAsia="ru-RU"/>
        </w:rPr>
        <w:t>Perfect</w:t>
      </w:r>
      <w:r w:rsidR="002C533A">
        <w:rPr>
          <w:lang w:eastAsia="ru-RU"/>
        </w:rPr>
        <w:t>, в РЯ используе</w:t>
      </w:r>
      <w:r w:rsidRPr="007A2B64">
        <w:rPr>
          <w:lang w:eastAsia="ru-RU"/>
        </w:rPr>
        <w:t xml:space="preserve">тся глагол </w:t>
      </w:r>
      <w:proofErr w:type="gramStart"/>
      <w:r w:rsidRPr="007A2B64">
        <w:rPr>
          <w:lang w:eastAsia="ru-RU"/>
        </w:rPr>
        <w:t>СВ</w:t>
      </w:r>
      <w:proofErr w:type="gramEnd"/>
      <w:r w:rsidRPr="007A2B64">
        <w:rPr>
          <w:lang w:eastAsia="ru-RU"/>
        </w:rPr>
        <w:t xml:space="preserve"> в прошедшем времени, а </w:t>
      </w:r>
      <w:r w:rsidR="002C533A">
        <w:rPr>
          <w:lang w:eastAsia="ru-RU"/>
        </w:rPr>
        <w:t>при</w:t>
      </w:r>
      <w:r w:rsidRPr="007A2B64">
        <w:rPr>
          <w:lang w:eastAsia="ru-RU"/>
        </w:rPr>
        <w:t xml:space="preserve"> </w:t>
      </w:r>
      <w:r w:rsidR="002C533A">
        <w:rPr>
          <w:lang w:eastAsia="ru-RU"/>
        </w:rPr>
        <w:t>однократном результативно</w:t>
      </w:r>
      <w:r w:rsidRPr="007A2B64">
        <w:rPr>
          <w:lang w:eastAsia="ru-RU"/>
        </w:rPr>
        <w:t>м, а также неоднократн</w:t>
      </w:r>
      <w:r w:rsidR="002C533A">
        <w:rPr>
          <w:lang w:eastAsia="ru-RU"/>
        </w:rPr>
        <w:t>о</w:t>
      </w:r>
      <w:r w:rsidRPr="007A2B64">
        <w:rPr>
          <w:lang w:eastAsia="ru-RU"/>
        </w:rPr>
        <w:t>м результативн</w:t>
      </w:r>
      <w:r w:rsidR="002C533A">
        <w:rPr>
          <w:lang w:eastAsia="ru-RU"/>
        </w:rPr>
        <w:t>о</w:t>
      </w:r>
      <w:r w:rsidRPr="007A2B64">
        <w:rPr>
          <w:lang w:eastAsia="ru-RU"/>
        </w:rPr>
        <w:t>м или нерезультативн</w:t>
      </w:r>
      <w:r w:rsidR="002C533A">
        <w:rPr>
          <w:lang w:eastAsia="ru-RU"/>
        </w:rPr>
        <w:t>о</w:t>
      </w:r>
      <w:r w:rsidRPr="007A2B64">
        <w:rPr>
          <w:lang w:eastAsia="ru-RU"/>
        </w:rPr>
        <w:t xml:space="preserve">м действиями, выраженными формой </w:t>
      </w:r>
      <w:r w:rsidRPr="007A2B64">
        <w:rPr>
          <w:lang w:val="en-US" w:eastAsia="ru-RU"/>
        </w:rPr>
        <w:t>Present</w:t>
      </w:r>
      <w:r w:rsidRPr="007A2B64">
        <w:rPr>
          <w:lang w:eastAsia="ru-RU"/>
        </w:rPr>
        <w:t xml:space="preserve"> </w:t>
      </w:r>
      <w:r w:rsidRPr="007A2B64">
        <w:rPr>
          <w:lang w:val="en-US" w:eastAsia="ru-RU"/>
        </w:rPr>
        <w:t>Perfect</w:t>
      </w:r>
      <w:r w:rsidRPr="007A2B64">
        <w:rPr>
          <w:lang w:eastAsia="ru-RU"/>
        </w:rPr>
        <w:t>, выступает глагол НСВ (Козинцева 1978: 97).</w:t>
      </w:r>
    </w:p>
    <w:p w:rsidR="008D1CE2" w:rsidRPr="002C533A" w:rsidRDefault="008D1CE2" w:rsidP="00BA3043">
      <w:pPr>
        <w:pStyle w:val="ae"/>
        <w:contextualSpacing/>
      </w:pPr>
      <w:r w:rsidRPr="007A2B64">
        <w:rPr>
          <w:lang w:eastAsia="ru-RU"/>
        </w:rPr>
        <w:t xml:space="preserve">В нашем исследовании проводится анализ семантики конструкций зависимого таксиса. Лексический контрастивный анализ эффективно проводить с помощью метода компонентного анализа (Джеймс 1989: 296). Данный метод предполагает выделение и сравнение минимальных компонентов семантики </w:t>
      </w:r>
      <w:r w:rsidRPr="002C533A">
        <w:t xml:space="preserve">единиц, именуемыми </w:t>
      </w:r>
      <w:r w:rsidR="002C533A" w:rsidRPr="002C533A">
        <w:t>«ноэмами»</w:t>
      </w:r>
      <w:r w:rsidR="002C533A">
        <w:t>,</w:t>
      </w:r>
      <w:r w:rsidR="002C533A" w:rsidRPr="002C533A">
        <w:t xml:space="preserve"> </w:t>
      </w:r>
      <w:r w:rsidRPr="002C533A">
        <w:t xml:space="preserve">«семами», «семантическими компонентами», </w:t>
      </w:r>
      <w:r w:rsidR="002C533A" w:rsidRPr="002C533A">
        <w:t>«семантическими маркерами»</w:t>
      </w:r>
      <w:r w:rsidR="002C533A">
        <w:t>,</w:t>
      </w:r>
      <w:r w:rsidR="002C533A" w:rsidRPr="002C533A">
        <w:t xml:space="preserve"> «семантическими множителями», </w:t>
      </w:r>
      <w:r w:rsidR="002C533A">
        <w:t>«семантическими признаками» и</w:t>
      </w:r>
      <w:r w:rsidRPr="002C533A">
        <w:t xml:space="preserve"> </w:t>
      </w:r>
      <w:r w:rsidR="002C533A">
        <w:t>«фигурами»</w:t>
      </w:r>
      <w:r w:rsidR="002C533A" w:rsidRPr="002C533A">
        <w:t xml:space="preserve"> </w:t>
      </w:r>
      <w:r w:rsidRPr="002C533A">
        <w:t xml:space="preserve">(Кузнецов 1998: 233-234; Джеймс 1989: 296; Sprengel 1980: 150). В данном исследовании использованы наиболее частотные термины «сема» и «компонент». </w:t>
      </w:r>
      <w:proofErr w:type="gramStart"/>
      <w:r w:rsidRPr="002C533A">
        <w:t>Семы располагаются в единице в иерархическом порядке от родовой архисемы, являющейся категориальной для всех единиц данного семантического класса, до центральной интегральной семы, выступающей в качестве общей семы для единиц одного тематического класса, и до видовых дифференциальных сем, отражающих различия в семантике анализируемых единиц (Кузнецов 1998: 234; Новиков 1998: 437; Шмелев 1973: 154).</w:t>
      </w:r>
      <w:proofErr w:type="gramEnd"/>
      <w:r w:rsidRPr="002C533A">
        <w:t xml:space="preserve"> Также выделяются контекстуальные семы</w:t>
      </w:r>
      <w:r w:rsidR="002C533A">
        <w:t>, отражающие ассоциации с данным</w:t>
      </w:r>
      <w:r w:rsidRPr="002C533A">
        <w:t xml:space="preserve"> предметом или явлением и выступающие в определенных ситуациях употребления единицы с данной семой, и потенциальные семы, раскрывающие скрытые смыслы и актуализирующиеся особыми речевыми средствами (Новиков 1998: 437; Гак 1972: 382).</w:t>
      </w:r>
    </w:p>
    <w:p w:rsidR="008D1CE2" w:rsidRPr="007A2B64" w:rsidRDefault="008D1CE2" w:rsidP="00BA3043">
      <w:pPr>
        <w:pStyle w:val="ae"/>
        <w:contextualSpacing/>
        <w:rPr>
          <w:color w:val="FF0000"/>
          <w:szCs w:val="28"/>
          <w:shd w:val="clear" w:color="auto" w:fill="FFFFFF"/>
        </w:rPr>
      </w:pPr>
      <w:r w:rsidRPr="007A2B64">
        <w:rPr>
          <w:iCs/>
          <w:lang w:eastAsia="ru-RU"/>
        </w:rPr>
        <w:t>Таким образом, контрастивный анализ представляет собой сопоставление двух языков с целью выявления сходств и различий в использовании языковых сре</w:t>
      </w:r>
      <w:proofErr w:type="gramStart"/>
      <w:r w:rsidRPr="007A2B64">
        <w:rPr>
          <w:iCs/>
          <w:lang w:eastAsia="ru-RU"/>
        </w:rPr>
        <w:t>дств пр</w:t>
      </w:r>
      <w:proofErr w:type="gramEnd"/>
      <w:r w:rsidRPr="007A2B64">
        <w:rPr>
          <w:iCs/>
          <w:lang w:eastAsia="ru-RU"/>
        </w:rPr>
        <w:t>и выражении определенного явления и</w:t>
      </w:r>
      <w:r w:rsidR="00D325B2">
        <w:rPr>
          <w:iCs/>
          <w:lang w:eastAsia="ru-RU"/>
        </w:rPr>
        <w:t>,</w:t>
      </w:r>
      <w:r w:rsidRPr="007A2B64">
        <w:rPr>
          <w:iCs/>
          <w:lang w:eastAsia="ru-RU"/>
        </w:rPr>
        <w:t xml:space="preserve"> как следствие</w:t>
      </w:r>
      <w:r w:rsidR="00D325B2">
        <w:rPr>
          <w:iCs/>
          <w:lang w:eastAsia="ru-RU"/>
        </w:rPr>
        <w:t>,</w:t>
      </w:r>
      <w:r w:rsidRPr="007A2B64">
        <w:rPr>
          <w:iCs/>
          <w:lang w:eastAsia="ru-RU"/>
        </w:rPr>
        <w:t xml:space="preserve"> установлени</w:t>
      </w:r>
      <w:r w:rsidR="00D325B2">
        <w:rPr>
          <w:iCs/>
          <w:lang w:eastAsia="ru-RU"/>
        </w:rPr>
        <w:t>я</w:t>
      </w:r>
      <w:r w:rsidRPr="007A2B64">
        <w:rPr>
          <w:iCs/>
          <w:lang w:eastAsia="ru-RU"/>
        </w:rPr>
        <w:t xml:space="preserve"> особенностей в каждом языке. Эти цели непосредственно относятся к данному </w:t>
      </w:r>
      <w:r w:rsidRPr="007A2B64">
        <w:rPr>
          <w:iCs/>
          <w:lang w:eastAsia="ru-RU"/>
        </w:rPr>
        <w:lastRenderedPageBreak/>
        <w:t>исследованию, проводимо</w:t>
      </w:r>
      <w:r w:rsidR="00710CE1">
        <w:rPr>
          <w:iCs/>
          <w:lang w:eastAsia="ru-RU"/>
        </w:rPr>
        <w:t>му</w:t>
      </w:r>
      <w:r w:rsidRPr="007A2B64">
        <w:rPr>
          <w:iCs/>
          <w:lang w:eastAsia="ru-RU"/>
        </w:rPr>
        <w:t xml:space="preserve"> в рамках одно</w:t>
      </w:r>
      <w:r w:rsidR="00710CE1">
        <w:rPr>
          <w:iCs/>
          <w:lang w:eastAsia="ru-RU"/>
        </w:rPr>
        <w:t>стороннего подхода, направленного</w:t>
      </w:r>
      <w:r w:rsidRPr="007A2B64">
        <w:rPr>
          <w:iCs/>
          <w:lang w:eastAsia="ru-RU"/>
        </w:rPr>
        <w:t xml:space="preserve"> на сравнение грамматических и лексических явлений сопоставляемых языков. Выявление сходств и различий будет осуществляться посредством компонентного анализа и сравнения выделяемых сем: интегральных, дифференциальных, а также контекстуальных и потенциальных при их наличии. Данный анализ направлен на сравнение единиц не в системе языка, а в их конкретном употреблении, и, не смотря на то, что в ходе анализа </w:t>
      </w:r>
      <w:r w:rsidR="00710CE1">
        <w:rPr>
          <w:iCs/>
          <w:lang w:eastAsia="ru-RU"/>
        </w:rPr>
        <w:t>оба</w:t>
      </w:r>
      <w:r w:rsidRPr="007A2B64">
        <w:rPr>
          <w:iCs/>
          <w:lang w:eastAsia="ru-RU"/>
        </w:rPr>
        <w:t xml:space="preserve"> текста рассматриваются как единый, все же стоит принять во внимание создание английского текста </w:t>
      </w:r>
      <w:r w:rsidR="00D325B2">
        <w:rPr>
          <w:iCs/>
          <w:lang w:eastAsia="ru-RU"/>
        </w:rPr>
        <w:t>путем</w:t>
      </w:r>
      <w:r w:rsidRPr="007A2B64">
        <w:rPr>
          <w:iCs/>
          <w:lang w:eastAsia="ru-RU"/>
        </w:rPr>
        <w:t xml:space="preserve"> перевода и применени</w:t>
      </w:r>
      <w:r w:rsidR="00D325B2">
        <w:rPr>
          <w:iCs/>
          <w:lang w:eastAsia="ru-RU"/>
        </w:rPr>
        <w:t>е</w:t>
      </w:r>
      <w:r w:rsidRPr="007A2B64">
        <w:rPr>
          <w:iCs/>
          <w:lang w:eastAsia="ru-RU"/>
        </w:rPr>
        <w:t xml:space="preserve"> по отношению к нему переводческих закономерностей. Вследствие этого далее будут рассмотрены основные понятия в области перевода.</w:t>
      </w:r>
    </w:p>
    <w:p w:rsidR="008D1CE2" w:rsidRPr="007A2B64" w:rsidRDefault="007F25C0" w:rsidP="00BA3043">
      <w:pPr>
        <w:pStyle w:val="2"/>
        <w:numPr>
          <w:ilvl w:val="1"/>
          <w:numId w:val="20"/>
        </w:numPr>
        <w:rPr>
          <w:rFonts w:eastAsia="Times New Roman"/>
          <w:lang w:eastAsia="ru-RU"/>
        </w:rPr>
      </w:pPr>
      <w:r w:rsidRPr="007A2B64">
        <w:rPr>
          <w:rFonts w:eastAsia="Times New Roman"/>
          <w:lang w:eastAsia="ru-RU"/>
        </w:rPr>
        <w:t xml:space="preserve"> </w:t>
      </w:r>
      <w:bookmarkStart w:id="8" w:name="_Toc451741160"/>
      <w:r w:rsidR="008D1CE2" w:rsidRPr="007A2B64">
        <w:rPr>
          <w:rFonts w:eastAsia="Times New Roman"/>
          <w:lang w:eastAsia="ru-RU"/>
        </w:rPr>
        <w:t>Переводческий аспект исследования</w:t>
      </w:r>
      <w:bookmarkEnd w:id="8"/>
    </w:p>
    <w:p w:rsidR="00747144" w:rsidRDefault="008D1CE2" w:rsidP="00BA3043">
      <w:pPr>
        <w:pStyle w:val="ae"/>
        <w:contextualSpacing/>
        <w:rPr>
          <w:color w:val="auto"/>
          <w:szCs w:val="28"/>
        </w:rPr>
      </w:pPr>
      <w:r w:rsidRPr="007A2B64">
        <w:rPr>
          <w:color w:val="auto"/>
          <w:szCs w:val="28"/>
        </w:rPr>
        <w:t xml:space="preserve">Несмотря на то, что научный подход к переводу начался еще в Древнем Риме, </w:t>
      </w:r>
      <w:r w:rsidR="00D325B2">
        <w:rPr>
          <w:color w:val="auto"/>
          <w:szCs w:val="28"/>
        </w:rPr>
        <w:t>теория перевода стала</w:t>
      </w:r>
      <w:r w:rsidRPr="007A2B64">
        <w:rPr>
          <w:color w:val="auto"/>
          <w:szCs w:val="28"/>
        </w:rPr>
        <w:t xml:space="preserve"> самостоятельной наукой только в начале </w:t>
      </w:r>
      <w:r w:rsidRPr="007A2B64">
        <w:rPr>
          <w:color w:val="auto"/>
          <w:szCs w:val="28"/>
          <w:lang w:val="en-US"/>
        </w:rPr>
        <w:t>XX</w:t>
      </w:r>
      <w:r w:rsidRPr="007A2B64">
        <w:rPr>
          <w:color w:val="auto"/>
          <w:szCs w:val="28"/>
        </w:rPr>
        <w:t xml:space="preserve"> века, когда языковед</w:t>
      </w:r>
      <w:r w:rsidR="00D325B2">
        <w:rPr>
          <w:color w:val="auto"/>
          <w:szCs w:val="28"/>
        </w:rPr>
        <w:t>ы</w:t>
      </w:r>
      <w:r w:rsidRPr="007A2B64">
        <w:rPr>
          <w:color w:val="auto"/>
          <w:szCs w:val="28"/>
        </w:rPr>
        <w:t xml:space="preserve"> замети</w:t>
      </w:r>
      <w:r w:rsidR="00D325B2">
        <w:rPr>
          <w:color w:val="auto"/>
          <w:szCs w:val="28"/>
        </w:rPr>
        <w:t>ли</w:t>
      </w:r>
      <w:r w:rsidRPr="007A2B64">
        <w:rPr>
          <w:color w:val="auto"/>
          <w:szCs w:val="28"/>
        </w:rPr>
        <w:t>, что изучение процесса</w:t>
      </w:r>
      <w:r w:rsidR="00D325B2">
        <w:rPr>
          <w:color w:val="auto"/>
          <w:szCs w:val="28"/>
        </w:rPr>
        <w:t xml:space="preserve"> перевода</w:t>
      </w:r>
      <w:r w:rsidRPr="007A2B64">
        <w:rPr>
          <w:color w:val="auto"/>
          <w:szCs w:val="28"/>
        </w:rPr>
        <w:t xml:space="preserve"> может способствовать решению других языковедческих проблем (Комиссаров 1973: 5; </w:t>
      </w:r>
      <w:r w:rsidRPr="007A2B64">
        <w:rPr>
          <w:color w:val="auto"/>
          <w:szCs w:val="28"/>
          <w:lang w:val="en-US"/>
        </w:rPr>
        <w:t>Vehmas</w:t>
      </w:r>
      <w:r w:rsidRPr="007A2B64">
        <w:rPr>
          <w:color w:val="auto"/>
          <w:szCs w:val="28"/>
        </w:rPr>
        <w:t>-</w:t>
      </w:r>
      <w:r w:rsidRPr="007A2B64">
        <w:rPr>
          <w:color w:val="auto"/>
          <w:szCs w:val="28"/>
          <w:lang w:val="en-US"/>
        </w:rPr>
        <w:t>Leh</w:t>
      </w:r>
      <w:r w:rsidR="00A73885">
        <w:rPr>
          <w:color w:val="auto"/>
          <w:szCs w:val="28"/>
          <w:lang w:val="en-US"/>
        </w:rPr>
        <w:t>to</w:t>
      </w:r>
      <w:r w:rsidR="00A73885" w:rsidRPr="00A73885">
        <w:rPr>
          <w:color w:val="auto"/>
          <w:szCs w:val="28"/>
        </w:rPr>
        <w:t xml:space="preserve"> </w:t>
      </w:r>
      <w:r w:rsidRPr="007A2B64">
        <w:rPr>
          <w:color w:val="auto"/>
          <w:szCs w:val="28"/>
        </w:rPr>
        <w:t>2002: 22). Так, Я.И. Рецкер утверждает, что выбор переводчиком какого-либо варианта перевода закономерен и зависит от функционирования в тексте единиц исходного языка (ИЯ), для многих</w:t>
      </w:r>
      <w:r w:rsidR="00D325B2">
        <w:rPr>
          <w:color w:val="auto"/>
          <w:szCs w:val="28"/>
        </w:rPr>
        <w:t xml:space="preserve"> из</w:t>
      </w:r>
      <w:r w:rsidRPr="007A2B64">
        <w:rPr>
          <w:color w:val="auto"/>
          <w:szCs w:val="28"/>
        </w:rPr>
        <w:t xml:space="preserve"> которых выделяются закономерные соответствия </w:t>
      </w:r>
      <w:r w:rsidR="00D325B2">
        <w:rPr>
          <w:color w:val="auto"/>
          <w:szCs w:val="28"/>
        </w:rPr>
        <w:t>в переводящем языке (ПЯ</w:t>
      </w:r>
      <w:r w:rsidR="00A73885">
        <w:rPr>
          <w:color w:val="auto"/>
          <w:szCs w:val="28"/>
        </w:rPr>
        <w:t xml:space="preserve">) </w:t>
      </w:r>
      <w:r w:rsidRPr="007A2B64">
        <w:rPr>
          <w:color w:val="auto"/>
          <w:szCs w:val="28"/>
        </w:rPr>
        <w:t>на основе логико-семантических факторов (Рецкер 1974: 8). А.В. Федоров</w:t>
      </w:r>
      <w:r w:rsidR="00A73885">
        <w:rPr>
          <w:color w:val="auto"/>
          <w:szCs w:val="28"/>
        </w:rPr>
        <w:t xml:space="preserve">, </w:t>
      </w:r>
      <w:r w:rsidRPr="007A2B64">
        <w:rPr>
          <w:color w:val="auto"/>
          <w:szCs w:val="28"/>
        </w:rPr>
        <w:t>разграничи</w:t>
      </w:r>
      <w:r w:rsidR="00A73885">
        <w:rPr>
          <w:color w:val="auto"/>
          <w:szCs w:val="28"/>
        </w:rPr>
        <w:t>вший</w:t>
      </w:r>
      <w:r w:rsidRPr="007A2B64">
        <w:rPr>
          <w:color w:val="auto"/>
          <w:szCs w:val="28"/>
        </w:rPr>
        <w:t xml:space="preserve"> понятия теории перевода и</w:t>
      </w:r>
      <w:r w:rsidR="00A73885">
        <w:rPr>
          <w:color w:val="auto"/>
          <w:szCs w:val="28"/>
        </w:rPr>
        <w:t xml:space="preserve"> перевода</w:t>
      </w:r>
      <w:r w:rsidRPr="007A2B64">
        <w:rPr>
          <w:color w:val="auto"/>
          <w:szCs w:val="28"/>
        </w:rPr>
        <w:t xml:space="preserve"> как творческого процесса</w:t>
      </w:r>
      <w:r w:rsidR="00A73885">
        <w:rPr>
          <w:color w:val="auto"/>
          <w:szCs w:val="28"/>
        </w:rPr>
        <w:t>,</w:t>
      </w:r>
      <w:r w:rsidRPr="007A2B64">
        <w:rPr>
          <w:color w:val="auto"/>
          <w:szCs w:val="28"/>
        </w:rPr>
        <w:t xml:space="preserve"> </w:t>
      </w:r>
      <w:r w:rsidR="00A73885">
        <w:rPr>
          <w:color w:val="auto"/>
          <w:szCs w:val="28"/>
        </w:rPr>
        <w:t>вы</w:t>
      </w:r>
      <w:r w:rsidR="00747144">
        <w:rPr>
          <w:color w:val="auto"/>
          <w:szCs w:val="28"/>
        </w:rPr>
        <w:t>де</w:t>
      </w:r>
      <w:r w:rsidR="00A73885">
        <w:rPr>
          <w:color w:val="auto"/>
          <w:szCs w:val="28"/>
        </w:rPr>
        <w:t>ляет следующие</w:t>
      </w:r>
      <w:r w:rsidRPr="007A2B64">
        <w:rPr>
          <w:color w:val="auto"/>
          <w:szCs w:val="28"/>
        </w:rPr>
        <w:t xml:space="preserve"> задачи теории перевода как науки</w:t>
      </w:r>
      <w:r w:rsidR="00A73885">
        <w:rPr>
          <w:color w:val="auto"/>
          <w:szCs w:val="28"/>
        </w:rPr>
        <w:t>:</w:t>
      </w:r>
      <w:r w:rsidRPr="007A2B64">
        <w:rPr>
          <w:color w:val="auto"/>
          <w:szCs w:val="28"/>
        </w:rPr>
        <w:t xml:space="preserve"> проведение сопоставительного анализа текстов и выявление закономерностей перевода с целью предоставления практического материала для переводческой практики (Федоров 1958: </w:t>
      </w:r>
      <w:r w:rsidR="00A73885">
        <w:rPr>
          <w:color w:val="auto"/>
          <w:szCs w:val="28"/>
        </w:rPr>
        <w:t>14-</w:t>
      </w:r>
      <w:r w:rsidRPr="007A2B64">
        <w:rPr>
          <w:color w:val="auto"/>
          <w:szCs w:val="28"/>
        </w:rPr>
        <w:t xml:space="preserve">15). О важности рассмотрения переводческого процесса с точки зрения языкознания также говорит Р.О. Якобсон. В статье «О лингвистических аспектах перевода» автор отмечает, что перевод </w:t>
      </w:r>
      <w:r w:rsidRPr="007A2B64">
        <w:rPr>
          <w:color w:val="auto"/>
          <w:szCs w:val="28"/>
        </w:rPr>
        <w:sym w:font="Symbol" w:char="F02D"/>
      </w:r>
      <w:r w:rsidRPr="007A2B64">
        <w:rPr>
          <w:color w:val="auto"/>
          <w:szCs w:val="28"/>
        </w:rPr>
        <w:t xml:space="preserve"> это перекодировка знаков одного языка в знаки другого языка. Даже при отсутствии эквивалентного знака в принимающем языке перевод возможен, так как происходит перекодировка смысла, а результатом </w:t>
      </w:r>
      <w:r w:rsidRPr="007A2B64">
        <w:rPr>
          <w:color w:val="auto"/>
          <w:szCs w:val="28"/>
        </w:rPr>
        <w:lastRenderedPageBreak/>
        <w:t xml:space="preserve">является эквивалентное сообщение (Якобсон 1978: 18). Данное определение перевода не является единственным в науке переводоведения. </w:t>
      </w:r>
      <w:r w:rsidRPr="007A2B64">
        <w:t xml:space="preserve">Как отмечает Ю. Найда, определений понятия перевода почти столько же, сколько и ученых, изучающих данное понятие </w:t>
      </w:r>
      <w:r w:rsidRPr="007A2B64">
        <w:rPr>
          <w:color w:val="auto"/>
          <w:szCs w:val="28"/>
        </w:rPr>
        <w:t>(Найда 1978: 121). Так, например, М.А.К. Хэллиде</w:t>
      </w:r>
      <w:r w:rsidR="00A73885">
        <w:rPr>
          <w:color w:val="auto"/>
          <w:szCs w:val="28"/>
        </w:rPr>
        <w:t>й рассматривает</w:t>
      </w:r>
      <w:r w:rsidRPr="007A2B64">
        <w:rPr>
          <w:color w:val="auto"/>
          <w:szCs w:val="28"/>
        </w:rPr>
        <w:t xml:space="preserve"> перевод </w:t>
      </w:r>
      <w:r w:rsidR="00A73885">
        <w:rPr>
          <w:color w:val="auto"/>
          <w:szCs w:val="28"/>
        </w:rPr>
        <w:t>как</w:t>
      </w:r>
      <w:r w:rsidRPr="007A2B64">
        <w:rPr>
          <w:color w:val="auto"/>
          <w:szCs w:val="28"/>
        </w:rPr>
        <w:t xml:space="preserve"> контекстуальное сопоставление, Ю.</w:t>
      </w:r>
      <w:r w:rsidR="00A73885">
        <w:rPr>
          <w:color w:val="auto"/>
          <w:szCs w:val="28"/>
        </w:rPr>
        <w:t> </w:t>
      </w:r>
      <w:r w:rsidRPr="007A2B64">
        <w:rPr>
          <w:color w:val="auto"/>
          <w:szCs w:val="28"/>
        </w:rPr>
        <w:t xml:space="preserve">Найда определяет перевод как замену текстуального материала одного языка эквивалентным материалом другого языка, тогда как В.Н. Комиссаров </w:t>
      </w:r>
      <w:r w:rsidR="00A73885">
        <w:rPr>
          <w:color w:val="auto"/>
          <w:szCs w:val="28"/>
        </w:rPr>
        <w:t>считает</w:t>
      </w:r>
      <w:r w:rsidRPr="007A2B64">
        <w:rPr>
          <w:color w:val="auto"/>
          <w:szCs w:val="28"/>
        </w:rPr>
        <w:t xml:space="preserve"> перевод </w:t>
      </w:r>
      <w:r w:rsidR="00A73885">
        <w:rPr>
          <w:color w:val="auto"/>
          <w:szCs w:val="28"/>
        </w:rPr>
        <w:t>особым</w:t>
      </w:r>
      <w:r w:rsidRPr="007A2B64">
        <w:rPr>
          <w:color w:val="auto"/>
          <w:szCs w:val="28"/>
        </w:rPr>
        <w:t xml:space="preserve"> вид</w:t>
      </w:r>
      <w:r w:rsidR="00A73885">
        <w:rPr>
          <w:color w:val="auto"/>
          <w:szCs w:val="28"/>
        </w:rPr>
        <w:t>ом</w:t>
      </w:r>
      <w:r w:rsidRPr="007A2B64">
        <w:rPr>
          <w:color w:val="auto"/>
          <w:szCs w:val="28"/>
        </w:rPr>
        <w:t xml:space="preserve"> речевой коммуникации (</w:t>
      </w:r>
      <w:r w:rsidRPr="007A2B64">
        <w:rPr>
          <w:color w:val="auto"/>
          <w:szCs w:val="28"/>
          <w:lang w:val="en-US"/>
        </w:rPr>
        <w:t>Nida</w:t>
      </w:r>
      <w:r w:rsidRPr="007A2B64">
        <w:rPr>
          <w:color w:val="auto"/>
          <w:szCs w:val="28"/>
        </w:rPr>
        <w:t xml:space="preserve"> 1975: 20; Хэллидей 1978: 47; Комиссаров 2009: 29). </w:t>
      </w:r>
    </w:p>
    <w:p w:rsidR="008D1CE2" w:rsidRPr="007A2B64" w:rsidRDefault="008D1CE2" w:rsidP="00BA3043">
      <w:pPr>
        <w:pStyle w:val="ae"/>
        <w:contextualSpacing/>
      </w:pPr>
      <w:r w:rsidRPr="007A2B64">
        <w:rPr>
          <w:color w:val="auto"/>
          <w:szCs w:val="28"/>
        </w:rPr>
        <w:t>Отсутствие однозначных определений обнаруживается во всей науке переводоведения даже относи</w:t>
      </w:r>
      <w:r w:rsidR="00A73885">
        <w:rPr>
          <w:color w:val="auto"/>
          <w:szCs w:val="28"/>
        </w:rPr>
        <w:t>тельно основополагающих понятий</w:t>
      </w:r>
      <w:r w:rsidRPr="007A2B64">
        <w:rPr>
          <w:color w:val="auto"/>
          <w:szCs w:val="28"/>
        </w:rPr>
        <w:t xml:space="preserve"> таких</w:t>
      </w:r>
      <w:r w:rsidR="00A73885" w:rsidRPr="00A73885">
        <w:rPr>
          <w:color w:val="auto"/>
          <w:szCs w:val="28"/>
        </w:rPr>
        <w:t>,</w:t>
      </w:r>
      <w:r w:rsidR="00A73885">
        <w:rPr>
          <w:color w:val="auto"/>
          <w:szCs w:val="28"/>
        </w:rPr>
        <w:t xml:space="preserve"> как</w:t>
      </w:r>
      <w:r w:rsidR="00710CE1">
        <w:rPr>
          <w:color w:val="auto"/>
          <w:szCs w:val="28"/>
        </w:rPr>
        <w:t xml:space="preserve"> </w:t>
      </w:r>
      <w:r w:rsidRPr="007A2B64">
        <w:rPr>
          <w:color w:val="auto"/>
          <w:szCs w:val="28"/>
        </w:rPr>
        <w:t>эквивалентность (</w:t>
      </w:r>
      <w:r w:rsidRPr="007A2B64">
        <w:rPr>
          <w:color w:val="auto"/>
          <w:szCs w:val="28"/>
          <w:lang w:val="fi-FI"/>
        </w:rPr>
        <w:t>Snell</w:t>
      </w:r>
      <w:r w:rsidRPr="007A2B64">
        <w:rPr>
          <w:color w:val="auto"/>
          <w:szCs w:val="28"/>
        </w:rPr>
        <w:t>-</w:t>
      </w:r>
      <w:r w:rsidRPr="007A2B64">
        <w:rPr>
          <w:color w:val="auto"/>
          <w:szCs w:val="28"/>
          <w:lang w:val="fi-FI"/>
        </w:rPr>
        <w:t>Hornby</w:t>
      </w:r>
      <w:r w:rsidRPr="007A2B64">
        <w:rPr>
          <w:color w:val="auto"/>
          <w:szCs w:val="28"/>
        </w:rPr>
        <w:t xml:space="preserve"> 2007: 313). </w:t>
      </w:r>
      <w:r w:rsidR="00A73885">
        <w:rPr>
          <w:color w:val="auto"/>
          <w:szCs w:val="28"/>
        </w:rPr>
        <w:t>О</w:t>
      </w:r>
      <w:r w:rsidRPr="007A2B64">
        <w:rPr>
          <w:color w:val="auto"/>
          <w:szCs w:val="28"/>
        </w:rPr>
        <w:t>дни</w:t>
      </w:r>
      <w:r w:rsidR="00A73885">
        <w:rPr>
          <w:color w:val="auto"/>
          <w:szCs w:val="28"/>
        </w:rPr>
        <w:t xml:space="preserve"> ученые</w:t>
      </w:r>
      <w:r w:rsidRPr="007A2B64">
        <w:rPr>
          <w:color w:val="auto"/>
          <w:szCs w:val="28"/>
        </w:rPr>
        <w:t xml:space="preserve">, например, Ю. Найда, отрицают существование полной межъязыковой эквивалентности, другие, как М.А.К. Хэллидей, говорят о ее </w:t>
      </w:r>
      <w:r w:rsidR="00A73885">
        <w:rPr>
          <w:color w:val="auto"/>
          <w:szCs w:val="28"/>
        </w:rPr>
        <w:t>возможности</w:t>
      </w:r>
      <w:r w:rsidRPr="007A2B64">
        <w:rPr>
          <w:color w:val="auto"/>
          <w:szCs w:val="28"/>
        </w:rPr>
        <w:t xml:space="preserve"> (</w:t>
      </w:r>
      <w:r w:rsidRPr="007A2B64">
        <w:rPr>
          <w:color w:val="auto"/>
          <w:szCs w:val="28"/>
          <w:lang w:val="en-US"/>
        </w:rPr>
        <w:t>Nida</w:t>
      </w:r>
      <w:r w:rsidRPr="007A2B64">
        <w:rPr>
          <w:color w:val="auto"/>
          <w:szCs w:val="28"/>
        </w:rPr>
        <w:t xml:space="preserve"> 1975: 5; Хэллидей 1978: 43).</w:t>
      </w:r>
      <w:r w:rsidR="00747144">
        <w:rPr>
          <w:color w:val="auto"/>
          <w:szCs w:val="28"/>
        </w:rPr>
        <w:t xml:space="preserve"> </w:t>
      </w:r>
      <w:r w:rsidRPr="007A2B64">
        <w:rPr>
          <w:color w:val="auto"/>
          <w:szCs w:val="28"/>
        </w:rPr>
        <w:t xml:space="preserve">В силу наличия собственного понимания </w:t>
      </w:r>
      <w:r w:rsidR="00747144">
        <w:rPr>
          <w:color w:val="auto"/>
          <w:szCs w:val="28"/>
        </w:rPr>
        <w:t>этого понятия</w:t>
      </w:r>
      <w:r w:rsidRPr="007A2B64">
        <w:rPr>
          <w:color w:val="auto"/>
          <w:szCs w:val="28"/>
        </w:rPr>
        <w:t xml:space="preserve"> ученые </w:t>
      </w:r>
      <w:r w:rsidR="00747144">
        <w:rPr>
          <w:color w:val="auto"/>
          <w:szCs w:val="28"/>
        </w:rPr>
        <w:t>выделяют</w:t>
      </w:r>
      <w:r w:rsidRPr="007A2B64">
        <w:rPr>
          <w:color w:val="auto"/>
          <w:szCs w:val="28"/>
        </w:rPr>
        <w:t xml:space="preserve"> разные виды эквивалентности. Так, Ю. Найда вводит понятия «формальная эквивалентность» и «динамическая эквивалентность» (Найда 1978: 118). Под формальной эквивалентностью понимается перевод самого сообщения, его формы и содержания, в то время как динамическая эквивалентность концентрирует внимание на создании эквивал</w:t>
      </w:r>
      <w:r w:rsidR="00A73885">
        <w:rPr>
          <w:color w:val="auto"/>
          <w:szCs w:val="28"/>
        </w:rPr>
        <w:t>ентного восприятия текста на ПЯ</w:t>
      </w:r>
      <w:r w:rsidRPr="007A2B64">
        <w:rPr>
          <w:color w:val="auto"/>
          <w:szCs w:val="28"/>
        </w:rPr>
        <w:t xml:space="preserve"> с соблюдением норм</w:t>
      </w:r>
      <w:r w:rsidR="00A73885">
        <w:rPr>
          <w:color w:val="auto"/>
          <w:szCs w:val="28"/>
        </w:rPr>
        <w:t xml:space="preserve"> данного</w:t>
      </w:r>
      <w:r w:rsidRPr="007A2B64">
        <w:rPr>
          <w:color w:val="auto"/>
          <w:szCs w:val="28"/>
        </w:rPr>
        <w:t xml:space="preserve"> языка и стремлением к понятности и естественности текста перевода (Найда 1978: 118-120). Дж. Кэтфорд выделяет другие виды переводческой эквивалентности: текстовую эквивалентность и формальное соответствие. Под первой понимается функционирование текста или части текста ПЯ, выступающее как эквивалент соответствующему функционированию текста или части текста ИЯ</w:t>
      </w:r>
      <w:r w:rsidRPr="007A2B64">
        <w:rPr>
          <w:color w:val="FF0000"/>
          <w:szCs w:val="28"/>
        </w:rPr>
        <w:t xml:space="preserve"> </w:t>
      </w:r>
      <w:r w:rsidRPr="007A2B64">
        <w:rPr>
          <w:color w:val="auto"/>
          <w:szCs w:val="28"/>
        </w:rPr>
        <w:t xml:space="preserve">(Catford 1974: 27). Автор предлагает выявлять эквиваленты при помощи коммутации, то есть при помощи наблюдений за изменениями в </w:t>
      </w:r>
      <w:proofErr w:type="gramStart"/>
      <w:r w:rsidRPr="007A2B64">
        <w:rPr>
          <w:color w:val="auto"/>
          <w:szCs w:val="28"/>
        </w:rPr>
        <w:t>ПТ</w:t>
      </w:r>
      <w:proofErr w:type="gramEnd"/>
      <w:r w:rsidR="00D4061B">
        <w:rPr>
          <w:color w:val="auto"/>
          <w:szCs w:val="28"/>
        </w:rPr>
        <w:t>, происходящих в результате</w:t>
      </w:r>
      <w:r w:rsidRPr="007A2B64">
        <w:rPr>
          <w:color w:val="auto"/>
          <w:szCs w:val="28"/>
        </w:rPr>
        <w:t xml:space="preserve"> </w:t>
      </w:r>
      <w:r w:rsidR="00D4061B">
        <w:rPr>
          <w:color w:val="auto"/>
          <w:szCs w:val="28"/>
        </w:rPr>
        <w:t>введения систематических изменений</w:t>
      </w:r>
      <w:r w:rsidRPr="007A2B64">
        <w:rPr>
          <w:color w:val="auto"/>
          <w:szCs w:val="28"/>
        </w:rPr>
        <w:t xml:space="preserve"> в ИТ. В результате таких наблюдений было установлено, что текстовый эквивалент может выступать на разных уровнях, например, эквивалентом английскому </w:t>
      </w:r>
      <w:r w:rsidRPr="007A2B64">
        <w:rPr>
          <w:color w:val="auto"/>
          <w:szCs w:val="28"/>
        </w:rPr>
        <w:lastRenderedPageBreak/>
        <w:t>определенному артиклю является изменение последовательности членов предложения в русском языке. Это показывает, что отсутствие эквивалента на одном уровне, или нулевой эквивалент, зачастую компенсируется эквивалентом на более высоком уровне</w:t>
      </w:r>
      <w:r w:rsidR="00D4061B">
        <w:rPr>
          <w:color w:val="auto"/>
          <w:szCs w:val="28"/>
        </w:rPr>
        <w:t xml:space="preserve"> </w:t>
      </w:r>
      <w:r w:rsidR="00D4061B" w:rsidRPr="007A2B64">
        <w:rPr>
          <w:color w:val="auto"/>
          <w:szCs w:val="28"/>
        </w:rPr>
        <w:t>(Catford 1974: 27-</w:t>
      </w:r>
      <w:r w:rsidR="00D4061B">
        <w:rPr>
          <w:color w:val="auto"/>
          <w:szCs w:val="28"/>
        </w:rPr>
        <w:t>31</w:t>
      </w:r>
      <w:r w:rsidR="00D4061B" w:rsidRPr="007A2B64">
        <w:rPr>
          <w:color w:val="auto"/>
          <w:szCs w:val="28"/>
        </w:rPr>
        <w:t>)</w:t>
      </w:r>
      <w:r w:rsidRPr="007A2B64">
        <w:rPr>
          <w:color w:val="auto"/>
          <w:szCs w:val="28"/>
        </w:rPr>
        <w:t xml:space="preserve">. При этом </w:t>
      </w:r>
      <w:r w:rsidR="0034496A" w:rsidRPr="007A2B64">
        <w:rPr>
          <w:color w:val="auto"/>
          <w:szCs w:val="28"/>
        </w:rPr>
        <w:t xml:space="preserve">Р.О. </w:t>
      </w:r>
      <w:r w:rsidRPr="007A2B64">
        <w:rPr>
          <w:color w:val="auto"/>
          <w:szCs w:val="28"/>
        </w:rPr>
        <w:t xml:space="preserve">Якобсон отмечает, что значение отсутствующей грамматической единицы может быть передано лексическим путем (Якобсон 1978: 20). </w:t>
      </w:r>
      <w:r w:rsidR="008A7AED" w:rsidRPr="007A2B64">
        <w:rPr>
          <w:color w:val="auto"/>
          <w:szCs w:val="28"/>
        </w:rPr>
        <w:t>Формальное соответствие</w:t>
      </w:r>
      <w:r w:rsidR="008A7AED">
        <w:rPr>
          <w:color w:val="auto"/>
          <w:szCs w:val="28"/>
        </w:rPr>
        <w:t>,</w:t>
      </w:r>
      <w:r w:rsidR="008A7AED" w:rsidRPr="007A2B64">
        <w:rPr>
          <w:color w:val="auto"/>
          <w:szCs w:val="28"/>
        </w:rPr>
        <w:t xml:space="preserve"> </w:t>
      </w:r>
      <w:r w:rsidR="008A7AED">
        <w:rPr>
          <w:color w:val="auto"/>
          <w:szCs w:val="28"/>
        </w:rPr>
        <w:t>в</w:t>
      </w:r>
      <w:r w:rsidRPr="007A2B64">
        <w:rPr>
          <w:color w:val="auto"/>
          <w:szCs w:val="28"/>
        </w:rPr>
        <w:t xml:space="preserve"> свою очередь</w:t>
      </w:r>
      <w:r w:rsidR="008A7AED">
        <w:rPr>
          <w:color w:val="auto"/>
          <w:szCs w:val="28"/>
        </w:rPr>
        <w:t>,</w:t>
      </w:r>
      <w:r w:rsidRPr="007A2B64">
        <w:rPr>
          <w:color w:val="auto"/>
          <w:szCs w:val="28"/>
        </w:rPr>
        <w:t xml:space="preserve"> </w:t>
      </w:r>
      <w:r w:rsidR="008A7AED">
        <w:rPr>
          <w:color w:val="auto"/>
          <w:szCs w:val="28"/>
        </w:rPr>
        <w:t>представляет собой категорию ПЯ, занимающую</w:t>
      </w:r>
      <w:r w:rsidRPr="007A2B64">
        <w:rPr>
          <w:color w:val="auto"/>
          <w:szCs w:val="28"/>
        </w:rPr>
        <w:t xml:space="preserve">, насколько это возможно, примерно </w:t>
      </w:r>
      <w:r w:rsidR="00D4061B">
        <w:rPr>
          <w:color w:val="auto"/>
          <w:szCs w:val="28"/>
        </w:rPr>
        <w:t>такое же</w:t>
      </w:r>
      <w:r w:rsidR="00FE0E58">
        <w:rPr>
          <w:color w:val="auto"/>
          <w:szCs w:val="28"/>
        </w:rPr>
        <w:t xml:space="preserve"> </w:t>
      </w:r>
      <w:r w:rsidRPr="007A2B64">
        <w:rPr>
          <w:color w:val="auto"/>
          <w:szCs w:val="28"/>
        </w:rPr>
        <w:t xml:space="preserve">место в ПЯ, </w:t>
      </w:r>
      <w:r w:rsidR="00D4061B">
        <w:rPr>
          <w:color w:val="auto"/>
          <w:szCs w:val="28"/>
        </w:rPr>
        <w:t>что и</w:t>
      </w:r>
      <w:r w:rsidRPr="007A2B64">
        <w:rPr>
          <w:color w:val="auto"/>
          <w:szCs w:val="28"/>
        </w:rPr>
        <w:t xml:space="preserve"> исходная структура </w:t>
      </w:r>
      <w:proofErr w:type="gramStart"/>
      <w:r w:rsidRPr="007A2B64">
        <w:rPr>
          <w:color w:val="auto"/>
          <w:szCs w:val="28"/>
        </w:rPr>
        <w:t>в</w:t>
      </w:r>
      <w:proofErr w:type="gramEnd"/>
      <w:r w:rsidRPr="007A2B64">
        <w:rPr>
          <w:color w:val="auto"/>
          <w:szCs w:val="28"/>
        </w:rPr>
        <w:t xml:space="preserve"> ИЯ (Catford 1974: 27-32). </w:t>
      </w:r>
      <w:r w:rsidRPr="007A2B64">
        <w:t>В.Н.</w:t>
      </w:r>
      <w:r w:rsidR="00D4061B">
        <w:t> </w:t>
      </w:r>
      <w:r w:rsidRPr="007A2B64">
        <w:t xml:space="preserve">Комиссаров, </w:t>
      </w:r>
      <w:r w:rsidR="00710CE1">
        <w:t>опираясь на</w:t>
      </w:r>
      <w:r w:rsidRPr="007A2B64">
        <w:t xml:space="preserve"> иде</w:t>
      </w:r>
      <w:r w:rsidR="00710CE1">
        <w:t>ю</w:t>
      </w:r>
      <w:r w:rsidRPr="007A2B64">
        <w:t xml:space="preserve"> </w:t>
      </w:r>
      <w:proofErr w:type="gramStart"/>
      <w:r w:rsidRPr="007A2B64">
        <w:t>Дж</w:t>
      </w:r>
      <w:proofErr w:type="gramEnd"/>
      <w:r w:rsidRPr="007A2B64">
        <w:t>. Кэтфорда об эквивалентности как эмпирическо</w:t>
      </w:r>
      <w:r w:rsidR="00710CE1">
        <w:t>м явлении</w:t>
      </w:r>
      <w:r w:rsidRPr="007A2B64">
        <w:t>, утверждает, что сопоставительные анализы разных текстов способствуют эффективному изучению понятия переводческой эквивалентности (Комиссаров 1973: 40). Результатом таких анализов стала предложенная им классификация эквивалентных отношений по степени сохранения функции высказывания и близости содержания между текст</w:t>
      </w:r>
      <w:r w:rsidR="00D4061B">
        <w:t xml:space="preserve">ами </w:t>
      </w:r>
      <w:r w:rsidRPr="007A2B64">
        <w:t>(Комиссаров 2009: 59-96).</w:t>
      </w:r>
    </w:p>
    <w:p w:rsidR="008D1CE2" w:rsidRPr="007A2B64" w:rsidRDefault="008D1CE2" w:rsidP="00BA3043">
      <w:pPr>
        <w:pStyle w:val="ae"/>
        <w:contextualSpacing/>
        <w:rPr>
          <w:color w:val="auto"/>
          <w:szCs w:val="28"/>
        </w:rPr>
      </w:pPr>
      <w:r w:rsidRPr="007A2B64">
        <w:t>Х. Вестхайде придерживается мнения, что эквивалентности всего текста способствует эквивалентность его частей вплоть до отдельных лексических единиц (</w:t>
      </w:r>
      <w:r w:rsidRPr="007A2B64">
        <w:rPr>
          <w:lang w:val="en-US"/>
        </w:rPr>
        <w:t>Westheide</w:t>
      </w:r>
      <w:r w:rsidRPr="007A2B64">
        <w:t xml:space="preserve"> 1998: 119). Так, можно говорить об эквивалентности н</w:t>
      </w:r>
      <w:r w:rsidRPr="007A2B64">
        <w:rPr>
          <w:color w:val="auto"/>
          <w:szCs w:val="28"/>
        </w:rPr>
        <w:t>а уровне лексики. В зависимости от степени сохранения исходного значения</w:t>
      </w:r>
      <w:r w:rsidR="008A7AED">
        <w:rPr>
          <w:color w:val="auto"/>
          <w:szCs w:val="28"/>
        </w:rPr>
        <w:t xml:space="preserve"> единицы</w:t>
      </w:r>
      <w:r w:rsidRPr="007A2B64">
        <w:rPr>
          <w:color w:val="auto"/>
          <w:szCs w:val="28"/>
        </w:rPr>
        <w:t xml:space="preserve"> выделяют несколько видов соответствий: эквивалентное, вариантное и контекстуальное (Рецкер 1974: 9). Эквивалентное </w:t>
      </w:r>
      <w:r w:rsidR="00D4061B" w:rsidRPr="007A2B64">
        <w:rPr>
          <w:color w:val="auto"/>
          <w:szCs w:val="28"/>
        </w:rPr>
        <w:t xml:space="preserve">(также постоянное) </w:t>
      </w:r>
      <w:r w:rsidRPr="007A2B64">
        <w:rPr>
          <w:color w:val="auto"/>
          <w:szCs w:val="28"/>
        </w:rPr>
        <w:t>соответствие</w:t>
      </w:r>
      <w:r w:rsidR="008A7AED">
        <w:rPr>
          <w:color w:val="auto"/>
          <w:szCs w:val="28"/>
        </w:rPr>
        <w:t xml:space="preserve"> </w:t>
      </w:r>
      <w:r w:rsidRPr="007A2B64">
        <w:rPr>
          <w:color w:val="auto"/>
          <w:szCs w:val="28"/>
        </w:rPr>
        <w:t xml:space="preserve">– это единица ПЯ, являющаяся постоянным равнозначным соответствием единицы ИЯ </w:t>
      </w:r>
      <w:r w:rsidR="00D4061B" w:rsidRPr="007A2B64">
        <w:rPr>
          <w:color w:val="auto"/>
          <w:szCs w:val="28"/>
        </w:rPr>
        <w:t xml:space="preserve">независимо от контекста </w:t>
      </w:r>
      <w:r w:rsidRPr="007A2B64">
        <w:rPr>
          <w:color w:val="auto"/>
          <w:szCs w:val="28"/>
        </w:rPr>
        <w:t>(Рецкер 1974: 11; Комиссаров 1973: 168)</w:t>
      </w:r>
      <w:r w:rsidR="00D4061B">
        <w:rPr>
          <w:color w:val="auto"/>
          <w:szCs w:val="28"/>
        </w:rPr>
        <w:t>. В полном эквиваленте наблюдается абсолютное совпадение значений единиц</w:t>
      </w:r>
      <w:r w:rsidRPr="007A2B64">
        <w:rPr>
          <w:color w:val="auto"/>
          <w:szCs w:val="28"/>
        </w:rPr>
        <w:t xml:space="preserve">, </w:t>
      </w:r>
      <w:r w:rsidR="00D4061B">
        <w:rPr>
          <w:color w:val="auto"/>
          <w:szCs w:val="28"/>
        </w:rPr>
        <w:t>в то время как в частичном –</w:t>
      </w:r>
      <w:r w:rsidR="008A7AED">
        <w:rPr>
          <w:color w:val="auto"/>
          <w:szCs w:val="28"/>
        </w:rPr>
        <w:t xml:space="preserve"> только одного или нескольких</w:t>
      </w:r>
      <w:r w:rsidRPr="007A2B64">
        <w:rPr>
          <w:color w:val="auto"/>
          <w:szCs w:val="28"/>
        </w:rPr>
        <w:t xml:space="preserve"> значений (Рецкер 1974: 11). При анализе перевода рассматриваются в основном частичные эквивалентные соответствия, поскольку, как правильно замечает Э. Косериу, при переводе те</w:t>
      </w:r>
      <w:r w:rsidR="00D4061B">
        <w:rPr>
          <w:color w:val="auto"/>
          <w:szCs w:val="28"/>
        </w:rPr>
        <w:t>кста мы передаем не все значения</w:t>
      </w:r>
      <w:r w:rsidRPr="007A2B64">
        <w:rPr>
          <w:color w:val="auto"/>
          <w:szCs w:val="28"/>
        </w:rPr>
        <w:t xml:space="preserve"> единицы, а конкретное обозначение</w:t>
      </w:r>
      <w:r w:rsidR="008A7AED">
        <w:rPr>
          <w:color w:val="auto"/>
          <w:szCs w:val="28"/>
        </w:rPr>
        <w:t>, выражаемое исходной единицей в данном тексте</w:t>
      </w:r>
      <w:r w:rsidRPr="007A2B64">
        <w:rPr>
          <w:color w:val="auto"/>
          <w:szCs w:val="28"/>
        </w:rPr>
        <w:t xml:space="preserve">, которое, согласно А.Д. Швейцеру, необходимо правильнее трактовать как смысл </w:t>
      </w:r>
      <w:r w:rsidRPr="007A2B64">
        <w:rPr>
          <w:color w:val="auto"/>
          <w:szCs w:val="28"/>
        </w:rPr>
        <w:lastRenderedPageBreak/>
        <w:t xml:space="preserve">(Косериу 1989: 66, 68; Швейцер 1988: 114). Вариантные соответствия – это </w:t>
      </w:r>
      <w:r w:rsidR="00D4061B">
        <w:rPr>
          <w:color w:val="auto"/>
          <w:szCs w:val="28"/>
        </w:rPr>
        <w:t>несколько единиц</w:t>
      </w:r>
      <w:r w:rsidRPr="007A2B64">
        <w:rPr>
          <w:color w:val="auto"/>
          <w:szCs w:val="28"/>
        </w:rPr>
        <w:t xml:space="preserve"> ПЯ, являющиеся способами перевода</w:t>
      </w:r>
      <w:r w:rsidR="00D4061B">
        <w:rPr>
          <w:color w:val="auto"/>
          <w:szCs w:val="28"/>
        </w:rPr>
        <w:t xml:space="preserve"> одной единицы</w:t>
      </w:r>
      <w:r w:rsidRPr="007A2B64">
        <w:rPr>
          <w:color w:val="auto"/>
          <w:szCs w:val="28"/>
        </w:rPr>
        <w:t xml:space="preserve"> ИЯ (Рецкер 1974: 14; Комиссаров 1973: 169). Наличие вариантных соответствий обусловлено </w:t>
      </w:r>
      <w:proofErr w:type="gramStart"/>
      <w:r w:rsidRPr="007A2B64">
        <w:rPr>
          <w:color w:val="auto"/>
          <w:szCs w:val="28"/>
        </w:rPr>
        <w:t>семантической</w:t>
      </w:r>
      <w:proofErr w:type="gramEnd"/>
      <w:r w:rsidRPr="007A2B64">
        <w:rPr>
          <w:color w:val="auto"/>
          <w:szCs w:val="28"/>
        </w:rPr>
        <w:t xml:space="preserve"> дифференцированностью, при которой единица ПЯ выражает больший класс денотатов, чем единица ИЯ (Бархударов 1975: 78). Контекстуальные соответствия выделяются на основе их реализации только в рамках определенного узкого, широкого или экстралингвистического контекста (Рецкер 1974: 17). На основе частотности данные соответствия </w:t>
      </w:r>
      <w:r w:rsidR="00710CE1">
        <w:rPr>
          <w:color w:val="auto"/>
          <w:szCs w:val="28"/>
        </w:rPr>
        <w:t>делятся</w:t>
      </w:r>
      <w:r w:rsidRPr="007A2B64">
        <w:rPr>
          <w:color w:val="auto"/>
          <w:szCs w:val="28"/>
        </w:rPr>
        <w:t xml:space="preserve"> </w:t>
      </w:r>
      <w:proofErr w:type="gramStart"/>
      <w:r w:rsidRPr="007A2B64">
        <w:rPr>
          <w:color w:val="auto"/>
          <w:szCs w:val="28"/>
        </w:rPr>
        <w:t>на</w:t>
      </w:r>
      <w:proofErr w:type="gramEnd"/>
      <w:r w:rsidRPr="007A2B64">
        <w:rPr>
          <w:color w:val="auto"/>
          <w:szCs w:val="28"/>
        </w:rPr>
        <w:t xml:space="preserve"> узуальные и окказиональные (Рецкер 1974: 17). Окказиональное соответствие представлено единицей, нерегулярно или случайно используемой для передачи содержания исходной единицы. </w:t>
      </w:r>
      <w:r w:rsidR="008A7AED">
        <w:rPr>
          <w:color w:val="auto"/>
          <w:szCs w:val="28"/>
        </w:rPr>
        <w:t>У</w:t>
      </w:r>
      <w:r w:rsidRPr="007A2B64">
        <w:rPr>
          <w:color w:val="auto"/>
          <w:szCs w:val="28"/>
        </w:rPr>
        <w:t>зуальные соответствия</w:t>
      </w:r>
      <w:r w:rsidR="008A7AED">
        <w:rPr>
          <w:color w:val="auto"/>
          <w:szCs w:val="28"/>
        </w:rPr>
        <w:t>, в свою очередь,</w:t>
      </w:r>
      <w:r w:rsidRPr="007A2B64">
        <w:rPr>
          <w:color w:val="auto"/>
          <w:szCs w:val="28"/>
        </w:rPr>
        <w:t xml:space="preserve"> являются повторяющимися единицами ПЯ для перевода единиц ИЯ (Комиссаров 1973: 169; Рецкер 1974: 17).</w:t>
      </w:r>
    </w:p>
    <w:p w:rsidR="008D1CE2" w:rsidRPr="007A2B64" w:rsidRDefault="008D1CE2" w:rsidP="00BA3043">
      <w:pPr>
        <w:pStyle w:val="ae"/>
        <w:contextualSpacing/>
      </w:pPr>
      <w:r w:rsidRPr="007A2B64">
        <w:t xml:space="preserve">Наличие у единицы эквивалентного или вариантного соответствия </w:t>
      </w:r>
      <w:r w:rsidR="00AE7358">
        <w:t>еще не означает</w:t>
      </w:r>
      <w:r w:rsidR="005E448B">
        <w:t>, что</w:t>
      </w:r>
      <w:r w:rsidR="00AE7358">
        <w:t xml:space="preserve"> </w:t>
      </w:r>
      <w:r w:rsidR="005E448B">
        <w:t>оно будет</w:t>
      </w:r>
      <w:r w:rsidR="00AE7358">
        <w:t xml:space="preserve"> использован</w:t>
      </w:r>
      <w:r w:rsidR="005E448B">
        <w:t>о</w:t>
      </w:r>
      <w:r w:rsidRPr="007A2B64">
        <w:t xml:space="preserve"> в пе</w:t>
      </w:r>
      <w:r w:rsidR="00AE7358">
        <w:t>реводе, поскольку далее берутся во внимание</w:t>
      </w:r>
      <w:r w:rsidRPr="007A2B64">
        <w:t xml:space="preserve"> лингвистическое окружение данной единицы и внутренние грамматические и лексические особенности ПЯ (Хэллидей 1978: 47). </w:t>
      </w:r>
      <w:r w:rsidRPr="007A2B64">
        <w:rPr>
          <w:color w:val="auto"/>
          <w:szCs w:val="28"/>
        </w:rPr>
        <w:t>Переводчик зачастую сталкивается с такими случаями, когда возможен только трансформацион</w:t>
      </w:r>
      <w:r w:rsidR="008A7AED">
        <w:rPr>
          <w:color w:val="auto"/>
          <w:szCs w:val="28"/>
        </w:rPr>
        <w:t>ный перевод, под которым понимаю</w:t>
      </w:r>
      <w:r w:rsidRPr="007A2B64">
        <w:rPr>
          <w:color w:val="auto"/>
          <w:szCs w:val="28"/>
        </w:rPr>
        <w:t>тся межъязыковые преобразования, соответствующие правилам ПЯ, с целью достижения максимальной эквивалентности (Бархударов 1975: 190). В.Н. Комиссаров, описывая пять типов эквивалентности, отмечает, какие трансформации использовал переводчик, выделяя, например, описание ситуации (ситуативная модель), опущение, конверсивное перефразирование, перераспределение признаков между соседними сообщениями, изменение порядка следования языковых единиц, изменение субъектно-объектных</w:t>
      </w:r>
      <w:r w:rsidR="00710CE1">
        <w:rPr>
          <w:color w:val="auto"/>
          <w:szCs w:val="28"/>
        </w:rPr>
        <w:t xml:space="preserve"> отношений и другие (Комиссаров</w:t>
      </w:r>
      <w:r w:rsidRPr="007A2B64">
        <w:rPr>
          <w:color w:val="auto"/>
          <w:szCs w:val="28"/>
        </w:rPr>
        <w:t xml:space="preserve"> 2009: 51-100). Переводческие трансформации выделяются на уровне лексики, семантики, грамматики и синтаксиса. К лексико-грамматическим трансформациям относят антонимический перевод, </w:t>
      </w:r>
      <w:r w:rsidR="009B6F60">
        <w:rPr>
          <w:color w:val="auto"/>
          <w:szCs w:val="28"/>
        </w:rPr>
        <w:t xml:space="preserve">или </w:t>
      </w:r>
      <w:r w:rsidRPr="007A2B64">
        <w:rPr>
          <w:color w:val="auto"/>
          <w:szCs w:val="28"/>
        </w:rPr>
        <w:t>замен</w:t>
      </w:r>
      <w:r w:rsidR="009B6F60">
        <w:rPr>
          <w:color w:val="auto"/>
          <w:szCs w:val="28"/>
        </w:rPr>
        <w:t>у</w:t>
      </w:r>
      <w:r w:rsidRPr="007A2B64">
        <w:rPr>
          <w:color w:val="auto"/>
          <w:szCs w:val="28"/>
        </w:rPr>
        <w:t xml:space="preserve"> утвердительной конструкции отрицательной и наоборот (Бархударов 1975: 215; Рецкер 1974: 48). </w:t>
      </w:r>
      <w:r w:rsidR="00AE7358">
        <w:rPr>
          <w:color w:val="auto"/>
          <w:szCs w:val="28"/>
        </w:rPr>
        <w:lastRenderedPageBreak/>
        <w:t>Лексические трансформации представлены</w:t>
      </w:r>
      <w:r w:rsidRPr="007A2B64">
        <w:rPr>
          <w:color w:val="auto"/>
          <w:szCs w:val="28"/>
        </w:rPr>
        <w:t xml:space="preserve"> лексико-семантически</w:t>
      </w:r>
      <w:r w:rsidR="00AE7358">
        <w:rPr>
          <w:color w:val="auto"/>
          <w:szCs w:val="28"/>
        </w:rPr>
        <w:t>ми</w:t>
      </w:r>
      <w:r w:rsidRPr="007A2B64">
        <w:rPr>
          <w:color w:val="auto"/>
          <w:szCs w:val="28"/>
        </w:rPr>
        <w:t xml:space="preserve"> замен</w:t>
      </w:r>
      <w:r w:rsidR="00AE7358">
        <w:rPr>
          <w:color w:val="auto"/>
          <w:szCs w:val="28"/>
        </w:rPr>
        <w:t>ами: генерализацией, конкретизацией и модуляцией</w:t>
      </w:r>
      <w:r w:rsidRPr="007A2B64">
        <w:rPr>
          <w:color w:val="auto"/>
          <w:szCs w:val="28"/>
        </w:rPr>
        <w:t xml:space="preserve">. Генерализация </w:t>
      </w:r>
      <w:r w:rsidRPr="007C3290">
        <w:rPr>
          <w:color w:val="auto"/>
          <w:szCs w:val="28"/>
        </w:rPr>
        <w:t>предполагает</w:t>
      </w:r>
      <w:r w:rsidRPr="007A2B64">
        <w:rPr>
          <w:color w:val="auto"/>
          <w:szCs w:val="28"/>
        </w:rPr>
        <w:t xml:space="preserve"> использование в </w:t>
      </w:r>
      <w:proofErr w:type="gramStart"/>
      <w:r w:rsidRPr="007A2B64">
        <w:rPr>
          <w:color w:val="auto"/>
          <w:szCs w:val="28"/>
        </w:rPr>
        <w:t>ПТ</w:t>
      </w:r>
      <w:proofErr w:type="gramEnd"/>
      <w:r w:rsidRPr="007A2B64">
        <w:rPr>
          <w:color w:val="auto"/>
          <w:szCs w:val="28"/>
        </w:rPr>
        <w:t xml:space="preserve"> лексической единицы с более широким значением, чем в ИТ (Бархударов 1975: 213; Рецкер 1974: 43). Конкретизация, в свою очередь, </w:t>
      </w:r>
      <w:r w:rsidR="007C3290" w:rsidRPr="007C3290">
        <w:rPr>
          <w:color w:val="auto"/>
          <w:szCs w:val="28"/>
        </w:rPr>
        <w:t>обозначает</w:t>
      </w:r>
      <w:r w:rsidRPr="007A2B64">
        <w:rPr>
          <w:color w:val="auto"/>
          <w:szCs w:val="28"/>
        </w:rPr>
        <w:t xml:space="preserve"> употребление при переводе лексическо</w:t>
      </w:r>
      <w:r w:rsidR="009B6F60">
        <w:rPr>
          <w:color w:val="auto"/>
          <w:szCs w:val="28"/>
        </w:rPr>
        <w:t xml:space="preserve">й единицы с </w:t>
      </w:r>
      <w:r w:rsidRPr="007A2B64">
        <w:rPr>
          <w:color w:val="auto"/>
          <w:szCs w:val="28"/>
        </w:rPr>
        <w:t>более узким значением</w:t>
      </w:r>
      <w:r w:rsidR="009B6F60">
        <w:rPr>
          <w:color w:val="auto"/>
          <w:szCs w:val="28"/>
        </w:rPr>
        <w:t>, чем у единицы ИЯ</w:t>
      </w:r>
      <w:r w:rsidRPr="007A2B64">
        <w:rPr>
          <w:color w:val="auto"/>
          <w:szCs w:val="28"/>
        </w:rPr>
        <w:t xml:space="preserve"> (Бархударов 1975: 210; Рецкер 1974: 41).</w:t>
      </w:r>
      <w:r w:rsidRPr="007A2B64">
        <w:rPr>
          <w:b/>
          <w:color w:val="auto"/>
          <w:szCs w:val="28"/>
        </w:rPr>
        <w:t xml:space="preserve"> </w:t>
      </w:r>
      <w:r w:rsidRPr="007A2B64">
        <w:rPr>
          <w:color w:val="auto"/>
          <w:szCs w:val="28"/>
        </w:rPr>
        <w:t xml:space="preserve">Модуляция </w:t>
      </w:r>
      <w:r w:rsidR="007C3290" w:rsidRPr="007C3290">
        <w:rPr>
          <w:color w:val="auto"/>
          <w:szCs w:val="28"/>
        </w:rPr>
        <w:t>выражает</w:t>
      </w:r>
      <w:r w:rsidRPr="007A2B64">
        <w:rPr>
          <w:color w:val="auto"/>
          <w:szCs w:val="28"/>
        </w:rPr>
        <w:t xml:space="preserve"> смысловое развитие, то есть использование при переводе такой единицы, значение которой можно вывести</w:t>
      </w:r>
      <w:r w:rsidR="009B6F60">
        <w:rPr>
          <w:color w:val="auto"/>
          <w:szCs w:val="28"/>
        </w:rPr>
        <w:t xml:space="preserve"> логически из значения единицы</w:t>
      </w:r>
      <w:r w:rsidRPr="007A2B64">
        <w:rPr>
          <w:color w:val="auto"/>
          <w:szCs w:val="28"/>
        </w:rPr>
        <w:t xml:space="preserve"> ИЯ (Рецкер 1974: 45). Все переводческие трансформации дел</w:t>
      </w:r>
      <w:r w:rsidR="009B6F60">
        <w:rPr>
          <w:color w:val="auto"/>
          <w:szCs w:val="28"/>
        </w:rPr>
        <w:t>ятся на 4 типа: 1) перестановки; 2) замены;</w:t>
      </w:r>
      <w:r w:rsidRPr="007A2B64">
        <w:rPr>
          <w:color w:val="auto"/>
          <w:szCs w:val="28"/>
        </w:rPr>
        <w:t xml:space="preserve"> 3) добавления и 4) опущения (Бархуд</w:t>
      </w:r>
      <w:r w:rsidR="009B6F60">
        <w:rPr>
          <w:color w:val="auto"/>
          <w:szCs w:val="28"/>
        </w:rPr>
        <w:t>аров 1975: 190). А.Д. Швейцер от</w:t>
      </w:r>
      <w:r w:rsidRPr="007A2B64">
        <w:rPr>
          <w:color w:val="auto"/>
          <w:szCs w:val="28"/>
        </w:rPr>
        <w:t xml:space="preserve">мечает, что при переводе возможно комбинирование различных трансформаций даже в пределах одного высказывания (Швейцер 1988: 14). В результате трансформаций в </w:t>
      </w:r>
      <w:proofErr w:type="gramStart"/>
      <w:r w:rsidR="00AE7358">
        <w:rPr>
          <w:color w:val="auto"/>
          <w:szCs w:val="28"/>
        </w:rPr>
        <w:t>ПТ</w:t>
      </w:r>
      <w:proofErr w:type="gramEnd"/>
      <w:r w:rsidRPr="007A2B64">
        <w:rPr>
          <w:color w:val="auto"/>
          <w:szCs w:val="28"/>
        </w:rPr>
        <w:t xml:space="preserve"> может быть обнаружена малая степень смысловой общности с оригиналом. Тем не менее, это не отменяет его эквивалентности, если он выполняет ту же коммуникативную функцию, что и текст оригинала. Именно коммуникативную эквивалентность З.Д. Львовская признает как единственную и действительную, вследствие чего, по ее мнению, допустимо изменять семантическое содержание </w:t>
      </w:r>
      <w:proofErr w:type="gramStart"/>
      <w:r w:rsidRPr="007A2B64">
        <w:rPr>
          <w:color w:val="auto"/>
          <w:szCs w:val="28"/>
        </w:rPr>
        <w:t>ИТ</w:t>
      </w:r>
      <w:proofErr w:type="gramEnd"/>
      <w:r w:rsidRPr="007A2B64">
        <w:rPr>
          <w:color w:val="auto"/>
          <w:szCs w:val="28"/>
        </w:rPr>
        <w:t xml:space="preserve"> (Львовская 2008: 54). Таким образом, реализуется прагматический потенциал текста, или способность </w:t>
      </w:r>
      <w:proofErr w:type="gramStart"/>
      <w:r w:rsidRPr="007A2B64">
        <w:rPr>
          <w:color w:val="auto"/>
          <w:szCs w:val="28"/>
        </w:rPr>
        <w:t>ПТ</w:t>
      </w:r>
      <w:proofErr w:type="gramEnd"/>
      <w:r w:rsidRPr="007A2B64">
        <w:rPr>
          <w:color w:val="auto"/>
          <w:szCs w:val="28"/>
        </w:rPr>
        <w:t xml:space="preserve"> оказывать такое же воздействие на рецептора ПЯ, какое оказывает ИТ на рецептора ИЯ (Комиссаров 2009: 104). Так, складывается адекватный перевод, оценивающий соответствие </w:t>
      </w:r>
      <w:proofErr w:type="gramStart"/>
      <w:r w:rsidRPr="007A2B64">
        <w:rPr>
          <w:color w:val="auto"/>
          <w:szCs w:val="28"/>
        </w:rPr>
        <w:t>ПТ</w:t>
      </w:r>
      <w:proofErr w:type="gramEnd"/>
      <w:r w:rsidRPr="007A2B64">
        <w:rPr>
          <w:color w:val="auto"/>
          <w:szCs w:val="28"/>
        </w:rPr>
        <w:t xml:space="preserve"> коммуникативной ситуации принимающей культуры (Львовская 2008: 88).</w:t>
      </w:r>
    </w:p>
    <w:p w:rsidR="008D1CE2" w:rsidRPr="007A2B64" w:rsidRDefault="008D1CE2" w:rsidP="00BA3043">
      <w:pPr>
        <w:pStyle w:val="ae"/>
        <w:contextualSpacing/>
        <w:rPr>
          <w:szCs w:val="28"/>
        </w:rPr>
      </w:pPr>
      <w:r w:rsidRPr="007A2B64">
        <w:rPr>
          <w:color w:val="auto"/>
          <w:szCs w:val="28"/>
        </w:rPr>
        <w:t xml:space="preserve">Таким образом, важность изучения перевода с точки зрения лингвистики состоит в анализе и систематизации </w:t>
      </w:r>
      <w:r w:rsidR="009B6F60" w:rsidRPr="007A2B64">
        <w:rPr>
          <w:color w:val="auto"/>
          <w:szCs w:val="28"/>
        </w:rPr>
        <w:t xml:space="preserve">характерных для конкретной пары языков </w:t>
      </w:r>
      <w:r w:rsidR="009B6F60">
        <w:rPr>
          <w:color w:val="auto"/>
          <w:szCs w:val="28"/>
        </w:rPr>
        <w:t>способов перевода,</w:t>
      </w:r>
      <w:r w:rsidRPr="007A2B64">
        <w:rPr>
          <w:color w:val="auto"/>
          <w:szCs w:val="28"/>
        </w:rPr>
        <w:t xml:space="preserve"> которые лучше всего подходят для достижения максимальной эквивалентности при передаче прагматического потенциала текста. В нашем исследовании сопоставлены конструкции </w:t>
      </w:r>
      <w:r w:rsidR="009B6F60">
        <w:rPr>
          <w:color w:val="auto"/>
          <w:szCs w:val="28"/>
        </w:rPr>
        <w:t>ЗТ</w:t>
      </w:r>
      <w:r w:rsidRPr="007A2B64">
        <w:rPr>
          <w:color w:val="auto"/>
          <w:szCs w:val="28"/>
        </w:rPr>
        <w:t xml:space="preserve"> и проанализированы способы сохранения</w:t>
      </w:r>
      <w:r w:rsidR="00AE7358">
        <w:rPr>
          <w:color w:val="auto"/>
          <w:szCs w:val="28"/>
        </w:rPr>
        <w:t xml:space="preserve"> их</w:t>
      </w:r>
      <w:r w:rsidRPr="007A2B64">
        <w:rPr>
          <w:color w:val="auto"/>
          <w:szCs w:val="28"/>
        </w:rPr>
        <w:t xml:space="preserve"> эквивалентности. </w:t>
      </w:r>
    </w:p>
    <w:p w:rsidR="008D1CE2" w:rsidRPr="007A2B64" w:rsidRDefault="002C5186" w:rsidP="00BA3043">
      <w:pPr>
        <w:pStyle w:val="1"/>
        <w:contextualSpacing/>
      </w:pPr>
      <w:bookmarkStart w:id="9" w:name="_Toc451741161"/>
      <w:r>
        <w:lastRenderedPageBreak/>
        <w:t>ВЫВОДЫ ПО</w:t>
      </w:r>
      <w:r w:rsidR="003536B5" w:rsidRPr="007A2B64">
        <w:t xml:space="preserve"> ГЛАВЕ 1</w:t>
      </w:r>
      <w:bookmarkEnd w:id="9"/>
    </w:p>
    <w:p w:rsidR="008D1CE2" w:rsidRPr="007A2B64" w:rsidRDefault="008D1CE2" w:rsidP="00BA3043">
      <w:pPr>
        <w:pStyle w:val="a4"/>
        <w:numPr>
          <w:ilvl w:val="0"/>
          <w:numId w:val="15"/>
        </w:numPr>
        <w:ind w:left="0" w:firstLine="0"/>
        <w:rPr>
          <w:shd w:val="clear" w:color="auto" w:fill="FFFFFF"/>
        </w:rPr>
      </w:pPr>
      <w:r w:rsidRPr="007A2B64">
        <w:t>Категория таксиса рассматривается как функционально-семантическое поле, представляющее собой</w:t>
      </w:r>
      <w:r w:rsidRPr="007A2B64">
        <w:rPr>
          <w:shd w:val="clear" w:color="auto" w:fill="FFFFFF"/>
        </w:rPr>
        <w:t xml:space="preserve"> </w:t>
      </w:r>
      <w:r w:rsidR="00AE7358">
        <w:rPr>
          <w:shd w:val="clear" w:color="auto" w:fill="FFFFFF"/>
        </w:rPr>
        <w:t>совокупность</w:t>
      </w:r>
      <w:r w:rsidRPr="007A2B64">
        <w:rPr>
          <w:shd w:val="clear" w:color="auto" w:fill="FFFFFF"/>
        </w:rPr>
        <w:t xml:space="preserve"> разных языковых средств, выражающих </w:t>
      </w:r>
      <w:r w:rsidR="00AE7358">
        <w:rPr>
          <w:shd w:val="clear" w:color="auto" w:fill="FFFFFF"/>
        </w:rPr>
        <w:t>хронологические</w:t>
      </w:r>
      <w:r w:rsidRPr="007A2B64">
        <w:rPr>
          <w:shd w:val="clear" w:color="auto" w:fill="FFFFFF"/>
        </w:rPr>
        <w:t xml:space="preserve"> отношения между действиями</w:t>
      </w:r>
      <w:r w:rsidR="00AE7358">
        <w:rPr>
          <w:shd w:val="clear" w:color="auto" w:fill="FFFFFF"/>
        </w:rPr>
        <w:t>, происходящими</w:t>
      </w:r>
      <w:r w:rsidRPr="007A2B64">
        <w:rPr>
          <w:shd w:val="clear" w:color="auto" w:fill="FFFFFF"/>
        </w:rPr>
        <w:t xml:space="preserve"> в рамках целостного периода времени. Каждое ФСП </w:t>
      </w:r>
      <w:r w:rsidR="009B6F60">
        <w:rPr>
          <w:shd w:val="clear" w:color="auto" w:fill="FFFFFF"/>
        </w:rPr>
        <w:t>представлено</w:t>
      </w:r>
      <w:r w:rsidRPr="007A2B64">
        <w:rPr>
          <w:shd w:val="clear" w:color="auto" w:fill="FFFFFF"/>
        </w:rPr>
        <w:t xml:space="preserve"> опреде</w:t>
      </w:r>
      <w:r w:rsidR="00AE7358">
        <w:rPr>
          <w:shd w:val="clear" w:color="auto" w:fill="FFFFFF"/>
        </w:rPr>
        <w:t>ленн</w:t>
      </w:r>
      <w:r w:rsidR="009B6F60">
        <w:rPr>
          <w:shd w:val="clear" w:color="auto" w:fill="FFFFFF"/>
        </w:rPr>
        <w:t>ой</w:t>
      </w:r>
      <w:r w:rsidR="00AE7358">
        <w:rPr>
          <w:shd w:val="clear" w:color="auto" w:fill="FFFFFF"/>
        </w:rPr>
        <w:t xml:space="preserve"> категориальн</w:t>
      </w:r>
      <w:r w:rsidR="009B6F60">
        <w:rPr>
          <w:shd w:val="clear" w:color="auto" w:fill="FFFFFF"/>
        </w:rPr>
        <w:t>ой</w:t>
      </w:r>
      <w:r w:rsidR="00AE7358">
        <w:rPr>
          <w:shd w:val="clear" w:color="auto" w:fill="FFFFFF"/>
        </w:rPr>
        <w:t xml:space="preserve"> ситуаци</w:t>
      </w:r>
      <w:r w:rsidR="009B6F60">
        <w:rPr>
          <w:shd w:val="clear" w:color="auto" w:fill="FFFFFF"/>
        </w:rPr>
        <w:t>ей</w:t>
      </w:r>
      <w:r w:rsidR="00AE7358">
        <w:rPr>
          <w:shd w:val="clear" w:color="auto" w:fill="FFFFFF"/>
        </w:rPr>
        <w:t>. Так,</w:t>
      </w:r>
      <w:r w:rsidRPr="007A2B64">
        <w:rPr>
          <w:shd w:val="clear" w:color="auto" w:fill="FFFFFF"/>
        </w:rPr>
        <w:t xml:space="preserve"> ФСП таксиса представлено аспектуально-таксисной ситуацией, при которой характеристика временных отношений между действиями соотносится с характеристикой протекания этих действий во времени.</w:t>
      </w:r>
    </w:p>
    <w:p w:rsidR="008D1CE2" w:rsidRPr="007A2B64" w:rsidRDefault="008D1CE2" w:rsidP="00BA3043">
      <w:pPr>
        <w:pStyle w:val="a4"/>
        <w:numPr>
          <w:ilvl w:val="0"/>
          <w:numId w:val="15"/>
        </w:numPr>
        <w:ind w:left="0" w:firstLine="0"/>
      </w:pPr>
      <w:r w:rsidRPr="007A2B64">
        <w:t>Зависимый таксис есть временное отношение между действиями, из которых одно является основным, а второе – второстепенным. Ядром конструкции зависимого таксиса является конверб – нефинитная глагольная форма, обычно находящаяся в синтаксической зависимости от основного глагола.</w:t>
      </w:r>
    </w:p>
    <w:p w:rsidR="008D1CE2" w:rsidRPr="00156953" w:rsidRDefault="00156953" w:rsidP="00BA3043">
      <w:pPr>
        <w:pStyle w:val="a4"/>
        <w:numPr>
          <w:ilvl w:val="0"/>
          <w:numId w:val="15"/>
        </w:numPr>
        <w:ind w:left="0" w:firstLine="0"/>
      </w:pPr>
      <w:r>
        <w:t xml:space="preserve">Анализ лексической семантики </w:t>
      </w:r>
      <w:r w:rsidR="003E328B">
        <w:t>целесообразно проводить с предварительным разделением исследуемых единиц по разным семантическим классам:</w:t>
      </w:r>
    </w:p>
    <w:p w:rsidR="008D1CE2" w:rsidRPr="007A2B64" w:rsidRDefault="008D1CE2" w:rsidP="00BA3043">
      <w:pPr>
        <w:pStyle w:val="a4"/>
        <w:numPr>
          <w:ilvl w:val="0"/>
          <w:numId w:val="16"/>
        </w:numPr>
      </w:pPr>
      <w:r w:rsidRPr="007A2B64">
        <w:t xml:space="preserve">Конструкции, выражающие движение, образуются от глаголов, указывающих на </w:t>
      </w:r>
      <w:r w:rsidR="00F16725">
        <w:t xml:space="preserve">состояние </w:t>
      </w:r>
      <w:r w:rsidRPr="007A2B64">
        <w:t>физическо</w:t>
      </w:r>
      <w:r w:rsidR="00F16725">
        <w:t>го перемещения</w:t>
      </w:r>
      <w:r w:rsidRPr="007A2B64">
        <w:t xml:space="preserve"> субъекта из одной точки в другую с достиж</w:t>
      </w:r>
      <w:r w:rsidR="00FE726B">
        <w:t>ением пункта назначения или нет;</w:t>
      </w:r>
    </w:p>
    <w:p w:rsidR="008D1CE2" w:rsidRPr="007A2B64" w:rsidRDefault="008D1CE2" w:rsidP="00BA3043">
      <w:pPr>
        <w:pStyle w:val="a4"/>
        <w:numPr>
          <w:ilvl w:val="0"/>
          <w:numId w:val="16"/>
        </w:numPr>
      </w:pPr>
      <w:r w:rsidRPr="007A2B64">
        <w:t xml:space="preserve">Конструкции, выражающие чувственное восприятие, представлены глаголами, обозначающими восприятие </w:t>
      </w:r>
      <w:r w:rsidRPr="007A2B64">
        <w:rPr>
          <w:shd w:val="clear" w:color="auto" w:fill="FFFFFF"/>
        </w:rPr>
        <w:t>предметов или предметных ситуа</w:t>
      </w:r>
      <w:r w:rsidR="00FE726B">
        <w:rPr>
          <w:shd w:val="clear" w:color="auto" w:fill="FFFFFF"/>
        </w:rPr>
        <w:t>ций органами чувств, возникающее</w:t>
      </w:r>
      <w:r w:rsidRPr="007A2B64">
        <w:rPr>
          <w:shd w:val="clear" w:color="auto" w:fill="FFFFFF"/>
        </w:rPr>
        <w:t xml:space="preserve"> при воздействии внешних раздражителей</w:t>
      </w:r>
      <w:r w:rsidRPr="007A2B64">
        <w:t>.</w:t>
      </w:r>
    </w:p>
    <w:p w:rsidR="008D1CE2" w:rsidRPr="007A2B64" w:rsidRDefault="008D1CE2" w:rsidP="00BA3043">
      <w:pPr>
        <w:pStyle w:val="a4"/>
        <w:numPr>
          <w:ilvl w:val="0"/>
          <w:numId w:val="16"/>
        </w:numPr>
      </w:pPr>
      <w:r w:rsidRPr="007A2B64">
        <w:t xml:space="preserve">Конструкции, выражающие </w:t>
      </w:r>
      <w:r w:rsidR="00AB28C7">
        <w:t xml:space="preserve">ментальные действия и </w:t>
      </w:r>
      <w:r w:rsidR="00F16725">
        <w:t>состояния</w:t>
      </w:r>
      <w:r w:rsidRPr="007A2B64">
        <w:t>, образуются от глаголов, связанных с</w:t>
      </w:r>
      <w:r w:rsidR="00F16725">
        <w:t xml:space="preserve"> памятью, знанием,</w:t>
      </w:r>
      <w:r w:rsidRPr="007A2B64">
        <w:t xml:space="preserve"> мыслительной деятельностью</w:t>
      </w:r>
      <w:r w:rsidR="00F16725">
        <w:t xml:space="preserve"> или пониманием</w:t>
      </w:r>
      <w:r w:rsidRPr="007A2B64">
        <w:t>.</w:t>
      </w:r>
    </w:p>
    <w:p w:rsidR="008D1CE2" w:rsidRPr="007A2B64" w:rsidRDefault="008D1CE2" w:rsidP="00BA3043">
      <w:pPr>
        <w:pStyle w:val="a4"/>
        <w:numPr>
          <w:ilvl w:val="0"/>
          <w:numId w:val="16"/>
        </w:numPr>
      </w:pPr>
      <w:r w:rsidRPr="007A2B64">
        <w:t xml:space="preserve">Конструкции, выражающие эмоции, представлены глаголами или словосочетаниями, содержащими в себе указание на изменение психического состояния </w:t>
      </w:r>
      <w:r w:rsidR="00FE726B">
        <w:t>субъекта</w:t>
      </w:r>
      <w:r w:rsidRPr="007A2B64">
        <w:t xml:space="preserve"> вследствие получения или восприятия новой информации.</w:t>
      </w:r>
    </w:p>
    <w:p w:rsidR="008D1CE2" w:rsidRPr="007A2B64" w:rsidRDefault="008D1CE2" w:rsidP="00BA3043">
      <w:pPr>
        <w:pStyle w:val="a4"/>
        <w:numPr>
          <w:ilvl w:val="0"/>
          <w:numId w:val="16"/>
        </w:numPr>
      </w:pPr>
      <w:r w:rsidRPr="007A2B64">
        <w:lastRenderedPageBreak/>
        <w:t>В конструкциях, выражающих речевую деятельность, выступают глаголы со значением представления некоторой информации с помощью говорения.</w:t>
      </w:r>
    </w:p>
    <w:p w:rsidR="00F16725" w:rsidRPr="00F16725" w:rsidRDefault="008D1CE2" w:rsidP="00BA3043">
      <w:pPr>
        <w:pStyle w:val="a4"/>
        <w:numPr>
          <w:ilvl w:val="0"/>
          <w:numId w:val="15"/>
        </w:numPr>
        <w:ind w:left="0" w:firstLine="0"/>
      </w:pPr>
      <w:r w:rsidRPr="00F16725">
        <w:t xml:space="preserve">Сравнение исходной конструкции и конструкции </w:t>
      </w:r>
      <w:r w:rsidR="009B6F60">
        <w:t>в тексте перевода эффективно про</w:t>
      </w:r>
      <w:r w:rsidRPr="00F16725">
        <w:t>водить с помощью компонентного анализа, направленного на выявление сходств и различий в компонентном составе единиц для установления степени их эквивалентности. Компонентный анализ основан на выделении сем, минимальных единиц</w:t>
      </w:r>
      <w:r w:rsidRPr="007A2B64">
        <w:t> </w:t>
      </w:r>
      <w:r w:rsidR="003E328B">
        <w:t>плана содержания. В семантике слова выделяются</w:t>
      </w:r>
      <w:r w:rsidR="00F16725" w:rsidRPr="00F16725">
        <w:t xml:space="preserve">: </w:t>
      </w:r>
      <w:r w:rsidRPr="00F16725">
        <w:t xml:space="preserve">архисема, </w:t>
      </w:r>
      <w:r w:rsidR="00F16725" w:rsidRPr="00F16725">
        <w:t xml:space="preserve">интегральные, дифференциальные, </w:t>
      </w:r>
      <w:r w:rsidR="009B6F60" w:rsidRPr="00F16725">
        <w:t>контекстуальные</w:t>
      </w:r>
      <w:r w:rsidR="009B6F60" w:rsidRPr="007A2B64">
        <w:t> </w:t>
      </w:r>
      <w:r w:rsidR="00F16725" w:rsidRPr="00F16725">
        <w:t>и</w:t>
      </w:r>
      <w:r w:rsidRPr="00F16725">
        <w:t xml:space="preserve"> </w:t>
      </w:r>
      <w:r w:rsidR="009B6F60" w:rsidRPr="00F16725">
        <w:t xml:space="preserve">потенциальные </w:t>
      </w:r>
      <w:r w:rsidRPr="00F16725">
        <w:t>семы. По</w:t>
      </w:r>
      <w:r w:rsidR="00F16725" w:rsidRPr="00F16725">
        <w:t xml:space="preserve">д архисемой понимается родовая сема, </w:t>
      </w:r>
      <w:r w:rsidRPr="00F16725">
        <w:t xml:space="preserve">присущая во </w:t>
      </w:r>
      <w:r w:rsidR="00F16725" w:rsidRPr="00F16725">
        <w:t>всем</w:t>
      </w:r>
      <w:r w:rsidRPr="00F16725">
        <w:t xml:space="preserve"> единица</w:t>
      </w:r>
      <w:r w:rsidR="00F16725" w:rsidRPr="00F16725">
        <w:t>м</w:t>
      </w:r>
      <w:r w:rsidRPr="00F16725">
        <w:t xml:space="preserve"> семантической группы. </w:t>
      </w:r>
      <w:r w:rsidR="00F16725" w:rsidRPr="00F16725">
        <w:t xml:space="preserve">Интегральная сема раскрывает тематическую общность единиц одного класса. </w:t>
      </w:r>
      <w:r w:rsidRPr="00F16725">
        <w:t xml:space="preserve">Дифференциальные семы </w:t>
      </w:r>
      <w:r w:rsidR="00F16725" w:rsidRPr="00F16725">
        <w:t>отражают</w:t>
      </w:r>
      <w:r w:rsidRPr="00F16725">
        <w:t xml:space="preserve"> особенности каждой отдельной единицы данного семантического класса. </w:t>
      </w:r>
      <w:r w:rsidR="00F16725" w:rsidRPr="00F16725">
        <w:t xml:space="preserve">Потенциальные семы передают </w:t>
      </w:r>
      <w:r w:rsidR="009B6F60" w:rsidRPr="00F16725">
        <w:t xml:space="preserve">особыми речевыми средствами </w:t>
      </w:r>
      <w:r w:rsidR="00F16725" w:rsidRPr="00F16725">
        <w:t>скрытые смыслы</w:t>
      </w:r>
      <w:r w:rsidR="009B6F60">
        <w:t xml:space="preserve"> данной единицы</w:t>
      </w:r>
      <w:r w:rsidR="00F16725" w:rsidRPr="00F16725">
        <w:t xml:space="preserve">. </w:t>
      </w:r>
      <w:r w:rsidRPr="00F16725">
        <w:t>Контекстуальные</w:t>
      </w:r>
      <w:r w:rsidRPr="007A2B64">
        <w:t> </w:t>
      </w:r>
      <w:r w:rsidRPr="00F16725">
        <w:t>семы, в свою очередь, передают различные ассоциации, возникающие в определённых контекстах употреб</w:t>
      </w:r>
      <w:r w:rsidRPr="00F16725">
        <w:softHyphen/>
        <w:t>ле</w:t>
      </w:r>
      <w:r w:rsidRPr="00F16725">
        <w:softHyphen/>
        <w:t>ния лексической единицы.</w:t>
      </w:r>
    </w:p>
    <w:p w:rsidR="000E14F3" w:rsidRPr="00FE726B" w:rsidRDefault="008D1CE2" w:rsidP="00BA3043">
      <w:pPr>
        <w:pStyle w:val="a4"/>
        <w:numPr>
          <w:ilvl w:val="0"/>
          <w:numId w:val="15"/>
        </w:numPr>
        <w:ind w:left="0" w:firstLine="0"/>
      </w:pPr>
      <w:r w:rsidRPr="007A2B64">
        <w:t xml:space="preserve">В результате анализа сходств и различий между </w:t>
      </w:r>
      <w:r w:rsidR="00FE726B">
        <w:t xml:space="preserve">сопоставляемыми </w:t>
      </w:r>
      <w:r w:rsidRPr="007A2B64">
        <w:t xml:space="preserve">текстами устанавливается их эквивалентность, под которой понимается </w:t>
      </w:r>
      <w:r w:rsidR="006638C0" w:rsidRPr="007A2B64">
        <w:t xml:space="preserve">функциональная </w:t>
      </w:r>
      <w:r w:rsidR="006638C0">
        <w:t>и при возможности семантическая</w:t>
      </w:r>
      <w:r w:rsidRPr="007A2B64">
        <w:t xml:space="preserve"> равнозначность </w:t>
      </w:r>
      <w:proofErr w:type="gramStart"/>
      <w:r w:rsidRPr="007A2B64">
        <w:t>ПТ</w:t>
      </w:r>
      <w:proofErr w:type="gramEnd"/>
      <w:r w:rsidRPr="007A2B64">
        <w:t xml:space="preserve"> по сравнению с ИТ. На уровне лексики в зависимости от </w:t>
      </w:r>
      <w:r w:rsidR="006638C0">
        <w:t>полноты</w:t>
      </w:r>
      <w:r w:rsidRPr="007A2B64">
        <w:t xml:space="preserve"> </w:t>
      </w:r>
      <w:r w:rsidR="006638C0">
        <w:t>передачи</w:t>
      </w:r>
      <w:r w:rsidRPr="007A2B64">
        <w:t xml:space="preserve"> семантики исходной единицы в единице </w:t>
      </w:r>
      <w:r w:rsidR="006638C0">
        <w:t>ПТ</w:t>
      </w:r>
      <w:r w:rsidRPr="007A2B64">
        <w:t xml:space="preserve"> выделяются следующие соответствия: 1) эквивалентное соответствие – единица ПЯ, полностью передающая значение единицы ИЯ; 2) вариантное соответствие – один из регулярн</w:t>
      </w:r>
      <w:r w:rsidR="00F16725">
        <w:t>ых способов перевода единицы ИЯ</w:t>
      </w:r>
      <w:r w:rsidRPr="007A2B64">
        <w:t xml:space="preserve">; 3) </w:t>
      </w:r>
      <w:r w:rsidR="006638C0">
        <w:t>к</w:t>
      </w:r>
      <w:r w:rsidR="006638C0" w:rsidRPr="007A2B64">
        <w:t>онте</w:t>
      </w:r>
      <w:r w:rsidR="006638C0">
        <w:t>кстуально</w:t>
      </w:r>
      <w:r w:rsidR="006638C0" w:rsidRPr="007A2B64">
        <w:t xml:space="preserve">е </w:t>
      </w:r>
      <w:r w:rsidRPr="007A2B64">
        <w:t xml:space="preserve">соответствие – единица ПЯ, </w:t>
      </w:r>
      <w:r w:rsidR="006638C0">
        <w:t xml:space="preserve">регулярно или нерегулярно </w:t>
      </w:r>
      <w:r w:rsidR="00FE726B">
        <w:t>используемая</w:t>
      </w:r>
      <w:r w:rsidRPr="007A2B64">
        <w:t xml:space="preserve"> для перевода единицы ИЯ только в </w:t>
      </w:r>
      <w:r w:rsidR="006638C0">
        <w:t>определенном</w:t>
      </w:r>
      <w:r w:rsidRPr="007A2B64">
        <w:t xml:space="preserve"> </w:t>
      </w:r>
      <w:r w:rsidR="006638C0">
        <w:t>кон</w:t>
      </w:r>
      <w:r w:rsidRPr="007A2B64">
        <w:t>тексте.</w:t>
      </w:r>
      <w:r w:rsidR="000E14F3" w:rsidRPr="00773C99">
        <w:br w:type="page"/>
      </w:r>
    </w:p>
    <w:p w:rsidR="006B6C0A" w:rsidRPr="007A2B64" w:rsidRDefault="003536B5" w:rsidP="00BA3043">
      <w:pPr>
        <w:pStyle w:val="1"/>
        <w:contextualSpacing/>
      </w:pPr>
      <w:bookmarkStart w:id="10" w:name="_Toc451741162"/>
      <w:r w:rsidRPr="007A2B64">
        <w:lastRenderedPageBreak/>
        <w:t xml:space="preserve">ГЛАВА </w:t>
      </w:r>
      <w:r w:rsidR="007F25C0" w:rsidRPr="007A2B64">
        <w:t xml:space="preserve">2. </w:t>
      </w:r>
      <w:r w:rsidR="006B6C0A" w:rsidRPr="007A2B64">
        <w:t>Контрастивно-переводческий анализ</w:t>
      </w:r>
      <w:r w:rsidR="008D1CE2" w:rsidRPr="007A2B64">
        <w:t xml:space="preserve"> конструкций зависимого таксиса</w:t>
      </w:r>
      <w:bookmarkEnd w:id="10"/>
    </w:p>
    <w:p w:rsidR="00130BBF" w:rsidRPr="007A2B64" w:rsidRDefault="003F5FFE" w:rsidP="00BA3043">
      <w:pPr>
        <w:pStyle w:val="a4"/>
      </w:pPr>
      <w:r w:rsidRPr="007A2B64">
        <w:t>В данно</w:t>
      </w:r>
      <w:r w:rsidR="0032256C" w:rsidRPr="007A2B64">
        <w:t>й</w:t>
      </w:r>
      <w:r w:rsidRPr="007A2B64">
        <w:t xml:space="preserve"> </w:t>
      </w:r>
      <w:r w:rsidR="0032256C" w:rsidRPr="007A2B64">
        <w:t>глав</w:t>
      </w:r>
      <w:r w:rsidR="000E14F3" w:rsidRPr="007A2B64">
        <w:t>е проводится компонентный анализ</w:t>
      </w:r>
      <w:r w:rsidRPr="007A2B64">
        <w:t xml:space="preserve"> </w:t>
      </w:r>
      <w:r w:rsidR="000E14F3" w:rsidRPr="007A2B64">
        <w:t xml:space="preserve">глаголов, </w:t>
      </w:r>
      <w:r w:rsidR="002144F6">
        <w:t>выступа</w:t>
      </w:r>
      <w:r w:rsidR="000E14F3" w:rsidRPr="007A2B64">
        <w:t xml:space="preserve">ющих в конструкциях </w:t>
      </w:r>
      <w:r w:rsidR="00E61E45">
        <w:t>ЗТ</w:t>
      </w:r>
      <w:r w:rsidR="000E14F3" w:rsidRPr="007A2B64">
        <w:t xml:space="preserve"> и входящих в следующие семантические классы:</w:t>
      </w:r>
      <w:r w:rsidRPr="007A2B64">
        <w:t xml:space="preserve"> чувственное восприятие, движение, ментальные действия и состояния, эмоции и речь. </w:t>
      </w:r>
      <w:r w:rsidR="000E14F3" w:rsidRPr="007A2B64">
        <w:t>Компонентный анализ основан на определениях, взятых из толковых словарей</w:t>
      </w:r>
      <w:r w:rsidR="00F37DC5" w:rsidRPr="007A2B64">
        <w:t xml:space="preserve"> «</w:t>
      </w:r>
      <w:r w:rsidR="00F37DC5" w:rsidRPr="007A2B64">
        <w:rPr>
          <w:shd w:val="clear" w:color="auto" w:fill="FFFFFF"/>
        </w:rPr>
        <w:t>Толковый словарь современного русского языка» и</w:t>
      </w:r>
      <w:r w:rsidR="00F37DC5" w:rsidRPr="007A2B64">
        <w:t xml:space="preserve"> «</w:t>
      </w:r>
      <w:r w:rsidR="00F37DC5" w:rsidRPr="00651ACA">
        <w:rPr>
          <w:lang w:val="en-US"/>
        </w:rPr>
        <w:t>The</w:t>
      </w:r>
      <w:r w:rsidR="00F37DC5" w:rsidRPr="00863CF6">
        <w:t xml:space="preserve"> </w:t>
      </w:r>
      <w:r w:rsidR="00F37DC5" w:rsidRPr="00651ACA">
        <w:rPr>
          <w:lang w:val="en-US"/>
        </w:rPr>
        <w:t>Concise</w:t>
      </w:r>
      <w:r w:rsidR="00F37DC5" w:rsidRPr="00863CF6">
        <w:t xml:space="preserve"> </w:t>
      </w:r>
      <w:r w:rsidR="00F37DC5" w:rsidRPr="00651ACA">
        <w:rPr>
          <w:lang w:val="en-US"/>
        </w:rPr>
        <w:t>Oxford</w:t>
      </w:r>
      <w:r w:rsidR="00F37DC5" w:rsidRPr="00863CF6">
        <w:t xml:space="preserve"> </w:t>
      </w:r>
      <w:r w:rsidR="00F37DC5" w:rsidRPr="00651ACA">
        <w:rPr>
          <w:lang w:val="en-US"/>
        </w:rPr>
        <w:t>Dictionary</w:t>
      </w:r>
      <w:r w:rsidR="00F37DC5" w:rsidRPr="00863CF6">
        <w:t xml:space="preserve"> </w:t>
      </w:r>
      <w:r w:rsidR="00F37DC5" w:rsidRPr="00651ACA">
        <w:rPr>
          <w:lang w:val="en-US"/>
        </w:rPr>
        <w:t>of</w:t>
      </w:r>
      <w:r w:rsidR="00F37DC5" w:rsidRPr="00863CF6">
        <w:t xml:space="preserve"> </w:t>
      </w:r>
      <w:r w:rsidR="00F37DC5" w:rsidRPr="00651ACA">
        <w:rPr>
          <w:lang w:val="en-US"/>
        </w:rPr>
        <w:t>Current</w:t>
      </w:r>
      <w:r w:rsidR="00F37DC5" w:rsidRPr="00863CF6">
        <w:t xml:space="preserve"> </w:t>
      </w:r>
      <w:r w:rsidR="00F37DC5" w:rsidRPr="00651ACA">
        <w:rPr>
          <w:lang w:val="en-US"/>
        </w:rPr>
        <w:t>English</w:t>
      </w:r>
      <w:r w:rsidR="00F37DC5" w:rsidRPr="007A2B64">
        <w:t>» (Ушаков 2013; OD 1919)</w:t>
      </w:r>
      <w:r w:rsidR="000E14F3" w:rsidRPr="007A2B64">
        <w:t xml:space="preserve">. </w:t>
      </w:r>
      <w:r w:rsidRPr="007A2B64">
        <w:t xml:space="preserve">Целью </w:t>
      </w:r>
      <w:r w:rsidR="0032256C" w:rsidRPr="007A2B64">
        <w:t>главы</w:t>
      </w:r>
      <w:r w:rsidRPr="007A2B64">
        <w:t xml:space="preserve"> является </w:t>
      </w:r>
      <w:r w:rsidR="006638C0">
        <w:t>установление</w:t>
      </w:r>
      <w:r w:rsidRPr="007A2B64">
        <w:t xml:space="preserve"> закономерностей перевода таксисных конструкций, свойственных всем </w:t>
      </w:r>
      <w:r w:rsidR="006638C0">
        <w:t>конструкциям, входящим в один</w:t>
      </w:r>
      <w:r w:rsidR="006638C0" w:rsidRPr="007A2B64">
        <w:t xml:space="preserve"> </w:t>
      </w:r>
      <w:r w:rsidR="006638C0">
        <w:t>семантический</w:t>
      </w:r>
      <w:r w:rsidRPr="007A2B64">
        <w:t xml:space="preserve"> </w:t>
      </w:r>
      <w:r w:rsidR="006638C0">
        <w:t>класс</w:t>
      </w:r>
      <w:r w:rsidRPr="007A2B64">
        <w:t>, а также особенностей каждо</w:t>
      </w:r>
      <w:r w:rsidR="006638C0">
        <w:t>го конкретного</w:t>
      </w:r>
      <w:r w:rsidRPr="007A2B64">
        <w:t xml:space="preserve"> </w:t>
      </w:r>
      <w:r w:rsidR="006638C0">
        <w:t>класса</w:t>
      </w:r>
      <w:r w:rsidRPr="007A2B64">
        <w:t xml:space="preserve">. Также </w:t>
      </w:r>
      <w:r w:rsidR="00E60BE0" w:rsidRPr="007A2B64">
        <w:t>проводится анализ</w:t>
      </w:r>
      <w:r w:rsidRPr="007A2B64">
        <w:t xml:space="preserve"> способ</w:t>
      </w:r>
      <w:r w:rsidR="00E60BE0" w:rsidRPr="007A2B64">
        <w:t>ов</w:t>
      </w:r>
      <w:r w:rsidRPr="007A2B64">
        <w:t xml:space="preserve"> </w:t>
      </w:r>
      <w:r w:rsidR="00F37DC5" w:rsidRPr="007A2B64">
        <w:t>передачи</w:t>
      </w:r>
      <w:r w:rsidRPr="007A2B64">
        <w:t xml:space="preserve"> </w:t>
      </w:r>
      <w:r w:rsidR="00F37DC5" w:rsidRPr="007A2B64">
        <w:t>исход</w:t>
      </w:r>
      <w:r w:rsidRPr="007A2B64">
        <w:t xml:space="preserve">ных аспектуально-таксисных ситуаций. </w:t>
      </w:r>
      <w:r w:rsidR="00E61E45">
        <w:t>В главе приводятся ссылки на Приложение</w:t>
      </w:r>
      <w:proofErr w:type="gramStart"/>
      <w:r w:rsidR="00E61E45">
        <w:t xml:space="preserve"> Б</w:t>
      </w:r>
      <w:proofErr w:type="gramEnd"/>
      <w:r w:rsidR="00E61E45">
        <w:t xml:space="preserve"> в виде (см. Таблица 1) и Приложение В </w:t>
      </w:r>
      <w:r w:rsidR="00E61E45" w:rsidRPr="007A2B64">
        <w:t xml:space="preserve">– </w:t>
      </w:r>
      <w:r w:rsidR="00E61E45">
        <w:t>(см. Рисунок 1).</w:t>
      </w:r>
    </w:p>
    <w:p w:rsidR="0084615A" w:rsidRPr="007A2B64" w:rsidRDefault="0084615A" w:rsidP="00BA3043">
      <w:pPr>
        <w:pStyle w:val="2"/>
        <w:numPr>
          <w:ilvl w:val="1"/>
          <w:numId w:val="22"/>
        </w:numPr>
      </w:pPr>
      <w:bookmarkStart w:id="11" w:name="_Toc451741163"/>
      <w:r w:rsidRPr="007A2B64">
        <w:t xml:space="preserve">Конструкции </w:t>
      </w:r>
      <w:r w:rsidR="008D1CE2" w:rsidRPr="007A2B64">
        <w:t>зависимого таксиса, выражающие чувственное восприятие</w:t>
      </w:r>
      <w:bookmarkEnd w:id="11"/>
    </w:p>
    <w:p w:rsidR="0084615A" w:rsidRPr="007A2B64" w:rsidRDefault="0084615A" w:rsidP="00BA3043">
      <w:pPr>
        <w:pStyle w:val="a4"/>
        <w:rPr>
          <w:szCs w:val="24"/>
        </w:rPr>
      </w:pPr>
      <w:r w:rsidRPr="007A2B64">
        <w:t xml:space="preserve">В ходе исследования было </w:t>
      </w:r>
      <w:r w:rsidR="00FE726B">
        <w:t>выделено</w:t>
      </w:r>
      <w:r w:rsidRPr="007A2B64">
        <w:t xml:space="preserve"> 134 конструкции </w:t>
      </w:r>
      <w:r w:rsidR="00EC1FFC">
        <w:t>ЗТ</w:t>
      </w:r>
      <w:r w:rsidRPr="007A2B64">
        <w:t>, о</w:t>
      </w:r>
      <w:r w:rsidR="0013134F" w:rsidRPr="007A2B64">
        <w:t xml:space="preserve">бразованные с помощью глаголов </w:t>
      </w:r>
      <w:r w:rsidR="00EC1FFC">
        <w:t>чувственного восприятия (</w:t>
      </w:r>
      <w:r w:rsidR="00EC1FFC" w:rsidRPr="007A2B64">
        <w:t xml:space="preserve">14,9% </w:t>
      </w:r>
      <w:r w:rsidR="00EC1FFC">
        <w:t xml:space="preserve">от </w:t>
      </w:r>
      <w:r w:rsidR="00EC1FFC" w:rsidRPr="007A2B64">
        <w:t>всего собранного материала</w:t>
      </w:r>
      <w:r w:rsidR="00EC1FFC">
        <w:t>)</w:t>
      </w:r>
      <w:r w:rsidRPr="007A2B64">
        <w:t xml:space="preserve">. Среди </w:t>
      </w:r>
      <w:r w:rsidR="004A3DCC">
        <w:t>них</w:t>
      </w:r>
      <w:r w:rsidRPr="007A2B64">
        <w:t xml:space="preserve"> было выделено 118</w:t>
      </w:r>
      <w:r w:rsidR="0013134F" w:rsidRPr="007A2B64">
        <w:t xml:space="preserve"> конструкций с глаголами </w:t>
      </w:r>
      <w:r w:rsidRPr="007A2B64">
        <w:t xml:space="preserve">зрения </w:t>
      </w:r>
      <w:r w:rsidR="0013134F" w:rsidRPr="007A2B64">
        <w:t>(</w:t>
      </w:r>
      <w:r w:rsidRPr="007A2B64">
        <w:t>88%</w:t>
      </w:r>
      <w:r w:rsidR="0013134F" w:rsidRPr="007A2B64">
        <w:t xml:space="preserve"> от</w:t>
      </w:r>
      <w:r w:rsidR="00EC1FFC">
        <w:t xml:space="preserve"> всех</w:t>
      </w:r>
      <w:r w:rsidRPr="007A2B64">
        <w:t xml:space="preserve"> конструкций данного </w:t>
      </w:r>
      <w:r w:rsidR="00EC1FFC">
        <w:t>СК</w:t>
      </w:r>
      <w:r w:rsidR="0013134F" w:rsidRPr="007A2B64">
        <w:t>)</w:t>
      </w:r>
      <w:r w:rsidRPr="007A2B64">
        <w:t xml:space="preserve">, среди которых 88 конструкций, образованных от агентивных глаголов (74,6%), и 30 конструкций, образованных экспериенциальными глаголами (25,4%). </w:t>
      </w:r>
      <w:proofErr w:type="gramStart"/>
      <w:r w:rsidRPr="007A2B64">
        <w:t>Констру</w:t>
      </w:r>
      <w:r w:rsidR="0013134F" w:rsidRPr="007A2B64">
        <w:t xml:space="preserve">кции, образованные от глаголов </w:t>
      </w:r>
      <w:r w:rsidR="00EC1FFC">
        <w:t>тактильного восприятия</w:t>
      </w:r>
      <w:r w:rsidRPr="007A2B64">
        <w:t xml:space="preserve">, представлены десятью примерами (7,5% </w:t>
      </w:r>
      <w:r w:rsidR="0013134F" w:rsidRPr="007A2B64">
        <w:t>от</w:t>
      </w:r>
      <w:r w:rsidR="00EC1FFC">
        <w:t xml:space="preserve"> всех</w:t>
      </w:r>
      <w:r w:rsidR="0013134F" w:rsidRPr="007A2B64">
        <w:t xml:space="preserve"> конструкций данного </w:t>
      </w:r>
      <w:r w:rsidR="00EC1FFC">
        <w:t>СК</w:t>
      </w:r>
      <w:r w:rsidRPr="007A2B64">
        <w:t>), в каждом из которых выступал агентивный глагол.</w:t>
      </w:r>
      <w:proofErr w:type="gramEnd"/>
      <w:r w:rsidRPr="007A2B64">
        <w:t xml:space="preserve"> Третьими по количеству были конструкции, образованные от глаголов </w:t>
      </w:r>
      <w:r w:rsidR="00715410" w:rsidRPr="007A2B64">
        <w:t>слухового восприятия</w:t>
      </w:r>
      <w:r w:rsidRPr="007A2B64">
        <w:t xml:space="preserve"> (4,5%</w:t>
      </w:r>
      <w:r w:rsidR="00EC1FFC">
        <w:t xml:space="preserve"> </w:t>
      </w:r>
      <w:r w:rsidR="00EC1FFC" w:rsidRPr="007A2B64">
        <w:t>от</w:t>
      </w:r>
      <w:r w:rsidR="00EC1FFC">
        <w:t xml:space="preserve"> всех</w:t>
      </w:r>
      <w:r w:rsidR="00EC1FFC" w:rsidRPr="007A2B64">
        <w:t xml:space="preserve"> конструкций данного </w:t>
      </w:r>
      <w:r w:rsidR="00EC1FFC">
        <w:t>СК</w:t>
      </w:r>
      <w:r w:rsidRPr="007A2B64">
        <w:t xml:space="preserve">), среди которых пять конструкций образовано агентивными глаголами и только одна конструкция – экспериенциальным. </w:t>
      </w:r>
      <w:r w:rsidR="00864AE2" w:rsidRPr="007A2B64">
        <w:t xml:space="preserve">Конструкций, </w:t>
      </w:r>
      <w:r w:rsidR="006638C0">
        <w:t>в которых выступают</w:t>
      </w:r>
      <w:r w:rsidRPr="007A2B64">
        <w:t xml:space="preserve"> глагол</w:t>
      </w:r>
      <w:r w:rsidR="006638C0">
        <w:t>ы</w:t>
      </w:r>
      <w:r w:rsidRPr="007A2B64">
        <w:t xml:space="preserve"> обо</w:t>
      </w:r>
      <w:r w:rsidR="0013134F" w:rsidRPr="007A2B64">
        <w:t>няния</w:t>
      </w:r>
      <w:r w:rsidRPr="007A2B64">
        <w:t xml:space="preserve"> и вку</w:t>
      </w:r>
      <w:r w:rsidR="00864AE2" w:rsidRPr="007A2B64">
        <w:t>са, не обнаружено</w:t>
      </w:r>
      <w:r w:rsidRPr="007A2B64">
        <w:t xml:space="preserve">. Форма </w:t>
      </w:r>
      <w:r w:rsidR="004A3DCC">
        <w:t>ЗТ</w:t>
      </w:r>
      <w:r w:rsidRPr="007A2B64">
        <w:t xml:space="preserve"> </w:t>
      </w:r>
      <w:r w:rsidR="00E61E45">
        <w:t>использована</w:t>
      </w:r>
      <w:r w:rsidRPr="007A2B64">
        <w:t xml:space="preserve"> в переводе </w:t>
      </w:r>
      <w:r w:rsidR="00662DD4" w:rsidRPr="007A2B64">
        <w:t>К. Гарнетт</w:t>
      </w:r>
      <w:r w:rsidRPr="007A2B64">
        <w:t xml:space="preserve"> в 117 примерах (87,3% от общего числа примеров), а в переводе </w:t>
      </w:r>
      <w:r w:rsidR="00662DD4" w:rsidRPr="007A2B64">
        <w:t>Д. Магаршак</w:t>
      </w:r>
      <w:r w:rsidRPr="007A2B64">
        <w:t xml:space="preserve">а </w:t>
      </w:r>
      <w:r w:rsidR="0013134F" w:rsidRPr="007A2B64">
        <w:t xml:space="preserve">– </w:t>
      </w:r>
      <w:r w:rsidRPr="007A2B64">
        <w:t xml:space="preserve">в 113 </w:t>
      </w:r>
      <w:r w:rsidRPr="007A2B64">
        <w:lastRenderedPageBreak/>
        <w:t xml:space="preserve">примерах (84,3% от общего числа примеров), из них в 104 примерах сохранение зависимости совпадало в обоих переводах (88,7% от общего числа английских конструкций ЗТ). Остальные конструкции переводились либо с помощью синтаксически независимого предиката, либо с помощью словосочетания с существительным или </w:t>
      </w:r>
      <w:r w:rsidR="004A3DCC">
        <w:t>не переводились</w:t>
      </w:r>
      <w:r w:rsidR="00E61E45">
        <w:t xml:space="preserve"> (</w:t>
      </w:r>
      <w:proofErr w:type="gramStart"/>
      <w:r w:rsidR="00E61E45">
        <w:t>см</w:t>
      </w:r>
      <w:proofErr w:type="gramEnd"/>
      <w:r w:rsidR="00E61E45">
        <w:t xml:space="preserve">. Рисунок </w:t>
      </w:r>
      <w:r w:rsidR="00864AE2" w:rsidRPr="007A2B64">
        <w:t>1)</w:t>
      </w:r>
      <w:r w:rsidRPr="007A2B64">
        <w:t xml:space="preserve">. </w:t>
      </w:r>
      <w:r w:rsidRPr="007A2B64">
        <w:rPr>
          <w:szCs w:val="24"/>
        </w:rPr>
        <w:t xml:space="preserve">Далее мы рассмотрим перевод конструкций </w:t>
      </w:r>
      <w:r w:rsidR="004A3DCC">
        <w:rPr>
          <w:szCs w:val="24"/>
        </w:rPr>
        <w:t xml:space="preserve">ЗТ </w:t>
      </w:r>
      <w:r w:rsidRPr="007A2B64">
        <w:rPr>
          <w:szCs w:val="24"/>
        </w:rPr>
        <w:t>с сохранением синтаксической зависимости в каждом упомянутом подклассе отдельно.</w:t>
      </w:r>
      <w:r w:rsidR="000B62A3" w:rsidRPr="007A2B64">
        <w:rPr>
          <w:szCs w:val="24"/>
        </w:rPr>
        <w:t xml:space="preserve"> </w:t>
      </w:r>
    </w:p>
    <w:p w:rsidR="0084615A" w:rsidRPr="007A2B64" w:rsidRDefault="0084615A" w:rsidP="00BA3043">
      <w:pPr>
        <w:pStyle w:val="3"/>
        <w:numPr>
          <w:ilvl w:val="2"/>
          <w:numId w:val="21"/>
        </w:numPr>
      </w:pPr>
      <w:bookmarkStart w:id="12" w:name="_Toc451741164"/>
      <w:proofErr w:type="gramStart"/>
      <w:r w:rsidRPr="007A2B64">
        <w:t>Конвербы, образованные от глаголов зрительного восприятия</w:t>
      </w:r>
      <w:bookmarkEnd w:id="12"/>
      <w:proofErr w:type="gramEnd"/>
    </w:p>
    <w:p w:rsidR="0084615A" w:rsidRPr="007A2B64" w:rsidRDefault="0084615A" w:rsidP="00BA3043">
      <w:pPr>
        <w:pStyle w:val="a4"/>
      </w:pPr>
      <w:r w:rsidRPr="007A2B64">
        <w:t xml:space="preserve">Конструкции, образованные с помощью агентивных конвербов зрительного восприятия в 72% случаев переводились конвербами от глагола </w:t>
      </w:r>
      <w:r w:rsidRPr="00651ACA">
        <w:rPr>
          <w:i/>
          <w:lang w:val="en-US"/>
        </w:rPr>
        <w:t>look</w:t>
      </w:r>
      <w:r w:rsidRPr="007A2B64">
        <w:t xml:space="preserve">. </w:t>
      </w:r>
      <w:proofErr w:type="gramStart"/>
      <w:r w:rsidR="00FE726B">
        <w:t>Данный конверб использовался для перевода таких</w:t>
      </w:r>
      <w:r w:rsidRPr="007A2B64">
        <w:t xml:space="preserve"> русски</w:t>
      </w:r>
      <w:r w:rsidR="00FE726B">
        <w:t>х конвербов</w:t>
      </w:r>
      <w:r w:rsidR="004A3DCC">
        <w:t>, как</w:t>
      </w:r>
      <w:r w:rsidRPr="007A2B64">
        <w:t xml:space="preserve"> </w:t>
      </w:r>
      <w:r w:rsidRPr="007A2B64">
        <w:rPr>
          <w:i/>
        </w:rPr>
        <w:t>оглядевшись, вгляд</w:t>
      </w:r>
      <w:r w:rsidR="00864AE2" w:rsidRPr="007A2B64">
        <w:rPr>
          <w:i/>
        </w:rPr>
        <w:t xml:space="preserve">ываясь, </w:t>
      </w:r>
      <w:r w:rsidRPr="007A2B64">
        <w:rPr>
          <w:i/>
        </w:rPr>
        <w:t>вглядевшись, выглядывая, заглядывая, поглядев, глядя, взглянув, смотря, посматривая, посмотрев, о</w:t>
      </w:r>
      <w:r w:rsidR="00864AE2" w:rsidRPr="007A2B64">
        <w:rPr>
          <w:i/>
        </w:rPr>
        <w:t xml:space="preserve">сматривая, всматриваясь, взирая </w:t>
      </w:r>
      <w:r w:rsidR="00864AE2" w:rsidRPr="00EC1FFC">
        <w:t>и</w:t>
      </w:r>
      <w:r w:rsidRPr="007A2B64">
        <w:rPr>
          <w:i/>
        </w:rPr>
        <w:t xml:space="preserve"> озираясь.</w:t>
      </w:r>
      <w:proofErr w:type="gramEnd"/>
      <w:r w:rsidRPr="007A2B64">
        <w:t xml:space="preserve"> Широкий спектр </w:t>
      </w:r>
      <w:r w:rsidR="00E61E45">
        <w:t>употребления в переводе данного</w:t>
      </w:r>
      <w:r w:rsidRPr="007A2B64">
        <w:t xml:space="preserve"> английского глагола можно объяснить наличием в </w:t>
      </w:r>
      <w:r w:rsidR="004A3DCC">
        <w:t xml:space="preserve">его </w:t>
      </w:r>
      <w:r w:rsidRPr="007A2B64">
        <w:t>определении нескольких значений, а, значит, возможностью актуализации тех или иных сем, от нейтральных до эмоционально-окрашенных, в завис</w:t>
      </w:r>
      <w:r w:rsidR="00696178" w:rsidRPr="007A2B64">
        <w:t>имости от контекста (</w:t>
      </w:r>
      <w:proofErr w:type="gramStart"/>
      <w:r w:rsidR="00696178" w:rsidRPr="007A2B64">
        <w:t>см</w:t>
      </w:r>
      <w:proofErr w:type="gramEnd"/>
      <w:r w:rsidR="00696178" w:rsidRPr="007A2B64">
        <w:t xml:space="preserve">. Таблица </w:t>
      </w:r>
      <w:r w:rsidR="00CD34BD" w:rsidRPr="007A2B64">
        <w:t xml:space="preserve">1, </w:t>
      </w:r>
      <w:r w:rsidR="00696178" w:rsidRPr="007A2B64">
        <w:t>2</w:t>
      </w:r>
      <w:r w:rsidRPr="007A2B64">
        <w:t xml:space="preserve">). </w:t>
      </w:r>
      <w:r w:rsidR="00864AE2" w:rsidRPr="007A2B64">
        <w:t>Безусловно</w:t>
      </w:r>
      <w:r w:rsidRPr="007A2B64">
        <w:t xml:space="preserve">, не все выделяемые семы глагола </w:t>
      </w:r>
      <w:r w:rsidRPr="00651ACA">
        <w:rPr>
          <w:i/>
          <w:lang w:val="en-US"/>
        </w:rPr>
        <w:t>look</w:t>
      </w:r>
      <w:r w:rsidRPr="007A2B64">
        <w:t xml:space="preserve"> актуализуются в каждом контексте. Так, при переводе </w:t>
      </w:r>
      <w:proofErr w:type="gramStart"/>
      <w:r w:rsidRPr="007A2B64">
        <w:t>нейтральных</w:t>
      </w:r>
      <w:proofErr w:type="gramEnd"/>
      <w:r w:rsidRPr="007A2B64">
        <w:t xml:space="preserve"> конвербов </w:t>
      </w:r>
      <w:r w:rsidR="00EC1FFC">
        <w:t>(</w:t>
      </w:r>
      <w:r w:rsidRPr="007A2B64">
        <w:rPr>
          <w:i/>
        </w:rPr>
        <w:t>гля</w:t>
      </w:r>
      <w:r w:rsidR="00EC1FFC">
        <w:rPr>
          <w:i/>
        </w:rPr>
        <w:t xml:space="preserve">дя, поглядев, смотря </w:t>
      </w:r>
      <w:r w:rsidR="00EC1FFC">
        <w:t>и</w:t>
      </w:r>
      <w:r w:rsidR="00EC1FFC">
        <w:rPr>
          <w:i/>
        </w:rPr>
        <w:t xml:space="preserve"> посмотрев</w:t>
      </w:r>
      <w:r w:rsidR="00EC1FFC">
        <w:t>)</w:t>
      </w:r>
      <w:r w:rsidRPr="007A2B64">
        <w:rPr>
          <w:i/>
        </w:rPr>
        <w:t xml:space="preserve"> </w:t>
      </w:r>
      <w:r w:rsidRPr="007A2B64">
        <w:t xml:space="preserve">в глаголе </w:t>
      </w:r>
      <w:r w:rsidRPr="00651ACA">
        <w:rPr>
          <w:i/>
          <w:lang w:val="en-US"/>
        </w:rPr>
        <w:t>look</w:t>
      </w:r>
      <w:r w:rsidRPr="007A2B64">
        <w:t xml:space="preserve"> актуализуются только общие семы «направить взор» и «устремить взор». </w:t>
      </w:r>
      <w:r w:rsidR="00EC1FFC">
        <w:t>Н</w:t>
      </w:r>
      <w:r w:rsidRPr="007A2B64">
        <w:t>а актуал</w:t>
      </w:r>
      <w:r w:rsidR="00EC1FFC">
        <w:t xml:space="preserve">изацию какой-либо другой семы </w:t>
      </w:r>
      <w:r w:rsidRPr="007A2B64">
        <w:t xml:space="preserve">может </w:t>
      </w:r>
      <w:r w:rsidR="00EC1FFC">
        <w:t>указывать наречие</w:t>
      </w:r>
      <w:r w:rsidRPr="007A2B64">
        <w:t>:</w:t>
      </w:r>
    </w:p>
    <w:p w:rsidR="0084615A" w:rsidRPr="007A2B64" w:rsidRDefault="0084615A" w:rsidP="00BA3043">
      <w:pPr>
        <w:pStyle w:val="a4"/>
        <w:numPr>
          <w:ilvl w:val="0"/>
          <w:numId w:val="6"/>
        </w:numPr>
        <w:rPr>
          <w:i/>
          <w:sz w:val="24"/>
        </w:rPr>
      </w:pPr>
      <w:r w:rsidRPr="007A2B64">
        <w:rPr>
          <w:i/>
          <w:sz w:val="24"/>
          <w:u w:val="single"/>
        </w:rPr>
        <w:t>Вглядевшись</w:t>
      </w:r>
      <w:r w:rsidRPr="007A2B64">
        <w:rPr>
          <w:i/>
          <w:sz w:val="24"/>
        </w:rPr>
        <w:t xml:space="preserve"> в нее, он тотчас же догада</w:t>
      </w:r>
      <w:r w:rsidR="00B13A59" w:rsidRPr="007A2B64">
        <w:rPr>
          <w:i/>
          <w:sz w:val="24"/>
        </w:rPr>
        <w:t xml:space="preserve">лся, что она совсем была пьяна </w:t>
      </w:r>
      <w:r w:rsidR="00662DD4" w:rsidRPr="007A2B64">
        <w:rPr>
          <w:i/>
          <w:sz w:val="24"/>
        </w:rPr>
        <w:t>(Д: </w:t>
      </w:r>
      <w:r w:rsidRPr="007A2B64">
        <w:rPr>
          <w:i/>
          <w:sz w:val="24"/>
        </w:rPr>
        <w:t>84).</w:t>
      </w:r>
    </w:p>
    <w:p w:rsidR="0084615A" w:rsidRPr="00863CF6" w:rsidRDefault="0084615A" w:rsidP="00BA3043">
      <w:pPr>
        <w:pStyle w:val="a4"/>
        <w:ind w:left="1134" w:hanging="141"/>
        <w:rPr>
          <w:i/>
          <w:sz w:val="24"/>
          <w:lang w:val="en-US"/>
        </w:rPr>
      </w:pPr>
      <w:r w:rsidRPr="00863CF6">
        <w:rPr>
          <w:i/>
          <w:sz w:val="24"/>
          <w:u w:val="single"/>
          <w:lang w:val="en-US"/>
        </w:rPr>
        <w:t>Looking</w:t>
      </w:r>
      <w:r w:rsidRPr="00863CF6">
        <w:rPr>
          <w:i/>
          <w:sz w:val="24"/>
          <w:lang w:val="en-US"/>
        </w:rPr>
        <w:t xml:space="preserve"> at her closely, he saw at once that she was completely drunk </w:t>
      </w:r>
      <w:r w:rsidR="00662DD4" w:rsidRPr="00863CF6">
        <w:rPr>
          <w:i/>
          <w:sz w:val="24"/>
          <w:lang w:val="en-US"/>
        </w:rPr>
        <w:t>(DG: </w:t>
      </w:r>
      <w:r w:rsidRPr="00863CF6">
        <w:rPr>
          <w:i/>
          <w:sz w:val="24"/>
          <w:lang w:val="en-US"/>
        </w:rPr>
        <w:t>45).</w:t>
      </w:r>
    </w:p>
    <w:p w:rsidR="003E6B98" w:rsidRDefault="0084615A" w:rsidP="00BA3043">
      <w:pPr>
        <w:pStyle w:val="a4"/>
      </w:pPr>
      <w:r w:rsidRPr="007A2B64">
        <w:t xml:space="preserve">В данном переводе наречие </w:t>
      </w:r>
      <w:r w:rsidRPr="00651ACA">
        <w:rPr>
          <w:i/>
          <w:lang w:val="en-US"/>
        </w:rPr>
        <w:t>closely</w:t>
      </w:r>
      <w:r w:rsidRPr="007A2B64">
        <w:t xml:space="preserve"> указывает на пристальное рассмотрение объекта, подчеркивая актуализацию данной семы в английском конвербе.</w:t>
      </w:r>
      <w:r w:rsidR="00696178" w:rsidRPr="007A2B64">
        <w:t xml:space="preserve"> В</w:t>
      </w:r>
      <w:r w:rsidRPr="007A2B64">
        <w:t xml:space="preserve"> </w:t>
      </w:r>
      <w:proofErr w:type="gramStart"/>
      <w:r w:rsidR="00EC1FFC">
        <w:t>ПТ</w:t>
      </w:r>
      <w:proofErr w:type="gramEnd"/>
      <w:r w:rsidRPr="007A2B64">
        <w:t xml:space="preserve"> исходная аспектуально-таксисная ситуация, в которой второстепенное действие представлено целостным фактом, </w:t>
      </w:r>
      <w:r w:rsidR="00EC1FFC">
        <w:t>передается</w:t>
      </w:r>
      <w:r w:rsidR="00C6763B" w:rsidRPr="007A2B64">
        <w:t xml:space="preserve"> посредством указания на внешний предел, которым является основное результативное действие, происходящее после второстепенного.</w:t>
      </w:r>
      <w:r w:rsidR="0078289D" w:rsidRPr="007A2B64">
        <w:t xml:space="preserve"> При свершении результативного второстепенного </w:t>
      </w:r>
      <w:r w:rsidR="0078289D" w:rsidRPr="007A2B64">
        <w:lastRenderedPageBreak/>
        <w:t xml:space="preserve">действия после основного </w:t>
      </w:r>
      <w:r w:rsidR="00E61E45">
        <w:t xml:space="preserve">исходная </w:t>
      </w:r>
      <w:r w:rsidR="0078289D" w:rsidRPr="007A2B64">
        <w:t xml:space="preserve">аспектуально-таксисная ситуация </w:t>
      </w:r>
      <w:r w:rsidR="00EC1FFC" w:rsidRPr="007A2B64">
        <w:t xml:space="preserve">в </w:t>
      </w:r>
      <w:r w:rsidR="00E61E45">
        <w:t>английской конструкции с конвербом</w:t>
      </w:r>
      <w:r w:rsidR="004A3DCC" w:rsidRPr="007A2B64">
        <w:t xml:space="preserve"> </w:t>
      </w:r>
      <w:r w:rsidR="004A3DCC" w:rsidRPr="00651ACA">
        <w:rPr>
          <w:i/>
          <w:lang w:val="en-US"/>
        </w:rPr>
        <w:t>looking</w:t>
      </w:r>
      <w:r w:rsidR="004A3DCC" w:rsidRPr="007A2B64">
        <w:t xml:space="preserve"> </w:t>
      </w:r>
      <w:r w:rsidR="0078289D" w:rsidRPr="007A2B64">
        <w:t xml:space="preserve">не </w:t>
      </w:r>
      <w:r w:rsidR="00E61E45">
        <w:t>передается</w:t>
      </w:r>
      <w:r w:rsidR="0049413E" w:rsidRPr="007A2B64">
        <w:t>, поскольку как в семантике глагола, так и в окружающем контексте отсутствует указани</w:t>
      </w:r>
      <w:r w:rsidR="00BB7E00">
        <w:t xml:space="preserve">е на предел (см. </w:t>
      </w:r>
      <w:r w:rsidR="00AD1C55">
        <w:t>Приложение</w:t>
      </w:r>
      <w:proofErr w:type="gramStart"/>
      <w:r w:rsidR="00AD1C55">
        <w:t xml:space="preserve"> А</w:t>
      </w:r>
      <w:proofErr w:type="gramEnd"/>
      <w:r w:rsidR="00BB7E00">
        <w:t>: 49</w:t>
      </w:r>
      <w:r w:rsidR="0049413E" w:rsidRPr="007A2B64">
        <w:t>). В таких случаях второстепенное действие</w:t>
      </w:r>
      <w:r w:rsidR="008F2A73" w:rsidRPr="007A2B64">
        <w:t xml:space="preserve"> </w:t>
      </w:r>
      <w:r w:rsidR="0049413E" w:rsidRPr="007A2B64">
        <w:t xml:space="preserve">можно интерпретировать как </w:t>
      </w:r>
      <w:r w:rsidR="004A3DCC">
        <w:t>процессное</w:t>
      </w:r>
      <w:r w:rsidR="0049413E" w:rsidRPr="007A2B64">
        <w:t xml:space="preserve">. </w:t>
      </w:r>
      <w:r w:rsidR="004A3DCC">
        <w:t>Это относи</w:t>
      </w:r>
      <w:r w:rsidRPr="007A2B64">
        <w:t xml:space="preserve">тся ко всем примерам агентивных глаголов зрительного восприятия, поэтому мы не будем в дальнейшем </w:t>
      </w:r>
      <w:r w:rsidR="0049413E" w:rsidRPr="007A2B64">
        <w:t xml:space="preserve">анализировать </w:t>
      </w:r>
      <w:r w:rsidR="005E448B">
        <w:t>изменение</w:t>
      </w:r>
      <w:r w:rsidR="0049413E" w:rsidRPr="007A2B64">
        <w:t xml:space="preserve"> </w:t>
      </w:r>
      <w:r w:rsidRPr="007A2B64">
        <w:t>аспектуально-таксисной ситуации</w:t>
      </w:r>
      <w:r w:rsidR="00696178" w:rsidRPr="007A2B64">
        <w:t xml:space="preserve"> в </w:t>
      </w:r>
      <w:r w:rsidR="0049413E" w:rsidRPr="007A2B64">
        <w:t>вышеуказанном случае</w:t>
      </w:r>
      <w:r w:rsidRPr="007A2B64">
        <w:t>. О</w:t>
      </w:r>
      <w:r w:rsidR="00B219F5" w:rsidRPr="007A2B64">
        <w:t>бозначим</w:t>
      </w:r>
      <w:r w:rsidRPr="007A2B64">
        <w:t xml:space="preserve"> только, что аспектуально-таксисная ситуация сохраняется</w:t>
      </w:r>
      <w:r w:rsidR="0049413E" w:rsidRPr="007A2B64">
        <w:t xml:space="preserve"> в ПТ</w:t>
      </w:r>
      <w:r w:rsidRPr="007A2B64">
        <w:t xml:space="preserve"> при переводе </w:t>
      </w:r>
      <w:r w:rsidR="0049413E" w:rsidRPr="007A2B64">
        <w:t xml:space="preserve">исходных </w:t>
      </w:r>
      <w:r w:rsidR="00E61E45">
        <w:t>к</w:t>
      </w:r>
      <w:r w:rsidR="00F82514">
        <w:t>онструкций</w:t>
      </w:r>
      <w:r w:rsidR="00F82514" w:rsidRPr="00F82514">
        <w:t xml:space="preserve"> </w:t>
      </w:r>
      <w:r w:rsidR="00F82514">
        <w:t>с конвербами НСВ, выражающими процессное</w:t>
      </w:r>
      <w:r w:rsidRPr="007A2B64">
        <w:t xml:space="preserve"> второстепенн</w:t>
      </w:r>
      <w:r w:rsidR="00F82514">
        <w:t>ое действие</w:t>
      </w:r>
      <w:r w:rsidRPr="007A2B64">
        <w:t xml:space="preserve">, а также при </w:t>
      </w:r>
      <w:r w:rsidR="003E6B98">
        <w:t xml:space="preserve">использовании конвербов в </w:t>
      </w:r>
      <w:r w:rsidR="003E6B98" w:rsidRPr="007A2B64">
        <w:t>форм</w:t>
      </w:r>
      <w:r w:rsidR="003E6B98">
        <w:t>е</w:t>
      </w:r>
      <w:r w:rsidR="003E6B98" w:rsidRPr="004A3DCC">
        <w:t xml:space="preserve"> </w:t>
      </w:r>
      <w:r w:rsidR="003E6B98" w:rsidRPr="007A2B64">
        <w:t>перфект</w:t>
      </w:r>
      <w:r w:rsidR="003E6B98">
        <w:t>а для</w:t>
      </w:r>
      <w:r w:rsidRPr="007A2B64">
        <w:t xml:space="preserve"> </w:t>
      </w:r>
      <w:r w:rsidR="003E6B98">
        <w:t xml:space="preserve">перевода </w:t>
      </w:r>
      <w:r w:rsidR="00E61E45">
        <w:t xml:space="preserve">русских </w:t>
      </w:r>
      <w:r w:rsidRPr="007A2B64">
        <w:t>конверб</w:t>
      </w:r>
      <w:r w:rsidR="003E6B98">
        <w:t>ов</w:t>
      </w:r>
      <w:r w:rsidRPr="007A2B64">
        <w:t xml:space="preserve"> СВ </w:t>
      </w:r>
      <w:r w:rsidR="00F843E1">
        <w:t xml:space="preserve">(см. </w:t>
      </w:r>
      <w:r w:rsidR="00AD1C55">
        <w:t>Приложение</w:t>
      </w:r>
      <w:proofErr w:type="gramStart"/>
      <w:r w:rsidR="00AD1C55">
        <w:t xml:space="preserve"> А</w:t>
      </w:r>
      <w:proofErr w:type="gramEnd"/>
      <w:r w:rsidR="00F843E1">
        <w:t>: 50</w:t>
      </w:r>
      <w:r w:rsidR="00696586">
        <w:t xml:space="preserve">). </w:t>
      </w:r>
    </w:p>
    <w:p w:rsidR="0084615A" w:rsidRPr="00696586" w:rsidRDefault="00696178" w:rsidP="00BA3043">
      <w:pPr>
        <w:pStyle w:val="a4"/>
      </w:pPr>
      <w:r w:rsidRPr="007A2B64">
        <w:t>В</w:t>
      </w:r>
      <w:r w:rsidR="0084615A" w:rsidRPr="007A2B64">
        <w:t xml:space="preserve">се конвербы </w:t>
      </w:r>
      <w:r w:rsidR="00B219F5" w:rsidRPr="007A2B64">
        <w:t>со значением ‘</w:t>
      </w:r>
      <w:r w:rsidRPr="007A2B64">
        <w:t>осмотреться в</w:t>
      </w:r>
      <w:r w:rsidR="00B219F5" w:rsidRPr="007A2B64">
        <w:t>округ’</w:t>
      </w:r>
      <w:r w:rsidRPr="007A2B64">
        <w:t xml:space="preserve"> </w:t>
      </w:r>
      <w:r w:rsidR="0084615A" w:rsidRPr="007A2B64">
        <w:t>(</w:t>
      </w:r>
      <w:r w:rsidR="0084615A" w:rsidRPr="007A2B64">
        <w:rPr>
          <w:i/>
        </w:rPr>
        <w:t>оглядевшись, смотря кругом, посматривая кругом, осматриваясь кругом</w:t>
      </w:r>
      <w:r w:rsidR="00696586">
        <w:rPr>
          <w:i/>
        </w:rPr>
        <w:t xml:space="preserve"> </w:t>
      </w:r>
      <w:r w:rsidR="00696586">
        <w:t>и</w:t>
      </w:r>
      <w:r w:rsidR="0084615A" w:rsidRPr="007A2B64">
        <w:rPr>
          <w:i/>
        </w:rPr>
        <w:t xml:space="preserve"> озираясь</w:t>
      </w:r>
      <w:r w:rsidR="0084615A" w:rsidRPr="007A2B64">
        <w:t xml:space="preserve">) переводились в большинстве случаев конвербом от глагола </w:t>
      </w:r>
      <w:r w:rsidR="0084615A" w:rsidRPr="00651ACA">
        <w:rPr>
          <w:i/>
          <w:lang w:val="en-US"/>
        </w:rPr>
        <w:t>look</w:t>
      </w:r>
      <w:r w:rsidR="0084615A" w:rsidRPr="007A2B64">
        <w:t xml:space="preserve"> с наречием </w:t>
      </w:r>
      <w:r w:rsidR="0084615A" w:rsidRPr="00651ACA">
        <w:rPr>
          <w:i/>
          <w:lang w:val="en-US"/>
        </w:rPr>
        <w:t>round</w:t>
      </w:r>
      <w:r w:rsidR="00F82514">
        <w:rPr>
          <w:i/>
        </w:rPr>
        <w:t>,</w:t>
      </w:r>
      <w:r w:rsidR="003E6B98">
        <w:t xml:space="preserve"> </w:t>
      </w:r>
      <w:r w:rsidR="00F82514">
        <w:t xml:space="preserve">реализующим отсутствующую в семантике английского глагола сему «направление взгляда», </w:t>
      </w:r>
      <w:r w:rsidR="0084615A" w:rsidRPr="007A2B64">
        <w:t>за одним исключением:</w:t>
      </w:r>
    </w:p>
    <w:p w:rsidR="0084615A" w:rsidRPr="007A2B64" w:rsidRDefault="00E60BE0" w:rsidP="00BA3043">
      <w:pPr>
        <w:pStyle w:val="a4"/>
        <w:numPr>
          <w:ilvl w:val="0"/>
          <w:numId w:val="6"/>
        </w:numPr>
        <w:ind w:left="1072"/>
        <w:rPr>
          <w:i/>
          <w:sz w:val="24"/>
        </w:rPr>
      </w:pPr>
      <w:r w:rsidRPr="007A2B64">
        <w:rPr>
          <w:i/>
          <w:sz w:val="24"/>
        </w:rPr>
        <w:t>…</w:t>
      </w:r>
      <w:proofErr w:type="gramStart"/>
      <w:r w:rsidR="0084615A" w:rsidRPr="007A2B64">
        <w:rPr>
          <w:i/>
          <w:sz w:val="24"/>
        </w:rPr>
        <w:t>который</w:t>
      </w:r>
      <w:proofErr w:type="gramEnd"/>
      <w:r w:rsidR="0084615A" w:rsidRPr="007A2B64">
        <w:rPr>
          <w:i/>
          <w:sz w:val="24"/>
        </w:rPr>
        <w:t xml:space="preserve"> начал тем, что остановился в дверях, </w:t>
      </w:r>
      <w:r w:rsidR="0084615A" w:rsidRPr="007A2B64">
        <w:rPr>
          <w:i/>
          <w:sz w:val="24"/>
          <w:u w:val="single"/>
        </w:rPr>
        <w:t>озираясь</w:t>
      </w:r>
      <w:r w:rsidR="0084615A" w:rsidRPr="007A2B64">
        <w:rPr>
          <w:i/>
          <w:sz w:val="24"/>
        </w:rPr>
        <w:t xml:space="preserve"> кругом с обидно-нескрываемым удивлением… </w:t>
      </w:r>
      <w:r w:rsidR="00662DD4" w:rsidRPr="007A2B64">
        <w:rPr>
          <w:i/>
          <w:sz w:val="24"/>
        </w:rPr>
        <w:t>(Д: </w:t>
      </w:r>
      <w:r w:rsidR="0084615A" w:rsidRPr="007A2B64">
        <w:rPr>
          <w:i/>
          <w:sz w:val="24"/>
        </w:rPr>
        <w:t>176).</w:t>
      </w:r>
    </w:p>
    <w:p w:rsidR="0084615A" w:rsidRPr="007A2B64" w:rsidRDefault="0084615A" w:rsidP="00BA3043">
      <w:pPr>
        <w:pStyle w:val="a4"/>
        <w:ind w:left="1072" w:firstLine="0"/>
        <w:rPr>
          <w:i/>
          <w:sz w:val="24"/>
        </w:rPr>
      </w:pPr>
      <w:r w:rsidRPr="00863CF6">
        <w:rPr>
          <w:i/>
          <w:sz w:val="24"/>
          <w:lang w:val="en-US"/>
        </w:rPr>
        <w:t xml:space="preserve">He began by stopping short in the doorway, </w:t>
      </w:r>
      <w:r w:rsidRPr="00863CF6">
        <w:rPr>
          <w:i/>
          <w:sz w:val="24"/>
          <w:u w:val="single"/>
          <w:lang w:val="en-US"/>
        </w:rPr>
        <w:t>staring</w:t>
      </w:r>
      <w:r w:rsidRPr="00863CF6">
        <w:rPr>
          <w:i/>
          <w:sz w:val="24"/>
          <w:lang w:val="en-US"/>
        </w:rPr>
        <w:t xml:space="preserve"> about him with offensive and undisguised astonishment… </w:t>
      </w:r>
      <w:r w:rsidR="00662DD4" w:rsidRPr="007A2B64">
        <w:rPr>
          <w:i/>
          <w:sz w:val="24"/>
        </w:rPr>
        <w:t>(DG: </w:t>
      </w:r>
      <w:r w:rsidRPr="007A2B64">
        <w:rPr>
          <w:i/>
          <w:sz w:val="24"/>
        </w:rPr>
        <w:t>156).</w:t>
      </w:r>
    </w:p>
    <w:p w:rsidR="00696586" w:rsidRDefault="0084615A" w:rsidP="00BA3043">
      <w:pPr>
        <w:pStyle w:val="a4"/>
      </w:pPr>
      <w:r w:rsidRPr="007A2B64">
        <w:t>В русском глаголе</w:t>
      </w:r>
      <w:r w:rsidR="00C83C89" w:rsidRPr="007A2B64">
        <w:t xml:space="preserve"> </w:t>
      </w:r>
      <w:r w:rsidR="00C83C89" w:rsidRPr="007A2B64">
        <w:rPr>
          <w:i/>
        </w:rPr>
        <w:t>озираться</w:t>
      </w:r>
      <w:r w:rsidRPr="007A2B64">
        <w:t xml:space="preserve"> выделяются семы «осмотреть </w:t>
      </w:r>
      <w:r w:rsidR="00CD34BD" w:rsidRPr="007A2B64">
        <w:t>взглядом», «осмотреться вокруг» и</w:t>
      </w:r>
      <w:r w:rsidRPr="007A2B64">
        <w:t xml:space="preserve"> «оборачиваться»</w:t>
      </w:r>
      <w:r w:rsidR="00C655FB" w:rsidRPr="007A2B64">
        <w:t xml:space="preserve"> (</w:t>
      </w:r>
      <w:proofErr w:type="gramStart"/>
      <w:r w:rsidR="00C655FB" w:rsidRPr="007A2B64">
        <w:t>см</w:t>
      </w:r>
      <w:proofErr w:type="gramEnd"/>
      <w:r w:rsidR="00C655FB" w:rsidRPr="007A2B64">
        <w:t>. Таблица 3)</w:t>
      </w:r>
      <w:r w:rsidRPr="007A2B64">
        <w:t>. В английском глаголе</w:t>
      </w:r>
      <w:r w:rsidR="00E60BE0" w:rsidRPr="007A2B64">
        <w:t xml:space="preserve"> </w:t>
      </w:r>
      <w:r w:rsidR="00E60BE0" w:rsidRPr="00651ACA">
        <w:rPr>
          <w:i/>
          <w:lang w:val="en-US"/>
        </w:rPr>
        <w:t>stare</w:t>
      </w:r>
      <w:r w:rsidRPr="007A2B64">
        <w:t xml:space="preserve"> выделяются семы «пристально см</w:t>
      </w:r>
      <w:r w:rsidR="00CD34BD" w:rsidRPr="007A2B64">
        <w:t>отреть», «смотреть в удивлении» и</w:t>
      </w:r>
      <w:r w:rsidRPr="007A2B64">
        <w:t xml:space="preserve"> «смотреть с широко открытыми глазами». В семантике русского глагола эмоционально-окрашенная сема «смотреть в удивлении» не реализуется, однако выбор глагола с наличием данной семы не противоречит исходному </w:t>
      </w:r>
      <w:r w:rsidR="00E60BE0" w:rsidRPr="007A2B64">
        <w:t>кон</w:t>
      </w:r>
      <w:r w:rsidR="00B219F5" w:rsidRPr="007A2B64">
        <w:t>тексту:</w:t>
      </w:r>
      <w:r w:rsidRPr="007A2B64">
        <w:t xml:space="preserve"> персонаж </w:t>
      </w:r>
      <w:r w:rsidR="00C83C89" w:rsidRPr="007A2B64">
        <w:t>находится именно в этом состоянии</w:t>
      </w:r>
      <w:r w:rsidR="00E60BE0" w:rsidRPr="007A2B64">
        <w:t>, на что указывают единицы</w:t>
      </w:r>
      <w:r w:rsidRPr="007A2B64">
        <w:t xml:space="preserve"> </w:t>
      </w:r>
      <w:r w:rsidR="00FD7246" w:rsidRPr="007A2B64">
        <w:rPr>
          <w:i/>
        </w:rPr>
        <w:t>с</w:t>
      </w:r>
      <w:r w:rsidR="00FD7246" w:rsidRPr="007A2B64">
        <w:t xml:space="preserve"> </w:t>
      </w:r>
      <w:r w:rsidR="00FD7246" w:rsidRPr="007A2B64">
        <w:rPr>
          <w:i/>
        </w:rPr>
        <w:t>обидно-нескрываемым удивлением</w:t>
      </w:r>
      <w:r w:rsidRPr="007A2B64">
        <w:t xml:space="preserve">. Сема «осмотреться вокруг» реализуется с помощью предлога </w:t>
      </w:r>
      <w:r w:rsidRPr="00651ACA">
        <w:rPr>
          <w:i/>
          <w:lang w:val="en-US"/>
        </w:rPr>
        <w:t>about</w:t>
      </w:r>
      <w:r w:rsidRPr="007A2B64">
        <w:t xml:space="preserve">. </w:t>
      </w:r>
    </w:p>
    <w:p w:rsidR="0084615A" w:rsidRPr="007A2B64" w:rsidRDefault="004A3DCC" w:rsidP="00BA3043">
      <w:pPr>
        <w:pStyle w:val="a4"/>
      </w:pPr>
      <w:r>
        <w:t>Русские глаголы с семами</w:t>
      </w:r>
      <w:r w:rsidR="0084615A" w:rsidRPr="007A2B64">
        <w:t xml:space="preserve"> «осмот</w:t>
      </w:r>
      <w:r w:rsidR="006F569B" w:rsidRPr="007A2B64">
        <w:t>реть»</w:t>
      </w:r>
      <w:r>
        <w:t xml:space="preserve"> и</w:t>
      </w:r>
      <w:r w:rsidR="006F569B" w:rsidRPr="007A2B64">
        <w:t xml:space="preserve"> «разглядывать» переводили</w:t>
      </w:r>
      <w:r w:rsidR="0084615A" w:rsidRPr="007A2B64">
        <w:t xml:space="preserve">сь конвербами от глаголов </w:t>
      </w:r>
      <w:r w:rsidR="0084615A" w:rsidRPr="00651ACA">
        <w:rPr>
          <w:i/>
          <w:lang w:val="en-US"/>
        </w:rPr>
        <w:t>scan</w:t>
      </w:r>
      <w:r w:rsidR="0084615A" w:rsidRPr="00651ACA">
        <w:rPr>
          <w:i/>
        </w:rPr>
        <w:t xml:space="preserve">, </w:t>
      </w:r>
      <w:r w:rsidR="0084615A" w:rsidRPr="00651ACA">
        <w:rPr>
          <w:i/>
          <w:lang w:val="en-US"/>
        </w:rPr>
        <w:t>examine</w:t>
      </w:r>
      <w:r w:rsidR="00651ACA">
        <w:rPr>
          <w:i/>
        </w:rPr>
        <w:t xml:space="preserve"> </w:t>
      </w:r>
      <w:r w:rsidR="00651ACA">
        <w:t>и</w:t>
      </w:r>
      <w:r w:rsidR="0084615A" w:rsidRPr="00651ACA">
        <w:rPr>
          <w:i/>
        </w:rPr>
        <w:t xml:space="preserve"> </w:t>
      </w:r>
      <w:r w:rsidR="0084615A" w:rsidRPr="00651ACA">
        <w:rPr>
          <w:i/>
          <w:lang w:val="en-US"/>
        </w:rPr>
        <w:t>inspect</w:t>
      </w:r>
      <w:r w:rsidR="0084615A" w:rsidRPr="007A2B64">
        <w:t>:</w:t>
      </w:r>
    </w:p>
    <w:p w:rsidR="0084615A" w:rsidRPr="007A2B64" w:rsidRDefault="00F27697" w:rsidP="00BA3043">
      <w:pPr>
        <w:pStyle w:val="a4"/>
        <w:numPr>
          <w:ilvl w:val="0"/>
          <w:numId w:val="6"/>
        </w:numPr>
        <w:rPr>
          <w:i/>
          <w:sz w:val="24"/>
        </w:rPr>
      </w:pPr>
      <w:r w:rsidRPr="007A2B64">
        <w:rPr>
          <w:i/>
          <w:sz w:val="24"/>
        </w:rPr>
        <w:lastRenderedPageBreak/>
        <w:t>…</w:t>
      </w:r>
      <w:r w:rsidR="0084615A" w:rsidRPr="007A2B64">
        <w:rPr>
          <w:i/>
          <w:sz w:val="24"/>
        </w:rPr>
        <w:t xml:space="preserve">спросила она, еще раз пристально </w:t>
      </w:r>
      <w:r w:rsidR="0084615A" w:rsidRPr="007A2B64">
        <w:rPr>
          <w:i/>
          <w:sz w:val="24"/>
          <w:u w:val="single"/>
        </w:rPr>
        <w:t>оглядев</w:t>
      </w:r>
      <w:r w:rsidRPr="007A2B64">
        <w:rPr>
          <w:i/>
          <w:sz w:val="24"/>
        </w:rPr>
        <w:t xml:space="preserve"> Раскольникова… </w:t>
      </w:r>
      <w:r w:rsidR="00662DD4" w:rsidRPr="007A2B64">
        <w:rPr>
          <w:i/>
          <w:sz w:val="24"/>
        </w:rPr>
        <w:t>(Д: </w:t>
      </w:r>
      <w:r w:rsidR="0084615A" w:rsidRPr="007A2B64">
        <w:rPr>
          <w:i/>
          <w:sz w:val="24"/>
        </w:rPr>
        <w:t>114).</w:t>
      </w:r>
    </w:p>
    <w:p w:rsidR="0084615A" w:rsidRPr="007A2B64" w:rsidRDefault="00F27697" w:rsidP="00BA3043">
      <w:pPr>
        <w:pStyle w:val="a4"/>
        <w:ind w:left="1069" w:firstLine="0"/>
        <w:rPr>
          <w:i/>
          <w:sz w:val="24"/>
        </w:rPr>
      </w:pPr>
      <w:r w:rsidRPr="00863CF6">
        <w:rPr>
          <w:i/>
          <w:sz w:val="24"/>
          <w:lang w:val="en-US"/>
        </w:rPr>
        <w:t>…</w:t>
      </w:r>
      <w:r w:rsidR="0084615A" w:rsidRPr="00863CF6">
        <w:rPr>
          <w:i/>
          <w:sz w:val="24"/>
          <w:lang w:val="en-US"/>
        </w:rPr>
        <w:t xml:space="preserve">she asked once more, </w:t>
      </w:r>
      <w:r w:rsidR="0084615A" w:rsidRPr="00863CF6">
        <w:rPr>
          <w:i/>
          <w:sz w:val="24"/>
          <w:u w:val="single"/>
          <w:lang w:val="en-US"/>
        </w:rPr>
        <w:t>scanning</w:t>
      </w:r>
      <w:r w:rsidR="0084615A" w:rsidRPr="00863CF6">
        <w:rPr>
          <w:i/>
          <w:sz w:val="24"/>
          <w:lang w:val="en-US"/>
        </w:rPr>
        <w:t xml:space="preserve"> Raskolnikov intently</w:t>
      </w:r>
      <w:r w:rsidRPr="00863CF6">
        <w:rPr>
          <w:i/>
          <w:sz w:val="24"/>
          <w:lang w:val="en-US"/>
        </w:rPr>
        <w:t>…</w:t>
      </w:r>
      <w:r w:rsidR="0084615A" w:rsidRPr="00863CF6">
        <w:rPr>
          <w:i/>
          <w:sz w:val="24"/>
          <w:lang w:val="en-US"/>
        </w:rPr>
        <w:t xml:space="preserve"> </w:t>
      </w:r>
      <w:r w:rsidR="00662DD4" w:rsidRPr="007A2B64">
        <w:rPr>
          <w:i/>
          <w:sz w:val="24"/>
        </w:rPr>
        <w:t>(DG: </w:t>
      </w:r>
      <w:r w:rsidR="0084615A" w:rsidRPr="007A2B64">
        <w:rPr>
          <w:i/>
          <w:sz w:val="24"/>
        </w:rPr>
        <w:t>77).</w:t>
      </w:r>
    </w:p>
    <w:p w:rsidR="0084615A" w:rsidRPr="007A2B64" w:rsidRDefault="0084615A" w:rsidP="00BA3043">
      <w:pPr>
        <w:pStyle w:val="a4"/>
      </w:pPr>
      <w:r w:rsidRPr="007A2B64">
        <w:rPr>
          <w:szCs w:val="24"/>
        </w:rPr>
        <w:t xml:space="preserve">Глагол </w:t>
      </w:r>
      <w:r w:rsidRPr="00651ACA">
        <w:rPr>
          <w:i/>
          <w:szCs w:val="24"/>
          <w:lang w:val="en-US"/>
        </w:rPr>
        <w:t>scan</w:t>
      </w:r>
      <w:r w:rsidRPr="007A2B64">
        <w:rPr>
          <w:szCs w:val="24"/>
        </w:rPr>
        <w:t xml:space="preserve"> содержит в себе ту же сему «рассмотреть последовательно все части тела», что и исходный глагол</w:t>
      </w:r>
      <w:r w:rsidR="0049413E" w:rsidRPr="007A2B64">
        <w:rPr>
          <w:szCs w:val="24"/>
        </w:rPr>
        <w:t xml:space="preserve"> </w:t>
      </w:r>
      <w:r w:rsidR="0049413E" w:rsidRPr="007A2B64">
        <w:t>(</w:t>
      </w:r>
      <w:proofErr w:type="gramStart"/>
      <w:r w:rsidR="0049413E" w:rsidRPr="007A2B64">
        <w:t>см</w:t>
      </w:r>
      <w:proofErr w:type="gramEnd"/>
      <w:r w:rsidR="0049413E" w:rsidRPr="007A2B64">
        <w:t>. Таблица 4)</w:t>
      </w:r>
      <w:r w:rsidRPr="007A2B64">
        <w:rPr>
          <w:szCs w:val="24"/>
        </w:rPr>
        <w:t xml:space="preserve">. Сема русского глагола «смотреть быстро» в данном контексте не актуализуется </w:t>
      </w:r>
      <w:r w:rsidR="003E6B98">
        <w:rPr>
          <w:szCs w:val="24"/>
        </w:rPr>
        <w:t>в силу</w:t>
      </w:r>
      <w:r w:rsidRPr="007A2B64">
        <w:rPr>
          <w:szCs w:val="24"/>
        </w:rPr>
        <w:t xml:space="preserve"> указания на характер действия наречием </w:t>
      </w:r>
      <w:r w:rsidRPr="007A2B64">
        <w:rPr>
          <w:i/>
          <w:szCs w:val="24"/>
        </w:rPr>
        <w:t>пристально</w:t>
      </w:r>
      <w:r w:rsidRPr="007A2B64">
        <w:rPr>
          <w:szCs w:val="24"/>
        </w:rPr>
        <w:t xml:space="preserve">, благодаря </w:t>
      </w:r>
      <w:r w:rsidR="00B219F5" w:rsidRPr="007A2B64">
        <w:rPr>
          <w:szCs w:val="24"/>
        </w:rPr>
        <w:t xml:space="preserve">чему сема английского глагола </w:t>
      </w:r>
      <w:r w:rsidRPr="007A2B64">
        <w:rPr>
          <w:szCs w:val="24"/>
        </w:rPr>
        <w:t xml:space="preserve">«смотреть </w:t>
      </w:r>
      <w:r w:rsidR="00806AF6" w:rsidRPr="007A2B64">
        <w:rPr>
          <w:szCs w:val="24"/>
        </w:rPr>
        <w:t>пристально</w:t>
      </w:r>
      <w:r w:rsidRPr="007A2B64">
        <w:rPr>
          <w:szCs w:val="24"/>
        </w:rPr>
        <w:t xml:space="preserve">» не противоречит контексту. </w:t>
      </w:r>
      <w:r w:rsidR="003E6B98">
        <w:rPr>
          <w:szCs w:val="24"/>
        </w:rPr>
        <w:t>Г</w:t>
      </w:r>
      <w:r w:rsidRPr="007A2B64">
        <w:rPr>
          <w:szCs w:val="24"/>
        </w:rPr>
        <w:t xml:space="preserve">лагол </w:t>
      </w:r>
      <w:r w:rsidR="003E6B98" w:rsidRPr="00651ACA">
        <w:rPr>
          <w:i/>
          <w:szCs w:val="24"/>
          <w:lang w:val="en-US"/>
        </w:rPr>
        <w:t>scan</w:t>
      </w:r>
      <w:r w:rsidR="003E6B98" w:rsidRPr="007A2B64">
        <w:rPr>
          <w:szCs w:val="24"/>
        </w:rPr>
        <w:t xml:space="preserve"> </w:t>
      </w:r>
      <w:r w:rsidRPr="007A2B64">
        <w:rPr>
          <w:szCs w:val="24"/>
        </w:rPr>
        <w:t xml:space="preserve">использовался также для перевода конверба </w:t>
      </w:r>
      <w:r w:rsidR="00C655FB" w:rsidRPr="007A2B64">
        <w:rPr>
          <w:i/>
          <w:szCs w:val="24"/>
        </w:rPr>
        <w:t>рассмотрев</w:t>
      </w:r>
      <w:r w:rsidR="00C655FB" w:rsidRPr="007A2B64">
        <w:rPr>
          <w:szCs w:val="24"/>
        </w:rPr>
        <w:t xml:space="preserve"> </w:t>
      </w:r>
      <w:r w:rsidR="00C655FB" w:rsidRPr="007A2B64">
        <w:t xml:space="preserve">(см. </w:t>
      </w:r>
      <w:r w:rsidR="00AD1C55">
        <w:t>Приложение</w:t>
      </w:r>
      <w:proofErr w:type="gramStart"/>
      <w:r w:rsidR="00AD1C55">
        <w:t xml:space="preserve"> А</w:t>
      </w:r>
      <w:proofErr w:type="gramEnd"/>
      <w:r w:rsidR="00C655FB" w:rsidRPr="007A2B64">
        <w:t xml:space="preserve">: </w:t>
      </w:r>
      <w:r w:rsidR="00F843E1">
        <w:t>51</w:t>
      </w:r>
      <w:r w:rsidR="00C655FB" w:rsidRPr="007A2B64">
        <w:t xml:space="preserve">). </w:t>
      </w:r>
      <w:r w:rsidR="00EF33D2">
        <w:t>В</w:t>
      </w:r>
      <w:r w:rsidRPr="007A2B64">
        <w:t xml:space="preserve"> семантике русского глагола </w:t>
      </w:r>
      <w:r w:rsidRPr="007A2B64">
        <w:rPr>
          <w:i/>
        </w:rPr>
        <w:t xml:space="preserve">рассмотреть </w:t>
      </w:r>
      <w:r w:rsidRPr="007A2B64">
        <w:t>заложена сема «</w:t>
      </w:r>
      <w:r w:rsidR="00806AF6" w:rsidRPr="007A2B64">
        <w:t>окинуть взором</w:t>
      </w:r>
      <w:r w:rsidRPr="007A2B64">
        <w:t xml:space="preserve"> тщательно», а выделение еще одной общей семы «осмотреть все части тела последовательно», позволяет говорить о глаголе </w:t>
      </w:r>
      <w:r w:rsidRPr="00651ACA">
        <w:rPr>
          <w:i/>
          <w:lang w:val="en-US"/>
        </w:rPr>
        <w:t>scan</w:t>
      </w:r>
      <w:r w:rsidRPr="007A2B64">
        <w:t xml:space="preserve"> </w:t>
      </w:r>
      <w:r w:rsidR="00B219F5" w:rsidRPr="007A2B64">
        <w:t xml:space="preserve">как о вариантном </w:t>
      </w:r>
      <w:r w:rsidRPr="007A2B64">
        <w:t xml:space="preserve">соответствии. </w:t>
      </w:r>
      <w:r w:rsidR="00F82514">
        <w:t>К</w:t>
      </w:r>
      <w:r w:rsidR="00545EEF">
        <w:t xml:space="preserve">онверб </w:t>
      </w:r>
      <w:proofErr w:type="gramStart"/>
      <w:r w:rsidR="00545EEF" w:rsidRPr="007A2B64">
        <w:rPr>
          <w:i/>
          <w:szCs w:val="24"/>
        </w:rPr>
        <w:t>рассмотрев</w:t>
      </w:r>
      <w:r w:rsidR="00545EEF">
        <w:t xml:space="preserve"> также переводится</w:t>
      </w:r>
      <w:proofErr w:type="gramEnd"/>
      <w:r w:rsidRPr="007A2B64">
        <w:t xml:space="preserve"> конверб</w:t>
      </w:r>
      <w:r w:rsidR="00545EEF">
        <w:t>ом</w:t>
      </w:r>
      <w:r w:rsidRPr="007A2B64">
        <w:t xml:space="preserve"> от глагола </w:t>
      </w:r>
      <w:r w:rsidRPr="004A3DCC">
        <w:rPr>
          <w:i/>
        </w:rPr>
        <w:t>examine</w:t>
      </w:r>
      <w:r w:rsidRPr="007A2B64">
        <w:t>, в семантике которого помимо общей с исходным глаголом семы «</w:t>
      </w:r>
      <w:r w:rsidR="00806AF6" w:rsidRPr="007A2B64">
        <w:t xml:space="preserve">окинуть взором </w:t>
      </w:r>
      <w:r w:rsidRPr="007A2B64">
        <w:t>тщательно» также выделяются семы «</w:t>
      </w:r>
      <w:r w:rsidR="00806AF6" w:rsidRPr="007A2B64">
        <w:t>об</w:t>
      </w:r>
      <w:r w:rsidR="00B219F5" w:rsidRPr="007A2B64">
        <w:t>следовать» и</w:t>
      </w:r>
      <w:r w:rsidRPr="007A2B64">
        <w:t xml:space="preserve"> «изучать»</w:t>
      </w:r>
      <w:r w:rsidR="00F82514">
        <w:t xml:space="preserve"> (</w:t>
      </w:r>
      <w:r w:rsidR="003265F5">
        <w:t>там же</w:t>
      </w:r>
      <w:r w:rsidR="00F82514">
        <w:t>; Таблица 4)</w:t>
      </w:r>
      <w:r w:rsidRPr="007A2B64">
        <w:t>. Данные семы не противоречат контексту, поскольку выражены</w:t>
      </w:r>
      <w:r w:rsidR="0049413E" w:rsidRPr="007A2B64">
        <w:t xml:space="preserve"> в нем имплицитно</w:t>
      </w:r>
      <w:r w:rsidRPr="007A2B64">
        <w:t xml:space="preserve">: Раскольников рассматривает Лужина, изучает, делает соответствующие выводы и ядовито улыбается. Глагол </w:t>
      </w:r>
      <w:r w:rsidRPr="00651ACA">
        <w:rPr>
          <w:i/>
          <w:lang w:val="en-US"/>
        </w:rPr>
        <w:t>examine</w:t>
      </w:r>
      <w:r w:rsidRPr="007A2B64">
        <w:t xml:space="preserve"> используется также для перевода конвербов </w:t>
      </w:r>
      <w:r w:rsidRPr="007A2B64">
        <w:rPr>
          <w:i/>
        </w:rPr>
        <w:t>рассматривая, осмотрев и всматриваясь</w:t>
      </w:r>
      <w:r w:rsidR="00F12D76" w:rsidRPr="007A2B64">
        <w:rPr>
          <w:i/>
        </w:rPr>
        <w:t xml:space="preserve"> </w:t>
      </w:r>
      <w:r w:rsidR="00F843E1">
        <w:t xml:space="preserve">(см. </w:t>
      </w:r>
      <w:r w:rsidR="00AD1C55">
        <w:t>Приложение</w:t>
      </w:r>
      <w:proofErr w:type="gramStart"/>
      <w:r w:rsidR="00AD1C55">
        <w:t xml:space="preserve"> А</w:t>
      </w:r>
      <w:proofErr w:type="gramEnd"/>
      <w:r w:rsidR="00F843E1">
        <w:t>: 52-54</w:t>
      </w:r>
      <w:r w:rsidR="00F12D76" w:rsidRPr="007A2B64">
        <w:t>)</w:t>
      </w:r>
      <w:r w:rsidRPr="007A2B64">
        <w:t xml:space="preserve">. </w:t>
      </w:r>
      <w:r w:rsidR="00F12D76" w:rsidRPr="007A2B64">
        <w:t>Два</w:t>
      </w:r>
      <w:r w:rsidRPr="007A2B64">
        <w:t xml:space="preserve"> первых конверба заключают в своей семантике семы «</w:t>
      </w:r>
      <w:r w:rsidR="00806AF6" w:rsidRPr="007A2B64">
        <w:t xml:space="preserve">окинуть взором </w:t>
      </w:r>
      <w:r w:rsidRPr="007A2B64">
        <w:t>тщательно»</w:t>
      </w:r>
      <w:r w:rsidR="00B219F5" w:rsidRPr="007A2B64">
        <w:t xml:space="preserve"> и </w:t>
      </w:r>
      <w:r w:rsidRPr="007A2B64">
        <w:t>«</w:t>
      </w:r>
      <w:r w:rsidR="00806AF6" w:rsidRPr="007A2B64">
        <w:t>о</w:t>
      </w:r>
      <w:r w:rsidRPr="007A2B64">
        <w:t xml:space="preserve">смотреть все части тела последовательно», более того данные конвербы реализуются в контекстах рассмотрения тела и осмотра пациента, в которых обычно выступает именно глагол </w:t>
      </w:r>
      <w:r w:rsidRPr="00651ACA">
        <w:rPr>
          <w:i/>
          <w:lang w:val="en-US"/>
        </w:rPr>
        <w:t>examine</w:t>
      </w:r>
      <w:r w:rsidRPr="007A2B64">
        <w:t>. В семантике конверба</w:t>
      </w:r>
      <w:r w:rsidR="00EF33D2">
        <w:t xml:space="preserve"> </w:t>
      </w:r>
      <w:proofErr w:type="gramStart"/>
      <w:r w:rsidR="00EF33D2" w:rsidRPr="007A2B64">
        <w:rPr>
          <w:i/>
        </w:rPr>
        <w:t>всматриваясь</w:t>
      </w:r>
      <w:r w:rsidRPr="007A2B64">
        <w:t xml:space="preserve"> не заложено</w:t>
      </w:r>
      <w:proofErr w:type="gramEnd"/>
      <w:r w:rsidRPr="007A2B64">
        <w:t xml:space="preserve"> семы «</w:t>
      </w:r>
      <w:r w:rsidR="00B219F5" w:rsidRPr="007A2B64">
        <w:t>осмотреть все части тела последовательно</w:t>
      </w:r>
      <w:r w:rsidRPr="007A2B64">
        <w:t xml:space="preserve">», а </w:t>
      </w:r>
      <w:r w:rsidR="0029598E" w:rsidRPr="007A2B64">
        <w:t>актуа</w:t>
      </w:r>
      <w:r w:rsidRPr="007A2B64">
        <w:t>лизована сема «</w:t>
      </w:r>
      <w:r w:rsidR="00B219F5" w:rsidRPr="007A2B64">
        <w:t>осмотреть предмет пристально</w:t>
      </w:r>
      <w:r w:rsidRPr="007A2B64">
        <w:t xml:space="preserve">», не всегда подразумевающей </w:t>
      </w:r>
      <w:r w:rsidR="0029598E" w:rsidRPr="007A2B64">
        <w:t>осмотр</w:t>
      </w:r>
      <w:r w:rsidRPr="007A2B64">
        <w:t xml:space="preserve"> каждой детали отдельно. Тем не менее, глагол </w:t>
      </w:r>
      <w:r w:rsidRPr="00651ACA">
        <w:rPr>
          <w:i/>
          <w:lang w:val="en-US"/>
        </w:rPr>
        <w:t>examine</w:t>
      </w:r>
      <w:r w:rsidRPr="007A2B64">
        <w:t xml:space="preserve"> достаточно точно передает действия персонажа, поскольку ситуация предполагает не только пристальный взгляд на </w:t>
      </w:r>
      <w:r w:rsidR="00FE726B">
        <w:t>конкретную</w:t>
      </w:r>
      <w:r w:rsidRPr="007A2B64">
        <w:t xml:space="preserve"> бумажку, но и ее изучение. В ситуации пристального рассмотрения предмета выступал также глагол </w:t>
      </w:r>
      <w:r w:rsidRPr="00651ACA">
        <w:rPr>
          <w:i/>
          <w:lang w:val="en-US"/>
        </w:rPr>
        <w:t>inspect</w:t>
      </w:r>
      <w:r w:rsidRPr="007A2B64">
        <w:t xml:space="preserve"> с актуализованными в данном контексте </w:t>
      </w:r>
      <w:r w:rsidRPr="007A2B64">
        <w:lastRenderedPageBreak/>
        <w:t xml:space="preserve">семами «смотреть </w:t>
      </w:r>
      <w:r w:rsidR="00E747D1" w:rsidRPr="007A2B64">
        <w:t>пристально» и</w:t>
      </w:r>
      <w:r w:rsidRPr="007A2B64">
        <w:t xml:space="preserve"> «смотре</w:t>
      </w:r>
      <w:r w:rsidR="00545EEF">
        <w:t xml:space="preserve">ть внимательно» </w:t>
      </w:r>
      <w:r w:rsidR="00F12D76" w:rsidRPr="007A2B64">
        <w:t xml:space="preserve">(см. </w:t>
      </w:r>
      <w:r w:rsidR="00AD1C55">
        <w:t>Приложение</w:t>
      </w:r>
      <w:proofErr w:type="gramStart"/>
      <w:r w:rsidR="00AD1C55">
        <w:t xml:space="preserve"> А</w:t>
      </w:r>
      <w:proofErr w:type="gramEnd"/>
      <w:r w:rsidR="00F12D76" w:rsidRPr="007A2B64">
        <w:t xml:space="preserve">: </w:t>
      </w:r>
      <w:r w:rsidR="00F843E1">
        <w:t>55</w:t>
      </w:r>
      <w:r w:rsidR="00F12D76" w:rsidRPr="007A2B64">
        <w:t>; Таблица 4)</w:t>
      </w:r>
      <w:r w:rsidRPr="007A2B64">
        <w:t>.</w:t>
      </w:r>
    </w:p>
    <w:p w:rsidR="0084615A" w:rsidRPr="007A2B64" w:rsidRDefault="0084615A" w:rsidP="00BA3043">
      <w:pPr>
        <w:pStyle w:val="a4"/>
      </w:pPr>
      <w:r w:rsidRPr="007A2B64">
        <w:t xml:space="preserve">Конвербы </w:t>
      </w:r>
      <w:r w:rsidR="00F82514">
        <w:rPr>
          <w:i/>
        </w:rPr>
        <w:t xml:space="preserve">взглянув </w:t>
      </w:r>
      <w:r w:rsidR="00F82514">
        <w:t>и</w:t>
      </w:r>
      <w:r w:rsidRPr="007A2B64">
        <w:rPr>
          <w:i/>
        </w:rPr>
        <w:t xml:space="preserve"> заглянув</w:t>
      </w:r>
      <w:r w:rsidRPr="007A2B64">
        <w:t xml:space="preserve">, выражающие одноактное завершенное действие, в большинстве случаев переводятся конвербом от глагола </w:t>
      </w:r>
      <w:r w:rsidRPr="00651ACA">
        <w:rPr>
          <w:i/>
          <w:lang w:val="en-US"/>
        </w:rPr>
        <w:t>glance</w:t>
      </w:r>
      <w:r w:rsidR="0029598E" w:rsidRPr="007A2B64">
        <w:t xml:space="preserve"> (см. </w:t>
      </w:r>
      <w:r w:rsidR="00AD1C55">
        <w:t>Приложение</w:t>
      </w:r>
      <w:proofErr w:type="gramStart"/>
      <w:r w:rsidR="00AD1C55">
        <w:t xml:space="preserve"> А</w:t>
      </w:r>
      <w:proofErr w:type="gramEnd"/>
      <w:r w:rsidR="00C655FB" w:rsidRPr="007A2B64">
        <w:t xml:space="preserve">: </w:t>
      </w:r>
      <w:r w:rsidR="00F843E1">
        <w:t>56</w:t>
      </w:r>
      <w:r w:rsidR="00F12D76" w:rsidRPr="007A2B64">
        <w:t xml:space="preserve">, </w:t>
      </w:r>
      <w:r w:rsidR="00F843E1">
        <w:t>57</w:t>
      </w:r>
      <w:r w:rsidR="00C655FB" w:rsidRPr="007A2B64">
        <w:t xml:space="preserve">). </w:t>
      </w:r>
      <w:r w:rsidRPr="007A2B64">
        <w:t xml:space="preserve">Из определений русского глагола </w:t>
      </w:r>
      <w:r w:rsidRPr="007A2B64">
        <w:rPr>
          <w:i/>
        </w:rPr>
        <w:t xml:space="preserve">заглядывать </w:t>
      </w:r>
      <w:r w:rsidRPr="007A2B64">
        <w:t xml:space="preserve">и английского глагола </w:t>
      </w:r>
      <w:r w:rsidRPr="00651ACA">
        <w:rPr>
          <w:i/>
          <w:lang w:val="en-US"/>
        </w:rPr>
        <w:t>glance</w:t>
      </w:r>
      <w:r w:rsidR="00F82514">
        <w:t xml:space="preserve"> выделяется общая сема</w:t>
      </w:r>
      <w:r w:rsidRPr="007A2B64">
        <w:t xml:space="preserve"> «посмотреть быстро», а также подразумеваем</w:t>
      </w:r>
      <w:r w:rsidR="00E747D1" w:rsidRPr="007A2B64">
        <w:t>ая</w:t>
      </w:r>
      <w:r w:rsidRPr="007A2B64">
        <w:t xml:space="preserve"> сем</w:t>
      </w:r>
      <w:r w:rsidR="00E747D1" w:rsidRPr="007A2B64">
        <w:t>а</w:t>
      </w:r>
      <w:r w:rsidRPr="007A2B64">
        <w:t xml:space="preserve"> «закончить смотреть»</w:t>
      </w:r>
      <w:r w:rsidR="00C655FB" w:rsidRPr="007A2B64">
        <w:t xml:space="preserve"> (</w:t>
      </w:r>
      <w:proofErr w:type="gramStart"/>
      <w:r w:rsidR="00C655FB" w:rsidRPr="007A2B64">
        <w:t>см</w:t>
      </w:r>
      <w:proofErr w:type="gramEnd"/>
      <w:r w:rsidR="00C655FB" w:rsidRPr="007A2B64">
        <w:t>. Таблица 5)</w:t>
      </w:r>
      <w:r w:rsidRPr="007A2B64">
        <w:t xml:space="preserve">. </w:t>
      </w:r>
      <w:r w:rsidR="00EF33D2">
        <w:t>Последняя</w:t>
      </w:r>
      <w:r w:rsidRPr="007A2B64">
        <w:t xml:space="preserve"> </w:t>
      </w:r>
      <w:r w:rsidR="00EF33D2">
        <w:t>сема указывает на наличие в семантике</w:t>
      </w:r>
      <w:r w:rsidRPr="007A2B64">
        <w:t xml:space="preserve"> английск</w:t>
      </w:r>
      <w:r w:rsidR="00EF33D2">
        <w:t>ого</w:t>
      </w:r>
      <w:r w:rsidRPr="007A2B64">
        <w:t xml:space="preserve"> глагол</w:t>
      </w:r>
      <w:r w:rsidR="00EF33D2">
        <w:t>а</w:t>
      </w:r>
      <w:r w:rsidRPr="007A2B64">
        <w:t xml:space="preserve"> </w:t>
      </w:r>
      <w:r w:rsidR="00EF33D2">
        <w:t>внутреннего предела</w:t>
      </w:r>
      <w:r w:rsidRPr="007A2B64">
        <w:t xml:space="preserve">, </w:t>
      </w:r>
      <w:r w:rsidR="00EF33D2">
        <w:t>реализуя</w:t>
      </w:r>
      <w:r w:rsidRPr="007A2B64">
        <w:t xml:space="preserve">, таким образом, завершенность второстепенного действия, выраженного в исходном тексте совершенным видом. Русский глагол </w:t>
      </w:r>
      <w:r w:rsidRPr="007A2B64">
        <w:rPr>
          <w:i/>
        </w:rPr>
        <w:t xml:space="preserve">взглянуть </w:t>
      </w:r>
      <w:r w:rsidR="00AE6BCB" w:rsidRPr="007A2B64">
        <w:t>содержит сему «устремление</w:t>
      </w:r>
      <w:r w:rsidRPr="007A2B64">
        <w:t xml:space="preserve"> взора», что предполагает стремительное, а значит</w:t>
      </w:r>
      <w:r w:rsidR="00F82514">
        <w:t>,</w:t>
      </w:r>
      <w:r w:rsidRPr="007A2B64">
        <w:t xml:space="preserve"> быстрое направление взгляда, соответствующее семе </w:t>
      </w:r>
      <w:r w:rsidR="00F82514">
        <w:t xml:space="preserve">английского глагола </w:t>
      </w:r>
      <w:r w:rsidRPr="007A2B64">
        <w:t xml:space="preserve">«посмотреть быстро». Сема «закончить смотреть» также реализуется в видовременной форме СВ. </w:t>
      </w:r>
      <w:r w:rsidR="00E747D1" w:rsidRPr="007A2B64">
        <w:t>Д</w:t>
      </w:r>
      <w:r w:rsidRPr="007A2B64">
        <w:t xml:space="preserve">ействие глагола </w:t>
      </w:r>
      <w:r w:rsidRPr="007A2B64">
        <w:rPr>
          <w:i/>
        </w:rPr>
        <w:t>заглядывать</w:t>
      </w:r>
      <w:r w:rsidRPr="007A2B64">
        <w:t xml:space="preserve"> направленно внутрь обозреваемого объекта, тогда как действие глагола </w:t>
      </w:r>
      <w:r w:rsidRPr="007A2B64">
        <w:rPr>
          <w:i/>
        </w:rPr>
        <w:t>взглянуть</w:t>
      </w:r>
      <w:r w:rsidRPr="007A2B64">
        <w:t xml:space="preserve"> – на</w:t>
      </w:r>
      <w:r w:rsidR="002A37D2">
        <w:t xml:space="preserve"> его</w:t>
      </w:r>
      <w:r w:rsidRPr="007A2B64">
        <w:t xml:space="preserve"> внешний облик. </w:t>
      </w:r>
      <w:r w:rsidR="00E747D1" w:rsidRPr="007A2B64">
        <w:t xml:space="preserve">Несмотря на </w:t>
      </w:r>
      <w:r w:rsidR="00FE726B">
        <w:t>употребление</w:t>
      </w:r>
      <w:r w:rsidR="00E747D1" w:rsidRPr="007A2B64">
        <w:t xml:space="preserve"> предлогов в русском языке</w:t>
      </w:r>
      <w:r w:rsidR="00FE726B">
        <w:t>,</w:t>
      </w:r>
      <w:r w:rsidR="00E747D1" w:rsidRPr="007A2B64">
        <w:t xml:space="preserve"> данные словоформы выступают только </w:t>
      </w:r>
      <w:r w:rsidR="00AE6BCB" w:rsidRPr="007A2B64">
        <w:t>с</w:t>
      </w:r>
      <w:r w:rsidR="00E747D1" w:rsidRPr="007A2B64">
        <w:t xml:space="preserve"> указанн</w:t>
      </w:r>
      <w:r w:rsidR="00AE6BCB" w:rsidRPr="007A2B64">
        <w:t>ы</w:t>
      </w:r>
      <w:r w:rsidR="00E747D1" w:rsidRPr="007A2B64">
        <w:t>м</w:t>
      </w:r>
      <w:r w:rsidR="00AE6BCB" w:rsidRPr="007A2B64">
        <w:t>и</w:t>
      </w:r>
      <w:r w:rsidR="00E747D1" w:rsidRPr="007A2B64">
        <w:t xml:space="preserve"> </w:t>
      </w:r>
      <w:r w:rsidR="00AE6BCB" w:rsidRPr="007A2B64">
        <w:t>семами</w:t>
      </w:r>
      <w:r w:rsidR="00E747D1" w:rsidRPr="007A2B64">
        <w:t>, а в</w:t>
      </w:r>
      <w:r w:rsidRPr="007A2B64">
        <w:t xml:space="preserve"> английском языке </w:t>
      </w:r>
      <w:r w:rsidR="00E747D1" w:rsidRPr="007A2B64">
        <w:t xml:space="preserve">выступает одна словоформа с реализацией направления действия </w:t>
      </w:r>
      <w:r w:rsidRPr="007A2B64">
        <w:t xml:space="preserve">с помощью предлогов: конверб </w:t>
      </w:r>
      <w:proofErr w:type="gramStart"/>
      <w:r w:rsidRPr="007A2B64">
        <w:rPr>
          <w:i/>
        </w:rPr>
        <w:t>заглядывая</w:t>
      </w:r>
      <w:proofErr w:type="gramEnd"/>
      <w:r w:rsidRPr="007A2B64">
        <w:rPr>
          <w:i/>
        </w:rPr>
        <w:t xml:space="preserve"> </w:t>
      </w:r>
      <w:r w:rsidRPr="007A2B64">
        <w:t xml:space="preserve">переводится конвербом </w:t>
      </w:r>
      <w:r w:rsidRPr="00651ACA">
        <w:rPr>
          <w:i/>
          <w:lang w:val="en-US"/>
        </w:rPr>
        <w:t>glancing</w:t>
      </w:r>
      <w:r w:rsidRPr="007A2B64">
        <w:t xml:space="preserve"> с предлогом </w:t>
      </w:r>
      <w:r w:rsidRPr="00651ACA">
        <w:rPr>
          <w:i/>
          <w:lang w:val="en-US"/>
        </w:rPr>
        <w:t>into</w:t>
      </w:r>
      <w:r w:rsidRPr="007A2B64">
        <w:t xml:space="preserve">, а конверб </w:t>
      </w:r>
      <w:r w:rsidRPr="007A2B64">
        <w:rPr>
          <w:i/>
        </w:rPr>
        <w:t>взглянув –</w:t>
      </w:r>
      <w:r w:rsidR="00EF33D2">
        <w:t xml:space="preserve"> </w:t>
      </w:r>
      <w:r w:rsidRPr="007A2B64">
        <w:t xml:space="preserve">с предлогом </w:t>
      </w:r>
      <w:r w:rsidRPr="00651ACA">
        <w:rPr>
          <w:i/>
          <w:lang w:val="en-US"/>
        </w:rPr>
        <w:t>at</w:t>
      </w:r>
      <w:r w:rsidRPr="007A2B64">
        <w:t>. Также с помощью этого</w:t>
      </w:r>
      <w:r w:rsidR="00AE6BCB" w:rsidRPr="007A2B64">
        <w:t xml:space="preserve"> английского</w:t>
      </w:r>
      <w:r w:rsidR="002A37D2">
        <w:t xml:space="preserve"> глагола переводит</w:t>
      </w:r>
      <w:r w:rsidRPr="007A2B64">
        <w:t xml:space="preserve">ся конверб </w:t>
      </w:r>
      <w:r w:rsidRPr="007A2B64">
        <w:rPr>
          <w:i/>
        </w:rPr>
        <w:t>посматривая</w:t>
      </w:r>
      <w:r w:rsidR="007407D3" w:rsidRPr="007A2B64">
        <w:rPr>
          <w:i/>
        </w:rPr>
        <w:t xml:space="preserve"> </w:t>
      </w:r>
      <w:r w:rsidR="00F12D76" w:rsidRPr="007A2B64">
        <w:t xml:space="preserve">(см. </w:t>
      </w:r>
      <w:r w:rsidR="00AD1C55">
        <w:t>Приложение</w:t>
      </w:r>
      <w:proofErr w:type="gramStart"/>
      <w:r w:rsidR="00AD1C55">
        <w:t xml:space="preserve"> А</w:t>
      </w:r>
      <w:proofErr w:type="gramEnd"/>
      <w:r w:rsidR="00F12D76" w:rsidRPr="007A2B64">
        <w:t xml:space="preserve">: </w:t>
      </w:r>
      <w:r w:rsidR="00F843E1">
        <w:t>58</w:t>
      </w:r>
      <w:r w:rsidR="007407D3" w:rsidRPr="007A2B64">
        <w:t>)</w:t>
      </w:r>
      <w:r w:rsidR="00D02F35" w:rsidRPr="007A2B64">
        <w:t xml:space="preserve">. </w:t>
      </w:r>
      <w:r w:rsidRPr="007A2B64">
        <w:t>В русском глаголе выделяется сема «смотреть время от времени», «поднимать глаза»</w:t>
      </w:r>
      <w:r w:rsidR="00E747D1" w:rsidRPr="007A2B64">
        <w:t xml:space="preserve"> и</w:t>
      </w:r>
      <w:r w:rsidRPr="007A2B64">
        <w:t xml:space="preserve"> «отводить глаза», а значит</w:t>
      </w:r>
      <w:r w:rsidR="00F82514">
        <w:t>,</w:t>
      </w:r>
      <w:r w:rsidR="002A37D2">
        <w:t xml:space="preserve"> реализуется</w:t>
      </w:r>
      <w:r w:rsidR="00AE6BCB" w:rsidRPr="007A2B64">
        <w:t xml:space="preserve"> многоактность</w:t>
      </w:r>
      <w:r w:rsidR="002A37D2">
        <w:t xml:space="preserve"> действия</w:t>
      </w:r>
      <w:r w:rsidR="00D02F35" w:rsidRPr="007A2B64">
        <w:t xml:space="preserve"> (</w:t>
      </w:r>
      <w:proofErr w:type="gramStart"/>
      <w:r w:rsidR="00D02F35" w:rsidRPr="007A2B64">
        <w:t>см</w:t>
      </w:r>
      <w:proofErr w:type="gramEnd"/>
      <w:r w:rsidR="00D02F35" w:rsidRPr="007A2B64">
        <w:t xml:space="preserve">. </w:t>
      </w:r>
      <w:r w:rsidR="007407D3" w:rsidRPr="007A2B64">
        <w:t>Таблица 5</w:t>
      </w:r>
      <w:r w:rsidR="00D02F35" w:rsidRPr="007A2B64">
        <w:t>)</w:t>
      </w:r>
      <w:r w:rsidRPr="007A2B64">
        <w:t xml:space="preserve">. В английском глаголе выражается одноактное результативное действие, а наречие </w:t>
      </w:r>
      <w:r w:rsidRPr="00651ACA">
        <w:rPr>
          <w:i/>
          <w:lang w:val="en-US"/>
        </w:rPr>
        <w:t>continually</w:t>
      </w:r>
      <w:r w:rsidRPr="007A2B64">
        <w:t xml:space="preserve"> указывает на неоднократное свершение данного действия, тем самым </w:t>
      </w:r>
      <w:r w:rsidR="002A37D2">
        <w:t>передавая</w:t>
      </w:r>
      <w:r w:rsidRPr="007A2B64">
        <w:t xml:space="preserve"> многоактность второстепенного действия.</w:t>
      </w:r>
    </w:p>
    <w:p w:rsidR="0084615A" w:rsidRPr="007A2B64" w:rsidRDefault="0084615A" w:rsidP="00BA3043">
      <w:pPr>
        <w:pStyle w:val="a4"/>
      </w:pPr>
      <w:r w:rsidRPr="007A2B64">
        <w:t xml:space="preserve">Глагол </w:t>
      </w:r>
      <w:r w:rsidRPr="00651ACA">
        <w:rPr>
          <w:i/>
          <w:lang w:val="en-US"/>
        </w:rPr>
        <w:t>watch</w:t>
      </w:r>
      <w:r w:rsidRPr="007A2B64">
        <w:t xml:space="preserve"> использовался для перевода конвербов </w:t>
      </w:r>
      <w:r w:rsidRPr="007A2B64">
        <w:rPr>
          <w:i/>
        </w:rPr>
        <w:t xml:space="preserve">вглядываясь, наблюдая, смотря </w:t>
      </w:r>
      <w:r w:rsidRPr="007A2B64">
        <w:t>и</w:t>
      </w:r>
      <w:r w:rsidRPr="007A2B64">
        <w:rPr>
          <w:i/>
        </w:rPr>
        <w:t xml:space="preserve"> уставясь</w:t>
      </w:r>
      <w:r w:rsidR="00D02F35" w:rsidRPr="007A2B64">
        <w:rPr>
          <w:i/>
        </w:rPr>
        <w:t xml:space="preserve"> </w:t>
      </w:r>
      <w:r w:rsidR="00D02F35" w:rsidRPr="007A2B64">
        <w:t xml:space="preserve">(см. </w:t>
      </w:r>
      <w:r w:rsidR="00AD1C55">
        <w:t>Приложение</w:t>
      </w:r>
      <w:proofErr w:type="gramStart"/>
      <w:r w:rsidR="00AD1C55">
        <w:t xml:space="preserve"> А</w:t>
      </w:r>
      <w:proofErr w:type="gramEnd"/>
      <w:r w:rsidR="00D02F35" w:rsidRPr="007A2B64">
        <w:t xml:space="preserve">: </w:t>
      </w:r>
      <w:r w:rsidR="00F843E1">
        <w:t>59</w:t>
      </w:r>
      <w:r w:rsidR="00F12D76" w:rsidRPr="007A2B64">
        <w:t>-</w:t>
      </w:r>
      <w:r w:rsidR="00F843E1">
        <w:t>62</w:t>
      </w:r>
      <w:r w:rsidR="00D02F35" w:rsidRPr="007A2B64">
        <w:t xml:space="preserve">). </w:t>
      </w:r>
      <w:r w:rsidRPr="007A2B64">
        <w:t xml:space="preserve">У глаголов </w:t>
      </w:r>
      <w:r w:rsidRPr="007A2B64">
        <w:rPr>
          <w:i/>
        </w:rPr>
        <w:t>вглядываться, уставиться</w:t>
      </w:r>
      <w:r w:rsidRPr="007A2B64">
        <w:t xml:space="preserve"> и </w:t>
      </w:r>
      <w:r w:rsidRPr="00651ACA">
        <w:rPr>
          <w:i/>
          <w:lang w:val="en-US"/>
        </w:rPr>
        <w:t>watch</w:t>
      </w:r>
      <w:r w:rsidRPr="007A2B64">
        <w:t xml:space="preserve"> реализуются общие семы «следить глазами», </w:t>
      </w:r>
      <w:r w:rsidR="00E747D1" w:rsidRPr="007A2B64">
        <w:t xml:space="preserve">«смотреть долго», </w:t>
      </w:r>
      <w:r w:rsidRPr="007A2B64">
        <w:t>«смотреть пристально» и «смотреть неподвижно»</w:t>
      </w:r>
      <w:r w:rsidR="008A61A8" w:rsidRPr="007A2B64">
        <w:t xml:space="preserve"> (</w:t>
      </w:r>
      <w:proofErr w:type="gramStart"/>
      <w:r w:rsidR="008A61A8" w:rsidRPr="007A2B64">
        <w:t>см</w:t>
      </w:r>
      <w:proofErr w:type="gramEnd"/>
      <w:r w:rsidR="008A61A8" w:rsidRPr="007A2B64">
        <w:t>. Таблица 6)</w:t>
      </w:r>
      <w:r w:rsidRPr="007A2B64">
        <w:t xml:space="preserve">. У </w:t>
      </w:r>
      <w:r w:rsidRPr="007A2B64">
        <w:lastRenderedPageBreak/>
        <w:t xml:space="preserve">глагола </w:t>
      </w:r>
      <w:r w:rsidRPr="007A2B64">
        <w:rPr>
          <w:i/>
        </w:rPr>
        <w:t>наблюдать</w:t>
      </w:r>
      <w:r w:rsidRPr="007A2B64">
        <w:t xml:space="preserve"> вместо двух последних сем реализуется схожая сема «смотреть внимательно». Наличие семы, указывающей на сосредоточенность действия, </w:t>
      </w:r>
      <w:r w:rsidR="007C3290">
        <w:t>обусловл</w:t>
      </w:r>
      <w:r w:rsidRPr="007A2B64">
        <w:t xml:space="preserve">ивает перевод данных конвербов с помощью конверба от глагола </w:t>
      </w:r>
      <w:r w:rsidRPr="00651ACA">
        <w:rPr>
          <w:i/>
          <w:lang w:val="en-US"/>
        </w:rPr>
        <w:t>watch</w:t>
      </w:r>
      <w:r w:rsidRPr="007A2B64">
        <w:t xml:space="preserve">. </w:t>
      </w:r>
      <w:r w:rsidR="00AE6BCB" w:rsidRPr="007A2B64">
        <w:t>Тем не менее,</w:t>
      </w:r>
      <w:r w:rsidR="005E448B">
        <w:t xml:space="preserve"> такая сема</w:t>
      </w:r>
      <w:r w:rsidRPr="007A2B64">
        <w:t xml:space="preserve"> не выводится из определения глагола </w:t>
      </w:r>
      <w:r w:rsidRPr="007A2B64">
        <w:rPr>
          <w:i/>
        </w:rPr>
        <w:t xml:space="preserve">смотреть, </w:t>
      </w:r>
      <w:r w:rsidRPr="007A2B64">
        <w:t xml:space="preserve">переведенного тем же конвербом </w:t>
      </w:r>
      <w:r w:rsidRPr="00651ACA">
        <w:rPr>
          <w:i/>
          <w:lang w:val="en-US"/>
        </w:rPr>
        <w:t>watching</w:t>
      </w:r>
      <w:r w:rsidRPr="007A2B64">
        <w:t xml:space="preserve">. Его </w:t>
      </w:r>
      <w:proofErr w:type="gramStart"/>
      <w:r w:rsidRPr="007A2B64">
        <w:t xml:space="preserve">использование обусловлено </w:t>
      </w:r>
      <w:r w:rsidR="00E747D1" w:rsidRPr="007A2B64">
        <w:t xml:space="preserve">употреблением </w:t>
      </w:r>
      <w:r w:rsidRPr="007A2B64">
        <w:t xml:space="preserve">в </w:t>
      </w:r>
      <w:r w:rsidR="00AE6BCB" w:rsidRPr="007A2B64">
        <w:t>самом исходном тексте</w:t>
      </w:r>
      <w:r w:rsidRPr="007A2B64">
        <w:t xml:space="preserve"> конверб</w:t>
      </w:r>
      <w:r w:rsidR="00E747D1" w:rsidRPr="007A2B64">
        <w:t>а</w:t>
      </w:r>
      <w:r w:rsidRPr="007A2B64">
        <w:t xml:space="preserve"> </w:t>
      </w:r>
      <w:r w:rsidRPr="007A2B64">
        <w:rPr>
          <w:i/>
        </w:rPr>
        <w:t>смотря</w:t>
      </w:r>
      <w:proofErr w:type="gramEnd"/>
      <w:r w:rsidR="00E747D1" w:rsidRPr="007A2B64">
        <w:t xml:space="preserve"> в качестве</w:t>
      </w:r>
      <w:r w:rsidRPr="007A2B64">
        <w:t xml:space="preserve"> синоним</w:t>
      </w:r>
      <w:r w:rsidR="00E747D1" w:rsidRPr="007A2B64">
        <w:t>а</w:t>
      </w:r>
      <w:r w:rsidRPr="007A2B64">
        <w:t xml:space="preserve"> конверба </w:t>
      </w:r>
      <w:r w:rsidRPr="007A2B64">
        <w:rPr>
          <w:i/>
        </w:rPr>
        <w:t>наблюдая.</w:t>
      </w:r>
    </w:p>
    <w:p w:rsidR="0084615A" w:rsidRPr="007A2B64" w:rsidRDefault="0084615A" w:rsidP="00BA3043">
      <w:pPr>
        <w:pStyle w:val="a4"/>
      </w:pPr>
      <w:r w:rsidRPr="007A2B64">
        <w:t xml:space="preserve">В </w:t>
      </w:r>
      <w:r w:rsidR="00EF33D2">
        <w:t xml:space="preserve">ходе </w:t>
      </w:r>
      <w:r w:rsidRPr="007A2B64">
        <w:t>исследовани</w:t>
      </w:r>
      <w:r w:rsidR="00EF33D2">
        <w:t>я</w:t>
      </w:r>
      <w:r w:rsidRPr="007A2B64">
        <w:t xml:space="preserve"> выявлены </w:t>
      </w:r>
      <w:r w:rsidR="00C31249">
        <w:t>контексту</w:t>
      </w:r>
      <w:r w:rsidRPr="007A2B64">
        <w:t xml:space="preserve">альные соответствия конвербов, образованных от глаголов зрительного восприятия. </w:t>
      </w:r>
      <w:r w:rsidR="00AE6BCB" w:rsidRPr="007A2B64">
        <w:t>В</w:t>
      </w:r>
      <w:r w:rsidRPr="007A2B64">
        <w:t xml:space="preserve"> </w:t>
      </w:r>
      <w:r w:rsidR="00AE6BCB" w:rsidRPr="007A2B64">
        <w:t xml:space="preserve">таком </w:t>
      </w:r>
      <w:r w:rsidR="00E747D1" w:rsidRPr="007A2B64">
        <w:t>переводе</w:t>
      </w:r>
      <w:r w:rsidRPr="007A2B64">
        <w:t xml:space="preserve"> сема «зрительно</w:t>
      </w:r>
      <w:r w:rsidR="00EF33D2">
        <w:t xml:space="preserve">е </w:t>
      </w:r>
      <w:r w:rsidRPr="007A2B64">
        <w:t>восприяти</w:t>
      </w:r>
      <w:r w:rsidR="00EF33D2">
        <w:t>е</w:t>
      </w:r>
      <w:r w:rsidRPr="007A2B64">
        <w:t>» утрачива</w:t>
      </w:r>
      <w:r w:rsidR="00AE6BCB" w:rsidRPr="007A2B64">
        <w:t>ется</w:t>
      </w:r>
      <w:r w:rsidR="006F569B" w:rsidRPr="007A2B64">
        <w:t>,</w:t>
      </w:r>
      <w:r w:rsidRPr="007A2B64">
        <w:t xml:space="preserve"> и перевод осуществля</w:t>
      </w:r>
      <w:r w:rsidR="00AE6BCB" w:rsidRPr="007A2B64">
        <w:t>ет</w:t>
      </w:r>
      <w:r w:rsidRPr="007A2B64">
        <w:t xml:space="preserve">ся с использованием приема генерализации: </w:t>
      </w:r>
    </w:p>
    <w:p w:rsidR="0084615A" w:rsidRPr="007A2B64" w:rsidRDefault="0084615A" w:rsidP="00BA3043">
      <w:pPr>
        <w:pStyle w:val="a4"/>
        <w:numPr>
          <w:ilvl w:val="0"/>
          <w:numId w:val="6"/>
        </w:numPr>
        <w:rPr>
          <w:i/>
          <w:sz w:val="24"/>
        </w:rPr>
      </w:pPr>
      <w:r w:rsidRPr="007A2B64">
        <w:rPr>
          <w:i/>
          <w:sz w:val="24"/>
          <w:u w:val="single"/>
        </w:rPr>
        <w:t>Выглядывая</w:t>
      </w:r>
      <w:r w:rsidRPr="007A2B64">
        <w:rPr>
          <w:i/>
          <w:sz w:val="24"/>
        </w:rPr>
        <w:t xml:space="preserve"> скамейку, он заметил впереди себя</w:t>
      </w:r>
      <w:r w:rsidR="00F27697" w:rsidRPr="007A2B64">
        <w:rPr>
          <w:i/>
          <w:sz w:val="24"/>
        </w:rPr>
        <w:t xml:space="preserve"> …</w:t>
      </w:r>
      <w:r w:rsidR="00D02F35" w:rsidRPr="007A2B64">
        <w:rPr>
          <w:i/>
          <w:sz w:val="24"/>
        </w:rPr>
        <w:t xml:space="preserve"> идущую женщину… </w:t>
      </w:r>
      <w:r w:rsidR="00662DD4" w:rsidRPr="007A2B64">
        <w:rPr>
          <w:i/>
          <w:sz w:val="24"/>
        </w:rPr>
        <w:t>(Д: </w:t>
      </w:r>
      <w:r w:rsidRPr="007A2B64">
        <w:rPr>
          <w:i/>
          <w:sz w:val="24"/>
        </w:rPr>
        <w:t>84).</w:t>
      </w:r>
    </w:p>
    <w:p w:rsidR="0084615A" w:rsidRPr="007A2B64" w:rsidRDefault="0084615A" w:rsidP="00BA3043">
      <w:pPr>
        <w:pStyle w:val="a4"/>
        <w:ind w:left="1069" w:firstLine="0"/>
        <w:rPr>
          <w:i/>
          <w:sz w:val="24"/>
        </w:rPr>
      </w:pPr>
      <w:r w:rsidRPr="00863CF6">
        <w:rPr>
          <w:i/>
          <w:sz w:val="24"/>
          <w:u w:val="single"/>
          <w:lang w:val="en-US"/>
        </w:rPr>
        <w:t xml:space="preserve">Trying </w:t>
      </w:r>
      <w:r w:rsidR="003E328B" w:rsidRPr="00863CF6">
        <w:rPr>
          <w:i/>
          <w:sz w:val="24"/>
          <w:u w:val="single"/>
          <w:lang w:val="en-US"/>
        </w:rPr>
        <w:t xml:space="preserve">to </w:t>
      </w:r>
      <w:r w:rsidRPr="00863CF6">
        <w:rPr>
          <w:i/>
          <w:sz w:val="24"/>
          <w:u w:val="single"/>
          <w:lang w:val="en-US"/>
        </w:rPr>
        <w:t>find</w:t>
      </w:r>
      <w:r w:rsidR="00F27697" w:rsidRPr="00863CF6">
        <w:rPr>
          <w:i/>
          <w:sz w:val="24"/>
          <w:lang w:val="en-US"/>
        </w:rPr>
        <w:t xml:space="preserve"> a seat, he had noticed a woman</w:t>
      </w:r>
      <w:r w:rsidR="00D02F35" w:rsidRPr="00863CF6">
        <w:rPr>
          <w:i/>
          <w:sz w:val="24"/>
          <w:lang w:val="en-US"/>
        </w:rPr>
        <w:t xml:space="preserve">… </w:t>
      </w:r>
      <w:r w:rsidR="00662DD4" w:rsidRPr="007A2B64">
        <w:rPr>
          <w:i/>
          <w:sz w:val="24"/>
        </w:rPr>
        <w:t>(DM: </w:t>
      </w:r>
      <w:r w:rsidRPr="007A2B64">
        <w:rPr>
          <w:i/>
          <w:sz w:val="24"/>
        </w:rPr>
        <w:t>64).</w:t>
      </w:r>
    </w:p>
    <w:p w:rsidR="0084615A" w:rsidRPr="007A2B64" w:rsidRDefault="0084615A" w:rsidP="00BA3043">
      <w:pPr>
        <w:pStyle w:val="a4"/>
      </w:pPr>
      <w:r w:rsidRPr="007A2B64">
        <w:rPr>
          <w:szCs w:val="24"/>
        </w:rPr>
        <w:t xml:space="preserve">В данном примере конверб </w:t>
      </w:r>
      <w:proofErr w:type="gramStart"/>
      <w:r w:rsidRPr="007A2B64">
        <w:rPr>
          <w:i/>
          <w:szCs w:val="24"/>
        </w:rPr>
        <w:t>выглядывая</w:t>
      </w:r>
      <w:proofErr w:type="gramEnd"/>
      <w:r w:rsidRPr="007A2B64">
        <w:rPr>
          <w:i/>
          <w:szCs w:val="24"/>
        </w:rPr>
        <w:t xml:space="preserve"> </w:t>
      </w:r>
      <w:r w:rsidRPr="007A2B64">
        <w:rPr>
          <w:szCs w:val="24"/>
        </w:rPr>
        <w:t xml:space="preserve">заменяется словосочетанием </w:t>
      </w:r>
      <w:r w:rsidRPr="00651ACA">
        <w:rPr>
          <w:i/>
          <w:szCs w:val="24"/>
          <w:lang w:val="en-US"/>
        </w:rPr>
        <w:t>trying</w:t>
      </w:r>
      <w:r w:rsidRPr="00863CF6">
        <w:rPr>
          <w:i/>
          <w:szCs w:val="24"/>
        </w:rPr>
        <w:t xml:space="preserve"> </w:t>
      </w:r>
      <w:r w:rsidR="00545EEF" w:rsidRPr="00651ACA">
        <w:rPr>
          <w:i/>
          <w:szCs w:val="24"/>
          <w:lang w:val="en-US"/>
        </w:rPr>
        <w:t>to</w:t>
      </w:r>
      <w:r w:rsidR="00545EEF" w:rsidRPr="00863CF6">
        <w:rPr>
          <w:i/>
          <w:szCs w:val="24"/>
        </w:rPr>
        <w:t xml:space="preserve"> </w:t>
      </w:r>
      <w:r w:rsidRPr="00651ACA">
        <w:rPr>
          <w:i/>
          <w:szCs w:val="24"/>
          <w:lang w:val="en-US"/>
        </w:rPr>
        <w:t>find</w:t>
      </w:r>
      <w:r w:rsidRPr="007A2B64">
        <w:rPr>
          <w:szCs w:val="24"/>
        </w:rPr>
        <w:t xml:space="preserve">. Глагол </w:t>
      </w:r>
      <w:r w:rsidRPr="00651ACA">
        <w:rPr>
          <w:i/>
          <w:szCs w:val="24"/>
          <w:lang w:val="en-US"/>
        </w:rPr>
        <w:t>find</w:t>
      </w:r>
      <w:r w:rsidRPr="007A2B64">
        <w:rPr>
          <w:szCs w:val="24"/>
        </w:rPr>
        <w:t xml:space="preserve"> выявляет более общее значение, поскольку допускает поиск различными способами, в том числе </w:t>
      </w:r>
      <w:r w:rsidR="00AE6BCB" w:rsidRPr="007A2B64">
        <w:rPr>
          <w:szCs w:val="24"/>
        </w:rPr>
        <w:t xml:space="preserve">и </w:t>
      </w:r>
      <w:r w:rsidRPr="007A2B64">
        <w:rPr>
          <w:szCs w:val="24"/>
        </w:rPr>
        <w:t>с помощью зрения, однако не указывает на это эксплицитно</w:t>
      </w:r>
      <w:r w:rsidR="008A61A8" w:rsidRPr="007A2B64">
        <w:rPr>
          <w:szCs w:val="24"/>
        </w:rPr>
        <w:t xml:space="preserve"> (</w:t>
      </w:r>
      <w:proofErr w:type="gramStart"/>
      <w:r w:rsidR="008A61A8" w:rsidRPr="007A2B64">
        <w:rPr>
          <w:szCs w:val="24"/>
        </w:rPr>
        <w:t>см</w:t>
      </w:r>
      <w:proofErr w:type="gramEnd"/>
      <w:r w:rsidR="008A61A8" w:rsidRPr="007A2B64">
        <w:rPr>
          <w:szCs w:val="24"/>
        </w:rPr>
        <w:t>. Таблица 7)</w:t>
      </w:r>
      <w:r w:rsidRPr="007A2B64">
        <w:rPr>
          <w:szCs w:val="24"/>
        </w:rPr>
        <w:t xml:space="preserve">. Данная сема может быть выведена только из контекста: в поисках скамейки задействуются глаза. Глагол </w:t>
      </w:r>
      <w:r w:rsidRPr="00651ACA">
        <w:rPr>
          <w:i/>
          <w:szCs w:val="24"/>
          <w:lang w:val="en-US"/>
        </w:rPr>
        <w:t>try</w:t>
      </w:r>
      <w:r w:rsidRPr="007A2B64">
        <w:rPr>
          <w:szCs w:val="24"/>
        </w:rPr>
        <w:t xml:space="preserve"> </w:t>
      </w:r>
      <w:r w:rsidR="002A37D2">
        <w:rPr>
          <w:szCs w:val="24"/>
        </w:rPr>
        <w:t>нивелирует</w:t>
      </w:r>
      <w:r w:rsidRPr="007A2B64">
        <w:rPr>
          <w:szCs w:val="24"/>
        </w:rPr>
        <w:t xml:space="preserve"> в глаголе </w:t>
      </w:r>
      <w:r w:rsidRPr="00651ACA">
        <w:rPr>
          <w:i/>
          <w:szCs w:val="24"/>
          <w:lang w:val="en-US"/>
        </w:rPr>
        <w:t>find</w:t>
      </w:r>
      <w:r w:rsidRPr="007A2B64">
        <w:rPr>
          <w:szCs w:val="24"/>
        </w:rPr>
        <w:t xml:space="preserve"> сем</w:t>
      </w:r>
      <w:r w:rsidR="002A37D2">
        <w:rPr>
          <w:szCs w:val="24"/>
        </w:rPr>
        <w:t>ы</w:t>
      </w:r>
      <w:r w:rsidRPr="007A2B64">
        <w:rPr>
          <w:szCs w:val="24"/>
        </w:rPr>
        <w:t xml:space="preserve"> «находить» и «находить после поисков», оставляя релевантной только сему «поиска»</w:t>
      </w:r>
      <w:r w:rsidR="00E747D1" w:rsidRPr="007A2B64">
        <w:rPr>
          <w:szCs w:val="24"/>
        </w:rPr>
        <w:t xml:space="preserve"> и сближая компонентный состав </w:t>
      </w:r>
      <w:r w:rsidR="002A37D2">
        <w:rPr>
          <w:szCs w:val="24"/>
        </w:rPr>
        <w:t xml:space="preserve">английского глагола </w:t>
      </w:r>
      <w:r w:rsidR="00E747D1" w:rsidRPr="007A2B64">
        <w:rPr>
          <w:szCs w:val="24"/>
        </w:rPr>
        <w:t>с составом исходного конверба</w:t>
      </w:r>
      <w:r w:rsidRPr="007A2B64">
        <w:rPr>
          <w:szCs w:val="24"/>
        </w:rPr>
        <w:t xml:space="preserve">. </w:t>
      </w:r>
      <w:r w:rsidR="000E2E8D">
        <w:rPr>
          <w:szCs w:val="24"/>
        </w:rPr>
        <w:t>Контекстуальным соответствием</w:t>
      </w:r>
      <w:r w:rsidR="008A61A8" w:rsidRPr="007A2B64">
        <w:rPr>
          <w:szCs w:val="24"/>
        </w:rPr>
        <w:t xml:space="preserve"> </w:t>
      </w:r>
      <w:r w:rsidR="000E2E8D">
        <w:rPr>
          <w:szCs w:val="24"/>
        </w:rPr>
        <w:t>также выступает</w:t>
      </w:r>
      <w:r w:rsidRPr="007A2B64">
        <w:rPr>
          <w:szCs w:val="24"/>
        </w:rPr>
        <w:t xml:space="preserve"> </w:t>
      </w:r>
      <w:r w:rsidRPr="007A2B64">
        <w:t xml:space="preserve">английский глагол </w:t>
      </w:r>
      <w:r w:rsidRPr="00651ACA">
        <w:rPr>
          <w:i/>
          <w:lang w:val="en-US"/>
        </w:rPr>
        <w:t>ascertain</w:t>
      </w:r>
      <w:r w:rsidR="000E2E8D">
        <w:rPr>
          <w:i/>
        </w:rPr>
        <w:t xml:space="preserve">, </w:t>
      </w:r>
      <w:r w:rsidR="000E2E8D">
        <w:t>выражающий</w:t>
      </w:r>
      <w:r w:rsidRPr="007A2B64">
        <w:t xml:space="preserve"> более общий смысл установления для себя и понимания сложившейся ситуации</w:t>
      </w:r>
      <w:r w:rsidR="008A61A8" w:rsidRPr="007A2B64">
        <w:t xml:space="preserve"> </w:t>
      </w:r>
      <w:r w:rsidR="00E747D1" w:rsidRPr="007A2B64">
        <w:t>(</w:t>
      </w:r>
      <w:r w:rsidR="008A61A8" w:rsidRPr="007A2B64">
        <w:t>отсюда общая сема «распознать»</w:t>
      </w:r>
      <w:r w:rsidR="00E747D1" w:rsidRPr="007A2B64">
        <w:t>),</w:t>
      </w:r>
      <w:r w:rsidRPr="007A2B64">
        <w:t xml:space="preserve"> а на совершение действия с помощью органов зрения указывает стоящий перед ним конверб </w:t>
      </w:r>
      <w:r w:rsidRPr="00651ACA">
        <w:rPr>
          <w:i/>
          <w:lang w:val="en-US"/>
        </w:rPr>
        <w:t>looking</w:t>
      </w:r>
      <w:r w:rsidR="00C655FB" w:rsidRPr="007A2B64">
        <w:t xml:space="preserve"> (см. </w:t>
      </w:r>
      <w:r w:rsidR="00AD1C55">
        <w:t>Приложение</w:t>
      </w:r>
      <w:proofErr w:type="gramStart"/>
      <w:r w:rsidR="00AD1C55">
        <w:t xml:space="preserve"> А</w:t>
      </w:r>
      <w:proofErr w:type="gramEnd"/>
      <w:r w:rsidR="00C655FB" w:rsidRPr="007A2B64">
        <w:t xml:space="preserve">: </w:t>
      </w:r>
      <w:r w:rsidR="00F843E1">
        <w:t>63</w:t>
      </w:r>
      <w:r w:rsidR="00C655FB" w:rsidRPr="007A2B64">
        <w:t>;</w:t>
      </w:r>
      <w:r w:rsidR="008A61A8" w:rsidRPr="007A2B64">
        <w:t xml:space="preserve"> Таблица 8)</w:t>
      </w:r>
      <w:r w:rsidRPr="007A2B64">
        <w:t>.</w:t>
      </w:r>
    </w:p>
    <w:p w:rsidR="0084615A" w:rsidRPr="007A2B64" w:rsidRDefault="0084615A" w:rsidP="00BA3043">
      <w:pPr>
        <w:pStyle w:val="a4"/>
      </w:pPr>
      <w:r w:rsidRPr="007A2B64">
        <w:t>Экспериенциальные конвербы в исходном тексте были представлены конвербами, образованны</w:t>
      </w:r>
      <w:r w:rsidR="000B62A3" w:rsidRPr="007A2B64">
        <w:t>ми</w:t>
      </w:r>
      <w:r w:rsidRPr="007A2B64">
        <w:t xml:space="preserve"> от глаголов </w:t>
      </w:r>
      <w:r w:rsidRPr="007A2B64">
        <w:rPr>
          <w:i/>
        </w:rPr>
        <w:t xml:space="preserve">видеть </w:t>
      </w:r>
      <w:r w:rsidRPr="007A2B64">
        <w:t xml:space="preserve">и его вариантов </w:t>
      </w:r>
      <w:proofErr w:type="gramStart"/>
      <w:r w:rsidRPr="007A2B64">
        <w:t>СВ</w:t>
      </w:r>
      <w:proofErr w:type="gramEnd"/>
      <w:r w:rsidRPr="007A2B64">
        <w:t xml:space="preserve"> и </w:t>
      </w:r>
      <w:r w:rsidRPr="007A2B64">
        <w:rPr>
          <w:i/>
        </w:rPr>
        <w:t xml:space="preserve">замечать </w:t>
      </w:r>
      <w:r w:rsidRPr="007A2B64">
        <w:t>и его вариантов СВ</w:t>
      </w:r>
      <w:r w:rsidRPr="007A2B64">
        <w:rPr>
          <w:i/>
        </w:rPr>
        <w:t>.</w:t>
      </w:r>
      <w:r w:rsidRPr="007A2B64">
        <w:t xml:space="preserve"> В ходе исследования мы посчитали целесообразным рассмотреть эти глаголы отдельно друг от друга. </w:t>
      </w:r>
      <w:r w:rsidR="006F569B" w:rsidRPr="007A2B64">
        <w:t xml:space="preserve">Конвербы НСВ с корнем </w:t>
      </w:r>
      <w:proofErr w:type="gramStart"/>
      <w:r w:rsidR="006F569B" w:rsidRPr="007A2B64">
        <w:rPr>
          <w:i/>
        </w:rPr>
        <w:t>-в</w:t>
      </w:r>
      <w:proofErr w:type="gramEnd"/>
      <w:r w:rsidR="006F569B" w:rsidRPr="007A2B64">
        <w:rPr>
          <w:i/>
        </w:rPr>
        <w:t xml:space="preserve">ид- </w:t>
      </w:r>
      <w:r w:rsidR="006F569B" w:rsidRPr="007A2B64">
        <w:t xml:space="preserve">переводились в большинстве случаев конвербом от глагола </w:t>
      </w:r>
      <w:r w:rsidR="006F569B" w:rsidRPr="00651ACA">
        <w:rPr>
          <w:i/>
          <w:lang w:val="en-US"/>
        </w:rPr>
        <w:t>see</w:t>
      </w:r>
      <w:r w:rsidR="006F569B" w:rsidRPr="007A2B64">
        <w:t>:</w:t>
      </w:r>
    </w:p>
    <w:p w:rsidR="0084615A" w:rsidRPr="007A2B64" w:rsidRDefault="0084615A" w:rsidP="00BA3043">
      <w:pPr>
        <w:pStyle w:val="a4"/>
        <w:numPr>
          <w:ilvl w:val="0"/>
          <w:numId w:val="6"/>
        </w:numPr>
        <w:rPr>
          <w:i/>
          <w:sz w:val="24"/>
        </w:rPr>
      </w:pPr>
      <w:r w:rsidRPr="007A2B64">
        <w:rPr>
          <w:i/>
          <w:sz w:val="24"/>
        </w:rPr>
        <w:lastRenderedPageBreak/>
        <w:t xml:space="preserve">— Да уж не вставай, — продолжала Настасья, разжалобясь </w:t>
      </w:r>
      <w:proofErr w:type="gramStart"/>
      <w:r w:rsidRPr="007A2B64">
        <w:rPr>
          <w:i/>
          <w:sz w:val="24"/>
        </w:rPr>
        <w:t>и</w:t>
      </w:r>
      <w:proofErr w:type="gramEnd"/>
      <w:r w:rsidRPr="007A2B64">
        <w:rPr>
          <w:i/>
          <w:sz w:val="24"/>
        </w:rPr>
        <w:t xml:space="preserve"> </w:t>
      </w:r>
      <w:r w:rsidRPr="007A2B64">
        <w:rPr>
          <w:i/>
          <w:sz w:val="24"/>
          <w:u w:val="single"/>
        </w:rPr>
        <w:t>видя</w:t>
      </w:r>
      <w:r w:rsidRPr="007A2B64">
        <w:rPr>
          <w:i/>
          <w:sz w:val="24"/>
        </w:rPr>
        <w:t xml:space="preserve">, что он спускает с дивана ноги </w:t>
      </w:r>
      <w:r w:rsidR="00662DD4" w:rsidRPr="007A2B64">
        <w:rPr>
          <w:i/>
          <w:sz w:val="24"/>
        </w:rPr>
        <w:t>(Д: </w:t>
      </w:r>
      <w:r w:rsidRPr="007A2B64">
        <w:rPr>
          <w:i/>
          <w:sz w:val="24"/>
        </w:rPr>
        <w:t>128).</w:t>
      </w:r>
    </w:p>
    <w:p w:rsidR="0084615A" w:rsidRPr="00863CF6" w:rsidRDefault="0084615A" w:rsidP="00BA3043">
      <w:pPr>
        <w:pStyle w:val="a4"/>
        <w:ind w:left="1069" w:firstLine="0"/>
        <w:rPr>
          <w:i/>
          <w:sz w:val="24"/>
          <w:lang w:val="en-US"/>
        </w:rPr>
      </w:pPr>
      <w:r w:rsidRPr="00863CF6">
        <w:rPr>
          <w:i/>
          <w:sz w:val="24"/>
          <w:lang w:val="en-US"/>
        </w:rPr>
        <w:t xml:space="preserve">“Don’t you get up then,” Nastasya went on compassionately, </w:t>
      </w:r>
      <w:r w:rsidRPr="00863CF6">
        <w:rPr>
          <w:i/>
          <w:sz w:val="24"/>
          <w:u w:val="single"/>
          <w:lang w:val="en-US"/>
        </w:rPr>
        <w:t>seeing</w:t>
      </w:r>
      <w:r w:rsidRPr="00863CF6">
        <w:rPr>
          <w:i/>
          <w:sz w:val="24"/>
          <w:lang w:val="en-US"/>
        </w:rPr>
        <w:t xml:space="preserve"> that he was letting his feet down from the sofa </w:t>
      </w:r>
      <w:r w:rsidR="00662DD4" w:rsidRPr="00863CF6">
        <w:rPr>
          <w:i/>
          <w:sz w:val="24"/>
          <w:lang w:val="en-US"/>
        </w:rPr>
        <w:t>(DG: </w:t>
      </w:r>
      <w:r w:rsidRPr="00863CF6">
        <w:rPr>
          <w:i/>
          <w:sz w:val="24"/>
          <w:lang w:val="en-US"/>
        </w:rPr>
        <w:t>93).</w:t>
      </w:r>
    </w:p>
    <w:p w:rsidR="0084615A" w:rsidRPr="007A2B64" w:rsidRDefault="006F569B" w:rsidP="00BA3043">
      <w:pPr>
        <w:pStyle w:val="a4"/>
      </w:pPr>
      <w:r w:rsidRPr="007A2B64">
        <w:t>Полное совпадение компонентных составов говорит об эквивалентности глаголов, от которых образовались данные конвербы</w:t>
      </w:r>
      <w:r w:rsidR="0084615A" w:rsidRPr="007A2B64">
        <w:t>. В них выделяются семы «во</w:t>
      </w:r>
      <w:r w:rsidR="00AE6BCB" w:rsidRPr="007A2B64">
        <w:t>сприятие</w:t>
      </w:r>
      <w:r w:rsidR="00C655FB" w:rsidRPr="007A2B64">
        <w:t>», «восприяти</w:t>
      </w:r>
      <w:r w:rsidR="00AE6BCB" w:rsidRPr="007A2B64">
        <w:t>е</w:t>
      </w:r>
      <w:r w:rsidR="00C655FB" w:rsidRPr="007A2B64">
        <w:t xml:space="preserve"> зрением» и «получени</w:t>
      </w:r>
      <w:r w:rsidR="00AE6BCB" w:rsidRPr="007A2B64">
        <w:t>е</w:t>
      </w:r>
      <w:r w:rsidR="00C655FB" w:rsidRPr="007A2B64">
        <w:t xml:space="preserve"> представления»</w:t>
      </w:r>
      <w:r w:rsidR="008A61A8" w:rsidRPr="007A2B64">
        <w:t xml:space="preserve"> (</w:t>
      </w:r>
      <w:proofErr w:type="gramStart"/>
      <w:r w:rsidR="008A61A8" w:rsidRPr="007A2B64">
        <w:t>см</w:t>
      </w:r>
      <w:proofErr w:type="gramEnd"/>
      <w:r w:rsidR="008A61A8" w:rsidRPr="007A2B64">
        <w:t>. Таблица 9)</w:t>
      </w:r>
      <w:r w:rsidR="0084615A" w:rsidRPr="007A2B64">
        <w:t xml:space="preserve">. </w:t>
      </w:r>
      <w:r w:rsidR="00545EEF">
        <w:t>А</w:t>
      </w:r>
      <w:r w:rsidR="0084615A" w:rsidRPr="007A2B64">
        <w:t>спектуально-таксисн</w:t>
      </w:r>
      <w:r w:rsidR="002A37D2">
        <w:t>ая</w:t>
      </w:r>
      <w:r w:rsidR="0084615A" w:rsidRPr="007A2B64">
        <w:t xml:space="preserve"> ситуаци</w:t>
      </w:r>
      <w:r w:rsidR="00545EEF">
        <w:t xml:space="preserve">я сохраняется, поскольку как глагол </w:t>
      </w:r>
      <w:r w:rsidR="00545EEF">
        <w:rPr>
          <w:i/>
        </w:rPr>
        <w:t xml:space="preserve">видеть, </w:t>
      </w:r>
      <w:r w:rsidR="00545EEF">
        <w:t xml:space="preserve">так и глагол </w:t>
      </w:r>
      <w:r w:rsidR="00545EEF" w:rsidRPr="00651ACA">
        <w:rPr>
          <w:i/>
          <w:lang w:val="en-US"/>
        </w:rPr>
        <w:t>see</w:t>
      </w:r>
      <w:r w:rsidR="00545EEF">
        <w:t xml:space="preserve"> указывают на состояние субъекта</w:t>
      </w:r>
      <w:r w:rsidR="0084615A" w:rsidRPr="007A2B64">
        <w:t xml:space="preserve">. </w:t>
      </w:r>
      <w:r w:rsidR="00AE6BCB" w:rsidRPr="007A2B64">
        <w:t>В ходе исследования</w:t>
      </w:r>
      <w:r w:rsidR="0084615A" w:rsidRPr="007A2B64">
        <w:t xml:space="preserve"> </w:t>
      </w:r>
      <w:r w:rsidRPr="007A2B64">
        <w:t>был обнаружен</w:t>
      </w:r>
      <w:r w:rsidR="0084615A" w:rsidRPr="007A2B64">
        <w:t xml:space="preserve"> пример </w:t>
      </w:r>
      <w:r w:rsidR="00C31249">
        <w:t>контексту</w:t>
      </w:r>
      <w:r w:rsidR="0084615A" w:rsidRPr="007A2B64">
        <w:t>а</w:t>
      </w:r>
      <w:r w:rsidR="00C31249">
        <w:t>льного соответствия с конвербом</w:t>
      </w:r>
      <w:r w:rsidR="0084615A" w:rsidRPr="007A2B64">
        <w:t xml:space="preserve"> от глагола </w:t>
      </w:r>
      <w:r w:rsidR="0084615A" w:rsidRPr="00651ACA">
        <w:rPr>
          <w:i/>
          <w:lang w:val="en-US"/>
        </w:rPr>
        <w:t>realize</w:t>
      </w:r>
      <w:r w:rsidR="00F843E1">
        <w:t xml:space="preserve"> (см. </w:t>
      </w:r>
      <w:r w:rsidR="00AD1C55">
        <w:t>Приложение</w:t>
      </w:r>
      <w:proofErr w:type="gramStart"/>
      <w:r w:rsidR="00AD1C55">
        <w:t xml:space="preserve"> А</w:t>
      </w:r>
      <w:proofErr w:type="gramEnd"/>
      <w:r w:rsidR="00F843E1">
        <w:t>: 64</w:t>
      </w:r>
      <w:r w:rsidRPr="007A2B64">
        <w:t xml:space="preserve">). </w:t>
      </w:r>
      <w:r w:rsidR="0084615A" w:rsidRPr="007A2B64">
        <w:t>В данном примере сфера чувственного восприятия сменяется сферой ментальной деятельности</w:t>
      </w:r>
      <w:r w:rsidR="00AE6BCB" w:rsidRPr="007A2B64">
        <w:t>, отсутствует сема «восприятие</w:t>
      </w:r>
      <w:r w:rsidR="008A61A8" w:rsidRPr="007A2B64">
        <w:t xml:space="preserve"> зрением» (</w:t>
      </w:r>
      <w:proofErr w:type="gramStart"/>
      <w:r w:rsidR="008A61A8" w:rsidRPr="007A2B64">
        <w:t>см</w:t>
      </w:r>
      <w:proofErr w:type="gramEnd"/>
      <w:r w:rsidR="008A61A8" w:rsidRPr="007A2B64">
        <w:t>. Таблица 9)</w:t>
      </w:r>
      <w:r w:rsidR="0084615A" w:rsidRPr="007A2B64">
        <w:t xml:space="preserve">. </w:t>
      </w:r>
      <w:r w:rsidR="008A61A8" w:rsidRPr="007A2B64">
        <w:t>Сохранение смысла высказывания основано на общей семе «получение представления» и</w:t>
      </w:r>
      <w:r w:rsidR="0084615A" w:rsidRPr="007A2B64">
        <w:t xml:space="preserve"> </w:t>
      </w:r>
      <w:r w:rsidR="008A61A8" w:rsidRPr="007A2B64">
        <w:t>логического выведения семы «</w:t>
      </w:r>
      <w:r w:rsidR="00AE6BCB" w:rsidRPr="007A2B64">
        <w:t>восприятие зрением</w:t>
      </w:r>
      <w:r w:rsidR="008A61A8" w:rsidRPr="007A2B64">
        <w:t>» из контекста</w:t>
      </w:r>
      <w:r w:rsidR="0084615A" w:rsidRPr="007A2B64">
        <w:t xml:space="preserve">: персонаж </w:t>
      </w:r>
      <w:r w:rsidR="0056478E" w:rsidRPr="007A2B64">
        <w:t>замечает</w:t>
      </w:r>
      <w:r w:rsidR="0084615A" w:rsidRPr="007A2B64">
        <w:t xml:space="preserve"> </w:t>
      </w:r>
      <w:r w:rsidR="0056478E" w:rsidRPr="007A2B64">
        <w:t xml:space="preserve">в дверях </w:t>
      </w:r>
      <w:r w:rsidR="0084615A" w:rsidRPr="007A2B64">
        <w:t xml:space="preserve">другого персонажа и видит, а также понимает, что тот преграждает ему путь. Так, конверб </w:t>
      </w:r>
      <w:r w:rsidR="0084615A" w:rsidRPr="00651ACA">
        <w:rPr>
          <w:i/>
          <w:lang w:val="en-US"/>
        </w:rPr>
        <w:t>realizing</w:t>
      </w:r>
      <w:r w:rsidR="0084615A" w:rsidRPr="007A2B64">
        <w:t xml:space="preserve"> относится именно к умозаключению, сделанному н</w:t>
      </w:r>
      <w:r w:rsidR="002A37D2">
        <w:t>а основе зрительного восприятия</w:t>
      </w:r>
      <w:r w:rsidR="0084615A" w:rsidRPr="007A2B64">
        <w:t xml:space="preserve">. </w:t>
      </w:r>
      <w:r w:rsidR="00AE6BCB" w:rsidRPr="007A2B64">
        <w:t>В отличие от русского глагола в</w:t>
      </w:r>
      <w:r w:rsidR="0084615A" w:rsidRPr="007A2B64">
        <w:t xml:space="preserve"> семантике английского глагола имеется указание на внутренний предел, что </w:t>
      </w:r>
      <w:r w:rsidR="00FE726B">
        <w:t xml:space="preserve">реализует </w:t>
      </w:r>
      <w:r w:rsidR="0084615A" w:rsidRPr="007A2B64">
        <w:t xml:space="preserve">завершенность второстепенного действия перед основным: сначала </w:t>
      </w:r>
      <w:r w:rsidR="00AE6BCB" w:rsidRPr="007A2B64">
        <w:t>персонаж</w:t>
      </w:r>
      <w:r w:rsidR="0084615A" w:rsidRPr="007A2B64">
        <w:t xml:space="preserve"> понимает, что </w:t>
      </w:r>
      <w:r w:rsidR="00AE6BCB" w:rsidRPr="007A2B64">
        <w:t>другой персонаж</w:t>
      </w:r>
      <w:r w:rsidR="0084615A" w:rsidRPr="007A2B64">
        <w:t xml:space="preserve"> преграждает ему путь, а затем идет </w:t>
      </w:r>
      <w:r w:rsidR="00FE726B">
        <w:t>ему навстречу</w:t>
      </w:r>
      <w:r w:rsidR="0084615A" w:rsidRPr="007A2B64">
        <w:t>.</w:t>
      </w:r>
    </w:p>
    <w:p w:rsidR="0084615A" w:rsidRPr="007A2B64" w:rsidRDefault="0056478E" w:rsidP="00BA3043">
      <w:pPr>
        <w:pStyle w:val="a4"/>
      </w:pPr>
      <w:r w:rsidRPr="007A2B64">
        <w:t>Для конверба СВ с корнем </w:t>
      </w:r>
      <w:r w:rsidRPr="007A2B64">
        <w:rPr>
          <w:i/>
        </w:rPr>
        <w:t xml:space="preserve">-вид- </w:t>
      </w:r>
      <w:r w:rsidRPr="007A2B64">
        <w:t>г</w:t>
      </w:r>
      <w:r w:rsidR="000B62A3" w:rsidRPr="007A2B64">
        <w:t xml:space="preserve">лагол </w:t>
      </w:r>
      <w:r w:rsidR="000B62A3" w:rsidRPr="00651ACA">
        <w:rPr>
          <w:i/>
          <w:lang w:val="en-US"/>
        </w:rPr>
        <w:t>see</w:t>
      </w:r>
      <w:r w:rsidR="000B62A3" w:rsidRPr="007A2B64">
        <w:t xml:space="preserve"> </w:t>
      </w:r>
      <w:r w:rsidRPr="007A2B64">
        <w:t>выступает как</w:t>
      </w:r>
      <w:r w:rsidR="000B62A3" w:rsidRPr="007A2B64">
        <w:t xml:space="preserve"> вариантн</w:t>
      </w:r>
      <w:r w:rsidRPr="007A2B64">
        <w:t>ое соответствие</w:t>
      </w:r>
      <w:r w:rsidR="004B52BF" w:rsidRPr="007A2B64">
        <w:t xml:space="preserve"> (см. </w:t>
      </w:r>
      <w:r w:rsidR="00AD1C55">
        <w:t>Приложение</w:t>
      </w:r>
      <w:proofErr w:type="gramStart"/>
      <w:r w:rsidR="00AD1C55">
        <w:t xml:space="preserve"> А</w:t>
      </w:r>
      <w:proofErr w:type="gramEnd"/>
      <w:r w:rsidR="004B52BF" w:rsidRPr="007A2B64">
        <w:t xml:space="preserve">: </w:t>
      </w:r>
      <w:r w:rsidR="00F843E1">
        <w:t>65</w:t>
      </w:r>
      <w:r w:rsidR="00B13A59" w:rsidRPr="007A2B64">
        <w:t>)</w:t>
      </w:r>
      <w:r w:rsidR="00C655FB" w:rsidRPr="007A2B64">
        <w:t xml:space="preserve">. </w:t>
      </w:r>
      <w:r w:rsidR="007407D3" w:rsidRPr="007A2B64">
        <w:t>В</w:t>
      </w:r>
      <w:r w:rsidR="00C655FB" w:rsidRPr="007A2B64">
        <w:t xml:space="preserve"> английской конструкции</w:t>
      </w:r>
      <w:r w:rsidR="0084615A" w:rsidRPr="007A2B64">
        <w:t xml:space="preserve"> </w:t>
      </w:r>
      <w:r w:rsidR="007407D3" w:rsidRPr="007A2B64">
        <w:t xml:space="preserve">с конвербом </w:t>
      </w:r>
      <w:r w:rsidR="007407D3" w:rsidRPr="00651ACA">
        <w:rPr>
          <w:i/>
          <w:lang w:val="en-US"/>
        </w:rPr>
        <w:t>seeing</w:t>
      </w:r>
      <w:r w:rsidR="007407D3" w:rsidRPr="007A2B64">
        <w:t xml:space="preserve"> </w:t>
      </w:r>
      <w:r w:rsidR="00C655FB" w:rsidRPr="007A2B64">
        <w:t>отсутствует</w:t>
      </w:r>
      <w:r w:rsidR="0084615A" w:rsidRPr="007A2B64">
        <w:t xml:space="preserve"> точно</w:t>
      </w:r>
      <w:r w:rsidR="00C655FB" w:rsidRPr="007A2B64">
        <w:t>е</w:t>
      </w:r>
      <w:r w:rsidR="0084615A" w:rsidRPr="007A2B64">
        <w:t xml:space="preserve"> указани</w:t>
      </w:r>
      <w:r w:rsidR="00C655FB" w:rsidRPr="007A2B64">
        <w:t>е</w:t>
      </w:r>
      <w:r w:rsidR="0084615A" w:rsidRPr="007A2B64">
        <w:t xml:space="preserve"> на </w:t>
      </w:r>
      <w:r w:rsidR="00C655FB" w:rsidRPr="007A2B64">
        <w:t>завершенность второстепенного действия</w:t>
      </w:r>
      <w:r w:rsidR="0084615A" w:rsidRPr="007A2B64">
        <w:t xml:space="preserve"> до основного, поскольку в семантике глагола нет указания на предел, а контекст не </w:t>
      </w:r>
      <w:r w:rsidR="005E448B">
        <w:t>подразумевает</w:t>
      </w:r>
      <w:r w:rsidR="0084615A" w:rsidRPr="007A2B64">
        <w:t xml:space="preserve"> обязательного завершения действия. Впрочем, это не нарушает логику повествования и не мешает адекватному восприяти</w:t>
      </w:r>
      <w:r w:rsidR="00545EEF">
        <w:t>ю текста. На завершение второстепенного действия</w:t>
      </w:r>
      <w:r w:rsidR="0084615A" w:rsidRPr="007A2B64">
        <w:t xml:space="preserve"> перед основным </w:t>
      </w:r>
      <w:r w:rsidRPr="007A2B64">
        <w:t xml:space="preserve">может </w:t>
      </w:r>
      <w:r w:rsidR="0084615A" w:rsidRPr="007A2B64">
        <w:t>указыва</w:t>
      </w:r>
      <w:r w:rsidRPr="007A2B64">
        <w:t>ть</w:t>
      </w:r>
      <w:r w:rsidR="0084615A" w:rsidRPr="007A2B64">
        <w:t xml:space="preserve"> причинная обусловленность временных отношений между действиями</w:t>
      </w:r>
      <w:r w:rsidRPr="007A2B64">
        <w:t>, где свершение основного д</w:t>
      </w:r>
      <w:r w:rsidR="0084615A" w:rsidRPr="007A2B64">
        <w:t>ействи</w:t>
      </w:r>
      <w:r w:rsidRPr="007A2B64">
        <w:t xml:space="preserve">я </w:t>
      </w:r>
      <w:r w:rsidR="002A37D2">
        <w:t>связано с</w:t>
      </w:r>
      <w:r w:rsidRPr="007A2B64">
        <w:t xml:space="preserve"> отражением в сознании героя определенного образа, что представляет</w:t>
      </w:r>
      <w:r w:rsidR="00B13A59" w:rsidRPr="007A2B64">
        <w:t xml:space="preserve"> собой предел данного действия</w:t>
      </w:r>
      <w:r w:rsidRPr="007A2B64">
        <w:t xml:space="preserve">. </w:t>
      </w:r>
      <w:r w:rsidR="00CF4519" w:rsidRPr="007A2B64">
        <w:t xml:space="preserve">Указание </w:t>
      </w:r>
      <w:r w:rsidR="00CF4519" w:rsidRPr="007A2B64">
        <w:lastRenderedPageBreak/>
        <w:t>на внутренний</w:t>
      </w:r>
      <w:r w:rsidR="0084615A" w:rsidRPr="007A2B64">
        <w:t xml:space="preserve"> предел </w:t>
      </w:r>
      <w:r w:rsidR="00545EEF" w:rsidRPr="007A2B64">
        <w:t>реализуется в семантике</w:t>
      </w:r>
      <w:r w:rsidR="0084615A" w:rsidRPr="007A2B64">
        <w:t xml:space="preserve"> глагол</w:t>
      </w:r>
      <w:r w:rsidR="00545EEF">
        <w:t>а</w:t>
      </w:r>
      <w:r w:rsidR="0084615A" w:rsidRPr="007A2B64">
        <w:t xml:space="preserve"> </w:t>
      </w:r>
      <w:r w:rsidR="0084615A" w:rsidRPr="00651ACA">
        <w:rPr>
          <w:i/>
          <w:lang w:val="en-US"/>
        </w:rPr>
        <w:t>notice</w:t>
      </w:r>
      <w:r w:rsidR="00F843E1">
        <w:rPr>
          <w:i/>
        </w:rPr>
        <w:t xml:space="preserve"> </w:t>
      </w:r>
      <w:r w:rsidR="00F843E1">
        <w:t xml:space="preserve">(см. </w:t>
      </w:r>
      <w:r w:rsidR="00AD1C55">
        <w:t>Приложение</w:t>
      </w:r>
      <w:proofErr w:type="gramStart"/>
      <w:r w:rsidR="00AD1C55">
        <w:t xml:space="preserve"> А</w:t>
      </w:r>
      <w:proofErr w:type="gramEnd"/>
      <w:r w:rsidR="00F843E1">
        <w:t>: 66)</w:t>
      </w:r>
      <w:r w:rsidR="00CF4519" w:rsidRPr="007A2B64">
        <w:t xml:space="preserve">. </w:t>
      </w:r>
      <w:r w:rsidR="0084615A" w:rsidRPr="007A2B64">
        <w:t xml:space="preserve">Данный глагол употреблялся только в </w:t>
      </w:r>
      <w:r w:rsidR="002A37D2">
        <w:t xml:space="preserve">случаях с </w:t>
      </w:r>
      <w:r w:rsidR="0084615A" w:rsidRPr="007A2B64">
        <w:t>причинной обусловленностью. В глаголе выделяются отсутствующие в русском глаголе семы «сделать наблюдение» и «обратить внимание», которые в случае причинной обусловленности можно вывести из контекста: когда персонажу попадается на глаза ведро, он обращает на него внимание, делает для себя наблюдение и догадывается смыть кровь</w:t>
      </w:r>
      <w:r w:rsidRPr="007A2B64">
        <w:t xml:space="preserve"> (</w:t>
      </w:r>
      <w:proofErr w:type="gramStart"/>
      <w:r w:rsidRPr="007A2B64">
        <w:t>см</w:t>
      </w:r>
      <w:proofErr w:type="gramEnd"/>
      <w:r w:rsidRPr="007A2B64">
        <w:t>. Таблица 10)</w:t>
      </w:r>
      <w:r w:rsidR="0084615A" w:rsidRPr="007A2B64">
        <w:t xml:space="preserve">. Еще одним примером передачи </w:t>
      </w:r>
      <w:r w:rsidR="00CF4519" w:rsidRPr="007A2B64">
        <w:t xml:space="preserve">исходной </w:t>
      </w:r>
      <w:r w:rsidR="0084615A" w:rsidRPr="007A2B64">
        <w:t xml:space="preserve">аспектуально-таксисной ситуации является перевод с помощью конверба от глагола </w:t>
      </w:r>
      <w:r w:rsidR="0084615A" w:rsidRPr="00651ACA">
        <w:rPr>
          <w:i/>
          <w:lang w:val="en-US"/>
        </w:rPr>
        <w:t>find</w:t>
      </w:r>
      <w:r w:rsidRPr="007A2B64">
        <w:t xml:space="preserve"> (см. </w:t>
      </w:r>
      <w:r w:rsidR="00AD1C55">
        <w:t>Приложение</w:t>
      </w:r>
      <w:proofErr w:type="gramStart"/>
      <w:r w:rsidR="00AD1C55">
        <w:t xml:space="preserve"> А</w:t>
      </w:r>
      <w:proofErr w:type="gramEnd"/>
      <w:r w:rsidRPr="007A2B64">
        <w:t xml:space="preserve">: </w:t>
      </w:r>
      <w:r w:rsidR="00F843E1">
        <w:t>67</w:t>
      </w:r>
      <w:r w:rsidRPr="007A2B64">
        <w:t>)</w:t>
      </w:r>
      <w:r w:rsidR="007F391A" w:rsidRPr="007A2B64">
        <w:t xml:space="preserve">. </w:t>
      </w:r>
      <w:r w:rsidR="0084615A" w:rsidRPr="007A2B64">
        <w:t>В семантике английского глагола есть указание на предел, однако, как уже говорилось выше (</w:t>
      </w:r>
      <w:proofErr w:type="gramStart"/>
      <w:r w:rsidR="0084615A" w:rsidRPr="007A2B64">
        <w:t>см</w:t>
      </w:r>
      <w:proofErr w:type="gramEnd"/>
      <w:r w:rsidR="0084615A" w:rsidRPr="007A2B64">
        <w:t>. стр.</w:t>
      </w:r>
      <w:r w:rsidR="00D72BC0" w:rsidRPr="007A2B64">
        <w:t xml:space="preserve"> </w:t>
      </w:r>
      <w:r w:rsidR="003E328B" w:rsidRPr="002A37D2">
        <w:t>35</w:t>
      </w:r>
      <w:r w:rsidR="0084615A" w:rsidRPr="007A2B64">
        <w:t>)</w:t>
      </w:r>
      <w:r w:rsidR="00CF4519" w:rsidRPr="007A2B64">
        <w:t>,</w:t>
      </w:r>
      <w:r w:rsidR="0084615A" w:rsidRPr="007A2B64">
        <w:t xml:space="preserve"> этот глагол имеет более обще</w:t>
      </w:r>
      <w:r w:rsidR="00D72BC0" w:rsidRPr="007A2B64">
        <w:t>е</w:t>
      </w:r>
      <w:r w:rsidR="0084615A" w:rsidRPr="007A2B64">
        <w:t xml:space="preserve"> значение и не </w:t>
      </w:r>
      <w:r w:rsidR="00D72BC0" w:rsidRPr="007A2B64">
        <w:t>выражает</w:t>
      </w:r>
      <w:r w:rsidR="0084615A" w:rsidRPr="007A2B64">
        <w:t xml:space="preserve"> непосредственно зрительно</w:t>
      </w:r>
      <w:r w:rsidR="00CF4519" w:rsidRPr="007A2B64">
        <w:t>го</w:t>
      </w:r>
      <w:r w:rsidR="0084615A" w:rsidRPr="007A2B64">
        <w:t xml:space="preserve"> восприяти</w:t>
      </w:r>
      <w:r w:rsidR="00CF4519" w:rsidRPr="007A2B64">
        <w:t>я</w:t>
      </w:r>
      <w:r w:rsidR="0084615A" w:rsidRPr="007A2B64">
        <w:t xml:space="preserve">. </w:t>
      </w:r>
      <w:r w:rsidR="00B72540">
        <w:t>В</w:t>
      </w:r>
      <w:r w:rsidR="0084615A" w:rsidRPr="007A2B64">
        <w:t xml:space="preserve"> данном контексте </w:t>
      </w:r>
      <w:r w:rsidR="002A37D2">
        <w:t>осуществление действия</w:t>
      </w:r>
      <w:r w:rsidR="0084615A" w:rsidRPr="007A2B64">
        <w:t xml:space="preserve"> возможно только с помощью органов зрени</w:t>
      </w:r>
      <w:r w:rsidR="00D72BC0" w:rsidRPr="007A2B64">
        <w:t>я, а на первый план выходит сема</w:t>
      </w:r>
      <w:r w:rsidR="0084615A" w:rsidRPr="007A2B64">
        <w:t xml:space="preserve"> «обнаружени</w:t>
      </w:r>
      <w:r w:rsidR="00D72BC0" w:rsidRPr="007A2B64">
        <w:t>е</w:t>
      </w:r>
      <w:r w:rsidR="00B72540">
        <w:t xml:space="preserve">», что адекватно передает лексическое наполнение исходной конструкции </w:t>
      </w:r>
      <w:r w:rsidRPr="007A2B64">
        <w:t>(</w:t>
      </w:r>
      <w:proofErr w:type="gramStart"/>
      <w:r w:rsidRPr="007A2B64">
        <w:t>см</w:t>
      </w:r>
      <w:proofErr w:type="gramEnd"/>
      <w:r w:rsidRPr="007A2B64">
        <w:t>. Таблица 10)</w:t>
      </w:r>
      <w:r w:rsidR="0084615A" w:rsidRPr="007A2B64">
        <w:t>.</w:t>
      </w:r>
    </w:p>
    <w:p w:rsidR="007F391A" w:rsidRPr="007A2B64" w:rsidRDefault="007F391A" w:rsidP="00BA3043">
      <w:pPr>
        <w:pStyle w:val="a4"/>
      </w:pPr>
      <w:r w:rsidRPr="007A2B64">
        <w:t xml:space="preserve">Конверб НСВ </w:t>
      </w:r>
      <w:r w:rsidRPr="007A2B64">
        <w:rPr>
          <w:i/>
        </w:rPr>
        <w:t>замечая</w:t>
      </w:r>
      <w:r w:rsidRPr="007A2B64">
        <w:t xml:space="preserve"> употреблялся только в отрицательной форме, которая при </w:t>
      </w:r>
      <w:r w:rsidR="00B72540">
        <w:t>использовании</w:t>
      </w:r>
      <w:r w:rsidRPr="007A2B64">
        <w:t xml:space="preserve"> конверба </w:t>
      </w:r>
      <w:r w:rsidRPr="00651ACA">
        <w:rPr>
          <w:i/>
          <w:lang w:val="en-US"/>
        </w:rPr>
        <w:t>noticing</w:t>
      </w:r>
      <w:r w:rsidR="00C51116" w:rsidRPr="007A2B64">
        <w:t xml:space="preserve"> в 46</w:t>
      </w:r>
      <w:r w:rsidRPr="007A2B64">
        <w:t xml:space="preserve">% случаев была переведена с помощью предлога </w:t>
      </w:r>
      <w:r w:rsidRPr="00651ACA">
        <w:rPr>
          <w:i/>
          <w:lang w:val="en-US"/>
        </w:rPr>
        <w:t>without</w:t>
      </w:r>
      <w:r w:rsidR="007407D3" w:rsidRPr="007A2B64">
        <w:t>, в 36%</w:t>
      </w:r>
      <w:r w:rsidRPr="007A2B64">
        <w:t xml:space="preserve"> </w:t>
      </w:r>
      <w:r w:rsidR="007407D3" w:rsidRPr="007A2B64">
        <w:t xml:space="preserve">–отрицательной частицы </w:t>
      </w:r>
      <w:r w:rsidR="007407D3" w:rsidRPr="00651ACA">
        <w:rPr>
          <w:i/>
          <w:lang w:val="en-US"/>
        </w:rPr>
        <w:t>not</w:t>
      </w:r>
      <w:r w:rsidR="007407D3" w:rsidRPr="007A2B64">
        <w:t xml:space="preserve"> и в</w:t>
      </w:r>
      <w:r w:rsidR="00C51116" w:rsidRPr="007A2B64">
        <w:t xml:space="preserve"> 18% –</w:t>
      </w:r>
      <w:r w:rsidR="00B72540">
        <w:t xml:space="preserve"> </w:t>
      </w:r>
      <w:r w:rsidR="00545EEF">
        <w:t>словосочетания</w:t>
      </w:r>
      <w:r w:rsidRPr="007A2B64">
        <w:t xml:space="preserve"> </w:t>
      </w:r>
      <w:r w:rsidRPr="00651ACA">
        <w:rPr>
          <w:i/>
          <w:lang w:val="en-US"/>
        </w:rPr>
        <w:t>noticing</w:t>
      </w:r>
      <w:r w:rsidRPr="00863CF6">
        <w:t xml:space="preserve"> </w:t>
      </w:r>
      <w:r w:rsidRPr="00651ACA">
        <w:rPr>
          <w:i/>
          <w:lang w:val="en-US"/>
        </w:rPr>
        <w:t>nothing</w:t>
      </w:r>
      <w:r w:rsidRPr="007A2B64">
        <w:t xml:space="preserve"> (см. </w:t>
      </w:r>
      <w:r w:rsidR="00AD1C55">
        <w:t>Приложение</w:t>
      </w:r>
      <w:proofErr w:type="gramStart"/>
      <w:r w:rsidR="00AD1C55">
        <w:t xml:space="preserve"> А</w:t>
      </w:r>
      <w:proofErr w:type="gramEnd"/>
      <w:r w:rsidRPr="007A2B64">
        <w:t xml:space="preserve">: </w:t>
      </w:r>
      <w:r w:rsidR="00F843E1">
        <w:t>68</w:t>
      </w:r>
      <w:r w:rsidR="007407D3" w:rsidRPr="007A2B64">
        <w:t>-7</w:t>
      </w:r>
      <w:r w:rsidR="00F843E1">
        <w:t>1</w:t>
      </w:r>
      <w:r w:rsidRPr="007A2B64">
        <w:t xml:space="preserve">). </w:t>
      </w:r>
      <w:r w:rsidR="00C51116" w:rsidRPr="007A2B64">
        <w:t>Эти</w:t>
      </w:r>
      <w:r w:rsidRPr="007A2B64">
        <w:t xml:space="preserve"> конструкции английского языка позволяют сохранить аспектуально-таксисную ситуацию с недифференцированными временными отношениями. </w:t>
      </w:r>
      <w:r w:rsidR="006F569B" w:rsidRPr="007A2B64">
        <w:t>В конструкциях</w:t>
      </w:r>
      <w:r w:rsidR="00F843E1">
        <w:t xml:space="preserve"> (68</w:t>
      </w:r>
      <w:r w:rsidR="00C51116" w:rsidRPr="007A2B64">
        <w:t xml:space="preserve">, </w:t>
      </w:r>
      <w:r w:rsidR="00F843E1">
        <w:t>69</w:t>
      </w:r>
      <w:r w:rsidR="00C51116" w:rsidRPr="007A2B64">
        <w:t>)</w:t>
      </w:r>
      <w:r w:rsidR="006F569B" w:rsidRPr="007A2B64">
        <w:t xml:space="preserve"> выступает конверб</w:t>
      </w:r>
      <w:r w:rsidRPr="007A2B64">
        <w:t xml:space="preserve"> от глагола </w:t>
      </w:r>
      <w:r w:rsidRPr="00651ACA">
        <w:rPr>
          <w:i/>
          <w:lang w:val="en-US"/>
        </w:rPr>
        <w:t>notice</w:t>
      </w:r>
      <w:r w:rsidRPr="007A2B64">
        <w:t xml:space="preserve">, </w:t>
      </w:r>
      <w:r w:rsidR="006F569B" w:rsidRPr="007A2B64">
        <w:t xml:space="preserve">что </w:t>
      </w:r>
      <w:r w:rsidRPr="007A2B64">
        <w:t xml:space="preserve">является эквивалентным переводом для конверба, образованного от глагола </w:t>
      </w:r>
      <w:r w:rsidRPr="007A2B64">
        <w:rPr>
          <w:i/>
        </w:rPr>
        <w:t xml:space="preserve">замечать, </w:t>
      </w:r>
      <w:r w:rsidRPr="007A2B64">
        <w:t>поскольку он содержит в себе те же семы, что и исходная единица: «увидеть», «обратить внимание», «сделать наблюдение» и «разглядеть» (</w:t>
      </w:r>
      <w:proofErr w:type="gramStart"/>
      <w:r w:rsidRPr="007A2B64">
        <w:t>см</w:t>
      </w:r>
      <w:proofErr w:type="gramEnd"/>
      <w:r w:rsidRPr="007A2B64">
        <w:t xml:space="preserve">. Таблица 11). Тем не менее, для перевода конверба </w:t>
      </w:r>
      <w:r w:rsidRPr="007A2B64">
        <w:rPr>
          <w:i/>
        </w:rPr>
        <w:t xml:space="preserve">не </w:t>
      </w:r>
      <w:proofErr w:type="gramStart"/>
      <w:r w:rsidRPr="007A2B64">
        <w:rPr>
          <w:i/>
        </w:rPr>
        <w:t>замечая</w:t>
      </w:r>
      <w:proofErr w:type="gramEnd"/>
      <w:r w:rsidRPr="007A2B64">
        <w:rPr>
          <w:i/>
        </w:rPr>
        <w:t xml:space="preserve"> </w:t>
      </w:r>
      <w:r w:rsidRPr="007A2B64">
        <w:t xml:space="preserve">были использованы и другие конвербы, которые даются в определении глагола </w:t>
      </w:r>
      <w:r w:rsidRPr="00651ACA">
        <w:rPr>
          <w:i/>
          <w:lang w:val="en-US"/>
        </w:rPr>
        <w:t>notice</w:t>
      </w:r>
      <w:r w:rsidRPr="00863CF6">
        <w:t xml:space="preserve">: </w:t>
      </w:r>
      <w:r w:rsidRPr="00651ACA">
        <w:rPr>
          <w:i/>
          <w:lang w:val="en-US"/>
        </w:rPr>
        <w:t>observe</w:t>
      </w:r>
      <w:r w:rsidRPr="00161781">
        <w:rPr>
          <w:i/>
        </w:rPr>
        <w:t xml:space="preserve"> </w:t>
      </w:r>
      <w:r w:rsidRPr="00161781">
        <w:t>и</w:t>
      </w:r>
      <w:r w:rsidRPr="00161781">
        <w:rPr>
          <w:i/>
        </w:rPr>
        <w:t xml:space="preserve"> </w:t>
      </w:r>
      <w:r w:rsidRPr="00651ACA">
        <w:rPr>
          <w:i/>
          <w:lang w:val="en-US"/>
        </w:rPr>
        <w:t>pay</w:t>
      </w:r>
      <w:r w:rsidRPr="00863CF6">
        <w:rPr>
          <w:i/>
        </w:rPr>
        <w:t xml:space="preserve"> </w:t>
      </w:r>
      <w:r w:rsidRPr="00651ACA">
        <w:rPr>
          <w:i/>
          <w:lang w:val="en-US"/>
        </w:rPr>
        <w:t>attention</w:t>
      </w:r>
      <w:r w:rsidR="00161781">
        <w:t>. В их семантике не заложено</w:t>
      </w:r>
      <w:r w:rsidRPr="007A2B64">
        <w:t xml:space="preserve"> все</w:t>
      </w:r>
      <w:r w:rsidR="00161781">
        <w:t>х сем</w:t>
      </w:r>
      <w:r w:rsidRPr="007A2B64">
        <w:t xml:space="preserve"> глагола </w:t>
      </w:r>
      <w:proofErr w:type="gramStart"/>
      <w:r w:rsidRPr="007A2B64">
        <w:rPr>
          <w:i/>
        </w:rPr>
        <w:t>заметить</w:t>
      </w:r>
      <w:proofErr w:type="gramEnd"/>
      <w:r w:rsidR="00B13A59" w:rsidRPr="007A2B64">
        <w:t>, однако в</w:t>
      </w:r>
      <w:r w:rsidRPr="007A2B64">
        <w:t xml:space="preserve"> определенном контексте одни семы становятся более релевантными, а другие отходят на второй план:</w:t>
      </w:r>
    </w:p>
    <w:p w:rsidR="007F391A" w:rsidRPr="007A2B64" w:rsidRDefault="007F391A" w:rsidP="00BA3043">
      <w:pPr>
        <w:pStyle w:val="a4"/>
        <w:numPr>
          <w:ilvl w:val="0"/>
          <w:numId w:val="6"/>
        </w:numPr>
        <w:rPr>
          <w:i/>
          <w:sz w:val="24"/>
        </w:rPr>
      </w:pPr>
      <w:r w:rsidRPr="007A2B64">
        <w:rPr>
          <w:i/>
          <w:sz w:val="24"/>
        </w:rPr>
        <w:t>… пошел</w:t>
      </w:r>
      <w:proofErr w:type="gramStart"/>
      <w:r w:rsidRPr="007A2B64">
        <w:rPr>
          <w:i/>
          <w:sz w:val="24"/>
        </w:rPr>
        <w:t>,</w:t>
      </w:r>
      <w:r w:rsidR="00B13A59" w:rsidRPr="007A2B64">
        <w:rPr>
          <w:i/>
          <w:sz w:val="24"/>
        </w:rPr>
        <w:t>(</w:t>
      </w:r>
      <w:proofErr w:type="gramEnd"/>
      <w:r w:rsidR="00B13A59" w:rsidRPr="007A2B64">
        <w:rPr>
          <w:i/>
          <w:sz w:val="24"/>
        </w:rPr>
        <w:t>а)</w:t>
      </w:r>
      <w:r w:rsidRPr="007A2B64">
        <w:rPr>
          <w:i/>
          <w:sz w:val="24"/>
        </w:rPr>
        <w:t xml:space="preserve">уже </w:t>
      </w:r>
      <w:r w:rsidRPr="007A2B64">
        <w:rPr>
          <w:i/>
          <w:sz w:val="24"/>
          <w:u w:val="single"/>
        </w:rPr>
        <w:t>не замечая</w:t>
      </w:r>
      <w:r w:rsidRPr="007A2B64">
        <w:rPr>
          <w:i/>
          <w:sz w:val="24"/>
        </w:rPr>
        <w:t xml:space="preserve"> окружающего, </w:t>
      </w:r>
      <w:r w:rsidR="00B13A59" w:rsidRPr="007A2B64">
        <w:rPr>
          <w:i/>
          <w:sz w:val="24"/>
        </w:rPr>
        <w:t>(</w:t>
      </w:r>
      <w:r w:rsidR="007C3290">
        <w:rPr>
          <w:i/>
          <w:sz w:val="24"/>
        </w:rPr>
        <w:t xml:space="preserve">б) </w:t>
      </w:r>
      <w:r w:rsidRPr="007A2B64">
        <w:rPr>
          <w:i/>
          <w:sz w:val="24"/>
        </w:rPr>
        <w:t xml:space="preserve">да и не желая его замечать </w:t>
      </w:r>
      <w:r w:rsidR="00662DD4" w:rsidRPr="007A2B64">
        <w:rPr>
          <w:i/>
          <w:sz w:val="24"/>
        </w:rPr>
        <w:t>(Д: </w:t>
      </w:r>
      <w:r w:rsidRPr="007A2B64">
        <w:rPr>
          <w:i/>
          <w:sz w:val="24"/>
        </w:rPr>
        <w:t>42).</w:t>
      </w:r>
    </w:p>
    <w:p w:rsidR="007F391A" w:rsidRPr="00863CF6" w:rsidRDefault="007F391A" w:rsidP="00BA3043">
      <w:pPr>
        <w:pStyle w:val="a4"/>
        <w:ind w:left="1069" w:firstLine="0"/>
        <w:rPr>
          <w:i/>
          <w:sz w:val="24"/>
          <w:lang w:val="en-US"/>
        </w:rPr>
      </w:pPr>
      <w:r w:rsidRPr="00863CF6">
        <w:rPr>
          <w:i/>
          <w:sz w:val="24"/>
          <w:lang w:val="en-US"/>
        </w:rPr>
        <w:lastRenderedPageBreak/>
        <w:t xml:space="preserve">… </w:t>
      </w:r>
      <w:proofErr w:type="gramStart"/>
      <w:r w:rsidRPr="00863CF6">
        <w:rPr>
          <w:i/>
          <w:sz w:val="24"/>
          <w:lang w:val="en-US"/>
        </w:rPr>
        <w:t>he</w:t>
      </w:r>
      <w:proofErr w:type="gramEnd"/>
      <w:r w:rsidRPr="00863CF6">
        <w:rPr>
          <w:i/>
          <w:sz w:val="24"/>
          <w:lang w:val="en-US"/>
        </w:rPr>
        <w:t xml:space="preserve"> walked along </w:t>
      </w:r>
      <w:r w:rsidRPr="00863CF6">
        <w:rPr>
          <w:i/>
          <w:sz w:val="24"/>
          <w:u w:val="single"/>
          <w:lang w:val="en-US"/>
        </w:rPr>
        <w:t>not observing</w:t>
      </w:r>
      <w:r w:rsidRPr="00863CF6">
        <w:rPr>
          <w:i/>
          <w:sz w:val="24"/>
          <w:lang w:val="en-US"/>
        </w:rPr>
        <w:t xml:space="preserve"> what was about him and not caring</w:t>
      </w:r>
      <w:r w:rsidR="003C2376" w:rsidRPr="00863CF6">
        <w:rPr>
          <w:i/>
          <w:sz w:val="24"/>
          <w:lang w:val="en-US"/>
        </w:rPr>
        <w:t xml:space="preserve"> to</w:t>
      </w:r>
      <w:r w:rsidRPr="00863CF6">
        <w:rPr>
          <w:i/>
          <w:sz w:val="24"/>
          <w:lang w:val="en-US"/>
        </w:rPr>
        <w:t xml:space="preserve"> observe it </w:t>
      </w:r>
      <w:r w:rsidR="00662DD4" w:rsidRPr="00863CF6">
        <w:rPr>
          <w:i/>
          <w:sz w:val="24"/>
          <w:lang w:val="en-US"/>
        </w:rPr>
        <w:t>(DG: </w:t>
      </w:r>
      <w:r w:rsidRPr="00863CF6">
        <w:rPr>
          <w:i/>
          <w:sz w:val="24"/>
          <w:lang w:val="en-US"/>
        </w:rPr>
        <w:t>2).</w:t>
      </w:r>
    </w:p>
    <w:p w:rsidR="007F391A" w:rsidRPr="007A2B64" w:rsidRDefault="007F391A" w:rsidP="00BA3043">
      <w:pPr>
        <w:pStyle w:val="a4"/>
      </w:pPr>
      <w:r w:rsidRPr="007A2B64">
        <w:t xml:space="preserve">Использование в </w:t>
      </w:r>
      <w:proofErr w:type="gramStart"/>
      <w:r w:rsidRPr="007A2B64">
        <w:t>ПТ</w:t>
      </w:r>
      <w:proofErr w:type="gramEnd"/>
      <w:r w:rsidRPr="007A2B64">
        <w:t xml:space="preserve"> конверба от глагола </w:t>
      </w:r>
      <w:r w:rsidRPr="00651ACA">
        <w:rPr>
          <w:i/>
          <w:lang w:val="en-US"/>
        </w:rPr>
        <w:t>observe</w:t>
      </w:r>
      <w:r w:rsidRPr="007A2B64">
        <w:t xml:space="preserve"> обусловлено второй таксисной конструкцией</w:t>
      </w:r>
      <w:r w:rsidR="00B13A59" w:rsidRPr="007A2B64">
        <w:t xml:space="preserve"> (</w:t>
      </w:r>
      <w:proofErr w:type="spellStart"/>
      <w:r w:rsidR="00B13A59" w:rsidRPr="007A2B64">
        <w:t>b</w:t>
      </w:r>
      <w:proofErr w:type="spellEnd"/>
      <w:r w:rsidR="00B13A59" w:rsidRPr="007A2B64">
        <w:t>)</w:t>
      </w:r>
      <w:r w:rsidRPr="007A2B64">
        <w:t>,</w:t>
      </w:r>
      <w:r w:rsidR="00B13A59" w:rsidRPr="007A2B64">
        <w:t xml:space="preserve"> выражающей желание. </w:t>
      </w:r>
      <w:r w:rsidR="00CF4519" w:rsidRPr="007A2B64">
        <w:t>Действие</w:t>
      </w:r>
      <w:r w:rsidR="00B13A59" w:rsidRPr="007A2B64">
        <w:t xml:space="preserve"> в </w:t>
      </w:r>
      <w:r w:rsidRPr="007A2B64">
        <w:t xml:space="preserve">конструкции </w:t>
      </w:r>
      <w:r w:rsidR="00B13A59" w:rsidRPr="007A2B64">
        <w:t>(</w:t>
      </w:r>
      <w:r w:rsidR="007C3290">
        <w:t xml:space="preserve">б) </w:t>
      </w:r>
      <w:r w:rsidR="00CF4519" w:rsidRPr="007A2B64">
        <w:t>выражено конвербом</w:t>
      </w:r>
      <w:r w:rsidRPr="007A2B64">
        <w:t xml:space="preserve"> от агентивного глагола, вследствие чего переводчик, как представляется, посчитал целесообразным употребить вместе с ним агентивный глагол</w:t>
      </w:r>
      <w:r w:rsidR="00D72BC0" w:rsidRPr="007A2B64">
        <w:t xml:space="preserve"> </w:t>
      </w:r>
      <w:proofErr w:type="gramStart"/>
      <w:r w:rsidR="00D72BC0" w:rsidRPr="00651ACA">
        <w:rPr>
          <w:i/>
          <w:lang w:val="en-US"/>
        </w:rPr>
        <w:t>observe</w:t>
      </w:r>
      <w:proofErr w:type="gramEnd"/>
      <w:r w:rsidR="00B13A59" w:rsidRPr="007A2B64">
        <w:t xml:space="preserve"> </w:t>
      </w:r>
      <w:r w:rsidR="00D72BC0" w:rsidRPr="007A2B64">
        <w:t>и использовал его в конструкции (а) для сохранения параллелизма</w:t>
      </w:r>
      <w:r w:rsidRPr="007A2B64">
        <w:t>. Таким образом, в переводе утрачивается экспериенциальность действия и устанавливается его агентивность.</w:t>
      </w:r>
      <w:r w:rsidR="001D7764" w:rsidRPr="007A2B64">
        <w:t xml:space="preserve"> </w:t>
      </w:r>
      <w:r w:rsidRPr="007A2B64">
        <w:t xml:space="preserve">Переход от экспериенциальности к агентивности наблюдается и при использовании словосочетания </w:t>
      </w:r>
      <w:r w:rsidRPr="00651ACA">
        <w:rPr>
          <w:i/>
          <w:lang w:val="en-US"/>
        </w:rPr>
        <w:t>pay</w:t>
      </w:r>
      <w:r w:rsidRPr="00863CF6">
        <w:rPr>
          <w:i/>
        </w:rPr>
        <w:t xml:space="preserve"> </w:t>
      </w:r>
      <w:r w:rsidRPr="00651ACA">
        <w:rPr>
          <w:i/>
          <w:lang w:val="en-US"/>
        </w:rPr>
        <w:t>attention</w:t>
      </w:r>
      <w:r w:rsidR="00F843E1">
        <w:t xml:space="preserve"> (см. </w:t>
      </w:r>
      <w:r w:rsidR="00AD1C55">
        <w:t>Приложение</w:t>
      </w:r>
      <w:proofErr w:type="gramStart"/>
      <w:r w:rsidR="00AD1C55">
        <w:t xml:space="preserve"> А</w:t>
      </w:r>
      <w:proofErr w:type="gramEnd"/>
      <w:r w:rsidR="00F843E1">
        <w:t>: 70</w:t>
      </w:r>
      <w:r w:rsidR="00B13A59" w:rsidRPr="007A2B64">
        <w:t>)</w:t>
      </w:r>
      <w:r w:rsidRPr="007A2B64">
        <w:t>. Употребление данн</w:t>
      </w:r>
      <w:r w:rsidR="00B13A59" w:rsidRPr="007A2B64">
        <w:t>ого</w:t>
      </w:r>
      <w:r w:rsidRPr="007A2B64">
        <w:t xml:space="preserve"> </w:t>
      </w:r>
      <w:r w:rsidR="00B13A59" w:rsidRPr="007A2B64">
        <w:t>словосочетания</w:t>
      </w:r>
      <w:r w:rsidRPr="007A2B64">
        <w:t xml:space="preserve"> подчеркивает нежелани</w:t>
      </w:r>
      <w:r w:rsidR="00161781">
        <w:t>е субъекта производить действие.</w:t>
      </w:r>
      <w:r w:rsidRPr="007A2B64">
        <w:t xml:space="preserve"> </w:t>
      </w:r>
      <w:r w:rsidR="00161781" w:rsidRPr="007A2B64">
        <w:t>Субъект</w:t>
      </w:r>
      <w:r w:rsidRPr="007A2B64">
        <w:t xml:space="preserve">, таким образом, намеренно не смотрит на окружающие его явления, тогда как при </w:t>
      </w:r>
      <w:r w:rsidR="00CF4519" w:rsidRPr="007A2B64">
        <w:t>выражении действия конвербом</w:t>
      </w:r>
      <w:r w:rsidRPr="007A2B64">
        <w:t xml:space="preserve"> </w:t>
      </w:r>
      <w:r w:rsidRPr="007A2B64">
        <w:rPr>
          <w:i/>
        </w:rPr>
        <w:t xml:space="preserve">не замечая, </w:t>
      </w:r>
      <w:r w:rsidRPr="007A2B64">
        <w:t>субъект может смотреть,</w:t>
      </w:r>
      <w:r w:rsidR="00957FDF">
        <w:t xml:space="preserve"> но не воспринимать происходящего</w:t>
      </w:r>
      <w:r w:rsidRPr="007A2B64">
        <w:t>. Экспериенциальность действия сохраняется при переводе конве</w:t>
      </w:r>
      <w:r w:rsidR="00C31249">
        <w:t>рбом</w:t>
      </w:r>
      <w:r w:rsidRPr="007A2B64">
        <w:t xml:space="preserve"> от глагола </w:t>
      </w:r>
      <w:r w:rsidRPr="00C31249">
        <w:rPr>
          <w:i/>
          <w:lang w:val="en-US"/>
        </w:rPr>
        <w:t>see</w:t>
      </w:r>
      <w:r w:rsidR="004829A8" w:rsidRPr="007A2B64">
        <w:t>,</w:t>
      </w:r>
      <w:r w:rsidR="001D7764" w:rsidRPr="007A2B64">
        <w:t xml:space="preserve"> </w:t>
      </w:r>
      <w:r w:rsidR="004829A8" w:rsidRPr="007A2B64">
        <w:t xml:space="preserve">являющимся </w:t>
      </w:r>
      <w:r w:rsidR="00C31249">
        <w:t>контекстуа</w:t>
      </w:r>
      <w:r w:rsidRPr="007A2B64">
        <w:t>льным соответствием</w:t>
      </w:r>
      <w:r w:rsidR="004829A8" w:rsidRPr="007A2B64">
        <w:t xml:space="preserve"> (см. </w:t>
      </w:r>
      <w:r w:rsidR="00AD1C55">
        <w:t>Приложение</w:t>
      </w:r>
      <w:proofErr w:type="gramStart"/>
      <w:r w:rsidR="00AD1C55">
        <w:t xml:space="preserve"> А</w:t>
      </w:r>
      <w:proofErr w:type="gramEnd"/>
      <w:r w:rsidR="004829A8" w:rsidRPr="007A2B64">
        <w:t xml:space="preserve">: </w:t>
      </w:r>
      <w:r w:rsidR="00F843E1">
        <w:t>71</w:t>
      </w:r>
      <w:r w:rsidR="004829A8" w:rsidRPr="007A2B64">
        <w:t>)</w:t>
      </w:r>
      <w:r w:rsidRPr="007A2B64">
        <w:t xml:space="preserve">. В семантике глаголов выделятся только одна общая сема «увидеть», однако использование конверба от глагола </w:t>
      </w:r>
      <w:r w:rsidRPr="00651ACA">
        <w:rPr>
          <w:i/>
          <w:lang w:val="en-US"/>
        </w:rPr>
        <w:t>see</w:t>
      </w:r>
      <w:r w:rsidR="00161781">
        <w:t xml:space="preserve"> в данном случае можно считать уместн</w:t>
      </w:r>
      <w:r w:rsidRPr="007A2B64">
        <w:t xml:space="preserve">ым: исходя из контекста, персонаж никого не замечал во дворе и вошел в ворота именно потому, что никого не было, следовательно, он никого не видел. Так, в </w:t>
      </w:r>
      <w:proofErr w:type="gramStart"/>
      <w:r w:rsidRPr="007A2B64">
        <w:t>ПТ</w:t>
      </w:r>
      <w:proofErr w:type="gramEnd"/>
      <w:r w:rsidRPr="007A2B64">
        <w:t xml:space="preserve"> представлен прием </w:t>
      </w:r>
      <w:r w:rsidR="00CF4519" w:rsidRPr="007A2B64">
        <w:t>модуляции</w:t>
      </w:r>
      <w:r w:rsidR="004829A8" w:rsidRPr="007A2B64">
        <w:t xml:space="preserve"> (см. Таблица 12)</w:t>
      </w:r>
      <w:r w:rsidRPr="007A2B64">
        <w:t xml:space="preserve">. </w:t>
      </w:r>
    </w:p>
    <w:p w:rsidR="007F391A" w:rsidRPr="007A2B64" w:rsidRDefault="00C31249" w:rsidP="00BA3043">
      <w:pPr>
        <w:pStyle w:val="a4"/>
        <w:rPr>
          <w:color w:val="FF0000"/>
          <w:sz w:val="24"/>
          <w:szCs w:val="24"/>
        </w:rPr>
      </w:pPr>
      <w:r>
        <w:t>В переводе</w:t>
      </w:r>
      <w:r w:rsidR="007F391A" w:rsidRPr="007A2B64">
        <w:t xml:space="preserve"> конверб</w:t>
      </w:r>
      <w:r w:rsidR="00CF4519" w:rsidRPr="007A2B64">
        <w:t>а</w:t>
      </w:r>
      <w:r w:rsidR="007F391A" w:rsidRPr="007A2B64">
        <w:t xml:space="preserve"> СВ </w:t>
      </w:r>
      <w:r w:rsidR="00CF4519" w:rsidRPr="007A2B64">
        <w:rPr>
          <w:i/>
        </w:rPr>
        <w:t xml:space="preserve">заметив </w:t>
      </w:r>
      <w:r w:rsidR="007F391A" w:rsidRPr="007A2B64">
        <w:t xml:space="preserve">также </w:t>
      </w:r>
      <w:r>
        <w:t>выступал</w:t>
      </w:r>
      <w:r w:rsidR="007F391A" w:rsidRPr="007A2B64">
        <w:t xml:space="preserve"> конверб от глагола </w:t>
      </w:r>
      <w:r w:rsidR="007F391A" w:rsidRPr="00651ACA">
        <w:rPr>
          <w:i/>
          <w:lang w:val="en-US"/>
        </w:rPr>
        <w:t>notice</w:t>
      </w:r>
      <w:r w:rsidR="007F391A" w:rsidRPr="007A2B64">
        <w:t xml:space="preserve"> </w:t>
      </w:r>
      <w:r w:rsidR="00CF4519" w:rsidRPr="007A2B64">
        <w:t>и синонимичного</w:t>
      </w:r>
      <w:r w:rsidR="007F391A" w:rsidRPr="007A2B64">
        <w:t xml:space="preserve"> ему глагол</w:t>
      </w:r>
      <w:r w:rsidR="00CF4519" w:rsidRPr="007A2B64">
        <w:t>а</w:t>
      </w:r>
      <w:r w:rsidR="007F391A" w:rsidRPr="007A2B64">
        <w:t xml:space="preserve"> </w:t>
      </w:r>
      <w:r w:rsidR="007F391A" w:rsidRPr="00651ACA">
        <w:rPr>
          <w:i/>
          <w:lang w:val="en-US"/>
        </w:rPr>
        <w:t>remark</w:t>
      </w:r>
      <w:r w:rsidR="004829A8" w:rsidRPr="007A2B64">
        <w:t xml:space="preserve"> (см. </w:t>
      </w:r>
      <w:r w:rsidR="00AD1C55">
        <w:t>Приложение</w:t>
      </w:r>
      <w:proofErr w:type="gramStart"/>
      <w:r w:rsidR="00AD1C55">
        <w:t xml:space="preserve"> А</w:t>
      </w:r>
      <w:proofErr w:type="gramEnd"/>
      <w:r w:rsidR="004829A8" w:rsidRPr="007A2B64">
        <w:t xml:space="preserve">: </w:t>
      </w:r>
      <w:r w:rsidR="004B52BF" w:rsidRPr="007A2B64">
        <w:t>7</w:t>
      </w:r>
      <w:r w:rsidR="00F843E1">
        <w:t>2</w:t>
      </w:r>
      <w:r w:rsidR="00C51116" w:rsidRPr="007A2B64">
        <w:t xml:space="preserve">, </w:t>
      </w:r>
      <w:r w:rsidR="00F843E1">
        <w:t>73</w:t>
      </w:r>
      <w:r w:rsidR="004829A8" w:rsidRPr="007A2B64">
        <w:t>)</w:t>
      </w:r>
      <w:r w:rsidR="007F391A" w:rsidRPr="007A2B64">
        <w:t>.</w:t>
      </w:r>
      <w:r w:rsidR="001D7764" w:rsidRPr="007A2B64">
        <w:t xml:space="preserve"> </w:t>
      </w:r>
      <w:r w:rsidR="007F391A" w:rsidRPr="007A2B64">
        <w:t>Данные глаголы содержат в себе те же семы, что и русский глагол: «увидеть», «обратить внимание», «сделать наблюдение»</w:t>
      </w:r>
      <w:r w:rsidR="00043984" w:rsidRPr="007A2B64">
        <w:t xml:space="preserve"> и</w:t>
      </w:r>
      <w:r w:rsidR="007F391A" w:rsidRPr="007A2B64">
        <w:t xml:space="preserve"> «разглядеть» – поэтому их можно назвать </w:t>
      </w:r>
      <w:r w:rsidR="004829A8" w:rsidRPr="007A2B64">
        <w:t>вариантными</w:t>
      </w:r>
      <w:r w:rsidR="007F391A" w:rsidRPr="007A2B64">
        <w:t xml:space="preserve"> </w:t>
      </w:r>
      <w:r w:rsidR="004829A8" w:rsidRPr="007A2B64">
        <w:t>соответствиями (</w:t>
      </w:r>
      <w:proofErr w:type="gramStart"/>
      <w:r w:rsidR="004829A8" w:rsidRPr="007A2B64">
        <w:t>см</w:t>
      </w:r>
      <w:proofErr w:type="gramEnd"/>
      <w:r w:rsidR="004829A8" w:rsidRPr="007A2B64">
        <w:t>. Таблица 13)</w:t>
      </w:r>
      <w:r w:rsidR="007F391A" w:rsidRPr="007A2B64">
        <w:t xml:space="preserve">. </w:t>
      </w:r>
      <w:r>
        <w:t>Контексту</w:t>
      </w:r>
      <w:r w:rsidR="007F391A" w:rsidRPr="007A2B64">
        <w:t xml:space="preserve">альным соответствием </w:t>
      </w:r>
      <w:r w:rsidR="00043984" w:rsidRPr="007A2B64">
        <w:t>является</w:t>
      </w:r>
      <w:r w:rsidR="007F391A" w:rsidRPr="007A2B64">
        <w:t xml:space="preserve"> словосочетание </w:t>
      </w:r>
      <w:r w:rsidR="007F391A" w:rsidRPr="00651ACA">
        <w:rPr>
          <w:i/>
          <w:lang w:val="en-US"/>
        </w:rPr>
        <w:t>become</w:t>
      </w:r>
      <w:r w:rsidR="007F391A" w:rsidRPr="00863CF6">
        <w:rPr>
          <w:i/>
        </w:rPr>
        <w:t xml:space="preserve"> </w:t>
      </w:r>
      <w:r w:rsidR="007F391A" w:rsidRPr="00651ACA">
        <w:rPr>
          <w:i/>
          <w:lang w:val="en-US"/>
        </w:rPr>
        <w:t>aware</w:t>
      </w:r>
      <w:r w:rsidR="007F391A" w:rsidRPr="007A2B64">
        <w:t xml:space="preserve">, в котором не выражена сема </w:t>
      </w:r>
      <w:r>
        <w:t>«</w:t>
      </w:r>
      <w:r w:rsidR="007F391A" w:rsidRPr="007A2B64">
        <w:t>зрительно</w:t>
      </w:r>
      <w:r>
        <w:t xml:space="preserve">е </w:t>
      </w:r>
      <w:r w:rsidR="007F391A" w:rsidRPr="007A2B64">
        <w:t>восприяти</w:t>
      </w:r>
      <w:r>
        <w:t>е»</w:t>
      </w:r>
      <w:r w:rsidR="007F391A" w:rsidRPr="007A2B64">
        <w:t xml:space="preserve">, и есть лишь одна общая с исходным глаголом сема «сделать наблюдение» </w:t>
      </w:r>
      <w:r w:rsidR="004829A8" w:rsidRPr="007A2B64">
        <w:t xml:space="preserve">(см. </w:t>
      </w:r>
      <w:r w:rsidR="00AD1C55">
        <w:t>Приложение</w:t>
      </w:r>
      <w:proofErr w:type="gramStart"/>
      <w:r w:rsidR="00AD1C55">
        <w:t xml:space="preserve"> А</w:t>
      </w:r>
      <w:proofErr w:type="gramEnd"/>
      <w:r w:rsidR="004829A8" w:rsidRPr="007A2B64">
        <w:t xml:space="preserve">: </w:t>
      </w:r>
      <w:r w:rsidR="00F843E1">
        <w:t>74</w:t>
      </w:r>
      <w:r w:rsidR="004829A8" w:rsidRPr="007A2B64">
        <w:t>; Таблица 13)</w:t>
      </w:r>
      <w:r w:rsidR="007F391A" w:rsidRPr="007A2B64">
        <w:t xml:space="preserve">. В семантике положительных глаголов </w:t>
      </w:r>
      <w:proofErr w:type="gramStart"/>
      <w:r w:rsidR="007F391A" w:rsidRPr="007A2B64">
        <w:t>СВ</w:t>
      </w:r>
      <w:proofErr w:type="gramEnd"/>
      <w:r w:rsidR="007F391A" w:rsidRPr="007A2B64">
        <w:t xml:space="preserve"> содержится указание на предел, благодаря чему возможна передача </w:t>
      </w:r>
      <w:r w:rsidR="007F391A" w:rsidRPr="007A2B64">
        <w:lastRenderedPageBreak/>
        <w:t xml:space="preserve">исходной аспектуально-таксисной ситуации, в которой второстепенное действие представлено целостным фактом. </w:t>
      </w:r>
    </w:p>
    <w:p w:rsidR="0084615A" w:rsidRPr="007A2B64" w:rsidRDefault="0084615A" w:rsidP="00BA3043">
      <w:pPr>
        <w:pStyle w:val="3"/>
        <w:numPr>
          <w:ilvl w:val="2"/>
          <w:numId w:val="21"/>
        </w:numPr>
      </w:pPr>
      <w:bookmarkStart w:id="13" w:name="_Toc451741165"/>
      <w:proofErr w:type="gramStart"/>
      <w:r w:rsidRPr="007A2B64">
        <w:t>Конвербы, образованные от глаголов тактильного восприятия</w:t>
      </w:r>
      <w:bookmarkEnd w:id="13"/>
      <w:proofErr w:type="gramEnd"/>
    </w:p>
    <w:p w:rsidR="0084615A" w:rsidRPr="007A2B64" w:rsidRDefault="0084615A" w:rsidP="00BA3043">
      <w:pPr>
        <w:pStyle w:val="a4"/>
      </w:pPr>
      <w:r w:rsidRPr="007A2B64">
        <w:t xml:space="preserve">В собранном материале конструкции, образованные с помощью глаголов </w:t>
      </w:r>
      <w:r w:rsidR="00161781">
        <w:t>тактильного восприятия</w:t>
      </w:r>
      <w:r w:rsidRPr="007A2B64">
        <w:t xml:space="preserve">, можно разделить на две подгруппы: осуществление поиска и оказание давления. </w:t>
      </w:r>
      <w:proofErr w:type="gramStart"/>
      <w:r w:rsidRPr="007A2B64">
        <w:t xml:space="preserve">Первая подгруппа представлена конвербами </w:t>
      </w:r>
      <w:r w:rsidRPr="007A2B64">
        <w:rPr>
          <w:i/>
        </w:rPr>
        <w:t>нащупав</w:t>
      </w:r>
      <w:proofErr w:type="gramEnd"/>
      <w:r w:rsidRPr="007A2B64">
        <w:rPr>
          <w:i/>
        </w:rPr>
        <w:t xml:space="preserve"> </w:t>
      </w:r>
      <w:r w:rsidRPr="007A2B64">
        <w:t xml:space="preserve">и </w:t>
      </w:r>
      <w:r w:rsidRPr="007A2B64">
        <w:rPr>
          <w:i/>
        </w:rPr>
        <w:t>перебирая,</w:t>
      </w:r>
      <w:r w:rsidR="00D72BC0" w:rsidRPr="007A2B64">
        <w:t xml:space="preserve"> переведенными</w:t>
      </w:r>
      <w:r w:rsidRPr="007A2B64">
        <w:t xml:space="preserve"> с помощью конверба от глагола </w:t>
      </w:r>
      <w:r w:rsidRPr="00651ACA">
        <w:rPr>
          <w:i/>
          <w:lang w:val="en-US"/>
        </w:rPr>
        <w:t>feel</w:t>
      </w:r>
      <w:r w:rsidRPr="007A2B64">
        <w:t>:</w:t>
      </w:r>
    </w:p>
    <w:p w:rsidR="0084615A" w:rsidRPr="007A2B64" w:rsidRDefault="0023743F" w:rsidP="00BA3043">
      <w:pPr>
        <w:pStyle w:val="a4"/>
        <w:numPr>
          <w:ilvl w:val="0"/>
          <w:numId w:val="6"/>
        </w:numPr>
        <w:rPr>
          <w:i/>
          <w:sz w:val="24"/>
        </w:rPr>
      </w:pPr>
      <w:r w:rsidRPr="007A2B64">
        <w:rPr>
          <w:i/>
          <w:sz w:val="24"/>
        </w:rPr>
        <w:t>…</w:t>
      </w:r>
      <w:r w:rsidR="0084615A" w:rsidRPr="007A2B64">
        <w:rPr>
          <w:i/>
          <w:sz w:val="24"/>
        </w:rPr>
        <w:t xml:space="preserve"> тут же </w:t>
      </w:r>
      <w:r w:rsidR="0084615A" w:rsidRPr="007A2B64">
        <w:rPr>
          <w:i/>
          <w:sz w:val="24"/>
          <w:u w:val="single"/>
        </w:rPr>
        <w:t>нащупав</w:t>
      </w:r>
      <w:r w:rsidR="0084615A" w:rsidRPr="007A2B64">
        <w:rPr>
          <w:i/>
          <w:sz w:val="24"/>
        </w:rPr>
        <w:t xml:space="preserve"> и оправив еще раз топор, он стал осторожно и тихо подниматься на лестницу</w:t>
      </w:r>
      <w:r w:rsidRPr="007A2B64">
        <w:rPr>
          <w:i/>
          <w:sz w:val="24"/>
        </w:rPr>
        <w:t>…</w:t>
      </w:r>
      <w:r w:rsidR="0084615A" w:rsidRPr="007A2B64">
        <w:rPr>
          <w:i/>
          <w:sz w:val="24"/>
        </w:rPr>
        <w:t xml:space="preserve"> </w:t>
      </w:r>
      <w:r w:rsidR="00662DD4" w:rsidRPr="007A2B64">
        <w:rPr>
          <w:i/>
          <w:sz w:val="24"/>
        </w:rPr>
        <w:t>(Д: </w:t>
      </w:r>
      <w:r w:rsidR="0084615A" w:rsidRPr="007A2B64">
        <w:rPr>
          <w:i/>
          <w:sz w:val="24"/>
        </w:rPr>
        <w:t>111</w:t>
      </w:r>
      <w:r w:rsidRPr="007A2B64">
        <w:rPr>
          <w:i/>
          <w:sz w:val="24"/>
        </w:rPr>
        <w:t>)</w:t>
      </w:r>
    </w:p>
    <w:p w:rsidR="0084615A" w:rsidRPr="007A2B64" w:rsidRDefault="0023743F" w:rsidP="00BA3043">
      <w:pPr>
        <w:pStyle w:val="a4"/>
        <w:ind w:left="1069" w:firstLine="0"/>
        <w:rPr>
          <w:i/>
          <w:sz w:val="24"/>
        </w:rPr>
      </w:pPr>
      <w:r w:rsidRPr="00A41CEF">
        <w:rPr>
          <w:i/>
          <w:sz w:val="24"/>
          <w:lang w:val="en-US"/>
        </w:rPr>
        <w:t>…</w:t>
      </w:r>
      <w:r w:rsidR="0084615A" w:rsidRPr="00A41CEF">
        <w:rPr>
          <w:i/>
          <w:sz w:val="24"/>
          <w:lang w:val="en-US"/>
        </w:rPr>
        <w:t xml:space="preserve"> </w:t>
      </w:r>
      <w:proofErr w:type="gramStart"/>
      <w:r w:rsidR="0084615A" w:rsidRPr="00A41CEF">
        <w:rPr>
          <w:i/>
          <w:sz w:val="24"/>
          <w:lang w:val="en-US"/>
        </w:rPr>
        <w:t>and</w:t>
      </w:r>
      <w:proofErr w:type="gramEnd"/>
      <w:r w:rsidR="0084615A" w:rsidRPr="00A41CEF">
        <w:rPr>
          <w:i/>
          <w:sz w:val="24"/>
          <w:lang w:val="en-US"/>
        </w:rPr>
        <w:t xml:space="preserve"> (a) once more </w:t>
      </w:r>
      <w:r w:rsidR="0084615A" w:rsidRPr="00A41CEF">
        <w:rPr>
          <w:i/>
          <w:sz w:val="24"/>
          <w:u w:val="single"/>
          <w:lang w:val="en-US"/>
        </w:rPr>
        <w:t>feeling</w:t>
      </w:r>
      <w:r w:rsidR="0084615A" w:rsidRPr="00A41CEF">
        <w:rPr>
          <w:i/>
          <w:sz w:val="24"/>
          <w:lang w:val="en-US"/>
        </w:rPr>
        <w:t xml:space="preserve"> for the axe and (</w:t>
      </w:r>
      <w:r w:rsidR="007C3290">
        <w:rPr>
          <w:i/>
          <w:sz w:val="24"/>
        </w:rPr>
        <w:t>б</w:t>
      </w:r>
      <w:r w:rsidR="007C3290" w:rsidRPr="00A41CEF">
        <w:rPr>
          <w:i/>
          <w:sz w:val="24"/>
          <w:lang w:val="en-US"/>
        </w:rPr>
        <w:t xml:space="preserve">) </w:t>
      </w:r>
      <w:r w:rsidR="0084615A" w:rsidRPr="00A41CEF">
        <w:rPr>
          <w:i/>
          <w:sz w:val="24"/>
          <w:lang w:val="en-US"/>
        </w:rPr>
        <w:t>setting it straight, (</w:t>
      </w:r>
      <w:r w:rsidR="007C3290">
        <w:rPr>
          <w:i/>
          <w:sz w:val="24"/>
        </w:rPr>
        <w:t>в</w:t>
      </w:r>
      <w:r w:rsidR="007C3290" w:rsidRPr="00A41CEF">
        <w:rPr>
          <w:i/>
          <w:sz w:val="24"/>
          <w:lang w:val="en-US"/>
        </w:rPr>
        <w:t xml:space="preserve">) </w:t>
      </w:r>
      <w:r w:rsidR="0084615A" w:rsidRPr="00A41CEF">
        <w:rPr>
          <w:i/>
          <w:sz w:val="24"/>
          <w:lang w:val="en-US"/>
        </w:rPr>
        <w:t xml:space="preserve">he began softly and </w:t>
      </w:r>
      <w:r w:rsidRPr="00A41CEF">
        <w:rPr>
          <w:i/>
          <w:sz w:val="24"/>
          <w:lang w:val="en-US"/>
        </w:rPr>
        <w:t>cautiously ascending the stairs…</w:t>
      </w:r>
      <w:r w:rsidR="0084615A" w:rsidRPr="00A41CEF">
        <w:rPr>
          <w:i/>
          <w:sz w:val="24"/>
          <w:lang w:val="en-US"/>
        </w:rPr>
        <w:t xml:space="preserve"> </w:t>
      </w:r>
      <w:r w:rsidR="00662DD4" w:rsidRPr="007A2B64">
        <w:rPr>
          <w:i/>
          <w:sz w:val="24"/>
        </w:rPr>
        <w:t>(DG: </w:t>
      </w:r>
      <w:r w:rsidRPr="007A2B64">
        <w:rPr>
          <w:i/>
          <w:sz w:val="24"/>
        </w:rPr>
        <w:t>74)</w:t>
      </w:r>
    </w:p>
    <w:p w:rsidR="0084615A" w:rsidRPr="007A2B64" w:rsidRDefault="0084615A" w:rsidP="00BA3043">
      <w:pPr>
        <w:pStyle w:val="a4"/>
      </w:pPr>
      <w:r w:rsidRPr="007A2B64">
        <w:t xml:space="preserve">Конверб, образованный от глагола </w:t>
      </w:r>
      <w:r w:rsidRPr="00651ACA">
        <w:rPr>
          <w:i/>
          <w:lang w:val="en-US"/>
        </w:rPr>
        <w:t>feel</w:t>
      </w:r>
      <w:r w:rsidRPr="007A2B64">
        <w:t xml:space="preserve">, употребленный вместе с предлогом </w:t>
      </w:r>
      <w:r w:rsidRPr="00651ACA">
        <w:rPr>
          <w:i/>
          <w:lang w:val="en-US"/>
        </w:rPr>
        <w:t>for</w:t>
      </w:r>
      <w:r w:rsidRPr="007A2B64">
        <w:t xml:space="preserve"> выражает поиск объекта с помощью касаний, таким образом, актуализуется и становится релевантной именно сема «искать», в то время как в семантике исходного глагола данная сема не реализуется, а выделяется сема «найти»</w:t>
      </w:r>
      <w:r w:rsidR="0023743F" w:rsidRPr="007A2B64">
        <w:t xml:space="preserve"> (</w:t>
      </w:r>
      <w:proofErr w:type="gramStart"/>
      <w:r w:rsidR="0023743F" w:rsidRPr="007A2B64">
        <w:t>см</w:t>
      </w:r>
      <w:proofErr w:type="gramEnd"/>
      <w:r w:rsidR="0023743F" w:rsidRPr="007A2B64">
        <w:t>. Таблица 14)</w:t>
      </w:r>
      <w:r w:rsidRPr="007A2B64">
        <w:t xml:space="preserve">. Таким образом, в семантике английского глагола отсутствует указание на предел. </w:t>
      </w:r>
      <w:proofErr w:type="gramStart"/>
      <w:r w:rsidR="00130BBF" w:rsidRPr="007A2B64">
        <w:t>Тем не менее,</w:t>
      </w:r>
      <w:r w:rsidRPr="007A2B64">
        <w:t xml:space="preserve"> в данном контексте, где происходит еще одно второстепенное действие (b), непосредственно связанное с действием (а) и </w:t>
      </w:r>
      <w:r w:rsidR="00161781">
        <w:t>происходящее</w:t>
      </w:r>
      <w:r w:rsidRPr="007A2B64">
        <w:t xml:space="preserve"> после него, являющееся результативным и завершающееся до наступления основного действия (с), действие (а)</w:t>
      </w:r>
      <w:r w:rsidR="00C31249">
        <w:t>,</w:t>
      </w:r>
      <w:r w:rsidRPr="007A2B64">
        <w:t xml:space="preserve"> </w:t>
      </w:r>
      <w:r w:rsidR="00130BBF" w:rsidRPr="007A2B64">
        <w:t>соответственно</w:t>
      </w:r>
      <w:r w:rsidR="00C31249">
        <w:t>,</w:t>
      </w:r>
      <w:r w:rsidR="00130BBF" w:rsidRPr="007A2B64">
        <w:t xml:space="preserve"> </w:t>
      </w:r>
      <w:r w:rsidRPr="007A2B64">
        <w:t>трактуется как завершенное до основного, а также как имеющее предел, поскольку персонаж оправляет топор, а значит</w:t>
      </w:r>
      <w:r w:rsidR="00F82514">
        <w:t>,</w:t>
      </w:r>
      <w:r w:rsidRPr="007A2B64">
        <w:t xml:space="preserve"> находит его в результате поисков.</w:t>
      </w:r>
      <w:proofErr w:type="gramEnd"/>
      <w:r w:rsidRPr="007A2B64">
        <w:t xml:space="preserve"> </w:t>
      </w:r>
      <w:r w:rsidR="00161781">
        <w:t>Так,</w:t>
      </w:r>
      <w:r w:rsidRPr="007A2B64">
        <w:t xml:space="preserve"> актуализуется сема «обнаружить», синонимичная в данном контексте семе «найти». Таким образом, </w:t>
      </w:r>
      <w:r w:rsidR="00C31249">
        <w:t>передается исходная</w:t>
      </w:r>
      <w:r w:rsidRPr="007A2B64">
        <w:t xml:space="preserve"> аспектуально-таксисная ситуация, в которой второстепенное действие (а) представлено </w:t>
      </w:r>
      <w:r w:rsidR="00C31249">
        <w:t>целостным</w:t>
      </w:r>
      <w:r w:rsidRPr="007A2B64">
        <w:t xml:space="preserve"> ф</w:t>
      </w:r>
      <w:r w:rsidR="00C31249">
        <w:t>актом</w:t>
      </w:r>
      <w:r w:rsidRPr="007A2B64">
        <w:t xml:space="preserve">. Также конверб </w:t>
      </w:r>
      <w:r w:rsidRPr="00651ACA">
        <w:rPr>
          <w:i/>
          <w:lang w:val="en-US"/>
        </w:rPr>
        <w:t>feeling</w:t>
      </w:r>
      <w:r w:rsidRPr="007A2B64">
        <w:t xml:space="preserve"> </w:t>
      </w:r>
      <w:r w:rsidR="00354C30" w:rsidRPr="007A2B64">
        <w:t>употребл</w:t>
      </w:r>
      <w:r w:rsidR="00354C30">
        <w:t>яе</w:t>
      </w:r>
      <w:r w:rsidR="00354C30" w:rsidRPr="007A2B64">
        <w:t>тся</w:t>
      </w:r>
      <w:r w:rsidRPr="007A2B64">
        <w:t xml:space="preserve"> для перевода конверба </w:t>
      </w:r>
      <w:r w:rsidRPr="007A2B64">
        <w:rPr>
          <w:i/>
        </w:rPr>
        <w:t>перебирая</w:t>
      </w:r>
      <w:r w:rsidR="00F843E1">
        <w:t xml:space="preserve"> (см. </w:t>
      </w:r>
      <w:r w:rsidR="00AD1C55">
        <w:t>Приложение</w:t>
      </w:r>
      <w:proofErr w:type="gramStart"/>
      <w:r w:rsidR="00AD1C55">
        <w:t xml:space="preserve"> А</w:t>
      </w:r>
      <w:proofErr w:type="gramEnd"/>
      <w:r w:rsidR="00F843E1">
        <w:t>: 75</w:t>
      </w:r>
      <w:r w:rsidR="00043984" w:rsidRPr="007A2B64">
        <w:t xml:space="preserve">). </w:t>
      </w:r>
      <w:r w:rsidRPr="007A2B64">
        <w:t xml:space="preserve">Здесь необходимо сделать уточнение для определения </w:t>
      </w:r>
      <w:r w:rsidR="00043984" w:rsidRPr="007A2B64">
        <w:t xml:space="preserve">русского </w:t>
      </w:r>
      <w:r w:rsidRPr="007A2B64">
        <w:t xml:space="preserve">глагола, от которого образуется конверб </w:t>
      </w:r>
      <w:r w:rsidRPr="007A2B64">
        <w:rPr>
          <w:i/>
        </w:rPr>
        <w:t xml:space="preserve">перебирая. </w:t>
      </w:r>
      <w:r w:rsidRPr="007A2B64">
        <w:t xml:space="preserve">В данном контексте он </w:t>
      </w:r>
      <w:r w:rsidR="00D72BC0" w:rsidRPr="007A2B64">
        <w:t>выражает то</w:t>
      </w:r>
      <w:r w:rsidRPr="007A2B64">
        <w:t>, что субъект тщательно ощупывает каждую</w:t>
      </w:r>
      <w:r w:rsidR="00354C30">
        <w:t xml:space="preserve"> складку и каждый закоулок обоев</w:t>
      </w:r>
      <w:r w:rsidR="00043984" w:rsidRPr="007A2B64">
        <w:t>.</w:t>
      </w:r>
      <w:r w:rsidRPr="007A2B64">
        <w:t xml:space="preserve"> </w:t>
      </w:r>
      <w:r w:rsidR="00043984" w:rsidRPr="007A2B64">
        <w:t>И</w:t>
      </w:r>
      <w:r w:rsidRPr="007A2B64">
        <w:t xml:space="preserve">менно </w:t>
      </w:r>
      <w:r w:rsidRPr="007A2B64">
        <w:lastRenderedPageBreak/>
        <w:t>в это</w:t>
      </w:r>
      <w:r w:rsidR="00C51116" w:rsidRPr="007A2B64">
        <w:t>м</w:t>
      </w:r>
      <w:r w:rsidRPr="007A2B64">
        <w:t xml:space="preserve"> ключе стоит трактовать слово </w:t>
      </w:r>
      <w:r w:rsidRPr="007A2B64">
        <w:rPr>
          <w:i/>
        </w:rPr>
        <w:t>сортировать</w:t>
      </w:r>
      <w:r w:rsidRPr="007A2B64">
        <w:t xml:space="preserve"> в определении глагола, а глагол </w:t>
      </w:r>
      <w:r w:rsidRPr="007A2B64">
        <w:rPr>
          <w:i/>
        </w:rPr>
        <w:t xml:space="preserve">пересмотреть </w:t>
      </w:r>
      <w:r w:rsidRPr="007A2B64">
        <w:t xml:space="preserve">в данном случае связан не со зрительным восприятием, а </w:t>
      </w:r>
      <w:proofErr w:type="gramStart"/>
      <w:r w:rsidR="0049223C">
        <w:t>с</w:t>
      </w:r>
      <w:proofErr w:type="gramEnd"/>
      <w:r w:rsidR="0049223C">
        <w:t xml:space="preserve"> </w:t>
      </w:r>
      <w:r w:rsidRPr="007A2B64">
        <w:t>тактильным. Исходя из этого, в семантике глагола выделяются следующие семы: «восприятие касанием», «ощупывать», «разбирать», «сортировать», «исследовать прикосновением», а также «искать» в контексте того, что персонаж занят име</w:t>
      </w:r>
      <w:r w:rsidR="00043984" w:rsidRPr="007A2B64">
        <w:t xml:space="preserve">нно поиском спрятанных вещей </w:t>
      </w:r>
      <w:r w:rsidR="0023743F" w:rsidRPr="007A2B64">
        <w:t>(</w:t>
      </w:r>
      <w:proofErr w:type="gramStart"/>
      <w:r w:rsidR="0023743F" w:rsidRPr="007A2B64">
        <w:t>см</w:t>
      </w:r>
      <w:proofErr w:type="gramEnd"/>
      <w:r w:rsidR="0023743F" w:rsidRPr="007A2B64">
        <w:t>. Таблица 14)</w:t>
      </w:r>
      <w:r w:rsidRPr="007A2B64">
        <w:t xml:space="preserve">. В контексте поиска с помощью тактильного восприятия эквивалентным соответствием этого глагола выступает глагол </w:t>
      </w:r>
      <w:r w:rsidRPr="00651ACA">
        <w:rPr>
          <w:i/>
          <w:lang w:val="en-US"/>
        </w:rPr>
        <w:t>feel</w:t>
      </w:r>
      <w:r w:rsidRPr="007A2B64">
        <w:t xml:space="preserve">, в котором реализуются и актуализуются те же самые семы. В данном контексте сема английского глагола «обнаружить» не актуализуется, поскольку отсутствует указание на предел, вследствие чего </w:t>
      </w:r>
      <w:r w:rsidR="0049223C">
        <w:t>передается</w:t>
      </w:r>
      <w:r w:rsidRPr="007A2B64">
        <w:t xml:space="preserve"> аспектуально-таксисная ситуация с процессным второстепенным действием.</w:t>
      </w:r>
    </w:p>
    <w:p w:rsidR="0084615A" w:rsidRPr="007A2B64" w:rsidRDefault="0084615A" w:rsidP="00BA3043">
      <w:pPr>
        <w:pStyle w:val="a4"/>
      </w:pPr>
      <w:r w:rsidRPr="007A2B64">
        <w:t xml:space="preserve">В 70% случаев для </w:t>
      </w:r>
      <w:r w:rsidR="0049223C">
        <w:t xml:space="preserve">перевода </w:t>
      </w:r>
      <w:r w:rsidRPr="007A2B64">
        <w:t xml:space="preserve">конвербов </w:t>
      </w:r>
      <w:r w:rsidR="0049223C" w:rsidRPr="007A2B64">
        <w:t xml:space="preserve">оказания давления </w:t>
      </w:r>
      <w:r w:rsidR="0049223C" w:rsidRPr="007A2B64">
        <w:rPr>
          <w:i/>
        </w:rPr>
        <w:t>сжать/сжимать</w:t>
      </w:r>
      <w:r w:rsidR="0049223C" w:rsidRPr="007A2B64">
        <w:t xml:space="preserve"> и </w:t>
      </w:r>
      <w:r w:rsidR="0049223C" w:rsidRPr="007A2B64">
        <w:rPr>
          <w:i/>
        </w:rPr>
        <w:t>прижать</w:t>
      </w:r>
      <w:r w:rsidR="0049223C" w:rsidRPr="007A2B64">
        <w:t xml:space="preserve"> </w:t>
      </w:r>
      <w:r w:rsidRPr="007A2B64">
        <w:t xml:space="preserve">употреблялся конверб </w:t>
      </w:r>
      <w:r w:rsidRPr="00651ACA">
        <w:rPr>
          <w:i/>
          <w:lang w:val="en-US"/>
        </w:rPr>
        <w:t>pressing</w:t>
      </w:r>
      <w:r w:rsidRPr="007A2B64">
        <w:t>:</w:t>
      </w:r>
    </w:p>
    <w:p w:rsidR="0084615A" w:rsidRPr="007A2B64" w:rsidRDefault="00733299" w:rsidP="00BA3043">
      <w:pPr>
        <w:pStyle w:val="a4"/>
        <w:numPr>
          <w:ilvl w:val="0"/>
          <w:numId w:val="6"/>
        </w:numPr>
        <w:rPr>
          <w:i/>
          <w:sz w:val="24"/>
        </w:rPr>
      </w:pPr>
      <w:r w:rsidRPr="007A2B64">
        <w:rPr>
          <w:i/>
          <w:sz w:val="24"/>
        </w:rPr>
        <w:t xml:space="preserve">Переведя дух и </w:t>
      </w:r>
      <w:r w:rsidR="0084615A" w:rsidRPr="007A2B64">
        <w:rPr>
          <w:i/>
          <w:sz w:val="24"/>
        </w:rPr>
        <w:t xml:space="preserve">(а) </w:t>
      </w:r>
      <w:r w:rsidR="0084615A" w:rsidRPr="007A2B64">
        <w:rPr>
          <w:i/>
          <w:sz w:val="24"/>
          <w:u w:val="single"/>
        </w:rPr>
        <w:t xml:space="preserve">прижав </w:t>
      </w:r>
      <w:r w:rsidR="0084615A" w:rsidRPr="007A2B64">
        <w:rPr>
          <w:i/>
          <w:sz w:val="24"/>
        </w:rPr>
        <w:t>рукой стукавшее сердце, (</w:t>
      </w:r>
      <w:r w:rsidR="007C3290">
        <w:rPr>
          <w:i/>
          <w:sz w:val="24"/>
        </w:rPr>
        <w:t xml:space="preserve">б) </w:t>
      </w:r>
      <w:r w:rsidR="0084615A" w:rsidRPr="007A2B64">
        <w:rPr>
          <w:i/>
          <w:sz w:val="24"/>
        </w:rPr>
        <w:t>тут же нащупав и оправив еще раз топор, (</w:t>
      </w:r>
      <w:r w:rsidR="007C3290">
        <w:rPr>
          <w:i/>
          <w:sz w:val="24"/>
        </w:rPr>
        <w:t xml:space="preserve">в) </w:t>
      </w:r>
      <w:r w:rsidR="0084615A" w:rsidRPr="007A2B64">
        <w:rPr>
          <w:i/>
          <w:sz w:val="24"/>
        </w:rPr>
        <w:t>он стал</w:t>
      </w:r>
      <w:r w:rsidRPr="007A2B64">
        <w:rPr>
          <w:i/>
          <w:sz w:val="24"/>
        </w:rPr>
        <w:t xml:space="preserve"> …</w:t>
      </w:r>
      <w:r w:rsidR="0084615A" w:rsidRPr="007A2B64">
        <w:rPr>
          <w:i/>
          <w:sz w:val="24"/>
        </w:rPr>
        <w:t xml:space="preserve"> подниматься на лестницу… </w:t>
      </w:r>
      <w:r w:rsidR="00662DD4" w:rsidRPr="007A2B64">
        <w:rPr>
          <w:i/>
          <w:sz w:val="24"/>
        </w:rPr>
        <w:t>(Д: </w:t>
      </w:r>
      <w:r w:rsidR="0084615A" w:rsidRPr="007A2B64">
        <w:rPr>
          <w:i/>
          <w:sz w:val="24"/>
        </w:rPr>
        <w:t>111-112).</w:t>
      </w:r>
    </w:p>
    <w:p w:rsidR="00D72BC0" w:rsidRPr="007A2B64" w:rsidRDefault="00733299" w:rsidP="00BA3043">
      <w:pPr>
        <w:pStyle w:val="a4"/>
        <w:ind w:left="1134" w:firstLine="0"/>
        <w:rPr>
          <w:i/>
          <w:sz w:val="24"/>
        </w:rPr>
      </w:pPr>
      <w:r w:rsidRPr="00A41CEF">
        <w:rPr>
          <w:i/>
          <w:sz w:val="24"/>
          <w:lang w:val="en-US"/>
        </w:rPr>
        <w:t>Taking breath and (</w:t>
      </w:r>
      <w:r w:rsidRPr="007A2B64">
        <w:rPr>
          <w:i/>
          <w:sz w:val="24"/>
        </w:rPr>
        <w:t>а</w:t>
      </w:r>
      <w:r w:rsidRPr="00A41CEF">
        <w:rPr>
          <w:i/>
          <w:sz w:val="24"/>
          <w:lang w:val="en-US"/>
        </w:rPr>
        <w:t xml:space="preserve">) </w:t>
      </w:r>
      <w:r w:rsidR="00D72BC0" w:rsidRPr="00A41CEF">
        <w:rPr>
          <w:i/>
          <w:sz w:val="24"/>
          <w:lang w:val="en-US"/>
        </w:rPr>
        <w:t xml:space="preserve">pressing his hand against his thumping heart, </w:t>
      </w:r>
      <w:r w:rsidRPr="00A41CEF">
        <w:rPr>
          <w:i/>
          <w:sz w:val="24"/>
          <w:lang w:val="en-US"/>
        </w:rPr>
        <w:t>(</w:t>
      </w:r>
      <w:r w:rsidR="007C3290">
        <w:rPr>
          <w:i/>
          <w:sz w:val="24"/>
        </w:rPr>
        <w:t>б</w:t>
      </w:r>
      <w:r w:rsidR="007C3290" w:rsidRPr="00A41CEF">
        <w:rPr>
          <w:i/>
          <w:sz w:val="24"/>
          <w:lang w:val="en-US"/>
        </w:rPr>
        <w:t xml:space="preserve">) </w:t>
      </w:r>
      <w:r w:rsidR="00D72BC0" w:rsidRPr="00A41CEF">
        <w:rPr>
          <w:i/>
          <w:sz w:val="24"/>
          <w:lang w:val="en-US"/>
        </w:rPr>
        <w:t xml:space="preserve">he immediately felt for the hatchet and once more put it straight. </w:t>
      </w:r>
      <w:r w:rsidRPr="00A41CEF">
        <w:rPr>
          <w:i/>
          <w:sz w:val="24"/>
          <w:lang w:val="en-US"/>
        </w:rPr>
        <w:t>(</w:t>
      </w:r>
      <w:r w:rsidR="007C3290">
        <w:rPr>
          <w:i/>
          <w:sz w:val="24"/>
        </w:rPr>
        <w:t xml:space="preserve">в) </w:t>
      </w:r>
      <w:proofErr w:type="spellStart"/>
      <w:r w:rsidR="00D72BC0" w:rsidRPr="007A2B64">
        <w:rPr>
          <w:i/>
          <w:sz w:val="24"/>
        </w:rPr>
        <w:t>Then</w:t>
      </w:r>
      <w:proofErr w:type="spellEnd"/>
      <w:r w:rsidR="00D72BC0" w:rsidRPr="007A2B64">
        <w:rPr>
          <w:i/>
          <w:sz w:val="24"/>
        </w:rPr>
        <w:t xml:space="preserve"> </w:t>
      </w:r>
      <w:proofErr w:type="spellStart"/>
      <w:r w:rsidR="00D72BC0" w:rsidRPr="007A2B64">
        <w:rPr>
          <w:i/>
          <w:sz w:val="24"/>
        </w:rPr>
        <w:t>he</w:t>
      </w:r>
      <w:proofErr w:type="spellEnd"/>
      <w:r w:rsidRPr="007A2B64">
        <w:rPr>
          <w:i/>
          <w:sz w:val="24"/>
        </w:rPr>
        <w:t xml:space="preserve"> </w:t>
      </w:r>
      <w:proofErr w:type="spellStart"/>
      <w:r w:rsidRPr="007A2B64">
        <w:rPr>
          <w:i/>
          <w:sz w:val="24"/>
        </w:rPr>
        <w:t>began</w:t>
      </w:r>
      <w:proofErr w:type="spellEnd"/>
      <w:r w:rsidRPr="007A2B64">
        <w:rPr>
          <w:i/>
          <w:sz w:val="24"/>
        </w:rPr>
        <w:t xml:space="preserve"> </w:t>
      </w:r>
      <w:proofErr w:type="spellStart"/>
      <w:r w:rsidRPr="007A2B64">
        <w:rPr>
          <w:i/>
          <w:sz w:val="24"/>
        </w:rPr>
        <w:t>mount</w:t>
      </w:r>
      <w:proofErr w:type="spellEnd"/>
      <w:r w:rsidRPr="007A2B64">
        <w:rPr>
          <w:i/>
          <w:sz w:val="24"/>
        </w:rPr>
        <w:t xml:space="preserve"> the stairs…</w:t>
      </w:r>
      <w:r w:rsidR="00D72BC0" w:rsidRPr="007A2B64">
        <w:rPr>
          <w:i/>
          <w:sz w:val="24"/>
        </w:rPr>
        <w:t xml:space="preserve"> (DM: 93).</w:t>
      </w:r>
    </w:p>
    <w:p w:rsidR="0084615A" w:rsidRPr="007A2B64" w:rsidRDefault="00161781" w:rsidP="00BA3043">
      <w:pPr>
        <w:pStyle w:val="a4"/>
        <w:rPr>
          <w:i/>
        </w:rPr>
      </w:pPr>
      <w:r>
        <w:t>В переводе семы</w:t>
      </w:r>
      <w:r w:rsidR="0084615A" w:rsidRPr="007A2B64">
        <w:t xml:space="preserve"> «плотно прислонить» и «держать близко» реализуются с помощью предлога </w:t>
      </w:r>
      <w:r w:rsidR="0084615A" w:rsidRPr="00651ACA">
        <w:rPr>
          <w:i/>
          <w:lang w:val="en-US"/>
        </w:rPr>
        <w:t>against</w:t>
      </w:r>
      <w:r>
        <w:t>, указывающего</w:t>
      </w:r>
      <w:r w:rsidR="0084615A" w:rsidRPr="007A2B64">
        <w:t xml:space="preserve"> н</w:t>
      </w:r>
      <w:r>
        <w:t>а направление движения</w:t>
      </w:r>
      <w:r w:rsidR="0084615A" w:rsidRPr="007A2B64">
        <w:t xml:space="preserve"> к чему-либо</w:t>
      </w:r>
      <w:r w:rsidR="0023743F" w:rsidRPr="007A2B64">
        <w:t xml:space="preserve"> (</w:t>
      </w:r>
      <w:proofErr w:type="gramStart"/>
      <w:r w:rsidR="0023743F" w:rsidRPr="007A2B64">
        <w:t>см</w:t>
      </w:r>
      <w:proofErr w:type="gramEnd"/>
      <w:r w:rsidR="0023743F" w:rsidRPr="007A2B64">
        <w:t>. Таблица 15)</w:t>
      </w:r>
      <w:r w:rsidR="0084615A" w:rsidRPr="007A2B64">
        <w:t>. Остальные семы связаны с выражением тактильного восприятия</w:t>
      </w:r>
      <w:r w:rsidR="00130BBF" w:rsidRPr="007A2B64">
        <w:t xml:space="preserve"> и </w:t>
      </w:r>
      <w:r w:rsidR="0084615A" w:rsidRPr="007A2B64">
        <w:t xml:space="preserve">выделяются в семантике обеих единиц. Наличие еще одного второстепенного действия (b), происходящего как следствие действия (а), указывает на предельность и завершенность действия (a). Таким образом, благодаря контексту передается предельность </w:t>
      </w:r>
      <w:r w:rsidR="0049223C">
        <w:t>действия</w:t>
      </w:r>
      <w:r w:rsidR="0084615A" w:rsidRPr="007A2B64">
        <w:t xml:space="preserve"> и аспектуально-таксисная ситуация, в которой второстепенное действие представлено целостным фактом. То, что действие (</w:t>
      </w:r>
      <w:r w:rsidR="007C3290">
        <w:t xml:space="preserve">б) </w:t>
      </w:r>
      <w:r w:rsidR="0084615A" w:rsidRPr="007A2B64">
        <w:t>происходит как следствие действия (а</w:t>
      </w:r>
      <w:r>
        <w:t xml:space="preserve">), по-видимому, </w:t>
      </w:r>
      <w:r w:rsidR="007C3290">
        <w:t>обусловл</w:t>
      </w:r>
      <w:r>
        <w:t>ивает в</w:t>
      </w:r>
      <w:r w:rsidR="0084615A" w:rsidRPr="007A2B64">
        <w:t xml:space="preserve"> переводе выражение действия (</w:t>
      </w:r>
      <w:r w:rsidR="007C3290">
        <w:t xml:space="preserve">б) </w:t>
      </w:r>
      <w:r w:rsidR="0084615A" w:rsidRPr="007A2B64">
        <w:t xml:space="preserve">как </w:t>
      </w:r>
      <w:r w:rsidRPr="007A2B64">
        <w:t xml:space="preserve">действия </w:t>
      </w:r>
      <w:r w:rsidR="0084615A" w:rsidRPr="007A2B64">
        <w:t xml:space="preserve">основного и изменение синтаксической структуры предложения в целом. Такая структура предложения подчеркивает завершенность всех указанных действий перед действием (с), хотя и теряется их синтаксическая зависимость от этого действия, в результате чего </w:t>
      </w:r>
      <w:r w:rsidR="0084615A" w:rsidRPr="007A2B64">
        <w:lastRenderedPageBreak/>
        <w:t>непосредственный контакт между второстепенными действиями и основным не реализуется. Это также приводит к изменению аспектуально-таксисной ситуации, в которой представлено только два второстепенных действия вместо четырех, а действие (с) входит уже в другую аспектуально-</w:t>
      </w:r>
      <w:r w:rsidR="00733299" w:rsidRPr="007A2B64">
        <w:t>таксисную ситуацию. Трудности передачи</w:t>
      </w:r>
      <w:r w:rsidR="0084615A" w:rsidRPr="007A2B64">
        <w:t xml:space="preserve"> </w:t>
      </w:r>
      <w:r>
        <w:t xml:space="preserve">исходной </w:t>
      </w:r>
      <w:r w:rsidR="0084615A" w:rsidRPr="007A2B64">
        <w:t xml:space="preserve">аспектуально-таксисной ситуации </w:t>
      </w:r>
      <w:proofErr w:type="gramStart"/>
      <w:r w:rsidR="00C51116" w:rsidRPr="007A2B64">
        <w:t>обнаружив</w:t>
      </w:r>
      <w:r w:rsidR="0084615A" w:rsidRPr="007A2B64">
        <w:t xml:space="preserve">аются при переводе конвербов </w:t>
      </w:r>
      <w:r w:rsidR="0084615A" w:rsidRPr="007A2B64">
        <w:rPr>
          <w:i/>
        </w:rPr>
        <w:t>сжимая</w:t>
      </w:r>
      <w:proofErr w:type="gramEnd"/>
      <w:r w:rsidR="0084615A" w:rsidRPr="007A2B64">
        <w:t xml:space="preserve"> и</w:t>
      </w:r>
      <w:r w:rsidR="0084615A" w:rsidRPr="007A2B64">
        <w:rPr>
          <w:i/>
        </w:rPr>
        <w:t xml:space="preserve"> сжав:</w:t>
      </w:r>
    </w:p>
    <w:p w:rsidR="0084615A" w:rsidRPr="007A2B64" w:rsidRDefault="0084615A" w:rsidP="00BA3043">
      <w:pPr>
        <w:pStyle w:val="a4"/>
        <w:numPr>
          <w:ilvl w:val="0"/>
          <w:numId w:val="6"/>
        </w:numPr>
        <w:rPr>
          <w:i/>
          <w:sz w:val="24"/>
        </w:rPr>
      </w:pPr>
      <w:r w:rsidRPr="007A2B64">
        <w:rPr>
          <w:i/>
          <w:sz w:val="24"/>
        </w:rPr>
        <w:t xml:space="preserve">— Чем, чем я возблагодарю вас! — начала было Пульхерия Александровна, снова </w:t>
      </w:r>
      <w:r w:rsidRPr="007A2B64">
        <w:rPr>
          <w:i/>
          <w:sz w:val="24"/>
          <w:u w:val="single"/>
        </w:rPr>
        <w:t>сжимая</w:t>
      </w:r>
      <w:r w:rsidRPr="007A2B64">
        <w:rPr>
          <w:i/>
          <w:sz w:val="24"/>
        </w:rPr>
        <w:t xml:space="preserve"> руки Разумихина… </w:t>
      </w:r>
      <w:r w:rsidR="00662DD4" w:rsidRPr="007A2B64">
        <w:rPr>
          <w:i/>
          <w:sz w:val="24"/>
        </w:rPr>
        <w:t>(Д: </w:t>
      </w:r>
      <w:r w:rsidRPr="007A2B64">
        <w:rPr>
          <w:i/>
          <w:sz w:val="24"/>
        </w:rPr>
        <w:t>226)</w:t>
      </w:r>
    </w:p>
    <w:p w:rsidR="0084615A" w:rsidRPr="007A2B64" w:rsidRDefault="0084615A" w:rsidP="00BA3043">
      <w:pPr>
        <w:pStyle w:val="a4"/>
        <w:ind w:left="1069" w:firstLine="0"/>
        <w:rPr>
          <w:i/>
          <w:sz w:val="24"/>
        </w:rPr>
      </w:pPr>
      <w:r w:rsidRPr="00863CF6">
        <w:rPr>
          <w:i/>
          <w:sz w:val="24"/>
          <w:lang w:val="en-US"/>
        </w:rPr>
        <w:t xml:space="preserve">‘I don’t know how </w:t>
      </w:r>
      <w:r w:rsidR="003C2376" w:rsidRPr="00863CF6">
        <w:rPr>
          <w:i/>
          <w:sz w:val="24"/>
          <w:lang w:val="en-US"/>
        </w:rPr>
        <w:t xml:space="preserve">to </w:t>
      </w:r>
      <w:r w:rsidRPr="00863CF6">
        <w:rPr>
          <w:i/>
          <w:sz w:val="24"/>
          <w:lang w:val="en-US"/>
        </w:rPr>
        <w:t xml:space="preserve">thank you —’ </w:t>
      </w:r>
      <w:proofErr w:type="spellStart"/>
      <w:r w:rsidRPr="00863CF6">
        <w:rPr>
          <w:i/>
          <w:sz w:val="24"/>
          <w:lang w:val="en-US"/>
        </w:rPr>
        <w:t>Mrs</w:t>
      </w:r>
      <w:proofErr w:type="spellEnd"/>
      <w:r w:rsidRPr="00863CF6">
        <w:rPr>
          <w:i/>
          <w:sz w:val="24"/>
          <w:lang w:val="en-US"/>
        </w:rPr>
        <w:t xml:space="preserve"> </w:t>
      </w:r>
      <w:proofErr w:type="spellStart"/>
      <w:r w:rsidRPr="00863CF6">
        <w:rPr>
          <w:i/>
          <w:sz w:val="24"/>
          <w:lang w:val="en-US"/>
        </w:rPr>
        <w:t>Raskolnilov</w:t>
      </w:r>
      <w:proofErr w:type="spellEnd"/>
      <w:r w:rsidRPr="00863CF6">
        <w:rPr>
          <w:i/>
          <w:sz w:val="24"/>
          <w:lang w:val="en-US"/>
        </w:rPr>
        <w:t xml:space="preserve"> began, once more </w:t>
      </w:r>
      <w:r w:rsidRPr="00863CF6">
        <w:rPr>
          <w:i/>
          <w:sz w:val="24"/>
          <w:u w:val="single"/>
          <w:lang w:val="en-US"/>
        </w:rPr>
        <w:t>pressing</w:t>
      </w:r>
      <w:r w:rsidRPr="00863CF6">
        <w:rPr>
          <w:i/>
          <w:sz w:val="24"/>
          <w:lang w:val="en-US"/>
        </w:rPr>
        <w:t xml:space="preserve"> </w:t>
      </w:r>
      <w:proofErr w:type="spellStart"/>
      <w:r w:rsidRPr="00863CF6">
        <w:rPr>
          <w:i/>
          <w:sz w:val="24"/>
          <w:lang w:val="en-US"/>
        </w:rPr>
        <w:t>Razumikhin's</w:t>
      </w:r>
      <w:proofErr w:type="spellEnd"/>
      <w:r w:rsidRPr="00863CF6">
        <w:rPr>
          <w:i/>
          <w:sz w:val="24"/>
          <w:lang w:val="en-US"/>
        </w:rPr>
        <w:t xml:space="preserve"> hands… </w:t>
      </w:r>
      <w:r w:rsidR="00662DD4" w:rsidRPr="007A2B64">
        <w:rPr>
          <w:i/>
          <w:sz w:val="24"/>
        </w:rPr>
        <w:t>(DM: </w:t>
      </w:r>
      <w:r w:rsidRPr="007A2B64">
        <w:rPr>
          <w:i/>
          <w:sz w:val="24"/>
        </w:rPr>
        <w:t>214)</w:t>
      </w:r>
    </w:p>
    <w:p w:rsidR="0084615A" w:rsidRPr="007A2B64" w:rsidRDefault="0084615A" w:rsidP="00BA3043">
      <w:pPr>
        <w:pStyle w:val="a4"/>
        <w:numPr>
          <w:ilvl w:val="0"/>
          <w:numId w:val="6"/>
        </w:numPr>
        <w:rPr>
          <w:i/>
          <w:sz w:val="24"/>
        </w:rPr>
      </w:pPr>
      <w:r w:rsidRPr="007A2B64">
        <w:rPr>
          <w:i/>
          <w:sz w:val="24"/>
        </w:rPr>
        <w:t xml:space="preserve">— Полноте, маменька, — </w:t>
      </w:r>
      <w:proofErr w:type="gramStart"/>
      <w:r w:rsidRPr="007A2B64">
        <w:rPr>
          <w:i/>
          <w:sz w:val="24"/>
        </w:rPr>
        <w:t>с</w:t>
      </w:r>
      <w:proofErr w:type="gramEnd"/>
      <w:r w:rsidRPr="007A2B64">
        <w:rPr>
          <w:i/>
          <w:sz w:val="24"/>
        </w:rPr>
        <w:t xml:space="preserve"> смущением пробормотал он, не глядя на нее и </w:t>
      </w:r>
      <w:r w:rsidRPr="007A2B64">
        <w:rPr>
          <w:i/>
          <w:sz w:val="24"/>
          <w:u w:val="single"/>
        </w:rPr>
        <w:t>сжав</w:t>
      </w:r>
      <w:r w:rsidRPr="007A2B64">
        <w:rPr>
          <w:i/>
          <w:sz w:val="24"/>
        </w:rPr>
        <w:t xml:space="preserve"> ее руку… </w:t>
      </w:r>
      <w:r w:rsidR="00662DD4" w:rsidRPr="007A2B64">
        <w:rPr>
          <w:i/>
          <w:sz w:val="24"/>
        </w:rPr>
        <w:t>(Д: </w:t>
      </w:r>
      <w:r w:rsidRPr="007A2B64">
        <w:rPr>
          <w:i/>
          <w:sz w:val="24"/>
        </w:rPr>
        <w:t>258)</w:t>
      </w:r>
    </w:p>
    <w:p w:rsidR="0084615A" w:rsidRPr="00863CF6" w:rsidRDefault="0084615A" w:rsidP="00BA3043">
      <w:pPr>
        <w:pStyle w:val="a4"/>
        <w:ind w:left="1069" w:firstLine="0"/>
        <w:rPr>
          <w:i/>
          <w:sz w:val="24"/>
          <w:lang w:val="en-US"/>
        </w:rPr>
      </w:pPr>
      <w:r w:rsidRPr="00863CF6">
        <w:rPr>
          <w:i/>
          <w:sz w:val="24"/>
          <w:lang w:val="en-US"/>
        </w:rPr>
        <w:t xml:space="preserve">“Hush, mother,” he muttered in confusion, not looking at her, but </w:t>
      </w:r>
      <w:r w:rsidRPr="00863CF6">
        <w:rPr>
          <w:i/>
          <w:sz w:val="24"/>
          <w:u w:val="single"/>
          <w:lang w:val="en-US"/>
        </w:rPr>
        <w:t>pressing</w:t>
      </w:r>
      <w:r w:rsidRPr="00863CF6">
        <w:rPr>
          <w:i/>
          <w:sz w:val="24"/>
          <w:lang w:val="en-US"/>
        </w:rPr>
        <w:t xml:space="preserve"> her hand </w:t>
      </w:r>
      <w:r w:rsidR="00662DD4" w:rsidRPr="00863CF6">
        <w:rPr>
          <w:i/>
          <w:sz w:val="24"/>
          <w:lang w:val="en-US"/>
        </w:rPr>
        <w:t>(DG: </w:t>
      </w:r>
      <w:r w:rsidRPr="00863CF6">
        <w:rPr>
          <w:i/>
          <w:sz w:val="24"/>
          <w:lang w:val="en-US"/>
        </w:rPr>
        <w:t>231).</w:t>
      </w:r>
    </w:p>
    <w:p w:rsidR="0084615A" w:rsidRPr="007A2B64" w:rsidRDefault="0084615A" w:rsidP="00BA3043">
      <w:pPr>
        <w:pStyle w:val="a4"/>
      </w:pPr>
      <w:r w:rsidRPr="007A2B64">
        <w:t xml:space="preserve">Глагол </w:t>
      </w:r>
      <w:r w:rsidRPr="00651ACA">
        <w:rPr>
          <w:i/>
          <w:lang w:val="en-US"/>
        </w:rPr>
        <w:t>press</w:t>
      </w:r>
      <w:r w:rsidRPr="007A2B64">
        <w:t xml:space="preserve"> является эквивалентным соответствием глагола </w:t>
      </w:r>
      <w:r w:rsidRPr="007A2B64">
        <w:rPr>
          <w:i/>
        </w:rPr>
        <w:t>сжать/сжимать</w:t>
      </w:r>
      <w:r w:rsidRPr="007A2B64">
        <w:t xml:space="preserve">, поскольку компонентный состав </w:t>
      </w:r>
      <w:r w:rsidR="002E6D00" w:rsidRPr="007A2B64">
        <w:t>глаголов практически совпадает:</w:t>
      </w:r>
      <w:r w:rsidRPr="007A2B64">
        <w:t xml:space="preserve"> выделяются общие семы «касание», «оказывать д</w:t>
      </w:r>
      <w:r w:rsidR="0023743F" w:rsidRPr="007A2B64">
        <w:t>авление», «сдавить», «стиснуть» и</w:t>
      </w:r>
      <w:r w:rsidRPr="007A2B64">
        <w:t xml:space="preserve"> «зажать в руке»</w:t>
      </w:r>
      <w:r w:rsidR="0023743F" w:rsidRPr="007A2B64">
        <w:t xml:space="preserve"> (</w:t>
      </w:r>
      <w:proofErr w:type="gramStart"/>
      <w:r w:rsidR="0023743F" w:rsidRPr="007A2B64">
        <w:t>см</w:t>
      </w:r>
      <w:proofErr w:type="gramEnd"/>
      <w:r w:rsidR="0023743F" w:rsidRPr="007A2B64">
        <w:t>. Таблица 15)</w:t>
      </w:r>
      <w:r w:rsidRPr="007A2B64">
        <w:t xml:space="preserve">. В русском глаголе выделяется также сема «охватить», которая реализуется и в английском глаголе, если </w:t>
      </w:r>
      <w:r w:rsidR="00733299" w:rsidRPr="007A2B64">
        <w:t>взять</w:t>
      </w:r>
      <w:r w:rsidRPr="007A2B64">
        <w:t xml:space="preserve"> во внимание контекст рукопожатия. В английском глаголе, в свою очередь, выделяется сема «знак расположения», которая реализуется</w:t>
      </w:r>
      <w:r w:rsidR="00161781">
        <w:t xml:space="preserve"> в </w:t>
      </w:r>
      <w:proofErr w:type="gramStart"/>
      <w:r w:rsidR="00161781">
        <w:t>ИТ</w:t>
      </w:r>
      <w:proofErr w:type="gramEnd"/>
      <w:r w:rsidR="00161781">
        <w:t xml:space="preserve"> </w:t>
      </w:r>
      <w:r w:rsidRPr="007A2B64">
        <w:t xml:space="preserve">в </w:t>
      </w:r>
      <w:r w:rsidR="00161781">
        <w:t xml:space="preserve">экстралингвистическом </w:t>
      </w:r>
      <w:r w:rsidRPr="007A2B64">
        <w:t>контексте</w:t>
      </w:r>
      <w:r w:rsidR="00161781">
        <w:t xml:space="preserve"> (в функци</w:t>
      </w:r>
      <w:r w:rsidR="0071728B">
        <w:t>ях</w:t>
      </w:r>
      <w:r w:rsidR="00161781">
        <w:t xml:space="preserve"> рукопожати</w:t>
      </w:r>
      <w:r w:rsidR="0071728B">
        <w:t>й</w:t>
      </w:r>
      <w:r w:rsidR="00161781">
        <w:t>)</w:t>
      </w:r>
      <w:r w:rsidR="0071728B">
        <w:t>, что можно установить и в представленных примерах</w:t>
      </w:r>
      <w:r w:rsidRPr="007A2B64">
        <w:t xml:space="preserve">. Так, в первом примере персонаж не знает, как отблагодарить собеседника, то есть хочет проявить признательность и сжимает руку, </w:t>
      </w:r>
      <w:r w:rsidR="0049223C">
        <w:t>в то время как</w:t>
      </w:r>
      <w:r w:rsidRPr="007A2B64">
        <w:t xml:space="preserve"> во втором примере персонаж рукопожатием проявляет теплые чувства к своей матери, на которые указывает обращение </w:t>
      </w:r>
      <w:r w:rsidR="009C6618" w:rsidRPr="007A2B64">
        <w:rPr>
          <w:i/>
        </w:rPr>
        <w:t>маменька</w:t>
      </w:r>
      <w:r w:rsidR="009C6618" w:rsidRPr="007A2B64">
        <w:t xml:space="preserve"> </w:t>
      </w:r>
      <w:r w:rsidRPr="007A2B64">
        <w:t>с уменьшительно-ласкательным суффиксом</w:t>
      </w:r>
      <w:r w:rsidRPr="007A2B64">
        <w:rPr>
          <w:i/>
        </w:rPr>
        <w:t xml:space="preserve">. </w:t>
      </w:r>
      <w:r w:rsidR="0071728B">
        <w:t>В</w:t>
      </w:r>
      <w:r w:rsidRPr="007A2B64">
        <w:t xml:space="preserve"> английском тексте не передается предельность или непредельность действия, передаваемые в русском тексте видовременными формами: </w:t>
      </w:r>
      <w:proofErr w:type="gramStart"/>
      <w:r w:rsidRPr="007A2B64">
        <w:t>СВ</w:t>
      </w:r>
      <w:proofErr w:type="gramEnd"/>
      <w:r w:rsidRPr="007A2B64">
        <w:t xml:space="preserve"> и НСВ соответственно. Поскольку физически возможно и говорит</w:t>
      </w:r>
      <w:r w:rsidR="00733299" w:rsidRPr="007A2B64">
        <w:t>ь/сказать и сжимать/сжать руку,</w:t>
      </w:r>
      <w:r w:rsidRPr="007A2B64">
        <w:t xml:space="preserve"> </w:t>
      </w:r>
      <w:r w:rsidR="00733299" w:rsidRPr="007A2B64">
        <w:t xml:space="preserve">и </w:t>
      </w:r>
      <w:r w:rsidR="0049223C">
        <w:t>в контексте</w:t>
      </w:r>
      <w:r w:rsidR="0049223C" w:rsidRPr="007A2B64">
        <w:t xml:space="preserve"> </w:t>
      </w:r>
      <w:r w:rsidR="0049223C">
        <w:t>отсутствует указание</w:t>
      </w:r>
      <w:r w:rsidR="00733299" w:rsidRPr="007A2B64">
        <w:t xml:space="preserve"> на предел</w:t>
      </w:r>
      <w:r w:rsidR="0071728B">
        <w:t xml:space="preserve">, </w:t>
      </w:r>
      <w:proofErr w:type="gramStart"/>
      <w:r w:rsidRPr="007A2B64">
        <w:t>действие</w:t>
      </w:r>
      <w:r w:rsidR="0071728B">
        <w:t xml:space="preserve">, выражаемое конвербом </w:t>
      </w:r>
      <w:r w:rsidR="0071728B" w:rsidRPr="00651ACA">
        <w:rPr>
          <w:i/>
          <w:lang w:val="en-US"/>
        </w:rPr>
        <w:t>pressing</w:t>
      </w:r>
      <w:r w:rsidRPr="007A2B64">
        <w:t xml:space="preserve"> скорее </w:t>
      </w:r>
      <w:r w:rsidRPr="007A2B64">
        <w:lastRenderedPageBreak/>
        <w:t>трактуется</w:t>
      </w:r>
      <w:proofErr w:type="gramEnd"/>
      <w:r w:rsidRPr="007A2B64">
        <w:t xml:space="preserve"> как процессное. </w:t>
      </w:r>
      <w:r w:rsidR="0071728B">
        <w:t>Так, в</w:t>
      </w:r>
      <w:r w:rsidRPr="007A2B64">
        <w:t>о втором примере втор</w:t>
      </w:r>
      <w:r w:rsidR="0071728B">
        <w:t>остепенное</w:t>
      </w:r>
      <w:r w:rsidRPr="007A2B64">
        <w:t xml:space="preserve"> действие</w:t>
      </w:r>
      <w:r w:rsidR="0071728B">
        <w:t xml:space="preserve"> в </w:t>
      </w:r>
      <w:proofErr w:type="gramStart"/>
      <w:r w:rsidR="0071728B">
        <w:t>ИТ</w:t>
      </w:r>
      <w:proofErr w:type="gramEnd"/>
      <w:r w:rsidRPr="007A2B64">
        <w:t xml:space="preserve"> является состоянием, в котором находится персонаж в результате уже свершенного преде</w:t>
      </w:r>
      <w:r w:rsidR="0071728B">
        <w:t>льного действия (сжатия руки),</w:t>
      </w:r>
      <w:r w:rsidRPr="007A2B64">
        <w:t xml:space="preserve"> во время которого происходит одноактное целостное основное действие. Форма </w:t>
      </w:r>
      <w:r w:rsidR="002E6D00" w:rsidRPr="007A2B64">
        <w:t>прогрессива</w:t>
      </w:r>
      <w:r w:rsidRPr="007A2B64">
        <w:t xml:space="preserve"> в </w:t>
      </w:r>
      <w:proofErr w:type="gramStart"/>
      <w:r w:rsidR="0071728B">
        <w:t>ПТ</w:t>
      </w:r>
      <w:proofErr w:type="gramEnd"/>
      <w:r w:rsidRPr="007A2B64">
        <w:t xml:space="preserve"> </w:t>
      </w:r>
      <w:r w:rsidR="00627EC8">
        <w:t>изменяет</w:t>
      </w:r>
      <w:r w:rsidRPr="007A2B64">
        <w:t xml:space="preserve"> эту аспектуально-таксис</w:t>
      </w:r>
      <w:r w:rsidR="002E6D00" w:rsidRPr="007A2B64">
        <w:t>ную ситуацию на ситуацию процесс</w:t>
      </w:r>
      <w:r w:rsidRPr="007A2B64">
        <w:t>ного второстепенного действия, в</w:t>
      </w:r>
      <w:r w:rsidR="0049223C">
        <w:t>о время</w:t>
      </w:r>
      <w:r w:rsidRPr="007A2B64">
        <w:t xml:space="preserve"> которого происходит основное действие, представленное целостным фактом. В контексте рукопожатия употребл</w:t>
      </w:r>
      <w:r w:rsidR="002E6D00" w:rsidRPr="007A2B64">
        <w:t>яет</w:t>
      </w:r>
      <w:r w:rsidRPr="007A2B64">
        <w:t xml:space="preserve">ся и другой английский глагол </w:t>
      </w:r>
      <w:r w:rsidRPr="00651ACA">
        <w:rPr>
          <w:i/>
          <w:lang w:val="en-US"/>
        </w:rPr>
        <w:t>squeeze</w:t>
      </w:r>
      <w:r w:rsidRPr="007A2B64">
        <w:t xml:space="preserve">, синонимичный здесь глаголу </w:t>
      </w:r>
      <w:r w:rsidRPr="00651ACA">
        <w:rPr>
          <w:i/>
          <w:lang w:val="en-US"/>
        </w:rPr>
        <w:t>press</w:t>
      </w:r>
      <w:r w:rsidRPr="007A2B64">
        <w:t xml:space="preserve"> (см</w:t>
      </w:r>
      <w:r w:rsidR="0023743F" w:rsidRPr="007A2B64">
        <w:t xml:space="preserve">. </w:t>
      </w:r>
      <w:r w:rsidR="00AD1C55">
        <w:t>Приложение</w:t>
      </w:r>
      <w:proofErr w:type="gramStart"/>
      <w:r w:rsidR="00AD1C55">
        <w:t xml:space="preserve"> А</w:t>
      </w:r>
      <w:proofErr w:type="gramEnd"/>
      <w:r w:rsidR="0023743F" w:rsidRPr="007A2B64">
        <w:t xml:space="preserve">: </w:t>
      </w:r>
      <w:r w:rsidR="00F843E1">
        <w:t>76</w:t>
      </w:r>
      <w:r w:rsidRPr="007A2B64">
        <w:t xml:space="preserve">). В силу его синонимичности и </w:t>
      </w:r>
      <w:r w:rsidR="002E6D00" w:rsidRPr="007A2B64">
        <w:t>использования</w:t>
      </w:r>
      <w:r w:rsidRPr="007A2B64">
        <w:t xml:space="preserve"> формы </w:t>
      </w:r>
      <w:r w:rsidR="002E6D00" w:rsidRPr="007A2B64">
        <w:t>прогрессива</w:t>
      </w:r>
      <w:r w:rsidRPr="007A2B64">
        <w:t xml:space="preserve"> результаты </w:t>
      </w:r>
      <w:r w:rsidR="00627EC8">
        <w:t xml:space="preserve">компонентного </w:t>
      </w:r>
      <w:r w:rsidRPr="007A2B64">
        <w:t xml:space="preserve">анализа данного глагола такие же, как и у глагола </w:t>
      </w:r>
      <w:r w:rsidRPr="00651ACA">
        <w:rPr>
          <w:i/>
          <w:lang w:val="en-US"/>
        </w:rPr>
        <w:t>press</w:t>
      </w:r>
      <w:r w:rsidRPr="007A2B64">
        <w:t>, поэтому перейдем к</w:t>
      </w:r>
      <w:r w:rsidR="002E6D00" w:rsidRPr="007A2B64">
        <w:t xml:space="preserve"> анализу</w:t>
      </w:r>
      <w:r w:rsidRPr="007A2B64">
        <w:t xml:space="preserve"> глагол</w:t>
      </w:r>
      <w:r w:rsidR="002E6D00" w:rsidRPr="007A2B64">
        <w:t>а</w:t>
      </w:r>
      <w:r w:rsidRPr="007A2B64">
        <w:t xml:space="preserve"> </w:t>
      </w:r>
      <w:r w:rsidRPr="00651ACA">
        <w:rPr>
          <w:i/>
          <w:lang w:val="en-US"/>
        </w:rPr>
        <w:t>clasp</w:t>
      </w:r>
      <w:r w:rsidR="00043984" w:rsidRPr="007A2B64">
        <w:t xml:space="preserve"> (см. </w:t>
      </w:r>
      <w:r w:rsidR="00AD1C55">
        <w:t>Приложение</w:t>
      </w:r>
      <w:proofErr w:type="gramStart"/>
      <w:r w:rsidR="00AD1C55">
        <w:t xml:space="preserve"> А</w:t>
      </w:r>
      <w:proofErr w:type="gramEnd"/>
      <w:r w:rsidR="004B52BF" w:rsidRPr="007A2B64">
        <w:t xml:space="preserve">: </w:t>
      </w:r>
      <w:r w:rsidR="00F843E1">
        <w:t>77</w:t>
      </w:r>
      <w:r w:rsidR="00043984" w:rsidRPr="007A2B64">
        <w:t xml:space="preserve">). </w:t>
      </w:r>
      <w:r w:rsidRPr="007A2B64">
        <w:t xml:space="preserve">В семантике данного глагола помимо </w:t>
      </w:r>
      <w:r w:rsidR="002E6D00" w:rsidRPr="007A2B64">
        <w:t>перечисленных</w:t>
      </w:r>
      <w:r w:rsidRPr="007A2B64">
        <w:t xml:space="preserve"> выше</w:t>
      </w:r>
      <w:r w:rsidR="002E6D00" w:rsidRPr="007A2B64">
        <w:t xml:space="preserve"> сем также</w:t>
      </w:r>
      <w:r w:rsidRPr="007A2B64">
        <w:t xml:space="preserve"> выделяются семы «охватить» и «крепко сжать»</w:t>
      </w:r>
      <w:r w:rsidR="0023743F" w:rsidRPr="007A2B64">
        <w:t xml:space="preserve"> (</w:t>
      </w:r>
      <w:proofErr w:type="gramStart"/>
      <w:r w:rsidR="0023743F" w:rsidRPr="007A2B64">
        <w:t>см</w:t>
      </w:r>
      <w:proofErr w:type="gramEnd"/>
      <w:r w:rsidR="0023743F" w:rsidRPr="007A2B64">
        <w:t>. Таблица 15)</w:t>
      </w:r>
      <w:r w:rsidRPr="007A2B64">
        <w:t xml:space="preserve">. Использование глагола с семой, выражающей более интенсивное сжатие по сравнению с нейтральной степенью глагола </w:t>
      </w:r>
      <w:r w:rsidRPr="00651ACA">
        <w:rPr>
          <w:i/>
          <w:lang w:val="en-US"/>
        </w:rPr>
        <w:t>press</w:t>
      </w:r>
      <w:r w:rsidRPr="007A2B64">
        <w:t xml:space="preserve">, по-видимому, продиктовано намерением передать эмоциональное состояние персонажа, который только что </w:t>
      </w:r>
      <w:r w:rsidR="00627EC8">
        <w:t>совершил убийство</w:t>
      </w:r>
      <w:r w:rsidRPr="007A2B64">
        <w:t xml:space="preserve">, хотел уйти, но услышав, как кто-то поднимается в квартиру, зашел обратно, запер дверь и притаился. Все это время его одолевали разные чувства, в том числе и страх или </w:t>
      </w:r>
      <w:r w:rsidR="00627EC8">
        <w:t>необходимость</w:t>
      </w:r>
      <w:r w:rsidRPr="007A2B64">
        <w:t xml:space="preserve"> снова убить. Чтобы передать это сильное эмоциональное переживание, переводчик использует глагол </w:t>
      </w:r>
      <w:r w:rsidRPr="00651ACA">
        <w:rPr>
          <w:i/>
          <w:lang w:val="en-US"/>
        </w:rPr>
        <w:t>clasp</w:t>
      </w:r>
      <w:r w:rsidRPr="007A2B64">
        <w:t xml:space="preserve"> с семой, в которой присутствует модиф</w:t>
      </w:r>
      <w:r w:rsidR="00733299" w:rsidRPr="007A2B64">
        <w:t>и</w:t>
      </w:r>
      <w:r w:rsidRPr="007A2B64">
        <w:t xml:space="preserve">катор степени </w:t>
      </w:r>
      <w:r w:rsidRPr="007A2B64">
        <w:rPr>
          <w:i/>
        </w:rPr>
        <w:t xml:space="preserve">сильно. </w:t>
      </w:r>
      <w:r w:rsidRPr="007A2B64">
        <w:t>Аспектуально-таксисная ситуация, в которой второстепенное действие представлено процессом, сохраняется.</w:t>
      </w:r>
    </w:p>
    <w:p w:rsidR="0084615A" w:rsidRPr="007A2B64" w:rsidRDefault="0084615A" w:rsidP="00BA3043">
      <w:pPr>
        <w:pStyle w:val="3"/>
        <w:numPr>
          <w:ilvl w:val="2"/>
          <w:numId w:val="21"/>
        </w:numPr>
      </w:pPr>
      <w:bookmarkStart w:id="14" w:name="_Toc451741166"/>
      <w:proofErr w:type="gramStart"/>
      <w:r w:rsidRPr="007A2B64">
        <w:t>Конвербы, образованные от глаголов слухового восприятия</w:t>
      </w:r>
      <w:bookmarkEnd w:id="14"/>
      <w:proofErr w:type="gramEnd"/>
    </w:p>
    <w:p w:rsidR="0084615A" w:rsidRPr="007A2B64" w:rsidRDefault="0084615A" w:rsidP="00BA3043">
      <w:pPr>
        <w:pStyle w:val="a4"/>
      </w:pPr>
      <w:r w:rsidRPr="007A2B64">
        <w:t xml:space="preserve">Эквивалентным соответствием конвербов, образованных от экспериенциальных глаголов слухового восприятия </w:t>
      </w:r>
      <w:r w:rsidRPr="007A2B64">
        <w:rPr>
          <w:i/>
        </w:rPr>
        <w:t>услышав</w:t>
      </w:r>
      <w:r w:rsidRPr="007A2B64">
        <w:t xml:space="preserve"> и </w:t>
      </w:r>
      <w:proofErr w:type="gramStart"/>
      <w:r w:rsidRPr="007A2B64">
        <w:rPr>
          <w:i/>
        </w:rPr>
        <w:t>услыхав</w:t>
      </w:r>
      <w:proofErr w:type="gramEnd"/>
      <w:r w:rsidRPr="007A2B64">
        <w:rPr>
          <w:i/>
        </w:rPr>
        <w:t xml:space="preserve"> </w:t>
      </w:r>
      <w:r w:rsidRPr="007A2B64">
        <w:t xml:space="preserve">является конверб, образованный от глагола </w:t>
      </w:r>
      <w:r w:rsidRPr="00651ACA">
        <w:rPr>
          <w:i/>
          <w:lang w:val="en-US"/>
        </w:rPr>
        <w:t>hear</w:t>
      </w:r>
      <w:r w:rsidRPr="007A2B64">
        <w:t xml:space="preserve">. </w:t>
      </w:r>
      <w:r w:rsidRPr="007A2B64">
        <w:rPr>
          <w:i/>
        </w:rPr>
        <w:t>Услышать</w:t>
      </w:r>
      <w:r w:rsidRPr="007A2B64">
        <w:t xml:space="preserve"> и </w:t>
      </w:r>
      <w:r w:rsidRPr="007A2B64">
        <w:rPr>
          <w:i/>
        </w:rPr>
        <w:t>услыхать</w:t>
      </w:r>
      <w:r w:rsidRPr="007A2B64">
        <w:t xml:space="preserve"> являются синонимами, к ним приводится одно определение, поэтому компонентный состав за исключением того, что </w:t>
      </w:r>
      <w:r w:rsidRPr="007A2B64">
        <w:rPr>
          <w:i/>
        </w:rPr>
        <w:t xml:space="preserve">услыхать </w:t>
      </w:r>
      <w:r w:rsidRPr="007A2B64">
        <w:t xml:space="preserve">помечается как разговорный вариант, полностью совпадает. В семантике глагола </w:t>
      </w:r>
      <w:r w:rsidRPr="00651ACA">
        <w:rPr>
          <w:i/>
          <w:lang w:val="en-US"/>
        </w:rPr>
        <w:t>hear</w:t>
      </w:r>
      <w:r w:rsidRPr="007A2B64">
        <w:t xml:space="preserve"> выделяются те же семы, что и у </w:t>
      </w:r>
      <w:r w:rsidRPr="007A2B64">
        <w:lastRenderedPageBreak/>
        <w:t xml:space="preserve">русских глаголов: </w:t>
      </w:r>
      <w:r w:rsidR="00733299" w:rsidRPr="007A2B64">
        <w:t>«восприятие</w:t>
      </w:r>
      <w:r w:rsidRPr="007A2B64">
        <w:t>», «восприяти</w:t>
      </w:r>
      <w:r w:rsidR="00733299" w:rsidRPr="007A2B64">
        <w:t>е</w:t>
      </w:r>
      <w:r w:rsidRPr="007A2B64">
        <w:t xml:space="preserve"> слухом» и «восприяти</w:t>
      </w:r>
      <w:r w:rsidR="00733299" w:rsidRPr="007A2B64">
        <w:t>е</w:t>
      </w:r>
      <w:r w:rsidRPr="007A2B64">
        <w:t xml:space="preserve"> звуков»</w:t>
      </w:r>
      <w:r w:rsidR="00C02E76" w:rsidRPr="007A2B64">
        <w:t xml:space="preserve"> (</w:t>
      </w:r>
      <w:proofErr w:type="gramStart"/>
      <w:r w:rsidR="00C02E76" w:rsidRPr="007A2B64">
        <w:t>см</w:t>
      </w:r>
      <w:proofErr w:type="gramEnd"/>
      <w:r w:rsidR="00C02E76" w:rsidRPr="007A2B64">
        <w:t>. Таблица 16)</w:t>
      </w:r>
      <w:r w:rsidRPr="007A2B64">
        <w:t xml:space="preserve">. Исходя из определения, глагол </w:t>
      </w:r>
      <w:r w:rsidRPr="00651ACA">
        <w:rPr>
          <w:i/>
          <w:lang w:val="en-US"/>
        </w:rPr>
        <w:t>hear</w:t>
      </w:r>
      <w:r w:rsidRPr="007A2B64">
        <w:t xml:space="preserve"> может выступать как экспериенциальный и как агентивный; в собранных примерах глагол всегда выступал как экспериенциальный. Также</w:t>
      </w:r>
      <w:r w:rsidR="0071728B">
        <w:t>,</w:t>
      </w:r>
      <w:r w:rsidRPr="007A2B64">
        <w:t xml:space="preserve"> в зависимости от его значения</w:t>
      </w:r>
      <w:r w:rsidR="0071728B">
        <w:t>,</w:t>
      </w:r>
      <w:r w:rsidR="00AF28D4" w:rsidRPr="007A2B64">
        <w:t xml:space="preserve"> указание на предел </w:t>
      </w:r>
      <w:proofErr w:type="gramStart"/>
      <w:r w:rsidR="00AF28D4" w:rsidRPr="007A2B64">
        <w:t>может</w:t>
      </w:r>
      <w:proofErr w:type="gramEnd"/>
      <w:r w:rsidRPr="007A2B64">
        <w:t xml:space="preserve"> как присутствовать, так и отсутствовать. Это позво</w:t>
      </w:r>
      <w:r w:rsidR="00AF28D4" w:rsidRPr="007A2B64">
        <w:t>ляет трактовать действие, выраженн</w:t>
      </w:r>
      <w:r w:rsidRPr="007A2B64">
        <w:t>ое данным глаголом</w:t>
      </w:r>
      <w:r w:rsidR="00AF28D4" w:rsidRPr="007A2B64">
        <w:t>, и как процессное, и как целост</w:t>
      </w:r>
      <w:r w:rsidRPr="007A2B64">
        <w:t>ное. Представление действия как завершенного целостного факта можно вывести из контекста:</w:t>
      </w:r>
    </w:p>
    <w:p w:rsidR="0084615A" w:rsidRPr="007A2B64" w:rsidRDefault="0084615A" w:rsidP="00BA3043">
      <w:pPr>
        <w:pStyle w:val="a4"/>
        <w:numPr>
          <w:ilvl w:val="0"/>
          <w:numId w:val="6"/>
        </w:numPr>
        <w:rPr>
          <w:i/>
          <w:sz w:val="24"/>
        </w:rPr>
      </w:pPr>
      <w:r w:rsidRPr="007A2B64">
        <w:rPr>
          <w:i/>
          <w:sz w:val="24"/>
          <w:u w:val="single"/>
        </w:rPr>
        <w:t>Услышав</w:t>
      </w:r>
      <w:r w:rsidRPr="007A2B64">
        <w:rPr>
          <w:i/>
          <w:sz w:val="24"/>
        </w:rPr>
        <w:t>, что «еще не просыпался», но «всё отлично», Пульхерия Александровна объявила, что это и к лучшему</w:t>
      </w:r>
      <w:r w:rsidR="00E0322D" w:rsidRPr="007A2B64">
        <w:rPr>
          <w:i/>
          <w:sz w:val="24"/>
        </w:rPr>
        <w:t>…</w:t>
      </w:r>
      <w:r w:rsidRPr="007A2B64">
        <w:rPr>
          <w:i/>
          <w:sz w:val="24"/>
        </w:rPr>
        <w:t xml:space="preserve"> </w:t>
      </w:r>
      <w:r w:rsidR="00662DD4" w:rsidRPr="007A2B64">
        <w:rPr>
          <w:i/>
          <w:sz w:val="24"/>
        </w:rPr>
        <w:t>(Д: </w:t>
      </w:r>
      <w:r w:rsidRPr="007A2B64">
        <w:rPr>
          <w:i/>
          <w:sz w:val="24"/>
        </w:rPr>
        <w:t>243).</w:t>
      </w:r>
    </w:p>
    <w:p w:rsidR="0084615A" w:rsidRPr="007A2B64" w:rsidRDefault="0084615A" w:rsidP="00BA3043">
      <w:pPr>
        <w:pStyle w:val="a4"/>
        <w:ind w:left="1069" w:firstLine="0"/>
        <w:rPr>
          <w:i/>
          <w:sz w:val="24"/>
        </w:rPr>
      </w:pPr>
      <w:r w:rsidRPr="00863CF6">
        <w:rPr>
          <w:i/>
          <w:sz w:val="24"/>
          <w:u w:val="single"/>
          <w:lang w:val="en-US"/>
        </w:rPr>
        <w:t>Hearing</w:t>
      </w:r>
      <w:r w:rsidRPr="00863CF6">
        <w:rPr>
          <w:i/>
          <w:sz w:val="24"/>
          <w:lang w:val="en-US"/>
        </w:rPr>
        <w:t xml:space="preserve"> that everything was going well and that Rodya had not yet </w:t>
      </w:r>
      <w:proofErr w:type="gramStart"/>
      <w:r w:rsidRPr="00863CF6">
        <w:rPr>
          <w:i/>
          <w:sz w:val="24"/>
          <w:lang w:val="en-US"/>
        </w:rPr>
        <w:t>waked,</w:t>
      </w:r>
      <w:proofErr w:type="gramEnd"/>
      <w:r w:rsidRPr="00863CF6">
        <w:rPr>
          <w:i/>
          <w:sz w:val="24"/>
          <w:lang w:val="en-US"/>
        </w:rPr>
        <w:t xml:space="preserve"> Pulcheria Alexandrovna declared that she was glad </w:t>
      </w:r>
      <w:r w:rsidR="003C2376" w:rsidRPr="00863CF6">
        <w:rPr>
          <w:i/>
          <w:sz w:val="24"/>
          <w:lang w:val="en-US"/>
        </w:rPr>
        <w:t xml:space="preserve">to </w:t>
      </w:r>
      <w:r w:rsidRPr="00863CF6">
        <w:rPr>
          <w:i/>
          <w:sz w:val="24"/>
          <w:lang w:val="en-US"/>
        </w:rPr>
        <w:t>hear</w:t>
      </w:r>
      <w:r w:rsidR="0071728B" w:rsidRPr="00863CF6">
        <w:rPr>
          <w:i/>
          <w:sz w:val="24"/>
          <w:lang w:val="en-US"/>
        </w:rPr>
        <w:t xml:space="preserve"> to</w:t>
      </w:r>
      <w:r w:rsidRPr="00863CF6">
        <w:rPr>
          <w:i/>
          <w:sz w:val="24"/>
          <w:lang w:val="en-US"/>
        </w:rPr>
        <w:t xml:space="preserve"> it</w:t>
      </w:r>
      <w:r w:rsidR="00E0322D" w:rsidRPr="00863CF6">
        <w:rPr>
          <w:i/>
          <w:sz w:val="24"/>
          <w:lang w:val="en-US"/>
        </w:rPr>
        <w:t>…”</w:t>
      </w:r>
      <w:r w:rsidRPr="00863CF6">
        <w:rPr>
          <w:i/>
          <w:sz w:val="24"/>
          <w:lang w:val="en-US"/>
        </w:rPr>
        <w:t xml:space="preserve"> </w:t>
      </w:r>
      <w:r w:rsidR="00662DD4" w:rsidRPr="007A2B64">
        <w:rPr>
          <w:i/>
          <w:sz w:val="24"/>
        </w:rPr>
        <w:t>(DG: </w:t>
      </w:r>
      <w:r w:rsidRPr="007A2B64">
        <w:rPr>
          <w:i/>
          <w:sz w:val="24"/>
        </w:rPr>
        <w:t>216).</w:t>
      </w:r>
    </w:p>
    <w:p w:rsidR="0084615A" w:rsidRPr="007A2B64" w:rsidRDefault="0084615A" w:rsidP="00BA3043">
      <w:pPr>
        <w:pStyle w:val="a4"/>
      </w:pPr>
      <w:r w:rsidRPr="007A2B64">
        <w:t xml:space="preserve">Придаточное предложение </w:t>
      </w:r>
      <w:r w:rsidRPr="00651ACA">
        <w:rPr>
          <w:i/>
          <w:lang w:val="en-US"/>
        </w:rPr>
        <w:t>she</w:t>
      </w:r>
      <w:r w:rsidRPr="00863CF6">
        <w:rPr>
          <w:i/>
        </w:rPr>
        <w:t xml:space="preserve"> </w:t>
      </w:r>
      <w:r w:rsidRPr="00651ACA">
        <w:rPr>
          <w:i/>
          <w:lang w:val="en-US"/>
        </w:rPr>
        <w:t>was</w:t>
      </w:r>
      <w:r w:rsidRPr="00863CF6">
        <w:rPr>
          <w:i/>
        </w:rPr>
        <w:t xml:space="preserve"> </w:t>
      </w:r>
      <w:r w:rsidRPr="00651ACA">
        <w:rPr>
          <w:i/>
          <w:lang w:val="en-US"/>
        </w:rPr>
        <w:t>glad</w:t>
      </w:r>
      <w:r w:rsidR="0071728B" w:rsidRPr="00863CF6">
        <w:rPr>
          <w:i/>
        </w:rPr>
        <w:t xml:space="preserve"> </w:t>
      </w:r>
      <w:r w:rsidR="0071728B" w:rsidRPr="00651ACA">
        <w:rPr>
          <w:i/>
          <w:lang w:val="en-US"/>
        </w:rPr>
        <w:t>to</w:t>
      </w:r>
      <w:r w:rsidR="0071728B" w:rsidRPr="00863CF6">
        <w:rPr>
          <w:i/>
        </w:rPr>
        <w:t xml:space="preserve"> </w:t>
      </w:r>
      <w:r w:rsidRPr="00651ACA">
        <w:rPr>
          <w:i/>
          <w:lang w:val="en-US"/>
        </w:rPr>
        <w:t>hear</w:t>
      </w:r>
      <w:r w:rsidRPr="00863CF6">
        <w:rPr>
          <w:i/>
        </w:rPr>
        <w:t xml:space="preserve"> </w:t>
      </w:r>
      <w:r w:rsidRPr="00651ACA">
        <w:rPr>
          <w:i/>
          <w:lang w:val="en-US"/>
        </w:rPr>
        <w:t>it</w:t>
      </w:r>
      <w:r w:rsidRPr="007A2B64">
        <w:t xml:space="preserve"> указывает на завершенность действия перед основным: </w:t>
      </w:r>
      <w:r w:rsidR="00C01EE6" w:rsidRPr="007A2B64">
        <w:t xml:space="preserve">только </w:t>
      </w:r>
      <w:r w:rsidR="00C01EE6">
        <w:t xml:space="preserve">уже </w:t>
      </w:r>
      <w:r w:rsidR="00C01EE6" w:rsidRPr="007A2B64">
        <w:t>услышав речь собеседника до начала собственной речи</w:t>
      </w:r>
      <w:r w:rsidR="00C01EE6">
        <w:t xml:space="preserve">, можно </w:t>
      </w:r>
      <w:r w:rsidR="0071728B">
        <w:t>констатирова</w:t>
      </w:r>
      <w:r w:rsidR="00C01EE6">
        <w:t>ть</w:t>
      </w:r>
      <w:r w:rsidR="0071728B">
        <w:t xml:space="preserve"> радост</w:t>
      </w:r>
      <w:r w:rsidR="00C01EE6">
        <w:t>ь</w:t>
      </w:r>
      <w:r w:rsidRPr="007A2B64">
        <w:t xml:space="preserve"> что-то </w:t>
      </w:r>
      <w:r w:rsidR="00733299" w:rsidRPr="007A2B64">
        <w:t>у</w:t>
      </w:r>
      <w:r w:rsidRPr="007A2B64">
        <w:t>слышать. Таким образом, сохраняется аспектуально-таксисная ситуация, в котором второстепенное действие представлено целостным фактом. В некоторых случаях завершенность действия не является столь очевидной</w:t>
      </w:r>
      <w:r w:rsidR="0071728B">
        <w:t xml:space="preserve"> (см. </w:t>
      </w:r>
      <w:r w:rsidR="00AD1C55">
        <w:t>Приложение</w:t>
      </w:r>
      <w:proofErr w:type="gramStart"/>
      <w:r w:rsidR="00AD1C55">
        <w:t xml:space="preserve"> А</w:t>
      </w:r>
      <w:proofErr w:type="gramEnd"/>
      <w:r w:rsidR="00F843E1">
        <w:t>: 78</w:t>
      </w:r>
      <w:r w:rsidR="00AF28D4" w:rsidRPr="007A2B64">
        <w:t xml:space="preserve">). </w:t>
      </w:r>
      <w:r w:rsidRPr="007A2B64">
        <w:t xml:space="preserve">В </w:t>
      </w:r>
      <w:r w:rsidR="00AF28D4" w:rsidRPr="007A2B64">
        <w:t>данном</w:t>
      </w:r>
      <w:r w:rsidRPr="007A2B64">
        <w:t xml:space="preserve"> примере действие, выраженное конвербом, является причиной</w:t>
      </w:r>
      <w:r w:rsidR="00AF28D4" w:rsidRPr="007A2B64">
        <w:t xml:space="preserve"> свершения</w:t>
      </w:r>
      <w:r w:rsidRPr="007A2B64">
        <w:t xml:space="preserve"> основного действия, однако английский вариант аспектуально-таксисной ситуации можно трактовать</w:t>
      </w:r>
      <w:r w:rsidR="00C8472A">
        <w:t xml:space="preserve"> и как разновременность</w:t>
      </w:r>
      <w:r w:rsidRPr="007A2B64">
        <w:t xml:space="preserve"> и как одновременность действий, поскольку допускается </w:t>
      </w:r>
      <w:r w:rsidR="00AF28D4" w:rsidRPr="007A2B64">
        <w:t>трактовка второстепенного действия как состояния:</w:t>
      </w:r>
      <w:r w:rsidRPr="007A2B64">
        <w:t xml:space="preserve"> персонаж проснулся, слыша, как кто-то вошел. Несмотря на двойную интерпретацию, данный способ перевода не влияет на адекватное восприятие текста</w:t>
      </w:r>
      <w:r w:rsidR="00C01EE6">
        <w:t>.</w:t>
      </w:r>
      <w:r w:rsidRPr="007A2B64">
        <w:t xml:space="preserve"> </w:t>
      </w:r>
      <w:r w:rsidR="00C01EE6">
        <w:t>К</w:t>
      </w:r>
      <w:r w:rsidRPr="007A2B64">
        <w:t xml:space="preserve">онвербы </w:t>
      </w:r>
      <w:proofErr w:type="gramStart"/>
      <w:r w:rsidRPr="007A2B64">
        <w:t>СВ</w:t>
      </w:r>
      <w:proofErr w:type="gramEnd"/>
      <w:r w:rsidRPr="007A2B64">
        <w:t xml:space="preserve"> от глагола </w:t>
      </w:r>
      <w:r w:rsidRPr="007A2B64">
        <w:rPr>
          <w:i/>
        </w:rPr>
        <w:t xml:space="preserve">услышать </w:t>
      </w:r>
      <w:r w:rsidRPr="007A2B64">
        <w:t xml:space="preserve">всегда переводились именно формой </w:t>
      </w:r>
      <w:r w:rsidR="00AF28D4" w:rsidRPr="007A2B64">
        <w:t>прогрессива</w:t>
      </w:r>
      <w:r w:rsidRPr="007A2B64">
        <w:t xml:space="preserve"> и почти всегда данным глаголом. Исключение составил</w:t>
      </w:r>
      <w:r w:rsidR="00AF28D4" w:rsidRPr="007A2B64">
        <w:t xml:space="preserve">а отрицательная конструкция, в которой конверб </w:t>
      </w:r>
      <w:r w:rsidR="00AF28D4" w:rsidRPr="007A2B64">
        <w:rPr>
          <w:i/>
        </w:rPr>
        <w:t xml:space="preserve">не расслышав </w:t>
      </w:r>
      <w:r w:rsidR="00AF28D4" w:rsidRPr="007A2B64">
        <w:t xml:space="preserve">переводился словосочетанием </w:t>
      </w:r>
      <w:r w:rsidR="00AF28D4" w:rsidRPr="00651ACA">
        <w:rPr>
          <w:i/>
          <w:lang w:val="en-US"/>
        </w:rPr>
        <w:t>not</w:t>
      </w:r>
      <w:r w:rsidR="00AF28D4" w:rsidRPr="00863CF6">
        <w:rPr>
          <w:i/>
        </w:rPr>
        <w:t xml:space="preserve"> </w:t>
      </w:r>
      <w:r w:rsidR="00AF28D4" w:rsidRPr="00651ACA">
        <w:rPr>
          <w:i/>
          <w:lang w:val="en-US"/>
        </w:rPr>
        <w:t>catching</w:t>
      </w:r>
      <w:r w:rsidR="00AF28D4" w:rsidRPr="00863CF6">
        <w:rPr>
          <w:i/>
        </w:rPr>
        <w:t xml:space="preserve"> </w:t>
      </w:r>
      <w:r w:rsidR="00AF28D4" w:rsidRPr="00651ACA">
        <w:rPr>
          <w:i/>
          <w:lang w:val="en-US"/>
        </w:rPr>
        <w:t>his</w:t>
      </w:r>
      <w:r w:rsidR="00AF28D4" w:rsidRPr="00863CF6">
        <w:rPr>
          <w:i/>
        </w:rPr>
        <w:t xml:space="preserve"> </w:t>
      </w:r>
      <w:r w:rsidR="00AF28D4" w:rsidRPr="00651ACA">
        <w:rPr>
          <w:i/>
          <w:lang w:val="en-US"/>
        </w:rPr>
        <w:t>words</w:t>
      </w:r>
      <w:r w:rsidR="007806B2">
        <w:rPr>
          <w:i/>
        </w:rPr>
        <w:t xml:space="preserve"> </w:t>
      </w:r>
      <w:r w:rsidR="007806B2">
        <w:t xml:space="preserve">(см. </w:t>
      </w:r>
      <w:r w:rsidR="00AD1C55">
        <w:t>Приложение</w:t>
      </w:r>
      <w:proofErr w:type="gramStart"/>
      <w:r w:rsidR="00AD1C55">
        <w:t xml:space="preserve"> А</w:t>
      </w:r>
      <w:proofErr w:type="gramEnd"/>
      <w:r w:rsidR="007806B2">
        <w:t>: 79)</w:t>
      </w:r>
      <w:r w:rsidR="00AF28D4" w:rsidRPr="007A2B64">
        <w:t xml:space="preserve">. </w:t>
      </w:r>
      <w:r w:rsidRPr="007A2B64">
        <w:t xml:space="preserve">Данный способ перевода отрицательной конструкции является эквивалентным, поскольку в английском словосочетании выделяются те же семы, что </w:t>
      </w:r>
      <w:r w:rsidR="00733299" w:rsidRPr="007A2B64">
        <w:t>и в русском глаголе: «восприятие</w:t>
      </w:r>
      <w:r w:rsidRPr="007A2B64">
        <w:t xml:space="preserve">», </w:t>
      </w:r>
      <w:r w:rsidR="00733299" w:rsidRPr="007A2B64">
        <w:t>«восприятие</w:t>
      </w:r>
      <w:r w:rsidRPr="007A2B64">
        <w:t xml:space="preserve"> слухом», а также сема «услышать ясно», </w:t>
      </w:r>
      <w:r w:rsidRPr="007A2B64">
        <w:lastRenderedPageBreak/>
        <w:t xml:space="preserve">отсутствующая у глагола </w:t>
      </w:r>
      <w:r w:rsidRPr="00651ACA">
        <w:rPr>
          <w:i/>
          <w:lang w:val="en-US"/>
        </w:rPr>
        <w:t>hear</w:t>
      </w:r>
      <w:r w:rsidRPr="007A2B64">
        <w:t>, что делает его не столь подходящим, как представленное словосочетание</w:t>
      </w:r>
      <w:r w:rsidR="00C02E76" w:rsidRPr="007A2B64">
        <w:t xml:space="preserve"> (</w:t>
      </w:r>
      <w:proofErr w:type="gramStart"/>
      <w:r w:rsidR="00C02E76" w:rsidRPr="007A2B64">
        <w:t>см</w:t>
      </w:r>
      <w:proofErr w:type="gramEnd"/>
      <w:r w:rsidR="00C02E76" w:rsidRPr="007A2B64">
        <w:t>. Таблица 17)</w:t>
      </w:r>
      <w:r w:rsidRPr="007A2B64">
        <w:t>. В английском ва</w:t>
      </w:r>
      <w:r w:rsidR="00AF28D4" w:rsidRPr="007A2B64">
        <w:t>рианте все же отсутствует сема</w:t>
      </w:r>
      <w:r w:rsidRPr="007A2B64">
        <w:t xml:space="preserve"> «сосредоточить слух», в результате чего возможна интерпретация как </w:t>
      </w:r>
      <w:r w:rsidRPr="007A2B64">
        <w:rPr>
          <w:i/>
        </w:rPr>
        <w:t>не расслышав,</w:t>
      </w:r>
      <w:r w:rsidRPr="007A2B64">
        <w:t xml:space="preserve"> так и</w:t>
      </w:r>
      <w:r w:rsidRPr="007A2B64">
        <w:rPr>
          <w:i/>
        </w:rPr>
        <w:t xml:space="preserve"> не услышав, </w:t>
      </w:r>
      <w:r w:rsidRPr="007A2B64">
        <w:t xml:space="preserve">то есть субъект в первом случае слушает собеседника, но не воспринимает его слова достаточно отчетливо, а вторая ситуация необязательно подразумевает то, что субъект слушает собеседника. </w:t>
      </w:r>
      <w:r w:rsidR="000F2159">
        <w:t>Тем не менее,</w:t>
      </w:r>
      <w:r w:rsidRPr="007A2B64">
        <w:t xml:space="preserve"> в данном контексте, когда между собеседниками идет диалог, релевантной оказывается первая ситуация. </w:t>
      </w:r>
      <w:r w:rsidR="00C01EE6">
        <w:t>П</w:t>
      </w:r>
      <w:r w:rsidRPr="007A2B64">
        <w:t xml:space="preserve">еревод с помощью отрицательной частицы </w:t>
      </w:r>
      <w:r w:rsidRPr="00651ACA">
        <w:rPr>
          <w:i/>
          <w:lang w:val="en-US"/>
        </w:rPr>
        <w:t>not</w:t>
      </w:r>
      <w:r w:rsidRPr="007A2B64">
        <w:t xml:space="preserve"> способствует сохранению аспектуально-таксисной ситуации с недифференцированными временными отношениями.</w:t>
      </w:r>
    </w:p>
    <w:p w:rsidR="00C01EE6" w:rsidRDefault="0084615A" w:rsidP="00BA3043">
      <w:pPr>
        <w:pStyle w:val="a4"/>
      </w:pPr>
      <w:r w:rsidRPr="007A2B64">
        <w:t>Агентивное действие</w:t>
      </w:r>
      <w:r w:rsidR="00C8472A">
        <w:t>, выраженное глаголом</w:t>
      </w:r>
      <w:r w:rsidRPr="007A2B64">
        <w:t xml:space="preserve"> слухового восприятия</w:t>
      </w:r>
      <w:r w:rsidR="00C8472A">
        <w:t>,</w:t>
      </w:r>
      <w:r w:rsidRPr="007A2B64">
        <w:t xml:space="preserve"> представлено конвербом </w:t>
      </w:r>
      <w:r w:rsidR="00043984" w:rsidRPr="007A2B64">
        <w:rPr>
          <w:i/>
        </w:rPr>
        <w:t>прислушиваясь,</w:t>
      </w:r>
      <w:r w:rsidR="00AF28D4" w:rsidRPr="007A2B64">
        <w:t xml:space="preserve"> переведенным</w:t>
      </w:r>
      <w:r w:rsidR="00043984" w:rsidRPr="007A2B64">
        <w:t xml:space="preserve"> с </w:t>
      </w:r>
      <w:r w:rsidR="00627EC8">
        <w:t>помощью</w:t>
      </w:r>
      <w:r w:rsidR="00043984" w:rsidRPr="007A2B64">
        <w:t xml:space="preserve"> глагола </w:t>
      </w:r>
      <w:r w:rsidR="00043984" w:rsidRPr="00651ACA">
        <w:rPr>
          <w:i/>
          <w:lang w:val="en-US"/>
        </w:rPr>
        <w:t>listen</w:t>
      </w:r>
      <w:r w:rsidR="00C01EE6">
        <w:t>:</w:t>
      </w:r>
    </w:p>
    <w:p w:rsidR="00C01EE6" w:rsidRPr="00C01EE6" w:rsidRDefault="00C01EE6" w:rsidP="00BA3043">
      <w:pPr>
        <w:pStyle w:val="a4"/>
        <w:numPr>
          <w:ilvl w:val="0"/>
          <w:numId w:val="6"/>
        </w:numPr>
        <w:rPr>
          <w:i/>
          <w:sz w:val="24"/>
        </w:rPr>
      </w:pPr>
      <w:r w:rsidRPr="00C01EE6">
        <w:rPr>
          <w:i/>
          <w:sz w:val="24"/>
        </w:rPr>
        <w:t xml:space="preserve">…он стал осторожно и тихо подниматься на лестницу, поминутно </w:t>
      </w:r>
      <w:r w:rsidRPr="00C01EE6">
        <w:rPr>
          <w:i/>
          <w:sz w:val="24"/>
          <w:u w:val="single"/>
        </w:rPr>
        <w:t>прислушиваясь</w:t>
      </w:r>
      <w:r w:rsidRPr="00C01EE6">
        <w:rPr>
          <w:i/>
          <w:sz w:val="24"/>
        </w:rPr>
        <w:t xml:space="preserve"> (Д: 111).</w:t>
      </w:r>
    </w:p>
    <w:p w:rsidR="00C01EE6" w:rsidRPr="00863CF6" w:rsidRDefault="00C01EE6" w:rsidP="00BA3043">
      <w:pPr>
        <w:pStyle w:val="a4"/>
        <w:ind w:left="1070" w:firstLine="0"/>
        <w:rPr>
          <w:i/>
          <w:sz w:val="24"/>
          <w:lang w:val="en-US"/>
        </w:rPr>
      </w:pPr>
      <w:r w:rsidRPr="00863CF6">
        <w:rPr>
          <w:i/>
          <w:sz w:val="24"/>
          <w:lang w:val="en-US"/>
        </w:rPr>
        <w:t xml:space="preserve">…he began softly and cautiously ascending the stairs, </w:t>
      </w:r>
      <w:r w:rsidRPr="00863CF6">
        <w:rPr>
          <w:i/>
          <w:sz w:val="24"/>
          <w:u w:val="single"/>
          <w:lang w:val="en-US"/>
        </w:rPr>
        <w:t xml:space="preserve">listening </w:t>
      </w:r>
      <w:r w:rsidRPr="00863CF6">
        <w:rPr>
          <w:i/>
          <w:sz w:val="24"/>
          <w:lang w:val="en-US"/>
        </w:rPr>
        <w:t>every minute (DG: 74).</w:t>
      </w:r>
    </w:p>
    <w:p w:rsidR="00C01EE6" w:rsidRPr="00863CF6" w:rsidRDefault="00C01EE6" w:rsidP="00BA3043">
      <w:pPr>
        <w:pStyle w:val="a4"/>
        <w:ind w:left="1070" w:firstLine="0"/>
        <w:rPr>
          <w:i/>
          <w:sz w:val="24"/>
          <w:lang w:val="en-US"/>
        </w:rPr>
      </w:pPr>
      <w:r w:rsidRPr="00863CF6">
        <w:rPr>
          <w:i/>
          <w:sz w:val="24"/>
          <w:lang w:val="en-US"/>
        </w:rPr>
        <w:t xml:space="preserve">Then he began to mount the stairs very quietly and cautiously, </w:t>
      </w:r>
      <w:r w:rsidRPr="00863CF6">
        <w:rPr>
          <w:i/>
          <w:sz w:val="24"/>
          <w:u w:val="single"/>
          <w:lang w:val="en-US"/>
        </w:rPr>
        <w:t xml:space="preserve">stopping </w:t>
      </w:r>
      <w:r w:rsidRPr="00863CF6">
        <w:rPr>
          <w:i/>
          <w:sz w:val="24"/>
          <w:lang w:val="en-US"/>
        </w:rPr>
        <w:t xml:space="preserve">every moment </w:t>
      </w:r>
      <w:r w:rsidRPr="00863CF6">
        <w:rPr>
          <w:i/>
          <w:sz w:val="24"/>
          <w:u w:val="single"/>
          <w:lang w:val="en-US"/>
        </w:rPr>
        <w:t>to listen</w:t>
      </w:r>
      <w:r w:rsidRPr="00863CF6">
        <w:rPr>
          <w:i/>
          <w:sz w:val="24"/>
          <w:lang w:val="en-US"/>
        </w:rPr>
        <w:t xml:space="preserve"> for any suspicious noise (DM: 93).</w:t>
      </w:r>
    </w:p>
    <w:p w:rsidR="0084615A" w:rsidRPr="007A2B64" w:rsidRDefault="0084615A" w:rsidP="00BA3043">
      <w:pPr>
        <w:pStyle w:val="a4"/>
        <w:rPr>
          <w:i/>
          <w:szCs w:val="24"/>
        </w:rPr>
      </w:pPr>
      <w:r w:rsidRPr="007A2B64">
        <w:t xml:space="preserve">Глагол </w:t>
      </w:r>
      <w:r w:rsidRPr="00651ACA">
        <w:rPr>
          <w:i/>
          <w:lang w:val="en-US"/>
        </w:rPr>
        <w:t>listen</w:t>
      </w:r>
      <w:r w:rsidRPr="007A2B64">
        <w:t xml:space="preserve"> имеет несколько значений, поэтому выявляет наличие всех сем, что и у исходного глагола </w:t>
      </w:r>
      <w:r w:rsidRPr="007A2B64">
        <w:rPr>
          <w:i/>
        </w:rPr>
        <w:t xml:space="preserve">прислушиваться: </w:t>
      </w:r>
      <w:r w:rsidR="00733299" w:rsidRPr="007A2B64">
        <w:t>«восприятие</w:t>
      </w:r>
      <w:r w:rsidRPr="007A2B64">
        <w:t>», «восприяти</w:t>
      </w:r>
      <w:r w:rsidR="00733299" w:rsidRPr="007A2B64">
        <w:t>е</w:t>
      </w:r>
      <w:r w:rsidRPr="007A2B64">
        <w:t xml:space="preserve"> слухом», «напряжени</w:t>
      </w:r>
      <w:r w:rsidR="00733299" w:rsidRPr="007A2B64">
        <w:t>е</w:t>
      </w:r>
      <w:r w:rsidRPr="007A2B64">
        <w:t xml:space="preserve"> внимания», «приняти</w:t>
      </w:r>
      <w:r w:rsidR="00733299" w:rsidRPr="007A2B64">
        <w:t>е</w:t>
      </w:r>
      <w:r w:rsidRPr="007A2B64">
        <w:t xml:space="preserve"> </w:t>
      </w:r>
      <w:r w:rsidR="00C02E76" w:rsidRPr="007A2B64">
        <w:t>усилий», «слушать со вниманием» и</w:t>
      </w:r>
      <w:r w:rsidRPr="007A2B64">
        <w:t xml:space="preserve"> «стараться расслышать»</w:t>
      </w:r>
      <w:r w:rsidR="00C02E76" w:rsidRPr="007A2B64">
        <w:t xml:space="preserve"> (</w:t>
      </w:r>
      <w:proofErr w:type="gramStart"/>
      <w:r w:rsidR="00C02E76" w:rsidRPr="007A2B64">
        <w:t>см</w:t>
      </w:r>
      <w:proofErr w:type="gramEnd"/>
      <w:r w:rsidR="00C02E76" w:rsidRPr="007A2B64">
        <w:t>. Таблица 18)</w:t>
      </w:r>
      <w:r w:rsidRPr="007A2B64">
        <w:t>. Такое разнообразие сем позволило использовать конверб от данного глагола без каких-либо добавлений, как в первом переводе. Этому также способствует контекст, а именно то, что данное действие происходит каждую минуту</w:t>
      </w:r>
      <w:r w:rsidR="00AF28D4" w:rsidRPr="007A2B64">
        <w:t xml:space="preserve"> (</w:t>
      </w:r>
      <w:r w:rsidR="00AF28D4" w:rsidRPr="00C01EE6">
        <w:rPr>
          <w:i/>
        </w:rPr>
        <w:t>every minute</w:t>
      </w:r>
      <w:r w:rsidR="00AF28D4" w:rsidRPr="007A2B64">
        <w:t>)</w:t>
      </w:r>
      <w:r w:rsidRPr="007A2B64">
        <w:t xml:space="preserve">, то есть действие начинается каждую минуту и заканчивается перед возобновлением. Во втором переводе осуществляется прием добавления (конверб </w:t>
      </w:r>
      <w:r w:rsidRPr="00651ACA">
        <w:rPr>
          <w:i/>
          <w:lang w:val="en-US"/>
        </w:rPr>
        <w:t>stopping</w:t>
      </w:r>
      <w:r w:rsidRPr="007A2B64">
        <w:t xml:space="preserve"> и словосочетание </w:t>
      </w:r>
      <w:r w:rsidRPr="00651ACA">
        <w:rPr>
          <w:i/>
          <w:lang w:val="en-US"/>
        </w:rPr>
        <w:t>for</w:t>
      </w:r>
      <w:r w:rsidRPr="00863CF6">
        <w:rPr>
          <w:i/>
        </w:rPr>
        <w:t xml:space="preserve"> </w:t>
      </w:r>
      <w:r w:rsidRPr="00651ACA">
        <w:rPr>
          <w:i/>
          <w:lang w:val="en-US"/>
        </w:rPr>
        <w:t>any</w:t>
      </w:r>
      <w:r w:rsidRPr="00863CF6">
        <w:rPr>
          <w:i/>
        </w:rPr>
        <w:t xml:space="preserve"> </w:t>
      </w:r>
      <w:r w:rsidRPr="00651ACA">
        <w:rPr>
          <w:i/>
          <w:lang w:val="en-US"/>
        </w:rPr>
        <w:t>suspicious</w:t>
      </w:r>
      <w:r w:rsidRPr="00863CF6">
        <w:rPr>
          <w:i/>
        </w:rPr>
        <w:t xml:space="preserve"> </w:t>
      </w:r>
      <w:r w:rsidRPr="00651ACA">
        <w:rPr>
          <w:i/>
          <w:lang w:val="en-US"/>
        </w:rPr>
        <w:t>noise</w:t>
      </w:r>
      <w:r w:rsidRPr="007A2B64">
        <w:rPr>
          <w:sz w:val="24"/>
        </w:rPr>
        <w:t>)</w:t>
      </w:r>
      <w:r w:rsidRPr="007A2B64">
        <w:rPr>
          <w:i/>
          <w:sz w:val="24"/>
        </w:rPr>
        <w:t xml:space="preserve"> </w:t>
      </w:r>
      <w:r w:rsidRPr="007A2B64">
        <w:t xml:space="preserve">и искажается смысл </w:t>
      </w:r>
      <w:proofErr w:type="gramStart"/>
      <w:r w:rsidRPr="007A2B64">
        <w:t>ИТ</w:t>
      </w:r>
      <w:proofErr w:type="gramEnd"/>
      <w:r w:rsidRPr="007A2B64">
        <w:t xml:space="preserve">: второстепенное действие выражено конвербом </w:t>
      </w:r>
      <w:r w:rsidRPr="00651ACA">
        <w:rPr>
          <w:i/>
          <w:lang w:val="en-US"/>
        </w:rPr>
        <w:t>stopping</w:t>
      </w:r>
      <w:r w:rsidRPr="007A2B64">
        <w:t>, то есть персонаж, поднимаясь по лестнице не просто прислушива</w:t>
      </w:r>
      <w:r w:rsidR="00265BDC" w:rsidRPr="007A2B64">
        <w:t>ет</w:t>
      </w:r>
      <w:r w:rsidRPr="007A2B64">
        <w:t>ся, а останавлива</w:t>
      </w:r>
      <w:r w:rsidR="00265BDC" w:rsidRPr="007A2B64">
        <w:t>ет</w:t>
      </w:r>
      <w:r w:rsidRPr="007A2B64">
        <w:t xml:space="preserve">ся, чтобы это сделать. Введение данного добавления влияет на аспектуально-таксисную ситуацию. В исходной аспектуально-таксисной ситуации основное действие начинается и продолжается, </w:t>
      </w:r>
      <w:r w:rsidRPr="007A2B64">
        <w:lastRenderedPageBreak/>
        <w:t xml:space="preserve">а по мере его продолжения одновременно протекает второстепенное процессное действие. В </w:t>
      </w:r>
      <w:proofErr w:type="gramStart"/>
      <w:r w:rsidRPr="007A2B64">
        <w:t>ПТ</w:t>
      </w:r>
      <w:proofErr w:type="gramEnd"/>
      <w:r w:rsidRPr="007A2B64">
        <w:t xml:space="preserve"> основное действие начинается и продолжается, но многократно прерывается второстепенным действием. Тем не мене</w:t>
      </w:r>
      <w:r w:rsidR="005E448B">
        <w:t>е, именно с помощью добавленной</w:t>
      </w:r>
      <w:r w:rsidRPr="007A2B64">
        <w:t xml:space="preserve"> </w:t>
      </w:r>
      <w:r w:rsidR="005E448B">
        <w:t>единицы</w:t>
      </w:r>
      <w:r w:rsidRPr="007A2B64">
        <w:t xml:space="preserve"> </w:t>
      </w:r>
      <w:r w:rsidRPr="00651ACA">
        <w:rPr>
          <w:i/>
          <w:lang w:val="en-US"/>
        </w:rPr>
        <w:t>stopping</w:t>
      </w:r>
      <w:r w:rsidRPr="007A2B64">
        <w:t xml:space="preserve"> подчеркиваются такие семы как «принятие усилий» и «стараться расслышать».</w:t>
      </w:r>
    </w:p>
    <w:p w:rsidR="0084615A" w:rsidRPr="007A2B64" w:rsidRDefault="0084615A" w:rsidP="00BA3043">
      <w:pPr>
        <w:pStyle w:val="a4"/>
      </w:pPr>
      <w:r w:rsidRPr="007A2B64">
        <w:t>Таким образом, в результате анализа констру</w:t>
      </w:r>
      <w:r w:rsidR="00DD17BA" w:rsidRPr="007A2B64">
        <w:t xml:space="preserve">кций, образованных от глаголов </w:t>
      </w:r>
      <w:r w:rsidR="0032256C" w:rsidRPr="007A2B64">
        <w:t>чувствен</w:t>
      </w:r>
      <w:r w:rsidR="00DD17BA" w:rsidRPr="007A2B64">
        <w:t>ного восприятия</w:t>
      </w:r>
      <w:r w:rsidRPr="007A2B64">
        <w:t>, были сделаны следующие выводы.</w:t>
      </w:r>
    </w:p>
    <w:p w:rsidR="00DE792C" w:rsidRPr="000540A1" w:rsidRDefault="00DE792C" w:rsidP="00BA3043">
      <w:pPr>
        <w:pStyle w:val="a4"/>
        <w:rPr>
          <w:lang w:eastAsia="ru-RU"/>
        </w:rPr>
      </w:pPr>
      <w:r w:rsidRPr="000540A1">
        <w:rPr>
          <w:lang w:eastAsia="ru-RU"/>
        </w:rPr>
        <w:t xml:space="preserve">В </w:t>
      </w:r>
      <w:proofErr w:type="gramStart"/>
      <w:r w:rsidRPr="000540A1">
        <w:rPr>
          <w:lang w:eastAsia="ru-RU"/>
        </w:rPr>
        <w:t>данном</w:t>
      </w:r>
      <w:proofErr w:type="gramEnd"/>
      <w:r w:rsidRPr="000540A1">
        <w:rPr>
          <w:lang w:eastAsia="ru-RU"/>
        </w:rPr>
        <w:t xml:space="preserve"> </w:t>
      </w:r>
      <w:r w:rsidR="003E328B">
        <w:rPr>
          <w:lang w:eastAsia="ru-RU"/>
        </w:rPr>
        <w:t>СК</w:t>
      </w:r>
      <w:r w:rsidRPr="000540A1">
        <w:rPr>
          <w:lang w:eastAsia="ru-RU"/>
        </w:rPr>
        <w:t xml:space="preserve"> использовались</w:t>
      </w:r>
      <w:r w:rsidR="007C3384">
        <w:rPr>
          <w:lang w:eastAsia="ru-RU"/>
        </w:rPr>
        <w:t xml:space="preserve"> следующие</w:t>
      </w:r>
      <w:r w:rsidRPr="000540A1">
        <w:rPr>
          <w:lang w:eastAsia="ru-RU"/>
        </w:rPr>
        <w:t xml:space="preserve"> эквивалентные соответствия: а) зрительное агентивное: </w:t>
      </w:r>
      <w:r w:rsidRPr="000540A1">
        <w:rPr>
          <w:i/>
          <w:lang w:eastAsia="ru-RU"/>
        </w:rPr>
        <w:t>взглянуть</w:t>
      </w:r>
      <w:r w:rsidRPr="000540A1">
        <w:rPr>
          <w:lang w:eastAsia="ru-RU"/>
        </w:rPr>
        <w:t xml:space="preserve"> – </w:t>
      </w:r>
      <w:r w:rsidRPr="00651ACA">
        <w:rPr>
          <w:i/>
          <w:lang w:val="en-US" w:eastAsia="ru-RU"/>
        </w:rPr>
        <w:t>glance</w:t>
      </w:r>
      <w:r w:rsidRPr="000540A1">
        <w:rPr>
          <w:lang w:eastAsia="ru-RU"/>
        </w:rPr>
        <w:t xml:space="preserve">, </w:t>
      </w:r>
      <w:r w:rsidRPr="000540A1">
        <w:rPr>
          <w:i/>
          <w:lang w:eastAsia="ru-RU"/>
        </w:rPr>
        <w:t>наблюдать</w:t>
      </w:r>
      <w:r w:rsidRPr="000540A1">
        <w:rPr>
          <w:lang w:eastAsia="ru-RU"/>
        </w:rPr>
        <w:t xml:space="preserve"> – </w:t>
      </w:r>
      <w:r w:rsidRPr="00651ACA">
        <w:rPr>
          <w:i/>
          <w:lang w:val="en-US" w:eastAsia="ru-RU"/>
        </w:rPr>
        <w:t>watch</w:t>
      </w:r>
      <w:r w:rsidR="00C8472A">
        <w:rPr>
          <w:i/>
          <w:lang w:eastAsia="ru-RU"/>
        </w:rPr>
        <w:t>,</w:t>
      </w:r>
      <w:r w:rsidRPr="000540A1">
        <w:rPr>
          <w:i/>
          <w:lang w:eastAsia="ru-RU"/>
        </w:rPr>
        <w:t xml:space="preserve"> осматриваться</w:t>
      </w:r>
      <w:r w:rsidRPr="000540A1">
        <w:rPr>
          <w:lang w:eastAsia="ru-RU"/>
        </w:rPr>
        <w:t xml:space="preserve"> – </w:t>
      </w:r>
      <w:r w:rsidRPr="00651ACA">
        <w:rPr>
          <w:i/>
          <w:lang w:val="en-US" w:eastAsia="ru-RU"/>
        </w:rPr>
        <w:t>look</w:t>
      </w:r>
      <w:r w:rsidRPr="00863CF6">
        <w:rPr>
          <w:i/>
          <w:lang w:eastAsia="ru-RU"/>
        </w:rPr>
        <w:t xml:space="preserve"> </w:t>
      </w:r>
      <w:r w:rsidRPr="00651ACA">
        <w:rPr>
          <w:i/>
          <w:lang w:val="en-US" w:eastAsia="ru-RU"/>
        </w:rPr>
        <w:t>round</w:t>
      </w:r>
      <w:r w:rsidRPr="000540A1">
        <w:rPr>
          <w:lang w:eastAsia="ru-RU"/>
        </w:rPr>
        <w:t xml:space="preserve">; экспериенциальное: </w:t>
      </w:r>
      <w:r w:rsidRPr="000540A1">
        <w:rPr>
          <w:i/>
          <w:lang w:eastAsia="ru-RU"/>
        </w:rPr>
        <w:t>видеть</w:t>
      </w:r>
      <w:r w:rsidRPr="000540A1">
        <w:rPr>
          <w:lang w:eastAsia="ru-RU"/>
        </w:rPr>
        <w:t xml:space="preserve"> – </w:t>
      </w:r>
      <w:r w:rsidRPr="00651ACA">
        <w:rPr>
          <w:i/>
          <w:lang w:val="en-US" w:eastAsia="ru-RU"/>
        </w:rPr>
        <w:t>see</w:t>
      </w:r>
      <w:r w:rsidRPr="000540A1">
        <w:rPr>
          <w:lang w:eastAsia="ru-RU"/>
        </w:rPr>
        <w:t xml:space="preserve">; </w:t>
      </w:r>
      <w:r w:rsidR="000540A1">
        <w:rPr>
          <w:lang w:eastAsia="ru-RU"/>
        </w:rPr>
        <w:t>б</w:t>
      </w:r>
      <w:r w:rsidRPr="000540A1">
        <w:rPr>
          <w:lang w:eastAsia="ru-RU"/>
        </w:rPr>
        <w:t xml:space="preserve">) тактильное: </w:t>
      </w:r>
      <w:r w:rsidRPr="000540A1">
        <w:rPr>
          <w:i/>
          <w:lang w:eastAsia="ru-RU"/>
        </w:rPr>
        <w:t>нащупать</w:t>
      </w:r>
      <w:r w:rsidRPr="000540A1">
        <w:rPr>
          <w:lang w:eastAsia="ru-RU"/>
        </w:rPr>
        <w:t xml:space="preserve"> – </w:t>
      </w:r>
      <w:r w:rsidRPr="00651ACA">
        <w:rPr>
          <w:i/>
          <w:lang w:val="en-US" w:eastAsia="ru-RU"/>
        </w:rPr>
        <w:t>feel</w:t>
      </w:r>
      <w:r w:rsidRPr="000540A1">
        <w:rPr>
          <w:lang w:eastAsia="ru-RU"/>
        </w:rPr>
        <w:t xml:space="preserve">; </w:t>
      </w:r>
      <w:r w:rsidR="000540A1">
        <w:rPr>
          <w:lang w:eastAsia="ru-RU"/>
        </w:rPr>
        <w:t>в</w:t>
      </w:r>
      <w:r w:rsidRPr="000540A1">
        <w:rPr>
          <w:lang w:eastAsia="ru-RU"/>
        </w:rPr>
        <w:t xml:space="preserve">) слуховое агентивное: </w:t>
      </w:r>
      <w:r w:rsidRPr="000540A1">
        <w:rPr>
          <w:i/>
          <w:lang w:eastAsia="ru-RU"/>
        </w:rPr>
        <w:t>услышать</w:t>
      </w:r>
      <w:r w:rsidRPr="000540A1">
        <w:rPr>
          <w:lang w:eastAsia="ru-RU"/>
        </w:rPr>
        <w:t xml:space="preserve"> – </w:t>
      </w:r>
      <w:r w:rsidRPr="00651ACA">
        <w:rPr>
          <w:i/>
          <w:lang w:val="en-US" w:eastAsia="ru-RU"/>
        </w:rPr>
        <w:t>hear</w:t>
      </w:r>
      <w:r w:rsidRPr="000540A1">
        <w:rPr>
          <w:lang w:eastAsia="ru-RU"/>
        </w:rPr>
        <w:t xml:space="preserve">, </w:t>
      </w:r>
      <w:r w:rsidRPr="000540A1">
        <w:rPr>
          <w:i/>
          <w:lang w:eastAsia="ru-RU"/>
        </w:rPr>
        <w:t>расслышать</w:t>
      </w:r>
      <w:r w:rsidRPr="000540A1">
        <w:rPr>
          <w:lang w:eastAsia="ru-RU"/>
        </w:rPr>
        <w:t xml:space="preserve"> </w:t>
      </w:r>
      <w:r w:rsidRPr="00863CF6">
        <w:rPr>
          <w:i/>
          <w:lang w:eastAsia="ru-RU"/>
        </w:rPr>
        <w:t xml:space="preserve">– </w:t>
      </w:r>
      <w:r w:rsidRPr="00651ACA">
        <w:rPr>
          <w:i/>
          <w:lang w:val="en-US" w:eastAsia="ru-RU"/>
        </w:rPr>
        <w:t>catch</w:t>
      </w:r>
      <w:r w:rsidRPr="00863CF6">
        <w:rPr>
          <w:i/>
          <w:lang w:eastAsia="ru-RU"/>
        </w:rPr>
        <w:t xml:space="preserve"> </w:t>
      </w:r>
      <w:r w:rsidRPr="00651ACA">
        <w:rPr>
          <w:i/>
          <w:lang w:val="en-US" w:eastAsia="ru-RU"/>
        </w:rPr>
        <w:t>the</w:t>
      </w:r>
      <w:r w:rsidRPr="00863CF6">
        <w:rPr>
          <w:i/>
          <w:lang w:eastAsia="ru-RU"/>
        </w:rPr>
        <w:t xml:space="preserve"> </w:t>
      </w:r>
      <w:r w:rsidRPr="00651ACA">
        <w:rPr>
          <w:i/>
          <w:lang w:val="en-US" w:eastAsia="ru-RU"/>
        </w:rPr>
        <w:t>words</w:t>
      </w:r>
      <w:r w:rsidR="000540A1" w:rsidRPr="000540A1">
        <w:rPr>
          <w:lang w:eastAsia="ru-RU"/>
        </w:rPr>
        <w:t xml:space="preserve">; </w:t>
      </w:r>
      <w:r w:rsidRPr="000540A1">
        <w:rPr>
          <w:lang w:eastAsia="ru-RU"/>
        </w:rPr>
        <w:t xml:space="preserve">экспериенциальное: </w:t>
      </w:r>
      <w:r w:rsidRPr="000540A1">
        <w:rPr>
          <w:i/>
          <w:lang w:eastAsia="ru-RU"/>
        </w:rPr>
        <w:t>слушать</w:t>
      </w:r>
      <w:r w:rsidRPr="000540A1">
        <w:rPr>
          <w:lang w:eastAsia="ru-RU"/>
        </w:rPr>
        <w:t xml:space="preserve"> – </w:t>
      </w:r>
      <w:r w:rsidRPr="00651ACA">
        <w:rPr>
          <w:i/>
          <w:lang w:val="en-US" w:eastAsia="ru-RU"/>
        </w:rPr>
        <w:t>listen</w:t>
      </w:r>
      <w:r w:rsidR="000540A1">
        <w:rPr>
          <w:lang w:eastAsia="ru-RU"/>
        </w:rPr>
        <w:t xml:space="preserve">. В подклассе «слуховое восприятие» </w:t>
      </w:r>
      <w:r w:rsidR="007C3384">
        <w:rPr>
          <w:lang w:eastAsia="ru-RU"/>
        </w:rPr>
        <w:t>наблюдалось употребление</w:t>
      </w:r>
      <w:r w:rsidR="000540A1">
        <w:rPr>
          <w:lang w:eastAsia="ru-RU"/>
        </w:rPr>
        <w:t xml:space="preserve"> только эквивале</w:t>
      </w:r>
      <w:r w:rsidR="007C3384">
        <w:rPr>
          <w:lang w:eastAsia="ru-RU"/>
        </w:rPr>
        <w:t>нтных соответствий</w:t>
      </w:r>
      <w:r w:rsidR="000540A1">
        <w:rPr>
          <w:lang w:eastAsia="ru-RU"/>
        </w:rPr>
        <w:t>.</w:t>
      </w:r>
      <w:r w:rsidR="00BF02E0">
        <w:rPr>
          <w:lang w:eastAsia="ru-RU"/>
        </w:rPr>
        <w:t xml:space="preserve"> </w:t>
      </w:r>
      <w:r w:rsidR="000540A1" w:rsidRPr="000540A1">
        <w:rPr>
          <w:lang w:eastAsia="ru-RU"/>
        </w:rPr>
        <w:t xml:space="preserve">Широкое употребление </w:t>
      </w:r>
      <w:r w:rsidRPr="000540A1">
        <w:rPr>
          <w:lang w:eastAsia="ru-RU"/>
        </w:rPr>
        <w:t>вариантных соответствий</w:t>
      </w:r>
      <w:r w:rsidR="000540A1" w:rsidRPr="000540A1">
        <w:rPr>
          <w:lang w:eastAsia="ru-RU"/>
        </w:rPr>
        <w:t xml:space="preserve"> обнаружено для подкласса «зрительное восприятие»</w:t>
      </w:r>
      <w:r w:rsidRPr="000540A1">
        <w:rPr>
          <w:lang w:eastAsia="ru-RU"/>
        </w:rPr>
        <w:t>:</w:t>
      </w:r>
      <w:r w:rsidR="000540A1" w:rsidRPr="000540A1">
        <w:rPr>
          <w:lang w:eastAsia="ru-RU"/>
        </w:rPr>
        <w:t xml:space="preserve"> </w:t>
      </w:r>
      <w:r w:rsidRPr="000540A1">
        <w:rPr>
          <w:lang w:eastAsia="ru-RU"/>
        </w:rPr>
        <w:t xml:space="preserve">агентивное: </w:t>
      </w:r>
      <w:r w:rsidRPr="000540A1">
        <w:rPr>
          <w:i/>
          <w:lang w:eastAsia="ru-RU"/>
        </w:rPr>
        <w:t>смотреть</w:t>
      </w:r>
      <w:r w:rsidRPr="000540A1">
        <w:rPr>
          <w:lang w:eastAsia="ru-RU"/>
        </w:rPr>
        <w:t xml:space="preserve"> </w:t>
      </w:r>
      <w:r w:rsidRPr="000540A1">
        <w:rPr>
          <w:i/>
          <w:lang w:eastAsia="ru-RU"/>
        </w:rPr>
        <w:t xml:space="preserve">– </w:t>
      </w:r>
      <w:r w:rsidRPr="00651ACA">
        <w:rPr>
          <w:i/>
          <w:lang w:val="en-US" w:eastAsia="ru-RU"/>
        </w:rPr>
        <w:t>look</w:t>
      </w:r>
      <w:r w:rsidRPr="00863CF6">
        <w:rPr>
          <w:i/>
          <w:lang w:eastAsia="ru-RU"/>
        </w:rPr>
        <w:t xml:space="preserve">, </w:t>
      </w:r>
      <w:r w:rsidRPr="00651ACA">
        <w:rPr>
          <w:i/>
          <w:lang w:val="en-US" w:eastAsia="ru-RU"/>
        </w:rPr>
        <w:t>stare</w:t>
      </w:r>
      <w:r w:rsidRPr="00863CF6">
        <w:rPr>
          <w:i/>
          <w:lang w:eastAsia="ru-RU"/>
        </w:rPr>
        <w:t xml:space="preserve">, </w:t>
      </w:r>
      <w:r w:rsidRPr="00651ACA">
        <w:rPr>
          <w:i/>
          <w:lang w:val="en-US" w:eastAsia="ru-RU"/>
        </w:rPr>
        <w:t>watch</w:t>
      </w:r>
      <w:r w:rsidRPr="000540A1">
        <w:rPr>
          <w:lang w:eastAsia="ru-RU"/>
        </w:rPr>
        <w:t xml:space="preserve">; </w:t>
      </w:r>
      <w:r w:rsidRPr="000540A1">
        <w:rPr>
          <w:i/>
          <w:lang w:eastAsia="ru-RU"/>
        </w:rPr>
        <w:t>рассматривать</w:t>
      </w:r>
      <w:r w:rsidRPr="000540A1">
        <w:rPr>
          <w:lang w:eastAsia="ru-RU"/>
        </w:rPr>
        <w:t xml:space="preserve"> – </w:t>
      </w:r>
      <w:r w:rsidRPr="00651ACA">
        <w:rPr>
          <w:i/>
          <w:lang w:val="en-US" w:eastAsia="ru-RU"/>
        </w:rPr>
        <w:t>examine</w:t>
      </w:r>
      <w:r w:rsidRPr="00863CF6">
        <w:rPr>
          <w:i/>
          <w:lang w:eastAsia="ru-RU"/>
        </w:rPr>
        <w:t xml:space="preserve">, </w:t>
      </w:r>
      <w:r w:rsidRPr="00651ACA">
        <w:rPr>
          <w:i/>
          <w:lang w:val="en-US" w:eastAsia="ru-RU"/>
        </w:rPr>
        <w:t>inspect</w:t>
      </w:r>
      <w:r w:rsidRPr="00863CF6">
        <w:rPr>
          <w:i/>
          <w:lang w:eastAsia="ru-RU"/>
        </w:rPr>
        <w:t xml:space="preserve">, </w:t>
      </w:r>
      <w:r w:rsidRPr="00651ACA">
        <w:rPr>
          <w:i/>
          <w:lang w:val="en-US" w:eastAsia="ru-RU"/>
        </w:rPr>
        <w:t>scan</w:t>
      </w:r>
      <w:r w:rsidRPr="000540A1">
        <w:rPr>
          <w:lang w:eastAsia="ru-RU"/>
        </w:rPr>
        <w:t xml:space="preserve">; </w:t>
      </w:r>
      <w:r w:rsidRPr="000540A1">
        <w:rPr>
          <w:i/>
          <w:lang w:eastAsia="ru-RU"/>
        </w:rPr>
        <w:t>уставиться</w:t>
      </w:r>
      <w:r w:rsidRPr="000540A1">
        <w:rPr>
          <w:lang w:eastAsia="ru-RU"/>
        </w:rPr>
        <w:t xml:space="preserve"> – </w:t>
      </w:r>
      <w:r w:rsidRPr="00651ACA">
        <w:rPr>
          <w:i/>
          <w:lang w:val="en-US" w:eastAsia="ru-RU"/>
        </w:rPr>
        <w:t>stare</w:t>
      </w:r>
      <w:r w:rsidRPr="00863CF6">
        <w:rPr>
          <w:i/>
          <w:lang w:eastAsia="ru-RU"/>
        </w:rPr>
        <w:t xml:space="preserve">, </w:t>
      </w:r>
      <w:r w:rsidRPr="00651ACA">
        <w:rPr>
          <w:i/>
          <w:lang w:val="en-US" w:eastAsia="ru-RU"/>
        </w:rPr>
        <w:t>watch</w:t>
      </w:r>
      <w:r w:rsidRPr="000540A1">
        <w:rPr>
          <w:lang w:eastAsia="ru-RU"/>
        </w:rPr>
        <w:t>;</w:t>
      </w:r>
      <w:r w:rsidR="000540A1" w:rsidRPr="000540A1">
        <w:rPr>
          <w:lang w:eastAsia="ru-RU"/>
        </w:rPr>
        <w:t xml:space="preserve"> </w:t>
      </w:r>
      <w:r w:rsidRPr="000540A1">
        <w:rPr>
          <w:lang w:eastAsia="ru-RU"/>
        </w:rPr>
        <w:t xml:space="preserve">экспериенциальное: </w:t>
      </w:r>
      <w:r w:rsidRPr="000540A1">
        <w:rPr>
          <w:i/>
          <w:lang w:eastAsia="ru-RU"/>
        </w:rPr>
        <w:t>увидеть</w:t>
      </w:r>
      <w:r w:rsidRPr="000540A1">
        <w:rPr>
          <w:lang w:eastAsia="ru-RU"/>
        </w:rPr>
        <w:t xml:space="preserve"> – </w:t>
      </w:r>
      <w:r w:rsidRPr="00651ACA">
        <w:rPr>
          <w:i/>
          <w:lang w:val="en-US" w:eastAsia="ru-RU"/>
        </w:rPr>
        <w:t>notice</w:t>
      </w:r>
      <w:r w:rsidRPr="00863CF6">
        <w:rPr>
          <w:i/>
          <w:lang w:eastAsia="ru-RU"/>
        </w:rPr>
        <w:t xml:space="preserve">, </w:t>
      </w:r>
      <w:r w:rsidRPr="00651ACA">
        <w:rPr>
          <w:i/>
          <w:lang w:val="en-US" w:eastAsia="ru-RU"/>
        </w:rPr>
        <w:t>see</w:t>
      </w:r>
      <w:r w:rsidR="000540A1" w:rsidRPr="000540A1">
        <w:rPr>
          <w:lang w:eastAsia="ru-RU"/>
        </w:rPr>
        <w:t>. Употребление вариантных соответствий в подклассе «</w:t>
      </w:r>
      <w:r w:rsidRPr="000540A1">
        <w:rPr>
          <w:lang w:eastAsia="ru-RU"/>
        </w:rPr>
        <w:t xml:space="preserve">тактильное </w:t>
      </w:r>
      <w:r w:rsidR="000540A1">
        <w:rPr>
          <w:lang w:eastAsia="ru-RU"/>
        </w:rPr>
        <w:t>восприятие» наблюдалось для двух исходных единиц</w:t>
      </w:r>
      <w:r w:rsidRPr="000540A1">
        <w:rPr>
          <w:lang w:eastAsia="ru-RU"/>
        </w:rPr>
        <w:t xml:space="preserve">: </w:t>
      </w:r>
      <w:r w:rsidRPr="000540A1">
        <w:rPr>
          <w:i/>
          <w:lang w:eastAsia="ru-RU"/>
        </w:rPr>
        <w:t>сжимать</w:t>
      </w:r>
      <w:r w:rsidRPr="000540A1">
        <w:rPr>
          <w:lang w:eastAsia="ru-RU"/>
        </w:rPr>
        <w:t xml:space="preserve"> (руку) – </w:t>
      </w:r>
      <w:r w:rsidRPr="00651ACA">
        <w:rPr>
          <w:i/>
          <w:lang w:val="en-US" w:eastAsia="ru-RU"/>
        </w:rPr>
        <w:t>press</w:t>
      </w:r>
      <w:r w:rsidRPr="000540A1">
        <w:rPr>
          <w:i/>
          <w:lang w:eastAsia="ru-RU"/>
        </w:rPr>
        <w:t xml:space="preserve">, </w:t>
      </w:r>
      <w:r w:rsidRPr="00651ACA">
        <w:rPr>
          <w:i/>
          <w:lang w:val="en-US" w:eastAsia="ru-RU"/>
        </w:rPr>
        <w:t>squeeze</w:t>
      </w:r>
      <w:r w:rsidRPr="000540A1">
        <w:rPr>
          <w:lang w:eastAsia="ru-RU"/>
        </w:rPr>
        <w:t xml:space="preserve">; </w:t>
      </w:r>
      <w:r w:rsidRPr="000540A1">
        <w:rPr>
          <w:i/>
          <w:lang w:eastAsia="ru-RU"/>
        </w:rPr>
        <w:t>сжимать</w:t>
      </w:r>
      <w:r w:rsidRPr="000540A1">
        <w:rPr>
          <w:lang w:eastAsia="ru-RU"/>
        </w:rPr>
        <w:t xml:space="preserve"> (остальное) – </w:t>
      </w:r>
      <w:r w:rsidRPr="00651ACA">
        <w:rPr>
          <w:i/>
          <w:lang w:val="en-US" w:eastAsia="ru-RU"/>
        </w:rPr>
        <w:t>press</w:t>
      </w:r>
      <w:r w:rsidRPr="00863CF6">
        <w:rPr>
          <w:i/>
          <w:lang w:eastAsia="ru-RU"/>
        </w:rPr>
        <w:t xml:space="preserve">, </w:t>
      </w:r>
      <w:r w:rsidRPr="00651ACA">
        <w:rPr>
          <w:i/>
          <w:lang w:val="en-US" w:eastAsia="ru-RU"/>
        </w:rPr>
        <w:t>clasp</w:t>
      </w:r>
      <w:r w:rsidR="000540A1">
        <w:rPr>
          <w:lang w:eastAsia="ru-RU"/>
        </w:rPr>
        <w:t>.</w:t>
      </w:r>
      <w:r w:rsidR="00BF02E0">
        <w:rPr>
          <w:lang w:eastAsia="ru-RU"/>
        </w:rPr>
        <w:t xml:space="preserve"> </w:t>
      </w:r>
      <w:r w:rsidR="000540A1" w:rsidRPr="007A2B64">
        <w:rPr>
          <w:lang w:eastAsia="ru-RU"/>
        </w:rPr>
        <w:t xml:space="preserve">Использование </w:t>
      </w:r>
      <w:r w:rsidR="000540A1">
        <w:rPr>
          <w:lang w:eastAsia="ru-RU"/>
        </w:rPr>
        <w:t>вариантных</w:t>
      </w:r>
      <w:r w:rsidR="000540A1" w:rsidRPr="007A2B64">
        <w:rPr>
          <w:lang w:eastAsia="ru-RU"/>
        </w:rPr>
        <w:t xml:space="preserve"> </w:t>
      </w:r>
      <w:r w:rsidR="000540A1">
        <w:rPr>
          <w:lang w:eastAsia="ru-RU"/>
        </w:rPr>
        <w:t xml:space="preserve">соответствий в </w:t>
      </w:r>
      <w:proofErr w:type="gramStart"/>
      <w:r w:rsidR="000540A1">
        <w:rPr>
          <w:lang w:eastAsia="ru-RU"/>
        </w:rPr>
        <w:t>данном</w:t>
      </w:r>
      <w:proofErr w:type="gramEnd"/>
      <w:r w:rsidR="000540A1">
        <w:rPr>
          <w:lang w:eastAsia="ru-RU"/>
        </w:rPr>
        <w:t xml:space="preserve"> </w:t>
      </w:r>
      <w:r w:rsidR="003E328B">
        <w:rPr>
          <w:lang w:eastAsia="ru-RU"/>
        </w:rPr>
        <w:t>СК</w:t>
      </w:r>
      <w:r w:rsidR="000540A1" w:rsidRPr="007A2B64">
        <w:rPr>
          <w:lang w:eastAsia="ru-RU"/>
        </w:rPr>
        <w:t xml:space="preserve"> продиктовано намерением подчеркнуть</w:t>
      </w:r>
      <w:r w:rsidR="000540A1">
        <w:rPr>
          <w:lang w:eastAsia="ru-RU"/>
        </w:rPr>
        <w:t xml:space="preserve"> специфику</w:t>
      </w:r>
      <w:r w:rsidR="000540A1" w:rsidRPr="007A2B64">
        <w:rPr>
          <w:lang w:eastAsia="ru-RU"/>
        </w:rPr>
        <w:t xml:space="preserve"> образ</w:t>
      </w:r>
      <w:r w:rsidR="00C8472A">
        <w:rPr>
          <w:lang w:eastAsia="ru-RU"/>
        </w:rPr>
        <w:t>а</w:t>
      </w:r>
      <w:r w:rsidR="000540A1" w:rsidRPr="007A2B64">
        <w:rPr>
          <w:lang w:eastAsia="ru-RU"/>
        </w:rPr>
        <w:t xml:space="preserve"> действия с изменением аспектуальной характеристики, например, перевод конверба </w:t>
      </w:r>
      <w:r w:rsidR="000540A1" w:rsidRPr="007A2B64">
        <w:rPr>
          <w:i/>
          <w:lang w:eastAsia="ru-RU"/>
        </w:rPr>
        <w:t xml:space="preserve">взглянув </w:t>
      </w:r>
      <w:r w:rsidR="000540A1" w:rsidRPr="007A2B64">
        <w:rPr>
          <w:lang w:eastAsia="ru-RU"/>
        </w:rPr>
        <w:t xml:space="preserve">с помощью конверба </w:t>
      </w:r>
      <w:r w:rsidR="000540A1" w:rsidRPr="000540A1">
        <w:rPr>
          <w:i/>
          <w:lang w:eastAsia="ru-RU"/>
        </w:rPr>
        <w:t>looking</w:t>
      </w:r>
      <w:r w:rsidR="000540A1" w:rsidRPr="007A2B64">
        <w:rPr>
          <w:lang w:eastAsia="ru-RU"/>
        </w:rPr>
        <w:t xml:space="preserve"> нивелирует присущую исходному конвербу характеристику мимолетности действия</w:t>
      </w:r>
      <w:r w:rsidR="000540A1" w:rsidRPr="007A2B64">
        <w:rPr>
          <w:i/>
          <w:lang w:eastAsia="ru-RU"/>
        </w:rPr>
        <w:t>.</w:t>
      </w:r>
      <w:r w:rsidR="00A44994">
        <w:rPr>
          <w:lang w:eastAsia="ru-RU"/>
        </w:rPr>
        <w:t xml:space="preserve"> </w:t>
      </w:r>
      <w:r w:rsidR="000540A1">
        <w:rPr>
          <w:lang w:eastAsia="ru-RU"/>
        </w:rPr>
        <w:t>Употребление</w:t>
      </w:r>
      <w:r w:rsidRPr="007A2B64">
        <w:rPr>
          <w:lang w:eastAsia="ru-RU"/>
        </w:rPr>
        <w:t xml:space="preserve"> </w:t>
      </w:r>
      <w:r w:rsidR="00C31249">
        <w:rPr>
          <w:lang w:eastAsia="ru-RU"/>
        </w:rPr>
        <w:t>контексту</w:t>
      </w:r>
      <w:r w:rsidRPr="007A2B64">
        <w:rPr>
          <w:lang w:eastAsia="ru-RU"/>
        </w:rPr>
        <w:t>альных соответствий</w:t>
      </w:r>
      <w:r w:rsidR="000540A1">
        <w:rPr>
          <w:lang w:eastAsia="ru-RU"/>
        </w:rPr>
        <w:t xml:space="preserve"> не отличалось особой широтой</w:t>
      </w:r>
      <w:r w:rsidR="007C0048">
        <w:rPr>
          <w:lang w:eastAsia="ru-RU"/>
        </w:rPr>
        <w:t xml:space="preserve"> и обнаружено только в подклассе «зрительное восприятие»:</w:t>
      </w:r>
      <w:r w:rsidR="00FE0E58">
        <w:rPr>
          <w:lang w:eastAsia="ru-RU"/>
        </w:rPr>
        <w:t xml:space="preserve"> </w:t>
      </w:r>
      <w:r w:rsidRPr="007A2B64">
        <w:rPr>
          <w:lang w:eastAsia="ru-RU"/>
        </w:rPr>
        <w:t xml:space="preserve">агентивное: </w:t>
      </w:r>
      <w:r w:rsidRPr="007A2B64">
        <w:rPr>
          <w:i/>
          <w:lang w:eastAsia="ru-RU"/>
        </w:rPr>
        <w:t>выглядывать</w:t>
      </w:r>
      <w:r w:rsidRPr="007A2B64">
        <w:rPr>
          <w:lang w:eastAsia="ru-RU"/>
        </w:rPr>
        <w:t xml:space="preserve"> – </w:t>
      </w:r>
      <w:r w:rsidRPr="00460FC1">
        <w:rPr>
          <w:i/>
          <w:lang w:val="en-US" w:eastAsia="ru-RU"/>
        </w:rPr>
        <w:t>find</w:t>
      </w:r>
      <w:r w:rsidRPr="007A2B64">
        <w:rPr>
          <w:lang w:eastAsia="ru-RU"/>
        </w:rPr>
        <w:t xml:space="preserve">, </w:t>
      </w:r>
      <w:r w:rsidRPr="007A2B64">
        <w:rPr>
          <w:i/>
          <w:lang w:eastAsia="ru-RU"/>
        </w:rPr>
        <w:t>разглядеть</w:t>
      </w:r>
      <w:r w:rsidRPr="007A2B64">
        <w:rPr>
          <w:lang w:eastAsia="ru-RU"/>
        </w:rPr>
        <w:t xml:space="preserve"> – </w:t>
      </w:r>
      <w:r w:rsidRPr="00460FC1">
        <w:rPr>
          <w:i/>
          <w:lang w:val="en-US" w:eastAsia="ru-RU"/>
        </w:rPr>
        <w:t>ascertain</w:t>
      </w:r>
      <w:r w:rsidRPr="007A2B64">
        <w:rPr>
          <w:lang w:eastAsia="ru-RU"/>
        </w:rPr>
        <w:t>;</w:t>
      </w:r>
      <w:r w:rsidR="000540A1">
        <w:rPr>
          <w:lang w:eastAsia="ru-RU"/>
        </w:rPr>
        <w:t xml:space="preserve"> </w:t>
      </w:r>
      <w:r w:rsidRPr="000540A1">
        <w:rPr>
          <w:lang w:eastAsia="ru-RU"/>
        </w:rPr>
        <w:t xml:space="preserve">экспериенциальное: </w:t>
      </w:r>
      <w:r w:rsidRPr="000540A1">
        <w:rPr>
          <w:i/>
          <w:lang w:eastAsia="ru-RU"/>
        </w:rPr>
        <w:t>видеть</w:t>
      </w:r>
      <w:r w:rsidRPr="000540A1">
        <w:rPr>
          <w:lang w:eastAsia="ru-RU"/>
        </w:rPr>
        <w:t xml:space="preserve"> – </w:t>
      </w:r>
      <w:r w:rsidRPr="00460FC1">
        <w:rPr>
          <w:i/>
          <w:lang w:val="en-US" w:eastAsia="ru-RU"/>
        </w:rPr>
        <w:t>realize</w:t>
      </w:r>
      <w:r w:rsidRPr="000540A1">
        <w:rPr>
          <w:lang w:eastAsia="ru-RU"/>
        </w:rPr>
        <w:t xml:space="preserve">; </w:t>
      </w:r>
      <w:r w:rsidRPr="000540A1">
        <w:rPr>
          <w:i/>
          <w:lang w:eastAsia="ru-RU"/>
        </w:rPr>
        <w:t xml:space="preserve">увидеть </w:t>
      </w:r>
      <w:r w:rsidRPr="000540A1">
        <w:rPr>
          <w:lang w:eastAsia="ru-RU"/>
        </w:rPr>
        <w:t>–</w:t>
      </w:r>
      <w:r w:rsidRPr="000540A1">
        <w:rPr>
          <w:i/>
          <w:lang w:eastAsia="ru-RU"/>
        </w:rPr>
        <w:t xml:space="preserve"> </w:t>
      </w:r>
      <w:r w:rsidRPr="00460FC1">
        <w:rPr>
          <w:i/>
          <w:lang w:val="en-US" w:eastAsia="ru-RU"/>
        </w:rPr>
        <w:t>find</w:t>
      </w:r>
      <w:r w:rsidR="000540A1">
        <w:rPr>
          <w:lang w:eastAsia="ru-RU"/>
        </w:rPr>
        <w:t>.</w:t>
      </w:r>
    </w:p>
    <w:p w:rsidR="0084615A" w:rsidRPr="007A2B64" w:rsidRDefault="000540A1" w:rsidP="00BA3043">
      <w:pPr>
        <w:pStyle w:val="a4"/>
        <w:rPr>
          <w:i/>
          <w:lang w:eastAsia="ru-RU"/>
        </w:rPr>
      </w:pPr>
      <w:r>
        <w:rPr>
          <w:lang w:eastAsia="ru-RU"/>
        </w:rPr>
        <w:t xml:space="preserve">В каждом подклассе обнаружено частотное использование </w:t>
      </w:r>
      <w:r w:rsidR="007C0048">
        <w:rPr>
          <w:lang w:eastAsia="ru-RU"/>
        </w:rPr>
        <w:t xml:space="preserve">определенных английских глаголов для перевода самых разных исходных конвербов: зрительное агентивное: </w:t>
      </w:r>
      <w:r w:rsidR="007C0048" w:rsidRPr="00460FC1">
        <w:rPr>
          <w:i/>
          <w:lang w:val="en-US" w:eastAsia="ru-RU"/>
        </w:rPr>
        <w:t>look</w:t>
      </w:r>
      <w:r w:rsidR="007C0048">
        <w:rPr>
          <w:i/>
          <w:lang w:eastAsia="ru-RU"/>
        </w:rPr>
        <w:t xml:space="preserve"> </w:t>
      </w:r>
      <w:r w:rsidR="007C0048" w:rsidRPr="007A2B64">
        <w:rPr>
          <w:lang w:eastAsia="ru-RU"/>
        </w:rPr>
        <w:t>(74%)</w:t>
      </w:r>
      <w:r w:rsidR="007C0048">
        <w:rPr>
          <w:lang w:eastAsia="ru-RU"/>
        </w:rPr>
        <w:t xml:space="preserve">; </w:t>
      </w:r>
      <w:r w:rsidR="007C0048" w:rsidRPr="000540A1">
        <w:rPr>
          <w:lang w:eastAsia="ru-RU"/>
        </w:rPr>
        <w:t>зрительное экспериенциальное</w:t>
      </w:r>
      <w:r w:rsidR="007C0048">
        <w:rPr>
          <w:lang w:eastAsia="ru-RU"/>
        </w:rPr>
        <w:t>:</w:t>
      </w:r>
      <w:r w:rsidR="007C0048" w:rsidRPr="007A2B64">
        <w:rPr>
          <w:lang w:eastAsia="ru-RU"/>
        </w:rPr>
        <w:t xml:space="preserve"> </w:t>
      </w:r>
      <w:r w:rsidR="007C0048" w:rsidRPr="00460FC1">
        <w:rPr>
          <w:i/>
          <w:lang w:val="en-US" w:eastAsia="ru-RU"/>
        </w:rPr>
        <w:t>see</w:t>
      </w:r>
      <w:r w:rsidR="007C0048">
        <w:rPr>
          <w:lang w:eastAsia="ru-RU"/>
        </w:rPr>
        <w:t xml:space="preserve"> </w:t>
      </w:r>
      <w:r w:rsidR="0084615A" w:rsidRPr="007A2B64">
        <w:rPr>
          <w:lang w:eastAsia="ru-RU"/>
        </w:rPr>
        <w:t>(61,7%)</w:t>
      </w:r>
      <w:r w:rsidR="007C0048">
        <w:rPr>
          <w:lang w:eastAsia="ru-RU"/>
        </w:rPr>
        <w:t>; тактильное:</w:t>
      </w:r>
      <w:r w:rsidR="00265BDC" w:rsidRPr="007A2B64">
        <w:rPr>
          <w:lang w:eastAsia="ru-RU"/>
        </w:rPr>
        <w:t xml:space="preserve"> </w:t>
      </w:r>
      <w:r w:rsidR="007C0048" w:rsidRPr="00460FC1">
        <w:rPr>
          <w:i/>
          <w:lang w:val="en-US" w:eastAsia="ru-RU"/>
        </w:rPr>
        <w:lastRenderedPageBreak/>
        <w:t>press</w:t>
      </w:r>
      <w:r w:rsidR="007C0048" w:rsidRPr="007A2B64">
        <w:rPr>
          <w:lang w:eastAsia="ru-RU"/>
        </w:rPr>
        <w:t xml:space="preserve"> </w:t>
      </w:r>
      <w:r w:rsidR="008B2E8A" w:rsidRPr="007A2B64">
        <w:rPr>
          <w:lang w:eastAsia="ru-RU"/>
        </w:rPr>
        <w:t>(50%)</w:t>
      </w:r>
      <w:r w:rsidR="007C0048">
        <w:rPr>
          <w:lang w:eastAsia="ru-RU"/>
        </w:rPr>
        <w:t>; слуховое</w:t>
      </w:r>
      <w:r w:rsidR="008B2E8A" w:rsidRPr="007A2B64">
        <w:rPr>
          <w:lang w:eastAsia="ru-RU"/>
        </w:rPr>
        <w:t xml:space="preserve"> </w:t>
      </w:r>
      <w:r w:rsidR="007C0048">
        <w:rPr>
          <w:lang w:eastAsia="ru-RU"/>
        </w:rPr>
        <w:t>э</w:t>
      </w:r>
      <w:r w:rsidR="0084615A" w:rsidRPr="007A2B64">
        <w:rPr>
          <w:lang w:eastAsia="ru-RU"/>
        </w:rPr>
        <w:t>кспериенциальн</w:t>
      </w:r>
      <w:r w:rsidR="007C0048">
        <w:rPr>
          <w:lang w:eastAsia="ru-RU"/>
        </w:rPr>
        <w:t>ое положительное</w:t>
      </w:r>
      <w:r w:rsidR="0084615A" w:rsidRPr="007A2B64">
        <w:rPr>
          <w:lang w:eastAsia="ru-RU"/>
        </w:rPr>
        <w:t xml:space="preserve"> </w:t>
      </w:r>
      <w:r w:rsidR="0084615A" w:rsidRPr="00460FC1">
        <w:rPr>
          <w:i/>
          <w:lang w:val="en-US" w:eastAsia="ru-RU"/>
        </w:rPr>
        <w:t>hear</w:t>
      </w:r>
      <w:r w:rsidR="007C0048">
        <w:rPr>
          <w:i/>
          <w:lang w:eastAsia="ru-RU"/>
        </w:rPr>
        <w:t xml:space="preserve"> </w:t>
      </w:r>
      <w:r w:rsidR="007C0048">
        <w:rPr>
          <w:lang w:eastAsia="ru-RU"/>
        </w:rPr>
        <w:t>(100%);</w:t>
      </w:r>
      <w:r w:rsidR="0084615A" w:rsidRPr="007A2B64">
        <w:rPr>
          <w:lang w:eastAsia="ru-RU"/>
        </w:rPr>
        <w:t xml:space="preserve"> </w:t>
      </w:r>
      <w:r w:rsidR="007C0048">
        <w:rPr>
          <w:lang w:eastAsia="ru-RU"/>
        </w:rPr>
        <w:t>слуховое а</w:t>
      </w:r>
      <w:r w:rsidR="0084615A" w:rsidRPr="007A2B64">
        <w:rPr>
          <w:lang w:eastAsia="ru-RU"/>
        </w:rPr>
        <w:t>гентивн</w:t>
      </w:r>
      <w:r w:rsidR="007C0048">
        <w:rPr>
          <w:lang w:eastAsia="ru-RU"/>
        </w:rPr>
        <w:t>ое</w:t>
      </w:r>
      <w:r w:rsidR="0084615A" w:rsidRPr="007A2B64">
        <w:rPr>
          <w:lang w:eastAsia="ru-RU"/>
        </w:rPr>
        <w:t xml:space="preserve"> </w:t>
      </w:r>
      <w:r w:rsidR="0084615A" w:rsidRPr="00460FC1">
        <w:rPr>
          <w:i/>
          <w:lang w:val="en-US" w:eastAsia="ru-RU"/>
        </w:rPr>
        <w:t>listen</w:t>
      </w:r>
      <w:r w:rsidR="007C0048">
        <w:rPr>
          <w:i/>
          <w:lang w:eastAsia="ru-RU"/>
        </w:rPr>
        <w:t xml:space="preserve"> </w:t>
      </w:r>
      <w:r w:rsidR="007C0048">
        <w:rPr>
          <w:lang w:eastAsia="ru-RU"/>
        </w:rPr>
        <w:t>(100%)</w:t>
      </w:r>
      <w:r w:rsidR="0084615A" w:rsidRPr="007A2B64">
        <w:rPr>
          <w:lang w:eastAsia="ru-RU"/>
        </w:rPr>
        <w:t>.</w:t>
      </w:r>
    </w:p>
    <w:p w:rsidR="0084615A" w:rsidRPr="007A2B64" w:rsidRDefault="003E3EC6" w:rsidP="00BA3043">
      <w:pPr>
        <w:pStyle w:val="a4"/>
      </w:pPr>
      <w:r w:rsidRPr="007A2B64">
        <w:rPr>
          <w:lang w:eastAsia="ru-RU"/>
        </w:rPr>
        <w:t>Нереализованные</w:t>
      </w:r>
      <w:r w:rsidR="007C0048">
        <w:rPr>
          <w:lang w:eastAsia="ru-RU"/>
        </w:rPr>
        <w:t xml:space="preserve"> семы</w:t>
      </w:r>
      <w:r w:rsidR="00A44994">
        <w:rPr>
          <w:lang w:eastAsia="ru-RU"/>
        </w:rPr>
        <w:t xml:space="preserve"> компенсируются</w:t>
      </w:r>
      <w:r w:rsidRPr="007A2B64">
        <w:rPr>
          <w:lang w:eastAsia="ru-RU"/>
        </w:rPr>
        <w:t xml:space="preserve"> в контексте или с помощью других средств языка</w:t>
      </w:r>
      <w:r w:rsidR="00A44994">
        <w:rPr>
          <w:lang w:eastAsia="ru-RU"/>
        </w:rPr>
        <w:t xml:space="preserve">, например, </w:t>
      </w:r>
      <w:r w:rsidR="007C0048" w:rsidRPr="007A2B64">
        <w:rPr>
          <w:lang w:eastAsia="ru-RU"/>
        </w:rPr>
        <w:t xml:space="preserve">наречий и предлогов </w:t>
      </w:r>
      <w:r w:rsidR="007C0048" w:rsidRPr="00460FC1">
        <w:rPr>
          <w:i/>
          <w:lang w:val="en-US"/>
        </w:rPr>
        <w:t>round</w:t>
      </w:r>
      <w:r w:rsidR="007C0048" w:rsidRPr="007A2B64">
        <w:t xml:space="preserve"> «кругом», </w:t>
      </w:r>
      <w:r w:rsidR="007C0048" w:rsidRPr="00460FC1">
        <w:rPr>
          <w:i/>
          <w:lang w:val="en-US"/>
        </w:rPr>
        <w:t>in</w:t>
      </w:r>
      <w:r w:rsidR="00877821" w:rsidRPr="00460FC1">
        <w:rPr>
          <w:i/>
          <w:lang w:val="en-US"/>
        </w:rPr>
        <w:t>to</w:t>
      </w:r>
      <w:r w:rsidR="00EC1FFC">
        <w:t xml:space="preserve"> </w:t>
      </w:r>
      <w:r w:rsidR="007C0048" w:rsidRPr="007A2B64">
        <w:t xml:space="preserve">«внутрь», </w:t>
      </w:r>
      <w:r w:rsidR="007C0048" w:rsidRPr="00460FC1">
        <w:rPr>
          <w:i/>
          <w:lang w:val="en-US"/>
        </w:rPr>
        <w:t>at</w:t>
      </w:r>
      <w:r w:rsidR="007C0048" w:rsidRPr="007A2B64">
        <w:t xml:space="preserve"> «на»</w:t>
      </w:r>
      <w:r w:rsidR="00EC1FFC">
        <w:t xml:space="preserve"> и</w:t>
      </w:r>
      <w:r w:rsidR="007C0048" w:rsidRPr="007A2B64">
        <w:t xml:space="preserve"> </w:t>
      </w:r>
      <w:r w:rsidR="007C0048" w:rsidRPr="00460FC1">
        <w:rPr>
          <w:i/>
          <w:lang w:val="en-US"/>
        </w:rPr>
        <w:t>against</w:t>
      </w:r>
      <w:r w:rsidR="007C0048" w:rsidRPr="007A2B64">
        <w:t xml:space="preserve"> «к»</w:t>
      </w:r>
      <w:r w:rsidR="007C0048">
        <w:t xml:space="preserve"> для указания на </w:t>
      </w:r>
      <w:r w:rsidR="0084615A" w:rsidRPr="007A2B64">
        <w:rPr>
          <w:lang w:eastAsia="ru-RU"/>
        </w:rPr>
        <w:t>направлени</w:t>
      </w:r>
      <w:r w:rsidR="007C0048">
        <w:rPr>
          <w:lang w:eastAsia="ru-RU"/>
        </w:rPr>
        <w:t>е</w:t>
      </w:r>
      <w:r w:rsidR="0084615A" w:rsidRPr="007A2B64">
        <w:rPr>
          <w:lang w:eastAsia="ru-RU"/>
        </w:rPr>
        <w:t xml:space="preserve"> </w:t>
      </w:r>
      <w:r w:rsidR="007C0048">
        <w:rPr>
          <w:lang w:eastAsia="ru-RU"/>
        </w:rPr>
        <w:t>действия</w:t>
      </w:r>
      <w:r w:rsidR="0084615A" w:rsidRPr="007A2B64">
        <w:t>.</w:t>
      </w:r>
      <w:r w:rsidR="00A44994">
        <w:t xml:space="preserve"> </w:t>
      </w:r>
      <w:r w:rsidR="0084615A" w:rsidRPr="007A2B64">
        <w:t xml:space="preserve">Использование при переводе глаголов с семой эмоциональной окрашенности, отсутствующей в </w:t>
      </w:r>
      <w:r w:rsidR="00C8472A">
        <w:t>исходном</w:t>
      </w:r>
      <w:r w:rsidR="0084615A" w:rsidRPr="007A2B64">
        <w:t xml:space="preserve"> глаголе, способствует передаче эмоционального состояния персонажа.</w:t>
      </w:r>
    </w:p>
    <w:p w:rsidR="008B2E8A" w:rsidRPr="007A2B64" w:rsidRDefault="0084615A" w:rsidP="00BA3043">
      <w:pPr>
        <w:pStyle w:val="a4"/>
      </w:pPr>
      <w:r w:rsidRPr="007A2B64">
        <w:t xml:space="preserve">Аспектуально-таксисная ситуация </w:t>
      </w:r>
      <w:proofErr w:type="gramStart"/>
      <w:r w:rsidR="003E328B">
        <w:t>ИТ</w:t>
      </w:r>
      <w:proofErr w:type="gramEnd"/>
      <w:r w:rsidRPr="007A2B64">
        <w:t xml:space="preserve"> при сохранении синтаксической зависимости второстепенного действия без возможности двойственной трактовки передается в 88% случаев.</w:t>
      </w:r>
      <w:r w:rsidR="00BF02E0">
        <w:t xml:space="preserve"> </w:t>
      </w:r>
      <w:r w:rsidRPr="007A2B64">
        <w:t xml:space="preserve">Процессное второстепенное действие в аспектуально-таксисной ситуации одновременности двух действий передается в </w:t>
      </w:r>
      <w:r w:rsidR="00D107F8" w:rsidRPr="007A2B64">
        <w:t>АЯ</w:t>
      </w:r>
      <w:r w:rsidRPr="007A2B64">
        <w:t xml:space="preserve"> с помощью формы </w:t>
      </w:r>
      <w:r w:rsidR="00DD17BA" w:rsidRPr="007A2B64">
        <w:t>прогрессива</w:t>
      </w:r>
      <w:r w:rsidR="00265BDC" w:rsidRPr="007A2B64">
        <w:t xml:space="preserve"> и отсутствия указания</w:t>
      </w:r>
      <w:r w:rsidRPr="007A2B64">
        <w:t xml:space="preserve"> на предел в семантике употребляемого глагола.</w:t>
      </w:r>
      <w:r w:rsidR="00BF02E0">
        <w:t xml:space="preserve"> </w:t>
      </w:r>
      <w:r w:rsidRPr="007A2B64">
        <w:t xml:space="preserve">Целостность второстепенного действия в аспектуально-таксисной ситуации разновременности двух действий передается в </w:t>
      </w:r>
      <w:r w:rsidR="00D107F8" w:rsidRPr="007A2B64">
        <w:t>АЯ</w:t>
      </w:r>
      <w:r w:rsidRPr="007A2B64">
        <w:t xml:space="preserve"> с помощью: 1) формы </w:t>
      </w:r>
      <w:r w:rsidR="00DD17BA" w:rsidRPr="007A2B64">
        <w:t>прогрессива</w:t>
      </w:r>
      <w:r w:rsidRPr="007A2B64">
        <w:t xml:space="preserve"> с предлогом </w:t>
      </w:r>
      <w:r w:rsidRPr="00460FC1">
        <w:rPr>
          <w:i/>
          <w:lang w:val="en-US"/>
        </w:rPr>
        <w:t>on</w:t>
      </w:r>
      <w:r w:rsidRPr="007A2B64">
        <w:t xml:space="preserve"> со значением </w:t>
      </w:r>
      <w:r w:rsidR="00C8472A" w:rsidRPr="00C8472A">
        <w:t>‘</w:t>
      </w:r>
      <w:r w:rsidRPr="007A2B64">
        <w:t>с</w:t>
      </w:r>
      <w:r w:rsidR="00C8472A">
        <w:t>разу после</w:t>
      </w:r>
      <w:r w:rsidR="00C8472A" w:rsidRPr="00C8472A">
        <w:t>’</w:t>
      </w:r>
      <w:r w:rsidR="007C3384">
        <w:t>, встретившего</w:t>
      </w:r>
      <w:r w:rsidRPr="007A2B64">
        <w:t xml:space="preserve">ся в двух случаях, или с предлогом </w:t>
      </w:r>
      <w:r w:rsidRPr="00460FC1">
        <w:rPr>
          <w:i/>
          <w:lang w:val="en-US"/>
        </w:rPr>
        <w:t>after</w:t>
      </w:r>
      <w:r w:rsidR="005E448B">
        <w:t>, употребленного в двух случаях;</w:t>
      </w:r>
      <w:r w:rsidR="00DD17BA" w:rsidRPr="007A2B64">
        <w:t xml:space="preserve"> 2</w:t>
      </w:r>
      <w:r w:rsidRPr="007A2B64">
        <w:t>) семантики глагола, в котор</w:t>
      </w:r>
      <w:r w:rsidR="00DD17BA" w:rsidRPr="007A2B64">
        <w:t>ом</w:t>
      </w:r>
      <w:r w:rsidRPr="007A2B64">
        <w:t xml:space="preserve"> </w:t>
      </w:r>
      <w:r w:rsidR="00DD17BA" w:rsidRPr="007A2B64">
        <w:t>реализуется указание на предел</w:t>
      </w:r>
      <w:r w:rsidRPr="007A2B64">
        <w:t xml:space="preserve">, </w:t>
      </w:r>
      <w:r w:rsidR="00DD17BA" w:rsidRPr="007A2B64">
        <w:t>что встретилось</w:t>
      </w:r>
      <w:r w:rsidR="005E448B">
        <w:t xml:space="preserve"> в 42 случаях;</w:t>
      </w:r>
      <w:r w:rsidRPr="007A2B64">
        <w:t xml:space="preserve"> 3) формы перфекта, употребленной в двух случаях и 4)</w:t>
      </w:r>
      <w:r w:rsidR="00DD17BA" w:rsidRPr="007A2B64">
        <w:t xml:space="preserve"> наличия указания на предел в</w:t>
      </w:r>
      <w:r w:rsidRPr="007A2B64">
        <w:t xml:space="preserve"> контекст</w:t>
      </w:r>
      <w:r w:rsidR="00DD17BA" w:rsidRPr="007A2B64">
        <w:t>е, что встретилось</w:t>
      </w:r>
      <w:r w:rsidRPr="007A2B64">
        <w:t xml:space="preserve"> в шестнадцати случаях.</w:t>
      </w:r>
      <w:r w:rsidR="00BF02E0">
        <w:t xml:space="preserve"> </w:t>
      </w:r>
      <w:r w:rsidRPr="007A2B64">
        <w:t xml:space="preserve">Аспектуально-таксисная ситуация с </w:t>
      </w:r>
      <w:r w:rsidRPr="007A2B64">
        <w:rPr>
          <w:shd w:val="clear" w:color="auto" w:fill="FFFFFF"/>
        </w:rPr>
        <w:t>недифференцированными временными отношениями сохранялась во всех случаях</w:t>
      </w:r>
      <w:r w:rsidR="008B2E8A" w:rsidRPr="007A2B64">
        <w:rPr>
          <w:shd w:val="clear" w:color="auto" w:fill="FFFFFF"/>
        </w:rPr>
        <w:t xml:space="preserve"> </w:t>
      </w:r>
      <w:r w:rsidR="008B2E8A" w:rsidRPr="007A2B64">
        <w:t xml:space="preserve">с помощью предлога </w:t>
      </w:r>
      <w:r w:rsidR="008B2E8A" w:rsidRPr="00460FC1">
        <w:rPr>
          <w:i/>
          <w:lang w:val="en-US"/>
        </w:rPr>
        <w:t>without</w:t>
      </w:r>
      <w:r w:rsidR="008B2E8A" w:rsidRPr="007A2B64">
        <w:t xml:space="preserve">, отрицательной частицы </w:t>
      </w:r>
      <w:r w:rsidR="008B2E8A" w:rsidRPr="00460FC1">
        <w:rPr>
          <w:i/>
          <w:lang w:val="en-US"/>
        </w:rPr>
        <w:t>not</w:t>
      </w:r>
      <w:r w:rsidR="008B2E8A" w:rsidRPr="007A2B64">
        <w:t xml:space="preserve"> и отрицательных существительных.</w:t>
      </w:r>
    </w:p>
    <w:p w:rsidR="006B6C0A" w:rsidRPr="007A2B64" w:rsidRDefault="006B6C0A" w:rsidP="00BA3043">
      <w:pPr>
        <w:pStyle w:val="2"/>
        <w:numPr>
          <w:ilvl w:val="1"/>
          <w:numId w:val="21"/>
        </w:numPr>
      </w:pPr>
      <w:bookmarkStart w:id="15" w:name="_Toc451741167"/>
      <w:r w:rsidRPr="007A2B64">
        <w:t xml:space="preserve">Конструкции зависимого таксиса, </w:t>
      </w:r>
      <w:r w:rsidR="00DD17BA" w:rsidRPr="007A2B64">
        <w:t xml:space="preserve">выражающие </w:t>
      </w:r>
      <w:r w:rsidR="0084615A" w:rsidRPr="007A2B64">
        <w:t>движение</w:t>
      </w:r>
      <w:bookmarkEnd w:id="15"/>
    </w:p>
    <w:p w:rsidR="005E7067" w:rsidRPr="007A2B64" w:rsidRDefault="0084615A" w:rsidP="00BA3043">
      <w:pPr>
        <w:pStyle w:val="a4"/>
      </w:pPr>
      <w:r w:rsidRPr="007A2B64">
        <w:t xml:space="preserve">Конструкции, </w:t>
      </w:r>
      <w:r w:rsidR="00E0322D" w:rsidRPr="007A2B64">
        <w:t>выражающие</w:t>
      </w:r>
      <w:r w:rsidR="00DD17BA" w:rsidRPr="007A2B64">
        <w:t xml:space="preserve"> </w:t>
      </w:r>
      <w:r w:rsidRPr="007A2B64">
        <w:t>движени</w:t>
      </w:r>
      <w:r w:rsidR="00E0322D" w:rsidRPr="007A2B64">
        <w:t>е</w:t>
      </w:r>
      <w:r w:rsidRPr="007A2B64">
        <w:t xml:space="preserve">, представлены </w:t>
      </w:r>
      <w:r w:rsidR="0092546A" w:rsidRPr="007A2B64">
        <w:t>95</w:t>
      </w:r>
      <w:r w:rsidR="006B6C0A" w:rsidRPr="007A2B64">
        <w:t xml:space="preserve"> </w:t>
      </w:r>
      <w:r w:rsidRPr="007A2B64">
        <w:t>примерами</w:t>
      </w:r>
      <w:r w:rsidR="007A0B6B" w:rsidRPr="007A2B64">
        <w:t xml:space="preserve"> </w:t>
      </w:r>
      <w:r w:rsidR="008C0053">
        <w:t>(</w:t>
      </w:r>
      <w:r w:rsidR="0092546A" w:rsidRPr="007A2B64">
        <w:t>10,6</w:t>
      </w:r>
      <w:r w:rsidR="006B6C0A" w:rsidRPr="007A2B64">
        <w:t>% от общего количества</w:t>
      </w:r>
      <w:r w:rsidR="004E3E79" w:rsidRPr="007A2B64">
        <w:t xml:space="preserve"> примеров</w:t>
      </w:r>
      <w:r w:rsidR="008C0053">
        <w:t>)</w:t>
      </w:r>
      <w:r w:rsidR="00C5080D" w:rsidRPr="007A2B64">
        <w:t xml:space="preserve">. В переводе </w:t>
      </w:r>
      <w:r w:rsidR="00662DD4" w:rsidRPr="007A2B64">
        <w:t>К. Гарнетт</w:t>
      </w:r>
      <w:r w:rsidR="00C5080D" w:rsidRPr="007A2B64">
        <w:t xml:space="preserve"> </w:t>
      </w:r>
      <w:r w:rsidR="00DB29D3" w:rsidRPr="007A2B64">
        <w:t xml:space="preserve">конструкции </w:t>
      </w:r>
      <w:r w:rsidR="00C8472A">
        <w:t>ЗТ</w:t>
      </w:r>
      <w:r w:rsidR="00DB29D3" w:rsidRPr="007A2B64">
        <w:t xml:space="preserve"> сохраняются </w:t>
      </w:r>
      <w:r w:rsidR="00C5080D" w:rsidRPr="007A2B64">
        <w:t xml:space="preserve">в </w:t>
      </w:r>
      <w:r w:rsidR="0092546A" w:rsidRPr="007A2B64">
        <w:t>42</w:t>
      </w:r>
      <w:r w:rsidR="004E3E79" w:rsidRPr="007A2B64">
        <w:t xml:space="preserve"> случаях (</w:t>
      </w:r>
      <w:r w:rsidR="0092546A" w:rsidRPr="007A2B64">
        <w:t>44</w:t>
      </w:r>
      <w:r w:rsidR="006B6C0A" w:rsidRPr="007A2B64">
        <w:t>,</w:t>
      </w:r>
      <w:r w:rsidR="0092546A" w:rsidRPr="007A2B64">
        <w:t>2</w:t>
      </w:r>
      <w:r w:rsidR="006B6C0A" w:rsidRPr="007A2B64">
        <w:t>%</w:t>
      </w:r>
      <w:r w:rsidR="004E3E79" w:rsidRPr="007A2B64">
        <w:t>)</w:t>
      </w:r>
      <w:r w:rsidR="006B6C0A" w:rsidRPr="007A2B64">
        <w:t xml:space="preserve">, тогда как в переводе </w:t>
      </w:r>
      <w:r w:rsidR="00662DD4" w:rsidRPr="007A2B64">
        <w:t>Д. Магаршак</w:t>
      </w:r>
      <w:r w:rsidR="006B6C0A" w:rsidRPr="007A2B64">
        <w:t xml:space="preserve">а </w:t>
      </w:r>
      <w:r w:rsidR="00DB29D3" w:rsidRPr="007A2B64">
        <w:t>–</w:t>
      </w:r>
      <w:r w:rsidR="00C5080D" w:rsidRPr="007A2B64">
        <w:t xml:space="preserve"> в </w:t>
      </w:r>
      <w:r w:rsidR="0092546A" w:rsidRPr="007A2B64">
        <w:t>54</w:t>
      </w:r>
      <w:r w:rsidR="006B6C0A" w:rsidRPr="007A2B64">
        <w:t xml:space="preserve"> случаях</w:t>
      </w:r>
      <w:r w:rsidR="004E3E79" w:rsidRPr="007A2B64">
        <w:t xml:space="preserve"> (</w:t>
      </w:r>
      <w:r w:rsidR="0092546A" w:rsidRPr="007A2B64">
        <w:t>56</w:t>
      </w:r>
      <w:r w:rsidR="00C5080D" w:rsidRPr="007A2B64">
        <w:t>,</w:t>
      </w:r>
      <w:r w:rsidR="0092546A" w:rsidRPr="007A2B64">
        <w:t>8</w:t>
      </w:r>
      <w:r w:rsidR="006B6C0A" w:rsidRPr="007A2B64">
        <w:t>%</w:t>
      </w:r>
      <w:r w:rsidR="004E3E79" w:rsidRPr="007A2B64">
        <w:t>)</w:t>
      </w:r>
      <w:r w:rsidR="006B6C0A" w:rsidRPr="007A2B64">
        <w:t xml:space="preserve">. Сохранение конструкции </w:t>
      </w:r>
      <w:r w:rsidR="008C0053">
        <w:t>ЗТ</w:t>
      </w:r>
      <w:r w:rsidR="006B6C0A" w:rsidRPr="007A2B64">
        <w:t xml:space="preserve"> в обоих</w:t>
      </w:r>
      <w:r w:rsidR="00C5080D" w:rsidRPr="007A2B64">
        <w:t xml:space="preserve"> переводах совпадает в </w:t>
      </w:r>
      <w:r w:rsidR="0092546A" w:rsidRPr="007A2B64">
        <w:t>30</w:t>
      </w:r>
      <w:r w:rsidR="004E3E79" w:rsidRPr="007A2B64">
        <w:t xml:space="preserve"> примерах (62,5</w:t>
      </w:r>
      <w:r w:rsidR="006B6C0A" w:rsidRPr="007A2B64">
        <w:t>%</w:t>
      </w:r>
      <w:r w:rsidR="004E3E79" w:rsidRPr="007A2B64">
        <w:t xml:space="preserve"> </w:t>
      </w:r>
      <w:r w:rsidR="00C56723">
        <w:t>от общего числа конструкций</w:t>
      </w:r>
      <w:r w:rsidR="00E134F0" w:rsidRPr="007A2B64">
        <w:t xml:space="preserve"> ЗТ в переводах</w:t>
      </w:r>
      <w:r w:rsidR="004E3E79" w:rsidRPr="007A2B64">
        <w:t>)</w:t>
      </w:r>
      <w:r w:rsidR="006B6C0A" w:rsidRPr="007A2B64">
        <w:t xml:space="preserve">. Остальные конструкции либо </w:t>
      </w:r>
      <w:r w:rsidR="00547DEC" w:rsidRPr="007A2B64">
        <w:t xml:space="preserve">переводились </w:t>
      </w:r>
      <w:r w:rsidR="006B6C0A" w:rsidRPr="007A2B64">
        <w:t xml:space="preserve">с помощью синтаксически независимых </w:t>
      </w:r>
      <w:r w:rsidR="006B6C0A" w:rsidRPr="007A2B64">
        <w:lastRenderedPageBreak/>
        <w:t xml:space="preserve">предикатов, либо </w:t>
      </w:r>
      <w:r w:rsidR="00547DEC" w:rsidRPr="007A2B64">
        <w:t>не переводились</w:t>
      </w:r>
      <w:r w:rsidR="00265BDC" w:rsidRPr="007A2B64">
        <w:t xml:space="preserve"> (</w:t>
      </w:r>
      <w:proofErr w:type="gramStart"/>
      <w:r w:rsidR="00265BDC" w:rsidRPr="007A2B64">
        <w:t>см</w:t>
      </w:r>
      <w:proofErr w:type="gramEnd"/>
      <w:r w:rsidR="00265BDC" w:rsidRPr="007A2B64">
        <w:t>. Рисунок 1)</w:t>
      </w:r>
      <w:r w:rsidR="006B6C0A" w:rsidRPr="007A2B64">
        <w:t xml:space="preserve">. </w:t>
      </w:r>
      <w:r w:rsidR="00994DE0" w:rsidRPr="007A2B64">
        <w:t>П</w:t>
      </w:r>
      <w:r w:rsidR="006B6C0A" w:rsidRPr="007A2B64">
        <w:t xml:space="preserve">рактически </w:t>
      </w:r>
      <w:r w:rsidR="00994DE0" w:rsidRPr="007A2B64">
        <w:t>только в</w:t>
      </w:r>
      <w:r w:rsidR="006B6C0A" w:rsidRPr="007A2B64">
        <w:t xml:space="preserve"> 50% случа</w:t>
      </w:r>
      <w:r w:rsidR="00265BDC" w:rsidRPr="007A2B64">
        <w:t>ев</w:t>
      </w:r>
      <w:r w:rsidR="006B6C0A" w:rsidRPr="007A2B64">
        <w:t xml:space="preserve"> перевода конструкций </w:t>
      </w:r>
      <w:r w:rsidR="00C8472A">
        <w:t>ЗТ</w:t>
      </w:r>
      <w:r w:rsidR="00DD17BA" w:rsidRPr="007A2B64">
        <w:t>, образованных от глаголов движения</w:t>
      </w:r>
      <w:r w:rsidR="006B6C0A" w:rsidRPr="007A2B64">
        <w:t xml:space="preserve">, </w:t>
      </w:r>
      <w:r w:rsidR="00DD17BA" w:rsidRPr="007A2B64">
        <w:t xml:space="preserve">обнаруживается сохранение конструкции </w:t>
      </w:r>
      <w:r w:rsidR="008C0053">
        <w:t>ЗТ</w:t>
      </w:r>
      <w:r w:rsidR="006B6C0A" w:rsidRPr="007A2B64">
        <w:t xml:space="preserve"> </w:t>
      </w:r>
      <w:r w:rsidR="00265BDC" w:rsidRPr="007A2B64">
        <w:t>(см. Рисунок 2)</w:t>
      </w:r>
      <w:r w:rsidR="00994DE0" w:rsidRPr="007A2B64">
        <w:t>.</w:t>
      </w:r>
    </w:p>
    <w:p w:rsidR="00A35C28" w:rsidRPr="007A2B64" w:rsidRDefault="005540F5" w:rsidP="00BA3043">
      <w:pPr>
        <w:pStyle w:val="a4"/>
      </w:pPr>
      <w:r w:rsidRPr="007A2B64">
        <w:t xml:space="preserve">Конвербы, </w:t>
      </w:r>
      <w:proofErr w:type="gramStart"/>
      <w:r w:rsidRPr="007A2B64">
        <w:t>выражающие</w:t>
      </w:r>
      <w:proofErr w:type="gramEnd"/>
      <w:r w:rsidRPr="007A2B64">
        <w:t xml:space="preserve"> </w:t>
      </w:r>
      <w:r w:rsidR="00E0322D" w:rsidRPr="007A2B64">
        <w:t>перемещение</w:t>
      </w:r>
      <w:r w:rsidRPr="007A2B64">
        <w:t xml:space="preserve"> на ногах ходьбой, в большинстве случаев переводились конвербами от глаголов </w:t>
      </w:r>
      <w:r w:rsidRPr="00460FC1">
        <w:rPr>
          <w:i/>
          <w:lang w:val="en-US"/>
        </w:rPr>
        <w:t>walk</w:t>
      </w:r>
      <w:r w:rsidRPr="007A2B64">
        <w:t xml:space="preserve"> </w:t>
      </w:r>
      <w:r w:rsidR="00DD17BA" w:rsidRPr="007A2B64">
        <w:t>(</w:t>
      </w:r>
      <w:r w:rsidRPr="007A2B64">
        <w:t>для десяти исходных предложений</w:t>
      </w:r>
      <w:r w:rsidR="00DD17BA" w:rsidRPr="007A2B64">
        <w:t>)</w:t>
      </w:r>
      <w:r w:rsidRPr="007A2B64">
        <w:t xml:space="preserve"> и </w:t>
      </w:r>
      <w:r w:rsidRPr="00460FC1">
        <w:rPr>
          <w:i/>
          <w:lang w:val="en-US"/>
        </w:rPr>
        <w:t>go</w:t>
      </w:r>
      <w:r w:rsidRPr="007A2B64">
        <w:t xml:space="preserve"> </w:t>
      </w:r>
      <w:r w:rsidR="00DD17BA" w:rsidRPr="007A2B64">
        <w:t>(</w:t>
      </w:r>
      <w:r w:rsidRPr="007A2B64">
        <w:t>для девяти</w:t>
      </w:r>
      <w:r w:rsidR="00DD17BA" w:rsidRPr="007A2B64">
        <w:t>). С помощью конверба</w:t>
      </w:r>
      <w:r w:rsidRPr="007A2B64">
        <w:t xml:space="preserve"> от глагол</w:t>
      </w:r>
      <w:r w:rsidR="00B04365" w:rsidRPr="007A2B64">
        <w:t xml:space="preserve">а </w:t>
      </w:r>
      <w:r w:rsidR="00B04365" w:rsidRPr="00460FC1">
        <w:rPr>
          <w:i/>
          <w:lang w:val="en-US"/>
        </w:rPr>
        <w:t>walk</w:t>
      </w:r>
      <w:r w:rsidRPr="007A2B64">
        <w:t xml:space="preserve"> переводились такие русские конвербы, как </w:t>
      </w:r>
      <w:r w:rsidRPr="007A2B64">
        <w:rPr>
          <w:i/>
        </w:rPr>
        <w:t xml:space="preserve">идя, </w:t>
      </w:r>
      <w:r w:rsidR="007806B2" w:rsidRPr="007A2B64">
        <w:rPr>
          <w:i/>
        </w:rPr>
        <w:t xml:space="preserve">переходя, </w:t>
      </w:r>
      <w:r w:rsidRPr="007A2B64">
        <w:rPr>
          <w:i/>
        </w:rPr>
        <w:t xml:space="preserve">пройдя, проходя, </w:t>
      </w:r>
      <w:r w:rsidR="007806B2" w:rsidRPr="007A2B64">
        <w:rPr>
          <w:i/>
        </w:rPr>
        <w:t xml:space="preserve">ходя, </w:t>
      </w:r>
      <w:r w:rsidRPr="007A2B64">
        <w:t xml:space="preserve">реже </w:t>
      </w:r>
      <w:r w:rsidRPr="007A2B64">
        <w:rPr>
          <w:i/>
        </w:rPr>
        <w:t xml:space="preserve">подходя </w:t>
      </w:r>
      <w:r w:rsidRPr="007A2B64">
        <w:t>и</w:t>
      </w:r>
      <w:r w:rsidRPr="007A2B64">
        <w:rPr>
          <w:i/>
        </w:rPr>
        <w:t xml:space="preserve"> шагая. </w:t>
      </w:r>
      <w:r w:rsidR="00B04365" w:rsidRPr="007A2B64">
        <w:t xml:space="preserve">Глагол </w:t>
      </w:r>
      <w:r w:rsidR="00B04365" w:rsidRPr="008C0053">
        <w:rPr>
          <w:i/>
        </w:rPr>
        <w:t>go</w:t>
      </w:r>
      <w:r w:rsidR="00B04365" w:rsidRPr="007A2B64">
        <w:t xml:space="preserve"> </w:t>
      </w:r>
      <w:proofErr w:type="gramStart"/>
      <w:r w:rsidR="00B04365" w:rsidRPr="007A2B64">
        <w:t xml:space="preserve">был использован </w:t>
      </w:r>
      <w:r w:rsidR="00DD17BA" w:rsidRPr="007A2B64">
        <w:t>при</w:t>
      </w:r>
      <w:r w:rsidR="00B04365" w:rsidRPr="007A2B64">
        <w:t xml:space="preserve"> перевод</w:t>
      </w:r>
      <w:r w:rsidR="00DD17BA" w:rsidRPr="007A2B64">
        <w:t>е</w:t>
      </w:r>
      <w:r w:rsidR="00B04365" w:rsidRPr="007A2B64">
        <w:t xml:space="preserve"> конвербов </w:t>
      </w:r>
      <w:r w:rsidR="00B04365" w:rsidRPr="007A2B64">
        <w:rPr>
          <w:i/>
        </w:rPr>
        <w:t>войдя</w:t>
      </w:r>
      <w:proofErr w:type="gramEnd"/>
      <w:r w:rsidR="00B04365" w:rsidRPr="007A2B64">
        <w:rPr>
          <w:i/>
        </w:rPr>
        <w:t xml:space="preserve">, входя, выходя, подойдя, </w:t>
      </w:r>
      <w:r w:rsidR="007806B2" w:rsidRPr="007A2B64">
        <w:rPr>
          <w:i/>
        </w:rPr>
        <w:t>спускаясь</w:t>
      </w:r>
      <w:r w:rsidR="007806B2" w:rsidRPr="007806B2">
        <w:rPr>
          <w:i/>
        </w:rPr>
        <w:t xml:space="preserve"> </w:t>
      </w:r>
      <w:r w:rsidR="00B04365" w:rsidRPr="007A2B64">
        <w:t>и</w:t>
      </w:r>
      <w:r w:rsidR="00B04365" w:rsidRPr="007A2B64">
        <w:rPr>
          <w:i/>
        </w:rPr>
        <w:t xml:space="preserve"> </w:t>
      </w:r>
      <w:r w:rsidR="007806B2" w:rsidRPr="007A2B64">
        <w:rPr>
          <w:i/>
        </w:rPr>
        <w:t>сходя</w:t>
      </w:r>
      <w:r w:rsidR="00B04365" w:rsidRPr="007A2B64">
        <w:rPr>
          <w:i/>
        </w:rPr>
        <w:t>.</w:t>
      </w:r>
      <w:r w:rsidR="00B04365" w:rsidRPr="007A2B64">
        <w:t xml:space="preserve"> </w:t>
      </w:r>
      <w:r w:rsidRPr="007A2B64">
        <w:t xml:space="preserve">Такое разнообразие продиктовано </w:t>
      </w:r>
      <w:proofErr w:type="gramStart"/>
      <w:r w:rsidRPr="007A2B64">
        <w:t>нейтральнос</w:t>
      </w:r>
      <w:r w:rsidR="00DD17BA" w:rsidRPr="007A2B64">
        <w:t>тью</w:t>
      </w:r>
      <w:proofErr w:type="gramEnd"/>
      <w:r w:rsidRPr="007A2B64">
        <w:t xml:space="preserve"> как русских, так и английских конвербов, а также наличием общ</w:t>
      </w:r>
      <w:r w:rsidR="00363204" w:rsidRPr="007A2B64">
        <w:t>их сем</w:t>
      </w:r>
      <w:r w:rsidRPr="007A2B64">
        <w:t xml:space="preserve"> «</w:t>
      </w:r>
      <w:r w:rsidR="00363204" w:rsidRPr="007A2B64">
        <w:t>пере</w:t>
      </w:r>
      <w:r w:rsidR="004E3E79" w:rsidRPr="007A2B64">
        <w:t>меще</w:t>
      </w:r>
      <w:r w:rsidR="00363204" w:rsidRPr="007A2B64">
        <w:t>ни</w:t>
      </w:r>
      <w:r w:rsidR="00265BDC" w:rsidRPr="007A2B64">
        <w:t>е</w:t>
      </w:r>
      <w:r w:rsidRPr="007A2B64">
        <w:t>»</w:t>
      </w:r>
      <w:r w:rsidR="004E3E79" w:rsidRPr="007A2B64">
        <w:t>,</w:t>
      </w:r>
      <w:r w:rsidR="00363204" w:rsidRPr="007A2B64">
        <w:t xml:space="preserve"> «</w:t>
      </w:r>
      <w:r w:rsidR="00675BB6">
        <w:t>передвижение на ногах</w:t>
      </w:r>
      <w:r w:rsidR="00363204" w:rsidRPr="007A2B64">
        <w:t>» и «</w:t>
      </w:r>
      <w:r w:rsidR="004E3E79" w:rsidRPr="007A2B64">
        <w:t>пере</w:t>
      </w:r>
      <w:r w:rsidR="00363204" w:rsidRPr="007A2B64">
        <w:t>движение ходьбой»</w:t>
      </w:r>
      <w:r w:rsidR="004E3E79" w:rsidRPr="007A2B64">
        <w:t xml:space="preserve"> (см. Таблица 19)</w:t>
      </w:r>
      <w:r w:rsidRPr="007A2B64">
        <w:t>.</w:t>
      </w:r>
      <w:r w:rsidR="00363204" w:rsidRPr="007A2B64">
        <w:t xml:space="preserve"> Две последние семы у глагола </w:t>
      </w:r>
      <w:r w:rsidR="00363204" w:rsidRPr="00460FC1">
        <w:rPr>
          <w:i/>
          <w:lang w:val="en-US"/>
        </w:rPr>
        <w:t>go</w:t>
      </w:r>
      <w:r w:rsidR="00363204" w:rsidRPr="007A2B64">
        <w:t xml:space="preserve"> реализуются в контексте, что будет рассмотрено </w:t>
      </w:r>
      <w:r w:rsidR="00C8472A">
        <w:t>далее</w:t>
      </w:r>
      <w:r w:rsidR="00363204" w:rsidRPr="007A2B64">
        <w:t>.</w:t>
      </w:r>
      <w:r w:rsidR="007E2432" w:rsidRPr="007A2B64">
        <w:t xml:space="preserve"> </w:t>
      </w:r>
    </w:p>
    <w:p w:rsidR="005540F5" w:rsidRPr="007A2B64" w:rsidRDefault="005540F5" w:rsidP="00BA3043">
      <w:pPr>
        <w:pStyle w:val="a4"/>
        <w:rPr>
          <w:i/>
        </w:rPr>
      </w:pPr>
      <w:r w:rsidRPr="007A2B64">
        <w:t xml:space="preserve">На направление движения, </w:t>
      </w:r>
      <w:r w:rsidR="008C0053">
        <w:t>заложенн</w:t>
      </w:r>
      <w:r w:rsidR="00DD17BA" w:rsidRPr="007A2B64">
        <w:t>ое</w:t>
      </w:r>
      <w:r w:rsidRPr="007A2B64">
        <w:t xml:space="preserve"> в семантике русских конвербов</w:t>
      </w:r>
      <w:r w:rsidR="00FE1E11" w:rsidRPr="007A2B64">
        <w:t xml:space="preserve"> (кроме конверба </w:t>
      </w:r>
      <w:r w:rsidR="00FE1E11" w:rsidRPr="007A2B64">
        <w:rPr>
          <w:i/>
        </w:rPr>
        <w:t>ходя)</w:t>
      </w:r>
      <w:r w:rsidRPr="007A2B64">
        <w:t xml:space="preserve">, в английском языке указывают предлоги и наречия. С глаголом </w:t>
      </w:r>
      <w:r w:rsidRPr="00460FC1">
        <w:rPr>
          <w:i/>
          <w:lang w:val="en-US"/>
        </w:rPr>
        <w:t>walk</w:t>
      </w:r>
      <w:r w:rsidRPr="007A2B64">
        <w:t xml:space="preserve"> использованы </w:t>
      </w:r>
      <w:r w:rsidR="00363204" w:rsidRPr="007A2B64">
        <w:t xml:space="preserve">единицы </w:t>
      </w:r>
      <w:r w:rsidR="007806B2" w:rsidRPr="00460FC1">
        <w:rPr>
          <w:i/>
          <w:lang w:val="en-US"/>
        </w:rPr>
        <w:t>about</w:t>
      </w:r>
      <w:r w:rsidR="007806B2" w:rsidRPr="007A2B64">
        <w:t xml:space="preserve"> </w:t>
      </w:r>
      <w:r w:rsidRPr="007A2B64">
        <w:t xml:space="preserve">и </w:t>
      </w:r>
      <w:r w:rsidR="007806B2" w:rsidRPr="00460FC1">
        <w:rPr>
          <w:i/>
          <w:lang w:val="en-US"/>
        </w:rPr>
        <w:t>up</w:t>
      </w:r>
      <w:r w:rsidR="007806B2" w:rsidRPr="00863CF6">
        <w:rPr>
          <w:i/>
        </w:rPr>
        <w:t xml:space="preserve"> </w:t>
      </w:r>
      <w:r w:rsidR="007806B2" w:rsidRPr="00460FC1">
        <w:rPr>
          <w:i/>
          <w:lang w:val="en-US"/>
        </w:rPr>
        <w:t>and</w:t>
      </w:r>
      <w:r w:rsidR="007806B2" w:rsidRPr="00863CF6">
        <w:rPr>
          <w:i/>
        </w:rPr>
        <w:t xml:space="preserve"> </w:t>
      </w:r>
      <w:r w:rsidR="007806B2" w:rsidRPr="00460FC1">
        <w:rPr>
          <w:i/>
          <w:lang w:val="en-US"/>
        </w:rPr>
        <w:t>down</w:t>
      </w:r>
      <w:r w:rsidR="007806B2" w:rsidRPr="007A2B64">
        <w:t xml:space="preserve"> </w:t>
      </w:r>
      <w:r w:rsidR="00DD17BA" w:rsidRPr="007A2B64">
        <w:t>с семой «передвижение</w:t>
      </w:r>
      <w:r w:rsidRPr="007A2B64">
        <w:t xml:space="preserve"> в разных направлениях», </w:t>
      </w:r>
      <w:r w:rsidR="007806B2" w:rsidRPr="00460FC1">
        <w:rPr>
          <w:i/>
          <w:lang w:val="en-US"/>
        </w:rPr>
        <w:t>across</w:t>
      </w:r>
      <w:r w:rsidR="007806B2" w:rsidRPr="007A2B64">
        <w:t xml:space="preserve"> с семой «через»</w:t>
      </w:r>
      <w:r w:rsidR="007806B2">
        <w:t xml:space="preserve">, </w:t>
      </w:r>
      <w:r w:rsidRPr="00460FC1">
        <w:rPr>
          <w:i/>
          <w:lang w:val="en-US"/>
        </w:rPr>
        <w:t>past</w:t>
      </w:r>
      <w:r w:rsidR="00356365" w:rsidRPr="007A2B64">
        <w:t xml:space="preserve"> с семой «мимо»</w:t>
      </w:r>
      <w:r w:rsidRPr="007A2B64">
        <w:t xml:space="preserve"> и </w:t>
      </w:r>
      <w:r w:rsidRPr="00460FC1">
        <w:rPr>
          <w:i/>
          <w:lang w:val="en-US"/>
        </w:rPr>
        <w:t>up</w:t>
      </w:r>
      <w:r w:rsidRPr="007A2B64">
        <w:t xml:space="preserve"> с семой «по направлению к»</w:t>
      </w:r>
      <w:r w:rsidR="00356365" w:rsidRPr="007A2B64">
        <w:t xml:space="preserve"> (см. </w:t>
      </w:r>
      <w:r w:rsidR="00AD1C55">
        <w:t>Приложение</w:t>
      </w:r>
      <w:proofErr w:type="gramStart"/>
      <w:r w:rsidR="00AD1C55">
        <w:t xml:space="preserve"> А</w:t>
      </w:r>
      <w:proofErr w:type="gramEnd"/>
      <w:r w:rsidR="007806B2">
        <w:t>: 80-84</w:t>
      </w:r>
      <w:r w:rsidR="00356365" w:rsidRPr="007A2B64">
        <w:t>)</w:t>
      </w:r>
      <w:r w:rsidR="00FE1E11" w:rsidRPr="007A2B64">
        <w:t xml:space="preserve">. </w:t>
      </w:r>
      <w:r w:rsidRPr="007A2B64">
        <w:t>Для указани</w:t>
      </w:r>
      <w:r w:rsidR="00CF46E0" w:rsidRPr="007A2B64">
        <w:t>я</w:t>
      </w:r>
      <w:r w:rsidRPr="007A2B64">
        <w:t xml:space="preserve"> на направление движения</w:t>
      </w:r>
      <w:r w:rsidR="00B04365" w:rsidRPr="007A2B64">
        <w:t xml:space="preserve"> в конструкциях с конвербом от глагола </w:t>
      </w:r>
      <w:r w:rsidR="00B04365" w:rsidRPr="00460FC1">
        <w:rPr>
          <w:i/>
          <w:lang w:val="en-US"/>
        </w:rPr>
        <w:t>go</w:t>
      </w:r>
      <w:r w:rsidRPr="007A2B64">
        <w:t xml:space="preserve"> использованы </w:t>
      </w:r>
      <w:r w:rsidR="00265BDC" w:rsidRPr="007A2B64">
        <w:t>единицы</w:t>
      </w:r>
      <w:r w:rsidRPr="007A2B64">
        <w:t xml:space="preserve"> </w:t>
      </w:r>
      <w:r w:rsidR="007806B2" w:rsidRPr="00460FC1">
        <w:rPr>
          <w:i/>
          <w:lang w:val="en-US"/>
        </w:rPr>
        <w:t>close</w:t>
      </w:r>
      <w:r w:rsidR="007806B2" w:rsidRPr="00863CF6">
        <w:rPr>
          <w:i/>
        </w:rPr>
        <w:t xml:space="preserve"> </w:t>
      </w:r>
      <w:r w:rsidR="007806B2" w:rsidRPr="00460FC1">
        <w:rPr>
          <w:i/>
          <w:lang w:val="en-US"/>
        </w:rPr>
        <w:t>up</w:t>
      </w:r>
      <w:r w:rsidR="007806B2" w:rsidRPr="00863CF6">
        <w:rPr>
          <w:i/>
        </w:rPr>
        <w:t xml:space="preserve"> </w:t>
      </w:r>
      <w:r w:rsidR="007806B2" w:rsidRPr="00460FC1">
        <w:rPr>
          <w:i/>
          <w:lang w:val="en-US"/>
        </w:rPr>
        <w:t>to</w:t>
      </w:r>
      <w:r w:rsidR="007806B2" w:rsidRPr="007A2B64">
        <w:t xml:space="preserve"> с семой «приближения к»</w:t>
      </w:r>
      <w:r w:rsidR="007806B2">
        <w:t>,</w:t>
      </w:r>
      <w:r w:rsidR="007806B2" w:rsidRPr="007A2B64">
        <w:t xml:space="preserve"> </w:t>
      </w:r>
      <w:r w:rsidR="007806B2" w:rsidRPr="00460FC1">
        <w:rPr>
          <w:i/>
          <w:lang w:val="en-US"/>
        </w:rPr>
        <w:t>down</w:t>
      </w:r>
      <w:r w:rsidR="007806B2" w:rsidRPr="007A2B64">
        <w:t xml:space="preserve"> с семой «вниз»</w:t>
      </w:r>
      <w:r w:rsidR="007806B2">
        <w:t>,</w:t>
      </w:r>
      <w:r w:rsidR="007806B2" w:rsidRPr="007A2B64">
        <w:t xml:space="preserve"> </w:t>
      </w:r>
      <w:r w:rsidRPr="00460FC1">
        <w:rPr>
          <w:i/>
          <w:lang w:val="en-US"/>
        </w:rPr>
        <w:t>in</w:t>
      </w:r>
      <w:r w:rsidR="008C0053" w:rsidRPr="00460FC1">
        <w:rPr>
          <w:i/>
          <w:lang w:val="en-US"/>
        </w:rPr>
        <w:t>to</w:t>
      </w:r>
      <w:r w:rsidR="008C0053" w:rsidRPr="008C0053">
        <w:t xml:space="preserve"> </w:t>
      </w:r>
      <w:r w:rsidRPr="007A2B64">
        <w:t>с семой «</w:t>
      </w:r>
      <w:r w:rsidR="00265BDC" w:rsidRPr="007A2B64">
        <w:t>внутрь»</w:t>
      </w:r>
      <w:r w:rsidRPr="007A2B64">
        <w:t xml:space="preserve"> </w:t>
      </w:r>
      <w:r w:rsidR="007806B2" w:rsidRPr="007A2B64">
        <w:t>и</w:t>
      </w:r>
      <w:r w:rsidR="007806B2" w:rsidRPr="007806B2">
        <w:rPr>
          <w:i/>
        </w:rPr>
        <w:t xml:space="preserve"> </w:t>
      </w:r>
      <w:r w:rsidRPr="00460FC1">
        <w:rPr>
          <w:i/>
          <w:lang w:val="en-US"/>
        </w:rPr>
        <w:t>out</w:t>
      </w:r>
      <w:r w:rsidR="007806B2">
        <w:t xml:space="preserve"> с семой «покидания места»</w:t>
      </w:r>
      <w:r w:rsidRPr="007A2B64">
        <w:t xml:space="preserve"> </w:t>
      </w:r>
      <w:r w:rsidR="00CF46E0" w:rsidRPr="007A2B64">
        <w:t xml:space="preserve">(см. </w:t>
      </w:r>
      <w:r w:rsidR="00AD1C55">
        <w:t>Приложение</w:t>
      </w:r>
      <w:proofErr w:type="gramStart"/>
      <w:r w:rsidR="00AD1C55">
        <w:t xml:space="preserve"> А</w:t>
      </w:r>
      <w:proofErr w:type="gramEnd"/>
      <w:r w:rsidR="009C6618" w:rsidRPr="007A2B64">
        <w:t xml:space="preserve">: </w:t>
      </w:r>
      <w:r w:rsidR="007806B2">
        <w:t>85-89</w:t>
      </w:r>
      <w:r w:rsidR="004E3E79" w:rsidRPr="007A2B64">
        <w:t xml:space="preserve">). </w:t>
      </w:r>
      <w:r w:rsidRPr="007A2B64">
        <w:t>Выражение направления движения в английском языке с помощью предлогов или наречий позволяет использовать тот ж</w:t>
      </w:r>
      <w:r w:rsidR="00675BB6">
        <w:t>е глагол</w:t>
      </w:r>
      <w:r w:rsidR="00DD17BA" w:rsidRPr="007A2B64">
        <w:t xml:space="preserve"> с другим предлогом</w:t>
      </w:r>
      <w:r w:rsidRPr="007A2B64">
        <w:t xml:space="preserve"> для перевода конверба с противоположным зна</w:t>
      </w:r>
      <w:r w:rsidR="007806B2">
        <w:t>чением. Так, конвербы от глаголов</w:t>
      </w:r>
      <w:r w:rsidRPr="007A2B64">
        <w:t xml:space="preserve"> </w:t>
      </w:r>
      <w:r w:rsidR="007806B2" w:rsidRPr="007A2B64">
        <w:rPr>
          <w:i/>
        </w:rPr>
        <w:t xml:space="preserve">войти/входить </w:t>
      </w:r>
      <w:r w:rsidRPr="007A2B64">
        <w:t xml:space="preserve">и </w:t>
      </w:r>
      <w:r w:rsidR="007806B2">
        <w:t>глагола</w:t>
      </w:r>
      <w:r w:rsidR="00013E88" w:rsidRPr="007A2B64">
        <w:t xml:space="preserve"> обратной направленности</w:t>
      </w:r>
      <w:r w:rsidRPr="007A2B64">
        <w:t xml:space="preserve"> </w:t>
      </w:r>
      <w:r w:rsidR="007806B2" w:rsidRPr="007A2B64">
        <w:rPr>
          <w:i/>
        </w:rPr>
        <w:t xml:space="preserve">выходить </w:t>
      </w:r>
      <w:r w:rsidRPr="007A2B64">
        <w:t xml:space="preserve">переводятся с помощью конверба от глагола </w:t>
      </w:r>
      <w:r w:rsidRPr="00460FC1">
        <w:rPr>
          <w:i/>
          <w:lang w:val="en-US"/>
        </w:rPr>
        <w:t>go</w:t>
      </w:r>
      <w:r w:rsidRPr="007A2B64">
        <w:t xml:space="preserve">, но с предлогами соответственно </w:t>
      </w:r>
      <w:r w:rsidR="007806B2" w:rsidRPr="00460FC1">
        <w:rPr>
          <w:i/>
          <w:lang w:val="en-US"/>
        </w:rPr>
        <w:t>into</w:t>
      </w:r>
      <w:r w:rsidR="007806B2" w:rsidRPr="008C0053">
        <w:t xml:space="preserve"> </w:t>
      </w:r>
      <w:r w:rsidRPr="007A2B64">
        <w:t>и</w:t>
      </w:r>
      <w:r w:rsidR="00CF46E0" w:rsidRPr="007A2B64">
        <w:t xml:space="preserve"> </w:t>
      </w:r>
      <w:r w:rsidR="007806B2" w:rsidRPr="00460FC1">
        <w:rPr>
          <w:i/>
          <w:lang w:val="en-US"/>
        </w:rPr>
        <w:t>out</w:t>
      </w:r>
      <w:r w:rsidR="007806B2" w:rsidRPr="007A2B64">
        <w:t xml:space="preserve"> </w:t>
      </w:r>
      <w:r w:rsidR="008C0053" w:rsidRPr="008C0053">
        <w:t>(</w:t>
      </w:r>
      <w:r w:rsidR="007806B2">
        <w:t xml:space="preserve">см. </w:t>
      </w:r>
      <w:r w:rsidR="00AD1C55">
        <w:t>Приложение</w:t>
      </w:r>
      <w:proofErr w:type="gramStart"/>
      <w:r w:rsidR="00AD1C55">
        <w:t xml:space="preserve"> А</w:t>
      </w:r>
      <w:proofErr w:type="gramEnd"/>
      <w:r w:rsidR="007806B2">
        <w:t>: 87-8</w:t>
      </w:r>
      <w:r w:rsidR="008C0053" w:rsidRPr="007A2B64">
        <w:t>9</w:t>
      </w:r>
      <w:r w:rsidR="008C0053" w:rsidRPr="008C0053">
        <w:t>)</w:t>
      </w:r>
      <w:r w:rsidR="00A35C28" w:rsidRPr="007A2B64">
        <w:t xml:space="preserve">. При этом </w:t>
      </w:r>
      <w:r w:rsidRPr="007A2B64">
        <w:t xml:space="preserve">как при переводе конверба </w:t>
      </w:r>
      <w:r w:rsidRPr="007A2B64">
        <w:rPr>
          <w:i/>
        </w:rPr>
        <w:t>войдя</w:t>
      </w:r>
      <w:r w:rsidRPr="007A2B64">
        <w:t xml:space="preserve"> </w:t>
      </w:r>
      <w:proofErr w:type="gramStart"/>
      <w:r w:rsidRPr="007A2B64">
        <w:t>СВ</w:t>
      </w:r>
      <w:proofErr w:type="gramEnd"/>
      <w:r w:rsidRPr="007A2B64">
        <w:t>, так и при переводе</w:t>
      </w:r>
      <w:r w:rsidR="00C80940" w:rsidRPr="007A2B64">
        <w:t xml:space="preserve"> </w:t>
      </w:r>
      <w:r w:rsidRPr="007A2B64">
        <w:t xml:space="preserve">конверба </w:t>
      </w:r>
      <w:r w:rsidRPr="007A2B64">
        <w:rPr>
          <w:i/>
        </w:rPr>
        <w:t>входя</w:t>
      </w:r>
      <w:r w:rsidR="00A35C28" w:rsidRPr="007A2B64">
        <w:t xml:space="preserve"> НСВ используется одна и та же</w:t>
      </w:r>
      <w:r w:rsidR="00CF46E0" w:rsidRPr="007A2B64">
        <w:t xml:space="preserve"> </w:t>
      </w:r>
      <w:r w:rsidRPr="007A2B64">
        <w:t xml:space="preserve">форма </w:t>
      </w:r>
      <w:r w:rsidR="00A35C28" w:rsidRPr="007A2B64">
        <w:t>прогрессива</w:t>
      </w:r>
      <w:r w:rsidR="00CF46E0" w:rsidRPr="007A2B64">
        <w:t>.</w:t>
      </w:r>
      <w:r w:rsidRPr="007A2B64">
        <w:t xml:space="preserve"> В семан</w:t>
      </w:r>
      <w:r w:rsidR="00675BB6">
        <w:t xml:space="preserve">тике данного глагола </w:t>
      </w:r>
      <w:r w:rsidR="00957FDF">
        <w:t>отсутствует</w:t>
      </w:r>
      <w:r w:rsidRPr="007A2B64">
        <w:t xml:space="preserve"> сем</w:t>
      </w:r>
      <w:r w:rsidR="00957FDF">
        <w:t>а</w:t>
      </w:r>
      <w:r w:rsidRPr="007A2B64">
        <w:t xml:space="preserve"> «прибыти</w:t>
      </w:r>
      <w:r w:rsidR="00265BDC" w:rsidRPr="007A2B64">
        <w:t>е</w:t>
      </w:r>
      <w:r w:rsidRPr="007A2B64">
        <w:t xml:space="preserve">», поэтому о таксисной </w:t>
      </w:r>
      <w:proofErr w:type="gramStart"/>
      <w:r w:rsidRPr="007A2B64">
        <w:t>ситуации</w:t>
      </w:r>
      <w:proofErr w:type="gramEnd"/>
      <w:r w:rsidRPr="007A2B64">
        <w:t xml:space="preserve"> возможно судить только исходя из контекста. В примере </w:t>
      </w:r>
      <w:r w:rsidR="008C0053">
        <w:t xml:space="preserve">с конвербом </w:t>
      </w:r>
      <w:r w:rsidR="008C0053">
        <w:rPr>
          <w:i/>
        </w:rPr>
        <w:t xml:space="preserve">войдя </w:t>
      </w:r>
      <w:r w:rsidRPr="007A2B64">
        <w:t xml:space="preserve">на завершенность </w:t>
      </w:r>
      <w:r w:rsidRPr="007A2B64">
        <w:lastRenderedPageBreak/>
        <w:t xml:space="preserve">второстепенного </w:t>
      </w:r>
      <w:proofErr w:type="gramStart"/>
      <w:r w:rsidRPr="007A2B64">
        <w:t>действия</w:t>
      </w:r>
      <w:proofErr w:type="gramEnd"/>
      <w:r w:rsidRPr="007A2B64">
        <w:t xml:space="preserve"> указывает то, что персонаж выпил рюмку водки и съел пирог, которые он еще должен был заказать посл</w:t>
      </w:r>
      <w:r w:rsidR="008C0053">
        <w:t>е того, как зашел в харчевню. В</w:t>
      </w:r>
      <w:r w:rsidRPr="007A2B64">
        <w:t xml:space="preserve"> примере</w:t>
      </w:r>
      <w:r w:rsidR="008C0053">
        <w:t xml:space="preserve"> с конвербом </w:t>
      </w:r>
      <w:proofErr w:type="gramStart"/>
      <w:r w:rsidR="008C0053">
        <w:rPr>
          <w:i/>
        </w:rPr>
        <w:t>входя</w:t>
      </w:r>
      <w:r w:rsidRPr="007A2B64">
        <w:t xml:space="preserve"> два действия могли</w:t>
      </w:r>
      <w:proofErr w:type="gramEnd"/>
      <w:r w:rsidRPr="007A2B64">
        <w:t xml:space="preserve"> произойти одновременно, поскольку персонаж физически может и входить в комнату и произносить слова.</w:t>
      </w:r>
      <w:r w:rsidR="00A35C28" w:rsidRPr="007A2B64">
        <w:t xml:space="preserve"> Также реализации </w:t>
      </w:r>
      <w:r w:rsidR="008C0053">
        <w:t>процессности</w:t>
      </w:r>
      <w:r w:rsidR="00A35C28" w:rsidRPr="007A2B64">
        <w:t xml:space="preserve"> второстепенного действия во втором примере способствует свершение второстепенного действия после основного, в силу чего отсутствует указание на внешний предел.</w:t>
      </w:r>
      <w:r w:rsidRPr="007A2B64">
        <w:t xml:space="preserve"> С точки зрения лексического наполнения, можно говорить об эквивалентности глаголов </w:t>
      </w:r>
      <w:r w:rsidRPr="007A2B64">
        <w:rPr>
          <w:i/>
        </w:rPr>
        <w:t>войти/входить</w:t>
      </w:r>
      <w:r w:rsidRPr="007A2B64">
        <w:t xml:space="preserve"> и глагола </w:t>
      </w:r>
      <w:r w:rsidRPr="00460FC1">
        <w:rPr>
          <w:i/>
          <w:lang w:val="en-US"/>
        </w:rPr>
        <w:t>go</w:t>
      </w:r>
      <w:r w:rsidRPr="007A2B64">
        <w:t xml:space="preserve">, рассматриваемого вместе с предлогом </w:t>
      </w:r>
      <w:r w:rsidRPr="00460FC1">
        <w:rPr>
          <w:i/>
          <w:lang w:val="en-US"/>
        </w:rPr>
        <w:t>into</w:t>
      </w:r>
      <w:r w:rsidRPr="007A2B64">
        <w:t>. В семантике русского глагола зало</w:t>
      </w:r>
      <w:r w:rsidR="00CF46E0" w:rsidRPr="007A2B64">
        <w:t>жены семы «</w:t>
      </w:r>
      <w:r w:rsidR="00675BB6">
        <w:t>передвижение на ногах</w:t>
      </w:r>
      <w:r w:rsidR="00CF46E0" w:rsidRPr="007A2B64">
        <w:t>» и</w:t>
      </w:r>
      <w:r w:rsidRPr="007A2B64">
        <w:t xml:space="preserve"> «попадани</w:t>
      </w:r>
      <w:r w:rsidR="00A35C28" w:rsidRPr="007A2B64">
        <w:t>е</w:t>
      </w:r>
      <w:r w:rsidRPr="007A2B64">
        <w:t xml:space="preserve"> в закрытое пространство». </w:t>
      </w:r>
      <w:r w:rsidR="00D75F58" w:rsidRPr="007A2B64">
        <w:t>В</w:t>
      </w:r>
      <w:r w:rsidR="00CF46E0" w:rsidRPr="007A2B64">
        <w:t xml:space="preserve"> английском глаголе </w:t>
      </w:r>
      <w:r w:rsidR="00CF46E0" w:rsidRPr="00460FC1">
        <w:rPr>
          <w:i/>
          <w:lang w:val="en-US"/>
        </w:rPr>
        <w:t>go</w:t>
      </w:r>
      <w:r w:rsidR="00CF46E0" w:rsidRPr="007A2B64">
        <w:t xml:space="preserve"> сема «</w:t>
      </w:r>
      <w:r w:rsidR="00675BB6">
        <w:t>передвижение на ногах</w:t>
      </w:r>
      <w:r w:rsidR="00CF46E0" w:rsidRPr="007A2B64">
        <w:t>» актуализуется в</w:t>
      </w:r>
      <w:r w:rsidRPr="007A2B64">
        <w:t xml:space="preserve"> контексте, а сема «попадани</w:t>
      </w:r>
      <w:r w:rsidR="00A35C28" w:rsidRPr="007A2B64">
        <w:t xml:space="preserve">е </w:t>
      </w:r>
      <w:r w:rsidRPr="007A2B64">
        <w:t>в закрытое пространство» реализуется с помощью</w:t>
      </w:r>
      <w:r w:rsidR="001D7764" w:rsidRPr="007A2B64">
        <w:t xml:space="preserve"> </w:t>
      </w:r>
      <w:r w:rsidR="00D75F58" w:rsidRPr="007A2B64">
        <w:t>предлога</w:t>
      </w:r>
      <w:r w:rsidRPr="007A2B64">
        <w:t xml:space="preserve"> </w:t>
      </w:r>
      <w:r w:rsidRPr="00460FC1">
        <w:rPr>
          <w:i/>
          <w:lang w:val="en-US"/>
        </w:rPr>
        <w:t>into</w:t>
      </w:r>
      <w:r w:rsidRPr="007A2B64">
        <w:t>.</w:t>
      </w:r>
    </w:p>
    <w:p w:rsidR="005E7067" w:rsidRPr="007A2B64" w:rsidRDefault="00013E88" w:rsidP="00BA3043">
      <w:pPr>
        <w:pStyle w:val="a4"/>
      </w:pPr>
      <w:r w:rsidRPr="007A2B64">
        <w:t>Д</w:t>
      </w:r>
      <w:r w:rsidR="005540F5" w:rsidRPr="007A2B64">
        <w:t xml:space="preserve">ля перевода большинства вышеуказанных конвербов использовались </w:t>
      </w:r>
      <w:r w:rsidRPr="007A2B64">
        <w:t xml:space="preserve">конвербы, </w:t>
      </w:r>
      <w:proofErr w:type="gramStart"/>
      <w:r w:rsidRPr="007A2B64">
        <w:t>образованные</w:t>
      </w:r>
      <w:proofErr w:type="gramEnd"/>
      <w:r w:rsidRPr="007A2B64">
        <w:t xml:space="preserve"> </w:t>
      </w:r>
      <w:r w:rsidR="00D75F58" w:rsidRPr="007A2B64">
        <w:t>также</w:t>
      </w:r>
      <w:r w:rsidRPr="007A2B64">
        <w:t xml:space="preserve"> от других глаголов</w:t>
      </w:r>
      <w:r w:rsidR="00043984" w:rsidRPr="007A2B64">
        <w:t xml:space="preserve">. Так, для перевода конверба </w:t>
      </w:r>
      <w:r w:rsidR="00043984" w:rsidRPr="007A2B64">
        <w:rPr>
          <w:i/>
        </w:rPr>
        <w:t xml:space="preserve">идя </w:t>
      </w:r>
      <w:r w:rsidR="00043984" w:rsidRPr="007A2B64">
        <w:t xml:space="preserve">был употреблен конверб </w:t>
      </w:r>
      <w:r w:rsidR="00043984" w:rsidRPr="00460FC1">
        <w:rPr>
          <w:i/>
          <w:lang w:val="en-US"/>
        </w:rPr>
        <w:t>moving</w:t>
      </w:r>
      <w:r w:rsidR="00043984" w:rsidRPr="007A2B64">
        <w:t xml:space="preserve"> (</w:t>
      </w:r>
      <w:r w:rsidR="004B52BF" w:rsidRPr="007A2B64">
        <w:t xml:space="preserve">см. </w:t>
      </w:r>
      <w:r w:rsidR="00AD1C55">
        <w:t>Приложение</w:t>
      </w:r>
      <w:proofErr w:type="gramStart"/>
      <w:r w:rsidR="00AD1C55">
        <w:t xml:space="preserve"> А</w:t>
      </w:r>
      <w:proofErr w:type="gramEnd"/>
      <w:r w:rsidR="004B52BF" w:rsidRPr="007A2B64">
        <w:t>: 9</w:t>
      </w:r>
      <w:r w:rsidR="007806B2">
        <w:t>0</w:t>
      </w:r>
      <w:r w:rsidR="00043984" w:rsidRPr="007A2B64">
        <w:t xml:space="preserve">). </w:t>
      </w:r>
      <w:r w:rsidR="00BB34C3" w:rsidRPr="007A2B64">
        <w:t>В данном случае обнаруживается прием генерализации при использовании глагола</w:t>
      </w:r>
      <w:r w:rsidR="005540F5" w:rsidRPr="007A2B64">
        <w:t xml:space="preserve"> </w:t>
      </w:r>
      <w:r w:rsidR="005540F5" w:rsidRPr="00460FC1">
        <w:rPr>
          <w:i/>
          <w:lang w:val="en-US"/>
        </w:rPr>
        <w:t>move</w:t>
      </w:r>
      <w:r w:rsidR="005540F5" w:rsidRPr="007A2B64">
        <w:rPr>
          <w:i/>
        </w:rPr>
        <w:t xml:space="preserve"> </w:t>
      </w:r>
      <w:r w:rsidR="00BB34C3" w:rsidRPr="007A2B64">
        <w:t xml:space="preserve">с </w:t>
      </w:r>
      <w:r w:rsidR="005540F5" w:rsidRPr="007A2B64">
        <w:t>более общ</w:t>
      </w:r>
      <w:r w:rsidR="00BB34C3" w:rsidRPr="007A2B64">
        <w:t>им</w:t>
      </w:r>
      <w:r w:rsidR="005540F5" w:rsidRPr="007A2B64">
        <w:t xml:space="preserve"> значение</w:t>
      </w:r>
      <w:r w:rsidR="00BB34C3" w:rsidRPr="007A2B64">
        <w:t>м, поскольку в его семантике реализуется только сема</w:t>
      </w:r>
      <w:r w:rsidR="005540F5" w:rsidRPr="007A2B64">
        <w:t xml:space="preserve"> «</w:t>
      </w:r>
      <w:r w:rsidR="00D75F58" w:rsidRPr="007A2B64">
        <w:t>перемещени</w:t>
      </w:r>
      <w:r w:rsidR="00A35C28" w:rsidRPr="007A2B64">
        <w:t>е</w:t>
      </w:r>
      <w:r w:rsidR="005540F5" w:rsidRPr="007A2B64">
        <w:t>»</w:t>
      </w:r>
      <w:r w:rsidR="00D75F58" w:rsidRPr="007A2B64">
        <w:t xml:space="preserve"> (</w:t>
      </w:r>
      <w:proofErr w:type="gramStart"/>
      <w:r w:rsidR="00D75F58" w:rsidRPr="007A2B64">
        <w:t>см</w:t>
      </w:r>
      <w:proofErr w:type="gramEnd"/>
      <w:r w:rsidR="00D75F58" w:rsidRPr="007A2B64">
        <w:t>. Таблица 19)</w:t>
      </w:r>
      <w:r w:rsidR="005540F5" w:rsidRPr="007A2B64">
        <w:t xml:space="preserve">. </w:t>
      </w:r>
      <w:r w:rsidR="00BB34C3" w:rsidRPr="007A2B64">
        <w:t>Тем не менее,</w:t>
      </w:r>
      <w:r w:rsidR="005540F5" w:rsidRPr="007A2B64">
        <w:t xml:space="preserve"> в контексте всего предложения, в котором говорится, как девушка идет по улице, </w:t>
      </w:r>
      <w:r w:rsidR="00A35C28" w:rsidRPr="007A2B64">
        <w:t xml:space="preserve">в </w:t>
      </w:r>
      <w:r w:rsidR="005540F5" w:rsidRPr="007A2B64">
        <w:t>глагол</w:t>
      </w:r>
      <w:r w:rsidR="00A35C28" w:rsidRPr="007A2B64">
        <w:t>е</w:t>
      </w:r>
      <w:r w:rsidR="00BB34C3" w:rsidRPr="007A2B64">
        <w:t xml:space="preserve"> реализую</w:t>
      </w:r>
      <w:r w:rsidR="005540F5" w:rsidRPr="007A2B64">
        <w:t xml:space="preserve">тся </w:t>
      </w:r>
      <w:r w:rsidR="00A35C28" w:rsidRPr="007A2B64">
        <w:t>семы «перемещение на ногах» и «перемещение ходьбой»</w:t>
      </w:r>
      <w:r w:rsidR="005540F5" w:rsidRPr="007A2B64">
        <w:t xml:space="preserve">. </w:t>
      </w:r>
      <w:r w:rsidR="00D75F58" w:rsidRPr="007A2B64">
        <w:t>А</w:t>
      </w:r>
      <w:r w:rsidR="005540F5" w:rsidRPr="007A2B64">
        <w:t xml:space="preserve">спектуально-таксисная ситуация </w:t>
      </w:r>
      <w:r w:rsidR="00D75F58" w:rsidRPr="007A2B64">
        <w:t xml:space="preserve">с второстепенным </w:t>
      </w:r>
      <w:r w:rsidR="005540F5" w:rsidRPr="007A2B64">
        <w:t>процессн</w:t>
      </w:r>
      <w:r w:rsidR="00D75F58" w:rsidRPr="007A2B64">
        <w:t>ым</w:t>
      </w:r>
      <w:r w:rsidR="005540F5" w:rsidRPr="007A2B64">
        <w:t xml:space="preserve"> действи</w:t>
      </w:r>
      <w:r w:rsidR="00D75F58" w:rsidRPr="007A2B64">
        <w:t xml:space="preserve">ем </w:t>
      </w:r>
      <w:r w:rsidR="00675BB6">
        <w:t xml:space="preserve">передается в </w:t>
      </w:r>
      <w:proofErr w:type="gramStart"/>
      <w:r w:rsidR="00675BB6">
        <w:t>ПТ</w:t>
      </w:r>
      <w:proofErr w:type="gramEnd"/>
      <w:r w:rsidR="005540F5" w:rsidRPr="007A2B64">
        <w:t xml:space="preserve"> </w:t>
      </w:r>
      <w:r w:rsidR="00D75F58" w:rsidRPr="007A2B64">
        <w:t>в силу использования формы</w:t>
      </w:r>
      <w:r w:rsidR="005540F5" w:rsidRPr="007A2B64">
        <w:t xml:space="preserve"> </w:t>
      </w:r>
      <w:r w:rsidR="00A35C28" w:rsidRPr="007A2B64">
        <w:t>прогрессива</w:t>
      </w:r>
      <w:r w:rsidR="005540F5" w:rsidRPr="007A2B64">
        <w:t xml:space="preserve"> </w:t>
      </w:r>
      <w:r w:rsidR="00D75F58" w:rsidRPr="007A2B64">
        <w:t>и отсутствия указания на предел в семантике глагола и в контексте</w:t>
      </w:r>
      <w:r w:rsidR="005540F5" w:rsidRPr="007A2B64">
        <w:t>.</w:t>
      </w:r>
    </w:p>
    <w:p w:rsidR="005540F5" w:rsidRPr="007A2B64" w:rsidRDefault="005540F5" w:rsidP="00BA3043">
      <w:pPr>
        <w:pStyle w:val="a4"/>
      </w:pPr>
      <w:r w:rsidRPr="007A2B64">
        <w:t xml:space="preserve">Конверб </w:t>
      </w:r>
      <w:r w:rsidRPr="007A2B64">
        <w:rPr>
          <w:i/>
        </w:rPr>
        <w:t xml:space="preserve">проходя </w:t>
      </w:r>
      <w:r w:rsidRPr="007A2B64">
        <w:t xml:space="preserve">переводился с помощью конвербов от глаголов </w:t>
      </w:r>
      <w:r w:rsidRPr="00B3428B">
        <w:rPr>
          <w:i/>
          <w:lang w:val="en-US"/>
        </w:rPr>
        <w:t>pass</w:t>
      </w:r>
      <w:r w:rsidRPr="007A2B64">
        <w:t xml:space="preserve"> и </w:t>
      </w:r>
      <w:r w:rsidRPr="00B3428B">
        <w:rPr>
          <w:i/>
          <w:lang w:val="en-US"/>
        </w:rPr>
        <w:t>cross</w:t>
      </w:r>
      <w:r w:rsidRPr="007A2B64">
        <w:t>, выбор которых продиктован лексической сочетаемостью глаголов</w:t>
      </w:r>
      <w:r w:rsidR="007806B2">
        <w:t xml:space="preserve"> (см. </w:t>
      </w:r>
      <w:r w:rsidR="00AD1C55">
        <w:t>Приложение</w:t>
      </w:r>
      <w:proofErr w:type="gramStart"/>
      <w:r w:rsidR="00AD1C55">
        <w:t xml:space="preserve"> А</w:t>
      </w:r>
      <w:proofErr w:type="gramEnd"/>
      <w:r w:rsidR="007806B2">
        <w:t>: 91, 92)</w:t>
      </w:r>
      <w:r w:rsidR="00A35C28" w:rsidRPr="007A2B64">
        <w:t xml:space="preserve">. </w:t>
      </w:r>
      <w:r w:rsidR="003A4CBC" w:rsidRPr="007A2B64">
        <w:t xml:space="preserve">В семантике глаголов </w:t>
      </w:r>
      <w:r w:rsidR="003A4CBC" w:rsidRPr="007A2B64">
        <w:rPr>
          <w:i/>
        </w:rPr>
        <w:t xml:space="preserve">проходить, </w:t>
      </w:r>
      <w:r w:rsidR="003A4CBC" w:rsidRPr="00B3428B">
        <w:rPr>
          <w:i/>
          <w:lang w:val="en-US"/>
        </w:rPr>
        <w:t>pass</w:t>
      </w:r>
      <w:r w:rsidR="003A4CBC" w:rsidRPr="007A2B64">
        <w:t xml:space="preserve"> и </w:t>
      </w:r>
      <w:r w:rsidR="003A4CBC" w:rsidRPr="00B3428B">
        <w:rPr>
          <w:i/>
          <w:lang w:val="en-US"/>
        </w:rPr>
        <w:t>cross</w:t>
      </w:r>
      <w:r w:rsidR="003A4CBC" w:rsidRPr="007A2B64">
        <w:t xml:space="preserve"> выделяются только две общие семы «перемещение» и «передвижение по месту». В английских глаголах реализуется также сема направления движения, причем у глагола </w:t>
      </w:r>
      <w:r w:rsidR="003A4CBC" w:rsidRPr="00675BB6">
        <w:rPr>
          <w:i/>
          <w:lang w:val="en-US"/>
        </w:rPr>
        <w:t>cross</w:t>
      </w:r>
      <w:r w:rsidR="003A4CBC" w:rsidRPr="00675BB6">
        <w:rPr>
          <w:lang w:val="en-US"/>
        </w:rPr>
        <w:t xml:space="preserve"> </w:t>
      </w:r>
      <w:r w:rsidR="003A4CBC" w:rsidRPr="007A2B64">
        <w:t>обнаруживает только сема «через», а у глагола</w:t>
      </w:r>
      <w:r w:rsidR="001D7764" w:rsidRPr="007A2B64">
        <w:t xml:space="preserve"> </w:t>
      </w:r>
      <w:r w:rsidR="003A4CBC" w:rsidRPr="00B3428B">
        <w:rPr>
          <w:i/>
          <w:lang w:val="en-US"/>
        </w:rPr>
        <w:t>pass</w:t>
      </w:r>
      <w:r w:rsidR="003A4CBC" w:rsidRPr="007A2B64">
        <w:t xml:space="preserve"> возможна </w:t>
      </w:r>
      <w:r w:rsidR="003A4CBC" w:rsidRPr="007A2B64">
        <w:lastRenderedPageBreak/>
        <w:t>актуализация как семы «мимо», так и «через».</w:t>
      </w:r>
      <w:r w:rsidR="001D7764" w:rsidRPr="007A2B64">
        <w:t xml:space="preserve"> </w:t>
      </w:r>
      <w:r w:rsidR="003A4CBC" w:rsidRPr="007A2B64">
        <w:t>Так, в</w:t>
      </w:r>
      <w:r w:rsidRPr="007A2B64">
        <w:t xml:space="preserve"> первом </w:t>
      </w:r>
      <w:r w:rsidR="007806B2">
        <w:t>примере (91</w:t>
      </w:r>
      <w:r w:rsidR="003A4CBC" w:rsidRPr="007A2B64">
        <w:t>)</w:t>
      </w:r>
      <w:r w:rsidRPr="007A2B64">
        <w:t xml:space="preserve"> персонаж проходит мимо здания, следовательно, целесообразно употреб</w:t>
      </w:r>
      <w:r w:rsidR="003A4CBC" w:rsidRPr="007A2B64">
        <w:t>ить</w:t>
      </w:r>
      <w:r w:rsidRPr="007A2B64">
        <w:t xml:space="preserve"> </w:t>
      </w:r>
      <w:r w:rsidR="004E6419" w:rsidRPr="007A2B64">
        <w:t>глагол</w:t>
      </w:r>
      <w:r w:rsidRPr="007A2B64">
        <w:t xml:space="preserve"> </w:t>
      </w:r>
      <w:r w:rsidRPr="008C0053">
        <w:rPr>
          <w:i/>
        </w:rPr>
        <w:t>pass</w:t>
      </w:r>
      <w:r w:rsidRPr="007A2B64">
        <w:t>. Использование данного глагола возможно и во втором случае, однако</w:t>
      </w:r>
      <w:r w:rsidR="003A4CBC" w:rsidRPr="007A2B64">
        <w:t xml:space="preserve"> более частотное употребление глагола</w:t>
      </w:r>
      <w:r w:rsidRPr="007A2B64">
        <w:t xml:space="preserve"> </w:t>
      </w:r>
      <w:r w:rsidR="003A4CBC" w:rsidRPr="00B3428B">
        <w:rPr>
          <w:i/>
          <w:lang w:val="en-US"/>
        </w:rPr>
        <w:t>cross</w:t>
      </w:r>
      <w:r w:rsidR="003A4CBC" w:rsidRPr="007A2B64">
        <w:t xml:space="preserve"> </w:t>
      </w:r>
      <w:r w:rsidRPr="007A2B64">
        <w:t xml:space="preserve">с существительным </w:t>
      </w:r>
      <w:r w:rsidRPr="00B3428B">
        <w:rPr>
          <w:i/>
          <w:lang w:val="en-US"/>
        </w:rPr>
        <w:t>bridge</w:t>
      </w:r>
      <w:r w:rsidRPr="007A2B64">
        <w:t xml:space="preserve"> </w:t>
      </w:r>
      <w:r w:rsidR="007C3290">
        <w:t>обусловл</w:t>
      </w:r>
      <w:r w:rsidR="003A4CBC" w:rsidRPr="007A2B64">
        <w:t>ивает выбор именно этого глагола</w:t>
      </w:r>
      <w:r w:rsidRPr="007A2B64">
        <w:t xml:space="preserve">. </w:t>
      </w:r>
    </w:p>
    <w:p w:rsidR="005E7067" w:rsidRPr="007A2B64" w:rsidRDefault="00FA13E6" w:rsidP="00BA3043">
      <w:pPr>
        <w:pStyle w:val="a4"/>
      </w:pPr>
      <w:r w:rsidRPr="007A2B64">
        <w:t>Широкий спектр употребления</w:t>
      </w:r>
      <w:r w:rsidR="00627EC8">
        <w:t xml:space="preserve"> в переводе</w:t>
      </w:r>
      <w:r w:rsidRPr="007A2B64">
        <w:t xml:space="preserve"> был обнаружен </w:t>
      </w:r>
      <w:r w:rsidR="00E30BDF" w:rsidRPr="007A2B64">
        <w:t xml:space="preserve">также </w:t>
      </w:r>
      <w:r w:rsidRPr="007A2B64">
        <w:t xml:space="preserve">у глагола </w:t>
      </w:r>
      <w:r w:rsidRPr="00B3428B">
        <w:rPr>
          <w:i/>
          <w:lang w:val="en-US"/>
        </w:rPr>
        <w:t>come</w:t>
      </w:r>
      <w:r w:rsidRPr="007A2B64">
        <w:t>, использованн</w:t>
      </w:r>
      <w:r w:rsidR="00BB34C3" w:rsidRPr="007A2B64">
        <w:t>ого</w:t>
      </w:r>
      <w:r w:rsidRPr="007A2B64">
        <w:t xml:space="preserve"> для перевода конвербов</w:t>
      </w:r>
      <w:r w:rsidR="005540F5" w:rsidRPr="007A2B64">
        <w:t xml:space="preserve"> </w:t>
      </w:r>
      <w:r w:rsidR="005540F5" w:rsidRPr="007A2B64">
        <w:rPr>
          <w:i/>
        </w:rPr>
        <w:t>подходя</w:t>
      </w:r>
      <w:r w:rsidRPr="007A2B64">
        <w:rPr>
          <w:i/>
        </w:rPr>
        <w:t xml:space="preserve">, сходя, спускаясь, войдя и входя. </w:t>
      </w:r>
      <w:r w:rsidRPr="007A2B64">
        <w:t xml:space="preserve">Семы направления движения в английском языке </w:t>
      </w:r>
      <w:r w:rsidR="00E30BDF" w:rsidRPr="007A2B64">
        <w:t>с этим глаголом также</w:t>
      </w:r>
      <w:r w:rsidRPr="007A2B64">
        <w:t xml:space="preserve"> реализ</w:t>
      </w:r>
      <w:r w:rsidR="00E30BDF" w:rsidRPr="007A2B64">
        <w:t>уются</w:t>
      </w:r>
      <w:r w:rsidRPr="007A2B64">
        <w:t xml:space="preserve"> с помощью предлогов или наречий. Так, в глаголах </w:t>
      </w:r>
      <w:r w:rsidRPr="007A2B64">
        <w:rPr>
          <w:i/>
        </w:rPr>
        <w:t xml:space="preserve">подходить </w:t>
      </w:r>
      <w:r w:rsidRPr="007A2B64">
        <w:t xml:space="preserve">и </w:t>
      </w:r>
      <w:r w:rsidRPr="00675BB6">
        <w:rPr>
          <w:i/>
        </w:rPr>
        <w:t>come</w:t>
      </w:r>
      <w:r w:rsidRPr="007A2B64">
        <w:t xml:space="preserve"> реализуются только две общие семы: «пер</w:t>
      </w:r>
      <w:r w:rsidR="001D7764" w:rsidRPr="007A2B64">
        <w:t>емещение» и «достижение места»</w:t>
      </w:r>
      <w:r w:rsidR="007806B2">
        <w:t xml:space="preserve"> (см. </w:t>
      </w:r>
      <w:r w:rsidR="00AD1C55">
        <w:t>Приложение</w:t>
      </w:r>
      <w:proofErr w:type="gramStart"/>
      <w:r w:rsidR="00AD1C55">
        <w:t xml:space="preserve"> А</w:t>
      </w:r>
      <w:proofErr w:type="gramEnd"/>
      <w:r w:rsidR="007806B2">
        <w:t>: 93</w:t>
      </w:r>
      <w:r w:rsidR="00BB34C3" w:rsidRPr="007A2B64">
        <w:t>; Таблица 21)</w:t>
      </w:r>
      <w:r w:rsidR="001D7764" w:rsidRPr="007A2B64">
        <w:t>.</w:t>
      </w:r>
      <w:r w:rsidRPr="007A2B64">
        <w:t xml:space="preserve"> </w:t>
      </w:r>
      <w:r w:rsidR="001D7764" w:rsidRPr="007A2B64">
        <w:t>В</w:t>
      </w:r>
      <w:r w:rsidRPr="007A2B64">
        <w:t>месте с наречиями</w:t>
      </w:r>
      <w:r w:rsidR="001D7764" w:rsidRPr="007A2B64">
        <w:t xml:space="preserve"> </w:t>
      </w:r>
      <w:r w:rsidRPr="00B3428B">
        <w:rPr>
          <w:i/>
          <w:lang w:val="en-US"/>
        </w:rPr>
        <w:t>forward</w:t>
      </w:r>
      <w:r w:rsidRPr="007A2B64">
        <w:t xml:space="preserve"> и </w:t>
      </w:r>
      <w:r w:rsidRPr="00B3428B">
        <w:rPr>
          <w:i/>
          <w:lang w:val="en-US"/>
        </w:rPr>
        <w:t>up</w:t>
      </w:r>
      <w:r w:rsidRPr="007A2B64">
        <w:t xml:space="preserve"> ак</w:t>
      </w:r>
      <w:r w:rsidR="00770EA3" w:rsidRPr="007A2B64">
        <w:t>туализу</w:t>
      </w:r>
      <w:r w:rsidR="00265BDC" w:rsidRPr="007A2B64">
        <w:t>ю</w:t>
      </w:r>
      <w:r w:rsidR="00770EA3" w:rsidRPr="007A2B64">
        <w:t>тся также сем</w:t>
      </w:r>
      <w:r w:rsidR="00265BDC" w:rsidRPr="007A2B64">
        <w:t xml:space="preserve">ы </w:t>
      </w:r>
      <w:r w:rsidR="00770EA3" w:rsidRPr="007A2B64">
        <w:t xml:space="preserve">«идти вперед» </w:t>
      </w:r>
      <w:r w:rsidR="00675BB6">
        <w:t>(</w:t>
      </w:r>
      <w:r w:rsidR="00770EA3" w:rsidRPr="007A2B64">
        <w:t>для первого</w:t>
      </w:r>
      <w:r w:rsidR="00675BB6">
        <w:t>)</w:t>
      </w:r>
      <w:r w:rsidR="001D7764" w:rsidRPr="007A2B64">
        <w:t xml:space="preserve"> </w:t>
      </w:r>
      <w:r w:rsidR="00770EA3" w:rsidRPr="007A2B64">
        <w:t xml:space="preserve">и «приблизиться», «приблизиться с целью разговора» </w:t>
      </w:r>
      <w:r w:rsidR="00675BB6">
        <w:t>(</w:t>
      </w:r>
      <w:r w:rsidR="00770EA3" w:rsidRPr="007A2B64">
        <w:t>для второго</w:t>
      </w:r>
      <w:r w:rsidR="00675BB6">
        <w:t>)</w:t>
      </w:r>
      <w:r w:rsidR="001D7764" w:rsidRPr="007A2B64">
        <w:t xml:space="preserve">. </w:t>
      </w:r>
      <w:r w:rsidR="00770EA3" w:rsidRPr="007A2B64">
        <w:t xml:space="preserve">Сема «вниз», присутствующая в семантике глаголов </w:t>
      </w:r>
      <w:r w:rsidR="00770EA3" w:rsidRPr="007A2B64">
        <w:rPr>
          <w:i/>
        </w:rPr>
        <w:t>сходить</w:t>
      </w:r>
      <w:r w:rsidR="00770EA3" w:rsidRPr="007A2B64">
        <w:t xml:space="preserve"> и </w:t>
      </w:r>
      <w:r w:rsidR="00770EA3" w:rsidRPr="007A2B64">
        <w:rPr>
          <w:i/>
        </w:rPr>
        <w:t>спускаться</w:t>
      </w:r>
      <w:r w:rsidR="00BB34C3" w:rsidRPr="007A2B64">
        <w:rPr>
          <w:i/>
        </w:rPr>
        <w:t>,</w:t>
      </w:r>
      <w:r w:rsidR="00770EA3" w:rsidRPr="007A2B64">
        <w:rPr>
          <w:i/>
        </w:rPr>
        <w:t xml:space="preserve"> </w:t>
      </w:r>
      <w:r w:rsidR="00770EA3" w:rsidRPr="007A2B64">
        <w:t xml:space="preserve">реализуется </w:t>
      </w:r>
      <w:r w:rsidR="00BB34C3" w:rsidRPr="007A2B64">
        <w:t>посредством</w:t>
      </w:r>
      <w:r w:rsidR="00770EA3" w:rsidRPr="007A2B64">
        <w:t xml:space="preserve"> </w:t>
      </w:r>
      <w:r w:rsidR="00BB34C3" w:rsidRPr="007A2B64">
        <w:t>единицы</w:t>
      </w:r>
      <w:r w:rsidR="00770EA3" w:rsidRPr="007A2B64">
        <w:t xml:space="preserve"> </w:t>
      </w:r>
      <w:r w:rsidR="00770EA3" w:rsidRPr="00B3428B">
        <w:rPr>
          <w:i/>
          <w:lang w:val="en-US"/>
        </w:rPr>
        <w:t>down</w:t>
      </w:r>
      <w:r w:rsidR="00770EA3" w:rsidRPr="007A2B64">
        <w:t xml:space="preserve"> </w:t>
      </w:r>
      <w:r w:rsidR="009C6618" w:rsidRPr="007A2B64">
        <w:t xml:space="preserve">(см. </w:t>
      </w:r>
      <w:r w:rsidR="00AD1C55">
        <w:t>Приложение</w:t>
      </w:r>
      <w:proofErr w:type="gramStart"/>
      <w:r w:rsidR="00AD1C55">
        <w:t xml:space="preserve"> А</w:t>
      </w:r>
      <w:proofErr w:type="gramEnd"/>
      <w:r w:rsidR="009C6618" w:rsidRPr="007A2B64">
        <w:t>: 9</w:t>
      </w:r>
      <w:r w:rsidR="007806B2">
        <w:t>4</w:t>
      </w:r>
      <w:r w:rsidR="009C6618" w:rsidRPr="007A2B64">
        <w:t>, 9</w:t>
      </w:r>
      <w:r w:rsidR="007806B2">
        <w:t>5</w:t>
      </w:r>
      <w:r w:rsidR="00770EA3" w:rsidRPr="007A2B64">
        <w:t xml:space="preserve">). Реализация семы «внутрь», </w:t>
      </w:r>
      <w:r w:rsidR="009C6618" w:rsidRPr="007A2B64">
        <w:t>присутствующей</w:t>
      </w:r>
      <w:r w:rsidR="00770EA3" w:rsidRPr="007A2B64">
        <w:t xml:space="preserve"> в семантике исходн</w:t>
      </w:r>
      <w:r w:rsidR="009C6618" w:rsidRPr="007A2B64">
        <w:t>ого</w:t>
      </w:r>
      <w:r w:rsidR="00770EA3" w:rsidRPr="007A2B64">
        <w:t xml:space="preserve"> конверб</w:t>
      </w:r>
      <w:r w:rsidR="009C6618" w:rsidRPr="007A2B64">
        <w:t xml:space="preserve">а </w:t>
      </w:r>
      <w:r w:rsidR="00770EA3" w:rsidRPr="007A2B64">
        <w:rPr>
          <w:i/>
        </w:rPr>
        <w:t>войдя</w:t>
      </w:r>
      <w:r w:rsidR="00770EA3" w:rsidRPr="007A2B64">
        <w:t>,</w:t>
      </w:r>
      <w:r w:rsidR="00770EA3" w:rsidRPr="007A2B64">
        <w:rPr>
          <w:i/>
        </w:rPr>
        <w:t xml:space="preserve"> </w:t>
      </w:r>
      <w:r w:rsidR="00BB34C3" w:rsidRPr="007A2B64">
        <w:t>происходит с помощью</w:t>
      </w:r>
      <w:r w:rsidR="00770EA3" w:rsidRPr="007A2B64">
        <w:t xml:space="preserve"> предлог</w:t>
      </w:r>
      <w:r w:rsidR="00BB34C3" w:rsidRPr="007A2B64">
        <w:t>а</w:t>
      </w:r>
      <w:r w:rsidR="00770EA3" w:rsidRPr="007A2B64">
        <w:t xml:space="preserve"> </w:t>
      </w:r>
      <w:r w:rsidR="00770EA3" w:rsidRPr="00B3428B">
        <w:rPr>
          <w:i/>
          <w:lang w:val="en-US"/>
        </w:rPr>
        <w:t>in</w:t>
      </w:r>
      <w:r w:rsidR="008C0053" w:rsidRPr="00B3428B">
        <w:rPr>
          <w:i/>
          <w:lang w:val="en-US"/>
        </w:rPr>
        <w:t>to</w:t>
      </w:r>
      <w:r w:rsidR="008C0053" w:rsidRPr="008C0053">
        <w:t xml:space="preserve"> </w:t>
      </w:r>
      <w:r w:rsidR="00DC1FD7" w:rsidRPr="007A2B64">
        <w:t xml:space="preserve">(см. </w:t>
      </w:r>
      <w:r w:rsidR="00AD1C55">
        <w:t>Приложение</w:t>
      </w:r>
      <w:proofErr w:type="gramStart"/>
      <w:r w:rsidR="00AD1C55">
        <w:t xml:space="preserve"> А</w:t>
      </w:r>
      <w:proofErr w:type="gramEnd"/>
      <w:r w:rsidR="00DC1FD7" w:rsidRPr="007A2B64">
        <w:t xml:space="preserve">: </w:t>
      </w:r>
      <w:r w:rsidR="009C6618" w:rsidRPr="007A2B64">
        <w:t>9</w:t>
      </w:r>
      <w:r w:rsidR="007806B2">
        <w:t>6</w:t>
      </w:r>
      <w:r w:rsidR="00DC1FD7" w:rsidRPr="007A2B64">
        <w:t>). Необходимо отметить, что в</w:t>
      </w:r>
      <w:r w:rsidR="005540F5" w:rsidRPr="007A2B64">
        <w:t xml:space="preserve"> семантике глагола </w:t>
      </w:r>
      <w:r w:rsidR="005540F5" w:rsidRPr="00B3428B">
        <w:rPr>
          <w:i/>
          <w:lang w:val="en-US"/>
        </w:rPr>
        <w:t>come</w:t>
      </w:r>
      <w:r w:rsidR="005540F5" w:rsidRPr="007A2B64">
        <w:t xml:space="preserve"> пом</w:t>
      </w:r>
      <w:r w:rsidR="009C6618" w:rsidRPr="007A2B64">
        <w:t>имо семы «перемещение</w:t>
      </w:r>
      <w:r w:rsidR="00DC1FD7" w:rsidRPr="007A2B64">
        <w:t xml:space="preserve">» </w:t>
      </w:r>
      <w:r w:rsidR="005540F5" w:rsidRPr="007A2B64">
        <w:t>также заложена сема «</w:t>
      </w:r>
      <w:r w:rsidR="009C6618" w:rsidRPr="007A2B64">
        <w:t>достижение</w:t>
      </w:r>
      <w:r w:rsidR="00DC1FD7" w:rsidRPr="007A2B64">
        <w:t xml:space="preserve"> места</w:t>
      </w:r>
      <w:r w:rsidR="005540F5" w:rsidRPr="007A2B64">
        <w:t xml:space="preserve">», т.е. предельности действия, что передает аспектуально-таксисную ситуацию </w:t>
      </w:r>
      <w:r w:rsidR="00DC1FD7" w:rsidRPr="007A2B64">
        <w:t xml:space="preserve">с одноактным </w:t>
      </w:r>
      <w:r w:rsidR="005540F5" w:rsidRPr="007A2B64">
        <w:t>второстепенн</w:t>
      </w:r>
      <w:r w:rsidR="00DC1FD7" w:rsidRPr="007A2B64">
        <w:t>ым</w:t>
      </w:r>
      <w:r w:rsidR="005540F5" w:rsidRPr="007A2B64">
        <w:t xml:space="preserve"> действи</w:t>
      </w:r>
      <w:r w:rsidR="00DC1FD7" w:rsidRPr="007A2B64">
        <w:t>ем, завершенным</w:t>
      </w:r>
      <w:r w:rsidR="005540F5" w:rsidRPr="007A2B64">
        <w:t xml:space="preserve"> до наступления </w:t>
      </w:r>
      <w:r w:rsidR="00E30BDF" w:rsidRPr="007A2B64">
        <w:t xml:space="preserve">действия </w:t>
      </w:r>
      <w:r w:rsidR="005540F5" w:rsidRPr="007A2B64">
        <w:t xml:space="preserve">основного. Реализация семы </w:t>
      </w:r>
      <w:r w:rsidR="00DC1FD7" w:rsidRPr="007A2B64">
        <w:t xml:space="preserve">«внутрь» </w:t>
      </w:r>
      <w:r w:rsidR="005540F5" w:rsidRPr="007A2B64">
        <w:t xml:space="preserve">без использования предлога </w:t>
      </w:r>
      <w:r w:rsidR="00E0322D" w:rsidRPr="007A2B64">
        <w:t>обнаруживается</w:t>
      </w:r>
      <w:r w:rsidR="005540F5" w:rsidRPr="007A2B64">
        <w:t xml:space="preserve"> в семантике глагола </w:t>
      </w:r>
      <w:r w:rsidR="005540F5" w:rsidRPr="00B3428B">
        <w:rPr>
          <w:i/>
          <w:lang w:val="en-US"/>
        </w:rPr>
        <w:t>enter</w:t>
      </w:r>
      <w:r w:rsidR="005540F5" w:rsidRPr="007A2B64">
        <w:t>:</w:t>
      </w:r>
    </w:p>
    <w:p w:rsidR="005540F5" w:rsidRPr="007A2B64" w:rsidRDefault="005540F5" w:rsidP="00BA3043">
      <w:pPr>
        <w:pStyle w:val="a4"/>
        <w:numPr>
          <w:ilvl w:val="0"/>
          <w:numId w:val="6"/>
        </w:numPr>
        <w:rPr>
          <w:i/>
          <w:sz w:val="24"/>
          <w:szCs w:val="24"/>
        </w:rPr>
      </w:pPr>
      <w:r w:rsidRPr="007A2B64">
        <w:rPr>
          <w:i/>
          <w:sz w:val="24"/>
          <w:szCs w:val="24"/>
          <w:u w:val="single"/>
        </w:rPr>
        <w:t>Войдя</w:t>
      </w:r>
      <w:r w:rsidRPr="007A2B64">
        <w:rPr>
          <w:i/>
          <w:sz w:val="24"/>
          <w:szCs w:val="24"/>
        </w:rPr>
        <w:t xml:space="preserve"> к себе, он бросился на диван, так, как был</w:t>
      </w:r>
      <w:r w:rsidR="00DF4203" w:rsidRPr="007A2B64">
        <w:rPr>
          <w:i/>
          <w:sz w:val="24"/>
          <w:szCs w:val="24"/>
        </w:rPr>
        <w:t xml:space="preserve"> (Д:124)</w:t>
      </w:r>
      <w:r w:rsidRPr="007A2B64">
        <w:rPr>
          <w:i/>
          <w:sz w:val="24"/>
          <w:szCs w:val="24"/>
        </w:rPr>
        <w:t>.</w:t>
      </w:r>
    </w:p>
    <w:p w:rsidR="005540F5" w:rsidRPr="00863CF6" w:rsidRDefault="005540F5" w:rsidP="00BA3043">
      <w:pPr>
        <w:pStyle w:val="a4"/>
        <w:ind w:left="1069" w:firstLine="0"/>
        <w:rPr>
          <w:i/>
          <w:sz w:val="24"/>
          <w:szCs w:val="24"/>
          <w:lang w:val="en-US"/>
        </w:rPr>
      </w:pPr>
      <w:r w:rsidRPr="00863CF6">
        <w:rPr>
          <w:i/>
          <w:sz w:val="24"/>
          <w:szCs w:val="24"/>
          <w:u w:val="single"/>
          <w:lang w:val="en-US"/>
        </w:rPr>
        <w:t>On entering</w:t>
      </w:r>
      <w:r w:rsidRPr="00863CF6">
        <w:rPr>
          <w:i/>
          <w:sz w:val="24"/>
          <w:szCs w:val="24"/>
          <w:lang w:val="en-US"/>
        </w:rPr>
        <w:t xml:space="preserve"> his room, he threw himself down on the sofa just as he was </w:t>
      </w:r>
      <w:r w:rsidR="00662DD4" w:rsidRPr="00863CF6">
        <w:rPr>
          <w:i/>
          <w:sz w:val="24"/>
          <w:szCs w:val="24"/>
          <w:lang w:val="en-US"/>
        </w:rPr>
        <w:t>(DM: </w:t>
      </w:r>
      <w:r w:rsidRPr="00863CF6">
        <w:rPr>
          <w:i/>
          <w:sz w:val="24"/>
          <w:szCs w:val="24"/>
          <w:lang w:val="en-US"/>
        </w:rPr>
        <w:t>106).</w:t>
      </w:r>
    </w:p>
    <w:p w:rsidR="005540F5" w:rsidRPr="007A2B64" w:rsidRDefault="00DF4203" w:rsidP="00BA3043">
      <w:pPr>
        <w:pStyle w:val="a4"/>
        <w:numPr>
          <w:ilvl w:val="0"/>
          <w:numId w:val="6"/>
        </w:numPr>
        <w:rPr>
          <w:i/>
          <w:sz w:val="24"/>
          <w:szCs w:val="24"/>
        </w:rPr>
      </w:pPr>
      <w:r w:rsidRPr="007A2B64">
        <w:rPr>
          <w:i/>
          <w:sz w:val="24"/>
          <w:szCs w:val="24"/>
        </w:rPr>
        <w:t xml:space="preserve">— </w:t>
      </w:r>
      <w:proofErr w:type="gramStart"/>
      <w:r w:rsidR="005540F5" w:rsidRPr="007A2B64">
        <w:rPr>
          <w:i/>
          <w:sz w:val="24"/>
          <w:szCs w:val="24"/>
        </w:rPr>
        <w:t>Экая</w:t>
      </w:r>
      <w:proofErr w:type="gramEnd"/>
      <w:r w:rsidR="005540F5" w:rsidRPr="007A2B64">
        <w:rPr>
          <w:i/>
          <w:sz w:val="24"/>
          <w:szCs w:val="24"/>
        </w:rPr>
        <w:t xml:space="preserve"> морская каюта, — закричал он, </w:t>
      </w:r>
      <w:r w:rsidR="005540F5" w:rsidRPr="007A2B64">
        <w:rPr>
          <w:i/>
          <w:sz w:val="24"/>
          <w:szCs w:val="24"/>
          <w:u w:val="single"/>
        </w:rPr>
        <w:t>входя</w:t>
      </w:r>
      <w:r w:rsidR="005540F5" w:rsidRPr="007A2B64">
        <w:rPr>
          <w:i/>
          <w:sz w:val="24"/>
          <w:szCs w:val="24"/>
        </w:rPr>
        <w:t>…</w:t>
      </w:r>
      <w:r w:rsidRPr="007A2B64">
        <w:rPr>
          <w:i/>
          <w:sz w:val="24"/>
          <w:szCs w:val="24"/>
        </w:rPr>
        <w:t xml:space="preserve"> </w:t>
      </w:r>
      <w:r w:rsidR="00662DD4" w:rsidRPr="007A2B64">
        <w:rPr>
          <w:i/>
          <w:sz w:val="24"/>
          <w:szCs w:val="24"/>
        </w:rPr>
        <w:t>(Д: </w:t>
      </w:r>
      <w:r w:rsidRPr="007A2B64">
        <w:rPr>
          <w:i/>
          <w:sz w:val="24"/>
          <w:szCs w:val="24"/>
        </w:rPr>
        <w:t>153).</w:t>
      </w:r>
    </w:p>
    <w:p w:rsidR="000E59D3" w:rsidRPr="00863CF6" w:rsidRDefault="005540F5" w:rsidP="00BA3043">
      <w:pPr>
        <w:pStyle w:val="a4"/>
        <w:ind w:left="1069" w:firstLine="0"/>
        <w:rPr>
          <w:i/>
          <w:sz w:val="24"/>
          <w:szCs w:val="24"/>
          <w:lang w:val="en-US"/>
        </w:rPr>
      </w:pPr>
      <w:r w:rsidRPr="00863CF6">
        <w:rPr>
          <w:i/>
          <w:sz w:val="24"/>
          <w:szCs w:val="24"/>
          <w:lang w:val="en-US"/>
        </w:rPr>
        <w:t xml:space="preserve">‘What a ship’s cabin!’ he cried, </w:t>
      </w:r>
      <w:r w:rsidRPr="00863CF6">
        <w:rPr>
          <w:i/>
          <w:sz w:val="24"/>
          <w:szCs w:val="24"/>
          <w:u w:val="single"/>
          <w:lang w:val="en-US"/>
        </w:rPr>
        <w:t>entering</w:t>
      </w:r>
      <w:r w:rsidR="000E59D3" w:rsidRPr="00863CF6">
        <w:rPr>
          <w:i/>
          <w:sz w:val="24"/>
          <w:szCs w:val="24"/>
          <w:lang w:val="en-US"/>
        </w:rPr>
        <w:t xml:space="preserve"> </w:t>
      </w:r>
      <w:r w:rsidR="00662DD4" w:rsidRPr="00863CF6">
        <w:rPr>
          <w:i/>
          <w:sz w:val="24"/>
          <w:szCs w:val="24"/>
          <w:lang w:val="en-US"/>
        </w:rPr>
        <w:t>(DM: </w:t>
      </w:r>
      <w:r w:rsidRPr="00863CF6">
        <w:rPr>
          <w:i/>
          <w:sz w:val="24"/>
          <w:szCs w:val="24"/>
          <w:lang w:val="en-US"/>
        </w:rPr>
        <w:t>137</w:t>
      </w:r>
      <w:r w:rsidR="000E59D3" w:rsidRPr="00863CF6">
        <w:rPr>
          <w:i/>
          <w:sz w:val="24"/>
          <w:szCs w:val="24"/>
          <w:lang w:val="en-US"/>
        </w:rPr>
        <w:t>).</w:t>
      </w:r>
    </w:p>
    <w:p w:rsidR="005E7067" w:rsidRPr="007A2B64" w:rsidRDefault="005540F5" w:rsidP="00BA3043">
      <w:pPr>
        <w:pStyle w:val="a4"/>
      </w:pPr>
      <w:r w:rsidRPr="007A2B64">
        <w:t xml:space="preserve">При переводе исходного конверба </w:t>
      </w:r>
      <w:proofErr w:type="gramStart"/>
      <w:r w:rsidRPr="007A2B64">
        <w:t>СВ</w:t>
      </w:r>
      <w:proofErr w:type="gramEnd"/>
      <w:r w:rsidRPr="007A2B64">
        <w:t xml:space="preserve"> английский конверб был использован с предлогом </w:t>
      </w:r>
      <w:r w:rsidRPr="00B3428B">
        <w:rPr>
          <w:i/>
          <w:lang w:val="en-US"/>
        </w:rPr>
        <w:t>on</w:t>
      </w:r>
      <w:r w:rsidRPr="007A2B64">
        <w:t>, реализуем</w:t>
      </w:r>
      <w:r w:rsidR="001D7764" w:rsidRPr="007A2B64">
        <w:t>о</w:t>
      </w:r>
      <w:r w:rsidRPr="007A2B64">
        <w:t>м в данном контексте с семой «сразу после», таким образом, передавая результативность и завершенность второстепенного действия</w:t>
      </w:r>
      <w:r w:rsidR="00DC1FD7" w:rsidRPr="007A2B64">
        <w:t xml:space="preserve"> </w:t>
      </w:r>
      <w:r w:rsidR="001D7764" w:rsidRPr="007A2B64">
        <w:t>и актуализу</w:t>
      </w:r>
      <w:r w:rsidR="00DC1FD7" w:rsidRPr="007A2B64">
        <w:t>я сем</w:t>
      </w:r>
      <w:r w:rsidR="001D7764" w:rsidRPr="007A2B64">
        <w:t>у</w:t>
      </w:r>
      <w:r w:rsidR="00DC1FD7" w:rsidRPr="007A2B64">
        <w:t xml:space="preserve"> «достижени</w:t>
      </w:r>
      <w:r w:rsidR="001D7764" w:rsidRPr="007A2B64">
        <w:t>е</w:t>
      </w:r>
      <w:r w:rsidR="00DC1FD7" w:rsidRPr="007A2B64">
        <w:t xml:space="preserve"> места» (см. Таблица 22)</w:t>
      </w:r>
      <w:r w:rsidR="00BB34C3" w:rsidRPr="007A2B64">
        <w:t>. В свою очередь,</w:t>
      </w:r>
      <w:r w:rsidRPr="007A2B64">
        <w:t xml:space="preserve"> русский конверб НСВ был переведен конвербом от глагола </w:t>
      </w:r>
      <w:r w:rsidRPr="00B3428B">
        <w:rPr>
          <w:i/>
          <w:lang w:val="en-US"/>
        </w:rPr>
        <w:t>enter</w:t>
      </w:r>
      <w:r w:rsidRPr="007A2B64">
        <w:t xml:space="preserve"> без </w:t>
      </w:r>
      <w:r w:rsidR="00BB34C3" w:rsidRPr="007A2B64">
        <w:t>предлога</w:t>
      </w:r>
      <w:r w:rsidRPr="007A2B64">
        <w:t xml:space="preserve">. В </w:t>
      </w:r>
      <w:r w:rsidRPr="007A2B64">
        <w:lastRenderedPageBreak/>
        <w:t>семантике глагола выделяются</w:t>
      </w:r>
      <w:r w:rsidR="00DC1FD7" w:rsidRPr="007A2B64">
        <w:t xml:space="preserve"> общие с исходным глаголом</w:t>
      </w:r>
      <w:r w:rsidRPr="007A2B64">
        <w:t xml:space="preserve"> семы «</w:t>
      </w:r>
      <w:r w:rsidR="00DC1FD7" w:rsidRPr="007A2B64">
        <w:t>перемещени</w:t>
      </w:r>
      <w:r w:rsidR="001D7764" w:rsidRPr="007A2B64">
        <w:t>е</w:t>
      </w:r>
      <w:r w:rsidRPr="007A2B64">
        <w:t>»</w:t>
      </w:r>
      <w:r w:rsidR="00DC1FD7" w:rsidRPr="007A2B64">
        <w:t>, а также в данном контексте «передвижени</w:t>
      </w:r>
      <w:r w:rsidR="001D7764" w:rsidRPr="007A2B64">
        <w:t>е</w:t>
      </w:r>
      <w:r w:rsidR="00DC1FD7" w:rsidRPr="007A2B64">
        <w:t xml:space="preserve"> на ногах» и «передвижение ходьбой»</w:t>
      </w:r>
      <w:r w:rsidRPr="007A2B64">
        <w:t>, а форма</w:t>
      </w:r>
      <w:r w:rsidR="00805989">
        <w:t xml:space="preserve"> прогрессива</w:t>
      </w:r>
      <w:r w:rsidR="001D7764" w:rsidRPr="007A2B64">
        <w:t xml:space="preserve"> и отсутствие предела в контексте</w:t>
      </w:r>
      <w:r w:rsidRPr="007A2B64">
        <w:t xml:space="preserve"> указыва</w:t>
      </w:r>
      <w:r w:rsidR="001D7764" w:rsidRPr="007A2B64">
        <w:t>ю</w:t>
      </w:r>
      <w:r w:rsidRPr="007A2B64">
        <w:t>т на процессность второстепенного действия.</w:t>
      </w:r>
    </w:p>
    <w:p w:rsidR="005540F5" w:rsidRPr="007A2B64" w:rsidRDefault="005540F5" w:rsidP="00BA3043">
      <w:pPr>
        <w:pStyle w:val="a4"/>
      </w:pPr>
      <w:r w:rsidRPr="007A2B64">
        <w:t xml:space="preserve">Перевод конверба от глагола </w:t>
      </w:r>
      <w:r w:rsidRPr="007A2B64">
        <w:rPr>
          <w:i/>
        </w:rPr>
        <w:t>войти</w:t>
      </w:r>
      <w:r w:rsidRPr="007A2B64">
        <w:t xml:space="preserve"> с помощью глагола с другой семантикой наблюдался один раз:</w:t>
      </w:r>
    </w:p>
    <w:p w:rsidR="005540F5" w:rsidRPr="007A2B64" w:rsidRDefault="005540F5" w:rsidP="00BA3043">
      <w:pPr>
        <w:pStyle w:val="a4"/>
        <w:numPr>
          <w:ilvl w:val="0"/>
          <w:numId w:val="6"/>
        </w:numPr>
        <w:rPr>
          <w:i/>
          <w:sz w:val="24"/>
          <w:szCs w:val="24"/>
        </w:rPr>
      </w:pPr>
      <w:r w:rsidRPr="007A2B64">
        <w:rPr>
          <w:i/>
          <w:sz w:val="24"/>
          <w:szCs w:val="24"/>
          <w:u w:val="single"/>
        </w:rPr>
        <w:t>Войдя</w:t>
      </w:r>
      <w:r w:rsidRPr="007A2B64">
        <w:rPr>
          <w:i/>
          <w:sz w:val="24"/>
          <w:szCs w:val="24"/>
        </w:rPr>
        <w:t xml:space="preserve"> под ворота, он увид</w:t>
      </w:r>
      <w:r w:rsidR="00F27697" w:rsidRPr="007A2B64">
        <w:rPr>
          <w:i/>
          <w:sz w:val="24"/>
          <w:szCs w:val="24"/>
        </w:rPr>
        <w:t>ел направо лестницу</w:t>
      </w:r>
      <w:r w:rsidRPr="007A2B64">
        <w:rPr>
          <w:i/>
          <w:sz w:val="24"/>
          <w:szCs w:val="24"/>
        </w:rPr>
        <w:t>…</w:t>
      </w:r>
      <w:r w:rsidR="00DF4203" w:rsidRPr="007A2B64">
        <w:rPr>
          <w:i/>
          <w:sz w:val="24"/>
          <w:szCs w:val="24"/>
        </w:rPr>
        <w:t xml:space="preserve"> </w:t>
      </w:r>
      <w:r w:rsidR="00662DD4" w:rsidRPr="007A2B64">
        <w:rPr>
          <w:i/>
          <w:sz w:val="24"/>
          <w:szCs w:val="24"/>
        </w:rPr>
        <w:t>(Д: </w:t>
      </w:r>
      <w:r w:rsidR="00DF4203" w:rsidRPr="007A2B64">
        <w:rPr>
          <w:i/>
          <w:sz w:val="24"/>
          <w:szCs w:val="24"/>
        </w:rPr>
        <w:t>130)</w:t>
      </w:r>
    </w:p>
    <w:p w:rsidR="005540F5" w:rsidRPr="007A2B64" w:rsidRDefault="005540F5" w:rsidP="00BA3043">
      <w:pPr>
        <w:pStyle w:val="a4"/>
        <w:ind w:left="1069" w:firstLine="0"/>
        <w:rPr>
          <w:i/>
          <w:sz w:val="24"/>
          <w:szCs w:val="24"/>
        </w:rPr>
      </w:pPr>
      <w:r w:rsidRPr="00863CF6">
        <w:rPr>
          <w:i/>
          <w:sz w:val="24"/>
          <w:szCs w:val="24"/>
          <w:u w:val="single"/>
          <w:lang w:val="en-US"/>
        </w:rPr>
        <w:t>Turning</w:t>
      </w:r>
      <w:r w:rsidRPr="00863CF6">
        <w:rPr>
          <w:i/>
          <w:sz w:val="24"/>
          <w:szCs w:val="24"/>
          <w:lang w:val="en-US"/>
        </w:rPr>
        <w:t xml:space="preserve"> in at the gateway, he saw on the right a flight of stairs</w:t>
      </w:r>
      <w:r w:rsidR="00F27697" w:rsidRPr="00863CF6">
        <w:rPr>
          <w:i/>
          <w:sz w:val="24"/>
          <w:szCs w:val="24"/>
          <w:lang w:val="en-US"/>
        </w:rPr>
        <w:t>…</w:t>
      </w:r>
      <w:r w:rsidRPr="00863CF6">
        <w:rPr>
          <w:i/>
          <w:sz w:val="24"/>
          <w:szCs w:val="24"/>
          <w:lang w:val="en-US"/>
        </w:rPr>
        <w:t xml:space="preserve"> </w:t>
      </w:r>
      <w:r w:rsidR="00662DD4" w:rsidRPr="007A2B64">
        <w:rPr>
          <w:i/>
          <w:sz w:val="24"/>
          <w:szCs w:val="24"/>
        </w:rPr>
        <w:t>(DG: </w:t>
      </w:r>
      <w:r w:rsidR="00C06621" w:rsidRPr="007A2B64">
        <w:rPr>
          <w:i/>
          <w:sz w:val="24"/>
          <w:szCs w:val="24"/>
        </w:rPr>
        <w:t>95)</w:t>
      </w:r>
    </w:p>
    <w:p w:rsidR="005E7067" w:rsidRPr="007A2B64" w:rsidRDefault="00013E88" w:rsidP="00BA3043">
      <w:pPr>
        <w:pStyle w:val="a4"/>
      </w:pPr>
      <w:r w:rsidRPr="007A2B64">
        <w:t>Глагол</w:t>
      </w:r>
      <w:r w:rsidR="005540F5" w:rsidRPr="007A2B64">
        <w:t xml:space="preserve"> </w:t>
      </w:r>
      <w:r w:rsidR="005540F5" w:rsidRPr="00B3428B">
        <w:rPr>
          <w:i/>
          <w:lang w:val="en-US"/>
        </w:rPr>
        <w:t>turn</w:t>
      </w:r>
      <w:r w:rsidR="005540F5" w:rsidRPr="007A2B64">
        <w:t xml:space="preserve"> в данном случае </w:t>
      </w:r>
      <w:r w:rsidRPr="007A2B64">
        <w:t xml:space="preserve">является </w:t>
      </w:r>
      <w:r w:rsidR="00C31249">
        <w:t>контексту</w:t>
      </w:r>
      <w:r w:rsidRPr="007A2B64">
        <w:t>альным соответствием</w:t>
      </w:r>
      <w:r w:rsidR="005540F5" w:rsidRPr="007A2B64">
        <w:t xml:space="preserve">. </w:t>
      </w:r>
      <w:r w:rsidR="00B04365" w:rsidRPr="007A2B64">
        <w:t>В глаголах выделяется только одна общая сема «перемещение» (</w:t>
      </w:r>
      <w:proofErr w:type="gramStart"/>
      <w:r w:rsidR="00B04365" w:rsidRPr="007A2B64">
        <w:t>см</w:t>
      </w:r>
      <w:proofErr w:type="gramEnd"/>
      <w:r w:rsidR="00B04365" w:rsidRPr="007A2B64">
        <w:t xml:space="preserve">. Таблица 23). </w:t>
      </w:r>
      <w:r w:rsidR="005540F5" w:rsidRPr="007A2B64">
        <w:t xml:space="preserve">В семантике </w:t>
      </w:r>
      <w:r w:rsidR="00B04365" w:rsidRPr="007A2B64">
        <w:t>английского</w:t>
      </w:r>
      <w:r w:rsidR="005540F5" w:rsidRPr="007A2B64">
        <w:t xml:space="preserve"> глагола выделяются семы «поворачивани</w:t>
      </w:r>
      <w:r w:rsidR="00E30BDF" w:rsidRPr="007A2B64">
        <w:t>е</w:t>
      </w:r>
      <w:r w:rsidR="005540F5" w:rsidRPr="007A2B64">
        <w:t>» и</w:t>
      </w:r>
      <w:r w:rsidR="00767D23" w:rsidRPr="007A2B64">
        <w:t xml:space="preserve"> «ново</w:t>
      </w:r>
      <w:r w:rsidR="00E30BDF" w:rsidRPr="007A2B64">
        <w:t>е</w:t>
      </w:r>
      <w:r w:rsidR="00767D23" w:rsidRPr="007A2B64">
        <w:t xml:space="preserve"> направлени</w:t>
      </w:r>
      <w:r w:rsidR="00E30BDF" w:rsidRPr="007A2B64">
        <w:t>е</w:t>
      </w:r>
      <w:r w:rsidR="00767D23" w:rsidRPr="007A2B64">
        <w:t xml:space="preserve"> движения», </w:t>
      </w:r>
      <w:r w:rsidR="00E30BDF" w:rsidRPr="007A2B64">
        <w:t>указы</w:t>
      </w:r>
      <w:r w:rsidR="005540F5" w:rsidRPr="007A2B64">
        <w:t>ва</w:t>
      </w:r>
      <w:r w:rsidR="00B04365" w:rsidRPr="007A2B64">
        <w:t>ющие</w:t>
      </w:r>
      <w:r w:rsidR="005540F5" w:rsidRPr="007A2B64">
        <w:t xml:space="preserve"> </w:t>
      </w:r>
      <w:r w:rsidR="00E30BDF" w:rsidRPr="007A2B64">
        <w:t>на то, как</w:t>
      </w:r>
      <w:r w:rsidR="005540F5" w:rsidRPr="007A2B64">
        <w:t xml:space="preserve"> </w:t>
      </w:r>
      <w:r w:rsidR="00E30BDF" w:rsidRPr="007A2B64">
        <w:t>идет персонаж</w:t>
      </w:r>
      <w:r w:rsidR="005540F5" w:rsidRPr="007A2B64">
        <w:t>: сначала он идет вдоль дома, затем поворачивает и проходит под ворота. Сем</w:t>
      </w:r>
      <w:r w:rsidR="00B04365" w:rsidRPr="007A2B64">
        <w:t>ы</w:t>
      </w:r>
      <w:r w:rsidR="005540F5" w:rsidRPr="007A2B64">
        <w:t xml:space="preserve"> «передвижения </w:t>
      </w:r>
      <w:r w:rsidR="00B04365" w:rsidRPr="007A2B64">
        <w:t xml:space="preserve">на </w:t>
      </w:r>
      <w:r w:rsidR="005540F5" w:rsidRPr="007A2B64">
        <w:t>нога</w:t>
      </w:r>
      <w:r w:rsidR="00B04365" w:rsidRPr="007A2B64">
        <w:t>х</w:t>
      </w:r>
      <w:r w:rsidR="005540F5" w:rsidRPr="007A2B64">
        <w:t>»</w:t>
      </w:r>
      <w:r w:rsidR="00B04365" w:rsidRPr="007A2B64">
        <w:t xml:space="preserve"> и «передвижение ходьбой»</w:t>
      </w:r>
      <w:r w:rsidR="005540F5" w:rsidRPr="007A2B64">
        <w:t xml:space="preserve"> реализу</w:t>
      </w:r>
      <w:r w:rsidR="00B04365" w:rsidRPr="007A2B64">
        <w:t>ю</w:t>
      </w:r>
      <w:r w:rsidR="00DC1FD7" w:rsidRPr="007A2B64">
        <w:t>тся с помощью контекста, а сема</w:t>
      </w:r>
      <w:r w:rsidR="005540F5" w:rsidRPr="007A2B64">
        <w:t xml:space="preserve"> </w:t>
      </w:r>
      <w:r w:rsidR="00B04365" w:rsidRPr="007A2B64">
        <w:t xml:space="preserve">направления движения </w:t>
      </w:r>
      <w:r w:rsidR="005540F5" w:rsidRPr="007A2B64">
        <w:t>«</w:t>
      </w:r>
      <w:r w:rsidR="00DC1FD7" w:rsidRPr="007A2B64">
        <w:t>внутрь</w:t>
      </w:r>
      <w:r w:rsidR="005540F5" w:rsidRPr="007A2B64">
        <w:t>» – с</w:t>
      </w:r>
      <w:r w:rsidR="00C80940" w:rsidRPr="007A2B64">
        <w:t xml:space="preserve"> </w:t>
      </w:r>
      <w:r w:rsidR="005540F5" w:rsidRPr="007A2B64">
        <w:t xml:space="preserve">помощью </w:t>
      </w:r>
      <w:r w:rsidR="00DC1FD7" w:rsidRPr="007A2B64">
        <w:t xml:space="preserve">наречия </w:t>
      </w:r>
      <w:r w:rsidR="005540F5" w:rsidRPr="00B3428B">
        <w:rPr>
          <w:i/>
          <w:lang w:val="en-US"/>
        </w:rPr>
        <w:t>in</w:t>
      </w:r>
      <w:r w:rsidR="005540F5" w:rsidRPr="007A2B64">
        <w:t>.</w:t>
      </w:r>
    </w:p>
    <w:p w:rsidR="005540F5" w:rsidRPr="007A2B64" w:rsidRDefault="00B04365" w:rsidP="00BA3043">
      <w:pPr>
        <w:pStyle w:val="a4"/>
        <w:rPr>
          <w:i/>
        </w:rPr>
      </w:pPr>
      <w:r w:rsidRPr="007A2B64">
        <w:t xml:space="preserve">Так, мы рассмотрели другие способы перевода конвербов, для перевода которых в основном использовались конвербы от глаголов </w:t>
      </w:r>
      <w:r w:rsidRPr="00B3428B">
        <w:rPr>
          <w:i/>
          <w:lang w:val="en-US"/>
        </w:rPr>
        <w:t>go</w:t>
      </w:r>
      <w:r w:rsidRPr="007A2B64">
        <w:t xml:space="preserve"> и </w:t>
      </w:r>
      <w:r w:rsidRPr="00B3428B">
        <w:rPr>
          <w:i/>
          <w:lang w:val="en-US"/>
        </w:rPr>
        <w:t>walk</w:t>
      </w:r>
      <w:r w:rsidRPr="007A2B64">
        <w:t xml:space="preserve">, то есть их вариантные и </w:t>
      </w:r>
      <w:r w:rsidR="00C31249">
        <w:t>контексту</w:t>
      </w:r>
      <w:r w:rsidRPr="007A2B64">
        <w:t xml:space="preserve">альные соответствия. </w:t>
      </w:r>
      <w:proofErr w:type="gramStart"/>
      <w:r w:rsidRPr="007A2B64">
        <w:t>В свою очередь</w:t>
      </w:r>
      <w:r w:rsidR="00F815B5" w:rsidRPr="007A2B64">
        <w:t>,</w:t>
      </w:r>
      <w:r w:rsidRPr="007A2B64">
        <w:t xml:space="preserve"> для</w:t>
      </w:r>
      <w:r w:rsidR="005540F5" w:rsidRPr="007A2B64">
        <w:t xml:space="preserve"> перевод</w:t>
      </w:r>
      <w:r w:rsidRPr="007A2B64">
        <w:t>а</w:t>
      </w:r>
      <w:r w:rsidR="005540F5" w:rsidRPr="007A2B64">
        <w:t xml:space="preserve"> конвербов </w:t>
      </w:r>
      <w:r w:rsidR="007806B2" w:rsidRPr="007A2B64">
        <w:rPr>
          <w:i/>
        </w:rPr>
        <w:t>дойдя, отводя</w:t>
      </w:r>
      <w:r w:rsidR="007806B2">
        <w:rPr>
          <w:i/>
        </w:rPr>
        <w:t xml:space="preserve">, </w:t>
      </w:r>
      <w:r w:rsidR="007806B2" w:rsidRPr="007A2B64">
        <w:rPr>
          <w:i/>
        </w:rPr>
        <w:t>отодвигаясь,</w:t>
      </w:r>
      <w:r w:rsidR="007806B2">
        <w:rPr>
          <w:i/>
        </w:rPr>
        <w:t xml:space="preserve"> </w:t>
      </w:r>
      <w:r w:rsidR="005540F5" w:rsidRPr="007A2B64">
        <w:rPr>
          <w:i/>
        </w:rPr>
        <w:t xml:space="preserve">отойдя, </w:t>
      </w:r>
      <w:r w:rsidR="007806B2" w:rsidRPr="007A2B64">
        <w:rPr>
          <w:i/>
        </w:rPr>
        <w:t>подбегая,</w:t>
      </w:r>
      <w:r w:rsidR="007806B2">
        <w:rPr>
          <w:i/>
        </w:rPr>
        <w:t xml:space="preserve"> </w:t>
      </w:r>
      <w:r w:rsidR="005540F5" w:rsidRPr="007A2B64">
        <w:rPr>
          <w:i/>
        </w:rPr>
        <w:t xml:space="preserve">ползя, </w:t>
      </w:r>
      <w:r w:rsidR="007806B2" w:rsidRPr="007A2B64">
        <w:rPr>
          <w:i/>
        </w:rPr>
        <w:t>уходя</w:t>
      </w:r>
      <w:r w:rsidR="007806B2" w:rsidRPr="007A2B64">
        <w:t xml:space="preserve">, </w:t>
      </w:r>
      <w:r w:rsidR="00E3572F" w:rsidRPr="007A2B64">
        <w:t>и</w:t>
      </w:r>
      <w:r w:rsidR="005540F5" w:rsidRPr="007A2B64">
        <w:t xml:space="preserve"> конвербов с сем</w:t>
      </w:r>
      <w:r w:rsidR="00F815B5" w:rsidRPr="007A2B64">
        <w:t>ой</w:t>
      </w:r>
      <w:r w:rsidR="00E3572F" w:rsidRPr="007A2B64">
        <w:t xml:space="preserve"> «пробираться» использования</w:t>
      </w:r>
      <w:r w:rsidR="005540F5" w:rsidRPr="007A2B64">
        <w:t xml:space="preserve"> глаголов </w:t>
      </w:r>
      <w:r w:rsidR="005540F5" w:rsidRPr="00B3428B">
        <w:rPr>
          <w:i/>
          <w:lang w:val="en-US"/>
        </w:rPr>
        <w:t>go</w:t>
      </w:r>
      <w:r w:rsidR="005540F5" w:rsidRPr="007A2B64">
        <w:t xml:space="preserve"> и </w:t>
      </w:r>
      <w:r w:rsidR="005540F5" w:rsidRPr="00B3428B">
        <w:rPr>
          <w:i/>
          <w:lang w:val="en-US"/>
        </w:rPr>
        <w:t>walk</w:t>
      </w:r>
      <w:r w:rsidR="00767D23" w:rsidRPr="007A2B64">
        <w:t xml:space="preserve"> не наблюдалось</w:t>
      </w:r>
      <w:r w:rsidR="005540F5" w:rsidRPr="007A2B64">
        <w:t>.</w:t>
      </w:r>
      <w:proofErr w:type="gramEnd"/>
      <w:r w:rsidR="005540F5" w:rsidRPr="007A2B64">
        <w:t xml:space="preserve"> Так, </w:t>
      </w:r>
      <w:r w:rsidR="004E6419" w:rsidRPr="007A2B64">
        <w:t>конверб</w:t>
      </w:r>
      <w:r w:rsidR="005540F5" w:rsidRPr="007A2B64">
        <w:t xml:space="preserve"> от глагола </w:t>
      </w:r>
      <w:r w:rsidR="007806B2">
        <w:rPr>
          <w:i/>
        </w:rPr>
        <w:t>уходить</w:t>
      </w:r>
      <w:r w:rsidR="005540F5" w:rsidRPr="007A2B64">
        <w:rPr>
          <w:i/>
        </w:rPr>
        <w:t xml:space="preserve"> </w:t>
      </w:r>
      <w:r w:rsidR="004E6419" w:rsidRPr="007A2B64">
        <w:t xml:space="preserve">в большинстве случаев переводился с помощью конверба </w:t>
      </w:r>
      <w:r w:rsidR="005540F5" w:rsidRPr="007A2B64">
        <w:t xml:space="preserve">от глагола </w:t>
      </w:r>
      <w:r w:rsidR="005540F5" w:rsidRPr="00B3428B">
        <w:rPr>
          <w:i/>
          <w:lang w:val="en-US"/>
        </w:rPr>
        <w:t>leave</w:t>
      </w:r>
      <w:r w:rsidR="005540F5" w:rsidRPr="007A2B64">
        <w:t>:</w:t>
      </w:r>
    </w:p>
    <w:p w:rsidR="005540F5" w:rsidRPr="007A2B64" w:rsidRDefault="005540F5" w:rsidP="00BA3043">
      <w:pPr>
        <w:pStyle w:val="a4"/>
        <w:numPr>
          <w:ilvl w:val="0"/>
          <w:numId w:val="6"/>
        </w:numPr>
        <w:rPr>
          <w:i/>
          <w:sz w:val="24"/>
          <w:szCs w:val="24"/>
        </w:rPr>
      </w:pPr>
      <w:r w:rsidRPr="007A2B64">
        <w:rPr>
          <w:i/>
          <w:sz w:val="24"/>
          <w:szCs w:val="24"/>
        </w:rPr>
        <w:t xml:space="preserve">Священник отступил и, </w:t>
      </w:r>
      <w:r w:rsidRPr="007A2B64">
        <w:rPr>
          <w:i/>
          <w:sz w:val="24"/>
          <w:szCs w:val="24"/>
          <w:u w:val="single"/>
        </w:rPr>
        <w:t>уходя</w:t>
      </w:r>
      <w:r w:rsidRPr="007A2B64">
        <w:rPr>
          <w:i/>
          <w:sz w:val="24"/>
          <w:szCs w:val="24"/>
        </w:rPr>
        <w:t>, обратился бы</w:t>
      </w:r>
      <w:r w:rsidR="002B11C1" w:rsidRPr="007A2B64">
        <w:rPr>
          <w:i/>
          <w:sz w:val="24"/>
          <w:szCs w:val="24"/>
        </w:rPr>
        <w:t xml:space="preserve">ло сказать два слова… </w:t>
      </w:r>
      <w:r w:rsidR="00662DD4" w:rsidRPr="007A2B64">
        <w:rPr>
          <w:i/>
          <w:sz w:val="24"/>
          <w:szCs w:val="24"/>
        </w:rPr>
        <w:t>(Д: </w:t>
      </w:r>
      <w:r w:rsidR="007C3146" w:rsidRPr="007A2B64">
        <w:rPr>
          <w:i/>
          <w:sz w:val="24"/>
          <w:szCs w:val="24"/>
        </w:rPr>
        <w:t>216)</w:t>
      </w:r>
    </w:p>
    <w:p w:rsidR="005E7067" w:rsidRPr="00863CF6" w:rsidRDefault="005540F5" w:rsidP="00BA3043">
      <w:pPr>
        <w:pStyle w:val="a4"/>
        <w:ind w:left="1069" w:firstLine="0"/>
        <w:rPr>
          <w:i/>
          <w:sz w:val="24"/>
          <w:szCs w:val="24"/>
          <w:lang w:val="en-US"/>
        </w:rPr>
      </w:pPr>
      <w:r w:rsidRPr="00863CF6">
        <w:rPr>
          <w:i/>
          <w:sz w:val="24"/>
          <w:szCs w:val="24"/>
          <w:lang w:val="en-US"/>
        </w:rPr>
        <w:t>The priest stepped back and turned</w:t>
      </w:r>
      <w:r w:rsidR="003C2376" w:rsidRPr="00863CF6">
        <w:rPr>
          <w:i/>
          <w:sz w:val="24"/>
          <w:szCs w:val="24"/>
          <w:lang w:val="en-US"/>
        </w:rPr>
        <w:t xml:space="preserve"> to</w:t>
      </w:r>
      <w:r w:rsidRPr="00863CF6">
        <w:rPr>
          <w:i/>
          <w:sz w:val="24"/>
          <w:szCs w:val="24"/>
          <w:lang w:val="en-US"/>
        </w:rPr>
        <w:t xml:space="preserve"> say a few words </w:t>
      </w:r>
      <w:r w:rsidR="002B11C1" w:rsidRPr="00863CF6">
        <w:rPr>
          <w:i/>
          <w:sz w:val="24"/>
          <w:szCs w:val="24"/>
          <w:lang w:val="en-US"/>
        </w:rPr>
        <w:t xml:space="preserve">… </w:t>
      </w:r>
      <w:r w:rsidRPr="00863CF6">
        <w:rPr>
          <w:i/>
          <w:sz w:val="24"/>
          <w:szCs w:val="24"/>
          <w:u w:val="single"/>
          <w:lang w:val="en-US"/>
        </w:rPr>
        <w:t>on leaving</w:t>
      </w:r>
      <w:r w:rsidR="00C06621" w:rsidRPr="00863CF6">
        <w:rPr>
          <w:i/>
          <w:sz w:val="24"/>
          <w:szCs w:val="24"/>
          <w:lang w:val="en-US"/>
        </w:rPr>
        <w:t xml:space="preserve"> </w:t>
      </w:r>
      <w:r w:rsidR="00662DD4" w:rsidRPr="00863CF6">
        <w:rPr>
          <w:i/>
          <w:sz w:val="24"/>
          <w:szCs w:val="24"/>
          <w:lang w:val="en-US"/>
        </w:rPr>
        <w:t>(DG: </w:t>
      </w:r>
      <w:r w:rsidR="00C06621" w:rsidRPr="00863CF6">
        <w:rPr>
          <w:i/>
          <w:sz w:val="24"/>
          <w:szCs w:val="24"/>
          <w:lang w:val="en-US"/>
        </w:rPr>
        <w:t>187).</w:t>
      </w:r>
    </w:p>
    <w:p w:rsidR="000E59D3" w:rsidRPr="007A2B64" w:rsidRDefault="005540F5" w:rsidP="00BA3043">
      <w:pPr>
        <w:pStyle w:val="a4"/>
        <w:ind w:left="1069" w:firstLine="0"/>
        <w:rPr>
          <w:i/>
          <w:sz w:val="24"/>
          <w:szCs w:val="24"/>
        </w:rPr>
      </w:pPr>
      <w:r w:rsidRPr="00863CF6">
        <w:rPr>
          <w:i/>
          <w:sz w:val="24"/>
          <w:szCs w:val="24"/>
          <w:lang w:val="en-US"/>
        </w:rPr>
        <w:t xml:space="preserve">The priest stepped back and, </w:t>
      </w:r>
      <w:r w:rsidRPr="00863CF6">
        <w:rPr>
          <w:i/>
          <w:sz w:val="24"/>
          <w:szCs w:val="24"/>
          <w:u w:val="single"/>
          <w:lang w:val="en-US"/>
        </w:rPr>
        <w:t>before leaving</w:t>
      </w:r>
      <w:r w:rsidRPr="00863CF6">
        <w:rPr>
          <w:i/>
          <w:sz w:val="24"/>
          <w:szCs w:val="24"/>
          <w:lang w:val="en-US"/>
        </w:rPr>
        <w:t>, turned</w:t>
      </w:r>
      <w:r w:rsidR="003C2376" w:rsidRPr="00863CF6">
        <w:rPr>
          <w:i/>
          <w:sz w:val="24"/>
          <w:szCs w:val="24"/>
          <w:lang w:val="en-US"/>
        </w:rPr>
        <w:t xml:space="preserve"> to</w:t>
      </w:r>
      <w:r w:rsidRPr="00863CF6">
        <w:rPr>
          <w:i/>
          <w:sz w:val="24"/>
          <w:szCs w:val="24"/>
          <w:lang w:val="en-US"/>
        </w:rPr>
        <w:t xml:space="preserve"> say a few words</w:t>
      </w:r>
      <w:r w:rsidR="002B11C1" w:rsidRPr="00863CF6">
        <w:rPr>
          <w:i/>
          <w:sz w:val="24"/>
          <w:szCs w:val="24"/>
          <w:lang w:val="en-US"/>
        </w:rPr>
        <w:t>…</w:t>
      </w:r>
      <w:r w:rsidRPr="00863CF6">
        <w:rPr>
          <w:i/>
          <w:sz w:val="24"/>
          <w:szCs w:val="24"/>
          <w:lang w:val="en-US"/>
        </w:rPr>
        <w:t xml:space="preserve"> </w:t>
      </w:r>
      <w:r w:rsidR="00662DD4" w:rsidRPr="007A2B64">
        <w:rPr>
          <w:i/>
          <w:sz w:val="24"/>
          <w:szCs w:val="24"/>
        </w:rPr>
        <w:t>(DM: </w:t>
      </w:r>
      <w:r w:rsidRPr="007A2B64">
        <w:rPr>
          <w:i/>
          <w:sz w:val="24"/>
          <w:szCs w:val="24"/>
        </w:rPr>
        <w:t>203</w:t>
      </w:r>
      <w:r w:rsidR="002B11C1" w:rsidRPr="007A2B64">
        <w:rPr>
          <w:i/>
          <w:sz w:val="24"/>
          <w:szCs w:val="24"/>
        </w:rPr>
        <w:t>)</w:t>
      </w:r>
    </w:p>
    <w:p w:rsidR="005540F5" w:rsidRPr="007A2B64" w:rsidRDefault="005540F5" w:rsidP="00BA3043">
      <w:pPr>
        <w:pStyle w:val="a4"/>
        <w:rPr>
          <w:rStyle w:val="def"/>
        </w:rPr>
      </w:pPr>
      <w:r w:rsidRPr="007A2B64">
        <w:t>В русском глаголе выделяются семы «</w:t>
      </w:r>
      <w:r w:rsidR="00675BB6">
        <w:t>передвижение на ногах</w:t>
      </w:r>
      <w:r w:rsidRPr="007A2B64">
        <w:t xml:space="preserve">», </w:t>
      </w:r>
      <w:r w:rsidR="00640374" w:rsidRPr="007A2B64">
        <w:t>«передвижени</w:t>
      </w:r>
      <w:r w:rsidR="001D7764" w:rsidRPr="007A2B64">
        <w:t>е</w:t>
      </w:r>
      <w:r w:rsidR="00640374" w:rsidRPr="007A2B64">
        <w:t xml:space="preserve"> ходьбой», </w:t>
      </w:r>
      <w:r w:rsidRPr="007A2B64">
        <w:t>«покидани</w:t>
      </w:r>
      <w:r w:rsidR="001D7764" w:rsidRPr="007A2B64">
        <w:t>е</w:t>
      </w:r>
      <w:r w:rsidRPr="007A2B64">
        <w:t xml:space="preserve"> какого-то места» и «продолжени</w:t>
      </w:r>
      <w:r w:rsidR="001D7764" w:rsidRPr="007A2B64">
        <w:t>е</w:t>
      </w:r>
      <w:r w:rsidRPr="007A2B64">
        <w:t xml:space="preserve"> движения после оставления какого-нибудь места»</w:t>
      </w:r>
      <w:r w:rsidR="00640374" w:rsidRPr="007A2B64">
        <w:t xml:space="preserve"> (</w:t>
      </w:r>
      <w:proofErr w:type="gramStart"/>
      <w:r w:rsidR="00640374" w:rsidRPr="007A2B64">
        <w:t>см</w:t>
      </w:r>
      <w:proofErr w:type="gramEnd"/>
      <w:r w:rsidR="00640374" w:rsidRPr="007A2B64">
        <w:t>. Таблица 24)</w:t>
      </w:r>
      <w:r w:rsidRPr="007A2B64">
        <w:t xml:space="preserve">. </w:t>
      </w:r>
      <w:r w:rsidR="00640374" w:rsidRPr="007A2B64">
        <w:t xml:space="preserve">В данном контексте, когда движение совершает человек, </w:t>
      </w:r>
      <w:r w:rsidRPr="007A2B64">
        <w:t xml:space="preserve">в английском глаголе </w:t>
      </w:r>
      <w:r w:rsidR="00640374" w:rsidRPr="007A2B64">
        <w:t>выделяются те же самые семы</w:t>
      </w:r>
      <w:r w:rsidRPr="007A2B64">
        <w:t xml:space="preserve">. В переводах </w:t>
      </w:r>
      <w:r w:rsidR="00640374" w:rsidRPr="007A2B64">
        <w:t>обнаруживается</w:t>
      </w:r>
      <w:r w:rsidRPr="007A2B64">
        <w:t xml:space="preserve"> использование лексических единиц </w:t>
      </w:r>
      <w:r w:rsidRPr="00B3428B">
        <w:rPr>
          <w:i/>
          <w:lang w:val="en-US"/>
        </w:rPr>
        <w:t>on</w:t>
      </w:r>
      <w:r w:rsidRPr="007A2B64">
        <w:t xml:space="preserve"> и </w:t>
      </w:r>
      <w:r w:rsidRPr="00B3428B">
        <w:rPr>
          <w:i/>
          <w:lang w:val="en-US"/>
        </w:rPr>
        <w:t>before</w:t>
      </w:r>
      <w:r w:rsidRPr="007A2B64">
        <w:t xml:space="preserve">, </w:t>
      </w:r>
      <w:r w:rsidR="00E30BDF" w:rsidRPr="007A2B64">
        <w:t>по-разному</w:t>
      </w:r>
      <w:r w:rsidRPr="007A2B64">
        <w:t xml:space="preserve"> передаю</w:t>
      </w:r>
      <w:r w:rsidR="00640374" w:rsidRPr="007A2B64">
        <w:t xml:space="preserve">щих </w:t>
      </w:r>
      <w:r w:rsidRPr="007A2B64">
        <w:t xml:space="preserve">последовательность действий. В </w:t>
      </w:r>
      <w:r w:rsidRPr="007A2B64">
        <w:lastRenderedPageBreak/>
        <w:t xml:space="preserve">первом переводе второстепенное действие выражает процесс, на фоне которого происходит основное одноактное действие, то есть, действия являются одновременными. Во втором переводе основное действие происходит до </w:t>
      </w:r>
      <w:r w:rsidR="001D7764" w:rsidRPr="007A2B64">
        <w:t xml:space="preserve">действия </w:t>
      </w:r>
      <w:r w:rsidRPr="007A2B64">
        <w:t xml:space="preserve">второстепенного, тем самым выражается разновременность действий. Данный вариант не искажает логику высказывания: персонаж отступил, обратился сказать два слова, а затем ушел – тем не менее, аспектуально-таксисную ситуацию </w:t>
      </w:r>
      <w:proofErr w:type="gramStart"/>
      <w:r w:rsidRPr="007A2B64">
        <w:t>ИТ</w:t>
      </w:r>
      <w:proofErr w:type="gramEnd"/>
      <w:r w:rsidRPr="007A2B64">
        <w:t xml:space="preserve"> передает</w:t>
      </w:r>
      <w:r w:rsidR="001D7764" w:rsidRPr="007A2B64">
        <w:t xml:space="preserve"> именно</w:t>
      </w:r>
      <w:r w:rsidRPr="007A2B64">
        <w:t xml:space="preserve"> первый вариант. Также для перевода глагола </w:t>
      </w:r>
      <w:r w:rsidRPr="007A2B64">
        <w:rPr>
          <w:i/>
        </w:rPr>
        <w:t xml:space="preserve">уходить </w:t>
      </w:r>
      <w:r w:rsidRPr="007A2B64">
        <w:t>использовал</w:t>
      </w:r>
      <w:r w:rsidR="001D7764" w:rsidRPr="007A2B64">
        <w:t>ся</w:t>
      </w:r>
      <w:r w:rsidRPr="007A2B64">
        <w:t xml:space="preserve"> глагол </w:t>
      </w:r>
      <w:r w:rsidRPr="00B3428B">
        <w:rPr>
          <w:i/>
          <w:lang w:val="en-US"/>
        </w:rPr>
        <w:t>withdraw</w:t>
      </w:r>
      <w:r w:rsidR="009C6618" w:rsidRPr="007A2B64">
        <w:t xml:space="preserve"> (см. </w:t>
      </w:r>
      <w:r w:rsidR="00AD1C55">
        <w:t>Приложение</w:t>
      </w:r>
      <w:proofErr w:type="gramStart"/>
      <w:r w:rsidR="00AD1C55">
        <w:t xml:space="preserve"> А</w:t>
      </w:r>
      <w:proofErr w:type="gramEnd"/>
      <w:r w:rsidR="009C6618" w:rsidRPr="007A2B64">
        <w:t xml:space="preserve">: </w:t>
      </w:r>
      <w:r w:rsidR="003E3EC6" w:rsidRPr="007A2B64">
        <w:t>9</w:t>
      </w:r>
      <w:r w:rsidR="00807197">
        <w:t>7</w:t>
      </w:r>
      <w:r w:rsidR="00640374" w:rsidRPr="007A2B64">
        <w:t>). Компонентный состав данного глагола также обнаруживает полное совпадение сем.</w:t>
      </w:r>
      <w:r w:rsidRPr="007A2B64">
        <w:t xml:space="preserve"> </w:t>
      </w:r>
      <w:r w:rsidR="001D7764" w:rsidRPr="007A2B64">
        <w:t>И</w:t>
      </w:r>
      <w:r w:rsidRPr="007A2B64">
        <w:rPr>
          <w:rStyle w:val="def"/>
        </w:rPr>
        <w:t xml:space="preserve">спользование глагола </w:t>
      </w:r>
      <w:r w:rsidRPr="00B3428B">
        <w:rPr>
          <w:rStyle w:val="def"/>
          <w:i/>
          <w:lang w:val="en-US"/>
        </w:rPr>
        <w:t>withdraw</w:t>
      </w:r>
      <w:r w:rsidRPr="007A2B64">
        <w:rPr>
          <w:rStyle w:val="def"/>
        </w:rPr>
        <w:t xml:space="preserve"> в данном предложении можно объяснить попыткой переводчика подчеркнуть боле</w:t>
      </w:r>
      <w:r w:rsidR="001D7764" w:rsidRPr="007A2B64">
        <w:rPr>
          <w:rStyle w:val="def"/>
        </w:rPr>
        <w:t>е высокий стиль речи персонажа при употреблении</w:t>
      </w:r>
      <w:r w:rsidRPr="007A2B64">
        <w:rPr>
          <w:rStyle w:val="def"/>
        </w:rPr>
        <w:t xml:space="preserve"> также таки</w:t>
      </w:r>
      <w:r w:rsidR="001D7764" w:rsidRPr="007A2B64">
        <w:rPr>
          <w:rStyle w:val="def"/>
        </w:rPr>
        <w:t>х</w:t>
      </w:r>
      <w:r w:rsidRPr="007A2B64">
        <w:rPr>
          <w:rStyle w:val="def"/>
        </w:rPr>
        <w:t xml:space="preserve"> </w:t>
      </w:r>
      <w:r w:rsidR="00465CD7">
        <w:rPr>
          <w:rStyle w:val="def"/>
        </w:rPr>
        <w:t>единиц,</w:t>
      </w:r>
      <w:r w:rsidRPr="007A2B64">
        <w:rPr>
          <w:rStyle w:val="def"/>
        </w:rPr>
        <w:t xml:space="preserve"> как </w:t>
      </w:r>
      <w:r w:rsidRPr="00B3428B">
        <w:rPr>
          <w:rStyle w:val="def"/>
          <w:i/>
          <w:lang w:val="en-US"/>
        </w:rPr>
        <w:t>venture</w:t>
      </w:r>
      <w:r w:rsidRPr="00863CF6">
        <w:rPr>
          <w:rStyle w:val="def"/>
          <w:i/>
        </w:rPr>
        <w:t xml:space="preserve">, </w:t>
      </w:r>
      <w:r w:rsidRPr="00B3428B">
        <w:rPr>
          <w:rStyle w:val="def"/>
          <w:i/>
          <w:lang w:val="en-US"/>
        </w:rPr>
        <w:t>request</w:t>
      </w:r>
      <w:r w:rsidR="008C0053" w:rsidRPr="008C0053">
        <w:rPr>
          <w:rStyle w:val="def"/>
          <w:i/>
        </w:rPr>
        <w:t xml:space="preserve"> </w:t>
      </w:r>
      <w:r w:rsidR="008C0053">
        <w:rPr>
          <w:rStyle w:val="def"/>
        </w:rPr>
        <w:t>и</w:t>
      </w:r>
      <w:r w:rsidRPr="008C0053">
        <w:rPr>
          <w:rStyle w:val="def"/>
          <w:i/>
        </w:rPr>
        <w:t xml:space="preserve"> </w:t>
      </w:r>
      <w:r w:rsidRPr="00B3428B">
        <w:rPr>
          <w:rStyle w:val="def"/>
          <w:i/>
          <w:lang w:val="en-US"/>
        </w:rPr>
        <w:t>spare</w:t>
      </w:r>
      <w:r w:rsidRPr="007A2B64">
        <w:rPr>
          <w:rStyle w:val="def"/>
        </w:rPr>
        <w:t xml:space="preserve">. В </w:t>
      </w:r>
      <w:r w:rsidR="004540F2" w:rsidRPr="007A2B64">
        <w:rPr>
          <w:rStyle w:val="def"/>
        </w:rPr>
        <w:t>переводе</w:t>
      </w:r>
      <w:r w:rsidRPr="007A2B64">
        <w:rPr>
          <w:rStyle w:val="def"/>
        </w:rPr>
        <w:t xml:space="preserve"> использ</w:t>
      </w:r>
      <w:r w:rsidR="004540F2" w:rsidRPr="007A2B64">
        <w:rPr>
          <w:rStyle w:val="def"/>
        </w:rPr>
        <w:t>уется</w:t>
      </w:r>
      <w:r w:rsidRPr="007A2B64">
        <w:rPr>
          <w:rStyle w:val="def"/>
        </w:rPr>
        <w:t xml:space="preserve"> предлог </w:t>
      </w:r>
      <w:r w:rsidRPr="00B3428B">
        <w:rPr>
          <w:rStyle w:val="def"/>
          <w:i/>
          <w:lang w:val="en-US"/>
        </w:rPr>
        <w:t>in</w:t>
      </w:r>
      <w:r w:rsidRPr="007A2B64">
        <w:rPr>
          <w:rStyle w:val="def"/>
        </w:rPr>
        <w:t>, который в данном контексте реализуется с семой «сопутствующе</w:t>
      </w:r>
      <w:r w:rsidR="00F815B5" w:rsidRPr="007A2B64">
        <w:rPr>
          <w:rStyle w:val="def"/>
        </w:rPr>
        <w:t>е</w:t>
      </w:r>
      <w:r w:rsidRPr="007A2B64">
        <w:rPr>
          <w:rStyle w:val="def"/>
        </w:rPr>
        <w:t xml:space="preserve"> действи</w:t>
      </w:r>
      <w:r w:rsidR="00F815B5" w:rsidRPr="007A2B64">
        <w:rPr>
          <w:rStyle w:val="def"/>
        </w:rPr>
        <w:t>е</w:t>
      </w:r>
      <w:r w:rsidRPr="007A2B64">
        <w:rPr>
          <w:rStyle w:val="def"/>
        </w:rPr>
        <w:t xml:space="preserve">», подчеркивая аспектуально-таксисную ситуацию </w:t>
      </w:r>
      <w:r w:rsidR="00640374" w:rsidRPr="007A2B64">
        <w:rPr>
          <w:rStyle w:val="def"/>
        </w:rPr>
        <w:t xml:space="preserve">с </w:t>
      </w:r>
      <w:r w:rsidRPr="007A2B64">
        <w:rPr>
          <w:rStyle w:val="def"/>
        </w:rPr>
        <w:t>второстепенн</w:t>
      </w:r>
      <w:r w:rsidR="00640374" w:rsidRPr="007A2B64">
        <w:rPr>
          <w:rStyle w:val="def"/>
        </w:rPr>
        <w:t>ым</w:t>
      </w:r>
      <w:r w:rsidRPr="007A2B64">
        <w:rPr>
          <w:rStyle w:val="def"/>
        </w:rPr>
        <w:t xml:space="preserve"> процессн</w:t>
      </w:r>
      <w:r w:rsidR="00640374" w:rsidRPr="007A2B64">
        <w:rPr>
          <w:rStyle w:val="def"/>
        </w:rPr>
        <w:t>ым действием</w:t>
      </w:r>
      <w:r w:rsidRPr="007A2B64">
        <w:rPr>
          <w:rStyle w:val="def"/>
        </w:rPr>
        <w:t xml:space="preserve">. Таким образом, употребление </w:t>
      </w:r>
      <w:r w:rsidR="00767D23" w:rsidRPr="007A2B64">
        <w:rPr>
          <w:rStyle w:val="def"/>
        </w:rPr>
        <w:t>вариантного соответствия</w:t>
      </w:r>
      <w:r w:rsidRPr="007A2B64">
        <w:rPr>
          <w:rStyle w:val="def"/>
        </w:rPr>
        <w:t xml:space="preserve"> </w:t>
      </w:r>
      <w:r w:rsidRPr="00B3428B">
        <w:rPr>
          <w:rStyle w:val="def"/>
          <w:i/>
          <w:lang w:val="en-US"/>
        </w:rPr>
        <w:t>withdraw</w:t>
      </w:r>
      <w:r w:rsidRPr="007A2B64">
        <w:rPr>
          <w:rStyle w:val="def"/>
        </w:rPr>
        <w:t xml:space="preserve"> в данном случае объясняется определенной ситуацией, что также наблюда</w:t>
      </w:r>
      <w:r w:rsidR="00640374" w:rsidRPr="007A2B64">
        <w:rPr>
          <w:rStyle w:val="def"/>
        </w:rPr>
        <w:t>ется при использовании глагола</w:t>
      </w:r>
      <w:r w:rsidR="00C80940" w:rsidRPr="007A2B64">
        <w:rPr>
          <w:rStyle w:val="def"/>
        </w:rPr>
        <w:t xml:space="preserve"> </w:t>
      </w:r>
      <w:r w:rsidRPr="00B3428B">
        <w:rPr>
          <w:i/>
          <w:lang w:val="en-US"/>
        </w:rPr>
        <w:t>follow</w:t>
      </w:r>
      <w:r w:rsidRPr="007A2B64">
        <w:t xml:space="preserve"> с наречием </w:t>
      </w:r>
      <w:r w:rsidRPr="00B3428B">
        <w:rPr>
          <w:i/>
          <w:lang w:val="en-US"/>
        </w:rPr>
        <w:t>out</w:t>
      </w:r>
      <w:r w:rsidRPr="007A2B64">
        <w:t>:</w:t>
      </w:r>
    </w:p>
    <w:p w:rsidR="005540F5" w:rsidRPr="007A2B64" w:rsidRDefault="004E6419" w:rsidP="00BA3043">
      <w:pPr>
        <w:pStyle w:val="a4"/>
        <w:numPr>
          <w:ilvl w:val="0"/>
          <w:numId w:val="6"/>
        </w:numPr>
        <w:rPr>
          <w:i/>
          <w:sz w:val="24"/>
        </w:rPr>
      </w:pPr>
      <w:r w:rsidRPr="007A2B64">
        <w:rPr>
          <w:i/>
          <w:sz w:val="24"/>
        </w:rPr>
        <w:t>…</w:t>
      </w:r>
      <w:r w:rsidR="005540F5" w:rsidRPr="007A2B64">
        <w:rPr>
          <w:i/>
          <w:sz w:val="24"/>
        </w:rPr>
        <w:t xml:space="preserve">ложитесь, сейчас, непременно! — скрепил Разумихин, </w:t>
      </w:r>
      <w:r w:rsidR="005540F5" w:rsidRPr="007A2B64">
        <w:rPr>
          <w:i/>
          <w:sz w:val="24"/>
          <w:u w:val="single"/>
        </w:rPr>
        <w:t>уходя</w:t>
      </w:r>
      <w:r w:rsidR="005540F5" w:rsidRPr="007A2B64">
        <w:rPr>
          <w:i/>
          <w:sz w:val="24"/>
        </w:rPr>
        <w:t xml:space="preserve"> с Зосимовым</w:t>
      </w:r>
      <w:r w:rsidR="007C3146" w:rsidRPr="007A2B64">
        <w:rPr>
          <w:i/>
          <w:sz w:val="24"/>
        </w:rPr>
        <w:t xml:space="preserve"> </w:t>
      </w:r>
      <w:r w:rsidR="00662DD4" w:rsidRPr="007A2B64">
        <w:rPr>
          <w:i/>
          <w:sz w:val="24"/>
        </w:rPr>
        <w:t>(Д: </w:t>
      </w:r>
      <w:r w:rsidR="007C3146" w:rsidRPr="007A2B64">
        <w:rPr>
          <w:i/>
          <w:sz w:val="24"/>
        </w:rPr>
        <w:t>237)</w:t>
      </w:r>
      <w:r w:rsidR="005540F5" w:rsidRPr="007A2B64">
        <w:rPr>
          <w:i/>
          <w:sz w:val="24"/>
        </w:rPr>
        <w:t>.</w:t>
      </w:r>
    </w:p>
    <w:p w:rsidR="005540F5" w:rsidRPr="00863CF6" w:rsidRDefault="00C06621" w:rsidP="00BA3043">
      <w:pPr>
        <w:pStyle w:val="a4"/>
        <w:ind w:left="1069" w:firstLine="0"/>
        <w:rPr>
          <w:i/>
          <w:sz w:val="24"/>
          <w:lang w:val="en-US"/>
        </w:rPr>
      </w:pPr>
      <w:r w:rsidRPr="00863CF6">
        <w:rPr>
          <w:i/>
          <w:sz w:val="24"/>
          <w:lang w:val="en-US"/>
        </w:rPr>
        <w:t>“</w:t>
      </w:r>
      <w:r w:rsidR="004E6419" w:rsidRPr="00863CF6">
        <w:rPr>
          <w:i/>
          <w:sz w:val="24"/>
          <w:lang w:val="en-US"/>
        </w:rPr>
        <w:t>…</w:t>
      </w:r>
      <w:r w:rsidRPr="00863CF6">
        <w:rPr>
          <w:i/>
          <w:sz w:val="24"/>
          <w:lang w:val="en-US"/>
        </w:rPr>
        <w:t>go</w:t>
      </w:r>
      <w:r w:rsidR="003C2376" w:rsidRPr="00863CF6">
        <w:rPr>
          <w:i/>
          <w:sz w:val="24"/>
          <w:lang w:val="en-US"/>
        </w:rPr>
        <w:t xml:space="preserve"> to</w:t>
      </w:r>
      <w:r w:rsidRPr="00863CF6">
        <w:rPr>
          <w:i/>
          <w:sz w:val="24"/>
          <w:lang w:val="en-US"/>
        </w:rPr>
        <w:t xml:space="preserve"> bed at once!”</w:t>
      </w:r>
      <w:r w:rsidR="005540F5" w:rsidRPr="00863CF6">
        <w:rPr>
          <w:i/>
          <w:sz w:val="24"/>
          <w:lang w:val="en-US"/>
        </w:rPr>
        <w:t xml:space="preserve"> Razumihin said in conclusion, </w:t>
      </w:r>
      <w:r w:rsidR="005540F5" w:rsidRPr="00863CF6">
        <w:rPr>
          <w:i/>
          <w:sz w:val="24"/>
          <w:u w:val="single"/>
          <w:lang w:val="en-US"/>
        </w:rPr>
        <w:t>following</w:t>
      </w:r>
      <w:r w:rsidR="005540F5" w:rsidRPr="00863CF6">
        <w:rPr>
          <w:i/>
          <w:sz w:val="24"/>
          <w:lang w:val="en-US"/>
        </w:rPr>
        <w:t xml:space="preserve"> Zossimov </w:t>
      </w:r>
      <w:r w:rsidR="005540F5" w:rsidRPr="00863CF6">
        <w:rPr>
          <w:i/>
          <w:sz w:val="24"/>
          <w:u w:val="single"/>
          <w:lang w:val="en-US"/>
        </w:rPr>
        <w:t>out</w:t>
      </w:r>
      <w:r w:rsidRPr="00863CF6">
        <w:rPr>
          <w:i/>
          <w:sz w:val="24"/>
          <w:lang w:val="en-US"/>
        </w:rPr>
        <w:t xml:space="preserve"> </w:t>
      </w:r>
      <w:r w:rsidR="00662DD4" w:rsidRPr="00863CF6">
        <w:rPr>
          <w:i/>
          <w:sz w:val="24"/>
          <w:lang w:val="en-US"/>
        </w:rPr>
        <w:t>(DG: </w:t>
      </w:r>
      <w:r w:rsidRPr="00863CF6">
        <w:rPr>
          <w:i/>
          <w:sz w:val="24"/>
          <w:lang w:val="en-US"/>
        </w:rPr>
        <w:t>208).</w:t>
      </w:r>
    </w:p>
    <w:p w:rsidR="005540F5" w:rsidRPr="007A2B64" w:rsidRDefault="005540F5" w:rsidP="00BA3043">
      <w:pPr>
        <w:pStyle w:val="a4"/>
      </w:pPr>
      <w:r w:rsidRPr="007A2B64">
        <w:rPr>
          <w:rStyle w:val="apple-converted-space"/>
        </w:rPr>
        <w:t xml:space="preserve">В данном переводе </w:t>
      </w:r>
      <w:r w:rsidR="00F815B5" w:rsidRPr="007A2B64">
        <w:rPr>
          <w:rStyle w:val="apple-converted-space"/>
        </w:rPr>
        <w:t xml:space="preserve">выступает </w:t>
      </w:r>
      <w:r w:rsidR="004540F2" w:rsidRPr="007A2B64">
        <w:rPr>
          <w:rStyle w:val="apple-converted-space"/>
        </w:rPr>
        <w:t>конверб с другим лексическим наполнением.</w:t>
      </w:r>
      <w:r w:rsidRPr="007A2B64">
        <w:rPr>
          <w:rStyle w:val="apple-converted-space"/>
        </w:rPr>
        <w:t xml:space="preserve"> В русском глаголе </w:t>
      </w:r>
      <w:r w:rsidR="00BF4AD3" w:rsidRPr="007A2B64">
        <w:rPr>
          <w:rStyle w:val="apple-converted-space"/>
        </w:rPr>
        <w:t>релевантной</w:t>
      </w:r>
      <w:r w:rsidRPr="007A2B64">
        <w:rPr>
          <w:rStyle w:val="apple-converted-space"/>
        </w:rPr>
        <w:t xml:space="preserve"> сем</w:t>
      </w:r>
      <w:r w:rsidR="00BF4AD3" w:rsidRPr="007A2B64">
        <w:rPr>
          <w:rStyle w:val="apple-converted-space"/>
        </w:rPr>
        <w:t xml:space="preserve">ой </w:t>
      </w:r>
      <w:r w:rsidR="00F815B5" w:rsidRPr="007A2B64">
        <w:rPr>
          <w:rStyle w:val="apple-converted-space"/>
        </w:rPr>
        <w:t>оказывается</w:t>
      </w:r>
      <w:r w:rsidR="00BF4AD3" w:rsidRPr="007A2B64">
        <w:rPr>
          <w:rStyle w:val="apple-converted-space"/>
        </w:rPr>
        <w:t xml:space="preserve"> сема</w:t>
      </w:r>
      <w:r w:rsidRPr="007A2B64">
        <w:rPr>
          <w:rStyle w:val="apple-converted-space"/>
        </w:rPr>
        <w:t xml:space="preserve"> «покидани</w:t>
      </w:r>
      <w:r w:rsidR="001D7764" w:rsidRPr="007A2B64">
        <w:rPr>
          <w:rStyle w:val="apple-converted-space"/>
        </w:rPr>
        <w:t>е</w:t>
      </w:r>
      <w:r w:rsidRPr="007A2B64">
        <w:rPr>
          <w:rStyle w:val="apple-converted-space"/>
        </w:rPr>
        <w:t xml:space="preserve"> места», тогда как в английском глаголе – сема «движени</w:t>
      </w:r>
      <w:r w:rsidR="001D7764" w:rsidRPr="007A2B64">
        <w:rPr>
          <w:rStyle w:val="apple-converted-space"/>
        </w:rPr>
        <w:t>е</w:t>
      </w:r>
      <w:r w:rsidRPr="007A2B64">
        <w:rPr>
          <w:rStyle w:val="apple-converted-space"/>
        </w:rPr>
        <w:t xml:space="preserve"> за </w:t>
      </w:r>
      <w:r w:rsidR="00BF4AD3" w:rsidRPr="007A2B64">
        <w:rPr>
          <w:rStyle w:val="apple-converted-space"/>
        </w:rPr>
        <w:t>другим объектом</w:t>
      </w:r>
      <w:r w:rsidR="00F815B5" w:rsidRPr="007A2B64">
        <w:rPr>
          <w:rStyle w:val="apple-converted-space"/>
        </w:rPr>
        <w:t>». Использование</w:t>
      </w:r>
      <w:r w:rsidRPr="007A2B64">
        <w:rPr>
          <w:rStyle w:val="apple-converted-space"/>
        </w:rPr>
        <w:t xml:space="preserve"> </w:t>
      </w:r>
      <w:r w:rsidR="00F815B5" w:rsidRPr="007A2B64">
        <w:rPr>
          <w:rStyle w:val="apple-converted-space"/>
        </w:rPr>
        <w:t xml:space="preserve">в переводе </w:t>
      </w:r>
      <w:r w:rsidRPr="007A2B64">
        <w:rPr>
          <w:rStyle w:val="apple-converted-space"/>
        </w:rPr>
        <w:t xml:space="preserve">глагола </w:t>
      </w:r>
      <w:r w:rsidR="00F815B5" w:rsidRPr="00B3428B">
        <w:rPr>
          <w:rStyle w:val="apple-converted-space"/>
          <w:i/>
          <w:lang w:val="en-US"/>
        </w:rPr>
        <w:t>follow</w:t>
      </w:r>
      <w:r w:rsidR="00F815B5" w:rsidRPr="007A2B64">
        <w:rPr>
          <w:rStyle w:val="apple-converted-space"/>
        </w:rPr>
        <w:t xml:space="preserve"> </w:t>
      </w:r>
      <w:r w:rsidRPr="007A2B64">
        <w:rPr>
          <w:rStyle w:val="apple-converted-space"/>
        </w:rPr>
        <w:t>обусловлено ситуацией: персонаж покидает место, следуя за другим персонажем, а сема «покидани</w:t>
      </w:r>
      <w:r w:rsidR="001D7764" w:rsidRPr="007A2B64">
        <w:rPr>
          <w:rStyle w:val="apple-converted-space"/>
        </w:rPr>
        <w:t>е</w:t>
      </w:r>
      <w:r w:rsidRPr="007A2B64">
        <w:rPr>
          <w:rStyle w:val="apple-converted-space"/>
        </w:rPr>
        <w:t xml:space="preserve"> места» реализуется с помощью наречия </w:t>
      </w:r>
      <w:r w:rsidRPr="00B3428B">
        <w:rPr>
          <w:i/>
          <w:lang w:val="en-US"/>
        </w:rPr>
        <w:t>out</w:t>
      </w:r>
      <w:r w:rsidRPr="007A2B64">
        <w:t xml:space="preserve">. При этом аспектуально-таксисная ситуация </w:t>
      </w:r>
      <w:r w:rsidR="001D7764" w:rsidRPr="007A2B64">
        <w:t xml:space="preserve">с </w:t>
      </w:r>
      <w:r w:rsidRPr="007A2B64">
        <w:t>процессн</w:t>
      </w:r>
      <w:r w:rsidR="001D7764" w:rsidRPr="007A2B64">
        <w:t>ым</w:t>
      </w:r>
      <w:r w:rsidRPr="007A2B64">
        <w:t xml:space="preserve"> второстепенн</w:t>
      </w:r>
      <w:r w:rsidR="001D7764" w:rsidRPr="007A2B64">
        <w:t>ым</w:t>
      </w:r>
      <w:r w:rsidRPr="007A2B64">
        <w:t xml:space="preserve"> действи</w:t>
      </w:r>
      <w:r w:rsidR="001D7764" w:rsidRPr="007A2B64">
        <w:t>ем</w:t>
      </w:r>
      <w:r w:rsidRPr="007A2B64">
        <w:t xml:space="preserve"> сохраняется. В результате общий смысл предложения остается неизменным. Использование в подобной ситуации глагола </w:t>
      </w:r>
      <w:r w:rsidRPr="00B3428B">
        <w:rPr>
          <w:i/>
          <w:lang w:val="en-US"/>
        </w:rPr>
        <w:t>follow</w:t>
      </w:r>
      <w:r w:rsidRPr="007A2B64">
        <w:t xml:space="preserve"> также наблюдалось для перевода конвербов от глаголов </w:t>
      </w:r>
      <w:r w:rsidRPr="007A2B64">
        <w:rPr>
          <w:i/>
        </w:rPr>
        <w:t>проходить</w:t>
      </w:r>
      <w:r w:rsidRPr="007A2B64">
        <w:t xml:space="preserve"> и </w:t>
      </w:r>
      <w:r w:rsidR="00BF4AD3" w:rsidRPr="007A2B64">
        <w:rPr>
          <w:i/>
        </w:rPr>
        <w:t xml:space="preserve">сходить </w:t>
      </w:r>
      <w:r w:rsidR="00BF4AD3" w:rsidRPr="007A2B64">
        <w:t xml:space="preserve">(см. </w:t>
      </w:r>
      <w:r w:rsidR="00AD1C55">
        <w:t>Приложение</w:t>
      </w:r>
      <w:proofErr w:type="gramStart"/>
      <w:r w:rsidR="00AD1C55">
        <w:t xml:space="preserve"> А</w:t>
      </w:r>
      <w:proofErr w:type="gramEnd"/>
      <w:r w:rsidR="00BF4AD3" w:rsidRPr="007A2B64">
        <w:t xml:space="preserve">: </w:t>
      </w:r>
      <w:r w:rsidR="00807197">
        <w:t>98</w:t>
      </w:r>
      <w:r w:rsidR="003E3EC6" w:rsidRPr="007A2B64">
        <w:t xml:space="preserve">, </w:t>
      </w:r>
      <w:r w:rsidR="00807197">
        <w:t>99</w:t>
      </w:r>
      <w:r w:rsidR="00BF4AD3" w:rsidRPr="007A2B64">
        <w:t xml:space="preserve">). </w:t>
      </w:r>
    </w:p>
    <w:p w:rsidR="005540F5" w:rsidRPr="007A2B64" w:rsidRDefault="005540F5" w:rsidP="00BA3043">
      <w:pPr>
        <w:pStyle w:val="a4"/>
      </w:pPr>
      <w:r w:rsidRPr="007A2B64">
        <w:lastRenderedPageBreak/>
        <w:t xml:space="preserve">Конверб </w:t>
      </w:r>
      <w:proofErr w:type="gramStart"/>
      <w:r w:rsidRPr="007A2B64">
        <w:rPr>
          <w:i/>
        </w:rPr>
        <w:t xml:space="preserve">дойдя </w:t>
      </w:r>
      <w:r w:rsidRPr="007A2B64">
        <w:t>чаще всего переводится</w:t>
      </w:r>
      <w:proofErr w:type="gramEnd"/>
      <w:r w:rsidRPr="007A2B64">
        <w:t xml:space="preserve"> на английский язык конвербом </w:t>
      </w:r>
      <w:r w:rsidRPr="00B3428B">
        <w:rPr>
          <w:i/>
          <w:lang w:val="en-US"/>
        </w:rPr>
        <w:t>reaching</w:t>
      </w:r>
      <w:r w:rsidRPr="007A2B64">
        <w:t xml:space="preserve">, реже </w:t>
      </w:r>
      <w:r w:rsidRPr="00B3428B">
        <w:rPr>
          <w:i/>
          <w:lang w:val="en-US"/>
        </w:rPr>
        <w:t>coming</w:t>
      </w:r>
      <w:r w:rsidRPr="007A2B64">
        <w:t xml:space="preserve"> с предлогами или без них:</w:t>
      </w:r>
    </w:p>
    <w:p w:rsidR="005540F5" w:rsidRPr="007A2B64" w:rsidRDefault="005540F5" w:rsidP="00BA3043">
      <w:pPr>
        <w:pStyle w:val="a4"/>
        <w:numPr>
          <w:ilvl w:val="0"/>
          <w:numId w:val="6"/>
        </w:numPr>
        <w:rPr>
          <w:i/>
          <w:sz w:val="24"/>
        </w:rPr>
      </w:pPr>
      <w:r w:rsidRPr="007A2B64">
        <w:rPr>
          <w:i/>
          <w:sz w:val="24"/>
          <w:u w:val="single"/>
        </w:rPr>
        <w:t>Дойдя</w:t>
      </w:r>
      <w:r w:rsidRPr="007A2B64">
        <w:rPr>
          <w:i/>
          <w:sz w:val="24"/>
        </w:rPr>
        <w:t xml:space="preserve"> до поворота, он перешел на противоположную сторону улицы</w:t>
      </w:r>
      <w:r w:rsidR="000E59D3" w:rsidRPr="007A2B64">
        <w:rPr>
          <w:i/>
          <w:sz w:val="24"/>
        </w:rPr>
        <w:t>...</w:t>
      </w:r>
      <w:r w:rsidRPr="007A2B64">
        <w:rPr>
          <w:i/>
          <w:sz w:val="24"/>
        </w:rPr>
        <w:t xml:space="preserve"> </w:t>
      </w:r>
      <w:r w:rsidR="00662DD4" w:rsidRPr="007A2B64">
        <w:rPr>
          <w:i/>
          <w:sz w:val="24"/>
        </w:rPr>
        <w:t>(Д: </w:t>
      </w:r>
      <w:r w:rsidR="007C3146" w:rsidRPr="007A2B64">
        <w:rPr>
          <w:i/>
          <w:sz w:val="24"/>
        </w:rPr>
        <w:t>272).</w:t>
      </w:r>
    </w:p>
    <w:p w:rsidR="005540F5" w:rsidRPr="003C2376" w:rsidRDefault="005540F5" w:rsidP="00BA3043">
      <w:pPr>
        <w:pStyle w:val="a4"/>
        <w:ind w:left="1069" w:firstLine="0"/>
        <w:rPr>
          <w:i/>
          <w:sz w:val="24"/>
        </w:rPr>
      </w:pPr>
      <w:r w:rsidRPr="00863CF6">
        <w:rPr>
          <w:i/>
          <w:sz w:val="24"/>
          <w:u w:val="single"/>
          <w:lang w:val="en-US"/>
        </w:rPr>
        <w:t>Reaching</w:t>
      </w:r>
      <w:r w:rsidRPr="00863CF6">
        <w:rPr>
          <w:i/>
          <w:sz w:val="24"/>
          <w:lang w:val="en-US"/>
        </w:rPr>
        <w:t xml:space="preserve"> the turning, he crossed over </w:t>
      </w:r>
      <w:r w:rsidR="003C2376" w:rsidRPr="00863CF6">
        <w:rPr>
          <w:i/>
          <w:sz w:val="24"/>
          <w:lang w:val="en-US"/>
        </w:rPr>
        <w:t xml:space="preserve">to </w:t>
      </w:r>
      <w:r w:rsidRPr="00863CF6">
        <w:rPr>
          <w:i/>
          <w:sz w:val="24"/>
          <w:lang w:val="en-US"/>
        </w:rPr>
        <w:t>the other side of the street</w:t>
      </w:r>
      <w:r w:rsidR="000E59D3" w:rsidRPr="00863CF6">
        <w:rPr>
          <w:i/>
          <w:sz w:val="24"/>
          <w:lang w:val="en-US"/>
        </w:rPr>
        <w:t xml:space="preserve">... </w:t>
      </w:r>
      <w:r w:rsidR="00662DD4" w:rsidRPr="003C2376">
        <w:rPr>
          <w:i/>
          <w:sz w:val="24"/>
        </w:rPr>
        <w:t>(DM: </w:t>
      </w:r>
      <w:r w:rsidRPr="003C2376">
        <w:rPr>
          <w:i/>
          <w:sz w:val="24"/>
        </w:rPr>
        <w:t>261).</w:t>
      </w:r>
    </w:p>
    <w:p w:rsidR="005E7067" w:rsidRPr="007A2B64" w:rsidRDefault="005540F5" w:rsidP="00BA3043">
      <w:pPr>
        <w:pStyle w:val="a4"/>
      </w:pPr>
      <w:r w:rsidRPr="007A2B64">
        <w:t xml:space="preserve">Английский конверб </w:t>
      </w:r>
      <w:r w:rsidRPr="008C0053">
        <w:rPr>
          <w:i/>
        </w:rPr>
        <w:t>reaching</w:t>
      </w:r>
      <w:r w:rsidRPr="007A2B64">
        <w:t xml:space="preserve"> </w:t>
      </w:r>
      <w:proofErr w:type="gramStart"/>
      <w:r w:rsidR="008058A0" w:rsidRPr="007A2B64">
        <w:t xml:space="preserve">является одним из вариантных соответствий </w:t>
      </w:r>
      <w:r w:rsidRPr="007A2B64">
        <w:t xml:space="preserve">русского конверба </w:t>
      </w:r>
      <w:r w:rsidR="008058A0" w:rsidRPr="007A2B64">
        <w:rPr>
          <w:i/>
        </w:rPr>
        <w:t>дойдя</w:t>
      </w:r>
      <w:proofErr w:type="gramEnd"/>
      <w:r w:rsidR="008058A0" w:rsidRPr="007A2B64">
        <w:t>.</w:t>
      </w:r>
      <w:r w:rsidRPr="007A2B64">
        <w:rPr>
          <w:i/>
        </w:rPr>
        <w:t xml:space="preserve"> </w:t>
      </w:r>
      <w:r w:rsidR="008058A0" w:rsidRPr="007A2B64">
        <w:t>В</w:t>
      </w:r>
      <w:r w:rsidRPr="007A2B64">
        <w:t xml:space="preserve"> семантике обоих конвербов реализуют одинаковые сем</w:t>
      </w:r>
      <w:r w:rsidR="00BF4AD3" w:rsidRPr="007A2B64">
        <w:t>ы «перемещени</w:t>
      </w:r>
      <w:r w:rsidR="001D7764" w:rsidRPr="007A2B64">
        <w:t>е</w:t>
      </w:r>
      <w:r w:rsidR="00BF4AD3" w:rsidRPr="007A2B64">
        <w:t>»</w:t>
      </w:r>
      <w:r w:rsidR="001D7764" w:rsidRPr="007A2B64">
        <w:t>,</w:t>
      </w:r>
      <w:r w:rsidR="00BF4AD3" w:rsidRPr="007A2B64">
        <w:t xml:space="preserve"> «движени</w:t>
      </w:r>
      <w:r w:rsidR="001D7764" w:rsidRPr="007A2B64">
        <w:t>е</w:t>
      </w:r>
      <w:r w:rsidR="00BF4AD3" w:rsidRPr="007A2B64">
        <w:t xml:space="preserve"> к месту» и</w:t>
      </w:r>
      <w:r w:rsidRPr="007A2B64">
        <w:t xml:space="preserve"> «достижени</w:t>
      </w:r>
      <w:r w:rsidR="001D7764" w:rsidRPr="007A2B64">
        <w:t>е</w:t>
      </w:r>
      <w:r w:rsidRPr="007A2B64">
        <w:t xml:space="preserve"> места»</w:t>
      </w:r>
      <w:r w:rsidR="008058A0" w:rsidRPr="007A2B64">
        <w:t xml:space="preserve"> (</w:t>
      </w:r>
      <w:proofErr w:type="gramStart"/>
      <w:r w:rsidR="008058A0" w:rsidRPr="007A2B64">
        <w:t>см</w:t>
      </w:r>
      <w:proofErr w:type="gramEnd"/>
      <w:r w:rsidR="008058A0" w:rsidRPr="007A2B64">
        <w:t>. Таблица 25)</w:t>
      </w:r>
      <w:r w:rsidRPr="007A2B64">
        <w:t>. В русс</w:t>
      </w:r>
      <w:r w:rsidR="00BF4AD3" w:rsidRPr="007A2B64">
        <w:t>ком конвербе также выделяю</w:t>
      </w:r>
      <w:r w:rsidRPr="007A2B64">
        <w:t>тся сем</w:t>
      </w:r>
      <w:r w:rsidR="00BF4AD3" w:rsidRPr="007A2B64">
        <w:t>ы</w:t>
      </w:r>
      <w:r w:rsidR="00F815B5" w:rsidRPr="007A2B64">
        <w:t xml:space="preserve"> «движение</w:t>
      </w:r>
      <w:r w:rsidRPr="007A2B64">
        <w:t xml:space="preserve"> </w:t>
      </w:r>
      <w:r w:rsidR="00BF4AD3" w:rsidRPr="007A2B64">
        <w:t>на ногах</w:t>
      </w:r>
      <w:r w:rsidRPr="007A2B64">
        <w:t>»</w:t>
      </w:r>
      <w:r w:rsidR="00F815B5" w:rsidRPr="007A2B64">
        <w:t xml:space="preserve"> и «движение</w:t>
      </w:r>
      <w:r w:rsidR="00BF4AD3" w:rsidRPr="007A2B64">
        <w:t xml:space="preserve"> ходьбой»</w:t>
      </w:r>
      <w:r w:rsidRPr="007A2B64">
        <w:t>, котор</w:t>
      </w:r>
      <w:r w:rsidR="00BF4AD3" w:rsidRPr="007A2B64">
        <w:t>ые</w:t>
      </w:r>
      <w:r w:rsidRPr="007A2B64">
        <w:t xml:space="preserve"> в английском конвербе, допускающем как передвижение ходьбой, так и на транспорте, актуализ</w:t>
      </w:r>
      <w:r w:rsidR="00F815B5" w:rsidRPr="007A2B64">
        <w:t>ую</w:t>
      </w:r>
      <w:r w:rsidRPr="007A2B64">
        <w:t xml:space="preserve">тся только в контексте: </w:t>
      </w:r>
      <w:r w:rsidR="00F815B5" w:rsidRPr="007A2B64">
        <w:t xml:space="preserve">здесь </w:t>
      </w:r>
      <w:r w:rsidRPr="007A2B64">
        <w:t xml:space="preserve">на передвижение </w:t>
      </w:r>
      <w:r w:rsidR="00F815B5" w:rsidRPr="007A2B64">
        <w:t>на ногах</w:t>
      </w:r>
      <w:r w:rsidRPr="007A2B64">
        <w:t xml:space="preserve"> указывает основной глагол </w:t>
      </w:r>
      <w:r w:rsidRPr="007A2B64">
        <w:rPr>
          <w:i/>
        </w:rPr>
        <w:t>перешел.</w:t>
      </w:r>
      <w:r w:rsidRPr="007A2B64">
        <w:t xml:space="preserve"> </w:t>
      </w:r>
      <w:r w:rsidR="00767D23" w:rsidRPr="007A2B64">
        <w:t>Аспектуально-таксисная</w:t>
      </w:r>
      <w:r w:rsidRPr="007A2B64">
        <w:t xml:space="preserve"> ситуация в данном случае выражается в семантике глагола, указывающей на его предельность и результативность. </w:t>
      </w:r>
      <w:r w:rsidR="00F815B5" w:rsidRPr="007A2B64">
        <w:t>Н</w:t>
      </w:r>
      <w:r w:rsidRPr="007A2B64">
        <w:t>а завершенность второстепенного действия также указыва</w:t>
      </w:r>
      <w:r w:rsidR="00627EC8">
        <w:t>ет</w:t>
      </w:r>
      <w:r w:rsidRPr="007A2B64">
        <w:t xml:space="preserve"> форма перфекта </w:t>
      </w:r>
      <w:r w:rsidR="00F815B5" w:rsidRPr="007A2B64">
        <w:t>и</w:t>
      </w:r>
      <w:r w:rsidRPr="007A2B64">
        <w:t xml:space="preserve"> предлог </w:t>
      </w:r>
      <w:r w:rsidRPr="00B3428B">
        <w:rPr>
          <w:i/>
          <w:lang w:val="en-US"/>
        </w:rPr>
        <w:t>on</w:t>
      </w:r>
      <w:r w:rsidRPr="007A2B64">
        <w:t>, реализу</w:t>
      </w:r>
      <w:r w:rsidR="00767D23" w:rsidRPr="007A2B64">
        <w:t>ющийся в зна</w:t>
      </w:r>
      <w:r w:rsidR="00BF4AD3" w:rsidRPr="007A2B64">
        <w:t xml:space="preserve">чении «сразу после» (см. </w:t>
      </w:r>
      <w:r w:rsidR="00AD1C55">
        <w:t>Приложение</w:t>
      </w:r>
      <w:proofErr w:type="gramStart"/>
      <w:r w:rsidR="00AD1C55">
        <w:t xml:space="preserve"> А</w:t>
      </w:r>
      <w:proofErr w:type="gramEnd"/>
      <w:r w:rsidR="00BF4AD3" w:rsidRPr="007A2B64">
        <w:t xml:space="preserve">: </w:t>
      </w:r>
      <w:r w:rsidR="00807197">
        <w:t>100</w:t>
      </w:r>
      <w:r w:rsidR="003E3EC6" w:rsidRPr="007A2B64">
        <w:t xml:space="preserve">, </w:t>
      </w:r>
      <w:r w:rsidR="00807197">
        <w:t>101</w:t>
      </w:r>
      <w:r w:rsidR="00767D23" w:rsidRPr="007A2B64">
        <w:t>)</w:t>
      </w:r>
      <w:r w:rsidR="00BF4AD3" w:rsidRPr="007A2B64">
        <w:t xml:space="preserve">. </w:t>
      </w:r>
      <w:r w:rsidRPr="007A2B64">
        <w:t xml:space="preserve">В том же значении предлог </w:t>
      </w:r>
      <w:r w:rsidRPr="00B3428B">
        <w:rPr>
          <w:i/>
          <w:lang w:val="en-US"/>
        </w:rPr>
        <w:t>on</w:t>
      </w:r>
      <w:r w:rsidRPr="007A2B64">
        <w:t xml:space="preserve"> используется и вместе с конвербом </w:t>
      </w:r>
      <w:r w:rsidR="008058A0" w:rsidRPr="007A2B64">
        <w:t>от глагола</w:t>
      </w:r>
      <w:r w:rsidR="00BF4AD3" w:rsidRPr="007A2B64">
        <w:t xml:space="preserve"> </w:t>
      </w:r>
      <w:r w:rsidRPr="00B3428B">
        <w:rPr>
          <w:i/>
          <w:lang w:val="en-US"/>
        </w:rPr>
        <w:t>com</w:t>
      </w:r>
      <w:r w:rsidR="00BF4AD3" w:rsidRPr="00B3428B">
        <w:rPr>
          <w:i/>
          <w:lang w:val="en-US"/>
        </w:rPr>
        <w:t>e</w:t>
      </w:r>
      <w:r w:rsidR="008058A0" w:rsidRPr="007A2B64">
        <w:t>, обладающего тем же компонентным составом (</w:t>
      </w:r>
      <w:proofErr w:type="gramStart"/>
      <w:r w:rsidR="008058A0" w:rsidRPr="007A2B64">
        <w:t>см</w:t>
      </w:r>
      <w:proofErr w:type="gramEnd"/>
      <w:r w:rsidR="008058A0" w:rsidRPr="007A2B64">
        <w:t>. Таблица 25)</w:t>
      </w:r>
      <w:r w:rsidRPr="007A2B64">
        <w:t>:</w:t>
      </w:r>
    </w:p>
    <w:p w:rsidR="005540F5" w:rsidRPr="007A2B64" w:rsidRDefault="005540F5" w:rsidP="00BA3043">
      <w:pPr>
        <w:pStyle w:val="a4"/>
        <w:numPr>
          <w:ilvl w:val="0"/>
          <w:numId w:val="6"/>
        </w:numPr>
        <w:rPr>
          <w:i/>
          <w:sz w:val="24"/>
        </w:rPr>
      </w:pPr>
      <w:r w:rsidRPr="007A2B64">
        <w:rPr>
          <w:i/>
          <w:sz w:val="24"/>
        </w:rPr>
        <w:t>…</w:t>
      </w:r>
      <w:r w:rsidRPr="007A2B64">
        <w:rPr>
          <w:i/>
          <w:sz w:val="24"/>
          <w:u w:val="single"/>
        </w:rPr>
        <w:t>дойдя</w:t>
      </w:r>
      <w:r w:rsidRPr="007A2B64">
        <w:rPr>
          <w:i/>
          <w:sz w:val="24"/>
        </w:rPr>
        <w:t xml:space="preserve"> уже до Петровского острова, остановился в полном изнеможении</w:t>
      </w:r>
      <w:r w:rsidR="000E59D3" w:rsidRPr="007A2B64">
        <w:rPr>
          <w:i/>
          <w:sz w:val="24"/>
        </w:rPr>
        <w:t>...</w:t>
      </w:r>
      <w:r w:rsidR="007C3146" w:rsidRPr="007A2B64">
        <w:rPr>
          <w:i/>
          <w:sz w:val="24"/>
        </w:rPr>
        <w:t xml:space="preserve"> </w:t>
      </w:r>
      <w:r w:rsidR="00662DD4" w:rsidRPr="007A2B64">
        <w:rPr>
          <w:i/>
          <w:sz w:val="24"/>
        </w:rPr>
        <w:t>(Д: </w:t>
      </w:r>
      <w:r w:rsidR="007C3146" w:rsidRPr="007A2B64">
        <w:rPr>
          <w:i/>
          <w:sz w:val="24"/>
        </w:rPr>
        <w:t>92).</w:t>
      </w:r>
    </w:p>
    <w:p w:rsidR="005E7067" w:rsidRPr="00AD1C55" w:rsidRDefault="005540F5" w:rsidP="00BA3043">
      <w:pPr>
        <w:pStyle w:val="a4"/>
        <w:ind w:left="1069" w:firstLine="0"/>
        <w:rPr>
          <w:i/>
          <w:sz w:val="24"/>
          <w:lang w:val="en-US"/>
        </w:rPr>
      </w:pPr>
      <w:r w:rsidRPr="00AD1C55">
        <w:rPr>
          <w:i/>
          <w:sz w:val="24"/>
          <w:lang w:val="en-US"/>
        </w:rPr>
        <w:t>…</w:t>
      </w:r>
      <w:r w:rsidRPr="00AD1C55">
        <w:rPr>
          <w:i/>
          <w:sz w:val="24"/>
          <w:u w:val="single"/>
          <w:lang w:val="en-US"/>
        </w:rPr>
        <w:t>on coming as far as</w:t>
      </w:r>
      <w:r w:rsidRPr="00AD1C55">
        <w:rPr>
          <w:i/>
          <w:sz w:val="24"/>
          <w:lang w:val="en-US"/>
        </w:rPr>
        <w:t xml:space="preserve"> Petrovsky Island he stopped, feeling completely exhausted</w:t>
      </w:r>
      <w:proofErr w:type="gramStart"/>
      <w:r w:rsidR="000E59D3" w:rsidRPr="00AD1C55">
        <w:rPr>
          <w:i/>
          <w:sz w:val="24"/>
          <w:lang w:val="en-US"/>
        </w:rPr>
        <w:t>...</w:t>
      </w:r>
      <w:r w:rsidR="00662DD4" w:rsidRPr="00AD1C55">
        <w:rPr>
          <w:i/>
          <w:sz w:val="24"/>
          <w:lang w:val="en-US"/>
        </w:rPr>
        <w:t>(</w:t>
      </w:r>
      <w:proofErr w:type="gramEnd"/>
      <w:r w:rsidR="00662DD4" w:rsidRPr="00AD1C55">
        <w:rPr>
          <w:i/>
          <w:sz w:val="24"/>
          <w:lang w:val="en-US"/>
        </w:rPr>
        <w:t>DM: </w:t>
      </w:r>
      <w:r w:rsidRPr="00AD1C55">
        <w:rPr>
          <w:i/>
          <w:sz w:val="24"/>
          <w:lang w:val="en-US"/>
        </w:rPr>
        <w:t>72)</w:t>
      </w:r>
    </w:p>
    <w:p w:rsidR="005540F5" w:rsidRPr="007A2B64" w:rsidRDefault="005540F5" w:rsidP="00BA3043">
      <w:pPr>
        <w:pStyle w:val="a4"/>
      </w:pPr>
      <w:r w:rsidRPr="007A2B64">
        <w:t>В переводе использ</w:t>
      </w:r>
      <w:r w:rsidR="004540F2" w:rsidRPr="007A2B64">
        <w:t>уется</w:t>
      </w:r>
      <w:r w:rsidRPr="007A2B64">
        <w:t xml:space="preserve"> наречи</w:t>
      </w:r>
      <w:r w:rsidR="004540F2" w:rsidRPr="007A2B64">
        <w:t>е</w:t>
      </w:r>
      <w:r w:rsidRPr="007A2B64">
        <w:t xml:space="preserve"> </w:t>
      </w:r>
      <w:r w:rsidRPr="00B3428B">
        <w:rPr>
          <w:i/>
          <w:lang w:val="en-US"/>
        </w:rPr>
        <w:t>as</w:t>
      </w:r>
      <w:r w:rsidRPr="00863CF6">
        <w:rPr>
          <w:i/>
        </w:rPr>
        <w:t xml:space="preserve"> </w:t>
      </w:r>
      <w:r w:rsidRPr="00B3428B">
        <w:rPr>
          <w:i/>
          <w:lang w:val="en-US"/>
        </w:rPr>
        <w:t>far</w:t>
      </w:r>
      <w:r w:rsidRPr="00863CF6">
        <w:rPr>
          <w:i/>
        </w:rPr>
        <w:t xml:space="preserve"> </w:t>
      </w:r>
      <w:r w:rsidRPr="00B3428B">
        <w:rPr>
          <w:i/>
          <w:lang w:val="en-US"/>
        </w:rPr>
        <w:t>as</w:t>
      </w:r>
      <w:r w:rsidRPr="007A2B64">
        <w:t xml:space="preserve"> в значении «прямо </w:t>
      </w:r>
      <w:proofErr w:type="gramStart"/>
      <w:r w:rsidRPr="007A2B64">
        <w:t>к</w:t>
      </w:r>
      <w:proofErr w:type="gramEnd"/>
      <w:r w:rsidRPr="007A2B64">
        <w:t xml:space="preserve">», «недалеко от». В данном контексте наречие подчеркивает длительность пройденного пути, что также </w:t>
      </w:r>
      <w:r w:rsidR="004540F2" w:rsidRPr="007A2B64">
        <w:t>отмечается</w:t>
      </w:r>
      <w:r w:rsidRPr="007A2B64">
        <w:t xml:space="preserve"> </w:t>
      </w:r>
      <w:r w:rsidR="00767D23" w:rsidRPr="007A2B64">
        <w:t>усталост</w:t>
      </w:r>
      <w:r w:rsidR="004540F2" w:rsidRPr="007A2B64">
        <w:t>ь</w:t>
      </w:r>
      <w:r w:rsidR="00767D23" w:rsidRPr="007A2B64">
        <w:t>ю</w:t>
      </w:r>
      <w:r w:rsidRPr="007A2B64">
        <w:t xml:space="preserve"> героя </w:t>
      </w:r>
      <w:r w:rsidR="004540F2" w:rsidRPr="007A2B64">
        <w:t>с помощью слов</w:t>
      </w:r>
      <w:r w:rsidR="00465CD7">
        <w:t>осочетания</w:t>
      </w:r>
      <w:r w:rsidRPr="007A2B64">
        <w:t xml:space="preserve"> </w:t>
      </w:r>
      <w:r w:rsidR="00767D23" w:rsidRPr="00B3428B">
        <w:rPr>
          <w:i/>
          <w:lang w:val="en-US"/>
        </w:rPr>
        <w:t>completely</w:t>
      </w:r>
      <w:r w:rsidR="00767D23" w:rsidRPr="007A2B64">
        <w:t xml:space="preserve"> </w:t>
      </w:r>
      <w:r w:rsidR="00767D23" w:rsidRPr="00B3428B">
        <w:rPr>
          <w:i/>
          <w:lang w:val="en-US"/>
        </w:rPr>
        <w:t>exhausted</w:t>
      </w:r>
      <w:r w:rsidRPr="007A2B64">
        <w:t xml:space="preserve">. В нейтральной ситуации вместо наречия </w:t>
      </w:r>
      <w:r w:rsidRPr="00B3428B">
        <w:rPr>
          <w:i/>
          <w:lang w:val="en-US"/>
        </w:rPr>
        <w:t>as</w:t>
      </w:r>
      <w:r w:rsidRPr="00863CF6">
        <w:rPr>
          <w:i/>
        </w:rPr>
        <w:t xml:space="preserve"> </w:t>
      </w:r>
      <w:r w:rsidRPr="00B3428B">
        <w:rPr>
          <w:i/>
          <w:lang w:val="en-US"/>
        </w:rPr>
        <w:t>far</w:t>
      </w:r>
      <w:r w:rsidRPr="00863CF6">
        <w:rPr>
          <w:i/>
        </w:rPr>
        <w:t xml:space="preserve"> </w:t>
      </w:r>
      <w:r w:rsidRPr="00B3428B">
        <w:rPr>
          <w:i/>
          <w:lang w:val="en-US"/>
        </w:rPr>
        <w:t>as</w:t>
      </w:r>
      <w:r w:rsidRPr="007A2B64">
        <w:t xml:space="preserve"> используется предлог</w:t>
      </w:r>
      <w:r w:rsidR="008C0053">
        <w:t xml:space="preserve"> </w:t>
      </w:r>
      <w:r w:rsidR="008C0053" w:rsidRPr="00465CD7">
        <w:rPr>
          <w:i/>
          <w:lang w:val="en-US"/>
        </w:rPr>
        <w:t>to</w:t>
      </w:r>
      <w:r w:rsidRPr="007A2B64">
        <w:t xml:space="preserve"> </w:t>
      </w:r>
      <w:r w:rsidR="003E3EC6" w:rsidRPr="007A2B64">
        <w:t xml:space="preserve">(см. </w:t>
      </w:r>
      <w:r w:rsidR="00AD1C55">
        <w:t>Приложение</w:t>
      </w:r>
      <w:proofErr w:type="gramStart"/>
      <w:r w:rsidR="00AD1C55">
        <w:t xml:space="preserve"> А</w:t>
      </w:r>
      <w:proofErr w:type="gramEnd"/>
      <w:r w:rsidR="003E3EC6" w:rsidRPr="007A2B64">
        <w:t xml:space="preserve">: </w:t>
      </w:r>
      <w:r w:rsidR="00807197">
        <w:t>102</w:t>
      </w:r>
      <w:r w:rsidR="008058A0" w:rsidRPr="007A2B64">
        <w:t xml:space="preserve">). </w:t>
      </w:r>
      <w:r w:rsidR="00F815B5" w:rsidRPr="007A2B64">
        <w:t>Предлог</w:t>
      </w:r>
      <w:r w:rsidR="008C0053">
        <w:t xml:space="preserve"> </w:t>
      </w:r>
      <w:r w:rsidR="008C0053" w:rsidRPr="00B3428B">
        <w:rPr>
          <w:i/>
          <w:lang w:val="en-US"/>
        </w:rPr>
        <w:t>to</w:t>
      </w:r>
      <w:r w:rsidRPr="007A2B64">
        <w:t xml:space="preserve"> </w:t>
      </w:r>
      <w:r w:rsidR="00E0322D" w:rsidRPr="007A2B64">
        <w:t>указывает на</w:t>
      </w:r>
      <w:r w:rsidR="00767D23" w:rsidRPr="007A2B64">
        <w:t xml:space="preserve"> направление движение</w:t>
      </w:r>
      <w:r w:rsidR="00E0322D" w:rsidRPr="007A2B64">
        <w:t>, но</w:t>
      </w:r>
      <w:r w:rsidR="00767D23" w:rsidRPr="007A2B64">
        <w:t xml:space="preserve"> </w:t>
      </w:r>
      <w:r w:rsidRPr="007A2B64">
        <w:t xml:space="preserve">не подразумевает прибытия </w:t>
      </w:r>
      <w:r w:rsidR="001D7764" w:rsidRPr="007A2B64">
        <w:t>на</w:t>
      </w:r>
      <w:r w:rsidR="00F815B5" w:rsidRPr="007A2B64">
        <w:t xml:space="preserve"> место,</w:t>
      </w:r>
      <w:r w:rsidRPr="007A2B64">
        <w:t xml:space="preserve"> </w:t>
      </w:r>
      <w:r w:rsidR="00767D23" w:rsidRPr="007A2B64">
        <w:t>что</w:t>
      </w:r>
      <w:r w:rsidRPr="007A2B64">
        <w:t xml:space="preserve"> реализуется в семантике глагола </w:t>
      </w:r>
      <w:r w:rsidRPr="00B3428B">
        <w:rPr>
          <w:i/>
          <w:lang w:val="en-US"/>
        </w:rPr>
        <w:t>come</w:t>
      </w:r>
      <w:r w:rsidRPr="007A2B64">
        <w:t>. Предельность данного глагола передает аспектуально-таксисную ситуацию</w:t>
      </w:r>
      <w:r w:rsidR="004540F2" w:rsidRPr="007A2B64">
        <w:t>, в которой</w:t>
      </w:r>
      <w:r w:rsidRPr="007A2B64">
        <w:t xml:space="preserve"> </w:t>
      </w:r>
      <w:r w:rsidR="004540F2" w:rsidRPr="007A2B64">
        <w:t xml:space="preserve">второстепенное действие является целостным и предшествует </w:t>
      </w:r>
      <w:r w:rsidR="00F815B5" w:rsidRPr="007A2B64">
        <w:t xml:space="preserve">действию </w:t>
      </w:r>
      <w:r w:rsidR="004540F2" w:rsidRPr="007A2B64">
        <w:t>основному</w:t>
      </w:r>
      <w:r w:rsidRPr="007A2B64">
        <w:t>.</w:t>
      </w:r>
    </w:p>
    <w:p w:rsidR="00F518FD" w:rsidRPr="007A2B64" w:rsidRDefault="00794062" w:rsidP="00BA3043">
      <w:pPr>
        <w:pStyle w:val="a4"/>
      </w:pPr>
      <w:r w:rsidRPr="007A2B64">
        <w:t>Конвербы, выражающи</w:t>
      </w:r>
      <w:r w:rsidR="004E6419" w:rsidRPr="007A2B64">
        <w:t>е</w:t>
      </w:r>
      <w:r w:rsidRPr="007A2B64">
        <w:t xml:space="preserve"> д</w:t>
      </w:r>
      <w:r w:rsidR="00F518FD" w:rsidRPr="007A2B64">
        <w:t xml:space="preserve">вижение </w:t>
      </w:r>
      <w:r w:rsidR="004E6419" w:rsidRPr="007A2B64">
        <w:t>другими</w:t>
      </w:r>
      <w:r w:rsidR="00F518FD" w:rsidRPr="007A2B64">
        <w:t xml:space="preserve"> спо</w:t>
      </w:r>
      <w:r w:rsidRPr="007A2B64">
        <w:t>соб</w:t>
      </w:r>
      <w:r w:rsidR="004E6419" w:rsidRPr="007A2B64">
        <w:t>ами</w:t>
      </w:r>
      <w:r w:rsidRPr="007A2B64">
        <w:t xml:space="preserve"> передвижения </w:t>
      </w:r>
      <w:r w:rsidR="004E6419" w:rsidRPr="007A2B64">
        <w:t xml:space="preserve">(не ходьбой), </w:t>
      </w:r>
      <w:r w:rsidRPr="007A2B64">
        <w:t>обнаруживали использование эквивалентных соответствий:</w:t>
      </w:r>
    </w:p>
    <w:p w:rsidR="00F518FD" w:rsidRPr="007A2B64" w:rsidRDefault="00F518FD" w:rsidP="00BA3043">
      <w:pPr>
        <w:pStyle w:val="a4"/>
        <w:numPr>
          <w:ilvl w:val="0"/>
          <w:numId w:val="6"/>
        </w:numPr>
        <w:rPr>
          <w:i/>
          <w:sz w:val="24"/>
        </w:rPr>
      </w:pPr>
      <w:r w:rsidRPr="007A2B64">
        <w:rPr>
          <w:i/>
          <w:sz w:val="24"/>
        </w:rPr>
        <w:lastRenderedPageBreak/>
        <w:t xml:space="preserve">— Тридцать копеек всего-с, — отвечал тот, </w:t>
      </w:r>
      <w:r w:rsidRPr="007A2B64">
        <w:rPr>
          <w:i/>
          <w:sz w:val="24"/>
          <w:u w:val="single"/>
        </w:rPr>
        <w:t>подбегая</w:t>
      </w:r>
      <w:r w:rsidR="0030163A" w:rsidRPr="007A2B64">
        <w:rPr>
          <w:i/>
          <w:sz w:val="24"/>
        </w:rPr>
        <w:t xml:space="preserve"> </w:t>
      </w:r>
      <w:r w:rsidR="00662DD4" w:rsidRPr="007A2B64">
        <w:rPr>
          <w:i/>
          <w:sz w:val="24"/>
        </w:rPr>
        <w:t>(Д: </w:t>
      </w:r>
      <w:r w:rsidR="0030163A" w:rsidRPr="007A2B64">
        <w:rPr>
          <w:i/>
          <w:sz w:val="24"/>
        </w:rPr>
        <w:t>199)</w:t>
      </w:r>
      <w:r w:rsidRPr="007A2B64">
        <w:rPr>
          <w:i/>
          <w:sz w:val="24"/>
        </w:rPr>
        <w:t>.</w:t>
      </w:r>
    </w:p>
    <w:p w:rsidR="005E7067" w:rsidRPr="00AD1C55" w:rsidRDefault="00F518FD" w:rsidP="00BA3043">
      <w:pPr>
        <w:pStyle w:val="a4"/>
        <w:ind w:left="1069" w:firstLine="0"/>
        <w:rPr>
          <w:i/>
          <w:sz w:val="24"/>
          <w:lang w:val="en-US"/>
        </w:rPr>
      </w:pPr>
      <w:r w:rsidRPr="00AD1C55">
        <w:rPr>
          <w:i/>
          <w:sz w:val="24"/>
          <w:lang w:val="en-US"/>
        </w:rPr>
        <w:t xml:space="preserve">"Thirty copecks," the latter replied, </w:t>
      </w:r>
      <w:r w:rsidRPr="00AD1C55">
        <w:rPr>
          <w:i/>
          <w:sz w:val="24"/>
          <w:u w:val="single"/>
          <w:lang w:val="en-US"/>
        </w:rPr>
        <w:t>running up</w:t>
      </w:r>
      <w:r w:rsidR="0030163A" w:rsidRPr="00AD1C55">
        <w:rPr>
          <w:i/>
          <w:sz w:val="24"/>
          <w:lang w:val="en-US"/>
        </w:rPr>
        <w:t xml:space="preserve"> </w:t>
      </w:r>
      <w:r w:rsidR="00662DD4" w:rsidRPr="00AD1C55">
        <w:rPr>
          <w:i/>
          <w:sz w:val="24"/>
          <w:lang w:val="en-US"/>
        </w:rPr>
        <w:t>(DG: </w:t>
      </w:r>
      <w:r w:rsidR="0030163A" w:rsidRPr="00AD1C55">
        <w:rPr>
          <w:i/>
          <w:sz w:val="24"/>
          <w:lang w:val="en-US"/>
        </w:rPr>
        <w:t>168)</w:t>
      </w:r>
      <w:r w:rsidRPr="00AD1C55">
        <w:rPr>
          <w:i/>
          <w:sz w:val="24"/>
          <w:lang w:val="en-US"/>
        </w:rPr>
        <w:t>.</w:t>
      </w:r>
    </w:p>
    <w:p w:rsidR="009761ED" w:rsidRPr="007A2B64" w:rsidRDefault="00F518FD" w:rsidP="00BA3043">
      <w:pPr>
        <w:pStyle w:val="a4"/>
      </w:pPr>
      <w:r w:rsidRPr="007A2B64">
        <w:t xml:space="preserve">Конверб </w:t>
      </w:r>
      <w:r w:rsidRPr="007A2B64">
        <w:rPr>
          <w:i/>
        </w:rPr>
        <w:t xml:space="preserve">подбегая </w:t>
      </w:r>
      <w:r w:rsidRPr="007A2B64">
        <w:t xml:space="preserve">образован от </w:t>
      </w:r>
      <w:proofErr w:type="gramStart"/>
      <w:r w:rsidRPr="007A2B64">
        <w:t>глагола</w:t>
      </w:r>
      <w:proofErr w:type="gramEnd"/>
      <w:r w:rsidRPr="007A2B64">
        <w:t xml:space="preserve"> </w:t>
      </w:r>
      <w:r w:rsidRPr="007A2B64">
        <w:rPr>
          <w:i/>
        </w:rPr>
        <w:t xml:space="preserve">бежать, </w:t>
      </w:r>
      <w:r w:rsidRPr="007A2B64">
        <w:t xml:space="preserve">для которого английский глагол </w:t>
      </w:r>
      <w:r w:rsidRPr="00B3428B">
        <w:rPr>
          <w:i/>
          <w:lang w:val="en-US"/>
        </w:rPr>
        <w:t>run</w:t>
      </w:r>
      <w:r w:rsidRPr="007A2B64">
        <w:t xml:space="preserve"> является эквивалентным соответствием</w:t>
      </w:r>
      <w:r w:rsidR="00794062" w:rsidRPr="007A2B64">
        <w:t xml:space="preserve">, поскольку </w:t>
      </w:r>
      <w:r w:rsidR="00465CD7">
        <w:t xml:space="preserve">в глаголах </w:t>
      </w:r>
      <w:r w:rsidR="00794062" w:rsidRPr="007A2B64">
        <w:t>выделяются общие семы «перемещени</w:t>
      </w:r>
      <w:r w:rsidR="001D7764" w:rsidRPr="007A2B64">
        <w:t>е</w:t>
      </w:r>
      <w:r w:rsidR="00794062" w:rsidRPr="007A2B64">
        <w:t>», «перемещени</w:t>
      </w:r>
      <w:r w:rsidR="001D7764" w:rsidRPr="007A2B64">
        <w:t>е</w:t>
      </w:r>
      <w:r w:rsidR="00794062" w:rsidRPr="007A2B64">
        <w:t xml:space="preserve"> на ногах» и «движени</w:t>
      </w:r>
      <w:r w:rsidR="001D7764" w:rsidRPr="007A2B64">
        <w:t>е</w:t>
      </w:r>
      <w:r w:rsidR="00794062" w:rsidRPr="007A2B64">
        <w:t xml:space="preserve"> быст</w:t>
      </w:r>
      <w:r w:rsidR="004E6419" w:rsidRPr="007A2B64">
        <w:t>рее, чем ходьба» (см. Таблица 26</w:t>
      </w:r>
      <w:r w:rsidR="00794062" w:rsidRPr="007A2B64">
        <w:t>)</w:t>
      </w:r>
      <w:r w:rsidRPr="007A2B64">
        <w:t xml:space="preserve">. </w:t>
      </w:r>
      <w:r w:rsidR="00794062" w:rsidRPr="007A2B64">
        <w:t>Тем не менее,</w:t>
      </w:r>
      <w:r w:rsidRPr="007A2B64">
        <w:t xml:space="preserve"> сема «приближени</w:t>
      </w:r>
      <w:r w:rsidR="001D7764" w:rsidRPr="007A2B64">
        <w:t>е</w:t>
      </w:r>
      <w:r w:rsidRPr="007A2B64">
        <w:t>» русского конв</w:t>
      </w:r>
      <w:r w:rsidR="004540F2" w:rsidRPr="007A2B64">
        <w:t xml:space="preserve">ерба реализуется в </w:t>
      </w:r>
      <w:proofErr w:type="gramStart"/>
      <w:r w:rsidR="004540F2" w:rsidRPr="007A2B64">
        <w:t>ПТ</w:t>
      </w:r>
      <w:proofErr w:type="gramEnd"/>
      <w:r w:rsidR="004540F2" w:rsidRPr="007A2B64">
        <w:t xml:space="preserve"> при помощи</w:t>
      </w:r>
      <w:r w:rsidRPr="007A2B64">
        <w:t xml:space="preserve"> </w:t>
      </w:r>
      <w:r w:rsidR="00465CD7">
        <w:t>единицы</w:t>
      </w:r>
      <w:r w:rsidRPr="007A2B64">
        <w:t xml:space="preserve"> </w:t>
      </w:r>
      <w:r w:rsidRPr="00465CD7">
        <w:rPr>
          <w:i/>
          <w:lang w:val="en-US"/>
        </w:rPr>
        <w:t>up</w:t>
      </w:r>
      <w:r w:rsidRPr="007A2B64">
        <w:t xml:space="preserve">. </w:t>
      </w:r>
      <w:r w:rsidR="00794062" w:rsidRPr="007A2B64">
        <w:t xml:space="preserve">Эквивалентное соответствие также обнаруживается при переводе конверба </w:t>
      </w:r>
      <w:r w:rsidR="009761ED" w:rsidRPr="007A2B64">
        <w:rPr>
          <w:i/>
        </w:rPr>
        <w:t>ползя</w:t>
      </w:r>
      <w:r w:rsidR="008C0053">
        <w:rPr>
          <w:i/>
        </w:rPr>
        <w:t>,</w:t>
      </w:r>
      <w:r w:rsidR="00794062" w:rsidRPr="007A2B64">
        <w:t xml:space="preserve"> поскольку к</w:t>
      </w:r>
      <w:r w:rsidR="009761ED" w:rsidRPr="007A2B64">
        <w:t xml:space="preserve">омпонентный состав семантики глаголов </w:t>
      </w:r>
      <w:r w:rsidR="009761ED" w:rsidRPr="007A2B64">
        <w:rPr>
          <w:i/>
        </w:rPr>
        <w:t xml:space="preserve">ползти </w:t>
      </w:r>
      <w:r w:rsidR="009761ED" w:rsidRPr="007A2B64">
        <w:t xml:space="preserve">и </w:t>
      </w:r>
      <w:r w:rsidR="009761ED" w:rsidRPr="00B3428B">
        <w:rPr>
          <w:i/>
          <w:lang w:val="en-US"/>
        </w:rPr>
        <w:t>crawl</w:t>
      </w:r>
      <w:r w:rsidR="009761ED" w:rsidRPr="007A2B64">
        <w:t xml:space="preserve"> совпадает: выделяются семы</w:t>
      </w:r>
      <w:r w:rsidR="00794062" w:rsidRPr="007A2B64">
        <w:t xml:space="preserve"> «перемещени</w:t>
      </w:r>
      <w:r w:rsidR="00B17D98" w:rsidRPr="007A2B64">
        <w:t>е</w:t>
      </w:r>
      <w:r w:rsidR="00794062" w:rsidRPr="007A2B64">
        <w:t>»,</w:t>
      </w:r>
      <w:r w:rsidR="009761ED" w:rsidRPr="007A2B64">
        <w:t xml:space="preserve"> «передвижени</w:t>
      </w:r>
      <w:r w:rsidR="00B17D98" w:rsidRPr="007A2B64">
        <w:t>е</w:t>
      </w:r>
      <w:r w:rsidR="009761ED" w:rsidRPr="007A2B64">
        <w:t xml:space="preserve"> с помощью рук и/или ног» и «движени</w:t>
      </w:r>
      <w:r w:rsidR="00B17D98" w:rsidRPr="007A2B64">
        <w:t>е</w:t>
      </w:r>
      <w:r w:rsidR="009761ED" w:rsidRPr="007A2B64">
        <w:t xml:space="preserve"> близко к поверхности»</w:t>
      </w:r>
      <w:r w:rsidR="004E6419" w:rsidRPr="007A2B64">
        <w:t xml:space="preserve"> (</w:t>
      </w:r>
      <w:r w:rsidR="008C0053" w:rsidRPr="007A2B64">
        <w:t xml:space="preserve">см. </w:t>
      </w:r>
      <w:r w:rsidR="00AD1C55">
        <w:t>Приложение</w:t>
      </w:r>
      <w:proofErr w:type="gramStart"/>
      <w:r w:rsidR="00AD1C55">
        <w:t xml:space="preserve"> А</w:t>
      </w:r>
      <w:proofErr w:type="gramEnd"/>
      <w:r w:rsidR="008C0053" w:rsidRPr="007A2B64">
        <w:t>: 10</w:t>
      </w:r>
      <w:r w:rsidR="00807197">
        <w:t>3</w:t>
      </w:r>
      <w:r w:rsidR="008C0053">
        <w:t xml:space="preserve">; </w:t>
      </w:r>
      <w:r w:rsidR="004E6419" w:rsidRPr="007A2B64">
        <w:t>Таблица 27</w:t>
      </w:r>
      <w:r w:rsidR="00794062" w:rsidRPr="007A2B64">
        <w:t xml:space="preserve">). </w:t>
      </w:r>
    </w:p>
    <w:p w:rsidR="005E7067" w:rsidRPr="007A2B64" w:rsidRDefault="00E3572F" w:rsidP="00BA3043">
      <w:pPr>
        <w:pStyle w:val="a4"/>
      </w:pPr>
      <w:r w:rsidRPr="007A2B64">
        <w:t>Исходные конвербы с семой «пробираться» (</w:t>
      </w:r>
      <w:r w:rsidRPr="007A2B64">
        <w:rPr>
          <w:i/>
        </w:rPr>
        <w:t>пролезая, протискиваясь, протесняясь</w:t>
      </w:r>
      <w:r w:rsidRPr="007A2B64">
        <w:t>) были переведены</w:t>
      </w:r>
      <w:r w:rsidR="009761ED" w:rsidRPr="007A2B64">
        <w:t xml:space="preserve"> конвербами </w:t>
      </w:r>
      <w:r w:rsidR="009761ED" w:rsidRPr="00B3428B">
        <w:rPr>
          <w:i/>
          <w:lang w:val="en-US"/>
        </w:rPr>
        <w:t>squeezing</w:t>
      </w:r>
      <w:r w:rsidR="009761ED" w:rsidRPr="00863CF6">
        <w:rPr>
          <w:i/>
        </w:rPr>
        <w:t xml:space="preserve">, </w:t>
      </w:r>
      <w:r w:rsidR="009761ED" w:rsidRPr="00B3428B">
        <w:rPr>
          <w:i/>
          <w:lang w:val="en-US"/>
        </w:rPr>
        <w:t>pushing</w:t>
      </w:r>
      <w:r w:rsidR="009761ED" w:rsidRPr="007A2B64">
        <w:t xml:space="preserve"> и </w:t>
      </w:r>
      <w:r w:rsidR="009761ED" w:rsidRPr="00B3428B">
        <w:rPr>
          <w:i/>
          <w:lang w:val="en-US"/>
        </w:rPr>
        <w:t>making</w:t>
      </w:r>
      <w:r w:rsidR="009761ED" w:rsidRPr="00863CF6">
        <w:rPr>
          <w:i/>
        </w:rPr>
        <w:t xml:space="preserve"> (</w:t>
      </w:r>
      <w:r w:rsidR="009761ED" w:rsidRPr="00B3428B">
        <w:rPr>
          <w:i/>
          <w:lang w:val="en-US"/>
        </w:rPr>
        <w:t>his</w:t>
      </w:r>
      <w:r w:rsidR="009761ED" w:rsidRPr="00863CF6">
        <w:rPr>
          <w:i/>
        </w:rPr>
        <w:t xml:space="preserve"> </w:t>
      </w:r>
      <w:r w:rsidR="009761ED" w:rsidRPr="00B3428B">
        <w:rPr>
          <w:i/>
          <w:lang w:val="en-US"/>
        </w:rPr>
        <w:t>way</w:t>
      </w:r>
      <w:r w:rsidR="009761ED" w:rsidRPr="00863CF6">
        <w:rPr>
          <w:i/>
        </w:rPr>
        <w:t>)</w:t>
      </w:r>
      <w:r w:rsidR="001014F1" w:rsidRPr="007A2B64">
        <w:t xml:space="preserve"> (</w:t>
      </w:r>
      <w:r w:rsidR="005B68FD">
        <w:t xml:space="preserve">также см. </w:t>
      </w:r>
      <w:r w:rsidR="00AD1C55">
        <w:t>Приложение</w:t>
      </w:r>
      <w:proofErr w:type="gramStart"/>
      <w:r w:rsidR="00AD1C55">
        <w:t xml:space="preserve"> А</w:t>
      </w:r>
      <w:proofErr w:type="gramEnd"/>
      <w:r w:rsidR="001014F1" w:rsidRPr="007A2B64">
        <w:t xml:space="preserve">: </w:t>
      </w:r>
      <w:r w:rsidR="003E3EC6" w:rsidRPr="007A2B64">
        <w:t>10</w:t>
      </w:r>
      <w:r w:rsidR="00807197">
        <w:t>4</w:t>
      </w:r>
      <w:r w:rsidR="003E3EC6" w:rsidRPr="007A2B64">
        <w:t>, 10</w:t>
      </w:r>
      <w:r w:rsidR="00807197">
        <w:t>5</w:t>
      </w:r>
      <w:r w:rsidR="001014F1" w:rsidRPr="007A2B64">
        <w:t>)</w:t>
      </w:r>
      <w:r w:rsidR="0036607F" w:rsidRPr="007A2B64">
        <w:t>:</w:t>
      </w:r>
    </w:p>
    <w:p w:rsidR="009761ED" w:rsidRPr="007A2B64" w:rsidRDefault="009761ED" w:rsidP="00BA3043">
      <w:pPr>
        <w:pStyle w:val="a4"/>
        <w:numPr>
          <w:ilvl w:val="0"/>
          <w:numId w:val="6"/>
        </w:numPr>
        <w:rPr>
          <w:i/>
          <w:sz w:val="24"/>
          <w:szCs w:val="24"/>
        </w:rPr>
      </w:pPr>
      <w:r w:rsidRPr="007A2B64">
        <w:rPr>
          <w:i/>
          <w:sz w:val="24"/>
          <w:szCs w:val="24"/>
        </w:rPr>
        <w:t xml:space="preserve">— Я его знаю, знаю! — закричал он, </w:t>
      </w:r>
      <w:r w:rsidRPr="007A2B64">
        <w:rPr>
          <w:i/>
          <w:sz w:val="24"/>
          <w:szCs w:val="24"/>
          <w:u w:val="single"/>
        </w:rPr>
        <w:t>протискиваясь</w:t>
      </w:r>
      <w:r w:rsidRPr="007A2B64">
        <w:rPr>
          <w:i/>
          <w:sz w:val="24"/>
          <w:szCs w:val="24"/>
        </w:rPr>
        <w:t xml:space="preserve"> </w:t>
      </w:r>
      <w:proofErr w:type="gramStart"/>
      <w:r w:rsidRPr="007A2B64">
        <w:rPr>
          <w:i/>
          <w:sz w:val="24"/>
          <w:szCs w:val="24"/>
        </w:rPr>
        <w:t>совсем вперед</w:t>
      </w:r>
      <w:proofErr w:type="gramEnd"/>
      <w:r w:rsidRPr="007A2B64">
        <w:rPr>
          <w:i/>
          <w:sz w:val="24"/>
          <w:szCs w:val="24"/>
        </w:rPr>
        <w:t>…</w:t>
      </w:r>
      <w:r w:rsidR="0030163A" w:rsidRPr="007A2B64">
        <w:rPr>
          <w:i/>
          <w:sz w:val="24"/>
          <w:szCs w:val="24"/>
        </w:rPr>
        <w:t xml:space="preserve"> </w:t>
      </w:r>
      <w:r w:rsidR="00662DD4" w:rsidRPr="007A2B64">
        <w:rPr>
          <w:i/>
          <w:sz w:val="24"/>
          <w:szCs w:val="24"/>
        </w:rPr>
        <w:t>(Д: </w:t>
      </w:r>
      <w:r w:rsidR="0030163A" w:rsidRPr="007A2B64">
        <w:rPr>
          <w:i/>
          <w:sz w:val="24"/>
          <w:szCs w:val="24"/>
        </w:rPr>
        <w:t>209)</w:t>
      </w:r>
    </w:p>
    <w:p w:rsidR="009761ED" w:rsidRPr="003C2376" w:rsidRDefault="00520FE4" w:rsidP="00BA3043">
      <w:pPr>
        <w:pStyle w:val="a4"/>
        <w:ind w:left="1069" w:firstLine="0"/>
        <w:rPr>
          <w:i/>
          <w:sz w:val="24"/>
          <w:szCs w:val="24"/>
        </w:rPr>
      </w:pPr>
      <w:r w:rsidRPr="00AD1C55">
        <w:rPr>
          <w:i/>
          <w:sz w:val="24"/>
          <w:szCs w:val="24"/>
          <w:lang w:val="en-US"/>
        </w:rPr>
        <w:t xml:space="preserve"> </w:t>
      </w:r>
      <w:r w:rsidR="009761ED" w:rsidRPr="00AD1C55">
        <w:rPr>
          <w:i/>
          <w:sz w:val="24"/>
          <w:szCs w:val="24"/>
          <w:lang w:val="en-US"/>
        </w:rPr>
        <w:t xml:space="preserve">‘I know him!’ he cried, </w:t>
      </w:r>
      <w:r w:rsidR="009761ED" w:rsidRPr="00AD1C55">
        <w:rPr>
          <w:i/>
          <w:sz w:val="24"/>
          <w:szCs w:val="24"/>
          <w:u w:val="single"/>
          <w:lang w:val="en-US"/>
        </w:rPr>
        <w:t>pushing</w:t>
      </w:r>
      <w:r w:rsidR="003C2376" w:rsidRPr="00AD1C55">
        <w:rPr>
          <w:i/>
          <w:sz w:val="24"/>
          <w:szCs w:val="24"/>
          <w:lang w:val="en-US"/>
        </w:rPr>
        <w:t xml:space="preserve"> to</w:t>
      </w:r>
      <w:r w:rsidR="009761ED" w:rsidRPr="00AD1C55">
        <w:rPr>
          <w:i/>
          <w:sz w:val="24"/>
          <w:szCs w:val="24"/>
          <w:lang w:val="en-US"/>
        </w:rPr>
        <w:t xml:space="preserve"> the front. </w:t>
      </w:r>
      <w:r w:rsidR="00662DD4" w:rsidRPr="003C2376">
        <w:rPr>
          <w:i/>
          <w:sz w:val="24"/>
          <w:szCs w:val="24"/>
        </w:rPr>
        <w:t>(</w:t>
      </w:r>
      <w:r w:rsidR="00662DD4" w:rsidRPr="007A2B64">
        <w:rPr>
          <w:i/>
          <w:sz w:val="24"/>
          <w:szCs w:val="24"/>
        </w:rPr>
        <w:t>DM</w:t>
      </w:r>
      <w:r w:rsidR="00662DD4" w:rsidRPr="003C2376">
        <w:rPr>
          <w:i/>
          <w:sz w:val="24"/>
          <w:szCs w:val="24"/>
        </w:rPr>
        <w:t>:</w:t>
      </w:r>
      <w:r w:rsidR="00662DD4" w:rsidRPr="007A2B64">
        <w:rPr>
          <w:i/>
          <w:sz w:val="24"/>
          <w:szCs w:val="24"/>
        </w:rPr>
        <w:t> </w:t>
      </w:r>
      <w:r w:rsidR="009761ED" w:rsidRPr="003C2376">
        <w:rPr>
          <w:i/>
          <w:sz w:val="24"/>
          <w:szCs w:val="24"/>
        </w:rPr>
        <w:t>195)</w:t>
      </w:r>
    </w:p>
    <w:p w:rsidR="009761ED" w:rsidRPr="007A2B64" w:rsidRDefault="001014F1" w:rsidP="00BA3043">
      <w:pPr>
        <w:pStyle w:val="a4"/>
        <w:rPr>
          <w:shd w:val="clear" w:color="auto" w:fill="FFFFFF"/>
        </w:rPr>
      </w:pPr>
      <w:r w:rsidRPr="007A2B64">
        <w:t>В примерах актуализуют</w:t>
      </w:r>
      <w:r w:rsidR="004E6419" w:rsidRPr="007A2B64">
        <w:t>ся релевантные семы «перемещение</w:t>
      </w:r>
      <w:r w:rsidRPr="007A2B64">
        <w:t xml:space="preserve">», «пробираться», «через толпу» и «применение силы», которые для единиц </w:t>
      </w:r>
      <w:r w:rsidRPr="007A2B64">
        <w:rPr>
          <w:i/>
        </w:rPr>
        <w:t xml:space="preserve">пролезать </w:t>
      </w:r>
      <w:r w:rsidRPr="007A2B64">
        <w:t xml:space="preserve">и </w:t>
      </w:r>
      <w:r w:rsidRPr="00B3428B">
        <w:rPr>
          <w:i/>
          <w:lang w:val="en-US"/>
        </w:rPr>
        <w:t>make</w:t>
      </w:r>
      <w:r w:rsidRPr="00863CF6">
        <w:rPr>
          <w:i/>
        </w:rPr>
        <w:t xml:space="preserve"> </w:t>
      </w:r>
      <w:r w:rsidRPr="00B3428B">
        <w:rPr>
          <w:i/>
          <w:lang w:val="en-US"/>
        </w:rPr>
        <w:t>way</w:t>
      </w:r>
      <w:r w:rsidRPr="007A2B64">
        <w:t xml:space="preserve"> реализуются в контексте</w:t>
      </w:r>
      <w:r w:rsidR="004E6419" w:rsidRPr="007A2B64">
        <w:t xml:space="preserve"> (</w:t>
      </w:r>
      <w:proofErr w:type="gramStart"/>
      <w:r w:rsidR="004E6419" w:rsidRPr="007A2B64">
        <w:t>см</w:t>
      </w:r>
      <w:proofErr w:type="gramEnd"/>
      <w:r w:rsidR="004E6419" w:rsidRPr="007A2B64">
        <w:t>. Таблица 28</w:t>
      </w:r>
      <w:r w:rsidR="00605063" w:rsidRPr="007A2B64">
        <w:t>)</w:t>
      </w:r>
      <w:r w:rsidRPr="007A2B64">
        <w:t xml:space="preserve">. </w:t>
      </w:r>
      <w:r w:rsidR="004E6419" w:rsidRPr="007A2B64">
        <w:t>В</w:t>
      </w:r>
      <w:r w:rsidR="00605063" w:rsidRPr="007A2B64">
        <w:t xml:space="preserve"> определении русских глаголов не содержится указания на применение силы, которое обнаруживается в определениях</w:t>
      </w:r>
      <w:r w:rsidR="009761ED" w:rsidRPr="007A2B64">
        <w:t xml:space="preserve"> английских глаголов </w:t>
      </w:r>
      <w:r w:rsidR="009761ED" w:rsidRPr="00B3428B">
        <w:rPr>
          <w:i/>
          <w:lang w:val="en-US"/>
        </w:rPr>
        <w:t>squeeze</w:t>
      </w:r>
      <w:r w:rsidR="009761ED" w:rsidRPr="007A2B64">
        <w:t xml:space="preserve"> и </w:t>
      </w:r>
      <w:r w:rsidR="009761ED" w:rsidRPr="00B3428B">
        <w:rPr>
          <w:i/>
          <w:lang w:val="en-US"/>
        </w:rPr>
        <w:t>push</w:t>
      </w:r>
      <w:r w:rsidR="00605063" w:rsidRPr="007A2B64">
        <w:t xml:space="preserve">. Все же наличие данной семы подразумевается. </w:t>
      </w:r>
      <w:r w:rsidR="009761ED" w:rsidRPr="007A2B64">
        <w:t xml:space="preserve">При переводе конвербов с данной семантикой синтаксическая зависимость </w:t>
      </w:r>
      <w:r w:rsidRPr="007A2B64">
        <w:t xml:space="preserve">глагола, выражающего </w:t>
      </w:r>
      <w:r w:rsidR="009761ED" w:rsidRPr="007A2B64">
        <w:t>второстепенно</w:t>
      </w:r>
      <w:r w:rsidRPr="007A2B64">
        <w:t>е действие,</w:t>
      </w:r>
      <w:r w:rsidR="0036607F" w:rsidRPr="007A2B64">
        <w:t xml:space="preserve"> всегда сохранялась, также всегда применялась</w:t>
      </w:r>
      <w:r w:rsidR="009761ED" w:rsidRPr="007A2B64">
        <w:t xml:space="preserve"> форма </w:t>
      </w:r>
      <w:r w:rsidR="00805989">
        <w:t>прогрессива</w:t>
      </w:r>
      <w:r w:rsidR="0036607F" w:rsidRPr="007A2B64">
        <w:t>. Так,</w:t>
      </w:r>
      <w:r w:rsidR="009761ED" w:rsidRPr="007A2B64">
        <w:t xml:space="preserve"> аспектуально-</w:t>
      </w:r>
      <w:r w:rsidR="0036607F" w:rsidRPr="007A2B64">
        <w:t>таксисная ситуация</w:t>
      </w:r>
      <w:r w:rsidR="009761ED" w:rsidRPr="007A2B64">
        <w:t xml:space="preserve"> </w:t>
      </w:r>
      <w:r w:rsidRPr="007A2B64">
        <w:t xml:space="preserve">с </w:t>
      </w:r>
      <w:r w:rsidR="009761ED" w:rsidRPr="007A2B64">
        <w:t>процессн</w:t>
      </w:r>
      <w:r w:rsidRPr="007A2B64">
        <w:t>ым</w:t>
      </w:r>
      <w:r w:rsidR="009761ED" w:rsidRPr="007A2B64">
        <w:t xml:space="preserve"> </w:t>
      </w:r>
      <w:r w:rsidR="0036607F" w:rsidRPr="007A2B64">
        <w:t>второстепенн</w:t>
      </w:r>
      <w:r w:rsidRPr="007A2B64">
        <w:t>ым</w:t>
      </w:r>
      <w:r w:rsidR="009761ED" w:rsidRPr="007A2B64">
        <w:t xml:space="preserve"> действи</w:t>
      </w:r>
      <w:r w:rsidRPr="007A2B64">
        <w:t>ем всегда передавалась</w:t>
      </w:r>
      <w:r w:rsidR="009761ED" w:rsidRPr="007A2B64">
        <w:t>.</w:t>
      </w:r>
    </w:p>
    <w:p w:rsidR="009761ED" w:rsidRPr="007A2B64" w:rsidRDefault="009761ED" w:rsidP="00BA3043">
      <w:pPr>
        <w:pStyle w:val="a4"/>
      </w:pPr>
      <w:r w:rsidRPr="007A2B64">
        <w:t>Из 90 примеров констру</w:t>
      </w:r>
      <w:r w:rsidR="00E3572F" w:rsidRPr="007A2B64">
        <w:t>кций, образованных от глаголов движения</w:t>
      </w:r>
      <w:r w:rsidR="00B17D98" w:rsidRPr="007A2B64">
        <w:t>,</w:t>
      </w:r>
      <w:r w:rsidRPr="007A2B64">
        <w:t xml:space="preserve"> 85 из них указывают на перемещение на ногах и только пять</w:t>
      </w:r>
      <w:r w:rsidR="0036607F" w:rsidRPr="007A2B64">
        <w:t xml:space="preserve"> </w:t>
      </w:r>
      <w:r w:rsidRPr="007A2B64">
        <w:t xml:space="preserve">– на перемещение </w:t>
      </w:r>
      <w:r w:rsidR="0036607F" w:rsidRPr="007A2B64">
        <w:t>в</w:t>
      </w:r>
      <w:r w:rsidR="00605063" w:rsidRPr="007A2B64">
        <w:t xml:space="preserve"> транспорте. Рассмотрим один из примеров:</w:t>
      </w:r>
    </w:p>
    <w:p w:rsidR="005E7067" w:rsidRPr="007A2B64" w:rsidRDefault="009761ED" w:rsidP="00BA3043">
      <w:pPr>
        <w:pStyle w:val="a4"/>
        <w:numPr>
          <w:ilvl w:val="0"/>
          <w:numId w:val="6"/>
        </w:numPr>
        <w:rPr>
          <w:i/>
          <w:sz w:val="24"/>
        </w:rPr>
      </w:pPr>
      <w:r w:rsidRPr="007A2B64">
        <w:rPr>
          <w:i/>
          <w:sz w:val="24"/>
        </w:rPr>
        <w:t xml:space="preserve">Затем, прямо из собора, ни к кому </w:t>
      </w:r>
      <w:r w:rsidRPr="007A2B64">
        <w:rPr>
          <w:i/>
          <w:sz w:val="24"/>
          <w:u w:val="single"/>
        </w:rPr>
        <w:t>не заезжая</w:t>
      </w:r>
      <w:r w:rsidRPr="007A2B64">
        <w:rPr>
          <w:i/>
          <w:sz w:val="24"/>
        </w:rPr>
        <w:t>, пр</w:t>
      </w:r>
      <w:r w:rsidR="00E0322D" w:rsidRPr="007A2B64">
        <w:rPr>
          <w:i/>
          <w:sz w:val="24"/>
        </w:rPr>
        <w:t xml:space="preserve">иехала к нам… </w:t>
      </w:r>
      <w:r w:rsidR="00662DD4" w:rsidRPr="007A2B64">
        <w:rPr>
          <w:i/>
          <w:sz w:val="24"/>
        </w:rPr>
        <w:t>(Д: </w:t>
      </w:r>
      <w:r w:rsidR="0030163A" w:rsidRPr="007A2B64">
        <w:rPr>
          <w:i/>
          <w:sz w:val="24"/>
        </w:rPr>
        <w:t>72)</w:t>
      </w:r>
      <w:r w:rsidRPr="007A2B64">
        <w:rPr>
          <w:i/>
          <w:sz w:val="24"/>
        </w:rPr>
        <w:t>.</w:t>
      </w:r>
    </w:p>
    <w:p w:rsidR="009761ED" w:rsidRPr="003C2376" w:rsidRDefault="009761ED" w:rsidP="00BA3043">
      <w:pPr>
        <w:pStyle w:val="a4"/>
        <w:ind w:left="1069" w:firstLine="0"/>
        <w:rPr>
          <w:i/>
          <w:spacing w:val="-2"/>
          <w:sz w:val="24"/>
        </w:rPr>
      </w:pPr>
      <w:r w:rsidRPr="00AD1C55">
        <w:rPr>
          <w:i/>
          <w:spacing w:val="-2"/>
          <w:sz w:val="24"/>
          <w:lang w:val="en-US"/>
        </w:rPr>
        <w:t xml:space="preserve">Then, straight from the Cathedral and </w:t>
      </w:r>
      <w:r w:rsidRPr="00AD1C55">
        <w:rPr>
          <w:i/>
          <w:spacing w:val="-2"/>
          <w:sz w:val="24"/>
          <w:u w:val="single"/>
          <w:lang w:val="en-US"/>
        </w:rPr>
        <w:t>without calling on</w:t>
      </w:r>
      <w:r w:rsidR="00E0322D" w:rsidRPr="00AD1C55">
        <w:rPr>
          <w:i/>
          <w:spacing w:val="-2"/>
          <w:sz w:val="24"/>
          <w:lang w:val="en-US"/>
        </w:rPr>
        <w:t xml:space="preserve"> anyone, she came </w:t>
      </w:r>
      <w:r w:rsidR="003C2376" w:rsidRPr="00AD1C55">
        <w:rPr>
          <w:i/>
          <w:spacing w:val="-2"/>
          <w:sz w:val="24"/>
          <w:lang w:val="en-US"/>
        </w:rPr>
        <w:t xml:space="preserve">to </w:t>
      </w:r>
      <w:r w:rsidR="00E0322D" w:rsidRPr="00AD1C55">
        <w:rPr>
          <w:i/>
          <w:spacing w:val="-2"/>
          <w:sz w:val="24"/>
          <w:lang w:val="en-US"/>
        </w:rPr>
        <w:t>us..</w:t>
      </w:r>
      <w:r w:rsidRPr="00AD1C55">
        <w:rPr>
          <w:i/>
          <w:spacing w:val="-2"/>
          <w:sz w:val="24"/>
          <w:lang w:val="en-US"/>
        </w:rPr>
        <w:t xml:space="preserve">. </w:t>
      </w:r>
      <w:r w:rsidR="00662DD4" w:rsidRPr="003C2376">
        <w:rPr>
          <w:i/>
          <w:spacing w:val="-2"/>
          <w:sz w:val="24"/>
        </w:rPr>
        <w:t>(DM: </w:t>
      </w:r>
      <w:r w:rsidRPr="003C2376">
        <w:rPr>
          <w:i/>
          <w:spacing w:val="-2"/>
          <w:sz w:val="24"/>
        </w:rPr>
        <w:t>51)</w:t>
      </w:r>
      <w:r w:rsidR="003C2376" w:rsidRPr="003C2376">
        <w:rPr>
          <w:i/>
          <w:spacing w:val="-2"/>
          <w:sz w:val="24"/>
        </w:rPr>
        <w:t>.</w:t>
      </w:r>
    </w:p>
    <w:p w:rsidR="005E7067" w:rsidRPr="007A2B64" w:rsidRDefault="007A71FF" w:rsidP="00BA3043">
      <w:pPr>
        <w:pStyle w:val="a4"/>
      </w:pPr>
      <w:r w:rsidRPr="007A2B64">
        <w:lastRenderedPageBreak/>
        <w:t>В английском переводе на способ передвижения указывает контекст: между собором и местом проживания персонажей, по-видимому, большое расстояние</w:t>
      </w:r>
      <w:r w:rsidR="00AF3F14" w:rsidRPr="007A2B64">
        <w:t>, поэтому персонаж едет на транспортном средстве</w:t>
      </w:r>
      <w:r w:rsidR="00761C07">
        <w:t>. Также в английской конструкции</w:t>
      </w:r>
      <w:r w:rsidRPr="007A2B64">
        <w:t xml:space="preserve"> </w:t>
      </w:r>
      <w:r w:rsidR="00B3428B">
        <w:rPr>
          <w:i/>
          <w:lang w:val="en-US"/>
        </w:rPr>
        <w:t>call</w:t>
      </w:r>
      <w:r w:rsidR="00B3428B" w:rsidRPr="00B3428B">
        <w:rPr>
          <w:i/>
        </w:rPr>
        <w:t xml:space="preserve"> </w:t>
      </w:r>
      <w:r w:rsidR="00B3428B">
        <w:rPr>
          <w:i/>
          <w:lang w:val="en-US"/>
        </w:rPr>
        <w:t>on</w:t>
      </w:r>
      <w:r w:rsidR="00B3428B" w:rsidRPr="00B3428B">
        <w:rPr>
          <w:i/>
        </w:rPr>
        <w:t xml:space="preserve"> </w:t>
      </w:r>
      <w:r w:rsidRPr="007A2B64">
        <w:t>отсутствует сема «</w:t>
      </w:r>
      <w:r w:rsidR="00235E03">
        <w:t>движение</w:t>
      </w:r>
      <w:r w:rsidRPr="007A2B64">
        <w:t xml:space="preserve"> мимоездом»</w:t>
      </w:r>
      <w:r w:rsidR="00903B2C" w:rsidRPr="007A2B64">
        <w:t xml:space="preserve">, позволяющая говорить о </w:t>
      </w:r>
      <w:r w:rsidRPr="007A2B64">
        <w:t>незапланированно</w:t>
      </w:r>
      <w:r w:rsidR="00903B2C" w:rsidRPr="007A2B64">
        <w:t xml:space="preserve">м визите. Тем не </w:t>
      </w:r>
      <w:r w:rsidR="00235E03">
        <w:t>менее, сохраняются семы «приезд в гости» и «приезд</w:t>
      </w:r>
      <w:r w:rsidR="00903B2C" w:rsidRPr="007A2B64">
        <w:t xml:space="preserve"> ненадолго»</w:t>
      </w:r>
      <w:r w:rsidR="00605063" w:rsidRPr="007A2B64">
        <w:t xml:space="preserve"> (</w:t>
      </w:r>
      <w:proofErr w:type="gramStart"/>
      <w:r w:rsidR="00605063" w:rsidRPr="007A2B64">
        <w:t>см</w:t>
      </w:r>
      <w:proofErr w:type="gramEnd"/>
      <w:r w:rsidR="00605063" w:rsidRPr="007A2B64">
        <w:t>. Таблица</w:t>
      </w:r>
      <w:r w:rsidR="004E6419" w:rsidRPr="007A2B64">
        <w:t xml:space="preserve"> 29</w:t>
      </w:r>
      <w:r w:rsidR="00605063" w:rsidRPr="007A2B64">
        <w:t>)</w:t>
      </w:r>
      <w:r w:rsidR="00903B2C" w:rsidRPr="007A2B64">
        <w:t>. В данном примере наблюдае</w:t>
      </w:r>
      <w:r w:rsidR="00E3572F" w:rsidRPr="007A2B64">
        <w:t>тся</w:t>
      </w:r>
      <w:r w:rsidR="00903B2C" w:rsidRPr="007A2B64">
        <w:t xml:space="preserve"> перевод отрицательной конструкции, реализованный с помощью предлога </w:t>
      </w:r>
      <w:r w:rsidR="00903B2C" w:rsidRPr="00B3428B">
        <w:rPr>
          <w:i/>
          <w:lang w:val="en-US"/>
        </w:rPr>
        <w:t>without</w:t>
      </w:r>
      <w:r w:rsidR="00903B2C" w:rsidRPr="007A2B64">
        <w:t xml:space="preserve">. </w:t>
      </w:r>
      <w:r w:rsidR="00DF045A" w:rsidRPr="007A2B64">
        <w:t xml:space="preserve">Данный предлог позволяет сохранить аспектуально-таксисную ситуацию с недифференцированными временными отношениями. </w:t>
      </w:r>
      <w:r w:rsidR="00903B2C" w:rsidRPr="007A2B64">
        <w:t xml:space="preserve">Также перевод отрицательной конструкции </w:t>
      </w:r>
      <w:r w:rsidR="0036607F" w:rsidRPr="007A2B64">
        <w:t>осуществлялся</w:t>
      </w:r>
      <w:r w:rsidR="00903B2C" w:rsidRPr="007A2B64">
        <w:t xml:space="preserve"> с помощью антонимического перевода</w:t>
      </w:r>
      <w:r w:rsidR="00E3572F" w:rsidRPr="007A2B64">
        <w:t xml:space="preserve"> с предлогом </w:t>
      </w:r>
      <w:r w:rsidR="00E3572F" w:rsidRPr="00B3428B">
        <w:rPr>
          <w:i/>
          <w:lang w:val="en-US"/>
        </w:rPr>
        <w:t>before</w:t>
      </w:r>
      <w:r w:rsidR="00761C07">
        <w:t xml:space="preserve">, </w:t>
      </w:r>
      <w:r w:rsidR="0007233C" w:rsidRPr="007A2B64">
        <w:t>указыв</w:t>
      </w:r>
      <w:r w:rsidR="00465CD7">
        <w:t>ающим</w:t>
      </w:r>
      <w:r w:rsidR="0007233C" w:rsidRPr="007A2B64">
        <w:t xml:space="preserve"> на свершение и завершение основного действия перед основным, </w:t>
      </w:r>
      <w:r w:rsidR="00605063" w:rsidRPr="007A2B64">
        <w:t xml:space="preserve">что </w:t>
      </w:r>
      <w:r w:rsidR="00761C07">
        <w:t>передает новую</w:t>
      </w:r>
      <w:r w:rsidR="00E134F0" w:rsidRPr="007A2B64">
        <w:t xml:space="preserve"> аспектуально-таксисную ситуацию</w:t>
      </w:r>
      <w:r w:rsidR="00465CD7">
        <w:t>, в которо</w:t>
      </w:r>
      <w:r w:rsidR="00761C07">
        <w:t>й действия являются разновременными</w:t>
      </w:r>
      <w:r w:rsidR="00E134F0" w:rsidRPr="007A2B64">
        <w:t xml:space="preserve"> </w:t>
      </w:r>
      <w:r w:rsidR="00807197">
        <w:t xml:space="preserve">(см. </w:t>
      </w:r>
      <w:r w:rsidR="00AD1C55">
        <w:t>Приложение</w:t>
      </w:r>
      <w:proofErr w:type="gramStart"/>
      <w:r w:rsidR="00AD1C55">
        <w:t xml:space="preserve"> А</w:t>
      </w:r>
      <w:proofErr w:type="gramEnd"/>
      <w:r w:rsidR="00807197">
        <w:t>: 106</w:t>
      </w:r>
      <w:r w:rsidR="00761C07" w:rsidRPr="007A2B64">
        <w:t>).</w:t>
      </w:r>
    </w:p>
    <w:p w:rsidR="005E7067" w:rsidRPr="007A2B64" w:rsidRDefault="006B6C0A" w:rsidP="00BA3043">
      <w:pPr>
        <w:pStyle w:val="a4"/>
      </w:pPr>
      <w:proofErr w:type="gramStart"/>
      <w:r w:rsidRPr="007A2B64">
        <w:t>Таким образом,</w:t>
      </w:r>
      <w:r w:rsidR="00CF3D7B" w:rsidRPr="007A2B64">
        <w:t xml:space="preserve"> на основе </w:t>
      </w:r>
      <w:r w:rsidRPr="007A2B64">
        <w:t xml:space="preserve">анализа </w:t>
      </w:r>
      <w:r w:rsidR="00CF3D7B" w:rsidRPr="007A2B64">
        <w:t xml:space="preserve">конвербов, образованных от глаголов </w:t>
      </w:r>
      <w:r w:rsidR="00A44994">
        <w:t>движения</w:t>
      </w:r>
      <w:r w:rsidR="00CE6FF4" w:rsidRPr="007A2B64">
        <w:t>,</w:t>
      </w:r>
      <w:r w:rsidRPr="007A2B64">
        <w:t xml:space="preserve"> </w:t>
      </w:r>
      <w:r w:rsidR="00CF3D7B" w:rsidRPr="007A2B64">
        <w:t>можно сделать следующие выводы</w:t>
      </w:r>
      <w:r w:rsidRPr="007A2B64">
        <w:t>.</w:t>
      </w:r>
      <w:proofErr w:type="gramEnd"/>
    </w:p>
    <w:p w:rsidR="007C0048" w:rsidRPr="007C0048" w:rsidRDefault="00761C07" w:rsidP="00BA3043">
      <w:pPr>
        <w:pStyle w:val="a4"/>
        <w:rPr>
          <w:i/>
          <w:lang w:eastAsia="ru-RU"/>
        </w:rPr>
      </w:pPr>
      <w:r w:rsidRPr="00761C07">
        <w:rPr>
          <w:lang w:eastAsia="ru-RU"/>
        </w:rPr>
        <w:t xml:space="preserve">Эквивалентные соответствия в </w:t>
      </w:r>
      <w:proofErr w:type="gramStart"/>
      <w:r w:rsidRPr="00761C07">
        <w:rPr>
          <w:lang w:eastAsia="ru-RU"/>
        </w:rPr>
        <w:t>данном</w:t>
      </w:r>
      <w:proofErr w:type="gramEnd"/>
      <w:r w:rsidRPr="00761C07">
        <w:rPr>
          <w:lang w:eastAsia="ru-RU"/>
        </w:rPr>
        <w:t xml:space="preserve"> СК обнаружены для глаголов, выражающих передвижение не ходьбой</w:t>
      </w:r>
      <w:r w:rsidR="007C0048" w:rsidRPr="00761C07">
        <w:rPr>
          <w:lang w:eastAsia="ru-RU"/>
        </w:rPr>
        <w:t xml:space="preserve">: </w:t>
      </w:r>
      <w:r w:rsidRPr="00761C07">
        <w:rPr>
          <w:i/>
          <w:lang w:eastAsia="ru-RU"/>
        </w:rPr>
        <w:t>подбегать</w:t>
      </w:r>
      <w:r w:rsidRPr="00761C07">
        <w:rPr>
          <w:lang w:eastAsia="ru-RU"/>
        </w:rPr>
        <w:t xml:space="preserve"> – </w:t>
      </w:r>
      <w:r w:rsidRPr="00B3428B">
        <w:rPr>
          <w:i/>
          <w:lang w:val="en-US" w:eastAsia="ru-RU"/>
        </w:rPr>
        <w:t>run</w:t>
      </w:r>
      <w:r w:rsidRPr="00863CF6">
        <w:rPr>
          <w:i/>
          <w:lang w:eastAsia="ru-RU"/>
        </w:rPr>
        <w:t xml:space="preserve"> </w:t>
      </w:r>
      <w:r w:rsidRPr="00B3428B">
        <w:rPr>
          <w:i/>
          <w:lang w:val="en-US" w:eastAsia="ru-RU"/>
        </w:rPr>
        <w:t>up</w:t>
      </w:r>
      <w:r w:rsidRPr="00863CF6">
        <w:rPr>
          <w:i/>
          <w:lang w:eastAsia="ru-RU"/>
        </w:rPr>
        <w:t>,</w:t>
      </w:r>
      <w:r w:rsidRPr="00761C07">
        <w:rPr>
          <w:i/>
          <w:lang w:eastAsia="ru-RU"/>
        </w:rPr>
        <w:t xml:space="preserve"> ползти </w:t>
      </w:r>
      <w:r w:rsidRPr="00761C07">
        <w:rPr>
          <w:lang w:eastAsia="ru-RU"/>
        </w:rPr>
        <w:t>–</w:t>
      </w:r>
      <w:r w:rsidRPr="00761C07">
        <w:rPr>
          <w:i/>
          <w:lang w:eastAsia="ru-RU"/>
        </w:rPr>
        <w:t xml:space="preserve"> </w:t>
      </w:r>
      <w:r w:rsidRPr="00B3428B">
        <w:rPr>
          <w:i/>
          <w:lang w:val="en-US" w:eastAsia="ru-RU"/>
        </w:rPr>
        <w:t>crawl</w:t>
      </w:r>
      <w:r w:rsidRPr="00761C07">
        <w:rPr>
          <w:i/>
          <w:lang w:eastAsia="ru-RU"/>
        </w:rPr>
        <w:t>.</w:t>
      </w:r>
      <w:r w:rsidR="00A44994">
        <w:rPr>
          <w:lang w:eastAsia="ru-RU"/>
        </w:rPr>
        <w:t xml:space="preserve"> </w:t>
      </w:r>
      <w:proofErr w:type="gramStart"/>
      <w:r w:rsidRPr="007C3384">
        <w:rPr>
          <w:lang w:eastAsia="ru-RU"/>
        </w:rPr>
        <w:t>Особ</w:t>
      </w:r>
      <w:r w:rsidR="007C3384" w:rsidRPr="007C3384">
        <w:rPr>
          <w:lang w:eastAsia="ru-RU"/>
        </w:rPr>
        <w:t>ая</w:t>
      </w:r>
      <w:r w:rsidRPr="007C3384">
        <w:rPr>
          <w:lang w:eastAsia="ru-RU"/>
        </w:rPr>
        <w:t xml:space="preserve"> частотность </w:t>
      </w:r>
      <w:r w:rsidR="007C3384" w:rsidRPr="007C3384">
        <w:rPr>
          <w:lang w:eastAsia="ru-RU"/>
        </w:rPr>
        <w:t>наблюдалась в</w:t>
      </w:r>
      <w:r w:rsidRPr="007C3384">
        <w:rPr>
          <w:lang w:eastAsia="ru-RU"/>
        </w:rPr>
        <w:t xml:space="preserve"> употреблени</w:t>
      </w:r>
      <w:r w:rsidR="007C3384" w:rsidRPr="007C3384">
        <w:rPr>
          <w:lang w:eastAsia="ru-RU"/>
        </w:rPr>
        <w:t>и</w:t>
      </w:r>
      <w:r w:rsidR="007C0048" w:rsidRPr="007C3384">
        <w:rPr>
          <w:lang w:eastAsia="ru-RU"/>
        </w:rPr>
        <w:t xml:space="preserve"> вариантных соответствий</w:t>
      </w:r>
      <w:r w:rsidR="007C3384" w:rsidRPr="007C3384">
        <w:rPr>
          <w:lang w:eastAsia="ru-RU"/>
        </w:rPr>
        <w:t xml:space="preserve"> в силу широкого употребления единиц </w:t>
      </w:r>
      <w:r w:rsidR="007C3384" w:rsidRPr="00B3428B">
        <w:rPr>
          <w:i/>
          <w:lang w:val="en-US" w:eastAsia="ru-RU"/>
        </w:rPr>
        <w:t>go</w:t>
      </w:r>
      <w:r w:rsidR="007C3384" w:rsidRPr="00863CF6">
        <w:rPr>
          <w:i/>
          <w:lang w:eastAsia="ru-RU"/>
        </w:rPr>
        <w:t xml:space="preserve">, </w:t>
      </w:r>
      <w:r w:rsidR="007C3384" w:rsidRPr="00B3428B">
        <w:rPr>
          <w:i/>
          <w:lang w:val="en-US" w:eastAsia="ru-RU"/>
        </w:rPr>
        <w:t>come</w:t>
      </w:r>
      <w:r w:rsidR="007C3384" w:rsidRPr="007C3384">
        <w:rPr>
          <w:i/>
          <w:lang w:eastAsia="ru-RU"/>
        </w:rPr>
        <w:t xml:space="preserve"> </w:t>
      </w:r>
      <w:r w:rsidR="007C3384" w:rsidRPr="007C3384">
        <w:rPr>
          <w:lang w:eastAsia="ru-RU"/>
        </w:rPr>
        <w:t xml:space="preserve">и </w:t>
      </w:r>
      <w:r w:rsidR="007C3384" w:rsidRPr="00B3428B">
        <w:rPr>
          <w:i/>
          <w:lang w:val="en-US" w:eastAsia="ru-RU"/>
        </w:rPr>
        <w:t>walk</w:t>
      </w:r>
      <w:r w:rsidRPr="007C3384">
        <w:rPr>
          <w:lang w:eastAsia="ru-RU"/>
        </w:rPr>
        <w:t>:</w:t>
      </w:r>
      <w:r w:rsidR="007C3384" w:rsidRPr="007C3384">
        <w:rPr>
          <w:lang w:eastAsia="ru-RU"/>
        </w:rPr>
        <w:t xml:space="preserve"> </w:t>
      </w:r>
      <w:r w:rsidR="007C0048" w:rsidRPr="007C3384">
        <w:rPr>
          <w:i/>
          <w:lang w:eastAsia="ru-RU"/>
        </w:rPr>
        <w:t>войти</w:t>
      </w:r>
      <w:r w:rsidR="007C0048" w:rsidRPr="007C3384">
        <w:rPr>
          <w:lang w:eastAsia="ru-RU"/>
        </w:rPr>
        <w:t xml:space="preserve"> </w:t>
      </w:r>
      <w:r w:rsidR="007C0048" w:rsidRPr="00863CF6">
        <w:rPr>
          <w:i/>
          <w:lang w:eastAsia="ru-RU"/>
        </w:rPr>
        <w:t xml:space="preserve">– </w:t>
      </w:r>
      <w:r w:rsidR="007C0048" w:rsidRPr="00B3428B">
        <w:rPr>
          <w:i/>
          <w:lang w:val="en-US" w:eastAsia="ru-RU"/>
        </w:rPr>
        <w:t>come</w:t>
      </w:r>
      <w:r w:rsidR="007C0048" w:rsidRPr="00863CF6">
        <w:rPr>
          <w:i/>
          <w:lang w:eastAsia="ru-RU"/>
        </w:rPr>
        <w:t xml:space="preserve"> / </w:t>
      </w:r>
      <w:r w:rsidR="007C0048" w:rsidRPr="00B3428B">
        <w:rPr>
          <w:i/>
          <w:lang w:val="en-US" w:eastAsia="ru-RU"/>
        </w:rPr>
        <w:t>go</w:t>
      </w:r>
      <w:r w:rsidR="007C0048" w:rsidRPr="00863CF6">
        <w:rPr>
          <w:i/>
          <w:lang w:eastAsia="ru-RU"/>
        </w:rPr>
        <w:t xml:space="preserve"> </w:t>
      </w:r>
      <w:r w:rsidR="007C0048" w:rsidRPr="00B3428B">
        <w:rPr>
          <w:i/>
          <w:lang w:val="en-US" w:eastAsia="ru-RU"/>
        </w:rPr>
        <w:t>into</w:t>
      </w:r>
      <w:r w:rsidR="007C0048" w:rsidRPr="00863CF6">
        <w:rPr>
          <w:i/>
          <w:lang w:eastAsia="ru-RU"/>
        </w:rPr>
        <w:t xml:space="preserve">, </w:t>
      </w:r>
      <w:r w:rsidR="007C0048" w:rsidRPr="00B3428B">
        <w:rPr>
          <w:i/>
          <w:lang w:val="en-US" w:eastAsia="ru-RU"/>
        </w:rPr>
        <w:t>enter</w:t>
      </w:r>
      <w:r w:rsidR="007C0048" w:rsidRPr="007C3384">
        <w:rPr>
          <w:lang w:eastAsia="ru-RU"/>
        </w:rPr>
        <w:t xml:space="preserve">; </w:t>
      </w:r>
      <w:r w:rsidR="007C0048" w:rsidRPr="007C3384">
        <w:rPr>
          <w:i/>
          <w:lang w:eastAsia="ru-RU"/>
        </w:rPr>
        <w:t>выходить</w:t>
      </w:r>
      <w:r w:rsidR="007C0048" w:rsidRPr="007C3384">
        <w:rPr>
          <w:lang w:eastAsia="ru-RU"/>
        </w:rPr>
        <w:t xml:space="preserve"> – </w:t>
      </w:r>
      <w:r w:rsidR="007C0048" w:rsidRPr="00B3428B">
        <w:rPr>
          <w:i/>
          <w:lang w:val="en-US" w:eastAsia="ru-RU"/>
        </w:rPr>
        <w:t>go</w:t>
      </w:r>
      <w:r w:rsidR="007C0048" w:rsidRPr="00863CF6">
        <w:rPr>
          <w:i/>
          <w:lang w:eastAsia="ru-RU"/>
        </w:rPr>
        <w:t xml:space="preserve"> </w:t>
      </w:r>
      <w:r w:rsidR="007C0048" w:rsidRPr="00B3428B">
        <w:rPr>
          <w:i/>
          <w:lang w:val="en-US" w:eastAsia="ru-RU"/>
        </w:rPr>
        <w:t>out</w:t>
      </w:r>
      <w:r w:rsidR="007C0048" w:rsidRPr="00863CF6">
        <w:rPr>
          <w:i/>
          <w:lang w:eastAsia="ru-RU"/>
        </w:rPr>
        <w:t xml:space="preserve">, </w:t>
      </w:r>
      <w:r w:rsidR="007C0048" w:rsidRPr="00B3428B">
        <w:rPr>
          <w:i/>
          <w:lang w:val="en-US" w:eastAsia="ru-RU"/>
        </w:rPr>
        <w:t>leave</w:t>
      </w:r>
      <w:r w:rsidR="007C0048" w:rsidRPr="007C3384">
        <w:rPr>
          <w:lang w:eastAsia="ru-RU"/>
        </w:rPr>
        <w:t xml:space="preserve">; </w:t>
      </w:r>
      <w:r w:rsidRPr="007C3384">
        <w:rPr>
          <w:i/>
          <w:lang w:eastAsia="ru-RU"/>
        </w:rPr>
        <w:t>дойти</w:t>
      </w:r>
      <w:r w:rsidR="007C0048" w:rsidRPr="007C3384">
        <w:rPr>
          <w:lang w:eastAsia="ru-RU"/>
        </w:rPr>
        <w:t xml:space="preserve"> – </w:t>
      </w:r>
      <w:r w:rsidR="007C0048" w:rsidRPr="00B3428B">
        <w:rPr>
          <w:i/>
          <w:lang w:val="en-US" w:eastAsia="ru-RU"/>
        </w:rPr>
        <w:t>come</w:t>
      </w:r>
      <w:r w:rsidR="007C0048" w:rsidRPr="00863CF6">
        <w:rPr>
          <w:i/>
          <w:lang w:eastAsia="ru-RU"/>
        </w:rPr>
        <w:t xml:space="preserve">, </w:t>
      </w:r>
      <w:r w:rsidR="007C0048" w:rsidRPr="00B3428B">
        <w:rPr>
          <w:i/>
          <w:lang w:val="en-US" w:eastAsia="ru-RU"/>
        </w:rPr>
        <w:t>reach</w:t>
      </w:r>
      <w:r w:rsidR="007C0048" w:rsidRPr="007C3384">
        <w:rPr>
          <w:lang w:eastAsia="ru-RU"/>
        </w:rPr>
        <w:t xml:space="preserve">; </w:t>
      </w:r>
      <w:r w:rsidR="007C0048" w:rsidRPr="007C3384">
        <w:rPr>
          <w:i/>
          <w:lang w:eastAsia="ru-RU"/>
        </w:rPr>
        <w:t>идти</w:t>
      </w:r>
      <w:r w:rsidR="007C0048" w:rsidRPr="007C3384">
        <w:rPr>
          <w:lang w:eastAsia="ru-RU"/>
        </w:rPr>
        <w:t xml:space="preserve"> – </w:t>
      </w:r>
      <w:r w:rsidR="007C0048" w:rsidRPr="00B3428B">
        <w:rPr>
          <w:i/>
          <w:lang w:val="en-US" w:eastAsia="ru-RU"/>
        </w:rPr>
        <w:t>move</w:t>
      </w:r>
      <w:r w:rsidR="007C0048" w:rsidRPr="00863CF6">
        <w:rPr>
          <w:i/>
          <w:lang w:eastAsia="ru-RU"/>
        </w:rPr>
        <w:t xml:space="preserve">, </w:t>
      </w:r>
      <w:r w:rsidR="007C0048" w:rsidRPr="00B3428B">
        <w:rPr>
          <w:i/>
          <w:lang w:val="en-US" w:eastAsia="ru-RU"/>
        </w:rPr>
        <w:t>walk</w:t>
      </w:r>
      <w:r w:rsidR="007C0048" w:rsidRPr="007C3384">
        <w:rPr>
          <w:lang w:eastAsia="ru-RU"/>
        </w:rPr>
        <w:t xml:space="preserve">; </w:t>
      </w:r>
      <w:r w:rsidR="007C0048" w:rsidRPr="007C3384">
        <w:rPr>
          <w:i/>
          <w:lang w:eastAsia="ru-RU"/>
        </w:rPr>
        <w:t>подходить</w:t>
      </w:r>
      <w:r w:rsidR="007C0048" w:rsidRPr="007C3384">
        <w:rPr>
          <w:lang w:eastAsia="ru-RU"/>
        </w:rPr>
        <w:t xml:space="preserve"> – </w:t>
      </w:r>
      <w:r w:rsidR="007C0048" w:rsidRPr="00B3428B">
        <w:rPr>
          <w:i/>
          <w:lang w:val="en-US" w:eastAsia="ru-RU"/>
        </w:rPr>
        <w:t>come</w:t>
      </w:r>
      <w:r w:rsidR="007C0048" w:rsidRPr="00863CF6">
        <w:rPr>
          <w:i/>
          <w:lang w:eastAsia="ru-RU"/>
        </w:rPr>
        <w:t xml:space="preserve"> </w:t>
      </w:r>
      <w:r w:rsidR="007C0048" w:rsidRPr="00B3428B">
        <w:rPr>
          <w:i/>
          <w:lang w:val="en-US" w:eastAsia="ru-RU"/>
        </w:rPr>
        <w:t>forward</w:t>
      </w:r>
      <w:r w:rsidR="007C0048" w:rsidRPr="00863CF6">
        <w:rPr>
          <w:i/>
          <w:lang w:eastAsia="ru-RU"/>
        </w:rPr>
        <w:t xml:space="preserve">, </w:t>
      </w:r>
      <w:r w:rsidR="007C0048" w:rsidRPr="00B3428B">
        <w:rPr>
          <w:i/>
          <w:lang w:val="en-US" w:eastAsia="ru-RU"/>
        </w:rPr>
        <w:t>go</w:t>
      </w:r>
      <w:r w:rsidR="007C0048" w:rsidRPr="00863CF6">
        <w:rPr>
          <w:i/>
          <w:lang w:eastAsia="ru-RU"/>
        </w:rPr>
        <w:t xml:space="preserve"> </w:t>
      </w:r>
      <w:r w:rsidR="007C0048" w:rsidRPr="00B3428B">
        <w:rPr>
          <w:i/>
          <w:lang w:val="en-US" w:eastAsia="ru-RU"/>
        </w:rPr>
        <w:t>up</w:t>
      </w:r>
      <w:r w:rsidR="007C0048" w:rsidRPr="00863CF6">
        <w:rPr>
          <w:i/>
          <w:lang w:eastAsia="ru-RU"/>
        </w:rPr>
        <w:t xml:space="preserve"> (</w:t>
      </w:r>
      <w:r w:rsidR="007C0048" w:rsidRPr="00B3428B">
        <w:rPr>
          <w:i/>
          <w:lang w:val="en-US" w:eastAsia="ru-RU"/>
        </w:rPr>
        <w:t>close</w:t>
      </w:r>
      <w:r w:rsidR="007C0048" w:rsidRPr="00863CF6">
        <w:rPr>
          <w:i/>
          <w:lang w:eastAsia="ru-RU"/>
        </w:rPr>
        <w:t xml:space="preserve">), </w:t>
      </w:r>
      <w:r w:rsidR="007C0048" w:rsidRPr="00B3428B">
        <w:rPr>
          <w:i/>
          <w:lang w:val="en-US" w:eastAsia="ru-RU"/>
        </w:rPr>
        <w:t>walk</w:t>
      </w:r>
      <w:r w:rsidR="007C0048" w:rsidRPr="00863CF6">
        <w:rPr>
          <w:i/>
          <w:lang w:eastAsia="ru-RU"/>
        </w:rPr>
        <w:t xml:space="preserve"> </w:t>
      </w:r>
      <w:r w:rsidR="007C0048" w:rsidRPr="00B3428B">
        <w:rPr>
          <w:i/>
          <w:lang w:val="en-US" w:eastAsia="ru-RU"/>
        </w:rPr>
        <w:t>up</w:t>
      </w:r>
      <w:r w:rsidR="007C0048" w:rsidRPr="007C3384">
        <w:rPr>
          <w:lang w:eastAsia="ru-RU"/>
        </w:rPr>
        <w:t xml:space="preserve">; </w:t>
      </w:r>
      <w:r w:rsidR="007C0048" w:rsidRPr="007C3384">
        <w:rPr>
          <w:i/>
          <w:lang w:eastAsia="ru-RU"/>
        </w:rPr>
        <w:t>проходить мимо</w:t>
      </w:r>
      <w:r w:rsidR="007C0048" w:rsidRPr="007C3384">
        <w:rPr>
          <w:lang w:eastAsia="ru-RU"/>
        </w:rPr>
        <w:t xml:space="preserve"> – </w:t>
      </w:r>
      <w:r w:rsidR="007C0048" w:rsidRPr="00B3428B">
        <w:rPr>
          <w:i/>
          <w:lang w:val="en-US" w:eastAsia="ru-RU"/>
        </w:rPr>
        <w:t>cross</w:t>
      </w:r>
      <w:r w:rsidR="007C0048" w:rsidRPr="00863CF6">
        <w:rPr>
          <w:i/>
          <w:lang w:eastAsia="ru-RU"/>
        </w:rPr>
        <w:t xml:space="preserve">, </w:t>
      </w:r>
      <w:r w:rsidR="007C0048" w:rsidRPr="00B3428B">
        <w:rPr>
          <w:i/>
          <w:lang w:val="en-US" w:eastAsia="ru-RU"/>
        </w:rPr>
        <w:t>pass</w:t>
      </w:r>
      <w:r w:rsidR="007C0048" w:rsidRPr="00863CF6">
        <w:rPr>
          <w:i/>
          <w:lang w:eastAsia="ru-RU"/>
        </w:rPr>
        <w:t xml:space="preserve">, </w:t>
      </w:r>
      <w:r w:rsidR="007C0048" w:rsidRPr="00B3428B">
        <w:rPr>
          <w:i/>
          <w:lang w:val="en-US" w:eastAsia="ru-RU"/>
        </w:rPr>
        <w:t>walk</w:t>
      </w:r>
      <w:r w:rsidR="007C0048" w:rsidRPr="00863CF6">
        <w:rPr>
          <w:i/>
          <w:lang w:eastAsia="ru-RU"/>
        </w:rPr>
        <w:t xml:space="preserve"> </w:t>
      </w:r>
      <w:r w:rsidR="007C0048" w:rsidRPr="00B3428B">
        <w:rPr>
          <w:i/>
          <w:lang w:val="en-US" w:eastAsia="ru-RU"/>
        </w:rPr>
        <w:t>past</w:t>
      </w:r>
      <w:r w:rsidR="007C0048" w:rsidRPr="007C3384">
        <w:rPr>
          <w:lang w:eastAsia="ru-RU"/>
        </w:rPr>
        <w:t xml:space="preserve">; </w:t>
      </w:r>
      <w:r w:rsidR="007C0048" w:rsidRPr="007C3384">
        <w:rPr>
          <w:i/>
          <w:lang w:eastAsia="ru-RU"/>
        </w:rPr>
        <w:t>спускаться</w:t>
      </w:r>
      <w:r w:rsidR="007C0048" w:rsidRPr="007C3384">
        <w:rPr>
          <w:lang w:eastAsia="ru-RU"/>
        </w:rPr>
        <w:t xml:space="preserve"> – </w:t>
      </w:r>
      <w:r w:rsidR="007C0048" w:rsidRPr="00B3428B">
        <w:rPr>
          <w:i/>
          <w:lang w:val="en-US" w:eastAsia="ru-RU"/>
        </w:rPr>
        <w:t>come</w:t>
      </w:r>
      <w:r w:rsidR="007C0048" w:rsidRPr="00863CF6">
        <w:rPr>
          <w:i/>
          <w:lang w:eastAsia="ru-RU"/>
        </w:rPr>
        <w:t xml:space="preserve"> / </w:t>
      </w:r>
      <w:r w:rsidR="007C0048" w:rsidRPr="00B3428B">
        <w:rPr>
          <w:i/>
          <w:lang w:val="en-US" w:eastAsia="ru-RU"/>
        </w:rPr>
        <w:t>go</w:t>
      </w:r>
      <w:r w:rsidR="007C0048" w:rsidRPr="00863CF6">
        <w:rPr>
          <w:i/>
          <w:lang w:eastAsia="ru-RU"/>
        </w:rPr>
        <w:t xml:space="preserve"> </w:t>
      </w:r>
      <w:r w:rsidR="007C0048" w:rsidRPr="00B3428B">
        <w:rPr>
          <w:i/>
          <w:lang w:val="en-US" w:eastAsia="ru-RU"/>
        </w:rPr>
        <w:t>down</w:t>
      </w:r>
      <w:r w:rsidR="007C0048" w:rsidRPr="007C3384">
        <w:rPr>
          <w:lang w:eastAsia="ru-RU"/>
        </w:rPr>
        <w:t xml:space="preserve">; </w:t>
      </w:r>
      <w:r w:rsidR="007C0048" w:rsidRPr="007C3384">
        <w:rPr>
          <w:i/>
          <w:lang w:eastAsia="ru-RU"/>
        </w:rPr>
        <w:t>уходить</w:t>
      </w:r>
      <w:r w:rsidR="007C0048" w:rsidRPr="007C3384">
        <w:rPr>
          <w:lang w:eastAsia="ru-RU"/>
        </w:rPr>
        <w:t xml:space="preserve"> – </w:t>
      </w:r>
      <w:r w:rsidR="007C0048" w:rsidRPr="00B3428B">
        <w:rPr>
          <w:i/>
          <w:lang w:val="en-US" w:eastAsia="ru-RU"/>
        </w:rPr>
        <w:t>go</w:t>
      </w:r>
      <w:r w:rsidR="007C0048" w:rsidRPr="00863CF6">
        <w:rPr>
          <w:i/>
          <w:lang w:eastAsia="ru-RU"/>
        </w:rPr>
        <w:t xml:space="preserve">, </w:t>
      </w:r>
      <w:r w:rsidR="007C0048" w:rsidRPr="00B3428B">
        <w:rPr>
          <w:i/>
          <w:lang w:val="en-US" w:eastAsia="ru-RU"/>
        </w:rPr>
        <w:t>leave</w:t>
      </w:r>
      <w:r w:rsidR="007C0048" w:rsidRPr="00863CF6">
        <w:rPr>
          <w:i/>
          <w:lang w:eastAsia="ru-RU"/>
        </w:rPr>
        <w:t xml:space="preserve">, </w:t>
      </w:r>
      <w:r w:rsidR="007C0048" w:rsidRPr="00B3428B">
        <w:rPr>
          <w:i/>
          <w:lang w:val="en-US" w:eastAsia="ru-RU"/>
        </w:rPr>
        <w:t>withdraw</w:t>
      </w:r>
      <w:r w:rsidR="007C0048" w:rsidRPr="007C3384">
        <w:rPr>
          <w:lang w:eastAsia="ru-RU"/>
        </w:rPr>
        <w:t>.</w:t>
      </w:r>
      <w:proofErr w:type="gramEnd"/>
      <w:r w:rsidR="00A44994">
        <w:rPr>
          <w:lang w:eastAsia="ru-RU"/>
        </w:rPr>
        <w:t xml:space="preserve"> </w:t>
      </w:r>
      <w:r w:rsidRPr="00761C07">
        <w:rPr>
          <w:lang w:eastAsia="ru-RU"/>
        </w:rPr>
        <w:t xml:space="preserve">Выбор вариантного соответствия </w:t>
      </w:r>
      <w:r w:rsidR="00E440E4">
        <w:rPr>
          <w:lang w:eastAsia="ru-RU"/>
        </w:rPr>
        <w:t>обнаруживает</w:t>
      </w:r>
      <w:r w:rsidRPr="00761C07">
        <w:rPr>
          <w:lang w:eastAsia="ru-RU"/>
        </w:rPr>
        <w:t xml:space="preserve"> завис</w:t>
      </w:r>
      <w:r w:rsidR="00E440E4">
        <w:rPr>
          <w:lang w:eastAsia="ru-RU"/>
        </w:rPr>
        <w:t>имость</w:t>
      </w:r>
      <w:r w:rsidRPr="00761C07">
        <w:rPr>
          <w:lang w:eastAsia="ru-RU"/>
        </w:rPr>
        <w:t xml:space="preserve"> от лексическ</w:t>
      </w:r>
      <w:r w:rsidR="00BF2353">
        <w:rPr>
          <w:lang w:eastAsia="ru-RU"/>
        </w:rPr>
        <w:t>ой</w:t>
      </w:r>
      <w:r w:rsidRPr="00761C07">
        <w:rPr>
          <w:lang w:eastAsia="ru-RU"/>
        </w:rPr>
        <w:t xml:space="preserve"> сочетаемост</w:t>
      </w:r>
      <w:r w:rsidR="00BF2353">
        <w:rPr>
          <w:lang w:eastAsia="ru-RU"/>
        </w:rPr>
        <w:t>и</w:t>
      </w:r>
      <w:r w:rsidRPr="00761C07">
        <w:rPr>
          <w:lang w:eastAsia="ru-RU"/>
        </w:rPr>
        <w:t xml:space="preserve"> слов </w:t>
      </w:r>
      <w:r w:rsidR="00BF2353">
        <w:rPr>
          <w:lang w:eastAsia="ru-RU"/>
        </w:rPr>
        <w:t>и</w:t>
      </w:r>
      <w:r w:rsidRPr="00761C07">
        <w:rPr>
          <w:lang w:eastAsia="ru-RU"/>
        </w:rPr>
        <w:t xml:space="preserve"> </w:t>
      </w:r>
      <w:r w:rsidR="007C3384">
        <w:rPr>
          <w:lang w:eastAsia="ru-RU"/>
        </w:rPr>
        <w:t>регистра</w:t>
      </w:r>
      <w:r w:rsidRPr="00761C07">
        <w:rPr>
          <w:lang w:eastAsia="ru-RU"/>
        </w:rPr>
        <w:t xml:space="preserve"> речи.</w:t>
      </w:r>
      <w:r w:rsidR="00A44994">
        <w:rPr>
          <w:lang w:eastAsia="ru-RU"/>
        </w:rPr>
        <w:t xml:space="preserve"> </w:t>
      </w:r>
      <w:r w:rsidR="007C0048">
        <w:rPr>
          <w:lang w:eastAsia="ru-RU"/>
        </w:rPr>
        <w:t xml:space="preserve">В данном </w:t>
      </w:r>
      <w:r>
        <w:rPr>
          <w:lang w:eastAsia="ru-RU"/>
        </w:rPr>
        <w:t>классе</w:t>
      </w:r>
      <w:r w:rsidR="00C31249">
        <w:rPr>
          <w:lang w:eastAsia="ru-RU"/>
        </w:rPr>
        <w:t xml:space="preserve"> обнаружено только одно контексту</w:t>
      </w:r>
      <w:r w:rsidR="007C0048">
        <w:rPr>
          <w:lang w:eastAsia="ru-RU"/>
        </w:rPr>
        <w:t>альное соответствие</w:t>
      </w:r>
      <w:r w:rsidR="007C0048" w:rsidRPr="007A2B64">
        <w:rPr>
          <w:lang w:eastAsia="ru-RU"/>
        </w:rPr>
        <w:t xml:space="preserve">: </w:t>
      </w:r>
      <w:r w:rsidR="007C0048" w:rsidRPr="007C0048">
        <w:rPr>
          <w:i/>
          <w:lang w:eastAsia="ru-RU"/>
        </w:rPr>
        <w:t>войти</w:t>
      </w:r>
      <w:r w:rsidR="007C0048" w:rsidRPr="007C0048">
        <w:rPr>
          <w:lang w:eastAsia="ru-RU"/>
        </w:rPr>
        <w:t xml:space="preserve"> – </w:t>
      </w:r>
      <w:r w:rsidR="007C0048" w:rsidRPr="00B3428B">
        <w:rPr>
          <w:i/>
          <w:lang w:val="en-US" w:eastAsia="ru-RU"/>
        </w:rPr>
        <w:t>turn</w:t>
      </w:r>
      <w:r>
        <w:rPr>
          <w:lang w:eastAsia="ru-RU"/>
        </w:rPr>
        <w:t>.</w:t>
      </w:r>
    </w:p>
    <w:p w:rsidR="004A0130" w:rsidRPr="007A2B64" w:rsidRDefault="003E3EC6" w:rsidP="00BA3043">
      <w:pPr>
        <w:pStyle w:val="a4"/>
        <w:rPr>
          <w:i/>
          <w:lang w:eastAsia="ru-RU"/>
        </w:rPr>
      </w:pPr>
      <w:r w:rsidRPr="007A2B64">
        <w:rPr>
          <w:lang w:eastAsia="ru-RU"/>
        </w:rPr>
        <w:t xml:space="preserve">Нереализованные семы в английском глаголе, </w:t>
      </w:r>
      <w:r w:rsidR="00465CD7">
        <w:rPr>
          <w:lang w:eastAsia="ru-RU"/>
        </w:rPr>
        <w:t>выступа</w:t>
      </w:r>
      <w:r w:rsidR="00E3572F" w:rsidRPr="007A2B64">
        <w:rPr>
          <w:lang w:eastAsia="ru-RU"/>
        </w:rPr>
        <w:t xml:space="preserve">ющем в конструкции </w:t>
      </w:r>
      <w:r w:rsidR="007C3384">
        <w:rPr>
          <w:lang w:eastAsia="ru-RU"/>
        </w:rPr>
        <w:t>ЗТ</w:t>
      </w:r>
      <w:r w:rsidR="00E3572F" w:rsidRPr="007A2B64">
        <w:rPr>
          <w:lang w:eastAsia="ru-RU"/>
        </w:rPr>
        <w:t xml:space="preserve">, </w:t>
      </w:r>
      <w:r w:rsidRPr="007A2B64">
        <w:rPr>
          <w:lang w:eastAsia="ru-RU"/>
        </w:rPr>
        <w:t>компенсируются в контексте</w:t>
      </w:r>
      <w:r w:rsidR="00520FE4" w:rsidRPr="007A2B64">
        <w:rPr>
          <w:lang w:eastAsia="ru-RU"/>
        </w:rPr>
        <w:t>.</w:t>
      </w:r>
      <w:r w:rsidRPr="007A2B64">
        <w:rPr>
          <w:lang w:eastAsia="ru-RU"/>
        </w:rPr>
        <w:t xml:space="preserve"> </w:t>
      </w:r>
      <w:r w:rsidR="00E3572F" w:rsidRPr="007A2B64">
        <w:rPr>
          <w:lang w:eastAsia="ru-RU"/>
        </w:rPr>
        <w:t xml:space="preserve">Например, сема «передвижение ходьбой» для глаголов </w:t>
      </w:r>
      <w:r w:rsidR="00E3572F" w:rsidRPr="00B3428B">
        <w:rPr>
          <w:i/>
          <w:lang w:val="en-US" w:eastAsia="ru-RU"/>
        </w:rPr>
        <w:t>come</w:t>
      </w:r>
      <w:r w:rsidR="00E3572F" w:rsidRPr="00863CF6">
        <w:rPr>
          <w:i/>
          <w:lang w:eastAsia="ru-RU"/>
        </w:rPr>
        <w:t xml:space="preserve">, </w:t>
      </w:r>
      <w:r w:rsidR="00E3572F" w:rsidRPr="00B3428B">
        <w:rPr>
          <w:i/>
          <w:lang w:val="en-US" w:eastAsia="ru-RU"/>
        </w:rPr>
        <w:t>go</w:t>
      </w:r>
      <w:r w:rsidR="00E3572F" w:rsidRPr="007A2B64">
        <w:rPr>
          <w:lang w:eastAsia="ru-RU"/>
        </w:rPr>
        <w:t xml:space="preserve"> и </w:t>
      </w:r>
      <w:r w:rsidR="00E3572F" w:rsidRPr="00B3428B">
        <w:rPr>
          <w:i/>
          <w:lang w:val="en-US" w:eastAsia="ru-RU"/>
        </w:rPr>
        <w:t>reach</w:t>
      </w:r>
      <w:r w:rsidR="00E3572F" w:rsidRPr="007A2B64">
        <w:rPr>
          <w:lang w:eastAsia="ru-RU"/>
        </w:rPr>
        <w:t xml:space="preserve">, актуализуется с помощью выступления данной семы в основном глаголе. </w:t>
      </w:r>
      <w:r w:rsidRPr="007A2B64">
        <w:rPr>
          <w:lang w:eastAsia="ru-RU"/>
        </w:rPr>
        <w:t>В свою очередь</w:t>
      </w:r>
      <w:r w:rsidR="00E3572F" w:rsidRPr="007A2B64">
        <w:rPr>
          <w:lang w:eastAsia="ru-RU"/>
        </w:rPr>
        <w:t>,</w:t>
      </w:r>
      <w:r w:rsidRPr="007A2B64">
        <w:rPr>
          <w:lang w:eastAsia="ru-RU"/>
        </w:rPr>
        <w:t xml:space="preserve"> с</w:t>
      </w:r>
      <w:r w:rsidR="00565E75" w:rsidRPr="007A2B64">
        <w:rPr>
          <w:lang w:eastAsia="ru-RU"/>
        </w:rPr>
        <w:t xml:space="preserve">ема направления движения реализуется в </w:t>
      </w:r>
      <w:r w:rsidR="00565E75" w:rsidRPr="007A2B64">
        <w:rPr>
          <w:lang w:eastAsia="ru-RU"/>
        </w:rPr>
        <w:lastRenderedPageBreak/>
        <w:t xml:space="preserve">семантике наречий или предлогов: </w:t>
      </w:r>
      <w:r w:rsidR="004A0130" w:rsidRPr="00B3428B">
        <w:rPr>
          <w:i/>
          <w:lang w:val="en-US"/>
        </w:rPr>
        <w:t>about</w:t>
      </w:r>
      <w:r w:rsidR="007C3384" w:rsidRPr="00863CF6">
        <w:rPr>
          <w:i/>
        </w:rPr>
        <w:t xml:space="preserve"> </w:t>
      </w:r>
      <w:r w:rsidR="004A0130" w:rsidRPr="00863CF6">
        <w:rPr>
          <w:i/>
        </w:rPr>
        <w:t>/</w:t>
      </w:r>
      <w:r w:rsidR="007C3384" w:rsidRPr="00863CF6">
        <w:rPr>
          <w:i/>
        </w:rPr>
        <w:t xml:space="preserve"> </w:t>
      </w:r>
      <w:r w:rsidR="004A0130" w:rsidRPr="00B3428B">
        <w:rPr>
          <w:i/>
          <w:lang w:val="en-US"/>
        </w:rPr>
        <w:t>up</w:t>
      </w:r>
      <w:r w:rsidR="004A0130" w:rsidRPr="00863CF6">
        <w:rPr>
          <w:i/>
        </w:rPr>
        <w:t xml:space="preserve"> </w:t>
      </w:r>
      <w:r w:rsidR="004A0130" w:rsidRPr="00B3428B">
        <w:rPr>
          <w:i/>
          <w:lang w:val="en-US"/>
        </w:rPr>
        <w:t>and</w:t>
      </w:r>
      <w:r w:rsidR="004A0130" w:rsidRPr="00863CF6">
        <w:rPr>
          <w:i/>
        </w:rPr>
        <w:t xml:space="preserve"> </w:t>
      </w:r>
      <w:r w:rsidR="004A0130" w:rsidRPr="00B3428B">
        <w:rPr>
          <w:i/>
          <w:lang w:val="en-US"/>
        </w:rPr>
        <w:t>down</w:t>
      </w:r>
      <w:r w:rsidR="004A0130" w:rsidRPr="007A2B64">
        <w:t xml:space="preserve"> «передвижени</w:t>
      </w:r>
      <w:r w:rsidR="0007233C" w:rsidRPr="007A2B64">
        <w:t>е</w:t>
      </w:r>
      <w:r w:rsidR="004A0130" w:rsidRPr="007A2B64">
        <w:t xml:space="preserve"> в разных направлениях», </w:t>
      </w:r>
      <w:r w:rsidR="004A0130" w:rsidRPr="00B3428B">
        <w:rPr>
          <w:i/>
          <w:lang w:val="en-US"/>
        </w:rPr>
        <w:t>across</w:t>
      </w:r>
      <w:r w:rsidR="004A0130" w:rsidRPr="007A2B64">
        <w:t xml:space="preserve"> «через», </w:t>
      </w:r>
      <w:r w:rsidR="004A0130" w:rsidRPr="00B3428B">
        <w:rPr>
          <w:i/>
          <w:lang w:val="en-US"/>
        </w:rPr>
        <w:t>close</w:t>
      </w:r>
      <w:r w:rsidR="004A0130" w:rsidRPr="00863CF6">
        <w:rPr>
          <w:i/>
        </w:rPr>
        <w:t xml:space="preserve"> </w:t>
      </w:r>
      <w:r w:rsidR="004A0130" w:rsidRPr="00B3428B">
        <w:rPr>
          <w:i/>
          <w:lang w:val="en-US"/>
        </w:rPr>
        <w:t>up</w:t>
      </w:r>
      <w:r w:rsidR="007C3384" w:rsidRPr="00863CF6">
        <w:rPr>
          <w:i/>
        </w:rPr>
        <w:t xml:space="preserve"> </w:t>
      </w:r>
      <w:r w:rsidR="007C3384" w:rsidRPr="00B3428B">
        <w:rPr>
          <w:i/>
          <w:lang w:val="en-US"/>
        </w:rPr>
        <w:t>to</w:t>
      </w:r>
      <w:r w:rsidR="004A0130" w:rsidRPr="007A2B64">
        <w:t xml:space="preserve"> </w:t>
      </w:r>
      <w:r w:rsidR="0007233C" w:rsidRPr="007A2B64">
        <w:t>«приближение</w:t>
      </w:r>
      <w:r w:rsidR="004A0130" w:rsidRPr="007A2B64">
        <w:t xml:space="preserve"> к», </w:t>
      </w:r>
      <w:r w:rsidR="004A0130" w:rsidRPr="00B3428B">
        <w:rPr>
          <w:i/>
          <w:lang w:val="en-US"/>
        </w:rPr>
        <w:t>down</w:t>
      </w:r>
      <w:r w:rsidR="004A0130" w:rsidRPr="007A2B64">
        <w:t xml:space="preserve"> </w:t>
      </w:r>
      <w:r w:rsidR="0007233C" w:rsidRPr="007A2B64">
        <w:t>«</w:t>
      </w:r>
      <w:r w:rsidR="004A0130" w:rsidRPr="007A2B64">
        <w:t xml:space="preserve">вниз», </w:t>
      </w:r>
      <w:r w:rsidR="004A0130" w:rsidRPr="00B3428B">
        <w:rPr>
          <w:i/>
          <w:lang w:val="en-US"/>
        </w:rPr>
        <w:t>in</w:t>
      </w:r>
      <w:r w:rsidR="007C3384" w:rsidRPr="00B3428B">
        <w:rPr>
          <w:i/>
          <w:lang w:val="en-US"/>
        </w:rPr>
        <w:t>to</w:t>
      </w:r>
      <w:r w:rsidR="007C3384" w:rsidRPr="007C3384">
        <w:rPr>
          <w:i/>
        </w:rPr>
        <w:t xml:space="preserve"> </w:t>
      </w:r>
      <w:r w:rsidR="0007233C" w:rsidRPr="007A2B64">
        <w:t>«</w:t>
      </w:r>
      <w:r w:rsidR="00B17D98" w:rsidRPr="007A2B64">
        <w:t>внутрь</w:t>
      </w:r>
      <w:r w:rsidR="004A0130" w:rsidRPr="007A2B64">
        <w:t xml:space="preserve">», </w:t>
      </w:r>
      <w:r w:rsidR="004A0130" w:rsidRPr="00B3428B">
        <w:rPr>
          <w:i/>
          <w:lang w:val="en-US"/>
        </w:rPr>
        <w:t>out</w:t>
      </w:r>
      <w:r w:rsidR="004A0130" w:rsidRPr="007A2B64">
        <w:t xml:space="preserve"> </w:t>
      </w:r>
      <w:r w:rsidR="0007233C" w:rsidRPr="007A2B64">
        <w:t>«покидание</w:t>
      </w:r>
      <w:r w:rsidR="004A0130" w:rsidRPr="007A2B64">
        <w:t xml:space="preserve"> места», </w:t>
      </w:r>
      <w:r w:rsidR="004A0130" w:rsidRPr="00B3428B">
        <w:rPr>
          <w:i/>
          <w:lang w:val="en-US"/>
        </w:rPr>
        <w:t>past</w:t>
      </w:r>
      <w:r w:rsidR="004A0130" w:rsidRPr="007A2B64">
        <w:t xml:space="preserve"> </w:t>
      </w:r>
      <w:r w:rsidR="0007233C" w:rsidRPr="007A2B64">
        <w:t>«мимо</w:t>
      </w:r>
      <w:r w:rsidR="004A0130" w:rsidRPr="007A2B64">
        <w:t xml:space="preserve">» и </w:t>
      </w:r>
      <w:r w:rsidR="004A0130" w:rsidRPr="00B3428B">
        <w:rPr>
          <w:i/>
          <w:lang w:val="en-US"/>
        </w:rPr>
        <w:t>up</w:t>
      </w:r>
      <w:r w:rsidR="004A0130" w:rsidRPr="007A2B64">
        <w:t xml:space="preserve"> «по направлению </w:t>
      </w:r>
      <w:proofErr w:type="gramStart"/>
      <w:r w:rsidR="004A0130" w:rsidRPr="007A2B64">
        <w:t>к</w:t>
      </w:r>
      <w:proofErr w:type="gramEnd"/>
      <w:r w:rsidR="004A0130" w:rsidRPr="007A2B64">
        <w:t>».</w:t>
      </w:r>
    </w:p>
    <w:p w:rsidR="00F23F9D" w:rsidRPr="00235E03" w:rsidRDefault="0007233C" w:rsidP="00BA3043">
      <w:pPr>
        <w:pStyle w:val="a4"/>
      </w:pPr>
      <w:r w:rsidRPr="007A2B64">
        <w:t>Аспектуально-таксисная ситуация</w:t>
      </w:r>
      <w:r w:rsidR="00353534" w:rsidRPr="007A2B64">
        <w:t xml:space="preserve"> </w:t>
      </w:r>
      <w:proofErr w:type="gramStart"/>
      <w:r w:rsidR="00235E03">
        <w:t>ИТ</w:t>
      </w:r>
      <w:proofErr w:type="gramEnd"/>
      <w:r w:rsidR="00CB2409" w:rsidRPr="007A2B64">
        <w:t xml:space="preserve"> при сохранении синтаксической зависимости второстепенного действия передается в 95% случаев.</w:t>
      </w:r>
      <w:r w:rsidR="00A44994">
        <w:t xml:space="preserve"> </w:t>
      </w:r>
      <w:r w:rsidR="0036607F" w:rsidRPr="007A2B64">
        <w:t>Процессное второстепенное действие в аспектуально-таксисной ситуации</w:t>
      </w:r>
      <w:r w:rsidR="00CB2409" w:rsidRPr="007A2B64">
        <w:t xml:space="preserve"> </w:t>
      </w:r>
      <w:r w:rsidR="0036607F" w:rsidRPr="007A2B64">
        <w:t xml:space="preserve">одновременности двух действий </w:t>
      </w:r>
      <w:r w:rsidR="00B50F15" w:rsidRPr="007A2B64">
        <w:t xml:space="preserve">передается в </w:t>
      </w:r>
      <w:r w:rsidR="00D107F8" w:rsidRPr="007A2B64">
        <w:t>АЯ</w:t>
      </w:r>
      <w:r w:rsidR="00235E03">
        <w:t xml:space="preserve"> с помощью</w:t>
      </w:r>
      <w:r w:rsidR="00B50F15" w:rsidRPr="007A2B64">
        <w:t xml:space="preserve"> формы </w:t>
      </w:r>
      <w:r w:rsidR="00E3572F" w:rsidRPr="007A2B64">
        <w:t>прогрессива, выступающей</w:t>
      </w:r>
      <w:r w:rsidR="00B50F15" w:rsidRPr="007A2B64">
        <w:t xml:space="preserve"> </w:t>
      </w:r>
      <w:r w:rsidR="007C3384" w:rsidRPr="007A2B64">
        <w:t xml:space="preserve">с </w:t>
      </w:r>
      <w:r w:rsidR="00465CD7">
        <w:t>а</w:t>
      </w:r>
      <w:r w:rsidR="0036607F" w:rsidRPr="007A2B64">
        <w:t xml:space="preserve">) </w:t>
      </w:r>
      <w:r w:rsidR="00B50F15" w:rsidRPr="007A2B64">
        <w:t>предлог</w:t>
      </w:r>
      <w:r w:rsidR="00AF3F14" w:rsidRPr="007A2B64">
        <w:t>ом</w:t>
      </w:r>
      <w:r w:rsidR="00B50F15" w:rsidRPr="007A2B64">
        <w:t xml:space="preserve"> </w:t>
      </w:r>
      <w:r w:rsidR="00B50F15" w:rsidRPr="00B3428B">
        <w:rPr>
          <w:i/>
          <w:lang w:val="en-US"/>
        </w:rPr>
        <w:t>on</w:t>
      </w:r>
      <w:r w:rsidR="00B50F15" w:rsidRPr="007A2B64">
        <w:t>, только в двух случаях реализованн</w:t>
      </w:r>
      <w:r w:rsidR="00AF3F14" w:rsidRPr="007A2B64">
        <w:t>ым</w:t>
      </w:r>
      <w:r w:rsidR="00465CD7">
        <w:t xml:space="preserve"> со значением </w:t>
      </w:r>
      <w:r w:rsidR="00465CD7" w:rsidRPr="00465CD7">
        <w:t>‘</w:t>
      </w:r>
      <w:r w:rsidR="00465CD7">
        <w:t>в то время как</w:t>
      </w:r>
      <w:r w:rsidR="00465CD7" w:rsidRPr="00465CD7">
        <w:t>’</w:t>
      </w:r>
      <w:r w:rsidR="007C3384" w:rsidRPr="007C3384">
        <w:t>,</w:t>
      </w:r>
      <w:r w:rsidR="00B50F15" w:rsidRPr="007A2B64">
        <w:t xml:space="preserve"> и </w:t>
      </w:r>
      <w:r w:rsidR="00465CD7">
        <w:t>б</w:t>
      </w:r>
      <w:r w:rsidR="0036607F" w:rsidRPr="007A2B64">
        <w:t xml:space="preserve">) </w:t>
      </w:r>
      <w:r w:rsidR="00B50F15" w:rsidRPr="007A2B64">
        <w:t>встретивш</w:t>
      </w:r>
      <w:r w:rsidR="00AF3F14" w:rsidRPr="007A2B64">
        <w:t>имся только один раз предлогом</w:t>
      </w:r>
      <w:r w:rsidR="00B50F15" w:rsidRPr="007A2B64">
        <w:t xml:space="preserve"> </w:t>
      </w:r>
      <w:r w:rsidR="00B50F15" w:rsidRPr="00B3428B">
        <w:rPr>
          <w:i/>
          <w:lang w:val="en-US"/>
        </w:rPr>
        <w:t>in</w:t>
      </w:r>
      <w:r w:rsidR="00B50F15" w:rsidRPr="007A2B64">
        <w:t>.</w:t>
      </w:r>
      <w:r w:rsidR="00A44994">
        <w:t xml:space="preserve"> </w:t>
      </w:r>
      <w:proofErr w:type="gramStart"/>
      <w:r w:rsidR="0036607F" w:rsidRPr="007A2B64">
        <w:t>Целостность второстепенного действия в аспектуально-таксисной ситуации разновременности двух действий</w:t>
      </w:r>
      <w:r w:rsidR="00B50F15" w:rsidRPr="007A2B64">
        <w:t xml:space="preserve"> передается в </w:t>
      </w:r>
      <w:r w:rsidR="00D107F8" w:rsidRPr="007A2B64">
        <w:t>АЯ</w:t>
      </w:r>
      <w:r w:rsidR="00B50F15" w:rsidRPr="007A2B64">
        <w:t xml:space="preserve"> с помощью: </w:t>
      </w:r>
      <w:r w:rsidR="00251347" w:rsidRPr="007A2B64">
        <w:t xml:space="preserve">1) </w:t>
      </w:r>
      <w:r w:rsidR="00B50F15" w:rsidRPr="007A2B64">
        <w:t xml:space="preserve">формы </w:t>
      </w:r>
      <w:r w:rsidR="00E3572F" w:rsidRPr="007A2B64">
        <w:t>прогрессива</w:t>
      </w:r>
      <w:r w:rsidR="00251347" w:rsidRPr="007A2B64">
        <w:t xml:space="preserve"> с предлогом</w:t>
      </w:r>
      <w:r w:rsidR="00B50F15" w:rsidRPr="007A2B64">
        <w:t xml:space="preserve"> </w:t>
      </w:r>
      <w:r w:rsidR="00B50F15" w:rsidRPr="00B3428B">
        <w:rPr>
          <w:i/>
          <w:lang w:val="en-US"/>
        </w:rPr>
        <w:t>on</w:t>
      </w:r>
      <w:r w:rsidR="00B50F15" w:rsidRPr="007A2B64">
        <w:t xml:space="preserve"> «сразу после»</w:t>
      </w:r>
      <w:r w:rsidR="007C3384">
        <w:t>, встретившего</w:t>
      </w:r>
      <w:r w:rsidR="00251347" w:rsidRPr="007A2B64">
        <w:t>ся для п</w:t>
      </w:r>
      <w:r w:rsidR="00D4750F">
        <w:t xml:space="preserve">ереводов семи предложений, или </w:t>
      </w:r>
      <w:r w:rsidR="00251347" w:rsidRPr="007A2B64">
        <w:t xml:space="preserve">с предлогом </w:t>
      </w:r>
      <w:r w:rsidR="00251347" w:rsidRPr="00B3428B">
        <w:rPr>
          <w:i/>
          <w:lang w:val="en-US"/>
        </w:rPr>
        <w:t>after</w:t>
      </w:r>
      <w:r w:rsidR="00D4750F">
        <w:t xml:space="preserve"> – </w:t>
      </w:r>
      <w:r w:rsidR="00251347" w:rsidRPr="007A2B64">
        <w:t>в одном случае</w:t>
      </w:r>
      <w:r w:rsidR="00D4750F">
        <w:t>; 2</w:t>
      </w:r>
      <w:r w:rsidR="00251347" w:rsidRPr="007A2B64">
        <w:t xml:space="preserve">) </w:t>
      </w:r>
      <w:r w:rsidR="00387F5E" w:rsidRPr="007A2B64">
        <w:t>наличия указания на предел в семантике</w:t>
      </w:r>
      <w:r w:rsidR="00251347" w:rsidRPr="007A2B64">
        <w:t xml:space="preserve"> глагола, </w:t>
      </w:r>
      <w:r w:rsidR="00387F5E" w:rsidRPr="007A2B64">
        <w:t>от которого образуется конверб</w:t>
      </w:r>
      <w:r w:rsidR="00251347" w:rsidRPr="007A2B64">
        <w:t>,</w:t>
      </w:r>
      <w:r w:rsidR="007C3384">
        <w:t xml:space="preserve"> что</w:t>
      </w:r>
      <w:r w:rsidR="00251347" w:rsidRPr="007A2B64">
        <w:t xml:space="preserve"> встрети</w:t>
      </w:r>
      <w:r w:rsidR="007C3384">
        <w:t>лось</w:t>
      </w:r>
      <w:r w:rsidR="00251347" w:rsidRPr="007A2B64">
        <w:t xml:space="preserve"> для пер</w:t>
      </w:r>
      <w:r w:rsidR="00D4750F">
        <w:t>евода пяти исходных предложени</w:t>
      </w:r>
      <w:r w:rsidR="00465CD7">
        <w:t>й</w:t>
      </w:r>
      <w:r w:rsidR="00D4750F">
        <w:t>;</w:t>
      </w:r>
      <w:proofErr w:type="gramEnd"/>
      <w:r w:rsidR="00D4750F">
        <w:t xml:space="preserve"> 3</w:t>
      </w:r>
      <w:r w:rsidR="00251347" w:rsidRPr="007A2B64">
        <w:t>) формы перфекта, употребленной в двух случаях</w:t>
      </w:r>
      <w:r w:rsidR="00387F5E" w:rsidRPr="007A2B64">
        <w:t>,</w:t>
      </w:r>
      <w:r w:rsidR="00D4750F">
        <w:t xml:space="preserve"> и 4</w:t>
      </w:r>
      <w:r w:rsidR="00251347" w:rsidRPr="007A2B64">
        <w:t xml:space="preserve">) </w:t>
      </w:r>
      <w:r w:rsidR="00387F5E" w:rsidRPr="007A2B64">
        <w:t xml:space="preserve">указания на предел в контексте, </w:t>
      </w:r>
      <w:r w:rsidR="00465CD7">
        <w:t>что было обнаружено</w:t>
      </w:r>
      <w:r w:rsidR="00251347" w:rsidRPr="007A2B64">
        <w:t xml:space="preserve"> в двух случаях.</w:t>
      </w:r>
      <w:r w:rsidR="00E0322D" w:rsidRPr="007A2B64">
        <w:rPr>
          <w:shd w:val="clear" w:color="auto" w:fill="FFFFFF"/>
        </w:rPr>
        <w:t xml:space="preserve"> </w:t>
      </w:r>
      <w:r w:rsidR="00235E03">
        <w:rPr>
          <w:shd w:val="clear" w:color="auto" w:fill="FFFFFF"/>
        </w:rPr>
        <w:t>Аспектуально-таксисная ситуация с недифференцированными временными отношениями передавалась</w:t>
      </w:r>
      <w:r w:rsidR="000F2159">
        <w:rPr>
          <w:shd w:val="clear" w:color="auto" w:fill="FFFFFF"/>
        </w:rPr>
        <w:t xml:space="preserve"> в основном</w:t>
      </w:r>
      <w:r w:rsidR="00235E03">
        <w:rPr>
          <w:shd w:val="clear" w:color="auto" w:fill="FFFFFF"/>
        </w:rPr>
        <w:t xml:space="preserve"> с помощью единицы </w:t>
      </w:r>
      <w:r w:rsidR="00235E03" w:rsidRPr="00235E03">
        <w:rPr>
          <w:i/>
          <w:shd w:val="clear" w:color="auto" w:fill="FFFFFF"/>
          <w:lang w:val="en-US"/>
        </w:rPr>
        <w:t>without</w:t>
      </w:r>
      <w:r w:rsidR="00235E03" w:rsidRPr="00235E03">
        <w:rPr>
          <w:i/>
          <w:shd w:val="clear" w:color="auto" w:fill="FFFFFF"/>
        </w:rPr>
        <w:t xml:space="preserve"> </w:t>
      </w:r>
      <w:r w:rsidR="00235E03">
        <w:rPr>
          <w:shd w:val="clear" w:color="auto" w:fill="FFFFFF"/>
        </w:rPr>
        <w:t xml:space="preserve">и изменялась из-за антонимического перевода с единицей </w:t>
      </w:r>
      <w:r w:rsidR="00235E03">
        <w:rPr>
          <w:i/>
          <w:shd w:val="clear" w:color="auto" w:fill="FFFFFF"/>
          <w:lang w:val="en-US"/>
        </w:rPr>
        <w:t>before</w:t>
      </w:r>
      <w:r w:rsidR="00235E03" w:rsidRPr="00235E03">
        <w:rPr>
          <w:shd w:val="clear" w:color="auto" w:fill="FFFFFF"/>
        </w:rPr>
        <w:t>.</w:t>
      </w:r>
    </w:p>
    <w:p w:rsidR="00F23F9D" w:rsidRPr="007A2B64" w:rsidRDefault="00F23F9D" w:rsidP="00BA3043">
      <w:pPr>
        <w:pStyle w:val="2"/>
        <w:numPr>
          <w:ilvl w:val="1"/>
          <w:numId w:val="21"/>
        </w:numPr>
      </w:pPr>
      <w:bookmarkStart w:id="16" w:name="_Toc451741168"/>
      <w:r w:rsidRPr="007A2B64">
        <w:t xml:space="preserve">Конструкции зависимого таксиса, </w:t>
      </w:r>
      <w:r w:rsidR="0084615A" w:rsidRPr="007A2B64">
        <w:t xml:space="preserve">выражающие </w:t>
      </w:r>
      <w:r w:rsidR="00AB28C7">
        <w:t xml:space="preserve">ментальные действия и </w:t>
      </w:r>
      <w:r w:rsidR="0084615A" w:rsidRPr="007A2B64">
        <w:t>состояния</w:t>
      </w:r>
      <w:bookmarkEnd w:id="16"/>
    </w:p>
    <w:p w:rsidR="00F23F9D" w:rsidRPr="007A2B64" w:rsidRDefault="00C56723" w:rsidP="00BA3043">
      <w:pPr>
        <w:pStyle w:val="a4"/>
      </w:pPr>
      <w:r>
        <w:t>Данный класс представлен</w:t>
      </w:r>
      <w:r w:rsidR="00F23F9D" w:rsidRPr="007A2B64">
        <w:t xml:space="preserve"> 9</w:t>
      </w:r>
      <w:r w:rsidR="00730CEB" w:rsidRPr="007A2B64">
        <w:t>4</w:t>
      </w:r>
      <w:r>
        <w:t xml:space="preserve"> конструкциями</w:t>
      </w:r>
      <w:r w:rsidR="00F23F9D" w:rsidRPr="007A2B64">
        <w:t>, образованны</w:t>
      </w:r>
      <w:r>
        <w:t>ми</w:t>
      </w:r>
      <w:r w:rsidR="007C3384">
        <w:t xml:space="preserve"> с помощью глаголов</w:t>
      </w:r>
      <w:r w:rsidR="00F23F9D" w:rsidRPr="007A2B64">
        <w:t xml:space="preserve"> </w:t>
      </w:r>
      <w:r>
        <w:t xml:space="preserve">ментальных действий или состояний </w:t>
      </w:r>
      <w:r w:rsidR="007C3384">
        <w:t>(</w:t>
      </w:r>
      <w:r w:rsidR="00F23F9D" w:rsidRPr="007A2B64">
        <w:t>10</w:t>
      </w:r>
      <w:r w:rsidR="00730CEB" w:rsidRPr="007A2B64">
        <w:t>,4</w:t>
      </w:r>
      <w:r w:rsidR="00F23F9D" w:rsidRPr="007A2B64">
        <w:t>% от общего количества примеров</w:t>
      </w:r>
      <w:r w:rsidR="007C3384">
        <w:t>)</w:t>
      </w:r>
      <w:r w:rsidR="00F23F9D" w:rsidRPr="007A2B64">
        <w:t>. В обоих переводах</w:t>
      </w:r>
      <w:r w:rsidR="00730CEB" w:rsidRPr="007A2B64">
        <w:t xml:space="preserve"> 60</w:t>
      </w:r>
      <w:r w:rsidR="00587217" w:rsidRPr="007A2B64">
        <w:t xml:space="preserve"> примеров</w:t>
      </w:r>
      <w:r w:rsidR="00C404DB" w:rsidRPr="007A2B64">
        <w:t xml:space="preserve"> (63</w:t>
      </w:r>
      <w:r w:rsidR="00730CEB" w:rsidRPr="007A2B64">
        <w:t>,8</w:t>
      </w:r>
      <w:r w:rsidR="00587217" w:rsidRPr="007A2B64">
        <w:t>%) переведены с помощью конструкц</w:t>
      </w:r>
      <w:r w:rsidR="00C404DB" w:rsidRPr="007A2B64">
        <w:t>ий</w:t>
      </w:r>
      <w:r w:rsidR="007C3384">
        <w:t xml:space="preserve"> ЗТ</w:t>
      </w:r>
      <w:r w:rsidR="00C404DB" w:rsidRPr="007A2B64">
        <w:t>, из них 4</w:t>
      </w:r>
      <w:r w:rsidR="00730CEB" w:rsidRPr="007A2B64">
        <w:t>9</w:t>
      </w:r>
      <w:r w:rsidR="00587217" w:rsidRPr="007A2B64">
        <w:t xml:space="preserve"> примеров выявили совпадение в </w:t>
      </w:r>
      <w:r>
        <w:t xml:space="preserve">их </w:t>
      </w:r>
      <w:r w:rsidR="00587217" w:rsidRPr="007A2B64">
        <w:t xml:space="preserve">использовании </w:t>
      </w:r>
      <w:r>
        <w:t>(82% от общего числа конструкций</w:t>
      </w:r>
      <w:r w:rsidR="00605063" w:rsidRPr="007A2B64">
        <w:t xml:space="preserve"> ЗТ в переводах)</w:t>
      </w:r>
      <w:r w:rsidR="00587217" w:rsidRPr="007A2B64">
        <w:t xml:space="preserve">. </w:t>
      </w:r>
      <w:r w:rsidR="00F23F9D" w:rsidRPr="007A2B64">
        <w:t>Остальные конструкции переводились</w:t>
      </w:r>
      <w:r w:rsidR="002F1132" w:rsidRPr="007A2B64">
        <w:t xml:space="preserve"> с помощью: </w:t>
      </w:r>
      <w:r>
        <w:t>а</w:t>
      </w:r>
      <w:r w:rsidR="002F1132" w:rsidRPr="007A2B64">
        <w:t>)</w:t>
      </w:r>
      <w:r w:rsidR="00F23F9D" w:rsidRPr="007A2B64">
        <w:t xml:space="preserve"> синтаксически независимых предикатов</w:t>
      </w:r>
      <w:r w:rsidR="002F1132" w:rsidRPr="007A2B64">
        <w:t xml:space="preserve"> (15 </w:t>
      </w:r>
      <w:r w:rsidR="00700FF2" w:rsidRPr="007A2B64">
        <w:t>конструкций</w:t>
      </w:r>
      <w:r w:rsidR="002F1132" w:rsidRPr="007A2B64">
        <w:t>)</w:t>
      </w:r>
      <w:r>
        <w:t>;</w:t>
      </w:r>
      <w:r w:rsidR="00F23F9D" w:rsidRPr="007A2B64">
        <w:t xml:space="preserve"> </w:t>
      </w:r>
      <w:r>
        <w:t>б</w:t>
      </w:r>
      <w:r w:rsidR="002F1132" w:rsidRPr="007A2B64">
        <w:t>)</w:t>
      </w:r>
      <w:r w:rsidR="00587217" w:rsidRPr="007A2B64">
        <w:t xml:space="preserve"> словосочетани</w:t>
      </w:r>
      <w:r>
        <w:t>й</w:t>
      </w:r>
      <w:r w:rsidR="00587217" w:rsidRPr="007A2B64">
        <w:t xml:space="preserve"> с </w:t>
      </w:r>
      <w:r w:rsidR="002F1132" w:rsidRPr="007A2B64">
        <w:t>прилагательным (</w:t>
      </w:r>
      <w:r w:rsidR="00700FF2" w:rsidRPr="007A2B64">
        <w:t>16</w:t>
      </w:r>
      <w:r w:rsidR="002F1132" w:rsidRPr="007A2B64">
        <w:t>)</w:t>
      </w:r>
      <w:r>
        <w:t xml:space="preserve">, </w:t>
      </w:r>
      <w:r w:rsidR="002F1132" w:rsidRPr="007A2B64">
        <w:t>существительным</w:t>
      </w:r>
      <w:r w:rsidR="00C404DB" w:rsidRPr="007A2B64">
        <w:t xml:space="preserve"> (9</w:t>
      </w:r>
      <w:r w:rsidR="002F1132" w:rsidRPr="007A2B64">
        <w:t xml:space="preserve">) </w:t>
      </w:r>
      <w:r>
        <w:t xml:space="preserve">или </w:t>
      </w:r>
      <w:r w:rsidR="00700FF2" w:rsidRPr="007A2B64">
        <w:t>наречием (5)</w:t>
      </w:r>
      <w:r w:rsidR="002F1132" w:rsidRPr="007A2B64">
        <w:t xml:space="preserve"> </w:t>
      </w:r>
      <w:r w:rsidR="002B73DD" w:rsidRPr="007A2B64">
        <w:t>и</w:t>
      </w:r>
      <w:r w:rsidR="00CE6FF4" w:rsidRPr="007A2B64">
        <w:t>ли</w:t>
      </w:r>
      <w:r w:rsidR="002B73DD" w:rsidRPr="007A2B64">
        <w:t xml:space="preserve"> </w:t>
      </w:r>
      <w:r>
        <w:t>в</w:t>
      </w:r>
      <w:r w:rsidR="002F1132" w:rsidRPr="007A2B64">
        <w:t>)</w:t>
      </w:r>
      <w:r w:rsidR="00F23F9D" w:rsidRPr="007A2B64">
        <w:t xml:space="preserve"> </w:t>
      </w:r>
      <w:r w:rsidR="00CE6FF4" w:rsidRPr="007A2B64">
        <w:t>не переводились</w:t>
      </w:r>
      <w:r w:rsidR="002F1132" w:rsidRPr="007A2B64">
        <w:t xml:space="preserve"> (</w:t>
      </w:r>
      <w:r w:rsidR="002B73DD" w:rsidRPr="007A2B64">
        <w:t>5</w:t>
      </w:r>
      <w:r w:rsidR="002F1132" w:rsidRPr="007A2B64">
        <w:t>)</w:t>
      </w:r>
      <w:r w:rsidR="00B17D98" w:rsidRPr="007A2B64">
        <w:t xml:space="preserve"> (</w:t>
      </w:r>
      <w:r>
        <w:t>см.  Рисунок 1</w:t>
      </w:r>
      <w:r w:rsidR="00B17D98" w:rsidRPr="007A2B64">
        <w:t>)</w:t>
      </w:r>
      <w:r w:rsidR="00F23F9D" w:rsidRPr="007A2B64">
        <w:t>.</w:t>
      </w:r>
    </w:p>
    <w:p w:rsidR="00A02751" w:rsidRPr="007A2B64" w:rsidRDefault="00A66E34" w:rsidP="00BA3043">
      <w:pPr>
        <w:pStyle w:val="3"/>
        <w:numPr>
          <w:ilvl w:val="2"/>
          <w:numId w:val="21"/>
        </w:numPr>
      </w:pPr>
      <w:bookmarkStart w:id="17" w:name="_Toc451741169"/>
      <w:r w:rsidRPr="007A2B64">
        <w:lastRenderedPageBreak/>
        <w:t>Конвербы, образованные от г</w:t>
      </w:r>
      <w:r w:rsidR="00A02751" w:rsidRPr="007A2B64">
        <w:t>лагол</w:t>
      </w:r>
      <w:r w:rsidRPr="007A2B64">
        <w:t>ов</w:t>
      </w:r>
      <w:r w:rsidR="00A02751" w:rsidRPr="007A2B64">
        <w:t xml:space="preserve"> </w:t>
      </w:r>
      <w:r w:rsidR="00CE6FF4" w:rsidRPr="007A2B64">
        <w:t>«</w:t>
      </w:r>
      <w:r w:rsidR="00A02751" w:rsidRPr="007A2B64">
        <w:t>памяти</w:t>
      </w:r>
      <w:r w:rsidR="00CE6FF4" w:rsidRPr="007A2B64">
        <w:t>»</w:t>
      </w:r>
      <w:bookmarkEnd w:id="17"/>
    </w:p>
    <w:p w:rsidR="00663CD4" w:rsidRPr="007A2B64" w:rsidRDefault="005B68FD" w:rsidP="00BA3043">
      <w:pPr>
        <w:pStyle w:val="a4"/>
      </w:pPr>
      <w:r>
        <w:t xml:space="preserve">В данном подклассе </w:t>
      </w:r>
      <w:proofErr w:type="gramStart"/>
      <w:r>
        <w:t xml:space="preserve">выступают русские конвербы </w:t>
      </w:r>
      <w:r>
        <w:rPr>
          <w:i/>
        </w:rPr>
        <w:t>вспомнив</w:t>
      </w:r>
      <w:proofErr w:type="gramEnd"/>
      <w:r>
        <w:rPr>
          <w:i/>
        </w:rPr>
        <w:t xml:space="preserve">, забыв, помня </w:t>
      </w:r>
      <w:r>
        <w:t>и</w:t>
      </w:r>
      <w:r>
        <w:rPr>
          <w:i/>
        </w:rPr>
        <w:t xml:space="preserve"> припоминая.</w:t>
      </w:r>
      <w:r>
        <w:t xml:space="preserve"> </w:t>
      </w:r>
      <w:r w:rsidR="00663CD4" w:rsidRPr="007A2B64">
        <w:t xml:space="preserve">Эквивалентным соответствием русского конверба, образованного от глагола </w:t>
      </w:r>
      <w:proofErr w:type="gramStart"/>
      <w:r w:rsidR="00663CD4" w:rsidRPr="007A2B64">
        <w:t>СВ</w:t>
      </w:r>
      <w:proofErr w:type="gramEnd"/>
      <w:r w:rsidR="00663CD4" w:rsidRPr="007A2B64">
        <w:t xml:space="preserve"> </w:t>
      </w:r>
      <w:r w:rsidR="00663CD4" w:rsidRPr="007A2B64">
        <w:rPr>
          <w:i/>
        </w:rPr>
        <w:t>вспомнить</w:t>
      </w:r>
      <w:r w:rsidR="00663CD4" w:rsidRPr="007A2B64">
        <w:t xml:space="preserve">, является конверб, образованный от глагола </w:t>
      </w:r>
      <w:r w:rsidR="00663CD4" w:rsidRPr="00B3428B">
        <w:rPr>
          <w:i/>
          <w:lang w:val="en-US"/>
        </w:rPr>
        <w:t>remember</w:t>
      </w:r>
      <w:r w:rsidR="00663CD4" w:rsidRPr="007A2B64">
        <w:t>:</w:t>
      </w:r>
    </w:p>
    <w:p w:rsidR="005E7067" w:rsidRPr="007A2B64" w:rsidRDefault="00600E7E" w:rsidP="00BA3043">
      <w:pPr>
        <w:pStyle w:val="a4"/>
        <w:numPr>
          <w:ilvl w:val="0"/>
          <w:numId w:val="6"/>
        </w:numPr>
        <w:rPr>
          <w:i/>
          <w:sz w:val="24"/>
        </w:rPr>
      </w:pPr>
      <w:r w:rsidRPr="007A2B64">
        <w:rPr>
          <w:i/>
          <w:sz w:val="24"/>
        </w:rPr>
        <w:t>…</w:t>
      </w:r>
      <w:r w:rsidR="005E7067" w:rsidRPr="007A2B64">
        <w:rPr>
          <w:i/>
          <w:sz w:val="24"/>
        </w:rPr>
        <w:t xml:space="preserve">поспешил пробормотать молодой человек с полупоклоном, </w:t>
      </w:r>
      <w:r w:rsidR="005E7067" w:rsidRPr="007A2B64">
        <w:rPr>
          <w:i/>
          <w:sz w:val="24"/>
          <w:u w:val="single"/>
        </w:rPr>
        <w:t>вспомнив</w:t>
      </w:r>
      <w:r w:rsidR="005E7067" w:rsidRPr="007A2B64">
        <w:rPr>
          <w:i/>
          <w:sz w:val="24"/>
        </w:rPr>
        <w:t xml:space="preserve">, что надо быть любезнее </w:t>
      </w:r>
      <w:r w:rsidR="00662DD4" w:rsidRPr="007A2B64">
        <w:rPr>
          <w:i/>
          <w:sz w:val="24"/>
        </w:rPr>
        <w:t>(Д: </w:t>
      </w:r>
      <w:r w:rsidR="005E7067" w:rsidRPr="007A2B64">
        <w:rPr>
          <w:i/>
          <w:sz w:val="24"/>
        </w:rPr>
        <w:t>45).</w:t>
      </w:r>
    </w:p>
    <w:p w:rsidR="005E7067" w:rsidRPr="003C2376" w:rsidRDefault="00600E7E" w:rsidP="00BA3043">
      <w:pPr>
        <w:pStyle w:val="a4"/>
        <w:ind w:left="1069" w:firstLine="0"/>
        <w:rPr>
          <w:i/>
          <w:sz w:val="24"/>
        </w:rPr>
      </w:pPr>
      <w:r w:rsidRPr="00AD1C55">
        <w:rPr>
          <w:i/>
          <w:sz w:val="24"/>
          <w:lang w:val="en-US"/>
        </w:rPr>
        <w:t>…</w:t>
      </w:r>
      <w:r w:rsidR="005E7067" w:rsidRPr="00AD1C55">
        <w:rPr>
          <w:i/>
          <w:sz w:val="24"/>
          <w:lang w:val="en-US"/>
        </w:rPr>
        <w:t xml:space="preserve">the young man murmured hastily with a slight bow, </w:t>
      </w:r>
      <w:r w:rsidR="005E7067" w:rsidRPr="00AD1C55">
        <w:rPr>
          <w:i/>
          <w:sz w:val="24"/>
          <w:u w:val="single"/>
          <w:lang w:val="en-US"/>
        </w:rPr>
        <w:t>remembering</w:t>
      </w:r>
      <w:r w:rsidR="005E7067" w:rsidRPr="00AD1C55">
        <w:rPr>
          <w:i/>
          <w:sz w:val="24"/>
          <w:lang w:val="en-US"/>
        </w:rPr>
        <w:t xml:space="preserve"> that he had</w:t>
      </w:r>
      <w:r w:rsidR="003C2376" w:rsidRPr="00AD1C55">
        <w:rPr>
          <w:i/>
          <w:sz w:val="24"/>
          <w:lang w:val="en-US"/>
        </w:rPr>
        <w:t xml:space="preserve"> to</w:t>
      </w:r>
      <w:r w:rsidR="005E7067" w:rsidRPr="00AD1C55">
        <w:rPr>
          <w:i/>
          <w:sz w:val="24"/>
          <w:lang w:val="en-US"/>
        </w:rPr>
        <w:t xml:space="preserve"> be as civil as possible. </w:t>
      </w:r>
      <w:r w:rsidR="00662DD4" w:rsidRPr="003C2376">
        <w:rPr>
          <w:i/>
          <w:sz w:val="24"/>
        </w:rPr>
        <w:t>(</w:t>
      </w:r>
      <w:r w:rsidR="00662DD4" w:rsidRPr="007A2B64">
        <w:rPr>
          <w:i/>
          <w:sz w:val="24"/>
        </w:rPr>
        <w:t>DM</w:t>
      </w:r>
      <w:r w:rsidR="00662DD4" w:rsidRPr="003C2376">
        <w:rPr>
          <w:i/>
          <w:sz w:val="24"/>
        </w:rPr>
        <w:t>:</w:t>
      </w:r>
      <w:r w:rsidR="00662DD4" w:rsidRPr="007A2B64">
        <w:rPr>
          <w:i/>
          <w:sz w:val="24"/>
        </w:rPr>
        <w:t> </w:t>
      </w:r>
      <w:r w:rsidR="005E7067" w:rsidRPr="003C2376">
        <w:rPr>
          <w:i/>
          <w:sz w:val="24"/>
        </w:rPr>
        <w:t>23)</w:t>
      </w:r>
    </w:p>
    <w:p w:rsidR="00CE6FF4" w:rsidRPr="007A2B64" w:rsidRDefault="007F79B2" w:rsidP="00BA3043">
      <w:pPr>
        <w:pStyle w:val="a4"/>
      </w:pPr>
      <w:r w:rsidRPr="007A2B64">
        <w:t xml:space="preserve">В семантике глаголов выделяются общие семы «воспроизвести в памяти» и «привести на память», а </w:t>
      </w:r>
      <w:r w:rsidR="008D39D1" w:rsidRPr="007A2B64">
        <w:t xml:space="preserve">также </w:t>
      </w:r>
      <w:r w:rsidRPr="007A2B64">
        <w:t>сема «не забыть», которая не указана в определении</w:t>
      </w:r>
      <w:r w:rsidR="00547DEC" w:rsidRPr="007A2B64">
        <w:t xml:space="preserve"> русского</w:t>
      </w:r>
      <w:r w:rsidRPr="007A2B64">
        <w:t xml:space="preserve"> глагола, но логически выводится</w:t>
      </w:r>
      <w:r w:rsidR="00EB1464" w:rsidRPr="007A2B64">
        <w:t xml:space="preserve"> (</w:t>
      </w:r>
      <w:proofErr w:type="gramStart"/>
      <w:r w:rsidR="00EB1464" w:rsidRPr="007A2B64">
        <w:t>см</w:t>
      </w:r>
      <w:proofErr w:type="gramEnd"/>
      <w:r w:rsidR="00EB1464" w:rsidRPr="007A2B64">
        <w:t>. Таблица 30</w:t>
      </w:r>
      <w:r w:rsidR="00E134F0" w:rsidRPr="007A2B64">
        <w:t>)</w:t>
      </w:r>
      <w:r w:rsidRPr="007A2B64">
        <w:t xml:space="preserve">. В семантике английского глагола также заключена сема «знать наизусть», однако в данном контексте она не реализуется. В силу большого семантического потенциала английского глагола и широкого спектра его употребления, </w:t>
      </w:r>
      <w:r w:rsidR="00CE6FF4" w:rsidRPr="007A2B64">
        <w:t>глагол может употребляться как с указанием на предел, так и без него в зависимости от контекста</w:t>
      </w:r>
      <w:r w:rsidRPr="007A2B64">
        <w:t xml:space="preserve">. </w:t>
      </w:r>
      <w:r w:rsidR="00CE6FF4" w:rsidRPr="007A2B64">
        <w:t>В</w:t>
      </w:r>
      <w:r w:rsidR="00161C94" w:rsidRPr="007A2B64">
        <w:rPr>
          <w:color w:val="FF0000"/>
        </w:rPr>
        <w:t xml:space="preserve"> </w:t>
      </w:r>
      <w:r w:rsidR="00CE6FF4" w:rsidRPr="007A2B64">
        <w:t xml:space="preserve">приведенном </w:t>
      </w:r>
      <w:r w:rsidR="00161C94" w:rsidRPr="007A2B64">
        <w:t xml:space="preserve">примере </w:t>
      </w:r>
      <w:r w:rsidRPr="007A2B64">
        <w:t xml:space="preserve">положение, которое принимает персонаж во время свершения основного действия, обусловлено тем, что он вспомнил о </w:t>
      </w:r>
      <w:r w:rsidR="008D39D1" w:rsidRPr="007A2B64">
        <w:t xml:space="preserve">проявлении большей любезности, следовательно, второстепенное действие </w:t>
      </w:r>
      <w:r w:rsidR="00CE6FF4" w:rsidRPr="007A2B64">
        <w:t>должно прийти к какому-то пределу</w:t>
      </w:r>
      <w:r w:rsidR="008D39D1" w:rsidRPr="007A2B64">
        <w:t xml:space="preserve"> до наступления </w:t>
      </w:r>
      <w:r w:rsidR="00547DEC" w:rsidRPr="007A2B64">
        <w:t xml:space="preserve">действия </w:t>
      </w:r>
      <w:r w:rsidR="008D39D1" w:rsidRPr="007A2B64">
        <w:t xml:space="preserve">основного. В переводах данного конверба выступали также конвербы от глаголов </w:t>
      </w:r>
      <w:r w:rsidR="008D39D1" w:rsidRPr="00B3428B">
        <w:rPr>
          <w:i/>
          <w:lang w:val="en-US"/>
        </w:rPr>
        <w:t>recall</w:t>
      </w:r>
      <w:r w:rsidR="008D39D1" w:rsidRPr="007A2B64">
        <w:t xml:space="preserve"> и </w:t>
      </w:r>
      <w:r w:rsidR="008D39D1" w:rsidRPr="00B3428B">
        <w:rPr>
          <w:i/>
          <w:lang w:val="en-US"/>
        </w:rPr>
        <w:t>recollect</w:t>
      </w:r>
      <w:r w:rsidR="008D39D1" w:rsidRPr="007A2B64">
        <w:t xml:space="preserve">, участвующие в определении глагола </w:t>
      </w:r>
      <w:r w:rsidR="008D39D1" w:rsidRPr="00B3428B">
        <w:rPr>
          <w:i/>
          <w:lang w:val="en-US"/>
        </w:rPr>
        <w:t>remember</w:t>
      </w:r>
      <w:r w:rsidR="008D39D1" w:rsidRPr="007A2B64">
        <w:t>, а также содержащие данный глагол в своих определениях</w:t>
      </w:r>
      <w:r w:rsidR="002333BF" w:rsidRPr="007A2B64">
        <w:t xml:space="preserve"> (см. </w:t>
      </w:r>
      <w:r w:rsidR="00AD1C55">
        <w:t>Приложение</w:t>
      </w:r>
      <w:proofErr w:type="gramStart"/>
      <w:r w:rsidR="00AD1C55">
        <w:t xml:space="preserve"> А</w:t>
      </w:r>
      <w:proofErr w:type="gramEnd"/>
      <w:r w:rsidR="00E134F0" w:rsidRPr="007A2B64">
        <w:t xml:space="preserve">: </w:t>
      </w:r>
      <w:r w:rsidR="003E3EC6" w:rsidRPr="007A2B64">
        <w:t>10</w:t>
      </w:r>
      <w:r w:rsidR="004B744F">
        <w:t>7</w:t>
      </w:r>
      <w:r w:rsidR="003E3EC6" w:rsidRPr="007A2B64">
        <w:t>, 10</w:t>
      </w:r>
      <w:r w:rsidR="004B744F">
        <w:t>8</w:t>
      </w:r>
      <w:r w:rsidR="002333BF" w:rsidRPr="007A2B64">
        <w:t>)</w:t>
      </w:r>
      <w:r w:rsidR="008D39D1" w:rsidRPr="007A2B64">
        <w:t xml:space="preserve">. На этом основании, а также в силу идентичного компонентного состава, эти глаголы можно назвать синонимичными, поэтому результаты анализа глагола </w:t>
      </w:r>
      <w:r w:rsidR="008D39D1" w:rsidRPr="00B3428B">
        <w:rPr>
          <w:i/>
          <w:lang w:val="en-US"/>
        </w:rPr>
        <w:t>remember</w:t>
      </w:r>
      <w:r w:rsidR="008D39D1" w:rsidRPr="007A2B64">
        <w:t xml:space="preserve"> относятся и к ним. </w:t>
      </w:r>
      <w:r w:rsidR="00CE6FF4" w:rsidRPr="007A2B64">
        <w:t xml:space="preserve">Большой семантический потенциал конверба, образованного от глагола </w:t>
      </w:r>
      <w:r w:rsidR="00CE6FF4" w:rsidRPr="00B3428B">
        <w:rPr>
          <w:i/>
          <w:lang w:val="en-US"/>
        </w:rPr>
        <w:t>remember</w:t>
      </w:r>
      <w:r w:rsidR="00CE6FF4" w:rsidRPr="007A2B64">
        <w:t xml:space="preserve">, объясняет его употребление для перевода </w:t>
      </w:r>
      <w:r w:rsidR="00547DEC" w:rsidRPr="007A2B64">
        <w:t>и других русских</w:t>
      </w:r>
      <w:r w:rsidR="00CE6FF4" w:rsidRPr="007A2B64">
        <w:t xml:space="preserve"> конвербов, </w:t>
      </w:r>
      <w:r w:rsidR="00B1734F" w:rsidRPr="007A2B64">
        <w:t>но с</w:t>
      </w:r>
      <w:r w:rsidR="00B1734F" w:rsidRPr="007A2B64">
        <w:rPr>
          <w:i/>
        </w:rPr>
        <w:t xml:space="preserve"> </w:t>
      </w:r>
      <w:r w:rsidR="00B1734F" w:rsidRPr="007A2B64">
        <w:t>актуализацией разных сем в зависимости от контекста</w:t>
      </w:r>
      <w:r w:rsidR="00CE6FF4" w:rsidRPr="007A2B64">
        <w:t xml:space="preserve">. Так, в контекстах, где употреблен конверб </w:t>
      </w:r>
      <w:r w:rsidR="00CE6FF4" w:rsidRPr="007A2B64">
        <w:rPr>
          <w:i/>
        </w:rPr>
        <w:t xml:space="preserve">помня, </w:t>
      </w:r>
      <w:r w:rsidR="00CE6FF4" w:rsidRPr="007A2B64">
        <w:t>актуал</w:t>
      </w:r>
      <w:r w:rsidR="00B17D98" w:rsidRPr="007A2B64">
        <w:t>изуются семы «держать в памяти» и</w:t>
      </w:r>
      <w:r w:rsidR="00CE6FF4" w:rsidRPr="007A2B64">
        <w:t xml:space="preserve"> «не забывать», остальные семы в данном контексте не </w:t>
      </w:r>
      <w:r w:rsidR="00B1734F" w:rsidRPr="007A2B64">
        <w:t>выступают</w:t>
      </w:r>
      <w:r w:rsidR="00E134F0" w:rsidRPr="007A2B64">
        <w:t xml:space="preserve"> (</w:t>
      </w:r>
      <w:r w:rsidR="004B744F">
        <w:t xml:space="preserve">см. </w:t>
      </w:r>
      <w:r w:rsidR="00AD1C55">
        <w:t>Приложение</w:t>
      </w:r>
      <w:proofErr w:type="gramStart"/>
      <w:r w:rsidR="00AD1C55">
        <w:t xml:space="preserve"> А</w:t>
      </w:r>
      <w:proofErr w:type="gramEnd"/>
      <w:r w:rsidR="004B744F">
        <w:t>: 109</w:t>
      </w:r>
      <w:r w:rsidR="00B1734F" w:rsidRPr="007A2B64">
        <w:t>;</w:t>
      </w:r>
      <w:r w:rsidR="00E134F0" w:rsidRPr="007A2B64">
        <w:t xml:space="preserve"> Таблица 3</w:t>
      </w:r>
      <w:r w:rsidR="00EB1464" w:rsidRPr="007A2B64">
        <w:t>1</w:t>
      </w:r>
      <w:r w:rsidR="00E134F0" w:rsidRPr="007A2B64">
        <w:t>)</w:t>
      </w:r>
      <w:r w:rsidR="00CE6FF4" w:rsidRPr="007A2B64">
        <w:t xml:space="preserve">. </w:t>
      </w:r>
      <w:r w:rsidR="00B17D98" w:rsidRPr="007A2B64">
        <w:t>Д</w:t>
      </w:r>
      <w:r w:rsidR="00CE6FF4" w:rsidRPr="007A2B64">
        <w:t xml:space="preserve">анный глагол, а также глагол </w:t>
      </w:r>
      <w:r w:rsidR="005D2770" w:rsidRPr="00B3428B">
        <w:rPr>
          <w:i/>
          <w:lang w:val="en-US"/>
        </w:rPr>
        <w:t>recall</w:t>
      </w:r>
      <w:r w:rsidR="00CE6FF4" w:rsidRPr="007A2B64">
        <w:t xml:space="preserve"> </w:t>
      </w:r>
      <w:r w:rsidR="00CE6FF4" w:rsidRPr="007A2B64">
        <w:lastRenderedPageBreak/>
        <w:t xml:space="preserve">участвовали в переводе конверба, образованного от глагола НСВ </w:t>
      </w:r>
      <w:r w:rsidR="00CE6FF4" w:rsidRPr="007A2B64">
        <w:rPr>
          <w:i/>
        </w:rPr>
        <w:t>припоминать</w:t>
      </w:r>
      <w:r w:rsidR="00B1734F" w:rsidRPr="007A2B64">
        <w:rPr>
          <w:i/>
        </w:rPr>
        <w:t xml:space="preserve"> </w:t>
      </w:r>
      <w:r w:rsidR="00B1734F" w:rsidRPr="007A2B64">
        <w:t>(</w:t>
      </w:r>
      <w:r w:rsidR="005B68FD">
        <w:t xml:space="preserve">также см. </w:t>
      </w:r>
      <w:r w:rsidR="00AD1C55">
        <w:t>Приложение</w:t>
      </w:r>
      <w:proofErr w:type="gramStart"/>
      <w:r w:rsidR="00AD1C55">
        <w:t xml:space="preserve"> А</w:t>
      </w:r>
      <w:proofErr w:type="gramEnd"/>
      <w:r w:rsidR="00B1734F" w:rsidRPr="007A2B64">
        <w:t xml:space="preserve">: </w:t>
      </w:r>
      <w:r w:rsidR="004B744F">
        <w:t>110</w:t>
      </w:r>
      <w:r w:rsidR="00B1734F" w:rsidRPr="007A2B64">
        <w:t>)</w:t>
      </w:r>
      <w:r w:rsidR="00CE6FF4" w:rsidRPr="007A2B64">
        <w:t>:</w:t>
      </w:r>
    </w:p>
    <w:p w:rsidR="00CE6FF4" w:rsidRPr="007A2B64" w:rsidRDefault="00CE6FF4" w:rsidP="00BA3043">
      <w:pPr>
        <w:pStyle w:val="a4"/>
        <w:numPr>
          <w:ilvl w:val="0"/>
          <w:numId w:val="6"/>
        </w:numPr>
        <w:rPr>
          <w:i/>
          <w:sz w:val="24"/>
        </w:rPr>
      </w:pPr>
      <w:r w:rsidRPr="007A2B64">
        <w:rPr>
          <w:i/>
          <w:sz w:val="24"/>
        </w:rPr>
        <w:t xml:space="preserve">… терзался, мучился, </w:t>
      </w:r>
      <w:r w:rsidRPr="007A2B64">
        <w:rPr>
          <w:i/>
          <w:sz w:val="24"/>
          <w:u w:val="single"/>
        </w:rPr>
        <w:t>припоминая</w:t>
      </w:r>
      <w:r w:rsidR="00F27697" w:rsidRPr="007A2B64">
        <w:rPr>
          <w:i/>
          <w:sz w:val="24"/>
        </w:rPr>
        <w:t xml:space="preserve">, стонал… </w:t>
      </w:r>
      <w:r w:rsidR="00662DD4" w:rsidRPr="007A2B64">
        <w:rPr>
          <w:i/>
          <w:sz w:val="24"/>
        </w:rPr>
        <w:t>(Д: </w:t>
      </w:r>
      <w:r w:rsidR="00F27697" w:rsidRPr="007A2B64">
        <w:rPr>
          <w:i/>
          <w:sz w:val="24"/>
        </w:rPr>
        <w:t>153)</w:t>
      </w:r>
    </w:p>
    <w:p w:rsidR="00CE6FF4" w:rsidRPr="007A2B64" w:rsidRDefault="00CE6FF4" w:rsidP="00BA3043">
      <w:pPr>
        <w:pStyle w:val="a4"/>
        <w:ind w:left="1069" w:firstLine="0"/>
        <w:rPr>
          <w:i/>
          <w:sz w:val="24"/>
        </w:rPr>
      </w:pPr>
      <w:r w:rsidRPr="00AD1C55">
        <w:rPr>
          <w:i/>
          <w:sz w:val="24"/>
          <w:lang w:val="en-US"/>
        </w:rPr>
        <w:t xml:space="preserve">He worried and tormented himself </w:t>
      </w:r>
      <w:r w:rsidRPr="00AD1C55">
        <w:rPr>
          <w:i/>
          <w:sz w:val="24"/>
          <w:u w:val="single"/>
          <w:lang w:val="en-US"/>
        </w:rPr>
        <w:t>trying</w:t>
      </w:r>
      <w:r w:rsidR="005B68FD" w:rsidRPr="00AD1C55">
        <w:rPr>
          <w:i/>
          <w:sz w:val="24"/>
          <w:u w:val="single"/>
          <w:lang w:val="en-US"/>
        </w:rPr>
        <w:t xml:space="preserve"> to</w:t>
      </w:r>
      <w:r w:rsidRPr="00AD1C55">
        <w:rPr>
          <w:i/>
          <w:sz w:val="24"/>
          <w:u w:val="single"/>
          <w:lang w:val="en-US"/>
        </w:rPr>
        <w:t xml:space="preserve"> remember</w:t>
      </w:r>
      <w:r w:rsidR="00F27697" w:rsidRPr="00AD1C55">
        <w:rPr>
          <w:i/>
          <w:sz w:val="24"/>
          <w:lang w:val="en-US"/>
        </w:rPr>
        <w:t>, moaned…</w:t>
      </w:r>
      <w:r w:rsidRPr="00AD1C55">
        <w:rPr>
          <w:i/>
          <w:sz w:val="24"/>
          <w:lang w:val="en-US"/>
        </w:rPr>
        <w:t xml:space="preserve"> </w:t>
      </w:r>
      <w:r w:rsidR="00662DD4" w:rsidRPr="007A2B64">
        <w:rPr>
          <w:i/>
          <w:sz w:val="24"/>
        </w:rPr>
        <w:t>(DG: </w:t>
      </w:r>
      <w:r w:rsidR="00F27697" w:rsidRPr="007A2B64">
        <w:rPr>
          <w:i/>
          <w:sz w:val="24"/>
        </w:rPr>
        <w:t>119)</w:t>
      </w:r>
    </w:p>
    <w:p w:rsidR="00CE6FF4" w:rsidRPr="007A2B64" w:rsidRDefault="00B219F5" w:rsidP="00BA3043">
      <w:pPr>
        <w:pStyle w:val="a4"/>
      </w:pPr>
      <w:r w:rsidRPr="007A2B64">
        <w:t>В ходе</w:t>
      </w:r>
      <w:r w:rsidR="00CE6FF4" w:rsidRPr="007A2B64">
        <w:t xml:space="preserve"> компонентно</w:t>
      </w:r>
      <w:r w:rsidRPr="007A2B64">
        <w:t>го анализа</w:t>
      </w:r>
      <w:r w:rsidR="00CE6FF4" w:rsidRPr="007A2B64">
        <w:t xml:space="preserve"> была выделена сема «вспоминать не полностью», которая не значится в определении русского глагола, но, как представляется, и отличает глагол </w:t>
      </w:r>
      <w:proofErr w:type="gramStart"/>
      <w:r w:rsidR="00CE6FF4" w:rsidRPr="007A2B64">
        <w:rPr>
          <w:i/>
        </w:rPr>
        <w:t xml:space="preserve">припоминать </w:t>
      </w:r>
      <w:r w:rsidR="00CE6FF4" w:rsidRPr="007A2B64">
        <w:t>от глагола</w:t>
      </w:r>
      <w:r w:rsidR="00CE6FF4" w:rsidRPr="007A2B64">
        <w:rPr>
          <w:i/>
        </w:rPr>
        <w:t xml:space="preserve"> вспоминать</w:t>
      </w:r>
      <w:proofErr w:type="gramEnd"/>
      <w:r w:rsidR="00CE6FF4" w:rsidRPr="007A2B64">
        <w:rPr>
          <w:i/>
        </w:rPr>
        <w:t xml:space="preserve">. </w:t>
      </w:r>
      <w:r w:rsidR="00CE6FF4" w:rsidRPr="007A2B64">
        <w:t>Припоминая, мы не вспоминаем ситуацию целиком или четко. Наличие данной семы обосновывает использование</w:t>
      </w:r>
      <w:r w:rsidR="00B1734F" w:rsidRPr="007A2B64">
        <w:t xml:space="preserve"> приема добавления, а именно</w:t>
      </w:r>
      <w:r w:rsidR="00CE6FF4" w:rsidRPr="007A2B64">
        <w:t xml:space="preserve"> </w:t>
      </w:r>
      <w:r w:rsidR="00B1734F" w:rsidRPr="007A2B64">
        <w:t>введение в конструкцию</w:t>
      </w:r>
      <w:r w:rsidR="00CE6FF4" w:rsidRPr="007A2B64">
        <w:t xml:space="preserve"> глагола </w:t>
      </w:r>
      <w:r w:rsidR="00CE6FF4" w:rsidRPr="00B3428B">
        <w:rPr>
          <w:i/>
          <w:lang w:val="en-US"/>
        </w:rPr>
        <w:t>try</w:t>
      </w:r>
      <w:r w:rsidR="00CE6FF4" w:rsidRPr="007A2B64">
        <w:t>, указывающего на</w:t>
      </w:r>
      <w:r w:rsidR="00B1734F" w:rsidRPr="007A2B64">
        <w:t xml:space="preserve"> то, что </w:t>
      </w:r>
      <w:proofErr w:type="gramStart"/>
      <w:r w:rsidR="00B1734F" w:rsidRPr="007A2B64">
        <w:t>субъект действия</w:t>
      </w:r>
      <w:r w:rsidR="00CE6FF4" w:rsidRPr="007A2B64">
        <w:t xml:space="preserve"> не дости</w:t>
      </w:r>
      <w:r w:rsidR="00B1734F" w:rsidRPr="007A2B64">
        <w:t>гает</w:t>
      </w:r>
      <w:proofErr w:type="gramEnd"/>
      <w:r w:rsidR="00B1734F" w:rsidRPr="007A2B64">
        <w:t xml:space="preserve"> </w:t>
      </w:r>
      <w:r w:rsidR="00CE6FF4" w:rsidRPr="007A2B64">
        <w:t xml:space="preserve">того состояния, когда полностью вспоминает ситуацию. Остальные семы у глаголов </w:t>
      </w:r>
      <w:r w:rsidR="00CE6FF4" w:rsidRPr="007A2B64">
        <w:rPr>
          <w:i/>
        </w:rPr>
        <w:t>припоминать,</w:t>
      </w:r>
      <w:r w:rsidR="00CE6FF4" w:rsidRPr="007A2B64">
        <w:t xml:space="preserve"> </w:t>
      </w:r>
      <w:r w:rsidR="00CE6FF4" w:rsidRPr="00B3428B">
        <w:rPr>
          <w:i/>
          <w:lang w:val="en-US"/>
        </w:rPr>
        <w:t>remember</w:t>
      </w:r>
      <w:r w:rsidR="003E3EC6" w:rsidRPr="007A2B64">
        <w:t>, а также у глагола</w:t>
      </w:r>
      <w:r w:rsidR="00CE6FF4" w:rsidRPr="007A2B64">
        <w:t xml:space="preserve"> </w:t>
      </w:r>
      <w:r w:rsidR="005D2770" w:rsidRPr="00B3428B">
        <w:rPr>
          <w:i/>
          <w:lang w:val="en-US"/>
        </w:rPr>
        <w:t>recall</w:t>
      </w:r>
      <w:r w:rsidR="005D2770" w:rsidRPr="007A2B64">
        <w:t xml:space="preserve"> </w:t>
      </w:r>
      <w:r w:rsidR="00CE6FF4" w:rsidRPr="007A2B64">
        <w:t>совпад</w:t>
      </w:r>
      <w:r w:rsidR="005D2770" w:rsidRPr="007A2B64">
        <w:t>ают: выделяются семы «восстанови</w:t>
      </w:r>
      <w:r w:rsidR="00CE6FF4" w:rsidRPr="007A2B64">
        <w:t>ть в памяти», «прив</w:t>
      </w:r>
      <w:r w:rsidR="005D2770" w:rsidRPr="007A2B64">
        <w:t>ести</w:t>
      </w:r>
      <w:r w:rsidR="00CE6FF4" w:rsidRPr="007A2B64">
        <w:t xml:space="preserve"> на память»</w:t>
      </w:r>
      <w:r w:rsidR="005D2770" w:rsidRPr="007A2B64">
        <w:t xml:space="preserve"> и «воспроизвести в памяти</w:t>
      </w:r>
      <w:r w:rsidR="003E3EC6" w:rsidRPr="007A2B64">
        <w:t>»</w:t>
      </w:r>
      <w:r w:rsidR="005B68FD" w:rsidRPr="005B68FD">
        <w:t xml:space="preserve"> </w:t>
      </w:r>
      <w:r w:rsidR="005B68FD" w:rsidRPr="007A2B64">
        <w:t>(</w:t>
      </w:r>
      <w:proofErr w:type="gramStart"/>
      <w:r w:rsidR="005B68FD" w:rsidRPr="007A2B64">
        <w:t>см</w:t>
      </w:r>
      <w:proofErr w:type="gramEnd"/>
      <w:r w:rsidR="005B68FD" w:rsidRPr="007A2B64">
        <w:t>. Таблица 32)</w:t>
      </w:r>
      <w:r w:rsidR="00CE6FF4" w:rsidRPr="007A2B64">
        <w:t>. Аспектуально-таксисная ситуация, в которой второстепенное действие является процессным, передается с помощью</w:t>
      </w:r>
      <w:r w:rsidR="00B1734F" w:rsidRPr="007A2B64">
        <w:t xml:space="preserve"> отсутствия указания на предел </w:t>
      </w:r>
      <w:r w:rsidR="00C23419">
        <w:t xml:space="preserve">в контексте в примере (110) и </w:t>
      </w:r>
      <w:r w:rsidR="00B1734F" w:rsidRPr="007A2B64">
        <w:t>посредством введения</w:t>
      </w:r>
      <w:r w:rsidR="00CE6FF4" w:rsidRPr="007A2B64">
        <w:t xml:space="preserve"> глагола </w:t>
      </w:r>
      <w:r w:rsidR="00CE6FF4" w:rsidRPr="00B3428B">
        <w:rPr>
          <w:i/>
          <w:lang w:val="en-US"/>
        </w:rPr>
        <w:t>try</w:t>
      </w:r>
      <w:r w:rsidR="00CE6FF4" w:rsidRPr="007A2B64">
        <w:t>.</w:t>
      </w:r>
    </w:p>
    <w:p w:rsidR="00CE6FF4" w:rsidRPr="007A2B64" w:rsidRDefault="00AE33BA" w:rsidP="00BA3043">
      <w:pPr>
        <w:pStyle w:val="a4"/>
      </w:pPr>
      <w:r w:rsidRPr="007A2B64">
        <w:t xml:space="preserve">Для перевода конверба </w:t>
      </w:r>
      <w:r w:rsidRPr="007A2B64">
        <w:rPr>
          <w:i/>
        </w:rPr>
        <w:t xml:space="preserve">вспомнив </w:t>
      </w:r>
      <w:r w:rsidR="008E15D2" w:rsidRPr="007A2B64">
        <w:t xml:space="preserve">выступало </w:t>
      </w:r>
      <w:r w:rsidR="00C31249">
        <w:t>контексту</w:t>
      </w:r>
      <w:r w:rsidR="008E15D2" w:rsidRPr="007A2B64">
        <w:t>альное соответствие в виде конверба</w:t>
      </w:r>
      <w:r w:rsidRPr="007A2B64">
        <w:t xml:space="preserve"> </w:t>
      </w:r>
      <w:r w:rsidRPr="00B3428B">
        <w:rPr>
          <w:i/>
          <w:lang w:val="en-US"/>
        </w:rPr>
        <w:t>realizing</w:t>
      </w:r>
      <w:r w:rsidR="003E3EC6" w:rsidRPr="007A2B64">
        <w:t xml:space="preserve"> (см. </w:t>
      </w:r>
      <w:r w:rsidR="00AD1C55">
        <w:t>Приложение</w:t>
      </w:r>
      <w:proofErr w:type="gramStart"/>
      <w:r w:rsidR="00AD1C55">
        <w:t xml:space="preserve"> А</w:t>
      </w:r>
      <w:proofErr w:type="gramEnd"/>
      <w:r w:rsidR="003E3EC6" w:rsidRPr="007A2B64">
        <w:t>: 1</w:t>
      </w:r>
      <w:r w:rsidR="004B52BF" w:rsidRPr="007A2B64">
        <w:t>1</w:t>
      </w:r>
      <w:r w:rsidR="004B744F">
        <w:t>1</w:t>
      </w:r>
      <w:r w:rsidR="00EB1464" w:rsidRPr="007A2B64">
        <w:t xml:space="preserve">). </w:t>
      </w:r>
      <w:r w:rsidRPr="007A2B64">
        <w:t>Компонентный состав глаголов не совпадает. В них выделяется только отношение к общей сфере ментальной деятельности</w:t>
      </w:r>
      <w:r w:rsidR="00EB1464" w:rsidRPr="007A2B64">
        <w:t xml:space="preserve"> (</w:t>
      </w:r>
      <w:proofErr w:type="gramStart"/>
      <w:r w:rsidR="00EB1464" w:rsidRPr="007A2B64">
        <w:t>см</w:t>
      </w:r>
      <w:proofErr w:type="gramEnd"/>
      <w:r w:rsidR="00EB1464" w:rsidRPr="007A2B64">
        <w:t>. Таблица 30</w:t>
      </w:r>
      <w:r w:rsidR="005D2770" w:rsidRPr="007A2B64">
        <w:t>)</w:t>
      </w:r>
      <w:r w:rsidRPr="007A2B64">
        <w:t xml:space="preserve">. В переводе персонаж осознает, а не вспоминает, чего не стоит делать. Следовательно, в </w:t>
      </w:r>
      <w:proofErr w:type="gramStart"/>
      <w:r w:rsidRPr="007A2B64">
        <w:t>ПТ</w:t>
      </w:r>
      <w:proofErr w:type="gramEnd"/>
      <w:r w:rsidRPr="007A2B64">
        <w:t xml:space="preserve"> не подразумевается, что персонаж об этом заранее знал, но забыл, ведь осознание может происходить и на основе наблюдений. Только в силу отсутствия в тексте указания на наблюдения, можно заключить,</w:t>
      </w:r>
      <w:r w:rsidR="00B17D98" w:rsidRPr="007A2B64">
        <w:t xml:space="preserve"> что персонаж об этом вспомнил, </w:t>
      </w:r>
      <w:r w:rsidRPr="007A2B64">
        <w:t>основыва</w:t>
      </w:r>
      <w:r w:rsidR="00B17D98" w:rsidRPr="007A2B64">
        <w:t>ясь</w:t>
      </w:r>
      <w:r w:rsidRPr="007A2B64">
        <w:t xml:space="preserve"> на уже имеющихся знаниях.</w:t>
      </w:r>
      <w:r w:rsidR="00CE6FF4" w:rsidRPr="007A2B64">
        <w:t xml:space="preserve"> </w:t>
      </w:r>
    </w:p>
    <w:p w:rsidR="00EA3CEA" w:rsidRPr="007A2B64" w:rsidRDefault="00DC2684" w:rsidP="00BA3043">
      <w:pPr>
        <w:pStyle w:val="a4"/>
      </w:pPr>
      <w:r w:rsidRPr="007A2B64">
        <w:rPr>
          <w:szCs w:val="24"/>
        </w:rPr>
        <w:t xml:space="preserve">Эквивалентным соответствием конверба от глагола </w:t>
      </w:r>
      <w:r w:rsidRPr="007A2B64">
        <w:rPr>
          <w:i/>
          <w:szCs w:val="24"/>
        </w:rPr>
        <w:t>забыть</w:t>
      </w:r>
      <w:r w:rsidRPr="007A2B64">
        <w:rPr>
          <w:szCs w:val="24"/>
        </w:rPr>
        <w:t xml:space="preserve"> является конверб от глагола </w:t>
      </w:r>
      <w:r w:rsidRPr="00B3428B">
        <w:rPr>
          <w:i/>
          <w:szCs w:val="24"/>
          <w:lang w:val="en-US"/>
        </w:rPr>
        <w:t>forget</w:t>
      </w:r>
      <w:r w:rsidR="00EB1464" w:rsidRPr="007A2B64">
        <w:rPr>
          <w:szCs w:val="24"/>
        </w:rPr>
        <w:t xml:space="preserve"> (см. </w:t>
      </w:r>
      <w:r w:rsidR="00AD1C55">
        <w:rPr>
          <w:szCs w:val="24"/>
        </w:rPr>
        <w:t>Приложение</w:t>
      </w:r>
      <w:proofErr w:type="gramStart"/>
      <w:r w:rsidR="00AD1C55">
        <w:rPr>
          <w:szCs w:val="24"/>
        </w:rPr>
        <w:t xml:space="preserve"> А</w:t>
      </w:r>
      <w:proofErr w:type="gramEnd"/>
      <w:r w:rsidR="00EB1464" w:rsidRPr="007A2B64">
        <w:rPr>
          <w:szCs w:val="24"/>
        </w:rPr>
        <w:t xml:space="preserve">: </w:t>
      </w:r>
      <w:r w:rsidR="003E3EC6" w:rsidRPr="007A2B64">
        <w:rPr>
          <w:szCs w:val="24"/>
        </w:rPr>
        <w:t>11</w:t>
      </w:r>
      <w:r w:rsidR="004B744F">
        <w:rPr>
          <w:szCs w:val="24"/>
        </w:rPr>
        <w:t>2</w:t>
      </w:r>
      <w:r w:rsidR="00EB1464" w:rsidRPr="007A2B64">
        <w:rPr>
          <w:szCs w:val="24"/>
        </w:rPr>
        <w:t xml:space="preserve">). </w:t>
      </w:r>
      <w:r w:rsidR="00EA3CEA" w:rsidRPr="007A2B64">
        <w:t xml:space="preserve">Компонентный состав глаголов полностью совпадает, раскрывая большой семантический потенциал </w:t>
      </w:r>
      <w:r w:rsidR="005B68FD">
        <w:t>обоих глаголов</w:t>
      </w:r>
      <w:r w:rsidR="005B68FD" w:rsidRPr="005B68FD">
        <w:t>.</w:t>
      </w:r>
      <w:r w:rsidR="00CE6FF4" w:rsidRPr="007A2B64">
        <w:t xml:space="preserve"> </w:t>
      </w:r>
      <w:proofErr w:type="gramStart"/>
      <w:r w:rsidR="005B68FD" w:rsidRPr="007A2B64">
        <w:t xml:space="preserve">Выделяются </w:t>
      </w:r>
      <w:r w:rsidR="00CE6FF4" w:rsidRPr="007A2B64">
        <w:t>семы</w:t>
      </w:r>
      <w:r w:rsidR="00EA3CEA" w:rsidRPr="007A2B64">
        <w:t xml:space="preserve"> «утратить из памяти», «перестать помнить», «не вспомнить», «перестать думать», «перестать придавать значение», «</w:t>
      </w:r>
      <w:r w:rsidR="00CE6FF4" w:rsidRPr="007A2B64">
        <w:t xml:space="preserve">оставить», </w:t>
      </w:r>
      <w:r w:rsidR="00CE6FF4" w:rsidRPr="007A2B64">
        <w:lastRenderedPageBreak/>
        <w:t>«перестать навещать» и</w:t>
      </w:r>
      <w:r w:rsidR="00EA3CEA" w:rsidRPr="007A2B64">
        <w:t xml:space="preserve"> «отвыкнуть»</w:t>
      </w:r>
      <w:r w:rsidR="00EB1464" w:rsidRPr="007A2B64">
        <w:t xml:space="preserve"> (см. Таблица 33</w:t>
      </w:r>
      <w:r w:rsidR="005D2770" w:rsidRPr="007A2B64">
        <w:t>)</w:t>
      </w:r>
      <w:r w:rsidR="00EA3CEA" w:rsidRPr="007A2B64">
        <w:t>.</w:t>
      </w:r>
      <w:proofErr w:type="gramEnd"/>
      <w:r w:rsidR="00EA3CEA" w:rsidRPr="007A2B64">
        <w:t xml:space="preserve"> </w:t>
      </w:r>
      <w:r w:rsidR="005D2770" w:rsidRPr="007A2B64">
        <w:t>В</w:t>
      </w:r>
      <w:r w:rsidR="00EA3CEA" w:rsidRPr="007A2B64">
        <w:t xml:space="preserve"> данном контексте можно говорить о</w:t>
      </w:r>
      <w:r w:rsidR="00CE6FF4" w:rsidRPr="007A2B64">
        <w:t>б</w:t>
      </w:r>
      <w:r w:rsidR="00EA3CEA" w:rsidRPr="007A2B64">
        <w:t xml:space="preserve"> </w:t>
      </w:r>
      <w:r w:rsidR="00CE6FF4" w:rsidRPr="007A2B64">
        <w:t>акту</w:t>
      </w:r>
      <w:r w:rsidR="00EA3CEA" w:rsidRPr="007A2B64">
        <w:t xml:space="preserve">ализации </w:t>
      </w:r>
      <w:r w:rsidR="005D2770" w:rsidRPr="007A2B64">
        <w:t xml:space="preserve">следующих </w:t>
      </w:r>
      <w:r w:rsidR="00EA3CEA" w:rsidRPr="007A2B64">
        <w:t>сем</w:t>
      </w:r>
      <w:r w:rsidR="005D2770" w:rsidRPr="007A2B64">
        <w:t>:</w:t>
      </w:r>
      <w:r w:rsidR="00EA3CEA" w:rsidRPr="007A2B64">
        <w:t xml:space="preserve"> «утратить из памяти», «перестать помнить», «не</w:t>
      </w:r>
      <w:r w:rsidR="00B17D98" w:rsidRPr="007A2B64">
        <w:t xml:space="preserve"> вспомнить», «перестать думать» и</w:t>
      </w:r>
      <w:r w:rsidR="00EA3CEA" w:rsidRPr="007A2B64">
        <w:t xml:space="preserve"> «перестать придавать значение». </w:t>
      </w:r>
      <w:r w:rsidRPr="007A2B64">
        <w:t>Сохранение аспектуально-таксисной ситуации, в которой второстепенное действие представлено целостным фактом, обусловлено моментальностью и завершенностью сменяющи</w:t>
      </w:r>
      <w:r w:rsidR="00EA3CEA" w:rsidRPr="007A2B64">
        <w:t>х друг друга основных действий</w:t>
      </w:r>
      <w:r w:rsidRPr="007A2B64">
        <w:t>.</w:t>
      </w:r>
      <w:r w:rsidR="00EA3CEA" w:rsidRPr="007A2B64">
        <w:t xml:space="preserve"> </w:t>
      </w:r>
      <w:r w:rsidR="00CF401C" w:rsidRPr="007A2B64">
        <w:t>Далее мы рассмотрим конвербы, образованные от глаголов «знания».</w:t>
      </w:r>
    </w:p>
    <w:p w:rsidR="00423A88" w:rsidRPr="007A2B64" w:rsidRDefault="00A66E34" w:rsidP="00BA3043">
      <w:pPr>
        <w:pStyle w:val="3"/>
        <w:numPr>
          <w:ilvl w:val="2"/>
          <w:numId w:val="21"/>
        </w:numPr>
      </w:pPr>
      <w:bookmarkStart w:id="18" w:name="_Toc451741170"/>
      <w:r w:rsidRPr="007A2B64">
        <w:t xml:space="preserve">Конвербы, образованные от глаголов </w:t>
      </w:r>
      <w:r w:rsidR="00CE6FF4" w:rsidRPr="007A2B64">
        <w:t>«</w:t>
      </w:r>
      <w:r w:rsidR="00423A88" w:rsidRPr="007A2B64">
        <w:t>знания</w:t>
      </w:r>
      <w:r w:rsidR="00CE6FF4" w:rsidRPr="007A2B64">
        <w:t>»</w:t>
      </w:r>
      <w:bookmarkEnd w:id="18"/>
    </w:p>
    <w:p w:rsidR="00781EB8" w:rsidRPr="007A2B64" w:rsidRDefault="00B1734F" w:rsidP="00BA3043">
      <w:pPr>
        <w:pStyle w:val="a4"/>
      </w:pPr>
      <w:r w:rsidRPr="007A2B64">
        <w:t xml:space="preserve">Данный семантический </w:t>
      </w:r>
      <w:r w:rsidR="008F2A73" w:rsidRPr="007A2B64">
        <w:t>под</w:t>
      </w:r>
      <w:r w:rsidRPr="007A2B64">
        <w:t xml:space="preserve">класс </w:t>
      </w:r>
      <w:r w:rsidR="00781EB8" w:rsidRPr="007A2B64">
        <w:t>представлен конвербами, образованными от глагол</w:t>
      </w:r>
      <w:r w:rsidRPr="007A2B64">
        <w:t>ов</w:t>
      </w:r>
      <w:r w:rsidR="00781EB8" w:rsidRPr="007A2B64">
        <w:t xml:space="preserve"> </w:t>
      </w:r>
      <w:r w:rsidR="00781EB8" w:rsidRPr="007A2B64">
        <w:rPr>
          <w:i/>
        </w:rPr>
        <w:t xml:space="preserve">знать </w:t>
      </w:r>
      <w:r w:rsidR="00781EB8" w:rsidRPr="007A2B64">
        <w:t xml:space="preserve">и </w:t>
      </w:r>
      <w:r w:rsidR="00781EB8" w:rsidRPr="007A2B64">
        <w:rPr>
          <w:i/>
        </w:rPr>
        <w:t xml:space="preserve">узнать. </w:t>
      </w:r>
      <w:r w:rsidR="00DF3EEF">
        <w:t xml:space="preserve">В данном подклассе обнаруживается зависимость выбора </w:t>
      </w:r>
      <w:r w:rsidR="00C23419">
        <w:t xml:space="preserve">для перевода </w:t>
      </w:r>
      <w:r w:rsidR="00DF3EEF" w:rsidRPr="007A2B64">
        <w:t>лексических единиц</w:t>
      </w:r>
      <w:r w:rsidR="00DF3EEF">
        <w:t xml:space="preserve"> от в</w:t>
      </w:r>
      <w:r w:rsidR="005B68FD" w:rsidRPr="007A2B64">
        <w:t>идовременны</w:t>
      </w:r>
      <w:r w:rsidR="00DF3EEF">
        <w:t>х</w:t>
      </w:r>
      <w:r w:rsidR="005B68FD" w:rsidRPr="007A2B64">
        <w:t xml:space="preserve"> форм исходн</w:t>
      </w:r>
      <w:r w:rsidR="00DF3EEF">
        <w:t>ых конвербов</w:t>
      </w:r>
      <w:r w:rsidR="00781EB8" w:rsidRPr="007A2B64">
        <w:t xml:space="preserve">. </w:t>
      </w:r>
      <w:r w:rsidR="00DF3EEF">
        <w:t>Так, к</w:t>
      </w:r>
      <w:r w:rsidR="00781EB8" w:rsidRPr="007A2B64">
        <w:t>онверб НСВ</w:t>
      </w:r>
      <w:r w:rsidR="00CE6FF4" w:rsidRPr="007A2B64">
        <w:t xml:space="preserve"> </w:t>
      </w:r>
      <w:r w:rsidR="00CE6FF4" w:rsidRPr="007A2B64">
        <w:rPr>
          <w:i/>
        </w:rPr>
        <w:t>знать</w:t>
      </w:r>
      <w:r w:rsidR="00781EB8" w:rsidRPr="007A2B64">
        <w:t xml:space="preserve"> переводился конвербом от глагола </w:t>
      </w:r>
      <w:r w:rsidR="00781EB8" w:rsidRPr="00B3428B">
        <w:rPr>
          <w:i/>
          <w:lang w:val="en-US"/>
        </w:rPr>
        <w:t>know</w:t>
      </w:r>
      <w:r w:rsidR="00DF3EEF">
        <w:t>:</w:t>
      </w:r>
    </w:p>
    <w:p w:rsidR="00781EB8" w:rsidRPr="007A2B64" w:rsidRDefault="00781EB8" w:rsidP="00BA3043">
      <w:pPr>
        <w:pStyle w:val="a4"/>
        <w:numPr>
          <w:ilvl w:val="0"/>
          <w:numId w:val="6"/>
        </w:numPr>
        <w:rPr>
          <w:i/>
          <w:sz w:val="24"/>
        </w:rPr>
      </w:pPr>
      <w:r w:rsidRPr="007A2B64">
        <w:rPr>
          <w:i/>
          <w:sz w:val="24"/>
        </w:rPr>
        <w:t xml:space="preserve">Он бросил комод и тотчас же полез под кровать, </w:t>
      </w:r>
      <w:r w:rsidRPr="007A2B64">
        <w:rPr>
          <w:i/>
          <w:sz w:val="24"/>
          <w:u w:val="single"/>
        </w:rPr>
        <w:t>зная</w:t>
      </w:r>
      <w:r w:rsidRPr="007A2B64">
        <w:rPr>
          <w:i/>
          <w:sz w:val="24"/>
        </w:rPr>
        <w:t xml:space="preserve">, что укладки обыкновенно ставятся у старух под кроватями </w:t>
      </w:r>
      <w:r w:rsidR="00662DD4" w:rsidRPr="007A2B64">
        <w:rPr>
          <w:i/>
          <w:sz w:val="24"/>
        </w:rPr>
        <w:t>(Д: </w:t>
      </w:r>
      <w:r w:rsidRPr="007A2B64">
        <w:rPr>
          <w:i/>
          <w:sz w:val="24"/>
        </w:rPr>
        <w:t>116).</w:t>
      </w:r>
    </w:p>
    <w:p w:rsidR="00781EB8" w:rsidRPr="00AD1C55" w:rsidRDefault="00781EB8" w:rsidP="00BA3043">
      <w:pPr>
        <w:pStyle w:val="a4"/>
        <w:ind w:left="1069" w:firstLine="0"/>
        <w:rPr>
          <w:i/>
          <w:sz w:val="24"/>
          <w:lang w:val="en-US"/>
        </w:rPr>
      </w:pPr>
      <w:r w:rsidRPr="00AD1C55">
        <w:rPr>
          <w:i/>
          <w:sz w:val="24"/>
          <w:lang w:val="en-US"/>
        </w:rPr>
        <w:t xml:space="preserve">He left the chest of drawers, and at once felt under the bedstead, </w:t>
      </w:r>
      <w:r w:rsidRPr="00AD1C55">
        <w:rPr>
          <w:i/>
          <w:sz w:val="24"/>
          <w:u w:val="single"/>
          <w:lang w:val="en-US"/>
        </w:rPr>
        <w:t>knowing</w:t>
      </w:r>
      <w:r w:rsidRPr="00AD1C55">
        <w:rPr>
          <w:i/>
          <w:sz w:val="24"/>
          <w:lang w:val="en-US"/>
        </w:rPr>
        <w:t xml:space="preserve"> that old women usually keep boxes under their beds </w:t>
      </w:r>
      <w:r w:rsidR="00662DD4" w:rsidRPr="00AD1C55">
        <w:rPr>
          <w:i/>
          <w:sz w:val="24"/>
          <w:lang w:val="en-US"/>
        </w:rPr>
        <w:t>(DG: </w:t>
      </w:r>
      <w:r w:rsidRPr="00AD1C55">
        <w:rPr>
          <w:i/>
          <w:sz w:val="24"/>
          <w:lang w:val="en-US"/>
        </w:rPr>
        <w:t>79).</w:t>
      </w:r>
    </w:p>
    <w:p w:rsidR="00CE6FF4" w:rsidRPr="007A2B64" w:rsidRDefault="00781EB8" w:rsidP="00BA3043">
      <w:pPr>
        <w:pStyle w:val="a4"/>
        <w:rPr>
          <w:i/>
        </w:rPr>
      </w:pPr>
      <w:r w:rsidRPr="007A2B64">
        <w:t xml:space="preserve">Данный глагол является эквивалентным соответствием русского глагола </w:t>
      </w:r>
      <w:r w:rsidRPr="007A2B64">
        <w:rPr>
          <w:i/>
        </w:rPr>
        <w:t>знать</w:t>
      </w:r>
      <w:r w:rsidRPr="007A2B64">
        <w:t>, поскольку</w:t>
      </w:r>
      <w:r w:rsidR="00CE6FF4" w:rsidRPr="007A2B64">
        <w:t xml:space="preserve"> их</w:t>
      </w:r>
      <w:r w:rsidRPr="007A2B64">
        <w:t xml:space="preserve"> компонентный состав полностью совпадает. </w:t>
      </w:r>
      <w:proofErr w:type="gramStart"/>
      <w:r w:rsidRPr="007A2B64">
        <w:t>Выделяются общие семы</w:t>
      </w:r>
      <w:r w:rsidR="007E2432" w:rsidRPr="007A2B64">
        <w:t xml:space="preserve"> </w:t>
      </w:r>
      <w:r w:rsidRPr="007A2B64">
        <w:t>«иметь сведения», «иметь представление», «быть знакомым», «понимать», «осознавать», «отчетливо представлять», «переживать» и «иметь личный опыт»</w:t>
      </w:r>
      <w:r w:rsidR="00EB1464" w:rsidRPr="007A2B64">
        <w:t xml:space="preserve"> (см. Таблица 34</w:t>
      </w:r>
      <w:r w:rsidR="005D2770" w:rsidRPr="007A2B64">
        <w:t>)</w:t>
      </w:r>
      <w:r w:rsidRPr="007A2B64">
        <w:t>.</w:t>
      </w:r>
      <w:proofErr w:type="gramEnd"/>
      <w:r w:rsidRPr="007A2B64">
        <w:t xml:space="preserve"> Аспектуально-таксисная ситуация в этих конструкциях сохраняется</w:t>
      </w:r>
      <w:r w:rsidR="00B1734F" w:rsidRPr="007A2B64">
        <w:t xml:space="preserve"> в силу того, что данный глагол</w:t>
      </w:r>
      <w:r w:rsidRPr="007A2B64">
        <w:t xml:space="preserve"> как в русском, так и в английском языке всегда выражает состояние, в котором находится субъект. Несмотря на наличие у английского глагола </w:t>
      </w:r>
      <w:r w:rsidRPr="00B3428B">
        <w:rPr>
          <w:i/>
          <w:lang w:val="en-US"/>
        </w:rPr>
        <w:t>know</w:t>
      </w:r>
      <w:r w:rsidRPr="007A2B64">
        <w:t xml:space="preserve"> семы «быть знакомым», он не употреблялся при перево</w:t>
      </w:r>
      <w:r w:rsidR="005D2770" w:rsidRPr="007A2B64">
        <w:t>де конвербов с данным значением.</w:t>
      </w:r>
      <w:r w:rsidR="00EB1464" w:rsidRPr="007A2B64">
        <w:t xml:space="preserve"> </w:t>
      </w:r>
      <w:r w:rsidRPr="007A2B64">
        <w:t xml:space="preserve">В </w:t>
      </w:r>
      <w:r w:rsidR="005D2770" w:rsidRPr="007A2B64">
        <w:t>таком</w:t>
      </w:r>
      <w:r w:rsidRPr="007A2B64">
        <w:t xml:space="preserve"> контексте </w:t>
      </w:r>
      <w:r w:rsidRPr="007A2B64">
        <w:rPr>
          <w:i/>
        </w:rPr>
        <w:t>не зна</w:t>
      </w:r>
      <w:r w:rsidR="005D2770" w:rsidRPr="007A2B64">
        <w:rPr>
          <w:i/>
        </w:rPr>
        <w:t>ть</w:t>
      </w:r>
      <w:r w:rsidRPr="007A2B64">
        <w:rPr>
          <w:i/>
        </w:rPr>
        <w:t xml:space="preserve"> </w:t>
      </w:r>
      <w:r w:rsidRPr="007A2B64">
        <w:t>реализуется со значением ‘не встреча</w:t>
      </w:r>
      <w:r w:rsidR="005D2770" w:rsidRPr="007A2B64">
        <w:t>ть’, ‘не быть</w:t>
      </w:r>
      <w:r w:rsidRPr="007A2B64">
        <w:t xml:space="preserve"> знаком</w:t>
      </w:r>
      <w:r w:rsidR="005D2770" w:rsidRPr="007A2B64">
        <w:t>ым</w:t>
      </w:r>
      <w:r w:rsidRPr="007A2B64">
        <w:t>’. В английских переводах используются единицы, для которых сема «быть знакомым» выделяется не наряду с другими более значимыми семами</w:t>
      </w:r>
      <w:r w:rsidR="00B1734F" w:rsidRPr="007A2B64">
        <w:t xml:space="preserve">, как в глаголе </w:t>
      </w:r>
      <w:r w:rsidR="00B1734F" w:rsidRPr="00B3428B">
        <w:rPr>
          <w:i/>
          <w:lang w:val="en-US"/>
        </w:rPr>
        <w:t>know</w:t>
      </w:r>
      <w:r w:rsidRPr="007A2B64">
        <w:t xml:space="preserve">, а как единственная </w:t>
      </w:r>
      <w:r w:rsidR="00B1734F" w:rsidRPr="007A2B64">
        <w:t xml:space="preserve">– </w:t>
      </w:r>
      <w:r w:rsidR="005D2770" w:rsidRPr="007A2B64">
        <w:t xml:space="preserve">в словосочетании </w:t>
      </w:r>
      <w:r w:rsidR="005D2770" w:rsidRPr="00B3428B">
        <w:rPr>
          <w:i/>
          <w:lang w:val="en-US"/>
        </w:rPr>
        <w:t>make</w:t>
      </w:r>
      <w:r w:rsidR="005D2770" w:rsidRPr="00863CF6">
        <w:rPr>
          <w:i/>
        </w:rPr>
        <w:t xml:space="preserve"> </w:t>
      </w:r>
      <w:r w:rsidR="005D2770" w:rsidRPr="00B3428B">
        <w:rPr>
          <w:i/>
          <w:lang w:val="en-US"/>
        </w:rPr>
        <w:t>acquaintance</w:t>
      </w:r>
      <w:r w:rsidR="005D2770" w:rsidRPr="007A2B64">
        <w:t xml:space="preserve"> </w:t>
      </w:r>
      <w:r w:rsidRPr="007A2B64">
        <w:t xml:space="preserve">и как </w:t>
      </w:r>
      <w:r w:rsidRPr="007A2B64">
        <w:lastRenderedPageBreak/>
        <w:t>первостепенная</w:t>
      </w:r>
      <w:r w:rsidR="00CE6FF4" w:rsidRPr="007A2B64">
        <w:t xml:space="preserve"> –</w:t>
      </w:r>
      <w:r w:rsidR="00605D8B" w:rsidRPr="007A2B64">
        <w:t xml:space="preserve"> в</w:t>
      </w:r>
      <w:r w:rsidRPr="007A2B64">
        <w:t xml:space="preserve"> </w:t>
      </w:r>
      <w:r w:rsidR="005D2770" w:rsidRPr="007A2B64">
        <w:t>глаголе</w:t>
      </w:r>
      <w:r w:rsidRPr="007A2B64">
        <w:t xml:space="preserve"> </w:t>
      </w:r>
      <w:r w:rsidR="005D2770" w:rsidRPr="00B3428B">
        <w:rPr>
          <w:i/>
          <w:lang w:val="en-US"/>
        </w:rPr>
        <w:t>meet</w:t>
      </w:r>
      <w:r w:rsidR="005D2770" w:rsidRPr="007A2B64">
        <w:t xml:space="preserve"> (см. </w:t>
      </w:r>
      <w:r w:rsidR="00AD1C55">
        <w:t>Приложение</w:t>
      </w:r>
      <w:proofErr w:type="gramStart"/>
      <w:r w:rsidR="00AD1C55">
        <w:t xml:space="preserve"> А</w:t>
      </w:r>
      <w:proofErr w:type="gramEnd"/>
      <w:r w:rsidR="005D2770" w:rsidRPr="007A2B64">
        <w:t xml:space="preserve">: </w:t>
      </w:r>
      <w:r w:rsidR="003E3EC6" w:rsidRPr="007A2B64">
        <w:t>11</w:t>
      </w:r>
      <w:r w:rsidR="004B744F">
        <w:t>3</w:t>
      </w:r>
      <w:r w:rsidR="005D2770" w:rsidRPr="007A2B64">
        <w:t>; Таблица 3</w:t>
      </w:r>
      <w:r w:rsidR="00EB1464" w:rsidRPr="007A2B64">
        <w:t>4</w:t>
      </w:r>
      <w:r w:rsidR="005D2770" w:rsidRPr="007A2B64">
        <w:t>)</w:t>
      </w:r>
      <w:r w:rsidRPr="007A2B64">
        <w:t xml:space="preserve">. </w:t>
      </w:r>
      <w:r w:rsidR="00605D8B" w:rsidRPr="007A2B64">
        <w:t xml:space="preserve">Данные способы перевода </w:t>
      </w:r>
      <w:r w:rsidR="00A03960" w:rsidRPr="007A2B64">
        <w:t>являются</w:t>
      </w:r>
      <w:r w:rsidR="00605D8B" w:rsidRPr="007A2B64">
        <w:t xml:space="preserve"> </w:t>
      </w:r>
      <w:r w:rsidR="00A03960" w:rsidRPr="007A2B64">
        <w:t>вариантными</w:t>
      </w:r>
      <w:r w:rsidR="00605D8B" w:rsidRPr="007A2B64">
        <w:t xml:space="preserve"> соответствия</w:t>
      </w:r>
      <w:r w:rsidR="00A03960" w:rsidRPr="007A2B64">
        <w:t>ми</w:t>
      </w:r>
      <w:r w:rsidR="00605D8B" w:rsidRPr="007A2B64">
        <w:t xml:space="preserve"> глагола </w:t>
      </w:r>
      <w:r w:rsidR="00605D8B" w:rsidRPr="007A2B64">
        <w:rPr>
          <w:i/>
        </w:rPr>
        <w:t xml:space="preserve">знать. </w:t>
      </w:r>
      <w:r w:rsidR="003E3EC6" w:rsidRPr="007A2B64">
        <w:t>А</w:t>
      </w:r>
      <w:r w:rsidRPr="007A2B64">
        <w:t>нтонимический перевод таксисной конструкции</w:t>
      </w:r>
      <w:r w:rsidR="004B744F">
        <w:t xml:space="preserve"> во втором случае </w:t>
      </w:r>
      <w:r w:rsidRPr="007A2B64">
        <w:t xml:space="preserve">не передает исходную аспектуально-таксисную ситуацию с недифференцированными временными отношениями. Предлог </w:t>
      </w:r>
      <w:r w:rsidRPr="00B3428B">
        <w:rPr>
          <w:i/>
          <w:lang w:val="en-US"/>
        </w:rPr>
        <w:t>before</w:t>
      </w:r>
      <w:r w:rsidRPr="007A2B64">
        <w:t xml:space="preserve"> указывает на завершение основного действия до начала </w:t>
      </w:r>
      <w:r w:rsidR="00C23419" w:rsidRPr="007A2B64">
        <w:t xml:space="preserve">действия </w:t>
      </w:r>
      <w:r w:rsidRPr="007A2B64">
        <w:t>второстепенного. Несмотря на реализацию другой аспектуально-таксисной ситуации временная организация предложения сохраняет логику сюжетной линии, поскольку знакомство все-таки произойдет.</w:t>
      </w:r>
      <w:r w:rsidR="007C0E64" w:rsidRPr="007A2B64">
        <w:t xml:space="preserve"> </w:t>
      </w:r>
    </w:p>
    <w:p w:rsidR="00781EB8" w:rsidRPr="007A2B64" w:rsidRDefault="007C0E64" w:rsidP="00BA3043">
      <w:pPr>
        <w:pStyle w:val="a4"/>
        <w:tabs>
          <w:tab w:val="left" w:pos="7064"/>
        </w:tabs>
      </w:pPr>
      <w:r w:rsidRPr="007A2B64">
        <w:t xml:space="preserve">Конверб, образованный от глагола </w:t>
      </w:r>
      <w:proofErr w:type="gramStart"/>
      <w:r w:rsidRPr="007A2B64">
        <w:t>СВ</w:t>
      </w:r>
      <w:proofErr w:type="gramEnd"/>
      <w:r w:rsidR="008F2A73" w:rsidRPr="007A2B64">
        <w:t xml:space="preserve"> </w:t>
      </w:r>
      <w:r w:rsidR="00A03960" w:rsidRPr="007A2B64">
        <w:rPr>
          <w:i/>
        </w:rPr>
        <w:t xml:space="preserve">узнать </w:t>
      </w:r>
      <w:r w:rsidRPr="007A2B64">
        <w:t xml:space="preserve">переводился конвербом от глагола </w:t>
      </w:r>
      <w:r w:rsidRPr="00B3428B">
        <w:rPr>
          <w:i/>
          <w:lang w:val="en-US"/>
        </w:rPr>
        <w:t>recognize</w:t>
      </w:r>
      <w:r w:rsidRPr="007A2B64">
        <w:t>:</w:t>
      </w:r>
    </w:p>
    <w:p w:rsidR="003F1450" w:rsidRPr="007A2B64" w:rsidRDefault="003F1450" w:rsidP="00BA3043">
      <w:pPr>
        <w:pStyle w:val="a4"/>
        <w:numPr>
          <w:ilvl w:val="0"/>
          <w:numId w:val="6"/>
        </w:numPr>
        <w:rPr>
          <w:i/>
          <w:sz w:val="24"/>
        </w:rPr>
      </w:pPr>
      <w:r w:rsidRPr="007A2B64">
        <w:rPr>
          <w:i/>
          <w:sz w:val="24"/>
          <w:u w:val="single"/>
        </w:rPr>
        <w:t xml:space="preserve">Узнав </w:t>
      </w:r>
      <w:r w:rsidRPr="007A2B64">
        <w:rPr>
          <w:i/>
          <w:sz w:val="24"/>
        </w:rPr>
        <w:t>мес</w:t>
      </w:r>
      <w:r w:rsidR="005D2770" w:rsidRPr="007A2B64">
        <w:rPr>
          <w:i/>
          <w:sz w:val="24"/>
        </w:rPr>
        <w:t>то, он остановился, огляделся…</w:t>
      </w:r>
      <w:r w:rsidRPr="007A2B64">
        <w:rPr>
          <w:i/>
          <w:sz w:val="24"/>
        </w:rPr>
        <w:t xml:space="preserve"> </w:t>
      </w:r>
      <w:r w:rsidR="00662DD4" w:rsidRPr="007A2B64">
        <w:rPr>
          <w:i/>
          <w:sz w:val="24"/>
        </w:rPr>
        <w:t>(Д: </w:t>
      </w:r>
      <w:r w:rsidRPr="007A2B64">
        <w:rPr>
          <w:i/>
          <w:sz w:val="24"/>
        </w:rPr>
        <w:t>189).</w:t>
      </w:r>
    </w:p>
    <w:p w:rsidR="003F1450" w:rsidRPr="007A2B64" w:rsidRDefault="003F1450" w:rsidP="00BA3043">
      <w:pPr>
        <w:pStyle w:val="a4"/>
        <w:ind w:left="1069" w:firstLine="0"/>
        <w:rPr>
          <w:i/>
          <w:sz w:val="24"/>
        </w:rPr>
      </w:pPr>
      <w:r w:rsidRPr="00AD1C55">
        <w:rPr>
          <w:i/>
          <w:sz w:val="24"/>
          <w:u w:val="single"/>
          <w:lang w:val="en-US"/>
        </w:rPr>
        <w:t xml:space="preserve">Recognizing </w:t>
      </w:r>
      <w:r w:rsidRPr="00AD1C55">
        <w:rPr>
          <w:i/>
          <w:sz w:val="24"/>
          <w:lang w:val="en-US"/>
        </w:rPr>
        <w:t>the place, he stopped, looked round</w:t>
      </w:r>
      <w:r w:rsidR="005D2770" w:rsidRPr="00AD1C55">
        <w:rPr>
          <w:i/>
          <w:sz w:val="24"/>
          <w:lang w:val="en-US"/>
        </w:rPr>
        <w:t>…</w:t>
      </w:r>
      <w:r w:rsidRPr="00AD1C55">
        <w:rPr>
          <w:i/>
          <w:sz w:val="24"/>
          <w:lang w:val="en-US"/>
        </w:rPr>
        <w:t xml:space="preserve"> </w:t>
      </w:r>
      <w:r w:rsidR="00662DD4" w:rsidRPr="007A2B64">
        <w:rPr>
          <w:i/>
          <w:sz w:val="24"/>
        </w:rPr>
        <w:t>(DG: </w:t>
      </w:r>
      <w:r w:rsidRPr="007A2B64">
        <w:rPr>
          <w:i/>
          <w:sz w:val="24"/>
        </w:rPr>
        <w:t>158).</w:t>
      </w:r>
    </w:p>
    <w:p w:rsidR="007C0E64" w:rsidRPr="007A2B64" w:rsidRDefault="007C0E64" w:rsidP="00BA3043">
      <w:pPr>
        <w:pStyle w:val="a4"/>
      </w:pPr>
      <w:r w:rsidRPr="007A2B64">
        <w:t>Компонентный состав обоих глаголов практически полностью совпадает, выделяются семы: «обнаружить что-то знакомое», «получить представление», «признавать», «раскрыть природу» и «понять»</w:t>
      </w:r>
      <w:r w:rsidR="00EB1464" w:rsidRPr="007A2B64">
        <w:t xml:space="preserve"> (</w:t>
      </w:r>
      <w:proofErr w:type="gramStart"/>
      <w:r w:rsidR="00EB1464" w:rsidRPr="007A2B64">
        <w:t>см</w:t>
      </w:r>
      <w:proofErr w:type="gramEnd"/>
      <w:r w:rsidR="00EB1464" w:rsidRPr="007A2B64">
        <w:t>. Таблица 35</w:t>
      </w:r>
      <w:r w:rsidR="005D2770" w:rsidRPr="007A2B64">
        <w:t>)</w:t>
      </w:r>
      <w:r w:rsidRPr="007A2B64">
        <w:t xml:space="preserve">. Также в семантике русского глагола выделяется сема «познакомиться», однако она не актуализуется в данном контексте. В представленном </w:t>
      </w:r>
      <w:r w:rsidR="00CF401C" w:rsidRPr="007A2B64">
        <w:t>примере</w:t>
      </w:r>
      <w:r w:rsidR="00A03960" w:rsidRPr="007A2B64">
        <w:t xml:space="preserve"> можно говорить о</w:t>
      </w:r>
      <w:r w:rsidRPr="007A2B64">
        <w:t xml:space="preserve"> </w:t>
      </w:r>
      <w:r w:rsidR="00A03960" w:rsidRPr="007A2B64">
        <w:t>релевантности</w:t>
      </w:r>
      <w:r w:rsidRPr="007A2B64">
        <w:t xml:space="preserve"> только одной семы, а именно «обнаружить что-то знакомое». </w:t>
      </w:r>
      <w:r w:rsidR="00A03960" w:rsidRPr="007A2B64">
        <w:t xml:space="preserve">Все семы, выделяемые в семантике обоих глаголов, </w:t>
      </w:r>
      <w:r w:rsidRPr="007A2B64">
        <w:t>указывают на наличие</w:t>
      </w:r>
      <w:r w:rsidR="00A03960" w:rsidRPr="007A2B64">
        <w:t xml:space="preserve"> внутреннего</w:t>
      </w:r>
      <w:r w:rsidRPr="007A2B64">
        <w:t xml:space="preserve"> пред</w:t>
      </w:r>
      <w:r w:rsidR="00605D8B" w:rsidRPr="007A2B64">
        <w:t xml:space="preserve">ела. </w:t>
      </w:r>
      <w:r w:rsidR="00A03960" w:rsidRPr="007A2B64">
        <w:t>В контексте реализуется у</w:t>
      </w:r>
      <w:r w:rsidRPr="007A2B64">
        <w:t xml:space="preserve">казание </w:t>
      </w:r>
      <w:r w:rsidR="00A03960" w:rsidRPr="007A2B64">
        <w:t xml:space="preserve">также и </w:t>
      </w:r>
      <w:r w:rsidRPr="007A2B64">
        <w:t xml:space="preserve">на </w:t>
      </w:r>
      <w:r w:rsidR="00A03960" w:rsidRPr="007A2B64">
        <w:t xml:space="preserve">внешний </w:t>
      </w:r>
      <w:r w:rsidRPr="007A2B64">
        <w:t xml:space="preserve">предел. </w:t>
      </w:r>
      <w:r w:rsidR="00663CD4" w:rsidRPr="007A2B64">
        <w:t>Основное и второстепенное действия связаны отношениями причинной обусловленности, следовательно, перед тем как остановиться, персонаж должен был прийти к пониманию того, что это место ему знакомо. Таки</w:t>
      </w:r>
      <w:r w:rsidR="00CF401C" w:rsidRPr="007A2B64">
        <w:t>м</w:t>
      </w:r>
      <w:r w:rsidR="00663CD4" w:rsidRPr="007A2B64">
        <w:t xml:space="preserve"> образом, можно говорить о сохранении аспектуально-таксисной ситуации, в котором второстепенное действие представлено целостным фактом.</w:t>
      </w:r>
      <w:r w:rsidR="00CF401C" w:rsidRPr="007A2B64">
        <w:t xml:space="preserve"> </w:t>
      </w:r>
      <w:r w:rsidR="00A73071" w:rsidRPr="007A2B64">
        <w:t>Далее мы перейдем к анализу перевода конвербов, образованных от</w:t>
      </w:r>
      <w:r w:rsidR="00CE6FF4" w:rsidRPr="007A2B64">
        <w:t xml:space="preserve"> </w:t>
      </w:r>
      <w:r w:rsidR="00A73071" w:rsidRPr="007A2B64">
        <w:t>глаголов «мышления».</w:t>
      </w:r>
    </w:p>
    <w:p w:rsidR="00423A88" w:rsidRPr="007A2B64" w:rsidRDefault="00A66E34" w:rsidP="00BA3043">
      <w:pPr>
        <w:pStyle w:val="3"/>
        <w:numPr>
          <w:ilvl w:val="2"/>
          <w:numId w:val="21"/>
        </w:numPr>
      </w:pPr>
      <w:bookmarkStart w:id="19" w:name="_Toc451741171"/>
      <w:r w:rsidRPr="007A2B64">
        <w:t xml:space="preserve">Конвербы, образованные от глаголов </w:t>
      </w:r>
      <w:r w:rsidR="00CF401C" w:rsidRPr="007A2B64">
        <w:t>«</w:t>
      </w:r>
      <w:r w:rsidR="00423A88" w:rsidRPr="007A2B64">
        <w:t>мышления</w:t>
      </w:r>
      <w:r w:rsidR="00CF401C" w:rsidRPr="007A2B64">
        <w:t>»</w:t>
      </w:r>
      <w:bookmarkEnd w:id="19"/>
    </w:p>
    <w:p w:rsidR="00973569" w:rsidRPr="007A2B64" w:rsidRDefault="008F2A73" w:rsidP="00BA3043">
      <w:pPr>
        <w:pStyle w:val="a4"/>
      </w:pPr>
      <w:r w:rsidRPr="007A2B64">
        <w:t xml:space="preserve">В данном подклассе выступают </w:t>
      </w:r>
      <w:r w:rsidR="00DF3EEF">
        <w:t>русские конвербы</w:t>
      </w:r>
      <w:r w:rsidRPr="007A2B64">
        <w:t xml:space="preserve"> </w:t>
      </w:r>
      <w:r w:rsidRPr="007A2B64">
        <w:rPr>
          <w:i/>
        </w:rPr>
        <w:t xml:space="preserve">думая, подумав, </w:t>
      </w:r>
      <w:r w:rsidR="00C23419" w:rsidRPr="007A2B64">
        <w:rPr>
          <w:i/>
        </w:rPr>
        <w:t>раздумывая</w:t>
      </w:r>
      <w:r w:rsidRPr="007A2B64">
        <w:rPr>
          <w:i/>
        </w:rPr>
        <w:t xml:space="preserve">, </w:t>
      </w:r>
      <w:r w:rsidR="00C23419" w:rsidRPr="007A2B64">
        <w:rPr>
          <w:i/>
        </w:rPr>
        <w:t>размышляя</w:t>
      </w:r>
      <w:r w:rsidRPr="007A2B64">
        <w:rPr>
          <w:i/>
        </w:rPr>
        <w:t xml:space="preserve">, </w:t>
      </w:r>
      <w:r w:rsidR="00C23419" w:rsidRPr="007A2B64">
        <w:rPr>
          <w:i/>
        </w:rPr>
        <w:t xml:space="preserve">рассудив </w:t>
      </w:r>
      <w:r w:rsidRPr="007A2B64">
        <w:t>и</w:t>
      </w:r>
      <w:r w:rsidR="00C23419" w:rsidRPr="00C23419">
        <w:rPr>
          <w:i/>
        </w:rPr>
        <w:t xml:space="preserve"> </w:t>
      </w:r>
      <w:r w:rsidR="00C23419" w:rsidRPr="007A2B64">
        <w:rPr>
          <w:i/>
        </w:rPr>
        <w:t>соображая</w:t>
      </w:r>
      <w:r w:rsidRPr="007A2B64">
        <w:t>.</w:t>
      </w:r>
      <w:r w:rsidRPr="007A2B64">
        <w:rPr>
          <w:i/>
        </w:rPr>
        <w:t xml:space="preserve"> </w:t>
      </w:r>
      <w:r w:rsidR="005E7067" w:rsidRPr="007A2B64">
        <w:t xml:space="preserve">Эквивалентным соответствием </w:t>
      </w:r>
      <w:r w:rsidR="005E7067" w:rsidRPr="007A2B64">
        <w:lastRenderedPageBreak/>
        <w:t xml:space="preserve">глагола </w:t>
      </w:r>
      <w:r w:rsidR="005E7067" w:rsidRPr="007A2B64">
        <w:rPr>
          <w:i/>
        </w:rPr>
        <w:t>думать</w:t>
      </w:r>
      <w:r w:rsidR="005E7067" w:rsidRPr="007A2B64">
        <w:t xml:space="preserve"> является глагол </w:t>
      </w:r>
      <w:r w:rsidR="005E7067" w:rsidRPr="00C23419">
        <w:rPr>
          <w:i/>
          <w:lang w:val="en-US"/>
        </w:rPr>
        <w:t>think</w:t>
      </w:r>
      <w:r w:rsidR="007719B1" w:rsidRPr="007A2B64">
        <w:t xml:space="preserve"> (см. </w:t>
      </w:r>
      <w:r w:rsidR="00AD1C55">
        <w:t>Приложение</w:t>
      </w:r>
      <w:proofErr w:type="gramStart"/>
      <w:r w:rsidR="00AD1C55">
        <w:t xml:space="preserve"> А</w:t>
      </w:r>
      <w:proofErr w:type="gramEnd"/>
      <w:r w:rsidR="007719B1" w:rsidRPr="007A2B64">
        <w:t xml:space="preserve">: </w:t>
      </w:r>
      <w:r w:rsidR="004B744F">
        <w:t>114</w:t>
      </w:r>
      <w:r w:rsidR="007719B1" w:rsidRPr="007A2B64">
        <w:t xml:space="preserve">). </w:t>
      </w:r>
      <w:r w:rsidR="005E7067" w:rsidRPr="007A2B64">
        <w:rPr>
          <w:szCs w:val="27"/>
        </w:rPr>
        <w:t xml:space="preserve">Компонентный состав </w:t>
      </w:r>
      <w:r w:rsidR="007719B1" w:rsidRPr="007A2B64">
        <w:rPr>
          <w:szCs w:val="27"/>
        </w:rPr>
        <w:t>единиц</w:t>
      </w:r>
      <w:r w:rsidR="005E7067" w:rsidRPr="007A2B64">
        <w:rPr>
          <w:szCs w:val="27"/>
        </w:rPr>
        <w:t xml:space="preserve"> полностью совпадает, поскольку в </w:t>
      </w:r>
      <w:r w:rsidR="005E7067" w:rsidRPr="007A2B64">
        <w:t>семантике обоих глаголов заключены одинаковые семы: «направить мысли», «размышлять», «делать умозаключения», «полагать», «держ</w:t>
      </w:r>
      <w:r w:rsidR="007F4339" w:rsidRPr="007A2B64">
        <w:t>аться мнения» и</w:t>
      </w:r>
      <w:r w:rsidR="005E7067" w:rsidRPr="007A2B64">
        <w:t xml:space="preserve"> «намереваться»</w:t>
      </w:r>
      <w:r w:rsidR="00EB1464" w:rsidRPr="007A2B64">
        <w:t xml:space="preserve"> (</w:t>
      </w:r>
      <w:proofErr w:type="gramStart"/>
      <w:r w:rsidR="00EB1464" w:rsidRPr="007A2B64">
        <w:t>см</w:t>
      </w:r>
      <w:proofErr w:type="gramEnd"/>
      <w:r w:rsidR="00EB1464" w:rsidRPr="007A2B64">
        <w:t>. Таблица 36</w:t>
      </w:r>
      <w:r w:rsidR="007719B1" w:rsidRPr="007A2B64">
        <w:t>)</w:t>
      </w:r>
      <w:r w:rsidR="005E7067" w:rsidRPr="007A2B64">
        <w:t xml:space="preserve">. </w:t>
      </w:r>
      <w:r w:rsidR="00605D8B" w:rsidRPr="007A2B64">
        <w:t>Дуративность</w:t>
      </w:r>
      <w:r w:rsidR="007F4339" w:rsidRPr="007A2B64">
        <w:t xml:space="preserve"> второстепенного </w:t>
      </w:r>
      <w:r w:rsidR="007719B1" w:rsidRPr="007A2B64">
        <w:t xml:space="preserve">действия </w:t>
      </w:r>
      <w:proofErr w:type="gramStart"/>
      <w:r w:rsidR="007719B1" w:rsidRPr="007A2B64">
        <w:t>обусловлена</w:t>
      </w:r>
      <w:proofErr w:type="gramEnd"/>
      <w:r w:rsidR="007719B1" w:rsidRPr="007A2B64">
        <w:t xml:space="preserve"> контекстом</w:t>
      </w:r>
      <w:r w:rsidR="007F4339" w:rsidRPr="007A2B64">
        <w:t xml:space="preserve"> и подчеркивается лексическими единицами </w:t>
      </w:r>
      <w:r w:rsidR="007F4339" w:rsidRPr="007A2B64">
        <w:rPr>
          <w:i/>
        </w:rPr>
        <w:t xml:space="preserve">по целым дням </w:t>
      </w:r>
      <w:r w:rsidR="00E0322D" w:rsidRPr="007A2B64">
        <w:t>и</w:t>
      </w:r>
      <w:r w:rsidR="001D7764" w:rsidRPr="007A2B64">
        <w:rPr>
          <w:i/>
        </w:rPr>
        <w:t xml:space="preserve"> </w:t>
      </w:r>
      <w:r w:rsidR="007F4339" w:rsidRPr="00B3428B">
        <w:rPr>
          <w:i/>
          <w:lang w:val="en-US"/>
        </w:rPr>
        <w:t>for</w:t>
      </w:r>
      <w:r w:rsidR="007F4339" w:rsidRPr="00863CF6">
        <w:rPr>
          <w:i/>
        </w:rPr>
        <w:t xml:space="preserve"> </w:t>
      </w:r>
      <w:r w:rsidR="007F4339" w:rsidRPr="00B3428B">
        <w:rPr>
          <w:i/>
          <w:lang w:val="en-US"/>
        </w:rPr>
        <w:t>days</w:t>
      </w:r>
      <w:r w:rsidR="007F4339" w:rsidRPr="007A2B64">
        <w:rPr>
          <w:i/>
        </w:rPr>
        <w:t xml:space="preserve">. </w:t>
      </w:r>
      <w:r w:rsidR="007719B1" w:rsidRPr="007A2B64">
        <w:t>Данный</w:t>
      </w:r>
      <w:r w:rsidR="00A03960" w:rsidRPr="007A2B64">
        <w:t xml:space="preserve"> английский</w:t>
      </w:r>
      <w:r w:rsidR="007719B1" w:rsidRPr="007A2B64">
        <w:t xml:space="preserve"> г</w:t>
      </w:r>
      <w:r w:rsidR="007F4339" w:rsidRPr="007A2B64">
        <w:t>лагол использ</w:t>
      </w:r>
      <w:r w:rsidR="00D87BD8" w:rsidRPr="007A2B64">
        <w:t>ует</w:t>
      </w:r>
      <w:r w:rsidR="007F4339" w:rsidRPr="007A2B64">
        <w:t>ся также для перевода конверб</w:t>
      </w:r>
      <w:r w:rsidR="007719B1" w:rsidRPr="007A2B64">
        <w:t xml:space="preserve">а </w:t>
      </w:r>
      <w:proofErr w:type="gramStart"/>
      <w:r w:rsidR="007719B1" w:rsidRPr="007A2B64">
        <w:t>СВ</w:t>
      </w:r>
      <w:proofErr w:type="gramEnd"/>
      <w:r w:rsidR="007F4339" w:rsidRPr="007A2B64">
        <w:t xml:space="preserve"> </w:t>
      </w:r>
      <w:r w:rsidR="007F4339" w:rsidRPr="007A2B64">
        <w:rPr>
          <w:i/>
        </w:rPr>
        <w:t>подумав</w:t>
      </w:r>
      <w:r w:rsidR="00973569" w:rsidRPr="007A2B64">
        <w:t>:</w:t>
      </w:r>
    </w:p>
    <w:p w:rsidR="00973569" w:rsidRPr="007A2B64" w:rsidRDefault="00973569" w:rsidP="00BA3043">
      <w:pPr>
        <w:pStyle w:val="a4"/>
        <w:numPr>
          <w:ilvl w:val="0"/>
          <w:numId w:val="6"/>
        </w:numPr>
        <w:rPr>
          <w:i/>
          <w:sz w:val="22"/>
          <w:szCs w:val="24"/>
        </w:rPr>
      </w:pPr>
      <w:r w:rsidRPr="007A2B64">
        <w:rPr>
          <w:i/>
          <w:sz w:val="24"/>
        </w:rPr>
        <w:t xml:space="preserve">Дворник тоже был в некотором недоумении, а </w:t>
      </w:r>
      <w:proofErr w:type="gramStart"/>
      <w:r w:rsidRPr="007A2B64">
        <w:rPr>
          <w:i/>
          <w:sz w:val="24"/>
        </w:rPr>
        <w:t>впрочем</w:t>
      </w:r>
      <w:proofErr w:type="gramEnd"/>
      <w:r w:rsidRPr="007A2B64">
        <w:rPr>
          <w:i/>
          <w:sz w:val="24"/>
        </w:rPr>
        <w:t xml:space="preserve"> не очень, и капельку </w:t>
      </w:r>
      <w:r w:rsidRPr="007A2B64">
        <w:rPr>
          <w:i/>
          <w:sz w:val="24"/>
          <w:u w:val="single"/>
        </w:rPr>
        <w:t>подумав</w:t>
      </w:r>
      <w:r w:rsidRPr="007A2B64">
        <w:rPr>
          <w:i/>
          <w:sz w:val="24"/>
        </w:rPr>
        <w:t xml:space="preserve"> еще, повернулся и полез обратно в свою каморку </w:t>
      </w:r>
      <w:r w:rsidR="00662DD4" w:rsidRPr="007A2B64">
        <w:rPr>
          <w:i/>
          <w:sz w:val="24"/>
        </w:rPr>
        <w:t>(Д: </w:t>
      </w:r>
      <w:r w:rsidRPr="007A2B64">
        <w:rPr>
          <w:i/>
          <w:sz w:val="24"/>
        </w:rPr>
        <w:t>300).</w:t>
      </w:r>
    </w:p>
    <w:p w:rsidR="00973569" w:rsidRPr="00AD1C55" w:rsidRDefault="00973569" w:rsidP="00BA3043">
      <w:pPr>
        <w:pStyle w:val="a4"/>
        <w:ind w:left="1069" w:firstLine="0"/>
        <w:rPr>
          <w:i/>
          <w:sz w:val="24"/>
          <w:lang w:val="en-US"/>
        </w:rPr>
      </w:pPr>
      <w:r w:rsidRPr="00AD1C55">
        <w:rPr>
          <w:i/>
          <w:sz w:val="24"/>
          <w:lang w:val="en-US"/>
        </w:rPr>
        <w:t xml:space="preserve">The caretaker, too, seemed a little puzzled, but not too much, and, </w:t>
      </w:r>
      <w:r w:rsidRPr="00AD1C55">
        <w:rPr>
          <w:i/>
          <w:sz w:val="24"/>
          <w:u w:val="single"/>
          <w:lang w:val="en-US"/>
        </w:rPr>
        <w:t>after thinking</w:t>
      </w:r>
      <w:r w:rsidRPr="00AD1C55">
        <w:rPr>
          <w:i/>
          <w:sz w:val="24"/>
          <w:lang w:val="en-US"/>
        </w:rPr>
        <w:t xml:space="preserve"> it </w:t>
      </w:r>
      <w:r w:rsidRPr="00AD1C55">
        <w:rPr>
          <w:i/>
          <w:sz w:val="24"/>
          <w:u w:val="single"/>
          <w:lang w:val="en-US"/>
        </w:rPr>
        <w:t>over</w:t>
      </w:r>
      <w:r w:rsidRPr="00AD1C55">
        <w:rPr>
          <w:i/>
          <w:sz w:val="24"/>
          <w:lang w:val="en-US"/>
        </w:rPr>
        <w:t xml:space="preserve"> for a moment, he turned and went back </w:t>
      </w:r>
      <w:r w:rsidR="003C2376" w:rsidRPr="00AD1C55">
        <w:rPr>
          <w:i/>
          <w:sz w:val="24"/>
          <w:lang w:val="en-US"/>
        </w:rPr>
        <w:t xml:space="preserve">to </w:t>
      </w:r>
      <w:r w:rsidRPr="00AD1C55">
        <w:rPr>
          <w:i/>
          <w:sz w:val="24"/>
          <w:lang w:val="en-US"/>
        </w:rPr>
        <w:t xml:space="preserve">his lodge </w:t>
      </w:r>
      <w:r w:rsidR="00662DD4" w:rsidRPr="00AD1C55">
        <w:rPr>
          <w:i/>
          <w:sz w:val="24"/>
          <w:lang w:val="en-US"/>
        </w:rPr>
        <w:t>(DM: </w:t>
      </w:r>
      <w:r w:rsidRPr="00AD1C55">
        <w:rPr>
          <w:i/>
          <w:sz w:val="24"/>
          <w:lang w:val="en-US"/>
        </w:rPr>
        <w:t xml:space="preserve">288). </w:t>
      </w:r>
    </w:p>
    <w:p w:rsidR="00A73071" w:rsidRPr="007A2B64" w:rsidRDefault="00A73071" w:rsidP="00BA3043">
      <w:pPr>
        <w:pStyle w:val="a4"/>
      </w:pPr>
      <w:r w:rsidRPr="007A2B64">
        <w:t>Поскольку компонентный состав глаголов совпадает</w:t>
      </w:r>
      <w:r w:rsidR="007719B1" w:rsidRPr="007A2B64">
        <w:t xml:space="preserve"> (</w:t>
      </w:r>
      <w:proofErr w:type="gramStart"/>
      <w:r w:rsidR="007719B1" w:rsidRPr="007A2B64">
        <w:t>см</w:t>
      </w:r>
      <w:proofErr w:type="gramEnd"/>
      <w:r w:rsidR="007719B1" w:rsidRPr="007A2B64">
        <w:t>. Таблица 3</w:t>
      </w:r>
      <w:r w:rsidR="00EB1464" w:rsidRPr="007A2B64">
        <w:t>7</w:t>
      </w:r>
      <w:r w:rsidR="007719B1" w:rsidRPr="007A2B64">
        <w:t>)</w:t>
      </w:r>
      <w:r w:rsidRPr="007A2B64">
        <w:t xml:space="preserve">, </w:t>
      </w:r>
      <w:r w:rsidR="007E2432" w:rsidRPr="007A2B64">
        <w:t xml:space="preserve">проблема </w:t>
      </w:r>
      <w:r w:rsidRPr="007A2B64">
        <w:t>заключается только в передаче</w:t>
      </w:r>
      <w:r w:rsidR="007E2432" w:rsidRPr="007A2B64">
        <w:t xml:space="preserve"> завершенности дейст</w:t>
      </w:r>
      <w:r w:rsidRPr="007A2B64">
        <w:t xml:space="preserve">вия, которая решается </w:t>
      </w:r>
      <w:r w:rsidR="00C23419">
        <w:t>посредством</w:t>
      </w:r>
      <w:r w:rsidRPr="007A2B64">
        <w:t xml:space="preserve"> </w:t>
      </w:r>
      <w:r w:rsidR="00C23419">
        <w:t>указания</w:t>
      </w:r>
      <w:r w:rsidR="007E2432" w:rsidRPr="007A2B64">
        <w:t xml:space="preserve"> на </w:t>
      </w:r>
      <w:r w:rsidR="00A03960" w:rsidRPr="007A2B64">
        <w:t xml:space="preserve">внешний </w:t>
      </w:r>
      <w:r w:rsidR="007E2432" w:rsidRPr="007A2B64">
        <w:t xml:space="preserve">предел с помощью лексических единиц </w:t>
      </w:r>
      <w:r w:rsidR="007E2432" w:rsidRPr="00B3428B">
        <w:rPr>
          <w:i/>
          <w:lang w:val="en-US"/>
        </w:rPr>
        <w:t>for</w:t>
      </w:r>
      <w:r w:rsidR="007E2432" w:rsidRPr="00863CF6">
        <w:rPr>
          <w:i/>
        </w:rPr>
        <w:t xml:space="preserve"> </w:t>
      </w:r>
      <w:r w:rsidR="007E2432" w:rsidRPr="00B3428B">
        <w:rPr>
          <w:i/>
          <w:lang w:val="en-US"/>
        </w:rPr>
        <w:t>a</w:t>
      </w:r>
      <w:r w:rsidR="007E2432" w:rsidRPr="00863CF6">
        <w:rPr>
          <w:i/>
        </w:rPr>
        <w:t xml:space="preserve"> </w:t>
      </w:r>
      <w:r w:rsidR="007E2432" w:rsidRPr="00B3428B">
        <w:rPr>
          <w:i/>
          <w:lang w:val="en-US"/>
        </w:rPr>
        <w:t>moment</w:t>
      </w:r>
      <w:r w:rsidR="00EB1464" w:rsidRPr="007A2B64">
        <w:t>,</w:t>
      </w:r>
      <w:r w:rsidRPr="007A2B64">
        <w:t xml:space="preserve"> а также предлога </w:t>
      </w:r>
      <w:r w:rsidRPr="00B3428B">
        <w:rPr>
          <w:i/>
          <w:lang w:val="en-US"/>
        </w:rPr>
        <w:t>after</w:t>
      </w:r>
      <w:r w:rsidR="007E2432" w:rsidRPr="007A2B64">
        <w:t>.</w:t>
      </w:r>
      <w:r w:rsidR="00EC3AF4" w:rsidRPr="007A2B64">
        <w:t xml:space="preserve"> Таким образом, </w:t>
      </w:r>
      <w:r w:rsidR="00CF401C" w:rsidRPr="007A2B64">
        <w:t xml:space="preserve">исходная </w:t>
      </w:r>
      <w:r w:rsidR="00EC3AF4" w:rsidRPr="007A2B64">
        <w:t>аспектуально-таксисная ситуация</w:t>
      </w:r>
      <w:r w:rsidR="00CF401C" w:rsidRPr="007A2B64">
        <w:t xml:space="preserve"> сохраняется</w:t>
      </w:r>
      <w:r w:rsidR="00EC3AF4" w:rsidRPr="007A2B64">
        <w:t>.</w:t>
      </w:r>
      <w:r w:rsidR="007E2432" w:rsidRPr="007A2B64">
        <w:t xml:space="preserve"> </w:t>
      </w:r>
      <w:r w:rsidR="007719B1" w:rsidRPr="007A2B64">
        <w:t>Необходимо отметить</w:t>
      </w:r>
      <w:r w:rsidR="00CF401C" w:rsidRPr="007A2B64">
        <w:t xml:space="preserve"> употре</w:t>
      </w:r>
      <w:r w:rsidR="00563C12" w:rsidRPr="007A2B64">
        <w:t>б</w:t>
      </w:r>
      <w:r w:rsidR="00CF401C" w:rsidRPr="007A2B64">
        <w:t>л</w:t>
      </w:r>
      <w:r w:rsidR="007719B1" w:rsidRPr="007A2B64">
        <w:t>е</w:t>
      </w:r>
      <w:r w:rsidR="00CF401C" w:rsidRPr="007A2B64">
        <w:t>ние</w:t>
      </w:r>
      <w:r w:rsidR="00D87BD8" w:rsidRPr="007A2B64">
        <w:t xml:space="preserve"> в данном случае фразов</w:t>
      </w:r>
      <w:r w:rsidR="00CF401C" w:rsidRPr="007A2B64">
        <w:t>ого</w:t>
      </w:r>
      <w:r w:rsidR="00D87BD8" w:rsidRPr="007A2B64">
        <w:t xml:space="preserve"> глагол</w:t>
      </w:r>
      <w:r w:rsidR="00CF401C" w:rsidRPr="007A2B64">
        <w:t>а</w:t>
      </w:r>
      <w:r w:rsidR="00D87BD8" w:rsidRPr="007A2B64">
        <w:t xml:space="preserve"> </w:t>
      </w:r>
      <w:r w:rsidR="00973569" w:rsidRPr="00B3428B">
        <w:rPr>
          <w:i/>
          <w:lang w:val="en-US"/>
        </w:rPr>
        <w:t>think</w:t>
      </w:r>
      <w:r w:rsidR="00973569" w:rsidRPr="00863CF6">
        <w:rPr>
          <w:i/>
        </w:rPr>
        <w:t xml:space="preserve"> </w:t>
      </w:r>
      <w:r w:rsidR="00973569" w:rsidRPr="00B3428B">
        <w:rPr>
          <w:i/>
          <w:lang w:val="en-US"/>
        </w:rPr>
        <w:t>over</w:t>
      </w:r>
      <w:r w:rsidR="00973569" w:rsidRPr="007A2B64">
        <w:t xml:space="preserve"> </w:t>
      </w:r>
      <w:r w:rsidR="00D87BD8" w:rsidRPr="007A2B64">
        <w:t xml:space="preserve">с </w:t>
      </w:r>
      <w:r w:rsidR="00EC3AF4" w:rsidRPr="007A2B64">
        <w:t>актуализацией сем</w:t>
      </w:r>
      <w:r w:rsidR="00D87BD8" w:rsidRPr="007A2B64">
        <w:t xml:space="preserve"> «обдумать», «сопоставить», «взвесить»</w:t>
      </w:r>
      <w:r w:rsidR="00EC3AF4" w:rsidRPr="007A2B64">
        <w:t xml:space="preserve"> и</w:t>
      </w:r>
      <w:r w:rsidR="00D87BD8" w:rsidRPr="007A2B64">
        <w:t xml:space="preserve"> «совещаться в уме». В данном контексте можно говорить о конкретизации второстепенного действия, </w:t>
      </w:r>
      <w:r w:rsidR="00CF401C" w:rsidRPr="007A2B64">
        <w:t>когда персонаж</w:t>
      </w:r>
      <w:r w:rsidR="00D87BD8" w:rsidRPr="007A2B64">
        <w:t xml:space="preserve">, думая, совещается с собой и рассматривает варианты действий. </w:t>
      </w:r>
      <w:r w:rsidR="00973569" w:rsidRPr="007A2B64">
        <w:t xml:space="preserve">Данный компонентный состав фразового глагола </w:t>
      </w:r>
      <w:r w:rsidR="00973569" w:rsidRPr="00B3428B">
        <w:rPr>
          <w:i/>
          <w:lang w:val="en-US"/>
        </w:rPr>
        <w:t>think</w:t>
      </w:r>
      <w:r w:rsidR="00973569" w:rsidRPr="00863CF6">
        <w:rPr>
          <w:i/>
        </w:rPr>
        <w:t xml:space="preserve"> </w:t>
      </w:r>
      <w:r w:rsidR="00973569" w:rsidRPr="00B3428B">
        <w:rPr>
          <w:i/>
          <w:lang w:val="en-US"/>
        </w:rPr>
        <w:t>over</w:t>
      </w:r>
      <w:r w:rsidR="00973569" w:rsidRPr="007A2B64">
        <w:t xml:space="preserve"> </w:t>
      </w:r>
      <w:r w:rsidR="007C3290">
        <w:t>обусловл</w:t>
      </w:r>
      <w:r w:rsidR="00973569" w:rsidRPr="007A2B64">
        <w:t xml:space="preserve">ивает его использование </w:t>
      </w:r>
      <w:r w:rsidR="00A03960" w:rsidRPr="007A2B64">
        <w:t>при</w:t>
      </w:r>
      <w:r w:rsidR="00973569" w:rsidRPr="007A2B64">
        <w:t xml:space="preserve"> перевод</w:t>
      </w:r>
      <w:r w:rsidR="00A03960" w:rsidRPr="007A2B64">
        <w:t>е</w:t>
      </w:r>
      <w:r w:rsidR="00973569" w:rsidRPr="007A2B64">
        <w:t xml:space="preserve"> конверба </w:t>
      </w:r>
      <w:r w:rsidR="00973569" w:rsidRPr="007A2B64">
        <w:rPr>
          <w:i/>
        </w:rPr>
        <w:t>размышляя</w:t>
      </w:r>
      <w:r w:rsidRPr="007A2B64">
        <w:rPr>
          <w:i/>
        </w:rPr>
        <w:t xml:space="preserve">, </w:t>
      </w:r>
      <w:r w:rsidRPr="007A2B64">
        <w:t xml:space="preserve">для которого </w:t>
      </w:r>
      <w:r w:rsidR="00973569" w:rsidRPr="007A2B64">
        <w:t>был</w:t>
      </w:r>
      <w:r w:rsidRPr="007A2B64">
        <w:t xml:space="preserve"> также</w:t>
      </w:r>
      <w:r w:rsidR="00973569" w:rsidRPr="007A2B64">
        <w:t xml:space="preserve"> использован синонимичный глагол </w:t>
      </w:r>
      <w:r w:rsidR="00973569" w:rsidRPr="00B3428B">
        <w:rPr>
          <w:i/>
          <w:lang w:val="en-US"/>
        </w:rPr>
        <w:t>reflect</w:t>
      </w:r>
      <w:r w:rsidR="00973569" w:rsidRPr="00863CF6">
        <w:rPr>
          <w:i/>
        </w:rPr>
        <w:t xml:space="preserve"> </w:t>
      </w:r>
      <w:r w:rsidR="00973569" w:rsidRPr="00B3428B">
        <w:rPr>
          <w:i/>
          <w:lang w:val="en-US"/>
        </w:rPr>
        <w:t>upon</w:t>
      </w:r>
      <w:r w:rsidR="00973569" w:rsidRPr="007A2B64">
        <w:t xml:space="preserve"> с идентичным компонентным составом</w:t>
      </w:r>
      <w:r w:rsidRPr="007A2B64">
        <w:t xml:space="preserve"> (см. </w:t>
      </w:r>
      <w:r w:rsidR="00AD1C55">
        <w:t>Приложение</w:t>
      </w:r>
      <w:proofErr w:type="gramStart"/>
      <w:r w:rsidR="00AD1C55">
        <w:t xml:space="preserve"> А</w:t>
      </w:r>
      <w:proofErr w:type="gramEnd"/>
      <w:r w:rsidR="00EB1464" w:rsidRPr="007A2B64">
        <w:t xml:space="preserve">: </w:t>
      </w:r>
      <w:r w:rsidR="003E3EC6" w:rsidRPr="007A2B64">
        <w:t>11</w:t>
      </w:r>
      <w:r w:rsidR="004B744F">
        <w:t>5</w:t>
      </w:r>
      <w:r w:rsidR="00EB1464" w:rsidRPr="007A2B64">
        <w:t>; Таблица 38</w:t>
      </w:r>
      <w:r w:rsidRPr="007A2B64">
        <w:t>)</w:t>
      </w:r>
      <w:r w:rsidR="00973569" w:rsidRPr="007A2B64">
        <w:t>.</w:t>
      </w:r>
      <w:r w:rsidRPr="007A2B64">
        <w:t xml:space="preserve"> </w:t>
      </w:r>
    </w:p>
    <w:p w:rsidR="00EC3AF4" w:rsidRPr="007A2B64" w:rsidRDefault="00EC3AF4" w:rsidP="00BA3043">
      <w:pPr>
        <w:pStyle w:val="a4"/>
      </w:pPr>
      <w:r w:rsidRPr="007A2B64">
        <w:t xml:space="preserve">Использование конвербов от других глаголов </w:t>
      </w:r>
      <w:proofErr w:type="gramStart"/>
      <w:r w:rsidRPr="007A2B64">
        <w:t xml:space="preserve">наблюдалось при переводе единиц </w:t>
      </w:r>
      <w:r w:rsidRPr="007A2B64">
        <w:rPr>
          <w:i/>
        </w:rPr>
        <w:t>раздумывая</w:t>
      </w:r>
      <w:proofErr w:type="gramEnd"/>
      <w:r w:rsidRPr="007A2B64">
        <w:rPr>
          <w:i/>
        </w:rPr>
        <w:t xml:space="preserve">, соображая и рассудив. </w:t>
      </w:r>
      <w:r w:rsidRPr="007A2B64">
        <w:t xml:space="preserve">Так, конверб </w:t>
      </w:r>
      <w:proofErr w:type="gramStart"/>
      <w:r w:rsidRPr="007A2B64">
        <w:rPr>
          <w:i/>
        </w:rPr>
        <w:t>раздумывая</w:t>
      </w:r>
      <w:proofErr w:type="gramEnd"/>
      <w:r w:rsidRPr="007A2B64">
        <w:rPr>
          <w:i/>
        </w:rPr>
        <w:t xml:space="preserve"> </w:t>
      </w:r>
      <w:r w:rsidRPr="007A2B64">
        <w:t xml:space="preserve">переводился с помощью конвербов от глаголов </w:t>
      </w:r>
      <w:r w:rsidRPr="00B3428B">
        <w:rPr>
          <w:i/>
          <w:lang w:val="en-US"/>
        </w:rPr>
        <w:t>ponder</w:t>
      </w:r>
      <w:r w:rsidRPr="007A2B64">
        <w:t xml:space="preserve"> и </w:t>
      </w:r>
      <w:r w:rsidRPr="00B3428B">
        <w:rPr>
          <w:i/>
          <w:lang w:val="en-US"/>
        </w:rPr>
        <w:t>hesitate</w:t>
      </w:r>
      <w:r w:rsidR="002C27C0" w:rsidRPr="007A2B64">
        <w:t>:</w:t>
      </w:r>
    </w:p>
    <w:p w:rsidR="002C27C0" w:rsidRPr="007A2B64" w:rsidRDefault="002C27C0" w:rsidP="00BA3043">
      <w:pPr>
        <w:pStyle w:val="a4"/>
        <w:numPr>
          <w:ilvl w:val="0"/>
          <w:numId w:val="6"/>
        </w:numPr>
        <w:rPr>
          <w:i/>
          <w:sz w:val="24"/>
          <w:szCs w:val="23"/>
        </w:rPr>
      </w:pPr>
      <w:r w:rsidRPr="007A2B64">
        <w:rPr>
          <w:i/>
          <w:sz w:val="24"/>
          <w:szCs w:val="23"/>
        </w:rPr>
        <w:t xml:space="preserve">— Хорошо, приду, — проговорила Лизавета, всё еще </w:t>
      </w:r>
      <w:r w:rsidRPr="007A2B64">
        <w:rPr>
          <w:i/>
          <w:sz w:val="24"/>
          <w:szCs w:val="23"/>
          <w:u w:val="single"/>
        </w:rPr>
        <w:t>раздумывая</w:t>
      </w:r>
      <w:r w:rsidR="00E0322D" w:rsidRPr="007A2B64">
        <w:rPr>
          <w:i/>
          <w:sz w:val="24"/>
          <w:szCs w:val="23"/>
        </w:rPr>
        <w:t xml:space="preserve">… </w:t>
      </w:r>
      <w:r w:rsidR="00662DD4" w:rsidRPr="007A2B64">
        <w:rPr>
          <w:i/>
          <w:sz w:val="24"/>
          <w:szCs w:val="23"/>
        </w:rPr>
        <w:t>(Д: </w:t>
      </w:r>
      <w:r w:rsidRPr="007A2B64">
        <w:rPr>
          <w:i/>
          <w:sz w:val="24"/>
          <w:szCs w:val="23"/>
        </w:rPr>
        <w:t>100).</w:t>
      </w:r>
    </w:p>
    <w:p w:rsidR="002C27C0" w:rsidRPr="007A2B64" w:rsidRDefault="002C27C0" w:rsidP="00BA3043">
      <w:pPr>
        <w:pStyle w:val="a4"/>
        <w:ind w:left="1069" w:firstLine="0"/>
        <w:rPr>
          <w:i/>
          <w:sz w:val="24"/>
          <w:szCs w:val="23"/>
        </w:rPr>
      </w:pPr>
      <w:r w:rsidRPr="00AD1C55">
        <w:rPr>
          <w:i/>
          <w:sz w:val="24"/>
          <w:szCs w:val="23"/>
          <w:lang w:val="en-US"/>
        </w:rPr>
        <w:t xml:space="preserve">“All right, I’ll come,” said </w:t>
      </w:r>
      <w:proofErr w:type="spellStart"/>
      <w:r w:rsidRPr="00AD1C55">
        <w:rPr>
          <w:i/>
          <w:sz w:val="24"/>
          <w:szCs w:val="23"/>
          <w:lang w:val="en-US"/>
        </w:rPr>
        <w:t>Lizaveta</w:t>
      </w:r>
      <w:proofErr w:type="spellEnd"/>
      <w:r w:rsidRPr="00AD1C55">
        <w:rPr>
          <w:i/>
          <w:sz w:val="24"/>
          <w:szCs w:val="23"/>
          <w:lang w:val="en-US"/>
        </w:rPr>
        <w:t xml:space="preserve">, still </w:t>
      </w:r>
      <w:r w:rsidRPr="00AD1C55">
        <w:rPr>
          <w:i/>
          <w:sz w:val="24"/>
          <w:szCs w:val="23"/>
          <w:u w:val="single"/>
          <w:lang w:val="en-US"/>
        </w:rPr>
        <w:t>pondering</w:t>
      </w:r>
      <w:r w:rsidR="00E0322D" w:rsidRPr="00AD1C55">
        <w:rPr>
          <w:i/>
          <w:sz w:val="24"/>
          <w:szCs w:val="23"/>
          <w:lang w:val="en-US"/>
        </w:rPr>
        <w:t>…</w:t>
      </w:r>
      <w:r w:rsidRPr="00AD1C55">
        <w:rPr>
          <w:i/>
          <w:sz w:val="24"/>
          <w:szCs w:val="23"/>
          <w:lang w:val="en-US"/>
        </w:rPr>
        <w:t xml:space="preserve"> </w:t>
      </w:r>
      <w:r w:rsidR="00662DD4" w:rsidRPr="007A2B64">
        <w:rPr>
          <w:i/>
          <w:sz w:val="24"/>
          <w:szCs w:val="23"/>
        </w:rPr>
        <w:t>(DG: </w:t>
      </w:r>
      <w:r w:rsidRPr="007A2B64">
        <w:rPr>
          <w:i/>
          <w:sz w:val="24"/>
          <w:szCs w:val="23"/>
        </w:rPr>
        <w:t>62).</w:t>
      </w:r>
    </w:p>
    <w:p w:rsidR="005E7067" w:rsidRPr="007A2B64" w:rsidRDefault="005E7067" w:rsidP="00BA3043">
      <w:pPr>
        <w:pStyle w:val="a4"/>
        <w:numPr>
          <w:ilvl w:val="0"/>
          <w:numId w:val="6"/>
        </w:numPr>
        <w:rPr>
          <w:i/>
          <w:sz w:val="24"/>
          <w:szCs w:val="23"/>
        </w:rPr>
      </w:pPr>
      <w:r w:rsidRPr="007A2B64">
        <w:rPr>
          <w:i/>
          <w:sz w:val="24"/>
          <w:szCs w:val="23"/>
        </w:rPr>
        <w:t>Разумихин</w:t>
      </w:r>
      <w:r w:rsidR="00EB1464" w:rsidRPr="007A2B64">
        <w:rPr>
          <w:i/>
          <w:sz w:val="24"/>
          <w:szCs w:val="23"/>
        </w:rPr>
        <w:t>…</w:t>
      </w:r>
      <w:r w:rsidRPr="007A2B64">
        <w:rPr>
          <w:i/>
          <w:sz w:val="24"/>
          <w:szCs w:val="23"/>
        </w:rPr>
        <w:t xml:space="preserve"> некоторое время стоял на пороге, как бы </w:t>
      </w:r>
      <w:r w:rsidRPr="007A2B64">
        <w:rPr>
          <w:i/>
          <w:sz w:val="24"/>
          <w:szCs w:val="23"/>
          <w:u w:val="single"/>
        </w:rPr>
        <w:t>раздумывая</w:t>
      </w:r>
      <w:r w:rsidRPr="007A2B64">
        <w:rPr>
          <w:i/>
          <w:sz w:val="24"/>
          <w:szCs w:val="23"/>
        </w:rPr>
        <w:t xml:space="preserve"> </w:t>
      </w:r>
      <w:r w:rsidR="00662DD4" w:rsidRPr="007A2B64">
        <w:rPr>
          <w:i/>
          <w:sz w:val="24"/>
          <w:szCs w:val="23"/>
        </w:rPr>
        <w:t>(Д: </w:t>
      </w:r>
      <w:r w:rsidRPr="007A2B64">
        <w:rPr>
          <w:i/>
          <w:sz w:val="24"/>
          <w:szCs w:val="23"/>
        </w:rPr>
        <w:t>301).</w:t>
      </w:r>
    </w:p>
    <w:p w:rsidR="005E7067" w:rsidRPr="00AD1C55" w:rsidRDefault="005E7067" w:rsidP="00BA3043">
      <w:pPr>
        <w:pStyle w:val="a4"/>
        <w:ind w:left="1069" w:firstLine="0"/>
        <w:rPr>
          <w:i/>
          <w:sz w:val="24"/>
          <w:szCs w:val="23"/>
          <w:lang w:val="en-US"/>
        </w:rPr>
      </w:pPr>
      <w:r w:rsidRPr="00AD1C55">
        <w:rPr>
          <w:i/>
          <w:sz w:val="24"/>
          <w:szCs w:val="23"/>
          <w:lang w:val="en-US"/>
        </w:rPr>
        <w:t>Razumihin</w:t>
      </w:r>
      <w:r w:rsidR="00EB1464" w:rsidRPr="00AD1C55">
        <w:rPr>
          <w:i/>
          <w:sz w:val="24"/>
          <w:szCs w:val="23"/>
          <w:lang w:val="en-US"/>
        </w:rPr>
        <w:t>…</w:t>
      </w:r>
      <w:r w:rsidRPr="00AD1C55">
        <w:rPr>
          <w:i/>
          <w:sz w:val="24"/>
          <w:szCs w:val="23"/>
          <w:lang w:val="en-US"/>
        </w:rPr>
        <w:t xml:space="preserve"> stood for some time in the doorway as though </w:t>
      </w:r>
      <w:r w:rsidRPr="00AD1C55">
        <w:rPr>
          <w:i/>
          <w:sz w:val="24"/>
          <w:szCs w:val="23"/>
          <w:u w:val="single"/>
          <w:lang w:val="en-US"/>
        </w:rPr>
        <w:t>hesitating</w:t>
      </w:r>
      <w:r w:rsidRPr="00AD1C55">
        <w:rPr>
          <w:i/>
          <w:sz w:val="24"/>
          <w:szCs w:val="23"/>
          <w:lang w:val="en-US"/>
        </w:rPr>
        <w:t xml:space="preserve"> </w:t>
      </w:r>
      <w:r w:rsidR="00662DD4" w:rsidRPr="00AD1C55">
        <w:rPr>
          <w:i/>
          <w:sz w:val="24"/>
          <w:szCs w:val="23"/>
          <w:lang w:val="en-US"/>
        </w:rPr>
        <w:t>(DG: </w:t>
      </w:r>
      <w:r w:rsidRPr="00AD1C55">
        <w:rPr>
          <w:i/>
          <w:sz w:val="24"/>
          <w:szCs w:val="23"/>
          <w:lang w:val="en-US"/>
        </w:rPr>
        <w:t>278)</w:t>
      </w:r>
    </w:p>
    <w:p w:rsidR="00860EAE" w:rsidRPr="007A2B64" w:rsidRDefault="002C27C0" w:rsidP="00BA3043">
      <w:pPr>
        <w:pStyle w:val="a4"/>
      </w:pPr>
      <w:proofErr w:type="gramStart"/>
      <w:r w:rsidRPr="007A2B64">
        <w:lastRenderedPageBreak/>
        <w:t xml:space="preserve">В семантике русского глагола </w:t>
      </w:r>
      <w:r w:rsidRPr="007A2B64">
        <w:rPr>
          <w:i/>
        </w:rPr>
        <w:t xml:space="preserve">раздумывать </w:t>
      </w:r>
      <w:r w:rsidRPr="007A2B64">
        <w:t>выделяются семы</w:t>
      </w:r>
      <w:r w:rsidR="00CE6FF4" w:rsidRPr="007A2B64">
        <w:t xml:space="preserve"> </w:t>
      </w:r>
      <w:r w:rsidRPr="007A2B64">
        <w:t>«сосредоточить мысли», «задуматься» и</w:t>
      </w:r>
      <w:r w:rsidR="00605D8B" w:rsidRPr="007A2B64">
        <w:t xml:space="preserve"> «размышлять»</w:t>
      </w:r>
      <w:r w:rsidRPr="007A2B64">
        <w:t xml:space="preserve"> с актуализацией возможных сем «колебаться» и «сомневаться»</w:t>
      </w:r>
      <w:r w:rsidR="00EB1464" w:rsidRPr="007A2B64">
        <w:t xml:space="preserve"> (см. Таблица 39</w:t>
      </w:r>
      <w:r w:rsidR="007719B1" w:rsidRPr="007A2B64">
        <w:t>)</w:t>
      </w:r>
      <w:r w:rsidRPr="007A2B64">
        <w:t>.</w:t>
      </w:r>
      <w:proofErr w:type="gramEnd"/>
      <w:r w:rsidRPr="007A2B64">
        <w:t xml:space="preserve"> Выделение трех первых и релевантных сем также и в английском глаголе </w:t>
      </w:r>
      <w:r w:rsidRPr="00B3428B">
        <w:rPr>
          <w:i/>
          <w:lang w:val="en-US"/>
        </w:rPr>
        <w:t>ponder</w:t>
      </w:r>
      <w:r w:rsidRPr="007A2B64">
        <w:t xml:space="preserve"> </w:t>
      </w:r>
      <w:r w:rsidR="007C3290">
        <w:t>обусловл</w:t>
      </w:r>
      <w:r w:rsidRPr="007A2B64">
        <w:t xml:space="preserve">ивает его использование в переводе. </w:t>
      </w:r>
      <w:r w:rsidR="00DF3EEF">
        <w:t>У</w:t>
      </w:r>
      <w:r w:rsidRPr="007A2B64">
        <w:t xml:space="preserve">потребление глагола </w:t>
      </w:r>
      <w:r w:rsidRPr="00B3428B">
        <w:rPr>
          <w:i/>
          <w:lang w:val="en-US"/>
        </w:rPr>
        <w:t>hesitate</w:t>
      </w:r>
      <w:r w:rsidRPr="007A2B64">
        <w:t xml:space="preserve"> во втором примере продиктовано выделением в исходном глаголе таких сем</w:t>
      </w:r>
      <w:r w:rsidR="003265F5">
        <w:t>,</w:t>
      </w:r>
      <w:r w:rsidRPr="007A2B64">
        <w:t xml:space="preserve"> как «колебаться» и «сомневаться»</w:t>
      </w:r>
      <w:r w:rsidR="007719B1" w:rsidRPr="007A2B64">
        <w:t xml:space="preserve"> </w:t>
      </w:r>
      <w:r w:rsidR="00D15338">
        <w:t>(там же)</w:t>
      </w:r>
      <w:r w:rsidRPr="007A2B64">
        <w:t xml:space="preserve">. </w:t>
      </w:r>
      <w:r w:rsidR="00860EAE" w:rsidRPr="007A2B64">
        <w:t>В</w:t>
      </w:r>
      <w:r w:rsidRPr="007A2B64">
        <w:t xml:space="preserve"> английском глаголе отсутствуют семы, указывающие на мыслительную деятельность</w:t>
      </w:r>
      <w:r w:rsidR="00860EAE" w:rsidRPr="007A2B64">
        <w:t xml:space="preserve">, однако, представляется, что в данном контексте </w:t>
      </w:r>
      <w:r w:rsidR="00CF401C" w:rsidRPr="007A2B64">
        <w:t>возможна и такая трактовка состояния персонажа</w:t>
      </w:r>
      <w:r w:rsidR="00860EAE" w:rsidRPr="007A2B64">
        <w:t>, поскольку описывается состояние нерешительности и сомнений в том, стоит ли персонажу предпринимать дальнейшие действия.</w:t>
      </w:r>
      <w:r w:rsidRPr="007A2B64">
        <w:t xml:space="preserve"> </w:t>
      </w:r>
    </w:p>
    <w:p w:rsidR="00CF401C" w:rsidRPr="007A2B64" w:rsidRDefault="00F00D41" w:rsidP="00BA3043">
      <w:pPr>
        <w:pStyle w:val="a4"/>
      </w:pPr>
      <w:r w:rsidRPr="007A2B64">
        <w:t xml:space="preserve">Конверб </w:t>
      </w:r>
      <w:r w:rsidRPr="007A2B64">
        <w:rPr>
          <w:i/>
        </w:rPr>
        <w:t>соображая</w:t>
      </w:r>
      <w:r w:rsidRPr="007A2B64">
        <w:t xml:space="preserve"> переводился с помощью конверба от глагола </w:t>
      </w:r>
      <w:r w:rsidRPr="00B3428B">
        <w:rPr>
          <w:i/>
          <w:lang w:val="en-US"/>
        </w:rPr>
        <w:t>wonder</w:t>
      </w:r>
      <w:r w:rsidR="00EB1464" w:rsidRPr="007A2B64">
        <w:t xml:space="preserve"> (см. </w:t>
      </w:r>
      <w:r w:rsidR="00AD1C55">
        <w:t>Приложение</w:t>
      </w:r>
      <w:proofErr w:type="gramStart"/>
      <w:r w:rsidR="00AD1C55">
        <w:t xml:space="preserve"> А</w:t>
      </w:r>
      <w:proofErr w:type="gramEnd"/>
      <w:r w:rsidR="00EB1464" w:rsidRPr="007A2B64">
        <w:t xml:space="preserve">: </w:t>
      </w:r>
      <w:r w:rsidR="003E3EC6" w:rsidRPr="007A2B64">
        <w:t>11</w:t>
      </w:r>
      <w:r w:rsidR="005A7D2E">
        <w:t>6</w:t>
      </w:r>
      <w:r w:rsidR="00EB1464" w:rsidRPr="007A2B64">
        <w:t>).</w:t>
      </w:r>
      <w:r w:rsidR="00A50FED" w:rsidRPr="007A2B64">
        <w:t xml:space="preserve"> </w:t>
      </w:r>
      <w:r w:rsidR="00860EAE" w:rsidRPr="007A2B64">
        <w:t>Г</w:t>
      </w:r>
      <w:r w:rsidR="00CF401C" w:rsidRPr="007A2B64">
        <w:t>лаголы не демонстрируют общности</w:t>
      </w:r>
      <w:r w:rsidR="00860EAE" w:rsidRPr="007A2B64">
        <w:t xml:space="preserve"> компонентного состава</w:t>
      </w:r>
      <w:r w:rsidR="00EB1464" w:rsidRPr="007A2B64">
        <w:t xml:space="preserve"> (</w:t>
      </w:r>
      <w:proofErr w:type="gramStart"/>
      <w:r w:rsidR="00EB1464" w:rsidRPr="007A2B64">
        <w:t>см</w:t>
      </w:r>
      <w:proofErr w:type="gramEnd"/>
      <w:r w:rsidR="00EB1464" w:rsidRPr="007A2B64">
        <w:t>. Таблица 40</w:t>
      </w:r>
      <w:r w:rsidR="00081059" w:rsidRPr="007A2B64">
        <w:t>)</w:t>
      </w:r>
      <w:r w:rsidR="00860EAE" w:rsidRPr="007A2B64">
        <w:t xml:space="preserve">. </w:t>
      </w:r>
      <w:proofErr w:type="gramStart"/>
      <w:r w:rsidR="00860EAE" w:rsidRPr="007A2B64">
        <w:t xml:space="preserve">В русском глаголе выделяются семы «сопоставлять», «обдумывать» и «взвешивать», тогда как в английском глаголе – «удивляться», «проявить любопытство», а также «обдумывать», поскольку </w:t>
      </w:r>
      <w:r w:rsidR="009755B6" w:rsidRPr="007A2B64">
        <w:t xml:space="preserve">данный мыслительный процесс все же </w:t>
      </w:r>
      <w:r w:rsidR="00860EAE" w:rsidRPr="007A2B64">
        <w:t>предполагает</w:t>
      </w:r>
      <w:r w:rsidR="009755B6" w:rsidRPr="007A2B64">
        <w:t>ся.</w:t>
      </w:r>
      <w:proofErr w:type="gramEnd"/>
      <w:r w:rsidR="007F4398" w:rsidRPr="007A2B64">
        <w:t xml:space="preserve"> </w:t>
      </w:r>
      <w:r w:rsidR="00770060" w:rsidRPr="007A2B64">
        <w:t>Таким образом, русский глагол связан со сферой мыслительной деятельности, а английский</w:t>
      </w:r>
      <w:r w:rsidR="008F2A73" w:rsidRPr="007A2B64">
        <w:t xml:space="preserve"> </w:t>
      </w:r>
      <w:r w:rsidR="00770060" w:rsidRPr="007A2B64">
        <w:t>–</w:t>
      </w:r>
      <w:r w:rsidR="008F2A73" w:rsidRPr="007A2B64">
        <w:t xml:space="preserve"> </w:t>
      </w:r>
      <w:proofErr w:type="gramStart"/>
      <w:r w:rsidR="00770060" w:rsidRPr="007A2B64">
        <w:t>с</w:t>
      </w:r>
      <w:proofErr w:type="gramEnd"/>
      <w:r w:rsidR="00770060" w:rsidRPr="007A2B64">
        <w:t xml:space="preserve"> эмоциональной. </w:t>
      </w:r>
      <w:r w:rsidR="00605D8B" w:rsidRPr="007A2B64">
        <w:t xml:space="preserve">Возможность </w:t>
      </w:r>
      <w:r w:rsidR="00081059" w:rsidRPr="007A2B64">
        <w:t>использования</w:t>
      </w:r>
      <w:r w:rsidR="00770060" w:rsidRPr="007A2B64">
        <w:t xml:space="preserve"> данного глагола обусловлен</w:t>
      </w:r>
      <w:r w:rsidR="00081059" w:rsidRPr="007A2B64">
        <w:t>а</w:t>
      </w:r>
      <w:r w:rsidR="00770060" w:rsidRPr="007A2B64">
        <w:t xml:space="preserve"> контекстом: персонаж находится в недоумении при виде незнакомца, </w:t>
      </w:r>
      <w:r w:rsidR="003265F5">
        <w:t>значит,</w:t>
      </w:r>
      <w:r w:rsidR="00770060" w:rsidRPr="007A2B64">
        <w:t xml:space="preserve"> пребывает в определенном эмоциональн</w:t>
      </w:r>
      <w:r w:rsidR="00605D8B" w:rsidRPr="007A2B64">
        <w:t>о</w:t>
      </w:r>
      <w:r w:rsidR="003265F5">
        <w:t>м состоянии, и пытается понять,</w:t>
      </w:r>
      <w:r w:rsidR="00770060" w:rsidRPr="007A2B64">
        <w:t xml:space="preserve"> в какой-то степени проявляет любопытство, зачем незнакомец пришел.</w:t>
      </w:r>
      <w:r w:rsidR="00A66E34" w:rsidRPr="007A2B64">
        <w:t xml:space="preserve"> </w:t>
      </w:r>
      <w:r w:rsidR="00CF401C" w:rsidRPr="007A2B64">
        <w:t xml:space="preserve">Так, </w:t>
      </w:r>
      <w:r w:rsidR="00CF401C" w:rsidRPr="00B3428B">
        <w:t>глагол</w:t>
      </w:r>
      <w:r w:rsidR="00CF401C" w:rsidRPr="007A2B64">
        <w:t xml:space="preserve"> </w:t>
      </w:r>
      <w:r w:rsidR="00CF401C" w:rsidRPr="00B3428B">
        <w:rPr>
          <w:i/>
          <w:lang w:val="en-US"/>
        </w:rPr>
        <w:t>wonder</w:t>
      </w:r>
      <w:r w:rsidR="00CF401C" w:rsidRPr="007A2B64">
        <w:t xml:space="preserve"> </w:t>
      </w:r>
      <w:proofErr w:type="gramStart"/>
      <w:r w:rsidR="00CF401C" w:rsidRPr="007A2B64">
        <w:t>выступает</w:t>
      </w:r>
      <w:proofErr w:type="gramEnd"/>
      <w:r w:rsidR="00CF401C" w:rsidRPr="007A2B64">
        <w:t xml:space="preserve"> как </w:t>
      </w:r>
      <w:r w:rsidR="00C31249">
        <w:t>контекстуаль</w:t>
      </w:r>
      <w:r w:rsidR="00CF401C" w:rsidRPr="007A2B64">
        <w:t>ное соответствие</w:t>
      </w:r>
      <w:r w:rsidR="008F2A73" w:rsidRPr="007A2B64">
        <w:t xml:space="preserve"> для глагола </w:t>
      </w:r>
      <w:r w:rsidR="008F2A73" w:rsidRPr="007A2B64">
        <w:rPr>
          <w:i/>
        </w:rPr>
        <w:t>соображать</w:t>
      </w:r>
      <w:r w:rsidR="00CF401C" w:rsidRPr="007A2B64">
        <w:t>.</w:t>
      </w:r>
    </w:p>
    <w:p w:rsidR="00F00D41" w:rsidRPr="007A2B64" w:rsidRDefault="00A66E34" w:rsidP="00BA3043">
      <w:pPr>
        <w:pStyle w:val="a4"/>
        <w:rPr>
          <w:i/>
          <w:color w:val="FF0000"/>
          <w:sz w:val="24"/>
        </w:rPr>
      </w:pPr>
      <w:r w:rsidRPr="007A2B64">
        <w:t xml:space="preserve">Далее </w:t>
      </w:r>
      <w:proofErr w:type="gramStart"/>
      <w:r w:rsidRPr="007A2B64">
        <w:t xml:space="preserve">рассмотрим перевод конверба </w:t>
      </w:r>
      <w:r w:rsidRPr="007A2B64">
        <w:rPr>
          <w:i/>
        </w:rPr>
        <w:t>рассудив</w:t>
      </w:r>
      <w:proofErr w:type="gramEnd"/>
      <w:r w:rsidRPr="007A2B64">
        <w:rPr>
          <w:i/>
        </w:rPr>
        <w:t>:</w:t>
      </w:r>
    </w:p>
    <w:p w:rsidR="003F1450" w:rsidRPr="007A2B64" w:rsidRDefault="003F1450" w:rsidP="00BA3043">
      <w:pPr>
        <w:pStyle w:val="a4"/>
        <w:numPr>
          <w:ilvl w:val="0"/>
          <w:numId w:val="6"/>
        </w:numPr>
        <w:rPr>
          <w:i/>
          <w:sz w:val="24"/>
        </w:rPr>
      </w:pPr>
      <w:r w:rsidRPr="007A2B64">
        <w:rPr>
          <w:i/>
          <w:sz w:val="24"/>
        </w:rPr>
        <w:t xml:space="preserve">Но </w:t>
      </w:r>
      <w:r w:rsidRPr="007A2B64">
        <w:rPr>
          <w:i/>
          <w:sz w:val="24"/>
          <w:u w:val="single"/>
        </w:rPr>
        <w:t>рассудив</w:t>
      </w:r>
      <w:r w:rsidRPr="007A2B64">
        <w:rPr>
          <w:i/>
          <w:sz w:val="24"/>
        </w:rPr>
        <w:t>, что взять назад уже невозможно</w:t>
      </w:r>
      <w:r w:rsidR="00A50FED" w:rsidRPr="007A2B64">
        <w:rPr>
          <w:i/>
          <w:sz w:val="24"/>
        </w:rPr>
        <w:t>…</w:t>
      </w:r>
      <w:r w:rsidRPr="007A2B64">
        <w:rPr>
          <w:i/>
          <w:sz w:val="24"/>
        </w:rPr>
        <w:t xml:space="preserve"> он махнул рукой</w:t>
      </w:r>
      <w:r w:rsidR="00A50FED" w:rsidRPr="007A2B64">
        <w:rPr>
          <w:i/>
          <w:sz w:val="24"/>
        </w:rPr>
        <w:t xml:space="preserve">… </w:t>
      </w:r>
      <w:r w:rsidR="00662DD4" w:rsidRPr="007A2B64">
        <w:rPr>
          <w:i/>
          <w:sz w:val="24"/>
        </w:rPr>
        <w:t>(Д: </w:t>
      </w:r>
      <w:r w:rsidR="00A50FED" w:rsidRPr="007A2B64">
        <w:rPr>
          <w:i/>
          <w:sz w:val="24"/>
        </w:rPr>
        <w:t>65)</w:t>
      </w:r>
    </w:p>
    <w:p w:rsidR="003F1450" w:rsidRPr="00AD1C55" w:rsidRDefault="003F1450" w:rsidP="00BA3043">
      <w:pPr>
        <w:pStyle w:val="a4"/>
        <w:ind w:left="1069" w:firstLine="0"/>
        <w:rPr>
          <w:i/>
          <w:sz w:val="24"/>
          <w:lang w:val="en-US"/>
        </w:rPr>
      </w:pPr>
      <w:r w:rsidRPr="00AD1C55">
        <w:rPr>
          <w:i/>
          <w:sz w:val="24"/>
          <w:lang w:val="en-US"/>
        </w:rPr>
        <w:t xml:space="preserve">But </w:t>
      </w:r>
      <w:r w:rsidRPr="00AD1C55">
        <w:rPr>
          <w:i/>
          <w:sz w:val="24"/>
          <w:u w:val="single"/>
          <w:lang w:val="en-US"/>
        </w:rPr>
        <w:t>reflecting</w:t>
      </w:r>
      <w:r w:rsidRPr="00AD1C55">
        <w:rPr>
          <w:i/>
          <w:sz w:val="24"/>
          <w:lang w:val="en-US"/>
        </w:rPr>
        <w:t xml:space="preserve"> that it would be impossible </w:t>
      </w:r>
      <w:r w:rsidR="003C2376" w:rsidRPr="00AD1C55">
        <w:rPr>
          <w:i/>
          <w:sz w:val="24"/>
          <w:lang w:val="en-US"/>
        </w:rPr>
        <w:t xml:space="preserve">to </w:t>
      </w:r>
      <w:r w:rsidRPr="00AD1C55">
        <w:rPr>
          <w:i/>
          <w:sz w:val="24"/>
          <w:lang w:val="en-US"/>
        </w:rPr>
        <w:t>take it back</w:t>
      </w:r>
      <w:r w:rsidR="00A50FED" w:rsidRPr="00AD1C55">
        <w:rPr>
          <w:i/>
          <w:sz w:val="24"/>
          <w:lang w:val="en-US"/>
        </w:rPr>
        <w:t>…</w:t>
      </w:r>
      <w:r w:rsidRPr="00AD1C55">
        <w:rPr>
          <w:i/>
          <w:sz w:val="24"/>
          <w:lang w:val="en-US"/>
        </w:rPr>
        <w:t xml:space="preserve"> he dismissed it with a wave of his hand</w:t>
      </w:r>
      <w:r w:rsidR="00A50FED" w:rsidRPr="00AD1C55">
        <w:rPr>
          <w:i/>
          <w:sz w:val="24"/>
          <w:lang w:val="en-US"/>
        </w:rPr>
        <w:t>…</w:t>
      </w:r>
      <w:r w:rsidRPr="00AD1C55">
        <w:rPr>
          <w:i/>
          <w:sz w:val="24"/>
          <w:lang w:val="en-US"/>
        </w:rPr>
        <w:t xml:space="preserve"> </w:t>
      </w:r>
      <w:r w:rsidR="00662DD4" w:rsidRPr="00AD1C55">
        <w:rPr>
          <w:i/>
          <w:sz w:val="24"/>
          <w:lang w:val="en-US"/>
        </w:rPr>
        <w:t>(DG: </w:t>
      </w:r>
      <w:r w:rsidR="00A50FED" w:rsidRPr="00AD1C55">
        <w:rPr>
          <w:i/>
          <w:sz w:val="24"/>
          <w:lang w:val="en-US"/>
        </w:rPr>
        <w:t>27)</w:t>
      </w:r>
    </w:p>
    <w:p w:rsidR="003F1450" w:rsidRPr="007A2B64" w:rsidRDefault="003F1450" w:rsidP="00BA3043">
      <w:pPr>
        <w:pStyle w:val="a4"/>
        <w:ind w:left="1069" w:firstLine="0"/>
        <w:rPr>
          <w:i/>
          <w:sz w:val="24"/>
        </w:rPr>
      </w:pPr>
      <w:r w:rsidRPr="00AD1C55">
        <w:rPr>
          <w:i/>
          <w:sz w:val="24"/>
          <w:lang w:val="en-US"/>
        </w:rPr>
        <w:t xml:space="preserve">But </w:t>
      </w:r>
      <w:r w:rsidRPr="00AD1C55">
        <w:rPr>
          <w:i/>
          <w:sz w:val="24"/>
          <w:u w:val="single"/>
          <w:lang w:val="en-US"/>
        </w:rPr>
        <w:t>realizing</w:t>
      </w:r>
      <w:r w:rsidRPr="00AD1C55">
        <w:rPr>
          <w:i/>
          <w:sz w:val="24"/>
          <w:lang w:val="en-US"/>
        </w:rPr>
        <w:t xml:space="preserve"> that he could not possibly take the money back now</w:t>
      </w:r>
      <w:r w:rsidR="00A50FED" w:rsidRPr="00AD1C55">
        <w:rPr>
          <w:i/>
          <w:sz w:val="24"/>
          <w:lang w:val="en-US"/>
        </w:rPr>
        <w:t>…</w:t>
      </w:r>
      <w:r w:rsidRPr="00AD1C55">
        <w:rPr>
          <w:i/>
          <w:sz w:val="24"/>
          <w:lang w:val="en-US"/>
        </w:rPr>
        <w:t xml:space="preserve"> he dismissed the whole thing</w:t>
      </w:r>
      <w:r w:rsidR="00A50FED" w:rsidRPr="00AD1C55">
        <w:rPr>
          <w:i/>
          <w:sz w:val="24"/>
          <w:lang w:val="en-US"/>
        </w:rPr>
        <w:t>…</w:t>
      </w:r>
      <w:r w:rsidRPr="00AD1C55">
        <w:rPr>
          <w:i/>
          <w:sz w:val="24"/>
          <w:lang w:val="en-US"/>
        </w:rPr>
        <w:t xml:space="preserve"> </w:t>
      </w:r>
      <w:r w:rsidR="00662DD4" w:rsidRPr="007A2B64">
        <w:rPr>
          <w:i/>
          <w:sz w:val="24"/>
        </w:rPr>
        <w:t>(DM: </w:t>
      </w:r>
      <w:r w:rsidR="00A50FED" w:rsidRPr="007A2B64">
        <w:rPr>
          <w:i/>
          <w:sz w:val="24"/>
        </w:rPr>
        <w:t>44)</w:t>
      </w:r>
    </w:p>
    <w:p w:rsidR="00770060" w:rsidRPr="007A2B64" w:rsidRDefault="0009761C" w:rsidP="00BA3043">
      <w:pPr>
        <w:pStyle w:val="a4"/>
      </w:pPr>
      <w:r w:rsidRPr="007A2B64">
        <w:t xml:space="preserve">В семантике глаголов </w:t>
      </w:r>
      <w:r w:rsidRPr="00DF3EEF">
        <w:rPr>
          <w:i/>
        </w:rPr>
        <w:t>рассудить</w:t>
      </w:r>
      <w:r w:rsidRPr="007A2B64">
        <w:t xml:space="preserve"> и </w:t>
      </w:r>
      <w:r w:rsidRPr="007C3290">
        <w:rPr>
          <w:i/>
          <w:lang w:val="en-US"/>
        </w:rPr>
        <w:t>reflect</w:t>
      </w:r>
      <w:r w:rsidRPr="007A2B64">
        <w:t xml:space="preserve"> выделяются общие релевантные для обеих единиц семы «обстоятельно подумать», «обдумать» и «сообразить»</w:t>
      </w:r>
      <w:r w:rsidR="00A50FED" w:rsidRPr="007A2B64">
        <w:t xml:space="preserve"> (</w:t>
      </w:r>
      <w:proofErr w:type="gramStart"/>
      <w:r w:rsidR="00A50FED" w:rsidRPr="007A2B64">
        <w:t>см</w:t>
      </w:r>
      <w:proofErr w:type="gramEnd"/>
      <w:r w:rsidR="00A50FED" w:rsidRPr="007A2B64">
        <w:t xml:space="preserve">. </w:t>
      </w:r>
      <w:r w:rsidR="00A50FED" w:rsidRPr="007A2B64">
        <w:lastRenderedPageBreak/>
        <w:t>Таблица 41</w:t>
      </w:r>
      <w:r w:rsidR="00081059" w:rsidRPr="007A2B64">
        <w:t>)</w:t>
      </w:r>
      <w:r w:rsidRPr="007A2B64">
        <w:t xml:space="preserve">. </w:t>
      </w:r>
      <w:r w:rsidRPr="007C3290">
        <w:t>Отсутствие</w:t>
      </w:r>
      <w:r w:rsidRPr="007A2B64">
        <w:t xml:space="preserve"> в английском глаголе таких сем</w:t>
      </w:r>
      <w:r w:rsidR="007C3290">
        <w:t>,</w:t>
      </w:r>
      <w:r w:rsidRPr="007A2B64">
        <w:t xml:space="preserve"> как «решить», «прийти к мысли» и «осознать» </w:t>
      </w:r>
      <w:r w:rsidR="007C3290">
        <w:t>обусловл</w:t>
      </w:r>
      <w:r w:rsidRPr="007A2B64">
        <w:t xml:space="preserve">ивает </w:t>
      </w:r>
      <w:r w:rsidR="007C3290" w:rsidRPr="007C3290">
        <w:t>непредельность данного глагола</w:t>
      </w:r>
      <w:r w:rsidRPr="007A2B64">
        <w:t xml:space="preserve">, поскольку достижение какой-либо мысли </w:t>
      </w:r>
      <w:r w:rsidR="00CF401C" w:rsidRPr="007A2B64">
        <w:t>оказывается необязательным</w:t>
      </w:r>
      <w:r w:rsidRPr="007A2B64">
        <w:t xml:space="preserve">. </w:t>
      </w:r>
      <w:r w:rsidR="008F2A73" w:rsidRPr="007A2B64">
        <w:t>Тем не менее,</w:t>
      </w:r>
      <w:r w:rsidR="00467ED9" w:rsidRPr="007A2B64">
        <w:t xml:space="preserve"> второстепенное действие выступает как причина свершения основного действия, поэтому достижение предела</w:t>
      </w:r>
      <w:r w:rsidR="00DF3EEF" w:rsidRPr="00DF3EEF">
        <w:t xml:space="preserve"> </w:t>
      </w:r>
      <w:r w:rsidR="00DF3EEF" w:rsidRPr="007A2B64">
        <w:t>раскрывает</w:t>
      </w:r>
      <w:r w:rsidR="00DF3EEF" w:rsidRPr="00DF3EEF">
        <w:t xml:space="preserve"> </w:t>
      </w:r>
      <w:r w:rsidR="00DF3EEF" w:rsidRPr="007A2B64">
        <w:t>контекст</w:t>
      </w:r>
      <w:r w:rsidR="003265F5">
        <w:t>.</w:t>
      </w:r>
      <w:r w:rsidR="00467ED9" w:rsidRPr="007A2B64">
        <w:t xml:space="preserve"> Таким образом, сохраняется исходная аспектуально-таксисная ситуация. В </w:t>
      </w:r>
      <w:r w:rsidR="00CF401C" w:rsidRPr="007A2B64">
        <w:t>свою очередь</w:t>
      </w:r>
      <w:r w:rsidR="008F2A73" w:rsidRPr="007A2B64">
        <w:t>,</w:t>
      </w:r>
      <w:r w:rsidR="00467ED9" w:rsidRPr="007A2B64">
        <w:t xml:space="preserve"> семы «прийти к мысли» и «осознать» реализуются в глаголе </w:t>
      </w:r>
      <w:r w:rsidR="00467ED9" w:rsidRPr="007C3290">
        <w:rPr>
          <w:i/>
          <w:lang w:val="en-US"/>
        </w:rPr>
        <w:t>realize</w:t>
      </w:r>
      <w:r w:rsidR="00605D8B" w:rsidRPr="007A2B64">
        <w:t xml:space="preserve">, также как и </w:t>
      </w:r>
      <w:proofErr w:type="gramStart"/>
      <w:r w:rsidR="00605D8B" w:rsidRPr="007A2B64">
        <w:t>отсутствующая</w:t>
      </w:r>
      <w:proofErr w:type="gramEnd"/>
      <w:r w:rsidR="00605D8B" w:rsidRPr="007A2B64">
        <w:t xml:space="preserve"> в исходном глаголе сема</w:t>
      </w:r>
      <w:r w:rsidR="00467ED9" w:rsidRPr="007A2B64">
        <w:t xml:space="preserve"> «ясно представлять», которая в данном контексте </w:t>
      </w:r>
      <w:r w:rsidR="008F2A73" w:rsidRPr="007A2B64">
        <w:t xml:space="preserve">все же </w:t>
      </w:r>
      <w:r w:rsidR="00467ED9" w:rsidRPr="007A2B64">
        <w:t>не является релевантной. Указание на предел в семантике глагола, а также временные отношения</w:t>
      </w:r>
      <w:r w:rsidR="00FA4E1E" w:rsidRPr="007A2B64">
        <w:t>,</w:t>
      </w:r>
      <w:r w:rsidR="00467ED9" w:rsidRPr="007A2B64">
        <w:t xml:space="preserve"> осложненные причинной обусловленностью</w:t>
      </w:r>
      <w:r w:rsidR="00FA4E1E" w:rsidRPr="007A2B64">
        <w:t>,</w:t>
      </w:r>
      <w:r w:rsidR="00467ED9" w:rsidRPr="007A2B64">
        <w:t xml:space="preserve"> способствуют сохранению исходной аспектуально-таксисной ситуации.</w:t>
      </w:r>
      <w:r w:rsidR="00A66E34" w:rsidRPr="007A2B64">
        <w:t xml:space="preserve"> </w:t>
      </w:r>
      <w:r w:rsidR="003265F5">
        <w:t>Далее</w:t>
      </w:r>
      <w:r w:rsidR="00467ED9" w:rsidRPr="007A2B64">
        <w:t xml:space="preserve"> перейдем к рассмотрению конвербов, образованных от глаголов «</w:t>
      </w:r>
      <w:r w:rsidR="00DF3EEF">
        <w:t>понима</w:t>
      </w:r>
      <w:r w:rsidR="00467ED9" w:rsidRPr="007A2B64">
        <w:t>ния».</w:t>
      </w:r>
    </w:p>
    <w:p w:rsidR="00423A88" w:rsidRPr="007A2B64" w:rsidRDefault="00A66E34" w:rsidP="00BA3043">
      <w:pPr>
        <w:pStyle w:val="3"/>
        <w:numPr>
          <w:ilvl w:val="2"/>
          <w:numId w:val="21"/>
        </w:numPr>
      </w:pPr>
      <w:bookmarkStart w:id="20" w:name="_Toc451741172"/>
      <w:r w:rsidRPr="007A2B64">
        <w:t xml:space="preserve">Конвербы, образованные от глаголов </w:t>
      </w:r>
      <w:r w:rsidR="00CF401C" w:rsidRPr="007A2B64">
        <w:t>«</w:t>
      </w:r>
      <w:r w:rsidR="00DF3EEF">
        <w:t>понима</w:t>
      </w:r>
      <w:r w:rsidR="00423A88" w:rsidRPr="007A2B64">
        <w:t>ния</w:t>
      </w:r>
      <w:r w:rsidR="00CF401C" w:rsidRPr="007A2B64">
        <w:t>»</w:t>
      </w:r>
      <w:bookmarkEnd w:id="20"/>
    </w:p>
    <w:p w:rsidR="004758A0" w:rsidRPr="007A2B64" w:rsidRDefault="00010FB8" w:rsidP="00BA3043">
      <w:pPr>
        <w:pStyle w:val="a4"/>
      </w:pPr>
      <w:proofErr w:type="gramStart"/>
      <w:r w:rsidRPr="007A2B64">
        <w:t xml:space="preserve">Данный подкласс представлен исходными конвербами </w:t>
      </w:r>
      <w:r w:rsidR="009D2467" w:rsidRPr="007A2B64">
        <w:rPr>
          <w:i/>
        </w:rPr>
        <w:t>догадавшись</w:t>
      </w:r>
      <w:proofErr w:type="gramEnd"/>
      <w:r w:rsidRPr="007A2B64">
        <w:rPr>
          <w:i/>
        </w:rPr>
        <w:t xml:space="preserve">, </w:t>
      </w:r>
      <w:r w:rsidR="009D2467" w:rsidRPr="007A2B64">
        <w:rPr>
          <w:i/>
        </w:rPr>
        <w:t>понимая</w:t>
      </w:r>
      <w:r w:rsidRPr="007A2B64">
        <w:rPr>
          <w:i/>
        </w:rPr>
        <w:t xml:space="preserve">, </w:t>
      </w:r>
      <w:r w:rsidR="009D2467" w:rsidRPr="007A2B64">
        <w:rPr>
          <w:i/>
        </w:rPr>
        <w:t>поняв</w:t>
      </w:r>
      <w:r w:rsidR="009D2467" w:rsidRPr="007A2B64">
        <w:t xml:space="preserve"> </w:t>
      </w:r>
      <w:r w:rsidRPr="007A2B64">
        <w:t>и</w:t>
      </w:r>
      <w:r w:rsidR="009D2467" w:rsidRPr="007A2B64">
        <w:rPr>
          <w:i/>
        </w:rPr>
        <w:t xml:space="preserve"> сообразив</w:t>
      </w:r>
      <w:r w:rsidRPr="007A2B64">
        <w:rPr>
          <w:i/>
        </w:rPr>
        <w:t>.</w:t>
      </w:r>
      <w:r w:rsidRPr="007A2B64">
        <w:t xml:space="preserve"> В большинстве случаев</w:t>
      </w:r>
      <w:r w:rsidR="008F2A73" w:rsidRPr="007A2B64">
        <w:t xml:space="preserve"> </w:t>
      </w:r>
      <w:r w:rsidRPr="007A2B64">
        <w:t xml:space="preserve">в переводе выступал конверб </w:t>
      </w:r>
      <w:r w:rsidRPr="007C3290">
        <w:rPr>
          <w:i/>
          <w:lang w:val="en-US"/>
        </w:rPr>
        <w:t>realizing</w:t>
      </w:r>
      <w:r w:rsidR="008F2A73" w:rsidRPr="007A2B64">
        <w:t>,</w:t>
      </w:r>
      <w:r w:rsidR="00081059" w:rsidRPr="007A2B64">
        <w:t xml:space="preserve"> </w:t>
      </w:r>
      <w:r w:rsidR="008F2A73" w:rsidRPr="007A2B64">
        <w:t xml:space="preserve">а для конверба </w:t>
      </w:r>
      <w:r w:rsidR="008F2A73" w:rsidRPr="007A2B64">
        <w:rPr>
          <w:i/>
        </w:rPr>
        <w:t>понимая</w:t>
      </w:r>
      <w:r w:rsidR="00DD1B3E" w:rsidRPr="007A2B64">
        <w:t xml:space="preserve"> был выявлен только</w:t>
      </w:r>
      <w:r w:rsidR="008F2A73" w:rsidRPr="007A2B64">
        <w:t xml:space="preserve"> </w:t>
      </w:r>
      <w:r w:rsidR="00DD1B3E" w:rsidRPr="007A2B64">
        <w:t>данный</w:t>
      </w:r>
      <w:r w:rsidR="008F2A73" w:rsidRPr="007A2B64">
        <w:t xml:space="preserve"> способ</w:t>
      </w:r>
      <w:r w:rsidR="00DD1B3E" w:rsidRPr="007A2B64">
        <w:t xml:space="preserve"> перевода</w:t>
      </w:r>
      <w:r w:rsidR="008F2A73" w:rsidRPr="007A2B64">
        <w:t xml:space="preserve"> </w:t>
      </w:r>
      <w:r w:rsidR="00081059" w:rsidRPr="007A2B64">
        <w:t xml:space="preserve">(см. </w:t>
      </w:r>
      <w:r w:rsidR="00AD1C55">
        <w:t>Приложение</w:t>
      </w:r>
      <w:proofErr w:type="gramStart"/>
      <w:r w:rsidR="00AD1C55">
        <w:t xml:space="preserve"> А</w:t>
      </w:r>
      <w:proofErr w:type="gramEnd"/>
      <w:r w:rsidR="00081059" w:rsidRPr="007A2B64">
        <w:t xml:space="preserve">: </w:t>
      </w:r>
      <w:r w:rsidR="005A7D2E">
        <w:t>117</w:t>
      </w:r>
      <w:r w:rsidR="00081059" w:rsidRPr="007A2B64">
        <w:t xml:space="preserve">). </w:t>
      </w:r>
      <w:r w:rsidR="00600C75" w:rsidRPr="007A2B64">
        <w:t xml:space="preserve">В компонентном составе глаголов </w:t>
      </w:r>
      <w:r w:rsidR="00081059" w:rsidRPr="007A2B64">
        <w:rPr>
          <w:i/>
        </w:rPr>
        <w:t>понимать</w:t>
      </w:r>
      <w:r w:rsidR="00081059" w:rsidRPr="007A2B64">
        <w:t xml:space="preserve"> и </w:t>
      </w:r>
      <w:r w:rsidR="00081059" w:rsidRPr="007C3290">
        <w:rPr>
          <w:i/>
          <w:lang w:val="en-US"/>
        </w:rPr>
        <w:t>realize</w:t>
      </w:r>
      <w:r w:rsidR="00081059" w:rsidRPr="007A2B64">
        <w:t xml:space="preserve"> совпадаю</w:t>
      </w:r>
      <w:r w:rsidR="00600C75" w:rsidRPr="007A2B64">
        <w:t>т релевантные в данном контексте семы «обладать пониманием» и «осознавать»</w:t>
      </w:r>
      <w:r w:rsidR="00A50FED" w:rsidRPr="007A2B64">
        <w:t xml:space="preserve"> (</w:t>
      </w:r>
      <w:proofErr w:type="gramStart"/>
      <w:r w:rsidR="00A50FED" w:rsidRPr="007A2B64">
        <w:t>см</w:t>
      </w:r>
      <w:proofErr w:type="gramEnd"/>
      <w:r w:rsidR="00A50FED" w:rsidRPr="007A2B64">
        <w:t>. Таблица 42</w:t>
      </w:r>
      <w:r w:rsidR="00081059" w:rsidRPr="007A2B64">
        <w:t>)</w:t>
      </w:r>
      <w:r w:rsidR="00600C75" w:rsidRPr="007A2B64">
        <w:t>.</w:t>
      </w:r>
      <w:r w:rsidR="00F65607" w:rsidRPr="007A2B64">
        <w:t xml:space="preserve"> Семы исходного глагола «усваивать» и «познавать» не актуализуются и не являются релевантными при выборе единицы перевода. Выделяемая в английском глаголе сема «ясно представлять</w:t>
      </w:r>
      <w:r w:rsidR="00CF401C" w:rsidRPr="007A2B64">
        <w:t>»</w:t>
      </w:r>
      <w:r w:rsidR="00F65607" w:rsidRPr="007A2B64">
        <w:t xml:space="preserve"> логически </w:t>
      </w:r>
      <w:r w:rsidR="00CF401C" w:rsidRPr="007A2B64">
        <w:t>выводится</w:t>
      </w:r>
      <w:r w:rsidR="00F65607" w:rsidRPr="007A2B64">
        <w:t xml:space="preserve"> в русском глаголе, поскольку при обладании пониманием объекта </w:t>
      </w:r>
      <w:r w:rsidR="00605D8B" w:rsidRPr="007A2B64">
        <w:t xml:space="preserve">о нем </w:t>
      </w:r>
      <w:r w:rsidR="00F65607" w:rsidRPr="007A2B64">
        <w:t xml:space="preserve">возникает ясное представление. </w:t>
      </w:r>
      <w:r w:rsidR="000E0010" w:rsidRPr="007A2B64">
        <w:t>Так, с точки зрения семантики данный перевод можно считать эквивалентным.</w:t>
      </w:r>
      <w:r w:rsidR="00E0322D" w:rsidRPr="007A2B64">
        <w:t xml:space="preserve"> </w:t>
      </w:r>
      <w:r w:rsidR="004758A0" w:rsidRPr="007A2B64">
        <w:t xml:space="preserve">Для перевода конверба </w:t>
      </w:r>
      <w:r w:rsidR="005600F4" w:rsidRPr="007A2B64">
        <w:t xml:space="preserve">СВ </w:t>
      </w:r>
      <w:r w:rsidR="004758A0" w:rsidRPr="007A2B64">
        <w:rPr>
          <w:i/>
        </w:rPr>
        <w:t xml:space="preserve">поняв </w:t>
      </w:r>
      <w:r w:rsidR="00600C75" w:rsidRPr="007A2B64">
        <w:t>были использованы</w:t>
      </w:r>
      <w:r w:rsidR="004758A0" w:rsidRPr="007A2B64">
        <w:t xml:space="preserve"> конвербы от глаголов </w:t>
      </w:r>
      <w:r w:rsidR="004758A0" w:rsidRPr="00B3428B">
        <w:rPr>
          <w:i/>
          <w:lang w:val="en-US"/>
        </w:rPr>
        <w:t>understand</w:t>
      </w:r>
      <w:r w:rsidR="004758A0" w:rsidRPr="007A2B64">
        <w:t xml:space="preserve"> и </w:t>
      </w:r>
      <w:r w:rsidR="004758A0" w:rsidRPr="00B3428B">
        <w:rPr>
          <w:i/>
          <w:lang w:val="en-US"/>
        </w:rPr>
        <w:t>guess</w:t>
      </w:r>
      <w:r w:rsidR="00A50FED" w:rsidRPr="007A2B64">
        <w:t xml:space="preserve"> (</w:t>
      </w:r>
      <w:r w:rsidR="003E3EC6" w:rsidRPr="007A2B64">
        <w:t xml:space="preserve">см. </w:t>
      </w:r>
      <w:r w:rsidR="00AD1C55">
        <w:t>Приложение А</w:t>
      </w:r>
      <w:r w:rsidR="003E3EC6" w:rsidRPr="007A2B64">
        <w:t>: 1</w:t>
      </w:r>
      <w:r w:rsidR="005A7D2E">
        <w:t>18</w:t>
      </w:r>
      <w:r w:rsidR="00A50FED" w:rsidRPr="007A2B64">
        <w:t xml:space="preserve">). </w:t>
      </w:r>
      <w:r w:rsidR="003265F5" w:rsidRPr="007A2B64">
        <w:t xml:space="preserve">Компонентный </w:t>
      </w:r>
      <w:r w:rsidR="004758A0" w:rsidRPr="007A2B64">
        <w:t xml:space="preserve">состав глаголов </w:t>
      </w:r>
      <w:r w:rsidR="004758A0" w:rsidRPr="007A2B64">
        <w:rPr>
          <w:i/>
        </w:rPr>
        <w:t xml:space="preserve">понять </w:t>
      </w:r>
      <w:r w:rsidR="004758A0" w:rsidRPr="007A2B64">
        <w:t xml:space="preserve">и </w:t>
      </w:r>
      <w:r w:rsidR="004758A0" w:rsidRPr="007C3290">
        <w:rPr>
          <w:i/>
          <w:lang w:val="en-US"/>
        </w:rPr>
        <w:t>understand</w:t>
      </w:r>
      <w:r w:rsidR="004758A0" w:rsidRPr="007A2B64">
        <w:t xml:space="preserve"> </w:t>
      </w:r>
      <w:r w:rsidR="003265F5">
        <w:t>п</w:t>
      </w:r>
      <w:r w:rsidR="003265F5" w:rsidRPr="007A2B64">
        <w:t>рактически полностью совпада</w:t>
      </w:r>
      <w:r w:rsidR="003265F5">
        <w:t>ет</w:t>
      </w:r>
      <w:r w:rsidR="004758A0" w:rsidRPr="007A2B64">
        <w:t>. В их семантике заключены общие семы</w:t>
      </w:r>
      <w:r w:rsidR="00CE6FF4" w:rsidRPr="007A2B64">
        <w:t xml:space="preserve"> </w:t>
      </w:r>
      <w:r w:rsidR="004758A0" w:rsidRPr="007A2B64">
        <w:t>«уяснить»</w:t>
      </w:r>
      <w:r w:rsidR="000555ED" w:rsidRPr="007A2B64">
        <w:t>,</w:t>
      </w:r>
      <w:r w:rsidR="004758A0" w:rsidRPr="007A2B64">
        <w:t xml:space="preserve"> «постигнуть»</w:t>
      </w:r>
      <w:r w:rsidR="000555ED" w:rsidRPr="007A2B64">
        <w:t xml:space="preserve"> и «прийти к мысли»</w:t>
      </w:r>
      <w:r w:rsidR="004758A0" w:rsidRPr="007A2B64">
        <w:t xml:space="preserve">, </w:t>
      </w:r>
      <w:r w:rsidR="00662DD4" w:rsidRPr="007A2B64">
        <w:t xml:space="preserve">а </w:t>
      </w:r>
      <w:r w:rsidR="004758A0" w:rsidRPr="007A2B64">
        <w:t xml:space="preserve">также </w:t>
      </w:r>
      <w:r w:rsidR="000555ED" w:rsidRPr="007A2B64">
        <w:t xml:space="preserve">сема «знать» у английского глагола, которая в данном контексте не </w:t>
      </w:r>
      <w:r w:rsidR="00DD1B3E" w:rsidRPr="007A2B64">
        <w:t>актуализуется</w:t>
      </w:r>
      <w:r w:rsidR="00A50FED" w:rsidRPr="007A2B64">
        <w:t xml:space="preserve"> (</w:t>
      </w:r>
      <w:proofErr w:type="gramStart"/>
      <w:r w:rsidR="00A50FED" w:rsidRPr="007A2B64">
        <w:t>см</w:t>
      </w:r>
      <w:proofErr w:type="gramEnd"/>
      <w:r w:rsidR="00A50FED" w:rsidRPr="007A2B64">
        <w:t>. Таблица 43</w:t>
      </w:r>
      <w:r w:rsidR="00081059" w:rsidRPr="007A2B64">
        <w:t>)</w:t>
      </w:r>
      <w:r w:rsidR="000555ED" w:rsidRPr="007A2B64">
        <w:t>. Поскол</w:t>
      </w:r>
      <w:r w:rsidR="00DD1B3E" w:rsidRPr="007A2B64">
        <w:t xml:space="preserve">ьку релевантные семы </w:t>
      </w:r>
      <w:r w:rsidR="00DD1B3E" w:rsidRPr="007A2B64">
        <w:lastRenderedPageBreak/>
        <w:t>связаны с д</w:t>
      </w:r>
      <w:r w:rsidR="000555ED" w:rsidRPr="007A2B64">
        <w:t xml:space="preserve">остижением мысли, то в английском глаголе </w:t>
      </w:r>
      <w:r w:rsidR="000A4D58">
        <w:t>реализуется</w:t>
      </w:r>
      <w:r w:rsidR="000555ED" w:rsidRPr="007A2B64">
        <w:t xml:space="preserve"> указание на предел, в результате чего второстепенное действие можно трактовать как целостный факт. </w:t>
      </w:r>
      <w:r w:rsidR="00E93D2E" w:rsidRPr="007A2B64">
        <w:t>В свою очередь, к</w:t>
      </w:r>
      <w:r w:rsidR="000555ED" w:rsidRPr="007A2B64">
        <w:t>омпонентный состав глагол</w:t>
      </w:r>
      <w:r w:rsidR="00E93D2E" w:rsidRPr="007A2B64">
        <w:t>ов</w:t>
      </w:r>
      <w:r w:rsidR="000555ED" w:rsidRPr="007A2B64">
        <w:t xml:space="preserve"> </w:t>
      </w:r>
      <w:r w:rsidR="000555ED" w:rsidRPr="007A2B64">
        <w:rPr>
          <w:i/>
        </w:rPr>
        <w:t xml:space="preserve">понять </w:t>
      </w:r>
      <w:r w:rsidR="000555ED" w:rsidRPr="007A2B64">
        <w:t>и</w:t>
      </w:r>
      <w:r w:rsidR="000555ED" w:rsidRPr="007A2B64">
        <w:rPr>
          <w:i/>
        </w:rPr>
        <w:t xml:space="preserve"> </w:t>
      </w:r>
      <w:r w:rsidR="000555ED" w:rsidRPr="007C3290">
        <w:rPr>
          <w:i/>
          <w:lang w:val="en-US"/>
        </w:rPr>
        <w:t>guess</w:t>
      </w:r>
      <w:r w:rsidR="000555ED" w:rsidRPr="007A2B64">
        <w:t xml:space="preserve"> отличается</w:t>
      </w:r>
      <w:r w:rsidR="00081059" w:rsidRPr="007A2B64">
        <w:t xml:space="preserve"> </w:t>
      </w:r>
      <w:r w:rsidR="00D15338">
        <w:t>(там же)</w:t>
      </w:r>
      <w:r w:rsidR="000555ED" w:rsidRPr="007A2B64">
        <w:t>. В их семантике не обнаруживается общих сем помимо достижения какой-либо мысли, указывающей на предельность и завершенность второстепенного действия. В английском глаголе выделяются семы «угадывать» и «предполагать». Так, в данном переводе действие основано не на уяснени</w:t>
      </w:r>
      <w:r w:rsidR="007F151E" w:rsidRPr="007A2B64">
        <w:t>и</w:t>
      </w:r>
      <w:r w:rsidR="000555ED" w:rsidRPr="007A2B64">
        <w:t xml:space="preserve"> информации</w:t>
      </w:r>
      <w:r w:rsidR="007F151E" w:rsidRPr="007A2B64">
        <w:t xml:space="preserve"> </w:t>
      </w:r>
      <w:r w:rsidR="00DD1B3E" w:rsidRPr="007A2B64">
        <w:t>посредством</w:t>
      </w:r>
      <w:r w:rsidR="007F151E" w:rsidRPr="007A2B64">
        <w:t xml:space="preserve"> мыслительной деятельности и обладани</w:t>
      </w:r>
      <w:r w:rsidR="00E93D2E" w:rsidRPr="007A2B64">
        <w:t>я</w:t>
      </w:r>
      <w:r w:rsidR="007F151E" w:rsidRPr="007A2B64">
        <w:t xml:space="preserve"> достаточны</w:t>
      </w:r>
      <w:r w:rsidR="00E93D2E" w:rsidRPr="007A2B64">
        <w:t>ми сведениями</w:t>
      </w:r>
      <w:r w:rsidR="000555ED" w:rsidRPr="007A2B64">
        <w:t xml:space="preserve">, а на верном предположении, </w:t>
      </w:r>
      <w:r w:rsidR="007F151E" w:rsidRPr="007A2B64">
        <w:t>к которому субъект приходит, опираясь не на точные данные</w:t>
      </w:r>
      <w:r w:rsidR="00E93D2E" w:rsidRPr="007A2B64">
        <w:t>, а на догадку</w:t>
      </w:r>
      <w:r w:rsidR="007F151E" w:rsidRPr="007A2B64">
        <w:t xml:space="preserve">. </w:t>
      </w:r>
      <w:r w:rsidR="005600F4" w:rsidRPr="007A2B64">
        <w:t xml:space="preserve">Обратное действие </w:t>
      </w:r>
      <w:proofErr w:type="gramStart"/>
      <w:r w:rsidR="005600F4" w:rsidRPr="007A2B64">
        <w:t xml:space="preserve">наблюдается при переводе конверба </w:t>
      </w:r>
      <w:r w:rsidR="005600F4" w:rsidRPr="007A2B64">
        <w:rPr>
          <w:i/>
        </w:rPr>
        <w:t>догадавшись</w:t>
      </w:r>
      <w:proofErr w:type="gramEnd"/>
      <w:r w:rsidR="005600F4" w:rsidRPr="007A2B64">
        <w:rPr>
          <w:i/>
        </w:rPr>
        <w:t xml:space="preserve"> </w:t>
      </w:r>
      <w:r w:rsidR="005600F4" w:rsidRPr="007A2B64">
        <w:t xml:space="preserve">с помощью конвербов от глаголов </w:t>
      </w:r>
      <w:r w:rsidR="005600F4" w:rsidRPr="007C3290">
        <w:rPr>
          <w:i/>
          <w:lang w:val="en-US"/>
        </w:rPr>
        <w:t>conclude</w:t>
      </w:r>
      <w:r w:rsidR="005600F4" w:rsidRPr="007A2B64">
        <w:t xml:space="preserve"> и </w:t>
      </w:r>
      <w:r w:rsidR="005600F4" w:rsidRPr="007C3290">
        <w:rPr>
          <w:i/>
          <w:lang w:val="en-US"/>
        </w:rPr>
        <w:t>realize</w:t>
      </w:r>
      <w:r w:rsidR="005600F4" w:rsidRPr="007A2B64">
        <w:t>:</w:t>
      </w:r>
    </w:p>
    <w:p w:rsidR="003F1450" w:rsidRPr="007A2B64" w:rsidRDefault="003F1450" w:rsidP="00BA3043">
      <w:pPr>
        <w:pStyle w:val="a4"/>
        <w:numPr>
          <w:ilvl w:val="0"/>
          <w:numId w:val="6"/>
        </w:numPr>
        <w:rPr>
          <w:i/>
          <w:sz w:val="24"/>
        </w:rPr>
      </w:pPr>
      <w:r w:rsidRPr="007A2B64">
        <w:rPr>
          <w:i/>
          <w:sz w:val="24"/>
          <w:u w:val="single"/>
        </w:rPr>
        <w:t>Догадавшись</w:t>
      </w:r>
      <w:r w:rsidRPr="007A2B64">
        <w:rPr>
          <w:i/>
          <w:sz w:val="24"/>
        </w:rPr>
        <w:t>, что он очнулся, хозяйка</w:t>
      </w:r>
      <w:r w:rsidR="000A4D58">
        <w:rPr>
          <w:i/>
          <w:sz w:val="24"/>
        </w:rPr>
        <w:t>…</w:t>
      </w:r>
      <w:r w:rsidRPr="007A2B64">
        <w:rPr>
          <w:i/>
          <w:sz w:val="24"/>
        </w:rPr>
        <w:t xml:space="preserve"> </w:t>
      </w:r>
      <w:r w:rsidR="00662DD4" w:rsidRPr="007A2B64">
        <w:rPr>
          <w:i/>
          <w:sz w:val="24"/>
        </w:rPr>
        <w:t>(Д: </w:t>
      </w:r>
      <w:r w:rsidRPr="007A2B64">
        <w:rPr>
          <w:i/>
          <w:sz w:val="24"/>
        </w:rPr>
        <w:t>153).</w:t>
      </w:r>
    </w:p>
    <w:p w:rsidR="003F1450" w:rsidRPr="00AD1C55" w:rsidRDefault="003F1450" w:rsidP="00BA3043">
      <w:pPr>
        <w:pStyle w:val="a4"/>
        <w:ind w:left="1069" w:firstLine="0"/>
        <w:rPr>
          <w:i/>
          <w:sz w:val="24"/>
          <w:lang w:val="en-US"/>
        </w:rPr>
      </w:pPr>
      <w:r w:rsidRPr="00AD1C55">
        <w:rPr>
          <w:i/>
          <w:sz w:val="24"/>
          <w:u w:val="single"/>
          <w:lang w:val="en-US"/>
        </w:rPr>
        <w:t>Concluding</w:t>
      </w:r>
      <w:r w:rsidRPr="00AD1C55">
        <w:rPr>
          <w:i/>
          <w:sz w:val="24"/>
          <w:lang w:val="en-US"/>
        </w:rPr>
        <w:t xml:space="preserve"> that he had returned</w:t>
      </w:r>
      <w:r w:rsidR="003C2376" w:rsidRPr="00AD1C55">
        <w:rPr>
          <w:i/>
          <w:sz w:val="24"/>
          <w:lang w:val="en-US"/>
        </w:rPr>
        <w:t xml:space="preserve"> to</w:t>
      </w:r>
      <w:r w:rsidRPr="00AD1C55">
        <w:rPr>
          <w:i/>
          <w:sz w:val="24"/>
          <w:lang w:val="en-US"/>
        </w:rPr>
        <w:t xml:space="preserve"> his</w:t>
      </w:r>
      <w:r w:rsidR="000A4D58" w:rsidRPr="00AD1C55">
        <w:rPr>
          <w:i/>
          <w:sz w:val="24"/>
          <w:lang w:val="en-US"/>
        </w:rPr>
        <w:t xml:space="preserve"> senses, the landlady…</w:t>
      </w:r>
      <w:r w:rsidRPr="00AD1C55">
        <w:rPr>
          <w:i/>
          <w:sz w:val="24"/>
          <w:lang w:val="en-US"/>
        </w:rPr>
        <w:t xml:space="preserve"> </w:t>
      </w:r>
      <w:r w:rsidR="00662DD4" w:rsidRPr="00AD1C55">
        <w:rPr>
          <w:i/>
          <w:sz w:val="24"/>
          <w:lang w:val="en-US"/>
        </w:rPr>
        <w:t>(DG: </w:t>
      </w:r>
      <w:r w:rsidRPr="00AD1C55">
        <w:rPr>
          <w:i/>
          <w:sz w:val="24"/>
          <w:lang w:val="en-US"/>
        </w:rPr>
        <w:t>120).</w:t>
      </w:r>
    </w:p>
    <w:p w:rsidR="003F1450" w:rsidRPr="007A2B64" w:rsidRDefault="003F1450" w:rsidP="00BA3043">
      <w:pPr>
        <w:pStyle w:val="a4"/>
        <w:ind w:left="1069" w:firstLine="0"/>
        <w:rPr>
          <w:i/>
          <w:sz w:val="24"/>
        </w:rPr>
      </w:pPr>
      <w:r w:rsidRPr="00AD1C55">
        <w:rPr>
          <w:i/>
          <w:sz w:val="24"/>
          <w:u w:val="single"/>
          <w:lang w:val="en-US"/>
        </w:rPr>
        <w:t>Realizing</w:t>
      </w:r>
      <w:r w:rsidRPr="00AD1C55">
        <w:rPr>
          <w:i/>
          <w:sz w:val="24"/>
          <w:lang w:val="en-US"/>
        </w:rPr>
        <w:t xml:space="preserve"> that he had regained consciousness, the landlady</w:t>
      </w:r>
      <w:r w:rsidR="000A4D58" w:rsidRPr="00AD1C55">
        <w:rPr>
          <w:i/>
          <w:sz w:val="24"/>
          <w:lang w:val="en-US"/>
        </w:rPr>
        <w:t>…</w:t>
      </w:r>
      <w:r w:rsidRPr="00AD1C55">
        <w:rPr>
          <w:i/>
          <w:sz w:val="24"/>
          <w:lang w:val="en-US"/>
        </w:rPr>
        <w:t xml:space="preserve"> </w:t>
      </w:r>
      <w:r w:rsidR="00662DD4" w:rsidRPr="007A2B64">
        <w:rPr>
          <w:i/>
          <w:sz w:val="24"/>
        </w:rPr>
        <w:t>(DM: </w:t>
      </w:r>
      <w:r w:rsidRPr="007A2B64">
        <w:rPr>
          <w:i/>
          <w:sz w:val="24"/>
        </w:rPr>
        <w:t>136).</w:t>
      </w:r>
    </w:p>
    <w:p w:rsidR="0066454B" w:rsidRPr="007A2B64" w:rsidRDefault="0066454B" w:rsidP="00BA3043">
      <w:pPr>
        <w:pStyle w:val="a4"/>
        <w:tabs>
          <w:tab w:val="left" w:pos="9072"/>
        </w:tabs>
      </w:pPr>
      <w:r w:rsidRPr="007A2B64">
        <w:t>В английских глаголах отсутствуют релевантные для русского глагола семы «напасть на правильную мысль», «сообразить» и «догадка», и в</w:t>
      </w:r>
      <w:r w:rsidR="00560F60" w:rsidRPr="007A2B64">
        <w:t>ыделяется только одна общая сема</w:t>
      </w:r>
      <w:r w:rsidRPr="007A2B64">
        <w:t xml:space="preserve"> «прийти к мысли», выводящаяся для глагола </w:t>
      </w:r>
      <w:r w:rsidRPr="007C3290">
        <w:rPr>
          <w:i/>
          <w:lang w:val="en-US"/>
        </w:rPr>
        <w:t>realize</w:t>
      </w:r>
      <w:r w:rsidRPr="007A2B64">
        <w:t xml:space="preserve"> логическим путем из семы «осознать»</w:t>
      </w:r>
      <w:r w:rsidR="00A50FED" w:rsidRPr="007A2B64">
        <w:t xml:space="preserve"> (</w:t>
      </w:r>
      <w:proofErr w:type="gramStart"/>
      <w:r w:rsidR="00A50FED" w:rsidRPr="007A2B64">
        <w:t>см</w:t>
      </w:r>
      <w:proofErr w:type="gramEnd"/>
      <w:r w:rsidR="00A50FED" w:rsidRPr="007A2B64">
        <w:t>. Таблица 44)</w:t>
      </w:r>
      <w:r w:rsidRPr="007A2B64">
        <w:t xml:space="preserve">. Остальные выделяемые в английских глаголах семы </w:t>
      </w:r>
      <w:r w:rsidR="00DD1B3E" w:rsidRPr="007A2B64">
        <w:t xml:space="preserve">в исходном глаголе </w:t>
      </w:r>
      <w:r w:rsidRPr="007A2B64">
        <w:t xml:space="preserve">отсутствуют. В семантике глагола </w:t>
      </w:r>
      <w:r w:rsidRPr="007C3290">
        <w:rPr>
          <w:i/>
          <w:lang w:val="en-US"/>
        </w:rPr>
        <w:t>conclude</w:t>
      </w:r>
      <w:r w:rsidRPr="007A2B64">
        <w:t xml:space="preserve"> закл</w:t>
      </w:r>
      <w:r w:rsidR="00605D8B" w:rsidRPr="007A2B64">
        <w:t>ючены семы «решить», «обдумать» и</w:t>
      </w:r>
      <w:r w:rsidRPr="007A2B64">
        <w:t xml:space="preserve"> осознать», то есть достижение мысли происходит посредством мыслительной деятельности, а не догадки. В свою очередь, компонентный состав глагола </w:t>
      </w:r>
      <w:r w:rsidRPr="007C3290">
        <w:rPr>
          <w:i/>
          <w:lang w:val="en-US"/>
        </w:rPr>
        <w:t>realize</w:t>
      </w:r>
      <w:r w:rsidRPr="007A2B64">
        <w:t xml:space="preserve"> с семами «осознать» и «ясно представлять» не указывает на конкретный способ достижен</w:t>
      </w:r>
      <w:r w:rsidR="00560F60" w:rsidRPr="007A2B64">
        <w:t>ия мысли, ограничиваясь констатацией ее достижения.</w:t>
      </w:r>
      <w:r w:rsidRPr="007A2B64">
        <w:t xml:space="preserve"> Несмотря на различия в компонентном составе, аспектуально-таксисная ситуация сохраняется в силу наличия в семантике глаголов указания на предел. </w:t>
      </w:r>
    </w:p>
    <w:p w:rsidR="00600C75" w:rsidRPr="007A2B64" w:rsidRDefault="00600C75" w:rsidP="00BA3043">
      <w:pPr>
        <w:pStyle w:val="a4"/>
        <w:rPr>
          <w:i/>
        </w:rPr>
      </w:pPr>
      <w:r w:rsidRPr="007A2B64">
        <w:t xml:space="preserve">Для конверба </w:t>
      </w:r>
      <w:r w:rsidRPr="007A2B64">
        <w:rPr>
          <w:i/>
        </w:rPr>
        <w:t xml:space="preserve">сообразив </w:t>
      </w:r>
      <w:r w:rsidRPr="007A2B64">
        <w:t>выступали такие единицы</w:t>
      </w:r>
      <w:r w:rsidR="00E434A1">
        <w:t>,</w:t>
      </w:r>
      <w:r w:rsidRPr="007A2B64">
        <w:t xml:space="preserve"> как </w:t>
      </w:r>
      <w:r w:rsidRPr="007C3290">
        <w:rPr>
          <w:i/>
          <w:lang w:val="en-US"/>
        </w:rPr>
        <w:t>having</w:t>
      </w:r>
      <w:r w:rsidRPr="00863CF6">
        <w:rPr>
          <w:i/>
        </w:rPr>
        <w:t xml:space="preserve"> </w:t>
      </w:r>
      <w:r w:rsidRPr="007C3290">
        <w:rPr>
          <w:i/>
          <w:lang w:val="en-US"/>
        </w:rPr>
        <w:t>come</w:t>
      </w:r>
      <w:r w:rsidR="000A4D58" w:rsidRPr="00863CF6">
        <w:rPr>
          <w:i/>
        </w:rPr>
        <w:t xml:space="preserve"> </w:t>
      </w:r>
      <w:r w:rsidR="000A4D58" w:rsidRPr="007C3290">
        <w:rPr>
          <w:i/>
          <w:lang w:val="en-US"/>
        </w:rPr>
        <w:t>to</w:t>
      </w:r>
      <w:r w:rsidRPr="00863CF6">
        <w:rPr>
          <w:i/>
        </w:rPr>
        <w:t xml:space="preserve"> </w:t>
      </w:r>
      <w:r w:rsidRPr="007C3290">
        <w:rPr>
          <w:i/>
          <w:lang w:val="en-US"/>
        </w:rPr>
        <w:t>conclusion</w:t>
      </w:r>
      <w:r w:rsidRPr="00863CF6">
        <w:rPr>
          <w:i/>
        </w:rPr>
        <w:t xml:space="preserve">, </w:t>
      </w:r>
      <w:r w:rsidRPr="007C3290">
        <w:rPr>
          <w:i/>
          <w:lang w:val="en-US"/>
        </w:rPr>
        <w:t>reflecting</w:t>
      </w:r>
      <w:r w:rsidRPr="007A2B64">
        <w:t xml:space="preserve"> и </w:t>
      </w:r>
      <w:r w:rsidRPr="007C3290">
        <w:rPr>
          <w:i/>
          <w:lang w:val="en-US"/>
        </w:rPr>
        <w:t>realizing</w:t>
      </w:r>
      <w:r w:rsidR="00662DD4" w:rsidRPr="00863CF6">
        <w:t xml:space="preserve"> </w:t>
      </w:r>
      <w:r w:rsidR="00662DD4" w:rsidRPr="007A2B64">
        <w:t>(</w:t>
      </w:r>
      <w:r w:rsidR="00A50FED" w:rsidRPr="007A2B64">
        <w:t xml:space="preserve">также </w:t>
      </w:r>
      <w:r w:rsidR="003E3EC6" w:rsidRPr="007A2B64">
        <w:t xml:space="preserve">см. </w:t>
      </w:r>
      <w:r w:rsidR="00AD1C55">
        <w:t>Приложение</w:t>
      </w:r>
      <w:proofErr w:type="gramStart"/>
      <w:r w:rsidR="00AD1C55">
        <w:t xml:space="preserve"> А</w:t>
      </w:r>
      <w:proofErr w:type="gramEnd"/>
      <w:r w:rsidR="003E3EC6" w:rsidRPr="007A2B64">
        <w:t>: 1</w:t>
      </w:r>
      <w:r w:rsidR="004B52BF" w:rsidRPr="007A2B64">
        <w:t>1</w:t>
      </w:r>
      <w:r w:rsidR="005A7D2E">
        <w:t>9</w:t>
      </w:r>
      <w:r w:rsidR="00662DD4" w:rsidRPr="007A2B64">
        <w:t>):</w:t>
      </w:r>
    </w:p>
    <w:p w:rsidR="00600C75" w:rsidRPr="007A2B64" w:rsidRDefault="00600C75" w:rsidP="00BA3043">
      <w:pPr>
        <w:pStyle w:val="a4"/>
        <w:numPr>
          <w:ilvl w:val="0"/>
          <w:numId w:val="6"/>
        </w:numPr>
        <w:rPr>
          <w:i/>
          <w:sz w:val="24"/>
        </w:rPr>
      </w:pPr>
      <w:r w:rsidRPr="007A2B64">
        <w:rPr>
          <w:i/>
          <w:sz w:val="24"/>
          <w:u w:val="single"/>
        </w:rPr>
        <w:t>Сообразив</w:t>
      </w:r>
      <w:r w:rsidRPr="007A2B64">
        <w:rPr>
          <w:i/>
          <w:sz w:val="24"/>
        </w:rPr>
        <w:t xml:space="preserve"> это</w:t>
      </w:r>
      <w:r w:rsidR="00F27697" w:rsidRPr="007A2B64">
        <w:rPr>
          <w:i/>
          <w:sz w:val="24"/>
        </w:rPr>
        <w:t>,</w:t>
      </w:r>
      <w:r w:rsidRPr="007A2B64">
        <w:rPr>
          <w:i/>
          <w:sz w:val="24"/>
        </w:rPr>
        <w:t xml:space="preserve"> </w:t>
      </w:r>
      <w:r w:rsidR="00F27697" w:rsidRPr="007A2B64">
        <w:rPr>
          <w:i/>
          <w:sz w:val="24"/>
        </w:rPr>
        <w:t>…</w:t>
      </w:r>
      <w:r w:rsidRPr="007A2B64">
        <w:rPr>
          <w:i/>
          <w:sz w:val="24"/>
        </w:rPr>
        <w:t xml:space="preserve"> она пошла к сенным дверям</w:t>
      </w:r>
      <w:r w:rsidR="00E0322D" w:rsidRPr="007A2B64">
        <w:rPr>
          <w:i/>
          <w:sz w:val="24"/>
        </w:rPr>
        <w:t>…</w:t>
      </w:r>
      <w:r w:rsidRPr="007A2B64">
        <w:rPr>
          <w:i/>
          <w:sz w:val="24"/>
        </w:rPr>
        <w:t xml:space="preserve"> </w:t>
      </w:r>
      <w:r w:rsidR="00662DD4" w:rsidRPr="007A2B64">
        <w:rPr>
          <w:i/>
          <w:sz w:val="24"/>
        </w:rPr>
        <w:t>(Д: </w:t>
      </w:r>
      <w:r w:rsidR="00E0322D" w:rsidRPr="007A2B64">
        <w:rPr>
          <w:i/>
          <w:sz w:val="24"/>
        </w:rPr>
        <w:t>63)</w:t>
      </w:r>
    </w:p>
    <w:p w:rsidR="00600C75" w:rsidRPr="007A2B64" w:rsidRDefault="00600C75" w:rsidP="00BA3043">
      <w:pPr>
        <w:pStyle w:val="a4"/>
        <w:ind w:left="1069" w:firstLine="0"/>
        <w:rPr>
          <w:i/>
          <w:sz w:val="24"/>
          <w:u w:val="single"/>
        </w:rPr>
      </w:pPr>
      <w:r w:rsidRPr="00AD1C55">
        <w:rPr>
          <w:i/>
          <w:sz w:val="24"/>
          <w:u w:val="single"/>
          <w:lang w:val="en-US"/>
        </w:rPr>
        <w:t xml:space="preserve">Having come </w:t>
      </w:r>
      <w:r w:rsidR="000A4D58" w:rsidRPr="00AD1C55">
        <w:rPr>
          <w:i/>
          <w:sz w:val="24"/>
          <w:u w:val="single"/>
          <w:lang w:val="en-US"/>
        </w:rPr>
        <w:t>to</w:t>
      </w:r>
      <w:r w:rsidR="000A4D58" w:rsidRPr="00AD1C55">
        <w:rPr>
          <w:i/>
          <w:sz w:val="24"/>
          <w:lang w:val="en-US"/>
        </w:rPr>
        <w:t xml:space="preserve"> </w:t>
      </w:r>
      <w:r w:rsidRPr="00AD1C55">
        <w:rPr>
          <w:i/>
          <w:sz w:val="24"/>
          <w:lang w:val="en-US"/>
        </w:rPr>
        <w:t xml:space="preserve">that </w:t>
      </w:r>
      <w:r w:rsidRPr="00AD1C55">
        <w:rPr>
          <w:i/>
          <w:sz w:val="24"/>
          <w:u w:val="single"/>
          <w:lang w:val="en-US"/>
        </w:rPr>
        <w:t>conclusion</w:t>
      </w:r>
      <w:r w:rsidR="00F27697" w:rsidRPr="00AD1C55">
        <w:rPr>
          <w:i/>
          <w:sz w:val="24"/>
          <w:lang w:val="en-US"/>
        </w:rPr>
        <w:t xml:space="preserve"> …</w:t>
      </w:r>
      <w:r w:rsidRPr="00AD1C55">
        <w:rPr>
          <w:i/>
          <w:sz w:val="24"/>
          <w:lang w:val="en-US"/>
        </w:rPr>
        <w:t xml:space="preserve"> she went </w:t>
      </w:r>
      <w:r w:rsidR="003C2376" w:rsidRPr="00AD1C55">
        <w:rPr>
          <w:i/>
          <w:sz w:val="24"/>
          <w:lang w:val="en-US"/>
        </w:rPr>
        <w:t xml:space="preserve">to </w:t>
      </w:r>
      <w:r w:rsidRPr="00AD1C55">
        <w:rPr>
          <w:i/>
          <w:sz w:val="24"/>
          <w:lang w:val="en-US"/>
        </w:rPr>
        <w:t>shut the front door</w:t>
      </w:r>
      <w:r w:rsidR="00E0322D" w:rsidRPr="00AD1C55">
        <w:rPr>
          <w:i/>
          <w:sz w:val="24"/>
          <w:lang w:val="en-US"/>
        </w:rPr>
        <w:t>…</w:t>
      </w:r>
      <w:r w:rsidRPr="00AD1C55">
        <w:rPr>
          <w:i/>
          <w:sz w:val="24"/>
          <w:lang w:val="en-US"/>
        </w:rPr>
        <w:t xml:space="preserve"> </w:t>
      </w:r>
      <w:r w:rsidR="00662DD4" w:rsidRPr="007A2B64">
        <w:rPr>
          <w:i/>
          <w:sz w:val="24"/>
        </w:rPr>
        <w:t>(DM: </w:t>
      </w:r>
      <w:r w:rsidRPr="007A2B64">
        <w:rPr>
          <w:i/>
          <w:sz w:val="24"/>
        </w:rPr>
        <w:t>43)</w:t>
      </w:r>
    </w:p>
    <w:p w:rsidR="00600C75" w:rsidRPr="007A2B64" w:rsidRDefault="00600C75" w:rsidP="00BA3043">
      <w:pPr>
        <w:pStyle w:val="a4"/>
      </w:pPr>
      <w:proofErr w:type="gramStart"/>
      <w:r w:rsidRPr="007A2B64">
        <w:lastRenderedPageBreak/>
        <w:t>В семантике русского глагола выделяются семы «сопоставить», «обдумать», «взвесить», «понять», «догадаться», «смекнуть» и «осознать»</w:t>
      </w:r>
      <w:r w:rsidR="00662DD4" w:rsidRPr="007A2B64">
        <w:t xml:space="preserve"> (см. Таблица 4</w:t>
      </w:r>
      <w:r w:rsidR="00A50FED" w:rsidRPr="007A2B64">
        <w:t>5</w:t>
      </w:r>
      <w:r w:rsidR="00662DD4" w:rsidRPr="007A2B64">
        <w:t>)</w:t>
      </w:r>
      <w:r w:rsidRPr="007A2B64">
        <w:t>.</w:t>
      </w:r>
      <w:proofErr w:type="gramEnd"/>
      <w:r w:rsidRPr="007A2B64">
        <w:t xml:space="preserve"> Наибольшее количество совпадающих сем выделяется в словосочетании </w:t>
      </w:r>
      <w:r w:rsidR="000A4D58" w:rsidRPr="007C3290">
        <w:rPr>
          <w:i/>
          <w:lang w:val="en-US"/>
        </w:rPr>
        <w:t>come</w:t>
      </w:r>
      <w:r w:rsidR="000A4D58" w:rsidRPr="00863CF6">
        <w:rPr>
          <w:i/>
        </w:rPr>
        <w:t xml:space="preserve"> </w:t>
      </w:r>
      <w:r w:rsidR="000A4D58" w:rsidRPr="007C3290">
        <w:rPr>
          <w:i/>
          <w:lang w:val="en-US"/>
        </w:rPr>
        <w:t>to</w:t>
      </w:r>
      <w:r w:rsidR="000A4D58" w:rsidRPr="00863CF6">
        <w:rPr>
          <w:i/>
        </w:rPr>
        <w:t xml:space="preserve"> </w:t>
      </w:r>
      <w:r w:rsidR="000A4D58" w:rsidRPr="007C3290">
        <w:rPr>
          <w:i/>
          <w:lang w:val="en-US"/>
        </w:rPr>
        <w:t>conclusion</w:t>
      </w:r>
      <w:r w:rsidRPr="007A2B64">
        <w:t>, а и</w:t>
      </w:r>
      <w:r w:rsidR="00DD1B3E" w:rsidRPr="007A2B64">
        <w:t>менно, «обдумать», «догадаться» и</w:t>
      </w:r>
      <w:r w:rsidRPr="007A2B64">
        <w:t xml:space="preserve"> «осознать». Также в нем выделяется сема «прийти к мысли», которая подразумевается и в семантике глагола </w:t>
      </w:r>
      <w:r w:rsidRPr="007A2B64">
        <w:rPr>
          <w:i/>
        </w:rPr>
        <w:t xml:space="preserve">сообразить </w:t>
      </w:r>
      <w:r w:rsidRPr="007A2B64">
        <w:t>в силу реализации сем «понять», «догадаться» и «осознать»</w:t>
      </w:r>
      <w:r w:rsidR="00DD1B3E" w:rsidRPr="007A2B64">
        <w:t>, рассматриваемые</w:t>
      </w:r>
      <w:r w:rsidR="00560F60" w:rsidRPr="007A2B64">
        <w:t xml:space="preserve"> вместе с семами мыслительной деятельности «обдумать» и «взвесить»</w:t>
      </w:r>
      <w:r w:rsidRPr="007A2B64">
        <w:t>. Таким образом, в семантике русск</w:t>
      </w:r>
      <w:r w:rsidR="00DD1B3E" w:rsidRPr="007A2B64">
        <w:t xml:space="preserve">ого глагола обнаруживаются </w:t>
      </w:r>
      <w:proofErr w:type="gramStart"/>
      <w:r w:rsidR="00DD1B3E" w:rsidRPr="007A2B64">
        <w:t>семы</w:t>
      </w:r>
      <w:proofErr w:type="gramEnd"/>
      <w:r w:rsidRPr="007A2B64">
        <w:t xml:space="preserve"> как мыслительной деятельности, так и </w:t>
      </w:r>
      <w:r w:rsidR="00DF3EEF">
        <w:t>понима</w:t>
      </w:r>
      <w:r w:rsidRPr="007A2B64">
        <w:t xml:space="preserve">ния в результате этой деятельности, а в семантике английского глагола выявляется только одна сема мыслительной деятельности, и превалируют семы </w:t>
      </w:r>
      <w:r w:rsidR="00DF3EEF">
        <w:t>понима</w:t>
      </w:r>
      <w:r w:rsidRPr="007A2B64">
        <w:t>ния. Так</w:t>
      </w:r>
      <w:r w:rsidR="00DD1B3E" w:rsidRPr="007A2B64">
        <w:t>им образом</w:t>
      </w:r>
      <w:r w:rsidRPr="007A2B64">
        <w:t xml:space="preserve">, делается акцент именно на достижение мысли, </w:t>
      </w:r>
      <w:r w:rsidR="000A4D58">
        <w:t>что</w:t>
      </w:r>
      <w:r w:rsidRPr="007A2B64">
        <w:t xml:space="preserve"> подчеркивает завершенность данного действия и </w:t>
      </w:r>
      <w:r w:rsidR="000A4D58">
        <w:t>передает аспектуально-таксисную ситуацию</w:t>
      </w:r>
      <w:r w:rsidRPr="007A2B64">
        <w:t xml:space="preserve">, в которой второстепенное действие представлено целостным фактом, на что также указывает перфектная форма. Эти выводы относятся и к глаголу </w:t>
      </w:r>
      <w:r w:rsidRPr="007C3290">
        <w:rPr>
          <w:i/>
          <w:lang w:val="en-US"/>
        </w:rPr>
        <w:t>realize</w:t>
      </w:r>
      <w:r w:rsidRPr="007A2B64">
        <w:t xml:space="preserve">, в котором отсутствуют семы мыслительной деятельности и выделяются общие с исходным глаголом семы «понять», «прийти к мысли», «ясно представить» и «осознать». </w:t>
      </w:r>
      <w:r w:rsidR="00E434A1">
        <w:t>Н</w:t>
      </w:r>
      <w:r w:rsidRPr="007A2B64">
        <w:t xml:space="preserve">а целостность второстепенного действия указывает только семантика глагола. Напротив, семы мыслительной деятельности «сопоставить», «обдумать», «взвесить», а также «совещаться в уме» выделяются в глаголе </w:t>
      </w:r>
      <w:r w:rsidRPr="007C3290">
        <w:rPr>
          <w:i/>
          <w:lang w:val="en-US"/>
        </w:rPr>
        <w:t>reflect</w:t>
      </w:r>
      <w:r w:rsidRPr="007A2B64">
        <w:t xml:space="preserve">, в котором отсутствуют семы </w:t>
      </w:r>
      <w:r w:rsidR="00DF3EEF">
        <w:t>понима</w:t>
      </w:r>
      <w:r w:rsidRPr="007A2B64">
        <w:t xml:space="preserve">ния и достижения мысли. Так, подчеркивается состояние размышления субъекта без указания на предел в семантике глагола. Его можно установить посредством контекста: второстепенное действие служит причиной свершения </w:t>
      </w:r>
      <w:r w:rsidR="00B506D7" w:rsidRPr="007A2B64">
        <w:t xml:space="preserve">действия </w:t>
      </w:r>
      <w:r w:rsidRPr="007A2B64">
        <w:t>основного. Так, сохранению аспектуально-таксисной ситуации способствует в данном случае контекст.</w:t>
      </w:r>
    </w:p>
    <w:p w:rsidR="008A7A02" w:rsidRPr="007A2B64" w:rsidRDefault="000E0010" w:rsidP="00BA3043">
      <w:pPr>
        <w:pStyle w:val="a4"/>
        <w:tabs>
          <w:tab w:val="left" w:pos="7064"/>
        </w:tabs>
      </w:pPr>
      <w:r w:rsidRPr="007A2B64">
        <w:t>Таким образом, в результате анализа конвербов, образованных от глаголов</w:t>
      </w:r>
      <w:r w:rsidR="00DD1B3E" w:rsidRPr="007A2B64">
        <w:t xml:space="preserve"> ментальных действий и состояний</w:t>
      </w:r>
      <w:r w:rsidRPr="007A2B64">
        <w:t>, были сделаны следующие выводы.</w:t>
      </w:r>
    </w:p>
    <w:p w:rsidR="00560F60" w:rsidRPr="007A2B64" w:rsidRDefault="000A4D58" w:rsidP="00BA3043">
      <w:pPr>
        <w:pStyle w:val="a4"/>
      </w:pPr>
      <w:proofErr w:type="gramStart"/>
      <w:r w:rsidRPr="000A4D58">
        <w:rPr>
          <w:lang w:eastAsia="ru-RU"/>
        </w:rPr>
        <w:t xml:space="preserve">Эквивалентные соответствия были выделены только в подклассах «знание», «мыслительная деятельность» и «понимание»: </w:t>
      </w:r>
      <w:r w:rsidR="00696586" w:rsidRPr="000A4D58">
        <w:rPr>
          <w:i/>
        </w:rPr>
        <w:t xml:space="preserve">знать – </w:t>
      </w:r>
      <w:r w:rsidR="00696586" w:rsidRPr="007C3290">
        <w:rPr>
          <w:i/>
          <w:lang w:val="en-US"/>
        </w:rPr>
        <w:t>know</w:t>
      </w:r>
      <w:r w:rsidR="00696586" w:rsidRPr="000A4D58">
        <w:t>,</w:t>
      </w:r>
      <w:r w:rsidR="00696586" w:rsidRPr="000A4D58">
        <w:rPr>
          <w:i/>
        </w:rPr>
        <w:t xml:space="preserve"> узнать ‘обнаружить знакомое’</w:t>
      </w:r>
      <w:r w:rsidR="00696586" w:rsidRPr="000A4D58">
        <w:t xml:space="preserve"> </w:t>
      </w:r>
      <w:r w:rsidR="00696586" w:rsidRPr="000A4D58">
        <w:rPr>
          <w:i/>
        </w:rPr>
        <w:t xml:space="preserve">– </w:t>
      </w:r>
      <w:r w:rsidR="00696586" w:rsidRPr="007C3290">
        <w:rPr>
          <w:i/>
          <w:lang w:val="en-US"/>
        </w:rPr>
        <w:t>recognize</w:t>
      </w:r>
      <w:r w:rsidR="00696586" w:rsidRPr="000A4D58">
        <w:t>;</w:t>
      </w:r>
      <w:r w:rsidRPr="000A4D58">
        <w:t xml:space="preserve"> </w:t>
      </w:r>
      <w:r w:rsidR="00696586" w:rsidRPr="000A4D58">
        <w:rPr>
          <w:i/>
        </w:rPr>
        <w:t xml:space="preserve">думать – </w:t>
      </w:r>
      <w:r w:rsidR="00696586" w:rsidRPr="007C3290">
        <w:rPr>
          <w:i/>
          <w:lang w:val="en-US"/>
        </w:rPr>
        <w:t>think</w:t>
      </w:r>
      <w:r w:rsidR="00696586" w:rsidRPr="000A4D58">
        <w:t>;</w:t>
      </w:r>
      <w:r w:rsidRPr="000A4D58">
        <w:t xml:space="preserve"> </w:t>
      </w:r>
      <w:r w:rsidR="00696586" w:rsidRPr="000A4D58">
        <w:rPr>
          <w:i/>
        </w:rPr>
        <w:t>понять</w:t>
      </w:r>
      <w:r w:rsidR="00696586" w:rsidRPr="000A4D58">
        <w:t xml:space="preserve"> </w:t>
      </w:r>
      <w:r w:rsidR="00696586" w:rsidRPr="000A4D58">
        <w:rPr>
          <w:i/>
        </w:rPr>
        <w:t xml:space="preserve">– </w:t>
      </w:r>
      <w:r w:rsidR="00696586" w:rsidRPr="007C3290">
        <w:rPr>
          <w:i/>
          <w:lang w:val="en-US"/>
        </w:rPr>
        <w:t>understand</w:t>
      </w:r>
      <w:r w:rsidR="00696586" w:rsidRPr="000A4D58">
        <w:t>.</w:t>
      </w:r>
      <w:proofErr w:type="gramEnd"/>
      <w:r w:rsidR="00A44994">
        <w:t xml:space="preserve"> </w:t>
      </w:r>
      <w:r w:rsidRPr="000A4D58">
        <w:rPr>
          <w:lang w:eastAsia="ru-RU"/>
        </w:rPr>
        <w:lastRenderedPageBreak/>
        <w:t>Вариантные соответствия обладали более широким употреблением</w:t>
      </w:r>
      <w:r w:rsidR="00696586" w:rsidRPr="000A4D58">
        <w:rPr>
          <w:lang w:eastAsia="ru-RU"/>
        </w:rPr>
        <w:t>:</w:t>
      </w:r>
      <w:r w:rsidRPr="000A4D58">
        <w:rPr>
          <w:lang w:eastAsia="ru-RU"/>
        </w:rPr>
        <w:t xml:space="preserve"> </w:t>
      </w:r>
      <w:r w:rsidR="00696586" w:rsidRPr="000A4D58">
        <w:rPr>
          <w:lang w:eastAsia="ru-RU"/>
        </w:rPr>
        <w:t xml:space="preserve">память: </w:t>
      </w:r>
      <w:r w:rsidR="00696586" w:rsidRPr="000A4D58">
        <w:rPr>
          <w:i/>
        </w:rPr>
        <w:t xml:space="preserve">вспомнить – </w:t>
      </w:r>
      <w:r w:rsidR="00696586" w:rsidRPr="007C3290">
        <w:rPr>
          <w:i/>
          <w:lang w:val="en-US"/>
        </w:rPr>
        <w:t>recall</w:t>
      </w:r>
      <w:r w:rsidR="00696586" w:rsidRPr="00863CF6">
        <w:rPr>
          <w:i/>
        </w:rPr>
        <w:t xml:space="preserve">, </w:t>
      </w:r>
      <w:r w:rsidR="00696586" w:rsidRPr="007C3290">
        <w:rPr>
          <w:i/>
          <w:lang w:val="en-US"/>
        </w:rPr>
        <w:t>recollect</w:t>
      </w:r>
      <w:r w:rsidR="00696586" w:rsidRPr="00863CF6">
        <w:rPr>
          <w:i/>
        </w:rPr>
        <w:t xml:space="preserve">, </w:t>
      </w:r>
      <w:r w:rsidR="00696586" w:rsidRPr="007C3290">
        <w:rPr>
          <w:i/>
          <w:lang w:val="en-US"/>
        </w:rPr>
        <w:t>remember</w:t>
      </w:r>
      <w:r w:rsidR="00696586" w:rsidRPr="000A4D58">
        <w:t>;</w:t>
      </w:r>
      <w:r w:rsidRPr="000A4D58">
        <w:t xml:space="preserve"> </w:t>
      </w:r>
      <w:r w:rsidR="00696586" w:rsidRPr="000A4D58">
        <w:t>знание:</w:t>
      </w:r>
      <w:r w:rsidR="00696586" w:rsidRPr="000A4D58">
        <w:rPr>
          <w:i/>
        </w:rPr>
        <w:t xml:space="preserve"> знать ‘быть знакомым’ </w:t>
      </w:r>
      <w:r w:rsidR="00696586" w:rsidRPr="00863CF6">
        <w:rPr>
          <w:i/>
        </w:rPr>
        <w:t xml:space="preserve">– </w:t>
      </w:r>
      <w:r w:rsidR="00696586" w:rsidRPr="007C3290">
        <w:rPr>
          <w:i/>
          <w:lang w:val="en-US"/>
        </w:rPr>
        <w:t>make</w:t>
      </w:r>
      <w:r w:rsidR="00696586" w:rsidRPr="00863CF6">
        <w:rPr>
          <w:i/>
        </w:rPr>
        <w:t xml:space="preserve"> </w:t>
      </w:r>
      <w:r w:rsidR="00696586" w:rsidRPr="007C3290">
        <w:rPr>
          <w:i/>
          <w:lang w:val="en-US"/>
        </w:rPr>
        <w:t>acquaintance</w:t>
      </w:r>
      <w:r w:rsidR="00696586" w:rsidRPr="00863CF6">
        <w:rPr>
          <w:i/>
        </w:rPr>
        <w:t xml:space="preserve">, </w:t>
      </w:r>
      <w:r w:rsidR="00696586" w:rsidRPr="007C3290">
        <w:rPr>
          <w:i/>
          <w:lang w:val="en-US"/>
        </w:rPr>
        <w:t>meet</w:t>
      </w:r>
      <w:r w:rsidR="00696586" w:rsidRPr="00863CF6">
        <w:t>;</w:t>
      </w:r>
      <w:r w:rsidRPr="000A4D58">
        <w:t xml:space="preserve"> </w:t>
      </w:r>
      <w:r w:rsidR="00696586" w:rsidRPr="000A4D58">
        <w:t xml:space="preserve">мыслительная деятельность: </w:t>
      </w:r>
      <w:r w:rsidR="00696586" w:rsidRPr="000A4D58">
        <w:rPr>
          <w:i/>
        </w:rPr>
        <w:t>раздумывать</w:t>
      </w:r>
      <w:r w:rsidR="00696586" w:rsidRPr="000A4D58">
        <w:t xml:space="preserve"> – </w:t>
      </w:r>
      <w:r w:rsidR="00696586" w:rsidRPr="007C3290">
        <w:rPr>
          <w:i/>
          <w:lang w:val="en-US"/>
        </w:rPr>
        <w:t>hesitate</w:t>
      </w:r>
      <w:r w:rsidR="00696586" w:rsidRPr="00863CF6">
        <w:rPr>
          <w:i/>
        </w:rPr>
        <w:t xml:space="preserve">, </w:t>
      </w:r>
      <w:r w:rsidR="00696586" w:rsidRPr="007C3290">
        <w:rPr>
          <w:i/>
          <w:lang w:val="en-US"/>
        </w:rPr>
        <w:t>ponder</w:t>
      </w:r>
      <w:r w:rsidR="00696586" w:rsidRPr="000A4D58">
        <w:t xml:space="preserve">; </w:t>
      </w:r>
      <w:r w:rsidR="00696586" w:rsidRPr="000A4D58">
        <w:rPr>
          <w:i/>
        </w:rPr>
        <w:t xml:space="preserve">размышлять – </w:t>
      </w:r>
      <w:r w:rsidR="00696586" w:rsidRPr="007C3290">
        <w:rPr>
          <w:i/>
          <w:lang w:val="en-US"/>
        </w:rPr>
        <w:t>reflect</w:t>
      </w:r>
      <w:r w:rsidR="00696586" w:rsidRPr="00863CF6">
        <w:rPr>
          <w:i/>
        </w:rPr>
        <w:t xml:space="preserve"> </w:t>
      </w:r>
      <w:r w:rsidR="00696586" w:rsidRPr="007C3290">
        <w:rPr>
          <w:i/>
          <w:lang w:val="en-US"/>
        </w:rPr>
        <w:t>upon</w:t>
      </w:r>
      <w:r w:rsidR="00696586" w:rsidRPr="00863CF6">
        <w:rPr>
          <w:i/>
        </w:rPr>
        <w:t xml:space="preserve">, </w:t>
      </w:r>
      <w:r w:rsidR="00696586" w:rsidRPr="007C3290">
        <w:rPr>
          <w:i/>
          <w:lang w:val="en-US"/>
        </w:rPr>
        <w:t>think</w:t>
      </w:r>
      <w:r w:rsidR="00696586" w:rsidRPr="00863CF6">
        <w:rPr>
          <w:i/>
        </w:rPr>
        <w:t xml:space="preserve"> </w:t>
      </w:r>
      <w:r w:rsidR="00696586" w:rsidRPr="007C3290">
        <w:rPr>
          <w:i/>
          <w:lang w:val="en-US"/>
        </w:rPr>
        <w:t>over</w:t>
      </w:r>
      <w:r w:rsidR="00696586" w:rsidRPr="000A4D58">
        <w:t xml:space="preserve">; </w:t>
      </w:r>
      <w:r w:rsidR="00696586" w:rsidRPr="000A4D58">
        <w:rPr>
          <w:i/>
        </w:rPr>
        <w:t xml:space="preserve">рассудить – </w:t>
      </w:r>
      <w:r w:rsidR="00696586" w:rsidRPr="007C3290">
        <w:rPr>
          <w:i/>
          <w:lang w:val="en-US"/>
        </w:rPr>
        <w:t>reflect</w:t>
      </w:r>
      <w:r w:rsidR="00696586" w:rsidRPr="00863CF6">
        <w:rPr>
          <w:i/>
        </w:rPr>
        <w:t xml:space="preserve">, </w:t>
      </w:r>
      <w:r w:rsidR="00696586" w:rsidRPr="007C3290">
        <w:rPr>
          <w:i/>
          <w:lang w:val="en-US"/>
        </w:rPr>
        <w:t>realize</w:t>
      </w:r>
      <w:r w:rsidR="00696586" w:rsidRPr="000A4D58">
        <w:t>;</w:t>
      </w:r>
      <w:r w:rsidRPr="000A4D58">
        <w:t xml:space="preserve"> </w:t>
      </w:r>
      <w:r w:rsidR="00DF3EEF" w:rsidRPr="000A4D58">
        <w:t>понима</w:t>
      </w:r>
      <w:r w:rsidR="00696586" w:rsidRPr="000A4D58">
        <w:t xml:space="preserve">ние: </w:t>
      </w:r>
      <w:r w:rsidR="00696586" w:rsidRPr="000A4D58">
        <w:rPr>
          <w:i/>
        </w:rPr>
        <w:t>сообразить</w:t>
      </w:r>
      <w:r w:rsidR="00696586" w:rsidRPr="000A4D58">
        <w:t xml:space="preserve"> </w:t>
      </w:r>
      <w:r w:rsidR="00696586" w:rsidRPr="000A4D58">
        <w:rPr>
          <w:i/>
        </w:rPr>
        <w:t xml:space="preserve">– </w:t>
      </w:r>
      <w:r w:rsidRPr="007C3290">
        <w:rPr>
          <w:i/>
          <w:lang w:val="en-US"/>
        </w:rPr>
        <w:t>come</w:t>
      </w:r>
      <w:r w:rsidRPr="00863CF6">
        <w:rPr>
          <w:i/>
        </w:rPr>
        <w:t xml:space="preserve"> </w:t>
      </w:r>
      <w:r w:rsidRPr="007C3290">
        <w:rPr>
          <w:i/>
          <w:lang w:val="en-US"/>
        </w:rPr>
        <w:t>to</w:t>
      </w:r>
      <w:r w:rsidRPr="00863CF6">
        <w:rPr>
          <w:i/>
        </w:rPr>
        <w:t xml:space="preserve"> </w:t>
      </w:r>
      <w:r w:rsidRPr="007C3290">
        <w:rPr>
          <w:i/>
          <w:lang w:val="en-US"/>
        </w:rPr>
        <w:t>conclusion</w:t>
      </w:r>
      <w:r w:rsidR="00696586" w:rsidRPr="00863CF6">
        <w:rPr>
          <w:i/>
        </w:rPr>
        <w:t xml:space="preserve">, </w:t>
      </w:r>
      <w:r w:rsidR="00696586" w:rsidRPr="007C3290">
        <w:rPr>
          <w:i/>
          <w:lang w:val="en-US"/>
        </w:rPr>
        <w:t>realize</w:t>
      </w:r>
      <w:r w:rsidR="00696586" w:rsidRPr="00863CF6">
        <w:rPr>
          <w:i/>
        </w:rPr>
        <w:t xml:space="preserve">, </w:t>
      </w:r>
      <w:r w:rsidR="00696586" w:rsidRPr="007C3290">
        <w:rPr>
          <w:i/>
          <w:lang w:val="en-US"/>
        </w:rPr>
        <w:t>reflect</w:t>
      </w:r>
      <w:r>
        <w:t>.</w:t>
      </w:r>
      <w:r w:rsidR="00A44994">
        <w:t xml:space="preserve"> </w:t>
      </w:r>
      <w:r w:rsidRPr="000A4D58">
        <w:rPr>
          <w:lang w:eastAsia="ru-RU"/>
        </w:rPr>
        <w:t xml:space="preserve">Случаи использования </w:t>
      </w:r>
      <w:r w:rsidR="00C31249">
        <w:rPr>
          <w:lang w:eastAsia="ru-RU"/>
        </w:rPr>
        <w:t>контексту</w:t>
      </w:r>
      <w:r w:rsidRPr="000A4D58">
        <w:rPr>
          <w:lang w:eastAsia="ru-RU"/>
        </w:rPr>
        <w:t>альных соответствий немногочисленны</w:t>
      </w:r>
      <w:r w:rsidR="00696586" w:rsidRPr="000A4D58">
        <w:rPr>
          <w:lang w:eastAsia="ru-RU"/>
        </w:rPr>
        <w:t>: память:</w:t>
      </w:r>
      <w:r w:rsidR="00696586" w:rsidRPr="000A4D58">
        <w:rPr>
          <w:i/>
        </w:rPr>
        <w:t xml:space="preserve"> вспомнить – </w:t>
      </w:r>
      <w:r w:rsidR="00696586" w:rsidRPr="007C3290">
        <w:rPr>
          <w:i/>
          <w:lang w:val="en-US"/>
        </w:rPr>
        <w:t>realize</w:t>
      </w:r>
      <w:r w:rsidR="00696586" w:rsidRPr="000A4D58">
        <w:t>;</w:t>
      </w:r>
      <w:r w:rsidRPr="000A4D58">
        <w:t xml:space="preserve"> </w:t>
      </w:r>
      <w:r w:rsidR="00696586" w:rsidRPr="000A4D58">
        <w:t xml:space="preserve">мыслительная деятельность: </w:t>
      </w:r>
      <w:r w:rsidR="00696586" w:rsidRPr="000A4D58">
        <w:rPr>
          <w:i/>
        </w:rPr>
        <w:t xml:space="preserve">соображать – </w:t>
      </w:r>
      <w:r w:rsidR="00696586" w:rsidRPr="007C3290">
        <w:rPr>
          <w:i/>
          <w:lang w:val="en-US"/>
        </w:rPr>
        <w:t>wonder</w:t>
      </w:r>
      <w:r w:rsidR="00696586" w:rsidRPr="000A4D58">
        <w:t>;</w:t>
      </w:r>
      <w:r w:rsidRPr="000A4D58">
        <w:t xml:space="preserve"> </w:t>
      </w:r>
      <w:r w:rsidR="00DF3EEF" w:rsidRPr="000A4D58">
        <w:t>понима</w:t>
      </w:r>
      <w:r w:rsidR="00696586" w:rsidRPr="000A4D58">
        <w:t xml:space="preserve">ние: </w:t>
      </w:r>
      <w:r w:rsidR="00696586" w:rsidRPr="000A4D58">
        <w:rPr>
          <w:i/>
        </w:rPr>
        <w:t>догадаться</w:t>
      </w:r>
      <w:r w:rsidR="00696586" w:rsidRPr="000A4D58">
        <w:t xml:space="preserve"> </w:t>
      </w:r>
      <w:r w:rsidR="00696586" w:rsidRPr="000A4D58">
        <w:rPr>
          <w:i/>
        </w:rPr>
        <w:t xml:space="preserve">– </w:t>
      </w:r>
      <w:r w:rsidR="00696586" w:rsidRPr="007C3290">
        <w:rPr>
          <w:i/>
          <w:lang w:val="en-US"/>
        </w:rPr>
        <w:t>conclude</w:t>
      </w:r>
      <w:r w:rsidR="00A44994">
        <w:t xml:space="preserve">. </w:t>
      </w:r>
      <w:r w:rsidRPr="007A2B64">
        <w:t xml:space="preserve">Использование </w:t>
      </w:r>
      <w:r w:rsidR="00C31249">
        <w:t>контексту</w:t>
      </w:r>
      <w:r w:rsidRPr="007A2B64">
        <w:t xml:space="preserve">альных соответствий способствует подчеркиванию эмоционального состояния </w:t>
      </w:r>
      <w:r w:rsidR="00E434A1">
        <w:t xml:space="preserve">субъекта </w:t>
      </w:r>
      <w:r w:rsidRPr="007A2B64">
        <w:t xml:space="preserve">вместо отображения </w:t>
      </w:r>
      <w:r w:rsidR="00E434A1">
        <w:t xml:space="preserve">его </w:t>
      </w:r>
      <w:r w:rsidRPr="007A2B64">
        <w:t>мыслительной деятельности.</w:t>
      </w:r>
      <w:r w:rsidR="00E434A1">
        <w:t xml:space="preserve"> </w:t>
      </w:r>
      <w:r w:rsidR="00560F60" w:rsidRPr="007A2B64">
        <w:t>Большой семантический потенциал русских глаголов, выражающих</w:t>
      </w:r>
      <w:r w:rsidR="00563C12" w:rsidRPr="007A2B64">
        <w:t>, например,</w:t>
      </w:r>
      <w:r w:rsidR="00560F60" w:rsidRPr="007A2B64">
        <w:t xml:space="preserve"> как мыслительную деятельность, так и </w:t>
      </w:r>
      <w:r w:rsidR="00DF3EEF">
        <w:t>понима</w:t>
      </w:r>
      <w:r w:rsidR="00560F60" w:rsidRPr="007A2B64">
        <w:t xml:space="preserve">ние в результате этой деятельности не </w:t>
      </w:r>
      <w:r w:rsidR="00D107F8" w:rsidRPr="007A2B64">
        <w:t>реализу</w:t>
      </w:r>
      <w:r w:rsidR="00560F60" w:rsidRPr="007A2B64">
        <w:t>ется в большинстве английских глаголов. Вследствие этого в английских переводах используются единицы, отражающие либо план мыслительной дея</w:t>
      </w:r>
      <w:r w:rsidR="00DD1B3E" w:rsidRPr="007A2B64">
        <w:t>тельности (</w:t>
      </w:r>
      <w:r w:rsidR="00DD1B3E" w:rsidRPr="007C3290">
        <w:rPr>
          <w:i/>
          <w:lang w:val="en-US"/>
        </w:rPr>
        <w:t>reflect</w:t>
      </w:r>
      <w:r w:rsidR="00DD1B3E" w:rsidRPr="007A2B64">
        <w:t xml:space="preserve">), либо план </w:t>
      </w:r>
      <w:r w:rsidR="00DF3EEF">
        <w:t>понима</w:t>
      </w:r>
      <w:r w:rsidR="00DD1B3E" w:rsidRPr="007A2B64">
        <w:t>ния (</w:t>
      </w:r>
      <w:r w:rsidRPr="007C3290">
        <w:rPr>
          <w:i/>
          <w:lang w:val="en-US"/>
        </w:rPr>
        <w:t>come</w:t>
      </w:r>
      <w:r w:rsidRPr="00863CF6">
        <w:rPr>
          <w:i/>
        </w:rPr>
        <w:t xml:space="preserve"> </w:t>
      </w:r>
      <w:r w:rsidRPr="007C3290">
        <w:rPr>
          <w:i/>
          <w:lang w:val="en-US"/>
        </w:rPr>
        <w:t>to</w:t>
      </w:r>
      <w:r w:rsidRPr="00863CF6">
        <w:rPr>
          <w:i/>
        </w:rPr>
        <w:t xml:space="preserve"> </w:t>
      </w:r>
      <w:r w:rsidRPr="007C3290">
        <w:rPr>
          <w:i/>
          <w:lang w:val="en-US"/>
        </w:rPr>
        <w:t>conclusion</w:t>
      </w:r>
      <w:r w:rsidR="00560F60" w:rsidRPr="00863CF6">
        <w:rPr>
          <w:i/>
        </w:rPr>
        <w:t xml:space="preserve">, </w:t>
      </w:r>
      <w:r w:rsidR="00563C12" w:rsidRPr="007C3290">
        <w:rPr>
          <w:i/>
          <w:lang w:val="en-US"/>
        </w:rPr>
        <w:t>realize</w:t>
      </w:r>
      <w:r w:rsidR="00563C12" w:rsidRPr="000A4D58">
        <w:rPr>
          <w:i/>
        </w:rPr>
        <w:t xml:space="preserve">, </w:t>
      </w:r>
      <w:r w:rsidR="00563C12" w:rsidRPr="007C3290">
        <w:rPr>
          <w:i/>
          <w:lang w:val="en-US"/>
        </w:rPr>
        <w:t>recognize</w:t>
      </w:r>
      <w:r w:rsidR="00DD1B3E" w:rsidRPr="007A2B64">
        <w:t>)</w:t>
      </w:r>
      <w:r w:rsidR="00563C12" w:rsidRPr="007A2B64">
        <w:t>.</w:t>
      </w:r>
    </w:p>
    <w:p w:rsidR="00AC7BF4" w:rsidRPr="007A2B64" w:rsidRDefault="00AC7BF4" w:rsidP="00BA3043">
      <w:pPr>
        <w:pStyle w:val="a4"/>
      </w:pPr>
      <w:r w:rsidRPr="007A2B64">
        <w:t xml:space="preserve">Аспектуально-таксисная ситуация исходного текста при сохранении синтаксической зависимости второстепенного действия без возможности двойственной трактовки передается в </w:t>
      </w:r>
      <w:r w:rsidR="00C404DB" w:rsidRPr="007A2B64">
        <w:t>89,7% случаев.</w:t>
      </w:r>
      <w:r w:rsidR="00A44994">
        <w:t xml:space="preserve"> </w:t>
      </w:r>
      <w:r w:rsidRPr="007A2B64">
        <w:t xml:space="preserve">Процессное второстепенное действие в аспектуально-таксисной ситуации одновременности двух действий передается в </w:t>
      </w:r>
      <w:r w:rsidR="00D107F8" w:rsidRPr="007A2B64">
        <w:t>АЯ</w:t>
      </w:r>
      <w:r w:rsidRPr="007A2B64">
        <w:t xml:space="preserve"> с помощью формы </w:t>
      </w:r>
      <w:r w:rsidR="00DD1B3E" w:rsidRPr="007A2B64">
        <w:t>прогрессива</w:t>
      </w:r>
      <w:r w:rsidRPr="007A2B64">
        <w:t xml:space="preserve"> и отсутствия указани</w:t>
      </w:r>
      <w:r w:rsidR="00D107F8" w:rsidRPr="007A2B64">
        <w:t>я</w:t>
      </w:r>
      <w:r w:rsidRPr="007A2B64">
        <w:t xml:space="preserve"> на предел в семантике употребляемого глагола</w:t>
      </w:r>
      <w:r w:rsidR="00C404DB" w:rsidRPr="007A2B64">
        <w:t xml:space="preserve"> или в контексте</w:t>
      </w:r>
      <w:r w:rsidRPr="007A2B64">
        <w:t>.</w:t>
      </w:r>
      <w:r w:rsidR="00A44994">
        <w:t xml:space="preserve"> </w:t>
      </w:r>
      <w:r w:rsidRPr="007A2B64">
        <w:t xml:space="preserve">Целостность второстепенного действия в аспектуально-таксисной ситуации разновременности двух действий передается в </w:t>
      </w:r>
      <w:r w:rsidR="00D107F8" w:rsidRPr="007A2B64">
        <w:t>АЯ</w:t>
      </w:r>
      <w:r w:rsidRPr="007A2B64">
        <w:t xml:space="preserve"> с помощью: 1) формы </w:t>
      </w:r>
      <w:r w:rsidR="00DD1B3E" w:rsidRPr="007A2B64">
        <w:t>прогрессива</w:t>
      </w:r>
      <w:r w:rsidRPr="007A2B64">
        <w:t xml:space="preserve"> с предлогом </w:t>
      </w:r>
      <w:r w:rsidRPr="007C3290">
        <w:rPr>
          <w:i/>
          <w:lang w:val="en-US"/>
        </w:rPr>
        <w:t>after</w:t>
      </w:r>
      <w:r w:rsidRPr="007A2B64">
        <w:t>, употребленного в двух случаях,</w:t>
      </w:r>
      <w:r w:rsidR="00D6060E" w:rsidRPr="007A2B64">
        <w:t xml:space="preserve"> или с предлогом </w:t>
      </w:r>
      <w:r w:rsidR="00D6060E" w:rsidRPr="007C3290">
        <w:rPr>
          <w:i/>
          <w:lang w:val="en-US"/>
        </w:rPr>
        <w:t>before</w:t>
      </w:r>
      <w:r w:rsidR="00D6060E" w:rsidRPr="007A2B64">
        <w:t>, встретив</w:t>
      </w:r>
      <w:r w:rsidR="00DD1B3E" w:rsidRPr="007A2B64">
        <w:t>шего</w:t>
      </w:r>
      <w:r w:rsidR="00E434A1">
        <w:t>ся в двух случаях; 2</w:t>
      </w:r>
      <w:r w:rsidRPr="007A2B64">
        <w:t xml:space="preserve">) </w:t>
      </w:r>
      <w:r w:rsidR="00DD1B3E" w:rsidRPr="007A2B64">
        <w:t>указания на предел в семантике</w:t>
      </w:r>
      <w:r w:rsidRPr="007A2B64">
        <w:t xml:space="preserve"> глагола</w:t>
      </w:r>
      <w:r w:rsidR="00D6060E" w:rsidRPr="007A2B64">
        <w:t xml:space="preserve"> </w:t>
      </w:r>
      <w:r w:rsidR="007A1D8B" w:rsidRPr="007A2B64">
        <w:t>и</w:t>
      </w:r>
      <w:r w:rsidR="00D6060E" w:rsidRPr="007A2B64">
        <w:t xml:space="preserve"> в контексте</w:t>
      </w:r>
      <w:r w:rsidRPr="007A2B64">
        <w:t xml:space="preserve">, </w:t>
      </w:r>
      <w:r w:rsidR="00E33227">
        <w:t xml:space="preserve">что </w:t>
      </w:r>
      <w:r w:rsidRPr="007A2B64">
        <w:t>встрети</w:t>
      </w:r>
      <w:r w:rsidR="00E33227">
        <w:t>лось</w:t>
      </w:r>
      <w:r w:rsidRPr="007A2B64">
        <w:t xml:space="preserve"> </w:t>
      </w:r>
      <w:r w:rsidR="00D6060E" w:rsidRPr="007A2B64">
        <w:t>в 34 случаях</w:t>
      </w:r>
      <w:r w:rsidR="00E33227">
        <w:t>,</w:t>
      </w:r>
      <w:r w:rsidR="00E434A1">
        <w:t xml:space="preserve"> и 3</w:t>
      </w:r>
      <w:r w:rsidR="00D6060E" w:rsidRPr="007A2B64">
        <w:t>) формы перфекта, употребленной в одном случае.</w:t>
      </w:r>
      <w:r w:rsidR="00A44994">
        <w:t xml:space="preserve"> </w:t>
      </w:r>
      <w:r w:rsidRPr="007A2B64">
        <w:t xml:space="preserve">Аспектуально-таксисная ситуация с </w:t>
      </w:r>
      <w:r w:rsidRPr="007A2B64">
        <w:rPr>
          <w:shd w:val="clear" w:color="auto" w:fill="FFFFFF"/>
        </w:rPr>
        <w:t xml:space="preserve">недифференцированными временными отношениями сохранялась </w:t>
      </w:r>
      <w:r w:rsidR="008B2E8A" w:rsidRPr="007A2B64">
        <w:rPr>
          <w:shd w:val="clear" w:color="auto" w:fill="FFFFFF"/>
        </w:rPr>
        <w:t xml:space="preserve">посредством использования единиц с отрицательной семантикой, однако наблюдалось и искажение исходной аспектуально-таксисной ситуации в результате антонимического перевода с предлогом </w:t>
      </w:r>
      <w:r w:rsidR="008B2E8A" w:rsidRPr="007C3290">
        <w:rPr>
          <w:i/>
          <w:shd w:val="clear" w:color="auto" w:fill="FFFFFF"/>
          <w:lang w:val="en-US"/>
        </w:rPr>
        <w:t>before</w:t>
      </w:r>
      <w:r w:rsidR="008B2E8A" w:rsidRPr="007A2B64">
        <w:rPr>
          <w:shd w:val="clear" w:color="auto" w:fill="FFFFFF"/>
        </w:rPr>
        <w:t>.</w:t>
      </w:r>
    </w:p>
    <w:p w:rsidR="00F23F9D" w:rsidRPr="007A2B64" w:rsidRDefault="00587217" w:rsidP="00BA3043">
      <w:pPr>
        <w:pStyle w:val="2"/>
        <w:numPr>
          <w:ilvl w:val="1"/>
          <w:numId w:val="21"/>
        </w:numPr>
      </w:pPr>
      <w:bookmarkStart w:id="21" w:name="_Toc451741173"/>
      <w:r w:rsidRPr="007A2B64">
        <w:lastRenderedPageBreak/>
        <w:t xml:space="preserve">Конструкции зависимого таксиса, </w:t>
      </w:r>
      <w:r w:rsidR="0084615A" w:rsidRPr="007A2B64">
        <w:t>выражающие</w:t>
      </w:r>
      <w:r w:rsidR="00675C4E" w:rsidRPr="007A2B64">
        <w:t xml:space="preserve"> </w:t>
      </w:r>
      <w:r w:rsidR="00363204" w:rsidRPr="007A2B64">
        <w:t>эмоции</w:t>
      </w:r>
      <w:bookmarkEnd w:id="21"/>
    </w:p>
    <w:p w:rsidR="00700FF2" w:rsidRDefault="00D6060E" w:rsidP="00BA3043">
      <w:pPr>
        <w:pStyle w:val="a4"/>
      </w:pPr>
      <w:r w:rsidRPr="007A2B64">
        <w:t xml:space="preserve">В ходе исследовании было собрано </w:t>
      </w:r>
      <w:r w:rsidR="00C21DF5" w:rsidRPr="007A2B64">
        <w:t>66</w:t>
      </w:r>
      <w:r w:rsidRPr="007A2B64">
        <w:t xml:space="preserve"> конструкци</w:t>
      </w:r>
      <w:r w:rsidR="00662DD4" w:rsidRPr="007A2B64">
        <w:t>й</w:t>
      </w:r>
      <w:r w:rsidRPr="007A2B64">
        <w:t xml:space="preserve">, </w:t>
      </w:r>
      <w:r w:rsidR="00662DD4" w:rsidRPr="007A2B64">
        <w:t>выражающих эмоции</w:t>
      </w:r>
      <w:r w:rsidR="00E33227">
        <w:t xml:space="preserve"> (</w:t>
      </w:r>
      <w:r w:rsidR="00C21DF5" w:rsidRPr="007A2B64">
        <w:t>7</w:t>
      </w:r>
      <w:r w:rsidRPr="007A2B64">
        <w:t>,</w:t>
      </w:r>
      <w:r w:rsidR="00C21DF5" w:rsidRPr="007A2B64">
        <w:t>3</w:t>
      </w:r>
      <w:r w:rsidRPr="007A2B64">
        <w:t>% от общего количества примеров</w:t>
      </w:r>
      <w:r w:rsidR="00E33227">
        <w:t>)</w:t>
      </w:r>
      <w:r w:rsidRPr="007A2B64">
        <w:t xml:space="preserve">. </w:t>
      </w:r>
      <w:r w:rsidR="00700FF2" w:rsidRPr="007A2B64">
        <w:t xml:space="preserve">В переводе </w:t>
      </w:r>
      <w:r w:rsidR="00662DD4" w:rsidRPr="007A2B64">
        <w:t>К. Гарнетт</w:t>
      </w:r>
      <w:r w:rsidR="00700FF2" w:rsidRPr="007A2B64">
        <w:t xml:space="preserve"> конструкции </w:t>
      </w:r>
      <w:r w:rsidR="00E434A1">
        <w:t>ЗТ</w:t>
      </w:r>
      <w:r w:rsidR="00700FF2" w:rsidRPr="007A2B64">
        <w:t xml:space="preserve"> сохраняются в 25 случаях (37,9% от всех конструкций), а в переводе </w:t>
      </w:r>
      <w:r w:rsidR="00662DD4" w:rsidRPr="007A2B64">
        <w:t>Д. Магаршак</w:t>
      </w:r>
      <w:r w:rsidR="00700FF2" w:rsidRPr="007A2B64">
        <w:t xml:space="preserve">а – в 29 случаях (44% от всех конструкций). Совпадение в использовании конструкций </w:t>
      </w:r>
      <w:r w:rsidR="00E434A1">
        <w:t>ЗТ</w:t>
      </w:r>
      <w:r w:rsidR="00700FF2" w:rsidRPr="007A2B64">
        <w:t xml:space="preserve"> наблюдалось в 20 примерах (74,1% от конструкций с ЗТ). Остальные конструкции переводились</w:t>
      </w:r>
      <w:r w:rsidR="00E434A1">
        <w:t xml:space="preserve"> с помощью: а</w:t>
      </w:r>
      <w:r w:rsidR="00700FF2" w:rsidRPr="007A2B64">
        <w:t>) синтаксически независ</w:t>
      </w:r>
      <w:r w:rsidR="00E434A1">
        <w:t>имых предикатов (4 конструкции); б</w:t>
      </w:r>
      <w:r w:rsidR="00700FF2" w:rsidRPr="007A2B64">
        <w:t>) словосочетания с прилагательным (29</w:t>
      </w:r>
      <w:r w:rsidR="00E434A1">
        <w:t xml:space="preserve">), </w:t>
      </w:r>
      <w:r w:rsidR="00700FF2" w:rsidRPr="007A2B64">
        <w:t>существительным (14</w:t>
      </w:r>
      <w:r w:rsidR="0049302E">
        <w:t>) или</w:t>
      </w:r>
      <w:r w:rsidR="00700FF2" w:rsidRPr="007A2B64">
        <w:t xml:space="preserve"> наречием (5</w:t>
      </w:r>
      <w:r w:rsidR="00E434A1">
        <w:t>)</w:t>
      </w:r>
      <w:r w:rsidR="00700FF2" w:rsidRPr="007A2B64">
        <w:t xml:space="preserve"> и</w:t>
      </w:r>
      <w:r w:rsidR="00363204" w:rsidRPr="007A2B64">
        <w:t>ли</w:t>
      </w:r>
      <w:r w:rsidR="00E434A1">
        <w:t xml:space="preserve"> </w:t>
      </w:r>
      <w:r w:rsidR="0049302E">
        <w:t>в</w:t>
      </w:r>
      <w:r w:rsidR="00700FF2" w:rsidRPr="007A2B64">
        <w:t xml:space="preserve">) </w:t>
      </w:r>
      <w:r w:rsidR="007A1D8B" w:rsidRPr="007A2B64">
        <w:t>не переводились</w:t>
      </w:r>
      <w:r w:rsidR="00700FF2" w:rsidRPr="007A2B64">
        <w:t xml:space="preserve"> (3)</w:t>
      </w:r>
      <w:r w:rsidR="00E04BEE" w:rsidRPr="007A2B64">
        <w:t xml:space="preserve"> (</w:t>
      </w:r>
      <w:r w:rsidR="00C56723">
        <w:t>см.  Рисунок 1</w:t>
      </w:r>
      <w:r w:rsidR="00E04BEE" w:rsidRPr="007A2B64">
        <w:t>)</w:t>
      </w:r>
      <w:r w:rsidR="00700FF2" w:rsidRPr="007A2B64">
        <w:t>.</w:t>
      </w:r>
    </w:p>
    <w:p w:rsidR="00BC3249" w:rsidRPr="007A2B64" w:rsidRDefault="00BC3249" w:rsidP="00BA3043">
      <w:pPr>
        <w:pStyle w:val="a4"/>
      </w:pPr>
      <w:r w:rsidRPr="007A2B64">
        <w:t xml:space="preserve">В данном семантическом подклассе обнаруживается использование, как простого предиката, так и составного. Необходимо отметить, что </w:t>
      </w:r>
      <w:r w:rsidR="00E434A1" w:rsidRPr="007A2B64">
        <w:t xml:space="preserve">во всем семантическом классе </w:t>
      </w:r>
      <w:r w:rsidRPr="007A2B64">
        <w:t>использование составного предиката наблюдалось чаще, чем простого:</w:t>
      </w:r>
    </w:p>
    <w:p w:rsidR="00BC3249" w:rsidRPr="007A2B64" w:rsidRDefault="00BC3249" w:rsidP="00BB7E00">
      <w:pPr>
        <w:pStyle w:val="a4"/>
        <w:numPr>
          <w:ilvl w:val="0"/>
          <w:numId w:val="6"/>
        </w:numPr>
        <w:rPr>
          <w:i/>
          <w:sz w:val="24"/>
        </w:rPr>
      </w:pPr>
      <w:r w:rsidRPr="007A2B64">
        <w:rPr>
          <w:i/>
          <w:sz w:val="24"/>
        </w:rPr>
        <w:t xml:space="preserve">… вскричала Пульхерия Александровна, тоже </w:t>
      </w:r>
      <w:r w:rsidRPr="007A2B64">
        <w:rPr>
          <w:i/>
          <w:sz w:val="24"/>
          <w:u w:val="single"/>
        </w:rPr>
        <w:t>удивляясь</w:t>
      </w:r>
      <w:r w:rsidRPr="007A2B64">
        <w:rPr>
          <w:i/>
          <w:sz w:val="24"/>
        </w:rPr>
        <w:t xml:space="preserve"> (Д: 255).</w:t>
      </w:r>
    </w:p>
    <w:p w:rsidR="00BC3249" w:rsidRPr="00AD1C55" w:rsidRDefault="00BC3249" w:rsidP="00BA3043">
      <w:pPr>
        <w:pStyle w:val="a4"/>
        <w:ind w:left="1069" w:firstLine="0"/>
        <w:rPr>
          <w:i/>
          <w:sz w:val="24"/>
          <w:lang w:val="en-US"/>
        </w:rPr>
      </w:pPr>
      <w:r w:rsidRPr="00AD1C55">
        <w:rPr>
          <w:i/>
          <w:sz w:val="24"/>
          <w:lang w:val="en-US"/>
        </w:rPr>
        <w:t xml:space="preserve">… </w:t>
      </w:r>
      <w:proofErr w:type="gramStart"/>
      <w:r w:rsidRPr="00AD1C55">
        <w:rPr>
          <w:i/>
          <w:sz w:val="24"/>
          <w:lang w:val="en-US"/>
        </w:rPr>
        <w:t>cried</w:t>
      </w:r>
      <w:proofErr w:type="gramEnd"/>
      <w:r w:rsidRPr="00AD1C55">
        <w:rPr>
          <w:i/>
          <w:sz w:val="24"/>
          <w:lang w:val="en-US"/>
        </w:rPr>
        <w:t xml:space="preserve"> </w:t>
      </w:r>
      <w:proofErr w:type="spellStart"/>
      <w:r w:rsidRPr="00AD1C55">
        <w:rPr>
          <w:i/>
          <w:sz w:val="24"/>
          <w:lang w:val="en-US"/>
        </w:rPr>
        <w:t>Mrs</w:t>
      </w:r>
      <w:proofErr w:type="spellEnd"/>
      <w:r w:rsidRPr="00AD1C55">
        <w:rPr>
          <w:i/>
          <w:sz w:val="24"/>
          <w:lang w:val="en-US"/>
        </w:rPr>
        <w:t xml:space="preserve"> Raskolnikov, </w:t>
      </w:r>
      <w:r w:rsidRPr="00AD1C55">
        <w:rPr>
          <w:i/>
          <w:sz w:val="24"/>
          <w:u w:val="single"/>
          <w:lang w:val="en-US"/>
        </w:rPr>
        <w:t>feeling</w:t>
      </w:r>
      <w:r w:rsidRPr="00AD1C55">
        <w:rPr>
          <w:i/>
          <w:sz w:val="24"/>
          <w:lang w:val="en-US"/>
        </w:rPr>
        <w:t xml:space="preserve"> rather </w:t>
      </w:r>
      <w:r w:rsidRPr="00AD1C55">
        <w:rPr>
          <w:i/>
          <w:sz w:val="24"/>
          <w:u w:val="single"/>
          <w:lang w:val="en-US"/>
        </w:rPr>
        <w:t>surprised</w:t>
      </w:r>
      <w:r w:rsidRPr="00AD1C55">
        <w:rPr>
          <w:i/>
          <w:sz w:val="24"/>
          <w:lang w:val="en-US"/>
        </w:rPr>
        <w:t>, too (DM: 243)</w:t>
      </w:r>
    </w:p>
    <w:p w:rsidR="00A51D6E" w:rsidRPr="007A2B64" w:rsidRDefault="00BC3249" w:rsidP="00BA3043">
      <w:pPr>
        <w:pStyle w:val="a4"/>
      </w:pPr>
      <w:r w:rsidRPr="007A2B64">
        <w:t xml:space="preserve">В семантике исходных глаголов </w:t>
      </w:r>
      <w:r w:rsidRPr="007A2B64">
        <w:rPr>
          <w:i/>
        </w:rPr>
        <w:t xml:space="preserve">удивиться </w:t>
      </w:r>
      <w:r w:rsidRPr="007A2B64">
        <w:t xml:space="preserve">и </w:t>
      </w:r>
      <w:r w:rsidRPr="007A2B64">
        <w:rPr>
          <w:i/>
        </w:rPr>
        <w:t xml:space="preserve">удивляться </w:t>
      </w:r>
      <w:r w:rsidRPr="007A2B64">
        <w:t>выделяются семы «изумиться», «поразиться», а также семы, называющие причину удивления: «неожиданность», «непонятность»</w:t>
      </w:r>
      <w:r w:rsidR="00E434A1">
        <w:t xml:space="preserve"> и</w:t>
      </w:r>
      <w:r w:rsidRPr="007A2B64">
        <w:t xml:space="preserve"> «необычайность» (</w:t>
      </w:r>
      <w:r>
        <w:t xml:space="preserve">также см. </w:t>
      </w:r>
      <w:r w:rsidR="00AD1C55">
        <w:t>Приложение</w:t>
      </w:r>
      <w:proofErr w:type="gramStart"/>
      <w:r w:rsidR="00AD1C55">
        <w:t xml:space="preserve"> А</w:t>
      </w:r>
      <w:proofErr w:type="gramEnd"/>
      <w:r w:rsidR="005A7D2E">
        <w:t>: 120</w:t>
      </w:r>
      <w:r w:rsidRPr="007A2B64">
        <w:t xml:space="preserve">; Таблица 46). В </w:t>
      </w:r>
      <w:proofErr w:type="gramStart"/>
      <w:r w:rsidRPr="007A2B64">
        <w:t>ПТ</w:t>
      </w:r>
      <w:proofErr w:type="gramEnd"/>
      <w:r w:rsidRPr="007A2B64">
        <w:t xml:space="preserve"> указание на эмоцию обнаруживается в прилагательном, являющемся частью составного предиката. Так, в единице </w:t>
      </w:r>
      <w:r w:rsidRPr="007C3290">
        <w:rPr>
          <w:i/>
          <w:lang w:val="en-US"/>
        </w:rPr>
        <w:t>surprised</w:t>
      </w:r>
      <w:r w:rsidRPr="007A2B64">
        <w:t xml:space="preserve"> выделяются семы «изумленный», «пораженный» и сема причины «от неожиданности», а отсутствующие другие семы причины «от непонятности» и «от необычайности» в данном контексте не реализуются, поскольку персонаж удивляется </w:t>
      </w:r>
      <w:r w:rsidR="0011768B" w:rsidRPr="007A2B64">
        <w:t xml:space="preserve">именно </w:t>
      </w:r>
      <w:r w:rsidRPr="007A2B64">
        <w:t xml:space="preserve">от того, что слова собеседника он не ожидал услышать. Прилагательное </w:t>
      </w:r>
      <w:r w:rsidRPr="007C3290">
        <w:rPr>
          <w:i/>
          <w:lang w:val="en-US"/>
        </w:rPr>
        <w:t>surprised</w:t>
      </w:r>
      <w:r w:rsidRPr="007A2B64">
        <w:t xml:space="preserve"> употребляется с конвербами </w:t>
      </w:r>
      <w:r w:rsidRPr="007C3290">
        <w:rPr>
          <w:i/>
          <w:lang w:val="en-US"/>
        </w:rPr>
        <w:t>feeling</w:t>
      </w:r>
      <w:r w:rsidRPr="007A2B64">
        <w:t xml:space="preserve"> и </w:t>
      </w:r>
      <w:r w:rsidRPr="007C3290">
        <w:rPr>
          <w:i/>
          <w:lang w:val="en-US"/>
        </w:rPr>
        <w:t>seeming</w:t>
      </w:r>
      <w:r w:rsidRPr="007A2B64">
        <w:t xml:space="preserve">, в первом случае передавая ощущение состояние самим субъектом, а во втором – то, каким кажется его состояние окружающим. Таким образом, сохраняется исходная аспектуальная характеристика состояния, выражаемая конвербом </w:t>
      </w:r>
      <w:r w:rsidRPr="007A2B64">
        <w:rPr>
          <w:i/>
        </w:rPr>
        <w:t>удивляясь</w:t>
      </w:r>
      <w:r w:rsidRPr="007A2B64">
        <w:t xml:space="preserve">. </w:t>
      </w:r>
      <w:r w:rsidR="000F2159">
        <w:t>В свою очередь,</w:t>
      </w:r>
      <w:r w:rsidRPr="007A2B64">
        <w:t xml:space="preserve"> конструкция </w:t>
      </w:r>
      <w:r w:rsidRPr="007C3290">
        <w:rPr>
          <w:i/>
          <w:lang w:val="en-US"/>
        </w:rPr>
        <w:t>seeming</w:t>
      </w:r>
      <w:r w:rsidRPr="00863CF6">
        <w:rPr>
          <w:i/>
        </w:rPr>
        <w:t xml:space="preserve"> </w:t>
      </w:r>
      <w:r w:rsidRPr="007C3290">
        <w:rPr>
          <w:i/>
          <w:lang w:val="en-US"/>
        </w:rPr>
        <w:t>surprised</w:t>
      </w:r>
      <w:r w:rsidRPr="007A2B64">
        <w:t xml:space="preserve"> не передает завершенности и одноактности </w:t>
      </w:r>
      <w:r w:rsidRPr="007A2B64">
        <w:lastRenderedPageBreak/>
        <w:t xml:space="preserve">второстепенного действия, выраженного конвербом </w:t>
      </w:r>
      <w:r w:rsidRPr="007A2B64">
        <w:rPr>
          <w:i/>
        </w:rPr>
        <w:t>удивившись</w:t>
      </w:r>
      <w:r w:rsidRPr="007A2B64">
        <w:t xml:space="preserve">, а также изменяет семантику всей конструкции, поскольку выражает не точное, а только кажущееся предположение об эмоции и состоянии персонажа с точки зрения других участников ситуации. </w:t>
      </w:r>
      <w:r w:rsidR="00A51D6E">
        <w:t>Рассмотрим еще несколько случаев использования составного предиката:</w:t>
      </w:r>
    </w:p>
    <w:p w:rsidR="00A51D6E" w:rsidRPr="007A2B64" w:rsidRDefault="00A51D6E" w:rsidP="00BB7E00">
      <w:pPr>
        <w:pStyle w:val="a4"/>
        <w:numPr>
          <w:ilvl w:val="0"/>
          <w:numId w:val="6"/>
        </w:numPr>
        <w:rPr>
          <w:i/>
          <w:sz w:val="24"/>
        </w:rPr>
      </w:pPr>
      <w:r w:rsidRPr="007A2B64">
        <w:rPr>
          <w:i/>
          <w:sz w:val="24"/>
        </w:rPr>
        <w:t xml:space="preserve">… крикнул поручик, всё более и </w:t>
      </w:r>
      <w:proofErr w:type="gramStart"/>
      <w:r w:rsidRPr="007A2B64">
        <w:rPr>
          <w:i/>
          <w:sz w:val="24"/>
        </w:rPr>
        <w:t>более неизвестно</w:t>
      </w:r>
      <w:proofErr w:type="gramEnd"/>
      <w:r w:rsidRPr="007A2B64">
        <w:rPr>
          <w:i/>
          <w:sz w:val="24"/>
        </w:rPr>
        <w:t xml:space="preserve"> чем </w:t>
      </w:r>
      <w:r w:rsidRPr="007A2B64">
        <w:rPr>
          <w:i/>
          <w:sz w:val="24"/>
          <w:u w:val="single"/>
        </w:rPr>
        <w:t>оскорбляясь</w:t>
      </w:r>
      <w:r w:rsidRPr="007A2B64">
        <w:rPr>
          <w:i/>
          <w:sz w:val="24"/>
        </w:rPr>
        <w:t>… (Д: 133)</w:t>
      </w:r>
    </w:p>
    <w:p w:rsidR="00A51D6E" w:rsidRPr="00AD1C55" w:rsidRDefault="00A51D6E" w:rsidP="00BA3043">
      <w:pPr>
        <w:pStyle w:val="a4"/>
        <w:ind w:left="1069" w:firstLine="0"/>
        <w:rPr>
          <w:i/>
          <w:sz w:val="24"/>
          <w:lang w:val="en-US"/>
        </w:rPr>
      </w:pPr>
      <w:r w:rsidRPr="00AD1C55">
        <w:rPr>
          <w:i/>
          <w:sz w:val="24"/>
          <w:lang w:val="en-US"/>
        </w:rPr>
        <w:t xml:space="preserve">…shouted the assistant superintendent, </w:t>
      </w:r>
      <w:r w:rsidRPr="00AD1C55">
        <w:rPr>
          <w:i/>
          <w:sz w:val="24"/>
          <w:u w:val="single"/>
          <w:lang w:val="en-US"/>
        </w:rPr>
        <w:t>seeming</w:t>
      </w:r>
      <w:r w:rsidRPr="00AD1C55">
        <w:rPr>
          <w:i/>
          <w:sz w:val="24"/>
          <w:lang w:val="en-US"/>
        </w:rPr>
        <w:t xml:space="preserve"> for some unknown reason more and more </w:t>
      </w:r>
      <w:r w:rsidRPr="00AD1C55">
        <w:rPr>
          <w:i/>
          <w:sz w:val="24"/>
          <w:u w:val="single"/>
          <w:lang w:val="en-US"/>
        </w:rPr>
        <w:t>aggrieved</w:t>
      </w:r>
      <w:r w:rsidRPr="00AD1C55">
        <w:rPr>
          <w:i/>
          <w:sz w:val="24"/>
          <w:lang w:val="en-US"/>
        </w:rPr>
        <w:t xml:space="preserve"> (DG: 98).</w:t>
      </w:r>
    </w:p>
    <w:p w:rsidR="00A51D6E" w:rsidRPr="00AD1C55" w:rsidRDefault="00A51D6E" w:rsidP="00BA3043">
      <w:pPr>
        <w:pStyle w:val="a4"/>
        <w:ind w:left="1069" w:firstLine="0"/>
        <w:rPr>
          <w:i/>
          <w:sz w:val="24"/>
          <w:lang w:val="en-US"/>
        </w:rPr>
      </w:pPr>
      <w:r w:rsidRPr="00AD1C55">
        <w:rPr>
          <w:i/>
          <w:sz w:val="24"/>
          <w:lang w:val="en-US"/>
        </w:rPr>
        <w:t xml:space="preserve">…the assistant superintendent cried, </w:t>
      </w:r>
      <w:r w:rsidRPr="00AD1C55">
        <w:rPr>
          <w:i/>
          <w:sz w:val="24"/>
          <w:u w:val="single"/>
          <w:lang w:val="en-US"/>
        </w:rPr>
        <w:t>feeling</w:t>
      </w:r>
      <w:r w:rsidRPr="00AD1C55">
        <w:rPr>
          <w:i/>
          <w:sz w:val="24"/>
          <w:lang w:val="en-US"/>
        </w:rPr>
        <w:t xml:space="preserve">, for some reason, more and more </w:t>
      </w:r>
      <w:r w:rsidRPr="00AD1C55">
        <w:rPr>
          <w:i/>
          <w:sz w:val="24"/>
          <w:u w:val="single"/>
          <w:lang w:val="en-US"/>
        </w:rPr>
        <w:t>offended</w:t>
      </w:r>
      <w:r w:rsidR="00BB7E00" w:rsidRPr="00AD1C55">
        <w:rPr>
          <w:i/>
          <w:sz w:val="24"/>
          <w:lang w:val="en-US"/>
        </w:rPr>
        <w:t xml:space="preserve"> (DM: 115</w:t>
      </w:r>
      <w:r w:rsidRPr="00AD1C55">
        <w:rPr>
          <w:i/>
          <w:sz w:val="24"/>
          <w:lang w:val="en-US"/>
        </w:rPr>
        <w:t>).</w:t>
      </w:r>
    </w:p>
    <w:p w:rsidR="00A51D6E" w:rsidRPr="007A2B64" w:rsidRDefault="00A51D6E" w:rsidP="00BA3043">
      <w:pPr>
        <w:pStyle w:val="a4"/>
      </w:pPr>
      <w:r w:rsidRPr="007A2B64">
        <w:t xml:space="preserve">Перевод конверба оскорбляясь с помощью конструкции </w:t>
      </w:r>
      <w:r w:rsidRPr="00A41CEF">
        <w:rPr>
          <w:i/>
          <w:lang w:val="en-US"/>
        </w:rPr>
        <w:t>feeling</w:t>
      </w:r>
      <w:r w:rsidRPr="00863CF6">
        <w:rPr>
          <w:i/>
        </w:rPr>
        <w:t xml:space="preserve"> </w:t>
      </w:r>
      <w:r w:rsidRPr="00A41CEF">
        <w:rPr>
          <w:i/>
          <w:lang w:val="en-US"/>
        </w:rPr>
        <w:t>offended</w:t>
      </w:r>
      <w:r w:rsidRPr="007A2B64">
        <w:t xml:space="preserve"> можно считать эквивалентным в силу как совпадения компонентного состава единиц (общие семы «почувствовать себя оскорбленным», «почувствовать себя униженным», «обидеться», «чувствовать боль» и «почувствовать моральный ущерб»), так и сохранения аспектуально-таксисной ситуации посредством формы прогрессива и отсутствия указания на предел или начало действия как </w:t>
      </w:r>
      <w:r w:rsidR="00E57BF8">
        <w:t xml:space="preserve">в </w:t>
      </w:r>
      <w:proofErr w:type="gramStart"/>
      <w:r w:rsidR="00E57BF8">
        <w:t>ИТ</w:t>
      </w:r>
      <w:proofErr w:type="gramEnd"/>
      <w:r w:rsidR="00E57BF8">
        <w:t>, так и в ПТ (см. Таблица 47</w:t>
      </w:r>
      <w:r w:rsidRPr="007A2B64">
        <w:t xml:space="preserve">). В свою очередь, в конструкции </w:t>
      </w:r>
      <w:r w:rsidRPr="00A41CEF">
        <w:rPr>
          <w:i/>
          <w:lang w:val="en-US"/>
        </w:rPr>
        <w:t>seem</w:t>
      </w:r>
      <w:r w:rsidRPr="00863CF6">
        <w:rPr>
          <w:i/>
        </w:rPr>
        <w:t xml:space="preserve"> </w:t>
      </w:r>
      <w:r w:rsidRPr="00A41CEF">
        <w:rPr>
          <w:i/>
          <w:lang w:val="en-US"/>
        </w:rPr>
        <w:t>aggrieved</w:t>
      </w:r>
      <w:r w:rsidRPr="007A2B64">
        <w:t xml:space="preserve"> выделяются только две </w:t>
      </w:r>
      <w:r w:rsidR="0011768B">
        <w:t>содержащиеся</w:t>
      </w:r>
      <w:r w:rsidRPr="007A2B64">
        <w:t xml:space="preserve"> в исходном глаголе семы «чувствовать боль» и «почувствовать моральный ущерб». Также выделяются семы «огорчаться» и «почувствовать угнетенность». Таким образом, состояние толкуется не как оскорбление, а как огорчение по поводу ситуации. </w:t>
      </w:r>
      <w:r w:rsidR="00E57BF8" w:rsidRPr="007A2B64">
        <w:t xml:space="preserve">Конверб </w:t>
      </w:r>
      <w:r w:rsidR="00E57BF8" w:rsidRPr="00A41CEF">
        <w:rPr>
          <w:i/>
          <w:lang w:val="en-US"/>
        </w:rPr>
        <w:t>feeling</w:t>
      </w:r>
      <w:r w:rsidR="00E57BF8" w:rsidRPr="007A2B64">
        <w:t xml:space="preserve"> указывает на действительное внутренне</w:t>
      </w:r>
      <w:r w:rsidR="00E57BF8">
        <w:t>е</w:t>
      </w:r>
      <w:r w:rsidR="00E57BF8" w:rsidRPr="007A2B64">
        <w:t xml:space="preserve"> переживание, которое может быть незаметно окружающим</w:t>
      </w:r>
      <w:r w:rsidRPr="007A2B64">
        <w:t>, а</w:t>
      </w:r>
      <w:r w:rsidR="00E57BF8" w:rsidRPr="00E57BF8">
        <w:t xml:space="preserve"> </w:t>
      </w:r>
      <w:r w:rsidR="00E57BF8" w:rsidRPr="007A2B64">
        <w:t xml:space="preserve">конверб </w:t>
      </w:r>
      <w:r w:rsidR="00E57BF8" w:rsidRPr="00A41CEF">
        <w:rPr>
          <w:i/>
          <w:lang w:val="en-US"/>
        </w:rPr>
        <w:t>seeming</w:t>
      </w:r>
      <w:r w:rsidR="00E57BF8" w:rsidRPr="007A2B64">
        <w:t xml:space="preserve"> подчер</w:t>
      </w:r>
      <w:r w:rsidR="00E57BF8">
        <w:t>кивает видимость этого состояния</w:t>
      </w:r>
      <w:r w:rsidR="00E57BF8" w:rsidRPr="007A2B64">
        <w:t xml:space="preserve"> и его восприятие со стороны участников ситуации</w:t>
      </w:r>
      <w:r w:rsidRPr="007A2B64">
        <w:t xml:space="preserve">. Восприятие состояния субъекта другими участниками ситуации также передавалось с помощью составного предиката с конвербом </w:t>
      </w:r>
      <w:r w:rsidRPr="00A41CEF">
        <w:rPr>
          <w:i/>
          <w:lang w:val="en-US"/>
        </w:rPr>
        <w:t>looking</w:t>
      </w:r>
      <w:r w:rsidRPr="007A2B64">
        <w:t>:</w:t>
      </w:r>
    </w:p>
    <w:p w:rsidR="00A51D6E" w:rsidRPr="007A2B64" w:rsidRDefault="00A51D6E" w:rsidP="00BB7E00">
      <w:pPr>
        <w:pStyle w:val="a4"/>
        <w:numPr>
          <w:ilvl w:val="0"/>
          <w:numId w:val="6"/>
        </w:numPr>
        <w:rPr>
          <w:i/>
          <w:sz w:val="24"/>
        </w:rPr>
      </w:pPr>
      <w:r w:rsidRPr="007A2B64">
        <w:rPr>
          <w:i/>
          <w:sz w:val="24"/>
        </w:rPr>
        <w:t xml:space="preserve">— Да, — отрывисто прошептала Соня, опять </w:t>
      </w:r>
      <w:r w:rsidRPr="007A2B64">
        <w:rPr>
          <w:i/>
          <w:sz w:val="24"/>
          <w:u w:val="single"/>
        </w:rPr>
        <w:t>смутившись</w:t>
      </w:r>
      <w:r w:rsidRPr="007A2B64">
        <w:rPr>
          <w:i/>
          <w:sz w:val="24"/>
        </w:rPr>
        <w:t>… (Д: 343)</w:t>
      </w:r>
    </w:p>
    <w:p w:rsidR="00A51D6E" w:rsidRPr="007A2B64" w:rsidRDefault="00A51D6E" w:rsidP="00BA3043">
      <w:pPr>
        <w:pStyle w:val="a4"/>
        <w:ind w:left="1069" w:firstLine="0"/>
        <w:rPr>
          <w:i/>
          <w:sz w:val="24"/>
        </w:rPr>
      </w:pPr>
      <w:r w:rsidRPr="00AD1C55">
        <w:rPr>
          <w:i/>
          <w:sz w:val="24"/>
          <w:lang w:val="en-US"/>
        </w:rPr>
        <w:t xml:space="preserve">‘Yes,’ Sonia whispered abruptly, again </w:t>
      </w:r>
      <w:r w:rsidRPr="00AD1C55">
        <w:rPr>
          <w:i/>
          <w:sz w:val="24"/>
          <w:u w:val="single"/>
          <w:lang w:val="en-US"/>
        </w:rPr>
        <w:t>looking embarrassed</w:t>
      </w:r>
      <w:r w:rsidRPr="00AD1C55">
        <w:rPr>
          <w:i/>
          <w:sz w:val="24"/>
          <w:lang w:val="en-US"/>
        </w:rPr>
        <w:t xml:space="preserve">… </w:t>
      </w:r>
      <w:r w:rsidRPr="007A2B64">
        <w:rPr>
          <w:i/>
          <w:sz w:val="24"/>
        </w:rPr>
        <w:t>(DM: 332).</w:t>
      </w:r>
    </w:p>
    <w:p w:rsidR="0011768B" w:rsidRDefault="00A51D6E" w:rsidP="00BA3043">
      <w:pPr>
        <w:pStyle w:val="a4"/>
      </w:pPr>
      <w:r w:rsidRPr="007A2B64">
        <w:t xml:space="preserve">Компонентный состав глаголов </w:t>
      </w:r>
      <w:r w:rsidRPr="007A2B64">
        <w:rPr>
          <w:i/>
        </w:rPr>
        <w:t>смутиться</w:t>
      </w:r>
      <w:r w:rsidRPr="007A2B64">
        <w:t xml:space="preserve"> и </w:t>
      </w:r>
      <w:r w:rsidRPr="00A41CEF">
        <w:rPr>
          <w:i/>
          <w:lang w:val="en-US"/>
        </w:rPr>
        <w:t>embarrass</w:t>
      </w:r>
      <w:r w:rsidRPr="007A2B64">
        <w:t xml:space="preserve"> полностью совпадает (</w:t>
      </w:r>
      <w:proofErr w:type="gramStart"/>
      <w:r w:rsidRPr="007A2B64">
        <w:t>см</w:t>
      </w:r>
      <w:proofErr w:type="gramEnd"/>
      <w:r w:rsidRPr="007A2B64">
        <w:t xml:space="preserve">. Таблица </w:t>
      </w:r>
      <w:r w:rsidR="00F005A3">
        <w:t>4</w:t>
      </w:r>
      <w:r w:rsidR="00E57BF8">
        <w:t>8</w:t>
      </w:r>
      <w:r w:rsidRPr="007A2B64">
        <w:t>). В них выделяются общие семы «проявить сму</w:t>
      </w:r>
      <w:r w:rsidR="00E57BF8">
        <w:t>щение», «прийти в замешательство</w:t>
      </w:r>
      <w:r w:rsidRPr="007A2B64">
        <w:t xml:space="preserve">», а также не упоминающиеся в определении </w:t>
      </w:r>
      <w:r w:rsidRPr="007A2B64">
        <w:lastRenderedPageBreak/>
        <w:t>английского глагола семы «испытывать волнение», «потеря самообладания» и «потеря внутреннего равновесия», поскольку смущение основано на волнен</w:t>
      </w:r>
      <w:r w:rsidR="0011768B">
        <w:t>ии, а замешательство – на потере</w:t>
      </w:r>
      <w:r w:rsidRPr="007A2B64">
        <w:t xml:space="preserve"> внутреннего равновесия в той или иной степени. Конверб </w:t>
      </w:r>
      <w:r w:rsidRPr="00A41CEF">
        <w:rPr>
          <w:i/>
          <w:lang w:val="en-US"/>
        </w:rPr>
        <w:t>looking</w:t>
      </w:r>
      <w:r w:rsidRPr="007A2B64">
        <w:t xml:space="preserve"> выражает пребывание в этом состоянии, наблюдаемого с точки зрения участников ситуации. Тем не менее</w:t>
      </w:r>
      <w:r w:rsidR="0011768B">
        <w:t>,</w:t>
      </w:r>
      <w:r w:rsidRPr="007A2B64">
        <w:t xml:space="preserve"> английская конструкция не указывают на начало вхождения в это состояние, что реализуется в ИТ посредством </w:t>
      </w:r>
      <w:r>
        <w:t>СВ</w:t>
      </w:r>
      <w:r w:rsidRPr="007A2B64">
        <w:t xml:space="preserve">. Конверб </w:t>
      </w:r>
      <w:r w:rsidRPr="007A2B64">
        <w:rPr>
          <w:i/>
        </w:rPr>
        <w:t xml:space="preserve">смутившись </w:t>
      </w:r>
      <w:r w:rsidRPr="007A2B64">
        <w:t xml:space="preserve">был также переведен с помощью словосочетания </w:t>
      </w:r>
      <w:r w:rsidRPr="00A41CEF">
        <w:rPr>
          <w:i/>
          <w:lang w:val="en-US"/>
        </w:rPr>
        <w:t>feeling</w:t>
      </w:r>
      <w:r w:rsidRPr="00863CF6">
        <w:rPr>
          <w:i/>
        </w:rPr>
        <w:t xml:space="preserve"> </w:t>
      </w:r>
      <w:r w:rsidRPr="00A41CEF">
        <w:rPr>
          <w:i/>
          <w:lang w:val="en-US"/>
        </w:rPr>
        <w:t>a</w:t>
      </w:r>
      <w:r w:rsidRPr="00863CF6">
        <w:rPr>
          <w:i/>
        </w:rPr>
        <w:t xml:space="preserve"> </w:t>
      </w:r>
      <w:r w:rsidRPr="00A41CEF">
        <w:rPr>
          <w:i/>
          <w:lang w:val="en-US"/>
        </w:rPr>
        <w:t>little</w:t>
      </w:r>
      <w:r w:rsidRPr="00863CF6">
        <w:rPr>
          <w:i/>
        </w:rPr>
        <w:t xml:space="preserve"> </w:t>
      </w:r>
      <w:r w:rsidRPr="00A41CEF">
        <w:rPr>
          <w:i/>
          <w:lang w:val="en-US"/>
        </w:rPr>
        <w:t>put</w:t>
      </w:r>
      <w:r w:rsidRPr="00863CF6">
        <w:rPr>
          <w:i/>
        </w:rPr>
        <w:t xml:space="preserve"> </w:t>
      </w:r>
      <w:r w:rsidRPr="00A41CEF">
        <w:rPr>
          <w:i/>
          <w:lang w:val="en-US"/>
        </w:rPr>
        <w:t>out</w:t>
      </w:r>
      <w:r w:rsidR="0011768B">
        <w:t>, имеющего</w:t>
      </w:r>
      <w:r w:rsidRPr="007A2B64">
        <w:t xml:space="preserve"> тот же компонентный состав (за исключением появления семы преуменьшения посредством единицы </w:t>
      </w:r>
      <w:r w:rsidRPr="00A41CEF">
        <w:rPr>
          <w:i/>
          <w:lang w:val="en-US"/>
        </w:rPr>
        <w:t>little</w:t>
      </w:r>
      <w:r w:rsidRPr="007A2B64">
        <w:t>) и раскрывающ</w:t>
      </w:r>
      <w:r w:rsidR="0011768B">
        <w:t>его</w:t>
      </w:r>
      <w:r w:rsidRPr="007A2B64">
        <w:t xml:space="preserve"> ту же аспектуально-таксисную ситуацию, что и рассмотренная английская ко</w:t>
      </w:r>
      <w:r w:rsidR="005A7D2E">
        <w:t xml:space="preserve">нструкция (см. </w:t>
      </w:r>
      <w:r w:rsidR="00AD1C55">
        <w:t>Приложение</w:t>
      </w:r>
      <w:proofErr w:type="gramStart"/>
      <w:r w:rsidR="00AD1C55">
        <w:t xml:space="preserve"> А</w:t>
      </w:r>
      <w:proofErr w:type="gramEnd"/>
      <w:r w:rsidR="005A7D2E">
        <w:t>: 121</w:t>
      </w:r>
      <w:r w:rsidRPr="007A2B64">
        <w:t xml:space="preserve">; </w:t>
      </w:r>
      <w:proofErr w:type="gramStart"/>
      <w:r w:rsidRPr="007A2B64">
        <w:t xml:space="preserve">Таблица </w:t>
      </w:r>
      <w:r w:rsidR="00E57BF8">
        <w:t>48</w:t>
      </w:r>
      <w:r w:rsidRPr="007A2B64">
        <w:t xml:space="preserve">). </w:t>
      </w:r>
      <w:proofErr w:type="gramEnd"/>
    </w:p>
    <w:p w:rsidR="0011768B" w:rsidRPr="007A2B64" w:rsidRDefault="0011768B" w:rsidP="0011768B">
      <w:pPr>
        <w:pStyle w:val="a4"/>
      </w:pPr>
      <w:r w:rsidRPr="007A2B64">
        <w:t xml:space="preserve">Использование составного предиката также </w:t>
      </w:r>
      <w:proofErr w:type="gramStart"/>
      <w:r w:rsidRPr="007A2B64">
        <w:t xml:space="preserve">наблюдается при переводе конверба </w:t>
      </w:r>
      <w:r w:rsidRPr="007A2B64">
        <w:rPr>
          <w:i/>
        </w:rPr>
        <w:t>обрадовавшись</w:t>
      </w:r>
      <w:proofErr w:type="gramEnd"/>
      <w:r w:rsidRPr="007A2B64">
        <w:t>:</w:t>
      </w:r>
    </w:p>
    <w:p w:rsidR="0011768B" w:rsidRPr="007A2B64" w:rsidRDefault="0011768B" w:rsidP="0011768B">
      <w:pPr>
        <w:pStyle w:val="a4"/>
        <w:numPr>
          <w:ilvl w:val="0"/>
          <w:numId w:val="6"/>
        </w:numPr>
        <w:rPr>
          <w:i/>
          <w:sz w:val="24"/>
        </w:rPr>
      </w:pPr>
      <w:r w:rsidRPr="007A2B64">
        <w:rPr>
          <w:i/>
          <w:sz w:val="24"/>
        </w:rPr>
        <w:t xml:space="preserve">… вскрикнул он, чему-то внезапно </w:t>
      </w:r>
      <w:r w:rsidRPr="007A2B64">
        <w:rPr>
          <w:i/>
          <w:sz w:val="24"/>
          <w:u w:val="single"/>
        </w:rPr>
        <w:t>обрадовавшись</w:t>
      </w:r>
      <w:r w:rsidRPr="007A2B64">
        <w:rPr>
          <w:i/>
          <w:sz w:val="24"/>
        </w:rPr>
        <w:t>… (Д: 294)</w:t>
      </w:r>
    </w:p>
    <w:p w:rsidR="0011768B" w:rsidRPr="00AD1C55" w:rsidRDefault="0011768B" w:rsidP="0011768B">
      <w:pPr>
        <w:pStyle w:val="a4"/>
        <w:ind w:left="1069" w:firstLine="0"/>
        <w:rPr>
          <w:i/>
          <w:sz w:val="24"/>
          <w:lang w:val="en-US"/>
        </w:rPr>
      </w:pPr>
      <w:r w:rsidRPr="00AD1C55">
        <w:rPr>
          <w:i/>
          <w:sz w:val="24"/>
          <w:lang w:val="en-US"/>
        </w:rPr>
        <w:t xml:space="preserve">… </w:t>
      </w:r>
      <w:proofErr w:type="gramStart"/>
      <w:r w:rsidRPr="00AD1C55">
        <w:rPr>
          <w:i/>
          <w:sz w:val="24"/>
          <w:lang w:val="en-US"/>
        </w:rPr>
        <w:t>he</w:t>
      </w:r>
      <w:proofErr w:type="gramEnd"/>
      <w:r w:rsidRPr="00AD1C55">
        <w:rPr>
          <w:i/>
          <w:sz w:val="24"/>
          <w:lang w:val="en-US"/>
        </w:rPr>
        <w:t xml:space="preserve"> cried, </w:t>
      </w:r>
      <w:r w:rsidRPr="00AD1C55">
        <w:rPr>
          <w:i/>
          <w:sz w:val="24"/>
          <w:u w:val="single"/>
          <w:lang w:val="en-US"/>
        </w:rPr>
        <w:t>seeming</w:t>
      </w:r>
      <w:r w:rsidRPr="00AD1C55">
        <w:rPr>
          <w:i/>
          <w:sz w:val="24"/>
          <w:lang w:val="en-US"/>
        </w:rPr>
        <w:t xml:space="preserve"> suddenly </w:t>
      </w:r>
      <w:r w:rsidRPr="00AD1C55">
        <w:rPr>
          <w:i/>
          <w:sz w:val="24"/>
          <w:u w:val="single"/>
          <w:lang w:val="en-US"/>
        </w:rPr>
        <w:t>delighted</w:t>
      </w:r>
      <w:r w:rsidRPr="00AD1C55">
        <w:rPr>
          <w:i/>
          <w:sz w:val="24"/>
          <w:lang w:val="en-US"/>
        </w:rPr>
        <w:t>… (DG: 270).</w:t>
      </w:r>
    </w:p>
    <w:p w:rsidR="0011768B" w:rsidRPr="00AD1C55" w:rsidRDefault="0011768B" w:rsidP="0011768B">
      <w:pPr>
        <w:pStyle w:val="a4"/>
        <w:ind w:left="1069" w:firstLine="0"/>
        <w:rPr>
          <w:i/>
          <w:sz w:val="24"/>
          <w:lang w:val="en-US"/>
        </w:rPr>
      </w:pPr>
      <w:r w:rsidRPr="00AD1C55">
        <w:rPr>
          <w:i/>
          <w:sz w:val="24"/>
          <w:lang w:val="en-US"/>
        </w:rPr>
        <w:t xml:space="preserve">… </w:t>
      </w:r>
      <w:proofErr w:type="gramStart"/>
      <w:r w:rsidRPr="00AD1C55">
        <w:rPr>
          <w:i/>
          <w:sz w:val="24"/>
          <w:lang w:val="en-US"/>
        </w:rPr>
        <w:t>he</w:t>
      </w:r>
      <w:proofErr w:type="gramEnd"/>
      <w:r w:rsidRPr="00AD1C55">
        <w:rPr>
          <w:i/>
          <w:sz w:val="24"/>
          <w:lang w:val="en-US"/>
        </w:rPr>
        <w:t xml:space="preserve"> cried, </w:t>
      </w:r>
      <w:r w:rsidRPr="00AD1C55">
        <w:rPr>
          <w:i/>
          <w:sz w:val="24"/>
          <w:u w:val="single"/>
          <w:lang w:val="en-US"/>
        </w:rPr>
        <w:t>looking</w:t>
      </w:r>
      <w:r w:rsidRPr="00AD1C55">
        <w:rPr>
          <w:i/>
          <w:sz w:val="24"/>
          <w:lang w:val="en-US"/>
        </w:rPr>
        <w:t xml:space="preserve"> rather </w:t>
      </w:r>
      <w:r w:rsidRPr="00AD1C55">
        <w:rPr>
          <w:i/>
          <w:sz w:val="24"/>
          <w:u w:val="single"/>
          <w:lang w:val="en-US"/>
        </w:rPr>
        <w:t>pleased</w:t>
      </w:r>
      <w:r w:rsidRPr="00AD1C55">
        <w:rPr>
          <w:i/>
          <w:sz w:val="24"/>
          <w:lang w:val="en-US"/>
        </w:rPr>
        <w:t xml:space="preserve"> for some reason (DM: 283).</w:t>
      </w:r>
    </w:p>
    <w:p w:rsidR="00E57BF8" w:rsidRDefault="0011768B" w:rsidP="0011768B">
      <w:pPr>
        <w:pStyle w:val="a4"/>
      </w:pPr>
      <w:r w:rsidRPr="007A2B64">
        <w:t xml:space="preserve">Конверб </w:t>
      </w:r>
      <w:proofErr w:type="gramStart"/>
      <w:r w:rsidRPr="007A2B64">
        <w:t>СВ</w:t>
      </w:r>
      <w:proofErr w:type="gramEnd"/>
      <w:r w:rsidRPr="007A2B64">
        <w:t xml:space="preserve"> </w:t>
      </w:r>
      <w:r w:rsidRPr="007A2B64">
        <w:rPr>
          <w:i/>
        </w:rPr>
        <w:t xml:space="preserve">обрадоваться </w:t>
      </w:r>
      <w:r w:rsidRPr="007A2B64">
        <w:t xml:space="preserve">переводился с помощью составных предикатов с единицами </w:t>
      </w:r>
      <w:r w:rsidRPr="007C3290">
        <w:rPr>
          <w:i/>
          <w:lang w:val="en-US"/>
        </w:rPr>
        <w:t>seeming</w:t>
      </w:r>
      <w:r w:rsidRPr="007A2B64">
        <w:t xml:space="preserve"> и </w:t>
      </w:r>
      <w:r w:rsidRPr="007C3290">
        <w:rPr>
          <w:i/>
          <w:lang w:val="en-US"/>
        </w:rPr>
        <w:t>looking</w:t>
      </w:r>
      <w:r w:rsidRPr="007A2B64">
        <w:t xml:space="preserve"> и прилагательными </w:t>
      </w:r>
      <w:r w:rsidRPr="007C3290">
        <w:rPr>
          <w:i/>
          <w:lang w:val="en-US"/>
        </w:rPr>
        <w:t>delighted</w:t>
      </w:r>
      <w:r w:rsidRPr="007A2B64">
        <w:t xml:space="preserve"> и </w:t>
      </w:r>
      <w:r w:rsidRPr="007C3290">
        <w:rPr>
          <w:i/>
          <w:lang w:val="en-US"/>
        </w:rPr>
        <w:t>pleased</w:t>
      </w:r>
      <w:r w:rsidRPr="007A2B64">
        <w:t>. В семантике русского глагола заключены семы «испытывать радость», «удовольствие», «удовлетворение», «веселое настроение» (</w:t>
      </w:r>
      <w:proofErr w:type="gramStart"/>
      <w:r w:rsidRPr="007A2B64">
        <w:t>см</w:t>
      </w:r>
      <w:proofErr w:type="gramEnd"/>
      <w:r w:rsidRPr="007A2B64">
        <w:t>. Таблица 4</w:t>
      </w:r>
      <w:r w:rsidR="00E57BF8">
        <w:t>9</w:t>
      </w:r>
      <w:r w:rsidRPr="007A2B64">
        <w:t xml:space="preserve">). </w:t>
      </w:r>
      <w:proofErr w:type="gramStart"/>
      <w:r w:rsidRPr="007A2B64">
        <w:t xml:space="preserve">В английских прилагательных выделяются семы «удовольствие», а также «большое удовольствие» для прилагательного </w:t>
      </w:r>
      <w:r w:rsidRPr="007C3290">
        <w:rPr>
          <w:i/>
          <w:lang w:val="en-US"/>
        </w:rPr>
        <w:t>delighted</w:t>
      </w:r>
      <w:r w:rsidRPr="007A2B64">
        <w:t xml:space="preserve">, таким образом, передается только </w:t>
      </w:r>
      <w:r>
        <w:t>указанное</w:t>
      </w:r>
      <w:r w:rsidRPr="00A41CEF">
        <w:t xml:space="preserve"> </w:t>
      </w:r>
      <w:r>
        <w:t>эмоциональное состояние</w:t>
      </w:r>
      <w:r w:rsidRPr="007A2B64">
        <w:t xml:space="preserve"> персонажа, </w:t>
      </w:r>
      <w:r>
        <w:t>тем не менее, изменение</w:t>
      </w:r>
      <w:r w:rsidRPr="007A2B64">
        <w:t xml:space="preserve"> его настроения до состояния веселого</w:t>
      </w:r>
      <w:r w:rsidRPr="00A41CEF">
        <w:t xml:space="preserve"> </w:t>
      </w:r>
      <w:r w:rsidRPr="007A2B64">
        <w:t xml:space="preserve">не подразумевается, что, как представляется, передается в ИТ. Сема «большое удовольствие», выделяемая у прилагательного </w:t>
      </w:r>
      <w:r w:rsidRPr="007C3290">
        <w:rPr>
          <w:i/>
          <w:lang w:val="en-US"/>
        </w:rPr>
        <w:t>delighted</w:t>
      </w:r>
      <w:r w:rsidRPr="007A2B64">
        <w:t xml:space="preserve">, нивелируется с помощью конверба </w:t>
      </w:r>
      <w:r w:rsidRPr="007C3290">
        <w:rPr>
          <w:i/>
          <w:lang w:val="en-US"/>
        </w:rPr>
        <w:t>seeming</w:t>
      </w:r>
      <w:r w:rsidRPr="007A2B64">
        <w:t>, выражающим только кажущуюся эмоцию.</w:t>
      </w:r>
      <w:proofErr w:type="gramEnd"/>
      <w:r w:rsidRPr="007A2B64">
        <w:t xml:space="preserve"> Аспектуально-таксисная ситуация передается в виде </w:t>
      </w:r>
      <w:r w:rsidRPr="00E33227">
        <w:t>выражения</w:t>
      </w:r>
      <w:r w:rsidRPr="007A2B64">
        <w:t xml:space="preserve"> состоя</w:t>
      </w:r>
      <w:r>
        <w:t>ния</w:t>
      </w:r>
      <w:r w:rsidRPr="007A2B64">
        <w:t xml:space="preserve"> субъекта, однако </w:t>
      </w:r>
      <w:r>
        <w:t xml:space="preserve">утрачивается фазовость, предающаяся в </w:t>
      </w:r>
      <w:proofErr w:type="gramStart"/>
      <w:r>
        <w:t>ИТ</w:t>
      </w:r>
      <w:proofErr w:type="gramEnd"/>
      <w:r>
        <w:t xml:space="preserve"> формой СВ</w:t>
      </w:r>
      <w:r w:rsidRPr="007A2B64">
        <w:t xml:space="preserve">. </w:t>
      </w:r>
    </w:p>
    <w:p w:rsidR="00A51D6E" w:rsidRPr="007A2B64" w:rsidRDefault="00A51D6E" w:rsidP="0011768B">
      <w:pPr>
        <w:pStyle w:val="a4"/>
      </w:pPr>
      <w:r w:rsidRPr="007A2B64">
        <w:lastRenderedPageBreak/>
        <w:t xml:space="preserve">В составе составного предиката </w:t>
      </w:r>
      <w:proofErr w:type="gramStart"/>
      <w:r w:rsidRPr="007A2B64">
        <w:t>помимо</w:t>
      </w:r>
      <w:proofErr w:type="gramEnd"/>
      <w:r w:rsidRPr="007A2B64">
        <w:t xml:space="preserve"> вышеперечисленных конвербов участвовали также конвербы от глаголов </w:t>
      </w:r>
      <w:r w:rsidRPr="00BC3249">
        <w:rPr>
          <w:i/>
        </w:rPr>
        <w:t>get</w:t>
      </w:r>
      <w:r w:rsidRPr="007A2B64">
        <w:t xml:space="preserve"> и </w:t>
      </w:r>
      <w:r w:rsidRPr="00BC3249">
        <w:rPr>
          <w:i/>
        </w:rPr>
        <w:t>grow</w:t>
      </w:r>
      <w:r w:rsidRPr="007A2B64">
        <w:t>:</w:t>
      </w:r>
    </w:p>
    <w:p w:rsidR="00A51D6E" w:rsidRPr="007A2B64" w:rsidRDefault="00A51D6E" w:rsidP="0011768B">
      <w:pPr>
        <w:pStyle w:val="a4"/>
        <w:numPr>
          <w:ilvl w:val="0"/>
          <w:numId w:val="6"/>
        </w:numPr>
        <w:rPr>
          <w:i/>
          <w:sz w:val="24"/>
        </w:rPr>
      </w:pPr>
      <w:r w:rsidRPr="007A2B64">
        <w:rPr>
          <w:i/>
          <w:sz w:val="24"/>
        </w:rPr>
        <w:t xml:space="preserve">Ну как же, как же быть? — спрашивала она, </w:t>
      </w:r>
      <w:r w:rsidRPr="00A41CEF">
        <w:rPr>
          <w:i/>
          <w:sz w:val="24"/>
          <w:u w:val="single"/>
        </w:rPr>
        <w:t>горячась</w:t>
      </w:r>
      <w:r w:rsidRPr="007A2B64">
        <w:rPr>
          <w:i/>
          <w:sz w:val="24"/>
        </w:rPr>
        <w:t xml:space="preserve"> и </w:t>
      </w:r>
      <w:r w:rsidRPr="007A2B64">
        <w:rPr>
          <w:i/>
          <w:sz w:val="24"/>
          <w:u w:val="single"/>
        </w:rPr>
        <w:t>волнуясь</w:t>
      </w:r>
      <w:r w:rsidRPr="007A2B64">
        <w:rPr>
          <w:i/>
          <w:sz w:val="24"/>
        </w:rPr>
        <w:t xml:space="preserve"> (Д: 345). </w:t>
      </w:r>
      <w:r w:rsidRPr="007A2B64">
        <w:rPr>
          <w:i/>
          <w:sz w:val="24"/>
        </w:rPr>
        <w:tab/>
      </w:r>
    </w:p>
    <w:p w:rsidR="00A51D6E" w:rsidRPr="00AD1C55" w:rsidRDefault="00A51D6E" w:rsidP="00BA3043">
      <w:pPr>
        <w:pStyle w:val="a4"/>
        <w:ind w:left="1069" w:firstLine="0"/>
        <w:rPr>
          <w:i/>
          <w:sz w:val="24"/>
          <w:lang w:val="en-US"/>
        </w:rPr>
      </w:pPr>
      <w:r w:rsidRPr="00AD1C55">
        <w:rPr>
          <w:i/>
          <w:sz w:val="24"/>
          <w:lang w:val="en-US"/>
        </w:rPr>
        <w:t xml:space="preserve">“…What, what could she do?” she persisted, </w:t>
      </w:r>
      <w:r w:rsidRPr="00AD1C55">
        <w:rPr>
          <w:i/>
          <w:sz w:val="24"/>
          <w:u w:val="single"/>
          <w:lang w:val="en-US"/>
        </w:rPr>
        <w:t>getting</w:t>
      </w:r>
      <w:r w:rsidRPr="00A41CEF">
        <w:rPr>
          <w:i/>
          <w:sz w:val="24"/>
          <w:u w:val="single"/>
          <w:lang w:val="en-US"/>
        </w:rPr>
        <w:t xml:space="preserve"> hot</w:t>
      </w:r>
      <w:r w:rsidRPr="00AD1C55">
        <w:rPr>
          <w:i/>
          <w:sz w:val="24"/>
          <w:lang w:val="en-US"/>
        </w:rPr>
        <w:t xml:space="preserve"> and </w:t>
      </w:r>
      <w:r w:rsidRPr="00AD1C55">
        <w:rPr>
          <w:i/>
          <w:sz w:val="24"/>
          <w:u w:val="single"/>
          <w:lang w:val="en-US"/>
        </w:rPr>
        <w:t>excited</w:t>
      </w:r>
      <w:r w:rsidRPr="00AD1C55">
        <w:rPr>
          <w:i/>
          <w:sz w:val="24"/>
          <w:lang w:val="en-US"/>
        </w:rPr>
        <w:t xml:space="preserve"> (DG: 324).</w:t>
      </w:r>
    </w:p>
    <w:p w:rsidR="00A51D6E" w:rsidRPr="00AD1C55" w:rsidRDefault="00A51D6E" w:rsidP="00BA3043">
      <w:pPr>
        <w:pStyle w:val="a4"/>
        <w:ind w:left="1069" w:firstLine="0"/>
        <w:rPr>
          <w:i/>
          <w:sz w:val="24"/>
          <w:lang w:val="en-US"/>
        </w:rPr>
      </w:pPr>
      <w:r w:rsidRPr="00AD1C55">
        <w:rPr>
          <w:i/>
          <w:sz w:val="24"/>
          <w:lang w:val="en-US"/>
        </w:rPr>
        <w:t xml:space="preserve">‘…What could she do?’ she asked, </w:t>
      </w:r>
      <w:r w:rsidRPr="00AD1C55">
        <w:rPr>
          <w:i/>
          <w:sz w:val="24"/>
          <w:u w:val="single"/>
          <w:lang w:val="en-US"/>
        </w:rPr>
        <w:t>growing</w:t>
      </w:r>
      <w:r w:rsidRPr="00A41CEF">
        <w:rPr>
          <w:i/>
          <w:sz w:val="24"/>
          <w:u w:val="single"/>
          <w:lang w:val="en-US"/>
        </w:rPr>
        <w:t xml:space="preserve"> agitated</w:t>
      </w:r>
      <w:r w:rsidRPr="00AD1C55">
        <w:rPr>
          <w:i/>
          <w:sz w:val="24"/>
          <w:lang w:val="en-US"/>
        </w:rPr>
        <w:t xml:space="preserve"> and </w:t>
      </w:r>
      <w:r w:rsidRPr="00AD1C55">
        <w:rPr>
          <w:i/>
          <w:sz w:val="24"/>
          <w:u w:val="single"/>
          <w:lang w:val="en-US"/>
        </w:rPr>
        <w:t>excited</w:t>
      </w:r>
      <w:r w:rsidRPr="00AD1C55">
        <w:rPr>
          <w:i/>
          <w:sz w:val="24"/>
          <w:lang w:val="en-US"/>
        </w:rPr>
        <w:t xml:space="preserve"> (DM: 333).</w:t>
      </w:r>
    </w:p>
    <w:p w:rsidR="00A51D6E" w:rsidRPr="007A2B64" w:rsidRDefault="00A51D6E" w:rsidP="00BA3043">
      <w:pPr>
        <w:pStyle w:val="a4"/>
      </w:pPr>
      <w:r w:rsidRPr="007A2B64">
        <w:t xml:space="preserve">В семантике английских конструкций </w:t>
      </w:r>
      <w:r w:rsidRPr="00BC3249">
        <w:rPr>
          <w:i/>
        </w:rPr>
        <w:t>get excited</w:t>
      </w:r>
      <w:r w:rsidRPr="007A2B64">
        <w:t xml:space="preserve"> и </w:t>
      </w:r>
      <w:r w:rsidRPr="00BC3249">
        <w:rPr>
          <w:i/>
        </w:rPr>
        <w:t>grow excited</w:t>
      </w:r>
      <w:r w:rsidRPr="007A2B64">
        <w:t xml:space="preserve"> не выделяется сем «нервничать» и «тревожиться», однако выявляется общая с исходным глаголом сема «беспокойное состояние», а также «сильные переживания», которая в силу обозначения более сильной степени беспокойства нивелирует отсутствие сем «нервничать»</w:t>
      </w:r>
      <w:r w:rsidR="00CC3F7A">
        <w:t xml:space="preserve"> и «тревожиться» (</w:t>
      </w:r>
      <w:proofErr w:type="gramStart"/>
      <w:r w:rsidR="00CC3F7A">
        <w:t>см</w:t>
      </w:r>
      <w:proofErr w:type="gramEnd"/>
      <w:r w:rsidR="00CC3F7A">
        <w:t>. Таблица 50</w:t>
      </w:r>
      <w:r w:rsidRPr="007A2B64">
        <w:t xml:space="preserve">). Конверб </w:t>
      </w:r>
      <w:r w:rsidRPr="00E57BF8">
        <w:rPr>
          <w:i/>
          <w:lang w:val="en-US"/>
        </w:rPr>
        <w:t>growing</w:t>
      </w:r>
      <w:r w:rsidRPr="007A2B64">
        <w:t xml:space="preserve"> </w:t>
      </w:r>
      <w:r w:rsidR="00D60DF4">
        <w:t>передает</w:t>
      </w:r>
      <w:r w:rsidRPr="007A2B64">
        <w:t xml:space="preserve"> </w:t>
      </w:r>
      <w:r w:rsidR="00D60DF4" w:rsidRPr="00D60DF4">
        <w:t>эволютивность</w:t>
      </w:r>
      <w:r w:rsidRPr="007A2B64">
        <w:t xml:space="preserve"> действия, выраженного конвербом </w:t>
      </w:r>
      <w:r w:rsidRPr="007A2B64">
        <w:rPr>
          <w:i/>
        </w:rPr>
        <w:t>горячась</w:t>
      </w:r>
      <w:r w:rsidRPr="007A2B64">
        <w:t xml:space="preserve">, посредством указания на </w:t>
      </w:r>
      <w:r w:rsidR="00D60DF4">
        <w:t>изменение</w:t>
      </w:r>
      <w:r w:rsidRPr="007A2B64">
        <w:t xml:space="preserve"> </w:t>
      </w:r>
      <w:r w:rsidRPr="00D60DF4">
        <w:t>степени эмоционального состояния</w:t>
      </w:r>
      <w:r w:rsidR="00D60DF4" w:rsidRPr="00D60DF4">
        <w:t xml:space="preserve">, но </w:t>
      </w:r>
      <w:r w:rsidR="00304586">
        <w:t xml:space="preserve">при этом </w:t>
      </w:r>
      <w:r w:rsidR="00D60DF4" w:rsidRPr="00D60DF4">
        <w:t>не передает статальност</w:t>
      </w:r>
      <w:r w:rsidR="00304586">
        <w:t>и</w:t>
      </w:r>
      <w:r w:rsidR="00D60DF4" w:rsidRPr="00D60DF4">
        <w:t xml:space="preserve"> действия, выраженного конвербом </w:t>
      </w:r>
      <w:r w:rsidR="00D60DF4" w:rsidRPr="00D60DF4">
        <w:rPr>
          <w:i/>
        </w:rPr>
        <w:t>волнуясь</w:t>
      </w:r>
      <w:r w:rsidRPr="00D60DF4">
        <w:t>.</w:t>
      </w:r>
      <w:r w:rsidRPr="00D60DF4">
        <w:rPr>
          <w:i/>
        </w:rPr>
        <w:t xml:space="preserve"> </w:t>
      </w:r>
      <w:r w:rsidRPr="007A2B64">
        <w:t xml:space="preserve">Конверб </w:t>
      </w:r>
      <w:r w:rsidRPr="00E57BF8">
        <w:rPr>
          <w:i/>
          <w:lang w:val="en-US"/>
        </w:rPr>
        <w:t>getting</w:t>
      </w:r>
      <w:r w:rsidRPr="0036623E">
        <w:t xml:space="preserve"> </w:t>
      </w:r>
      <w:r w:rsidRPr="007A2B64">
        <w:t>указывает на</w:t>
      </w:r>
      <w:r w:rsidR="00304586">
        <w:t xml:space="preserve"> фазовость действия, </w:t>
      </w:r>
      <w:r w:rsidRPr="007A2B64">
        <w:t xml:space="preserve">что искажает исходную аспектуально-таксисную ситуацию, в которой второстепенное действие выражено непосредственным пребыванием в этом состоянии. В русском глаголе </w:t>
      </w:r>
      <w:r w:rsidRPr="007A2B64">
        <w:rPr>
          <w:i/>
        </w:rPr>
        <w:t>горячиться</w:t>
      </w:r>
      <w:r w:rsidRPr="007A2B64">
        <w:t xml:space="preserve"> выделяются семы «приходить в возбуждение», «раздражаться», «действовать в увлечении», «злость», а также выводимая из них сема «вспыльчивость» (</w:t>
      </w:r>
      <w:proofErr w:type="gramStart"/>
      <w:r w:rsidRPr="007A2B64">
        <w:t>см</w:t>
      </w:r>
      <w:proofErr w:type="gramEnd"/>
      <w:r w:rsidRPr="007A2B64">
        <w:t>.</w:t>
      </w:r>
      <w:r w:rsidR="00304586">
        <w:t xml:space="preserve"> </w:t>
      </w:r>
      <w:r w:rsidRPr="007A2B64">
        <w:t>Таблица 5</w:t>
      </w:r>
      <w:r w:rsidR="00304586">
        <w:t>1</w:t>
      </w:r>
      <w:r w:rsidRPr="007A2B64">
        <w:t xml:space="preserve">). В семантике английской конструкции </w:t>
      </w:r>
      <w:r w:rsidRPr="00E57BF8">
        <w:rPr>
          <w:i/>
          <w:lang w:val="en-US"/>
        </w:rPr>
        <w:t>get</w:t>
      </w:r>
      <w:r w:rsidRPr="00E57BF8">
        <w:rPr>
          <w:i/>
        </w:rPr>
        <w:t xml:space="preserve"> </w:t>
      </w:r>
      <w:r w:rsidRPr="00E57BF8">
        <w:rPr>
          <w:i/>
          <w:lang w:val="en-US"/>
        </w:rPr>
        <w:t>hot</w:t>
      </w:r>
      <w:r w:rsidRPr="00E57BF8">
        <w:rPr>
          <w:i/>
        </w:rPr>
        <w:t xml:space="preserve"> </w:t>
      </w:r>
      <w:r w:rsidRPr="007A2B64">
        <w:t xml:space="preserve">заключены </w:t>
      </w:r>
      <w:r w:rsidR="00E57BF8">
        <w:t>те же самые</w:t>
      </w:r>
      <w:r w:rsidRPr="007A2B64">
        <w:t xml:space="preserve"> семы кроме семы «действовать в увлечении», которая в данном контексте не является релевантной. В свою очередь, перевод с помощью конструкции </w:t>
      </w:r>
      <w:r w:rsidRPr="00BC3249">
        <w:rPr>
          <w:i/>
        </w:rPr>
        <w:t>grow agitated</w:t>
      </w:r>
      <w:r w:rsidRPr="007A2B64">
        <w:t xml:space="preserve"> </w:t>
      </w:r>
      <w:r w:rsidR="00E57BF8">
        <w:t>реализует</w:t>
      </w:r>
      <w:r w:rsidRPr="007A2B64">
        <w:t xml:space="preserve"> только семы «приходить в возбуждение» и «встревоженное состояние», передавая более общее состояние взволнованности и не указывая на злость. Данный анализ относится и к переводу конверба </w:t>
      </w:r>
      <w:r w:rsidRPr="007A2B64">
        <w:rPr>
          <w:i/>
        </w:rPr>
        <w:t xml:space="preserve">разгорячаясь, </w:t>
      </w:r>
      <w:r w:rsidRPr="007A2B64">
        <w:t xml:space="preserve">где конструкция </w:t>
      </w:r>
      <w:r w:rsidRPr="00BC3249">
        <w:rPr>
          <w:i/>
        </w:rPr>
        <w:t>get warm</w:t>
      </w:r>
      <w:r w:rsidRPr="007A2B64">
        <w:t xml:space="preserve"> обнаруживает отсутствие только семы «действовать в увлечении», а предикат </w:t>
      </w:r>
      <w:r w:rsidRPr="00BC3249">
        <w:rPr>
          <w:i/>
        </w:rPr>
        <w:t>get excited</w:t>
      </w:r>
      <w:r w:rsidRPr="007A2B64">
        <w:t xml:space="preserve"> указывает на общее состояние возбуждения (сема «воодушевление» не ак</w:t>
      </w:r>
      <w:r w:rsidR="00304586">
        <w:t>туализуется в данном контексте) (</w:t>
      </w:r>
      <w:r w:rsidR="00304586" w:rsidRPr="007A2B64">
        <w:t>см.</w:t>
      </w:r>
      <w:r w:rsidR="00304586">
        <w:t xml:space="preserve"> Приложение</w:t>
      </w:r>
      <w:proofErr w:type="gramStart"/>
      <w:r w:rsidR="00304586">
        <w:t xml:space="preserve"> А</w:t>
      </w:r>
      <w:proofErr w:type="gramEnd"/>
      <w:r w:rsidR="00304586">
        <w:t>:</w:t>
      </w:r>
      <w:r w:rsidR="00304586" w:rsidRPr="007A2B64">
        <w:t xml:space="preserve"> 12</w:t>
      </w:r>
      <w:r w:rsidR="00E57BF8">
        <w:t>2</w:t>
      </w:r>
      <w:r w:rsidR="00304586">
        <w:t xml:space="preserve">; </w:t>
      </w:r>
      <w:r w:rsidR="00304586" w:rsidRPr="007A2B64">
        <w:t>Таблица 5</w:t>
      </w:r>
      <w:r w:rsidR="00304586">
        <w:t>1).</w:t>
      </w:r>
      <w:r w:rsidRPr="007A2B64">
        <w:t xml:space="preserve"> </w:t>
      </w:r>
    </w:p>
    <w:p w:rsidR="00BC3249" w:rsidRPr="007A2B64" w:rsidRDefault="00BC3249" w:rsidP="00BA3043">
      <w:pPr>
        <w:pStyle w:val="a4"/>
      </w:pPr>
      <w:r w:rsidRPr="007A2B64">
        <w:t xml:space="preserve">Далее </w:t>
      </w:r>
      <w:r w:rsidR="00A51D6E">
        <w:t>перевода конструкций,</w:t>
      </w:r>
      <w:r>
        <w:t xml:space="preserve"> выраж</w:t>
      </w:r>
      <w:r w:rsidR="00A51D6E">
        <w:t>ающих эмоцию</w:t>
      </w:r>
      <w:r w:rsidRPr="007A2B64">
        <w:t xml:space="preserve"> жалости</w:t>
      </w:r>
      <w:r w:rsidR="00A51D6E">
        <w:t>, использованы как составные, так и простые предикаты</w:t>
      </w:r>
      <w:r w:rsidR="00FE0E58">
        <w:t xml:space="preserve"> </w:t>
      </w:r>
      <w:r w:rsidRPr="007A2B64">
        <w:t>(</w:t>
      </w:r>
      <w:r>
        <w:t xml:space="preserve">также см. </w:t>
      </w:r>
      <w:r w:rsidR="00AD1C55">
        <w:t>Приложение</w:t>
      </w:r>
      <w:proofErr w:type="gramStart"/>
      <w:r w:rsidR="00AD1C55">
        <w:t xml:space="preserve"> А</w:t>
      </w:r>
      <w:proofErr w:type="gramEnd"/>
      <w:r w:rsidR="00E57BF8">
        <w:t>: 123</w:t>
      </w:r>
      <w:r w:rsidRPr="007A2B64">
        <w:t>):</w:t>
      </w:r>
    </w:p>
    <w:p w:rsidR="00BC3249" w:rsidRPr="007A2B64" w:rsidRDefault="00BC3249" w:rsidP="0011768B">
      <w:pPr>
        <w:pStyle w:val="a4"/>
        <w:numPr>
          <w:ilvl w:val="0"/>
          <w:numId w:val="6"/>
        </w:numPr>
        <w:rPr>
          <w:i/>
          <w:sz w:val="24"/>
        </w:rPr>
      </w:pPr>
      <w:r w:rsidRPr="007A2B64">
        <w:rPr>
          <w:i/>
          <w:sz w:val="24"/>
        </w:rPr>
        <w:lastRenderedPageBreak/>
        <w:t xml:space="preserve">…Свидригайлов… вероятно </w:t>
      </w:r>
      <w:r w:rsidRPr="007A2B64">
        <w:rPr>
          <w:i/>
          <w:sz w:val="24"/>
          <w:u w:val="single"/>
        </w:rPr>
        <w:t>пожалев</w:t>
      </w:r>
      <w:r w:rsidRPr="007A2B64">
        <w:rPr>
          <w:i/>
          <w:sz w:val="24"/>
        </w:rPr>
        <w:t xml:space="preserve"> Дуню, представил Марфе Петровне полные и очевидные доказательства всей Дунечкиной невинности… (Д: 71)</w:t>
      </w:r>
    </w:p>
    <w:p w:rsidR="00BC3249" w:rsidRPr="007A2B64" w:rsidRDefault="00BC3249" w:rsidP="00BA3043">
      <w:pPr>
        <w:pStyle w:val="a4"/>
        <w:ind w:left="1069" w:firstLine="0"/>
        <w:rPr>
          <w:i/>
          <w:sz w:val="24"/>
        </w:rPr>
      </w:pPr>
      <w:r w:rsidRPr="00AD1C55">
        <w:rPr>
          <w:i/>
          <w:sz w:val="24"/>
          <w:lang w:val="en-US"/>
        </w:rPr>
        <w:t xml:space="preserve">…Mr. Svidrigailov… probably </w:t>
      </w:r>
      <w:r w:rsidRPr="00AD1C55">
        <w:rPr>
          <w:i/>
          <w:sz w:val="24"/>
          <w:u w:val="single"/>
          <w:lang w:val="en-US"/>
        </w:rPr>
        <w:t>feeling sorry</w:t>
      </w:r>
      <w:r w:rsidRPr="00AD1C55">
        <w:rPr>
          <w:i/>
          <w:sz w:val="24"/>
          <w:lang w:val="en-US"/>
        </w:rPr>
        <w:t xml:space="preserve"> for Dounia, he laid before Marfa Petrovna a complete and unmistakable proof of Dounia’s innocence… </w:t>
      </w:r>
      <w:r w:rsidRPr="007A2B64">
        <w:rPr>
          <w:i/>
          <w:sz w:val="24"/>
        </w:rPr>
        <w:t>(DG: 33).</w:t>
      </w:r>
    </w:p>
    <w:p w:rsidR="00BC3249" w:rsidRPr="007A2B64" w:rsidRDefault="00BC3249" w:rsidP="0011768B">
      <w:pPr>
        <w:pStyle w:val="a4"/>
        <w:numPr>
          <w:ilvl w:val="0"/>
          <w:numId w:val="6"/>
        </w:numPr>
        <w:rPr>
          <w:i/>
          <w:sz w:val="24"/>
        </w:rPr>
      </w:pPr>
      <w:r w:rsidRPr="007A2B64">
        <w:rPr>
          <w:i/>
          <w:sz w:val="24"/>
        </w:rPr>
        <w:t xml:space="preserve">Он стоит, будто </w:t>
      </w:r>
      <w:r w:rsidRPr="007A2B64">
        <w:rPr>
          <w:i/>
          <w:sz w:val="24"/>
          <w:u w:val="single"/>
        </w:rPr>
        <w:t>жалея</w:t>
      </w:r>
      <w:r w:rsidRPr="007A2B64">
        <w:rPr>
          <w:i/>
          <w:sz w:val="24"/>
        </w:rPr>
        <w:t>, что уж некого больше бить (Д: 96).</w:t>
      </w:r>
    </w:p>
    <w:p w:rsidR="00BC3249" w:rsidRPr="00AD1C55" w:rsidRDefault="00BC3249" w:rsidP="00BA3043">
      <w:pPr>
        <w:pStyle w:val="a4"/>
        <w:ind w:left="1069" w:firstLine="0"/>
        <w:rPr>
          <w:i/>
          <w:sz w:val="24"/>
          <w:lang w:val="en-US"/>
        </w:rPr>
      </w:pPr>
      <w:r w:rsidRPr="00AD1C55">
        <w:rPr>
          <w:i/>
          <w:sz w:val="24"/>
          <w:lang w:val="en-US"/>
        </w:rPr>
        <w:t xml:space="preserve">He stood as though </w:t>
      </w:r>
      <w:r w:rsidRPr="00AD1C55">
        <w:rPr>
          <w:i/>
          <w:sz w:val="24"/>
          <w:u w:val="single"/>
          <w:lang w:val="en-US"/>
        </w:rPr>
        <w:t>regretting</w:t>
      </w:r>
      <w:r w:rsidRPr="00AD1C55">
        <w:rPr>
          <w:i/>
          <w:sz w:val="24"/>
          <w:lang w:val="en-US"/>
        </w:rPr>
        <w:t xml:space="preserve"> that he had nothing more </w:t>
      </w:r>
      <w:r w:rsidR="003C2376" w:rsidRPr="00AD1C55">
        <w:rPr>
          <w:i/>
          <w:sz w:val="24"/>
          <w:lang w:val="en-US"/>
        </w:rPr>
        <w:t xml:space="preserve">to </w:t>
      </w:r>
      <w:r w:rsidRPr="00AD1C55">
        <w:rPr>
          <w:i/>
          <w:sz w:val="24"/>
          <w:lang w:val="en-US"/>
        </w:rPr>
        <w:t>beat (DG: 59).</w:t>
      </w:r>
    </w:p>
    <w:p w:rsidR="00BC3249" w:rsidRPr="007A2B64" w:rsidRDefault="00BC3249" w:rsidP="00BA3043">
      <w:pPr>
        <w:pStyle w:val="a4"/>
      </w:pPr>
      <w:proofErr w:type="gramStart"/>
      <w:r w:rsidRPr="007A2B64">
        <w:t xml:space="preserve">В семантике русских глаголов выделяются семы «чувствовать жалость», «сострадание», «соболезнование», «сожаление», «печальное чувство», а также «скорбеть» и «сокрушаться» для глагола </w:t>
      </w:r>
      <w:r w:rsidRPr="007A2B64">
        <w:rPr>
          <w:i/>
        </w:rPr>
        <w:t>жалеть</w:t>
      </w:r>
      <w:r w:rsidRPr="007A2B64">
        <w:t xml:space="preserve"> и «поддаться чувству жалости» для глагола </w:t>
      </w:r>
      <w:r w:rsidRPr="007A2B64">
        <w:rPr>
          <w:i/>
        </w:rPr>
        <w:t xml:space="preserve">разжалобиться </w:t>
      </w:r>
      <w:r w:rsidR="00CC3F7A">
        <w:t>(см. Таблица 52</w:t>
      </w:r>
      <w:r w:rsidRPr="007A2B64">
        <w:t>).</w:t>
      </w:r>
      <w:proofErr w:type="gramEnd"/>
      <w:r w:rsidRPr="007A2B64">
        <w:t xml:space="preserve"> Английские единицы </w:t>
      </w:r>
      <w:r w:rsidRPr="00E33227">
        <w:rPr>
          <w:i/>
        </w:rPr>
        <w:t>feel sorry</w:t>
      </w:r>
      <w:r w:rsidRPr="007A2B64">
        <w:t xml:space="preserve"> и </w:t>
      </w:r>
      <w:r w:rsidRPr="00E33227">
        <w:rPr>
          <w:i/>
        </w:rPr>
        <w:t>regret</w:t>
      </w:r>
      <w:r w:rsidRPr="007A2B64">
        <w:t xml:space="preserve"> обнаруживают наличие всех этих компонентов. В первом примере семы «скорбеть» и «сокрушаться» не актуализуются, а релевантными семами выступают «чувс</w:t>
      </w:r>
      <w:r w:rsidR="0082704A">
        <w:t>твовать жалость», «сострадание» и</w:t>
      </w:r>
      <w:r w:rsidRPr="007A2B64">
        <w:t xml:space="preserve"> «сожаление», вследствие чего можно </w:t>
      </w:r>
      <w:proofErr w:type="gramStart"/>
      <w:r w:rsidRPr="007A2B64">
        <w:t xml:space="preserve">говорить о совпадении компонентных составов глагола </w:t>
      </w:r>
      <w:r w:rsidRPr="007A2B64">
        <w:rPr>
          <w:i/>
        </w:rPr>
        <w:t>пожалеть</w:t>
      </w:r>
      <w:proofErr w:type="gramEnd"/>
      <w:r w:rsidRPr="007A2B64">
        <w:t xml:space="preserve"> и словосочетания </w:t>
      </w:r>
      <w:r w:rsidRPr="00E33227">
        <w:rPr>
          <w:i/>
        </w:rPr>
        <w:t>feel sorry</w:t>
      </w:r>
      <w:r w:rsidRPr="007A2B64">
        <w:t xml:space="preserve"> в данном контексте. Во втором примере актуализуют</w:t>
      </w:r>
      <w:r w:rsidR="0082704A">
        <w:t>ся</w:t>
      </w:r>
      <w:r w:rsidRPr="007A2B64">
        <w:t xml:space="preserve"> семы «сокрушаться» и «печальное чувство», и в силу идентичного семантического потенциала глаголов </w:t>
      </w:r>
      <w:r w:rsidRPr="00E33227">
        <w:rPr>
          <w:i/>
        </w:rPr>
        <w:t>жалеть</w:t>
      </w:r>
      <w:r w:rsidRPr="007A2B64">
        <w:t xml:space="preserve"> и </w:t>
      </w:r>
      <w:r w:rsidRPr="00E33227">
        <w:rPr>
          <w:i/>
        </w:rPr>
        <w:t>regret</w:t>
      </w:r>
      <w:r w:rsidRPr="007A2B64">
        <w:t xml:space="preserve"> можно говорить об эквивалентности перевода да</w:t>
      </w:r>
      <w:r w:rsidR="005A7D2E">
        <w:t xml:space="preserve">нной конструкции. В примере </w:t>
      </w:r>
      <w:r w:rsidR="0082704A" w:rsidRPr="0082704A">
        <w:t>(123</w:t>
      </w:r>
      <w:r w:rsidRPr="0082704A">
        <w:t>)</w:t>
      </w:r>
      <w:r w:rsidRPr="007A2B64">
        <w:t xml:space="preserve"> в глаголе </w:t>
      </w:r>
      <w:r w:rsidRPr="007A2B64">
        <w:rPr>
          <w:i/>
        </w:rPr>
        <w:t>разжалобиться</w:t>
      </w:r>
      <w:r w:rsidRPr="007A2B64">
        <w:t xml:space="preserve"> актуализуются семы «поддаться чувству жалости», «сожаление» и «сострадание». </w:t>
      </w:r>
      <w:r w:rsidR="000F2159">
        <w:t>Тем не менее,</w:t>
      </w:r>
      <w:r w:rsidRPr="007A2B64">
        <w:t xml:space="preserve"> в </w:t>
      </w:r>
      <w:proofErr w:type="gramStart"/>
      <w:r w:rsidRPr="007A2B64">
        <w:t>ИТ</w:t>
      </w:r>
      <w:proofErr w:type="gramEnd"/>
      <w:r w:rsidRPr="007A2B64">
        <w:t xml:space="preserve"> действие не направлено на объект, а заключено внутри самого субъекта</w:t>
      </w:r>
      <w:r w:rsidR="0082704A">
        <w:t>,</w:t>
      </w:r>
      <w:r w:rsidRPr="007A2B64">
        <w:t xml:space="preserve"> и глагол является непереходным, тогда как в ПТ обнаруживается указание на объект с помощью единиц </w:t>
      </w:r>
      <w:r w:rsidRPr="00BC3249">
        <w:rPr>
          <w:i/>
        </w:rPr>
        <w:t>for him</w:t>
      </w:r>
      <w:r w:rsidRPr="007A2B64">
        <w:t xml:space="preserve"> и действие реализуется со</w:t>
      </w:r>
      <w:r w:rsidR="0082704A">
        <w:t xml:space="preserve"> значением ‘пожалеть кого-то’. Исходная а</w:t>
      </w:r>
      <w:r w:rsidRPr="007A2B64">
        <w:t>спектуально-таксисная ситуация</w:t>
      </w:r>
      <w:r w:rsidR="0082704A">
        <w:t xml:space="preserve"> полностью</w:t>
      </w:r>
      <w:r w:rsidRPr="007A2B64">
        <w:t xml:space="preserve"> </w:t>
      </w:r>
      <w:r w:rsidR="0082704A">
        <w:t>передается в примере (39)</w:t>
      </w:r>
      <w:r w:rsidRPr="007A2B64">
        <w:t xml:space="preserve">, </w:t>
      </w:r>
      <w:r w:rsidR="0082704A">
        <w:t>в то время как</w:t>
      </w:r>
      <w:r w:rsidRPr="007A2B64">
        <w:t xml:space="preserve"> в </w:t>
      </w:r>
      <w:r w:rsidR="0082704A">
        <w:t>примерах (38)</w:t>
      </w:r>
      <w:r w:rsidRPr="007A2B64">
        <w:t xml:space="preserve"> </w:t>
      </w:r>
      <w:r w:rsidR="0082704A">
        <w:t xml:space="preserve">и (123) </w:t>
      </w:r>
      <w:r>
        <w:t>утрачивается фазовость</w:t>
      </w:r>
      <w:r w:rsidR="0082704A">
        <w:t>.</w:t>
      </w:r>
    </w:p>
    <w:p w:rsidR="00DB7476" w:rsidRPr="007A2B64" w:rsidRDefault="00A51D6E" w:rsidP="00BA3043">
      <w:pPr>
        <w:pStyle w:val="a4"/>
        <w:rPr>
          <w:sz w:val="24"/>
          <w:szCs w:val="24"/>
        </w:rPr>
      </w:pPr>
      <w:bookmarkStart w:id="22" w:name="_GoBack"/>
      <w:r>
        <w:t>Конверб</w:t>
      </w:r>
      <w:r w:rsidR="00DB7476" w:rsidRPr="007A2B64">
        <w:t xml:space="preserve"> </w:t>
      </w:r>
      <w:r w:rsidR="00DB7476" w:rsidRPr="007A2B64">
        <w:rPr>
          <w:i/>
        </w:rPr>
        <w:t xml:space="preserve">пылая </w:t>
      </w:r>
      <w:r w:rsidR="00DB7476" w:rsidRPr="007A2B64">
        <w:t>в значении ‘раздражаться’ был переведен как с помощью простого предиката, так и с помощью описательной конструкции:</w:t>
      </w:r>
    </w:p>
    <w:p w:rsidR="00DB7476" w:rsidRPr="007A2B64" w:rsidRDefault="00DB7476" w:rsidP="0011768B">
      <w:pPr>
        <w:pStyle w:val="a4"/>
        <w:numPr>
          <w:ilvl w:val="0"/>
          <w:numId w:val="6"/>
        </w:numPr>
        <w:rPr>
          <w:i/>
          <w:sz w:val="24"/>
        </w:rPr>
      </w:pPr>
      <w:r w:rsidRPr="007A2B64">
        <w:rPr>
          <w:i/>
          <w:sz w:val="24"/>
        </w:rPr>
        <w:t xml:space="preserve">Поручик … </w:t>
      </w:r>
      <w:proofErr w:type="gramStart"/>
      <w:r w:rsidRPr="007A2B64">
        <w:rPr>
          <w:i/>
          <w:sz w:val="24"/>
        </w:rPr>
        <w:t>весь</w:t>
      </w:r>
      <w:proofErr w:type="gramEnd"/>
      <w:r w:rsidRPr="007A2B64">
        <w:rPr>
          <w:i/>
          <w:sz w:val="24"/>
        </w:rPr>
        <w:t xml:space="preserve"> </w:t>
      </w:r>
      <w:r w:rsidRPr="007A2B64">
        <w:rPr>
          <w:i/>
          <w:sz w:val="24"/>
          <w:u w:val="single"/>
        </w:rPr>
        <w:t>пылая</w:t>
      </w:r>
      <w:r w:rsidRPr="007A2B64">
        <w:rPr>
          <w:i/>
          <w:sz w:val="24"/>
        </w:rPr>
        <w:t>, … набросился всеми перунами на несчастную ‘</w:t>
      </w:r>
      <w:r w:rsidRPr="00D4750F">
        <w:rPr>
          <w:i/>
          <w:sz w:val="24"/>
        </w:rPr>
        <w:t>пышную</w:t>
      </w:r>
      <w:r w:rsidRPr="007A2B64">
        <w:rPr>
          <w:i/>
          <w:sz w:val="24"/>
        </w:rPr>
        <w:t xml:space="preserve"> </w:t>
      </w:r>
      <w:r w:rsidRPr="00D4750F">
        <w:rPr>
          <w:i/>
          <w:sz w:val="24"/>
        </w:rPr>
        <w:t>даму</w:t>
      </w:r>
      <w:r w:rsidRPr="007A2B64">
        <w:rPr>
          <w:i/>
          <w:sz w:val="24"/>
        </w:rPr>
        <w:t>’… (Д: 134).</w:t>
      </w:r>
    </w:p>
    <w:p w:rsidR="00DB7476" w:rsidRPr="00AD1C55" w:rsidRDefault="00DB7476" w:rsidP="00BA3043">
      <w:pPr>
        <w:pStyle w:val="a4"/>
        <w:ind w:left="1069" w:firstLine="0"/>
        <w:rPr>
          <w:i/>
          <w:sz w:val="24"/>
          <w:lang w:val="en-US"/>
        </w:rPr>
      </w:pPr>
      <w:r w:rsidRPr="00AD1C55">
        <w:rPr>
          <w:i/>
          <w:sz w:val="24"/>
          <w:lang w:val="en-US"/>
        </w:rPr>
        <w:t xml:space="preserve">The assistant superintendent… still </w:t>
      </w:r>
      <w:r w:rsidRPr="00AD1C55">
        <w:rPr>
          <w:i/>
          <w:sz w:val="24"/>
          <w:u w:val="single"/>
          <w:lang w:val="en-US"/>
        </w:rPr>
        <w:t>fuming</w:t>
      </w:r>
      <w:r w:rsidRPr="00AD1C55">
        <w:rPr>
          <w:i/>
          <w:sz w:val="24"/>
          <w:lang w:val="en-US"/>
        </w:rPr>
        <w:t xml:space="preserve"> … pounced on the unfortunate smart lady… (DG: 99).</w:t>
      </w:r>
    </w:p>
    <w:p w:rsidR="00DB7476" w:rsidRPr="007A2B64" w:rsidRDefault="00DB7476" w:rsidP="00BA3043">
      <w:pPr>
        <w:pStyle w:val="a4"/>
        <w:ind w:left="1069" w:firstLine="0"/>
        <w:rPr>
          <w:i/>
          <w:sz w:val="24"/>
        </w:rPr>
      </w:pPr>
      <w:r w:rsidRPr="00AD1C55">
        <w:rPr>
          <w:i/>
          <w:sz w:val="24"/>
          <w:lang w:val="en-US"/>
        </w:rPr>
        <w:lastRenderedPageBreak/>
        <w:t xml:space="preserve">The assistant superintendent… </w:t>
      </w:r>
      <w:r w:rsidRPr="00AD1C55">
        <w:rPr>
          <w:i/>
          <w:sz w:val="24"/>
          <w:u w:val="single"/>
          <w:lang w:val="en-US"/>
        </w:rPr>
        <w:t>boiling with suppressed rage</w:t>
      </w:r>
      <w:r w:rsidRPr="00AD1C55">
        <w:rPr>
          <w:i/>
          <w:sz w:val="24"/>
          <w:lang w:val="en-US"/>
        </w:rPr>
        <w:t xml:space="preserve"> … suddenly </w:t>
      </w:r>
      <w:proofErr w:type="gramStart"/>
      <w:r w:rsidRPr="00AD1C55">
        <w:rPr>
          <w:i/>
          <w:sz w:val="24"/>
          <w:lang w:val="en-US"/>
        </w:rPr>
        <w:t>pounced</w:t>
      </w:r>
      <w:proofErr w:type="gramEnd"/>
      <w:r w:rsidRPr="00AD1C55">
        <w:rPr>
          <w:i/>
          <w:sz w:val="24"/>
          <w:lang w:val="en-US"/>
        </w:rPr>
        <w:t xml:space="preserve"> the vials of his wrath on the unhappy ‘well-dressed lady’… </w:t>
      </w:r>
      <w:r w:rsidRPr="007A2B64">
        <w:rPr>
          <w:i/>
          <w:sz w:val="24"/>
        </w:rPr>
        <w:t>(DM: 117).</w:t>
      </w:r>
    </w:p>
    <w:p w:rsidR="00DB7476" w:rsidRPr="007A2B64" w:rsidRDefault="00DB7476" w:rsidP="00BA3043">
      <w:pPr>
        <w:pStyle w:val="a4"/>
      </w:pPr>
      <w:r w:rsidRPr="007A2B64">
        <w:t>В семантике русского глагола в данном контексте актуализуются семы «стра</w:t>
      </w:r>
      <w:r w:rsidR="0082704A">
        <w:t>стно переживать» и</w:t>
      </w:r>
      <w:r w:rsidRPr="007A2B64">
        <w:t xml:space="preserve"> «испытывать сильное чувство», а если определить данное чувство конкретнее, то можно установить сему «злость», остальные семы не актуализуются и не являются релевантными для выбора способа перевода (</w:t>
      </w:r>
      <w:proofErr w:type="gramStart"/>
      <w:r w:rsidRPr="007A2B64">
        <w:t>см</w:t>
      </w:r>
      <w:proofErr w:type="gramEnd"/>
      <w:r w:rsidRPr="007A2B64">
        <w:t>. Таблица 5</w:t>
      </w:r>
      <w:r w:rsidR="00CC3F7A">
        <w:t>3</w:t>
      </w:r>
      <w:r w:rsidRPr="007A2B64">
        <w:t>). В</w:t>
      </w:r>
      <w:r w:rsidR="0082704A">
        <w:t>следствие этого</w:t>
      </w:r>
      <w:r w:rsidRPr="007A2B64">
        <w:t xml:space="preserve"> глагол </w:t>
      </w:r>
      <w:r w:rsidRPr="0082704A">
        <w:rPr>
          <w:i/>
          <w:lang w:val="en-US"/>
        </w:rPr>
        <w:t>fume</w:t>
      </w:r>
      <w:r w:rsidRPr="007A2B64">
        <w:t xml:space="preserve"> является целесообразным способом перевода, несмотря на заключение в этом глаголе только сем «испытывать сильное чувство», «злость», а также отсу</w:t>
      </w:r>
      <w:r w:rsidR="0082704A">
        <w:t>тствующей</w:t>
      </w:r>
      <w:r w:rsidR="00A270A8" w:rsidRPr="007A2B64">
        <w:t xml:space="preserve"> в русском глаголе семы</w:t>
      </w:r>
      <w:r w:rsidRPr="007A2B64">
        <w:t xml:space="preserve"> «ярость», указывающ</w:t>
      </w:r>
      <w:r w:rsidR="00A270A8" w:rsidRPr="007A2B64">
        <w:t>ей</w:t>
      </w:r>
      <w:r w:rsidRPr="007A2B64">
        <w:t xml:space="preserve"> на более сильные переживания субъекта. Данная сема, а также сема «подавление злости» выделяются и в конструкции </w:t>
      </w:r>
      <w:r w:rsidRPr="00A51D6E">
        <w:rPr>
          <w:i/>
        </w:rPr>
        <w:t>boil with suppressed rage</w:t>
      </w:r>
      <w:r w:rsidRPr="007A2B64">
        <w:t xml:space="preserve">, указывающей на действие субъекта с помощью лексической единицы </w:t>
      </w:r>
      <w:r w:rsidRPr="00A51D6E">
        <w:rPr>
          <w:i/>
        </w:rPr>
        <w:t>suppressed</w:t>
      </w:r>
      <w:r w:rsidRPr="007A2B64">
        <w:t xml:space="preserve"> по отношению к своему эмоциональному состоянию. </w:t>
      </w:r>
      <w:r w:rsidR="0082704A">
        <w:t>В</w:t>
      </w:r>
      <w:r w:rsidRPr="007A2B64">
        <w:t xml:space="preserve"> исходном контексте такого действия не обнаруживается, наоборот, подчеркивается несдержанность чу</w:t>
      </w:r>
      <w:proofErr w:type="gramStart"/>
      <w:r w:rsidRPr="007A2B64">
        <w:t>вств</w:t>
      </w:r>
      <w:r w:rsidR="00A270A8" w:rsidRPr="007A2B64">
        <w:t xml:space="preserve"> </w:t>
      </w:r>
      <w:r w:rsidRPr="007A2B64">
        <w:t>в с</w:t>
      </w:r>
      <w:proofErr w:type="gramEnd"/>
      <w:r w:rsidRPr="007A2B64">
        <w:t xml:space="preserve">емантике выражающего основное действие глагола </w:t>
      </w:r>
      <w:r w:rsidRPr="007A2B64">
        <w:rPr>
          <w:i/>
        </w:rPr>
        <w:t>набросился</w:t>
      </w:r>
      <w:r w:rsidRPr="007A2B64">
        <w:t>.</w:t>
      </w:r>
    </w:p>
    <w:p w:rsidR="00BC3249" w:rsidRPr="007A2B64" w:rsidRDefault="00BC3249" w:rsidP="00BA3043">
      <w:pPr>
        <w:pStyle w:val="a4"/>
      </w:pPr>
      <w:r w:rsidRPr="007A2B64">
        <w:t xml:space="preserve">При переводе конверба НСВ </w:t>
      </w:r>
      <w:r w:rsidRPr="007A2B64">
        <w:rPr>
          <w:i/>
        </w:rPr>
        <w:t xml:space="preserve">радуясь </w:t>
      </w:r>
      <w:r w:rsidRPr="007A2B64">
        <w:t xml:space="preserve">обнаруживается использование простого предиката с конвербами </w:t>
      </w:r>
      <w:r w:rsidRPr="00E33227">
        <w:rPr>
          <w:i/>
        </w:rPr>
        <w:t>exulting</w:t>
      </w:r>
      <w:r w:rsidRPr="007A2B64">
        <w:t xml:space="preserve"> и </w:t>
      </w:r>
      <w:r w:rsidRPr="00E33227">
        <w:rPr>
          <w:i/>
        </w:rPr>
        <w:t>gloating</w:t>
      </w:r>
      <w:r w:rsidR="005A7D2E">
        <w:t xml:space="preserve"> (см. </w:t>
      </w:r>
      <w:r w:rsidR="00AD1C55">
        <w:t>Приложение</w:t>
      </w:r>
      <w:proofErr w:type="gramStart"/>
      <w:r w:rsidR="00AD1C55">
        <w:t xml:space="preserve"> А</w:t>
      </w:r>
      <w:proofErr w:type="gramEnd"/>
      <w:r w:rsidR="0082704A">
        <w:t>: 124</w:t>
      </w:r>
      <w:r w:rsidRPr="007A2B64">
        <w:t>).</w:t>
      </w:r>
      <w:r w:rsidRPr="007A2B64">
        <w:rPr>
          <w:i/>
          <w:sz w:val="24"/>
        </w:rPr>
        <w:t xml:space="preserve"> </w:t>
      </w:r>
      <w:r w:rsidRPr="007A2B64">
        <w:t xml:space="preserve">В семантике русского глагола </w:t>
      </w:r>
      <w:r w:rsidRPr="007A2B64">
        <w:rPr>
          <w:i/>
        </w:rPr>
        <w:t>радоваться</w:t>
      </w:r>
      <w:r w:rsidRPr="007A2B64">
        <w:t xml:space="preserve"> выделяются семы «испытывать радость», «удовольствие», «удовлетворение» и «вес</w:t>
      </w:r>
      <w:r w:rsidR="00CC3F7A">
        <w:t>елое настроение» (</w:t>
      </w:r>
      <w:proofErr w:type="gramStart"/>
      <w:r w:rsidR="00CC3F7A">
        <w:t>см</w:t>
      </w:r>
      <w:proofErr w:type="gramEnd"/>
      <w:r w:rsidR="00CC3F7A">
        <w:t>. Таблица 54</w:t>
      </w:r>
      <w:r w:rsidRPr="007A2B64">
        <w:t xml:space="preserve">). Помимо этих сем в глаголе </w:t>
      </w:r>
      <w:r w:rsidRPr="00E33227">
        <w:rPr>
          <w:i/>
        </w:rPr>
        <w:t>exult</w:t>
      </w:r>
      <w:r w:rsidRPr="007A2B64">
        <w:t xml:space="preserve"> выделяется сема «чрезвычайно радоваться», усиливающая степень радости субъекта. Данная сема вполне соответствует контексту, поскольку персонаж испытывает не только радость, но и глубокие переживания. В свою очередь, компонентный состав глагола </w:t>
      </w:r>
      <w:r w:rsidRPr="00E33227">
        <w:rPr>
          <w:i/>
        </w:rPr>
        <w:t>gloat</w:t>
      </w:r>
      <w:r w:rsidRPr="007A2B64">
        <w:t xml:space="preserve"> обнаруживает отличия. В нем выделяются семы «испытывать радость», «удовольствие», «злорадствоват</w:t>
      </w:r>
      <w:r w:rsidR="00CC3F7A">
        <w:t>ь» и «со злобой» (</w:t>
      </w:r>
      <w:proofErr w:type="gramStart"/>
      <w:r w:rsidR="00CC3F7A">
        <w:t>см</w:t>
      </w:r>
      <w:proofErr w:type="gramEnd"/>
      <w:r w:rsidR="00CC3F7A">
        <w:t>. Таблица 54</w:t>
      </w:r>
      <w:r w:rsidRPr="007A2B64">
        <w:t xml:space="preserve">). Использование данного глагола обусловлено контекстом, в котором персонаж радуется, что выскажет язвительные фразы, то есть злорадствует. Также простой предикат используется для перевода конверба </w:t>
      </w:r>
      <w:r w:rsidRPr="007A2B64">
        <w:rPr>
          <w:i/>
        </w:rPr>
        <w:t xml:space="preserve">оживляясь </w:t>
      </w:r>
      <w:r w:rsidRPr="007A2B64">
        <w:t xml:space="preserve">с помощью конверба от глагола </w:t>
      </w:r>
      <w:r w:rsidRPr="00E33227">
        <w:rPr>
          <w:i/>
        </w:rPr>
        <w:t>brighten</w:t>
      </w:r>
      <w:r w:rsidR="005A7D2E">
        <w:t xml:space="preserve"> (см. </w:t>
      </w:r>
      <w:r w:rsidR="00AD1C55">
        <w:t>Приложение</w:t>
      </w:r>
      <w:proofErr w:type="gramStart"/>
      <w:r w:rsidR="00AD1C55">
        <w:t xml:space="preserve"> А</w:t>
      </w:r>
      <w:proofErr w:type="gramEnd"/>
      <w:r w:rsidR="00616610">
        <w:t>: 125</w:t>
      </w:r>
      <w:r w:rsidRPr="007A2B64">
        <w:t xml:space="preserve">). В семантике английского глагола </w:t>
      </w:r>
      <w:r w:rsidRPr="00E33227">
        <w:rPr>
          <w:i/>
        </w:rPr>
        <w:t>brighten</w:t>
      </w:r>
      <w:r w:rsidRPr="007A2B64">
        <w:t xml:space="preserve"> помимо общих с </w:t>
      </w:r>
      <w:r w:rsidRPr="007A2B64">
        <w:lastRenderedPageBreak/>
        <w:t>исходным глаголом сем «стать оживленным», «полный движения» и «полный жизни» выделяются также семы «светиться радостью» и «светиться надеждой», которые в данном случае адекватно подчеркивают изменение эмоционального состояния персонажа, который радуется другому толкованию письма и может надеяться н</w:t>
      </w:r>
      <w:r w:rsidR="00CC3F7A">
        <w:t>а лучший исход (</w:t>
      </w:r>
      <w:proofErr w:type="gramStart"/>
      <w:r w:rsidR="00CC3F7A">
        <w:t>см</w:t>
      </w:r>
      <w:proofErr w:type="gramEnd"/>
      <w:r w:rsidR="00CC3F7A">
        <w:t>. Таблица 55</w:t>
      </w:r>
      <w:r w:rsidRPr="007A2B64">
        <w:t xml:space="preserve">). Одновременность действий сохраняется в силу использования формы прогрессива и отсутствия указания на предел в семантике глагола и в контексте. </w:t>
      </w:r>
    </w:p>
    <w:p w:rsidR="002D0137" w:rsidRPr="007A2B64" w:rsidRDefault="002D0137" w:rsidP="00BA3043">
      <w:pPr>
        <w:pStyle w:val="a4"/>
      </w:pPr>
      <w:r w:rsidRPr="007A2B64">
        <w:t xml:space="preserve">Эмоциональное состояния страха и ужаса передавалось в </w:t>
      </w:r>
      <w:proofErr w:type="gramStart"/>
      <w:r w:rsidRPr="007A2B64">
        <w:t>ИТ</w:t>
      </w:r>
      <w:proofErr w:type="gramEnd"/>
      <w:r w:rsidRPr="007A2B64">
        <w:t xml:space="preserve"> с помощью устойчивых словосочетаний:</w:t>
      </w:r>
    </w:p>
    <w:p w:rsidR="002D0137" w:rsidRPr="007A2B64" w:rsidRDefault="002D0137" w:rsidP="0011768B">
      <w:pPr>
        <w:pStyle w:val="a4"/>
        <w:numPr>
          <w:ilvl w:val="0"/>
          <w:numId w:val="6"/>
        </w:numPr>
        <w:rPr>
          <w:i/>
          <w:sz w:val="24"/>
        </w:rPr>
      </w:pPr>
      <w:r w:rsidRPr="007A2B64">
        <w:rPr>
          <w:i/>
          <w:sz w:val="24"/>
        </w:rPr>
        <w:t xml:space="preserve">Соня села, чуть не </w:t>
      </w:r>
      <w:r w:rsidRPr="007A2B64">
        <w:rPr>
          <w:i/>
          <w:sz w:val="24"/>
          <w:u w:val="single"/>
        </w:rPr>
        <w:t>дрожа от страху</w:t>
      </w:r>
      <w:r w:rsidRPr="007A2B64">
        <w:rPr>
          <w:i/>
          <w:sz w:val="24"/>
        </w:rPr>
        <w:t>, и робко взглянула… (Д: 265).</w:t>
      </w:r>
    </w:p>
    <w:p w:rsidR="002D0137" w:rsidRPr="00AD1C55" w:rsidRDefault="002D0137" w:rsidP="00BA3043">
      <w:pPr>
        <w:pStyle w:val="a4"/>
        <w:ind w:left="1069" w:firstLine="0"/>
        <w:rPr>
          <w:i/>
          <w:sz w:val="24"/>
          <w:lang w:val="en-US"/>
        </w:rPr>
      </w:pPr>
      <w:r w:rsidRPr="00AD1C55">
        <w:rPr>
          <w:i/>
          <w:sz w:val="24"/>
          <w:lang w:val="en-US"/>
        </w:rPr>
        <w:t xml:space="preserve">Sonia sat down, almost </w:t>
      </w:r>
      <w:r w:rsidRPr="00AD1C55">
        <w:rPr>
          <w:i/>
          <w:sz w:val="24"/>
          <w:u w:val="single"/>
          <w:lang w:val="en-US"/>
        </w:rPr>
        <w:t>shaking with</w:t>
      </w:r>
      <w:r w:rsidRPr="00AD1C55">
        <w:rPr>
          <w:i/>
          <w:sz w:val="24"/>
          <w:lang w:val="en-US"/>
        </w:rPr>
        <w:t xml:space="preserve"> </w:t>
      </w:r>
      <w:r w:rsidRPr="00AD1C55">
        <w:rPr>
          <w:i/>
          <w:sz w:val="24"/>
          <w:u w:val="single"/>
          <w:lang w:val="en-US"/>
        </w:rPr>
        <w:t>terror</w:t>
      </w:r>
      <w:r w:rsidRPr="00AD1C55">
        <w:rPr>
          <w:i/>
          <w:sz w:val="24"/>
          <w:lang w:val="en-US"/>
        </w:rPr>
        <w:t>, and looked timidly… (DG: 240).</w:t>
      </w:r>
    </w:p>
    <w:p w:rsidR="002D0137" w:rsidRPr="007A2B64" w:rsidRDefault="002D0137" w:rsidP="00BA3043">
      <w:pPr>
        <w:pStyle w:val="a4"/>
        <w:ind w:left="1069" w:firstLine="0"/>
        <w:rPr>
          <w:i/>
          <w:sz w:val="24"/>
        </w:rPr>
      </w:pPr>
      <w:r w:rsidRPr="00AD1C55">
        <w:rPr>
          <w:i/>
          <w:sz w:val="24"/>
          <w:lang w:val="en-US"/>
        </w:rPr>
        <w:t xml:space="preserve">Sonia sat down, almost </w:t>
      </w:r>
      <w:r w:rsidRPr="00AD1C55">
        <w:rPr>
          <w:i/>
          <w:sz w:val="24"/>
          <w:u w:val="single"/>
          <w:lang w:val="en-US"/>
        </w:rPr>
        <w:t>shaking with fear</w:t>
      </w:r>
      <w:r w:rsidRPr="00AD1C55">
        <w:rPr>
          <w:i/>
          <w:sz w:val="24"/>
          <w:lang w:val="en-US"/>
        </w:rPr>
        <w:t xml:space="preserve">, and threw a timid look… </w:t>
      </w:r>
      <w:r w:rsidRPr="007A2B64">
        <w:rPr>
          <w:i/>
          <w:sz w:val="24"/>
        </w:rPr>
        <w:t>(DM: 254).</w:t>
      </w:r>
    </w:p>
    <w:bookmarkEnd w:id="22"/>
    <w:p w:rsidR="002D0137" w:rsidRPr="007A2B64" w:rsidRDefault="002D0137" w:rsidP="00BA3043">
      <w:pPr>
        <w:pStyle w:val="a4"/>
      </w:pPr>
      <w:proofErr w:type="gramStart"/>
      <w:r w:rsidRPr="007A2B64">
        <w:t xml:space="preserve">В семантике конструкции </w:t>
      </w:r>
      <w:r w:rsidRPr="007A2B64">
        <w:rPr>
          <w:i/>
        </w:rPr>
        <w:t>дрожать от страха</w:t>
      </w:r>
      <w:r w:rsidRPr="007A2B64">
        <w:t xml:space="preserve"> в данном контексте актуализуются семы «крайняя тревога», «крайнее беспокойство», «испуг», «боязнь», «испытывать ужас», «тревога», «волнение» и «дрожать».</w:t>
      </w:r>
      <w:proofErr w:type="gramEnd"/>
      <w:r w:rsidRPr="007A2B64">
        <w:t xml:space="preserve"> В конструкции </w:t>
      </w:r>
      <w:r w:rsidRPr="00A51D6E">
        <w:rPr>
          <w:i/>
        </w:rPr>
        <w:t>shake with fear</w:t>
      </w:r>
      <w:r w:rsidRPr="007A2B64">
        <w:t xml:space="preserve"> из этих сем реализуются семы «испуг», «боязнь», «испытывать ужас» и «дрожать», а остальные семы «крайняя тревога», «крайнее беспокойство», «тревога» и «волнение» реализуются в </w:t>
      </w:r>
      <w:r w:rsidRPr="00A51D6E">
        <w:rPr>
          <w:i/>
        </w:rPr>
        <w:t>конструкции shake with terror</w:t>
      </w:r>
      <w:r w:rsidRPr="007A2B64">
        <w:t xml:space="preserve"> в силу наличия модификатора </w:t>
      </w:r>
      <w:r w:rsidRPr="00A51D6E">
        <w:rPr>
          <w:i/>
        </w:rPr>
        <w:t>extreme</w:t>
      </w:r>
      <w:r w:rsidRPr="007A2B64">
        <w:t xml:space="preserve"> в определении существительного </w:t>
      </w:r>
      <w:r w:rsidRPr="00A51D6E">
        <w:rPr>
          <w:i/>
        </w:rPr>
        <w:t>terror</w:t>
      </w:r>
      <w:r w:rsidR="00D107F8" w:rsidRPr="007A2B64">
        <w:t xml:space="preserve"> (см. Таблица 56</w:t>
      </w:r>
      <w:r w:rsidR="008B124E" w:rsidRPr="007A2B64">
        <w:t>)</w:t>
      </w:r>
      <w:r w:rsidRPr="007A2B64">
        <w:t xml:space="preserve">. Также выступало словосочетание </w:t>
      </w:r>
      <w:r w:rsidRPr="007A2B64">
        <w:rPr>
          <w:i/>
        </w:rPr>
        <w:t>холодеть от ужаса</w:t>
      </w:r>
      <w:r w:rsidRPr="007A2B64">
        <w:t xml:space="preserve">, переведенное эквивалентной конструкцией </w:t>
      </w:r>
      <w:r w:rsidRPr="00A51D6E">
        <w:rPr>
          <w:i/>
        </w:rPr>
        <w:t>turn cold with horror</w:t>
      </w:r>
      <w:r w:rsidR="000F4E64" w:rsidRPr="007A2B64">
        <w:t xml:space="preserve"> (см. </w:t>
      </w:r>
      <w:r w:rsidR="00AD1C55">
        <w:t>Приложение</w:t>
      </w:r>
      <w:proofErr w:type="gramStart"/>
      <w:r w:rsidR="00AD1C55">
        <w:t xml:space="preserve"> А</w:t>
      </w:r>
      <w:proofErr w:type="gramEnd"/>
      <w:r w:rsidR="005A7D2E">
        <w:t>: 12</w:t>
      </w:r>
      <w:r w:rsidR="00616610">
        <w:t>6</w:t>
      </w:r>
      <w:r w:rsidRPr="007A2B64">
        <w:t xml:space="preserve">). Компонентный состав конструкций </w:t>
      </w:r>
      <w:r w:rsidRPr="007A2B64">
        <w:rPr>
          <w:i/>
        </w:rPr>
        <w:t>холодеть от ужаса</w:t>
      </w:r>
      <w:r w:rsidRPr="007A2B64">
        <w:t xml:space="preserve"> и </w:t>
      </w:r>
      <w:r w:rsidRPr="00A51D6E">
        <w:rPr>
          <w:i/>
        </w:rPr>
        <w:t>turn cold with horror</w:t>
      </w:r>
      <w:r w:rsidRPr="007A2B64">
        <w:t xml:space="preserve"> полностью совпадает. </w:t>
      </w:r>
      <w:proofErr w:type="gramStart"/>
      <w:r w:rsidRPr="007A2B64">
        <w:t>В их семантике заключены семы «крайняя тревога», «испуг», «боязнь», «испытывать ужас», «оцепенение», «тревога» и «волнение»</w:t>
      </w:r>
      <w:r w:rsidR="00DB7476" w:rsidRPr="007A2B64">
        <w:t xml:space="preserve"> (см. Таблица 56</w:t>
      </w:r>
      <w:r w:rsidRPr="007A2B64">
        <w:t>).</w:t>
      </w:r>
      <w:proofErr w:type="gramEnd"/>
      <w:r w:rsidR="00EE1C1B" w:rsidRPr="007A2B64">
        <w:t xml:space="preserve"> Сема «оцепенение</w:t>
      </w:r>
      <w:r w:rsidRPr="007A2B64">
        <w:t xml:space="preserve">» передается в семантике единицы </w:t>
      </w:r>
      <w:r w:rsidRPr="00A51D6E">
        <w:rPr>
          <w:i/>
        </w:rPr>
        <w:t>cold</w:t>
      </w:r>
      <w:r w:rsidRPr="007A2B64">
        <w:t xml:space="preserve">, которая нивелирует сему «дрожь» в семантике существительного </w:t>
      </w:r>
      <w:r w:rsidRPr="00A51D6E">
        <w:rPr>
          <w:i/>
        </w:rPr>
        <w:t>horror</w:t>
      </w:r>
      <w:r w:rsidRPr="007A2B64">
        <w:t xml:space="preserve">. </w:t>
      </w:r>
      <w:r w:rsidR="00EE1C1B" w:rsidRPr="007A2B64">
        <w:t>Сема «с</w:t>
      </w:r>
      <w:r w:rsidR="00391796" w:rsidRPr="007A2B64">
        <w:t>трах</w:t>
      </w:r>
      <w:r w:rsidR="00EE1C1B" w:rsidRPr="007A2B64">
        <w:t>»</w:t>
      </w:r>
      <w:r w:rsidR="00391796" w:rsidRPr="007A2B64">
        <w:t xml:space="preserve"> также </w:t>
      </w:r>
      <w:proofErr w:type="gramStart"/>
      <w:r w:rsidR="00EE1C1B" w:rsidRPr="007A2B64">
        <w:t xml:space="preserve">обнаруживается в семантике </w:t>
      </w:r>
      <w:r w:rsidR="00391796" w:rsidRPr="007A2B64">
        <w:t xml:space="preserve">конверба </w:t>
      </w:r>
      <w:r w:rsidR="00391796" w:rsidRPr="007A2B64">
        <w:rPr>
          <w:i/>
        </w:rPr>
        <w:t>опасаясь</w:t>
      </w:r>
      <w:proofErr w:type="gramEnd"/>
      <w:r w:rsidR="00391796" w:rsidRPr="007A2B64">
        <w:t>:</w:t>
      </w:r>
    </w:p>
    <w:p w:rsidR="00391796" w:rsidRPr="007A2B64" w:rsidRDefault="00391796" w:rsidP="0011768B">
      <w:pPr>
        <w:pStyle w:val="a4"/>
        <w:numPr>
          <w:ilvl w:val="0"/>
          <w:numId w:val="6"/>
        </w:numPr>
        <w:rPr>
          <w:i/>
          <w:sz w:val="24"/>
        </w:rPr>
      </w:pPr>
      <w:r w:rsidRPr="007A2B64">
        <w:rPr>
          <w:i/>
          <w:sz w:val="24"/>
          <w:u w:val="single"/>
        </w:rPr>
        <w:t>Опасаясь</w:t>
      </w:r>
      <w:r w:rsidRPr="007A2B64">
        <w:rPr>
          <w:i/>
          <w:sz w:val="24"/>
        </w:rPr>
        <w:t xml:space="preserve">, что старуха испугается того, что они одни, и не надеясь, что вид </w:t>
      </w:r>
      <w:proofErr w:type="gramStart"/>
      <w:r w:rsidRPr="007A2B64">
        <w:rPr>
          <w:i/>
          <w:sz w:val="24"/>
        </w:rPr>
        <w:t>его</w:t>
      </w:r>
      <w:proofErr w:type="gramEnd"/>
      <w:r w:rsidRPr="007A2B64">
        <w:rPr>
          <w:i/>
          <w:sz w:val="24"/>
        </w:rPr>
        <w:t xml:space="preserve"> ее разуверит, он взялся за дверь и потянул ее к себе… (Д: 113).</w:t>
      </w:r>
    </w:p>
    <w:p w:rsidR="00391796" w:rsidRPr="007A2B64" w:rsidRDefault="00391796" w:rsidP="00BA3043">
      <w:pPr>
        <w:pStyle w:val="a4"/>
        <w:ind w:left="1069" w:firstLine="0"/>
        <w:rPr>
          <w:i/>
          <w:sz w:val="24"/>
        </w:rPr>
      </w:pPr>
      <w:r w:rsidRPr="00AD1C55">
        <w:rPr>
          <w:i/>
          <w:sz w:val="24"/>
          <w:u w:val="single"/>
          <w:lang w:val="en-US"/>
        </w:rPr>
        <w:t>Fearing</w:t>
      </w:r>
      <w:r w:rsidRPr="00AD1C55">
        <w:rPr>
          <w:i/>
          <w:sz w:val="24"/>
          <w:lang w:val="en-US"/>
        </w:rPr>
        <w:t xml:space="preserve"> the old woman would be frightened by their being alone, and not hoping that the sight of him would disarm her suspicions, he took hold of the door... </w:t>
      </w:r>
      <w:r w:rsidRPr="007A2B64">
        <w:rPr>
          <w:i/>
          <w:sz w:val="24"/>
        </w:rPr>
        <w:t>(DG: 76)</w:t>
      </w:r>
    </w:p>
    <w:p w:rsidR="00391796" w:rsidRPr="007A2B64" w:rsidRDefault="00391796" w:rsidP="00BA3043">
      <w:pPr>
        <w:pStyle w:val="a4"/>
      </w:pPr>
      <w:r w:rsidRPr="007A2B64">
        <w:lastRenderedPageBreak/>
        <w:t xml:space="preserve">В глаголе </w:t>
      </w:r>
      <w:r w:rsidRPr="00A51D6E">
        <w:rPr>
          <w:i/>
        </w:rPr>
        <w:t>fear</w:t>
      </w:r>
      <w:r w:rsidRPr="007A2B64">
        <w:t xml:space="preserve"> реализуются семы «испуг», «угроза опасности», «боязнь» и «испытывать ужас» (</w:t>
      </w:r>
      <w:proofErr w:type="gramStart"/>
      <w:r w:rsidRPr="007A2B64">
        <w:t>см</w:t>
      </w:r>
      <w:proofErr w:type="gramEnd"/>
      <w:r w:rsidRPr="007A2B64">
        <w:t>. Табли</w:t>
      </w:r>
      <w:r w:rsidR="00D107F8" w:rsidRPr="007A2B64">
        <w:t>ца 56</w:t>
      </w:r>
      <w:r w:rsidRPr="007A2B64">
        <w:t xml:space="preserve">). Три первые семы совпадают с семами исходного глагола, а последняя сема не актуализуется в данном контексте, поскольку чувство ужаса выражает сильный страх, приводящий в оцепенение или подавленность, чего в контексте не наблюдается: персонаж, напротив, предпринимает действия. Большой семантический потенциал русского глагола </w:t>
      </w:r>
      <w:r w:rsidRPr="007A2B64">
        <w:rPr>
          <w:i/>
        </w:rPr>
        <w:t xml:space="preserve">опасаться </w:t>
      </w:r>
      <w:r w:rsidR="007C3290">
        <w:t>обусловл</w:t>
      </w:r>
      <w:r w:rsidRPr="007A2B64">
        <w:t>ивает наличие вариантных соответствий для его перевода.</w:t>
      </w:r>
      <w:r w:rsidRPr="007A2B64">
        <w:rPr>
          <w:i/>
        </w:rPr>
        <w:t xml:space="preserve"> </w:t>
      </w:r>
      <w:r w:rsidRPr="007A2B64">
        <w:t>В переводе</w:t>
      </w:r>
      <w:r w:rsidR="001D7764" w:rsidRPr="007A2B64">
        <w:t xml:space="preserve"> </w:t>
      </w:r>
      <w:r w:rsidRPr="007A2B64">
        <w:t xml:space="preserve">отрицательной конструкции с конвербом от данного глагола выступал конверб от глагола </w:t>
      </w:r>
      <w:r w:rsidRPr="00A51D6E">
        <w:rPr>
          <w:i/>
        </w:rPr>
        <w:t>worry</w:t>
      </w:r>
      <w:r w:rsidR="000F4E64" w:rsidRPr="007A2B64">
        <w:t xml:space="preserve"> (см. </w:t>
      </w:r>
      <w:r w:rsidR="00AD1C55">
        <w:t>Приложение</w:t>
      </w:r>
      <w:proofErr w:type="gramStart"/>
      <w:r w:rsidR="00AD1C55">
        <w:t xml:space="preserve"> А</w:t>
      </w:r>
      <w:proofErr w:type="gramEnd"/>
      <w:r w:rsidR="000F4E64" w:rsidRPr="007A2B64">
        <w:t>: 1</w:t>
      </w:r>
      <w:r w:rsidR="00616610">
        <w:t>27</w:t>
      </w:r>
      <w:r w:rsidRPr="007A2B64">
        <w:t xml:space="preserve">). Здесь глагол </w:t>
      </w:r>
      <w:r w:rsidRPr="007A2B64">
        <w:rPr>
          <w:i/>
        </w:rPr>
        <w:t>опасаться</w:t>
      </w:r>
      <w:r w:rsidRPr="007A2B64">
        <w:t xml:space="preserve"> употребляется в своем втором значении, однако в силу наличия отрицательной частицы значение оказывается обратным, т.е. ‘перестать из-за боязни и опасения воздерживаться от чего-то’. В данном контексте в глаголе, рассматриваемого для удобства без отрицательной частицы, актуализуются семы «угроза опасности», «боязнь», «тревога» и «волнение» (</w:t>
      </w:r>
      <w:proofErr w:type="gramStart"/>
      <w:r w:rsidRPr="007A2B64">
        <w:t>см</w:t>
      </w:r>
      <w:proofErr w:type="gramEnd"/>
      <w:r w:rsidRPr="007A2B64">
        <w:t>. Таблица 5</w:t>
      </w:r>
      <w:r w:rsidR="00D107F8" w:rsidRPr="007A2B64">
        <w:t>6</w:t>
      </w:r>
      <w:r w:rsidRPr="007A2B64">
        <w:t>). Две последние семы выделяются</w:t>
      </w:r>
      <w:r w:rsidR="00EE1C1B" w:rsidRPr="007A2B64">
        <w:t xml:space="preserve"> и</w:t>
      </w:r>
      <w:r w:rsidRPr="007A2B64">
        <w:t xml:space="preserve"> в глаголе </w:t>
      </w:r>
      <w:r w:rsidRPr="00A51D6E">
        <w:rPr>
          <w:i/>
        </w:rPr>
        <w:t>worry</w:t>
      </w:r>
      <w:r w:rsidRPr="007A2B64">
        <w:t xml:space="preserve">, остальные в </w:t>
      </w:r>
      <w:proofErr w:type="gramStart"/>
      <w:r w:rsidRPr="007A2B64">
        <w:t>ПТ</w:t>
      </w:r>
      <w:proofErr w:type="gramEnd"/>
      <w:r w:rsidRPr="007A2B64">
        <w:t xml:space="preserve"> </w:t>
      </w:r>
      <w:r w:rsidR="00F529AD" w:rsidRPr="007A2B64">
        <w:t xml:space="preserve">не </w:t>
      </w:r>
      <w:r w:rsidRPr="007A2B64">
        <w:t>реализуются. В данном контекс</w:t>
      </w:r>
      <w:r w:rsidR="00EE1C1B" w:rsidRPr="007A2B64">
        <w:t>те субъект не испытывает сильного</w:t>
      </w:r>
      <w:r w:rsidRPr="007A2B64">
        <w:t xml:space="preserve"> чувств</w:t>
      </w:r>
      <w:r w:rsidR="00EE1C1B" w:rsidRPr="007A2B64">
        <w:t>а</w:t>
      </w:r>
      <w:r w:rsidRPr="007A2B64">
        <w:t xml:space="preserve"> страха или испуга, поэтому употребление глагола </w:t>
      </w:r>
      <w:r w:rsidRPr="00616610">
        <w:rPr>
          <w:i/>
        </w:rPr>
        <w:t>worry</w:t>
      </w:r>
      <w:r w:rsidRPr="007A2B64">
        <w:t xml:space="preserve">, в котором отсутствуют эти семы, </w:t>
      </w:r>
      <w:r w:rsidR="00F529AD" w:rsidRPr="007A2B64">
        <w:t>не вызывает противоречий</w:t>
      </w:r>
      <w:r w:rsidRPr="007A2B64">
        <w:t xml:space="preserve">. </w:t>
      </w:r>
      <w:r w:rsidR="00F529AD" w:rsidRPr="007A2B64">
        <w:t xml:space="preserve">Для перевода данной отрицательной конструкции наблюдается использование предлога </w:t>
      </w:r>
      <w:r w:rsidR="00F529AD" w:rsidRPr="00616610">
        <w:rPr>
          <w:i/>
          <w:lang w:val="en-US"/>
        </w:rPr>
        <w:t>without</w:t>
      </w:r>
      <w:r w:rsidR="00F529AD" w:rsidRPr="007A2B64">
        <w:t xml:space="preserve">, что сохраняет аспектуально-таксисную ситуацию с недифференцированными временными отношениями. Перевод отрицательных конструкций также проводился с использованием частицы </w:t>
      </w:r>
      <w:r w:rsidR="00F529AD" w:rsidRPr="00A51D6E">
        <w:rPr>
          <w:i/>
        </w:rPr>
        <w:t>not</w:t>
      </w:r>
      <w:r w:rsidR="00F529AD" w:rsidRPr="007A2B64">
        <w:t xml:space="preserve"> или наречия </w:t>
      </w:r>
      <w:r w:rsidR="00F529AD" w:rsidRPr="00A51D6E">
        <w:rPr>
          <w:i/>
        </w:rPr>
        <w:t>hardly</w:t>
      </w:r>
      <w:r w:rsidR="00F529AD" w:rsidRPr="007A2B64">
        <w:t>:</w:t>
      </w:r>
    </w:p>
    <w:p w:rsidR="00A16C7F" w:rsidRPr="007A2B64" w:rsidRDefault="00F529AD" w:rsidP="0011768B">
      <w:pPr>
        <w:pStyle w:val="a4"/>
        <w:numPr>
          <w:ilvl w:val="0"/>
          <w:numId w:val="6"/>
        </w:numPr>
        <w:rPr>
          <w:i/>
          <w:sz w:val="24"/>
        </w:rPr>
      </w:pPr>
      <w:r w:rsidRPr="007A2B64">
        <w:rPr>
          <w:i/>
          <w:sz w:val="24"/>
        </w:rPr>
        <w:t>…</w:t>
      </w:r>
      <w:r w:rsidR="00A16C7F" w:rsidRPr="007A2B64">
        <w:rPr>
          <w:i/>
          <w:sz w:val="24"/>
          <w:u w:val="single"/>
        </w:rPr>
        <w:t>не надеясь</w:t>
      </w:r>
      <w:r w:rsidR="00A16C7F" w:rsidRPr="007A2B64">
        <w:rPr>
          <w:i/>
          <w:sz w:val="24"/>
        </w:rPr>
        <w:t xml:space="preserve">, что вид </w:t>
      </w:r>
      <w:proofErr w:type="gramStart"/>
      <w:r w:rsidR="00A16C7F" w:rsidRPr="007A2B64">
        <w:rPr>
          <w:i/>
          <w:sz w:val="24"/>
        </w:rPr>
        <w:t>его</w:t>
      </w:r>
      <w:proofErr w:type="gramEnd"/>
      <w:r w:rsidR="00A16C7F" w:rsidRPr="007A2B64">
        <w:rPr>
          <w:i/>
          <w:sz w:val="24"/>
        </w:rPr>
        <w:t xml:space="preserve"> ее разуверит, он взялся за</w:t>
      </w:r>
      <w:r w:rsidRPr="007A2B64">
        <w:rPr>
          <w:i/>
          <w:sz w:val="24"/>
        </w:rPr>
        <w:t xml:space="preserve"> дверь</w:t>
      </w:r>
      <w:r w:rsidR="00A16C7F" w:rsidRPr="007A2B64">
        <w:rPr>
          <w:i/>
          <w:sz w:val="24"/>
        </w:rPr>
        <w:t>… (Д: 113).</w:t>
      </w:r>
    </w:p>
    <w:p w:rsidR="00A16C7F" w:rsidRPr="00AD1C55" w:rsidRDefault="00F529AD" w:rsidP="00BA3043">
      <w:pPr>
        <w:pStyle w:val="a4"/>
        <w:ind w:left="1069" w:firstLine="0"/>
        <w:rPr>
          <w:i/>
          <w:sz w:val="24"/>
          <w:lang w:val="en-US"/>
        </w:rPr>
      </w:pPr>
      <w:r w:rsidRPr="00AD1C55">
        <w:rPr>
          <w:i/>
          <w:sz w:val="24"/>
          <w:lang w:val="en-US"/>
        </w:rPr>
        <w:t>…</w:t>
      </w:r>
      <w:r w:rsidR="00A16C7F" w:rsidRPr="00AD1C55">
        <w:rPr>
          <w:i/>
          <w:sz w:val="24"/>
          <w:u w:val="single"/>
          <w:lang w:val="en-US"/>
        </w:rPr>
        <w:t xml:space="preserve">not hoping </w:t>
      </w:r>
      <w:r w:rsidR="00A16C7F" w:rsidRPr="00AD1C55">
        <w:rPr>
          <w:i/>
          <w:sz w:val="24"/>
          <w:lang w:val="en-US"/>
        </w:rPr>
        <w:t>that the sight of him would disarm her suspicions, he took hold of the door... (DG: 76)</w:t>
      </w:r>
    </w:p>
    <w:p w:rsidR="00A16C7F" w:rsidRPr="007A2B64" w:rsidRDefault="00F529AD" w:rsidP="00BA3043">
      <w:pPr>
        <w:pStyle w:val="a4"/>
        <w:ind w:left="1069" w:firstLine="0"/>
        <w:rPr>
          <w:i/>
          <w:sz w:val="24"/>
        </w:rPr>
      </w:pPr>
      <w:r w:rsidRPr="00AD1C55">
        <w:rPr>
          <w:i/>
          <w:sz w:val="24"/>
          <w:lang w:val="en-US"/>
        </w:rPr>
        <w:t>…</w:t>
      </w:r>
      <w:r w:rsidR="00A16C7F" w:rsidRPr="00AD1C55">
        <w:rPr>
          <w:i/>
          <w:sz w:val="24"/>
          <w:u w:val="single"/>
          <w:lang w:val="en-US"/>
        </w:rPr>
        <w:t>hardly hoping</w:t>
      </w:r>
      <w:r w:rsidR="00A16C7F" w:rsidRPr="00AD1C55">
        <w:rPr>
          <w:i/>
          <w:sz w:val="24"/>
          <w:lang w:val="en-US"/>
        </w:rPr>
        <w:t xml:space="preserve"> that his appearance would reassure her, he took hold of the door... </w:t>
      </w:r>
      <w:r w:rsidR="00A16C7F" w:rsidRPr="007A2B64">
        <w:rPr>
          <w:i/>
          <w:sz w:val="24"/>
        </w:rPr>
        <w:t>(DM: 94)</w:t>
      </w:r>
    </w:p>
    <w:p w:rsidR="00A16C7F" w:rsidRPr="007A2B64" w:rsidRDefault="00A16C7F" w:rsidP="00BA3043">
      <w:pPr>
        <w:pStyle w:val="a4"/>
      </w:pPr>
      <w:r w:rsidRPr="007A2B64">
        <w:t xml:space="preserve">Глагол </w:t>
      </w:r>
      <w:r w:rsidRPr="00A51D6E">
        <w:rPr>
          <w:i/>
        </w:rPr>
        <w:t>hope</w:t>
      </w:r>
      <w:r w:rsidRPr="007A2B64">
        <w:t xml:space="preserve"> является эквивалентным соответствием глагола </w:t>
      </w:r>
      <w:r w:rsidRPr="007A2B64">
        <w:rPr>
          <w:i/>
        </w:rPr>
        <w:t xml:space="preserve">надеяться, </w:t>
      </w:r>
      <w:r w:rsidRPr="007A2B64">
        <w:t xml:space="preserve">поскольку в </w:t>
      </w:r>
      <w:r w:rsidR="00F529AD" w:rsidRPr="007A2B64">
        <w:t>них</w:t>
      </w:r>
      <w:r w:rsidRPr="007A2B64">
        <w:t xml:space="preserve"> выделяются общие семы «иметь надежду», «желание», «ожидание», «уверенность в осуществлении», а также «рассчитывать», которая не содержится в определении английского глагола, однако логически подразумевается при ожидании чего-то и уверенности в его осуществлении</w:t>
      </w:r>
      <w:r w:rsidR="00646879" w:rsidRPr="007A2B64">
        <w:t xml:space="preserve"> (</w:t>
      </w:r>
      <w:proofErr w:type="gramStart"/>
      <w:r w:rsidR="00646879" w:rsidRPr="007A2B64">
        <w:t>см</w:t>
      </w:r>
      <w:proofErr w:type="gramEnd"/>
      <w:r w:rsidR="00646879" w:rsidRPr="007A2B64">
        <w:t xml:space="preserve">. </w:t>
      </w:r>
      <w:r w:rsidR="00646879" w:rsidRPr="007A2B64">
        <w:lastRenderedPageBreak/>
        <w:t>Таблица 57)</w:t>
      </w:r>
      <w:r w:rsidRPr="007A2B64">
        <w:t xml:space="preserve">. </w:t>
      </w:r>
      <w:r w:rsidR="00646879" w:rsidRPr="007A2B64">
        <w:t>В примере</w:t>
      </w:r>
      <w:r w:rsidRPr="007A2B64">
        <w:t xml:space="preserve"> представлена отрицательная конструкция, выражающая вместе с основным глаголом аспектуально-таксисную ситуацию с недифференцированными временными отношениями, которая сохраняется в первом переводе посредством использования отрицательной частиц</w:t>
      </w:r>
      <w:r w:rsidR="00EE1C1B" w:rsidRPr="007A2B64">
        <w:t>ы</w:t>
      </w:r>
      <w:r w:rsidRPr="007A2B64">
        <w:t xml:space="preserve"> </w:t>
      </w:r>
      <w:r w:rsidRPr="00A51D6E">
        <w:rPr>
          <w:i/>
        </w:rPr>
        <w:t>not</w:t>
      </w:r>
      <w:r w:rsidRPr="007A2B64">
        <w:t xml:space="preserve"> перед конвербом </w:t>
      </w:r>
      <w:r w:rsidRPr="00A51D6E">
        <w:rPr>
          <w:i/>
        </w:rPr>
        <w:t>hoping</w:t>
      </w:r>
      <w:r w:rsidRPr="007A2B64">
        <w:t xml:space="preserve">. </w:t>
      </w:r>
      <w:r w:rsidR="00646879" w:rsidRPr="007A2B64">
        <w:t>В</w:t>
      </w:r>
      <w:r w:rsidRPr="007A2B64">
        <w:t xml:space="preserve">о втором </w:t>
      </w:r>
      <w:r w:rsidR="00646879" w:rsidRPr="007A2B64">
        <w:t>переводе</w:t>
      </w:r>
      <w:r w:rsidRPr="007A2B64">
        <w:t xml:space="preserve"> обнаруживается антонимический перевод и</w:t>
      </w:r>
      <w:r w:rsidR="00616610">
        <w:t>,</w:t>
      </w:r>
      <w:r w:rsidRPr="007A2B64">
        <w:t xml:space="preserve"> как следствие</w:t>
      </w:r>
      <w:r w:rsidR="00616610">
        <w:t>,</w:t>
      </w:r>
      <w:r w:rsidRPr="007A2B64">
        <w:t xml:space="preserve"> </w:t>
      </w:r>
      <w:r w:rsidR="00957FDF">
        <w:t>изменение</w:t>
      </w:r>
      <w:r w:rsidRPr="007A2B64">
        <w:t xml:space="preserve"> исходной аспектуально-таксисной ситуации, поскольку действия </w:t>
      </w:r>
      <w:r w:rsidR="00F529AD" w:rsidRPr="007A2B64">
        <w:t xml:space="preserve">представлены как одновременные, несмотря на это, </w:t>
      </w:r>
      <w:r w:rsidR="00EE1C1B" w:rsidRPr="007A2B64">
        <w:t xml:space="preserve">посредством наречия </w:t>
      </w:r>
      <w:r w:rsidR="00EE1C1B" w:rsidRPr="00A51D6E">
        <w:rPr>
          <w:i/>
        </w:rPr>
        <w:t>hardly</w:t>
      </w:r>
      <w:r w:rsidR="00EE1C1B" w:rsidRPr="007A2B64">
        <w:t xml:space="preserve"> передаются </w:t>
      </w:r>
      <w:r w:rsidR="00F529AD" w:rsidRPr="007A2B64">
        <w:t>о</w:t>
      </w:r>
      <w:r w:rsidRPr="007A2B64">
        <w:t>трицательное значение</w:t>
      </w:r>
      <w:r w:rsidR="00F529AD" w:rsidRPr="007A2B64">
        <w:t xml:space="preserve"> и предполагаемая невозможность свершения действия</w:t>
      </w:r>
      <w:r w:rsidRPr="007A2B64">
        <w:t>.</w:t>
      </w:r>
    </w:p>
    <w:p w:rsidR="000E0010" w:rsidRPr="007A2B64" w:rsidRDefault="000E0010" w:rsidP="00BA3043">
      <w:pPr>
        <w:pStyle w:val="a4"/>
      </w:pPr>
      <w:r w:rsidRPr="007A2B64">
        <w:t>В результате анализа конвербов, образованных от глаголов</w:t>
      </w:r>
      <w:r w:rsidR="0086665F">
        <w:t xml:space="preserve"> эмоций</w:t>
      </w:r>
      <w:r w:rsidRPr="007A2B64">
        <w:t xml:space="preserve">, были сделаны следующие выводы. </w:t>
      </w:r>
    </w:p>
    <w:p w:rsidR="00616610" w:rsidRPr="007A2B64" w:rsidRDefault="00A51D6E" w:rsidP="00616610">
      <w:pPr>
        <w:pStyle w:val="a4"/>
      </w:pPr>
      <w:proofErr w:type="gramStart"/>
      <w:r w:rsidRPr="00A51D6E">
        <w:rPr>
          <w:lang w:eastAsia="ru-RU"/>
        </w:rPr>
        <w:t>В данном СК представлен самый длинный ряд эквивалентных соответствий</w:t>
      </w:r>
      <w:r w:rsidR="00616610">
        <w:rPr>
          <w:lang w:eastAsia="ru-RU"/>
        </w:rPr>
        <w:t xml:space="preserve"> с точки зрения отображения самого эмоционального состояния</w:t>
      </w:r>
      <w:r w:rsidR="00696586" w:rsidRPr="00A51D6E">
        <w:rPr>
          <w:lang w:eastAsia="ru-RU"/>
        </w:rPr>
        <w:t>:</w:t>
      </w:r>
      <w:r w:rsidR="00FE0E58">
        <w:rPr>
          <w:lang w:eastAsia="ru-RU"/>
        </w:rPr>
        <w:t xml:space="preserve"> </w:t>
      </w:r>
      <w:r w:rsidR="00696586" w:rsidRPr="00A51D6E">
        <w:rPr>
          <w:i/>
          <w:lang w:eastAsia="ru-RU"/>
        </w:rPr>
        <w:t>волноваться</w:t>
      </w:r>
      <w:r w:rsidR="00696586" w:rsidRPr="00A51D6E">
        <w:rPr>
          <w:lang w:eastAsia="ru-RU"/>
        </w:rPr>
        <w:t xml:space="preserve"> – </w:t>
      </w:r>
      <w:r w:rsidR="00696586" w:rsidRPr="00616610">
        <w:rPr>
          <w:i/>
          <w:lang w:val="en-US" w:eastAsia="ru-RU"/>
        </w:rPr>
        <w:t>be</w:t>
      </w:r>
      <w:r w:rsidR="00696586" w:rsidRPr="00616610">
        <w:rPr>
          <w:i/>
          <w:lang w:eastAsia="ru-RU"/>
        </w:rPr>
        <w:t xml:space="preserve"> </w:t>
      </w:r>
      <w:r w:rsidR="00696586" w:rsidRPr="00616610">
        <w:rPr>
          <w:i/>
          <w:lang w:val="en-US" w:eastAsia="ru-RU"/>
        </w:rPr>
        <w:t>excite</w:t>
      </w:r>
      <w:r w:rsidRPr="00616610">
        <w:rPr>
          <w:i/>
          <w:lang w:val="en-US" w:eastAsia="ru-RU"/>
        </w:rPr>
        <w:t>d</w:t>
      </w:r>
      <w:r w:rsidR="00696586" w:rsidRPr="00A51D6E">
        <w:rPr>
          <w:lang w:eastAsia="ru-RU"/>
        </w:rPr>
        <w:t>,</w:t>
      </w:r>
      <w:r w:rsidR="00696586" w:rsidRPr="00A51D6E">
        <w:rPr>
          <w:i/>
          <w:lang w:eastAsia="ru-RU"/>
        </w:rPr>
        <w:t xml:space="preserve"> жалеть</w:t>
      </w:r>
      <w:r w:rsidR="00696586" w:rsidRPr="00A51D6E">
        <w:rPr>
          <w:lang w:eastAsia="ru-RU"/>
        </w:rPr>
        <w:t xml:space="preserve"> – </w:t>
      </w:r>
      <w:r w:rsidR="00696586" w:rsidRPr="00616610">
        <w:rPr>
          <w:i/>
          <w:lang w:val="en-US" w:eastAsia="ru-RU"/>
        </w:rPr>
        <w:t>regret</w:t>
      </w:r>
      <w:r w:rsidR="00696586" w:rsidRPr="00A51D6E">
        <w:rPr>
          <w:lang w:eastAsia="ru-RU"/>
        </w:rPr>
        <w:t xml:space="preserve">, </w:t>
      </w:r>
      <w:r w:rsidR="00696586" w:rsidRPr="00A51D6E">
        <w:rPr>
          <w:i/>
          <w:lang w:eastAsia="ru-RU"/>
        </w:rPr>
        <w:t>законфузиться</w:t>
      </w:r>
      <w:r w:rsidR="00696586" w:rsidRPr="00A51D6E">
        <w:rPr>
          <w:lang w:eastAsia="ru-RU"/>
        </w:rPr>
        <w:t xml:space="preserve"> – </w:t>
      </w:r>
      <w:r w:rsidR="00696586" w:rsidRPr="00616610">
        <w:rPr>
          <w:i/>
          <w:lang w:val="en-US" w:eastAsia="ru-RU"/>
        </w:rPr>
        <w:t>be</w:t>
      </w:r>
      <w:r w:rsidR="00696586" w:rsidRPr="00616610">
        <w:rPr>
          <w:i/>
          <w:lang w:eastAsia="ru-RU"/>
        </w:rPr>
        <w:t xml:space="preserve"> </w:t>
      </w:r>
      <w:r w:rsidR="00696586" w:rsidRPr="00616610">
        <w:rPr>
          <w:i/>
          <w:lang w:val="en-US" w:eastAsia="ru-RU"/>
        </w:rPr>
        <w:t>embarrassed</w:t>
      </w:r>
      <w:r w:rsidR="00696586" w:rsidRPr="00A51D6E">
        <w:rPr>
          <w:lang w:eastAsia="ru-RU"/>
        </w:rPr>
        <w:t xml:space="preserve">, </w:t>
      </w:r>
      <w:r w:rsidR="00696586" w:rsidRPr="00A51D6E">
        <w:rPr>
          <w:i/>
          <w:lang w:eastAsia="ru-RU"/>
        </w:rPr>
        <w:t>надеяться</w:t>
      </w:r>
      <w:r w:rsidR="00696586" w:rsidRPr="00A51D6E">
        <w:rPr>
          <w:lang w:eastAsia="ru-RU"/>
        </w:rPr>
        <w:t xml:space="preserve"> – </w:t>
      </w:r>
      <w:r w:rsidR="00696586" w:rsidRPr="00616610">
        <w:rPr>
          <w:i/>
          <w:lang w:val="en-US" w:eastAsia="ru-RU"/>
        </w:rPr>
        <w:t>hope</w:t>
      </w:r>
      <w:r w:rsidR="00696586" w:rsidRPr="00A51D6E">
        <w:rPr>
          <w:lang w:eastAsia="ru-RU"/>
        </w:rPr>
        <w:t xml:space="preserve">, </w:t>
      </w:r>
      <w:r w:rsidR="00696586" w:rsidRPr="00A51D6E">
        <w:rPr>
          <w:i/>
          <w:lang w:eastAsia="ru-RU"/>
        </w:rPr>
        <w:t>обожать</w:t>
      </w:r>
      <w:r w:rsidR="00696586" w:rsidRPr="00A51D6E">
        <w:rPr>
          <w:lang w:eastAsia="ru-RU"/>
        </w:rPr>
        <w:t xml:space="preserve"> – </w:t>
      </w:r>
      <w:r w:rsidR="00696586" w:rsidRPr="00616610">
        <w:rPr>
          <w:i/>
          <w:lang w:val="en-US" w:eastAsia="ru-RU"/>
        </w:rPr>
        <w:t>adore</w:t>
      </w:r>
      <w:r w:rsidR="00696586" w:rsidRPr="00A51D6E">
        <w:rPr>
          <w:lang w:eastAsia="ru-RU"/>
        </w:rPr>
        <w:t xml:space="preserve">, </w:t>
      </w:r>
      <w:r w:rsidR="00696586" w:rsidRPr="00A51D6E">
        <w:rPr>
          <w:i/>
          <w:lang w:eastAsia="ru-RU"/>
        </w:rPr>
        <w:t>оскорбляться</w:t>
      </w:r>
      <w:r w:rsidR="00696586" w:rsidRPr="00A51D6E">
        <w:rPr>
          <w:lang w:eastAsia="ru-RU"/>
        </w:rPr>
        <w:t xml:space="preserve"> </w:t>
      </w:r>
      <w:r w:rsidR="00696586" w:rsidRPr="00616610">
        <w:rPr>
          <w:lang w:eastAsia="ru-RU"/>
        </w:rPr>
        <w:t xml:space="preserve">– </w:t>
      </w:r>
      <w:r w:rsidR="00696586" w:rsidRPr="00616610">
        <w:rPr>
          <w:i/>
          <w:lang w:val="en-US" w:eastAsia="ru-RU"/>
        </w:rPr>
        <w:t>be</w:t>
      </w:r>
      <w:r w:rsidR="00696586" w:rsidRPr="00616610">
        <w:rPr>
          <w:i/>
          <w:lang w:eastAsia="ru-RU"/>
        </w:rPr>
        <w:t xml:space="preserve"> </w:t>
      </w:r>
      <w:r w:rsidR="00696586" w:rsidRPr="00616610">
        <w:rPr>
          <w:i/>
          <w:lang w:val="en-US" w:eastAsia="ru-RU"/>
        </w:rPr>
        <w:t>offended</w:t>
      </w:r>
      <w:r w:rsidR="00696586" w:rsidRPr="00A51D6E">
        <w:rPr>
          <w:lang w:eastAsia="ru-RU"/>
        </w:rPr>
        <w:t xml:space="preserve">, </w:t>
      </w:r>
      <w:r w:rsidR="00696586" w:rsidRPr="00A51D6E">
        <w:rPr>
          <w:i/>
          <w:lang w:eastAsia="ru-RU"/>
        </w:rPr>
        <w:t>пожалеть</w:t>
      </w:r>
      <w:r w:rsidR="00696586" w:rsidRPr="00A51D6E">
        <w:rPr>
          <w:lang w:eastAsia="ru-RU"/>
        </w:rPr>
        <w:t xml:space="preserve"> – </w:t>
      </w:r>
      <w:r w:rsidR="00696586" w:rsidRPr="00616610">
        <w:rPr>
          <w:i/>
          <w:lang w:val="en-US" w:eastAsia="ru-RU"/>
        </w:rPr>
        <w:t>feel</w:t>
      </w:r>
      <w:r w:rsidR="00696586" w:rsidRPr="00A51D6E">
        <w:rPr>
          <w:i/>
          <w:lang w:eastAsia="ru-RU"/>
        </w:rPr>
        <w:t xml:space="preserve"> </w:t>
      </w:r>
      <w:r w:rsidR="00696586" w:rsidRPr="00616610">
        <w:rPr>
          <w:i/>
          <w:lang w:val="en-US" w:eastAsia="ru-RU"/>
        </w:rPr>
        <w:t>sorry</w:t>
      </w:r>
      <w:r w:rsidR="00696586" w:rsidRPr="00A51D6E">
        <w:rPr>
          <w:i/>
          <w:lang w:eastAsia="ru-RU"/>
        </w:rPr>
        <w:t xml:space="preserve"> </w:t>
      </w:r>
      <w:r w:rsidR="00616610">
        <w:rPr>
          <w:i/>
          <w:lang w:eastAsia="ru-RU"/>
        </w:rPr>
        <w:t>(</w:t>
      </w:r>
      <w:r w:rsidR="00696586" w:rsidRPr="00616610">
        <w:rPr>
          <w:i/>
          <w:lang w:val="en-US" w:eastAsia="ru-RU"/>
        </w:rPr>
        <w:t>for</w:t>
      </w:r>
      <w:r w:rsidR="00616610">
        <w:rPr>
          <w:i/>
          <w:lang w:eastAsia="ru-RU"/>
        </w:rPr>
        <w:t>)</w:t>
      </w:r>
      <w:r w:rsidR="00696586" w:rsidRPr="00A51D6E">
        <w:rPr>
          <w:lang w:eastAsia="ru-RU"/>
        </w:rPr>
        <w:t xml:space="preserve">, </w:t>
      </w:r>
      <w:r w:rsidR="00696586" w:rsidRPr="00A51D6E">
        <w:rPr>
          <w:i/>
          <w:lang w:eastAsia="ru-RU"/>
        </w:rPr>
        <w:t>смутиться</w:t>
      </w:r>
      <w:r w:rsidR="00696586" w:rsidRPr="00A51D6E">
        <w:rPr>
          <w:lang w:eastAsia="ru-RU"/>
        </w:rPr>
        <w:t xml:space="preserve"> – </w:t>
      </w:r>
      <w:r w:rsidR="00696586" w:rsidRPr="00616610">
        <w:rPr>
          <w:i/>
          <w:lang w:val="en-US" w:eastAsia="ru-RU"/>
        </w:rPr>
        <w:t>be</w:t>
      </w:r>
      <w:r w:rsidR="00696586" w:rsidRPr="00616610">
        <w:rPr>
          <w:i/>
          <w:lang w:eastAsia="ru-RU"/>
        </w:rPr>
        <w:t xml:space="preserve"> </w:t>
      </w:r>
      <w:r w:rsidR="00696586" w:rsidRPr="00616610">
        <w:rPr>
          <w:i/>
          <w:lang w:val="en-US" w:eastAsia="ru-RU"/>
        </w:rPr>
        <w:t>embarrassed</w:t>
      </w:r>
      <w:r w:rsidR="00696586" w:rsidRPr="00A51D6E">
        <w:rPr>
          <w:lang w:eastAsia="ru-RU"/>
        </w:rPr>
        <w:t xml:space="preserve">, </w:t>
      </w:r>
      <w:r w:rsidR="00696586" w:rsidRPr="00A51D6E">
        <w:rPr>
          <w:i/>
          <w:lang w:eastAsia="ru-RU"/>
        </w:rPr>
        <w:t>стыдиться</w:t>
      </w:r>
      <w:r w:rsidR="00696586" w:rsidRPr="00A51D6E">
        <w:rPr>
          <w:lang w:eastAsia="ru-RU"/>
        </w:rPr>
        <w:t xml:space="preserve"> – </w:t>
      </w:r>
      <w:r w:rsidR="00696586" w:rsidRPr="00616610">
        <w:rPr>
          <w:i/>
          <w:lang w:val="en-US" w:eastAsia="ru-RU"/>
        </w:rPr>
        <w:t>be</w:t>
      </w:r>
      <w:r w:rsidR="00696586" w:rsidRPr="00616610">
        <w:rPr>
          <w:i/>
          <w:lang w:eastAsia="ru-RU"/>
        </w:rPr>
        <w:t xml:space="preserve"> </w:t>
      </w:r>
      <w:r w:rsidR="00696586" w:rsidRPr="00616610">
        <w:rPr>
          <w:i/>
          <w:lang w:val="en-US" w:eastAsia="ru-RU"/>
        </w:rPr>
        <w:t>ashamed</w:t>
      </w:r>
      <w:r w:rsidR="00696586" w:rsidRPr="00A51D6E">
        <w:rPr>
          <w:lang w:eastAsia="ru-RU"/>
        </w:rPr>
        <w:t xml:space="preserve">, </w:t>
      </w:r>
      <w:r w:rsidR="00696586" w:rsidRPr="00A51D6E">
        <w:rPr>
          <w:i/>
          <w:lang w:eastAsia="ru-RU"/>
        </w:rPr>
        <w:t>удивляться</w:t>
      </w:r>
      <w:r w:rsidR="00696586" w:rsidRPr="00A51D6E">
        <w:rPr>
          <w:lang w:eastAsia="ru-RU"/>
        </w:rPr>
        <w:t xml:space="preserve"> – </w:t>
      </w:r>
      <w:r w:rsidR="00696586" w:rsidRPr="00616610">
        <w:rPr>
          <w:i/>
          <w:lang w:val="en-US" w:eastAsia="ru-RU"/>
        </w:rPr>
        <w:t>be</w:t>
      </w:r>
      <w:r w:rsidR="00696586" w:rsidRPr="00616610">
        <w:rPr>
          <w:i/>
          <w:lang w:eastAsia="ru-RU"/>
        </w:rPr>
        <w:t xml:space="preserve"> </w:t>
      </w:r>
      <w:r w:rsidR="00696586" w:rsidRPr="00616610">
        <w:rPr>
          <w:i/>
          <w:lang w:val="en-US" w:eastAsia="ru-RU"/>
        </w:rPr>
        <w:t>surprised</w:t>
      </w:r>
      <w:r w:rsidR="00696586" w:rsidRPr="00A51D6E">
        <w:rPr>
          <w:lang w:eastAsia="ru-RU"/>
        </w:rPr>
        <w:t xml:space="preserve">, </w:t>
      </w:r>
      <w:r w:rsidR="00696586" w:rsidRPr="00A51D6E">
        <w:rPr>
          <w:i/>
          <w:lang w:eastAsia="ru-RU"/>
        </w:rPr>
        <w:t>холодеть от ужас</w:t>
      </w:r>
      <w:r w:rsidR="00696586" w:rsidRPr="00A51D6E">
        <w:rPr>
          <w:lang w:eastAsia="ru-RU"/>
        </w:rPr>
        <w:t xml:space="preserve">а – </w:t>
      </w:r>
      <w:r w:rsidR="00696586" w:rsidRPr="00616610">
        <w:rPr>
          <w:i/>
          <w:lang w:val="en-US" w:eastAsia="ru-RU"/>
        </w:rPr>
        <w:t>turn</w:t>
      </w:r>
      <w:r w:rsidR="00696586" w:rsidRPr="00616610">
        <w:rPr>
          <w:i/>
          <w:lang w:eastAsia="ru-RU"/>
        </w:rPr>
        <w:t xml:space="preserve"> </w:t>
      </w:r>
      <w:r w:rsidR="00696586" w:rsidRPr="00616610">
        <w:rPr>
          <w:i/>
          <w:lang w:val="en-US" w:eastAsia="ru-RU"/>
        </w:rPr>
        <w:t>cold</w:t>
      </w:r>
      <w:r w:rsidR="00696586" w:rsidRPr="00616610">
        <w:rPr>
          <w:i/>
          <w:lang w:eastAsia="ru-RU"/>
        </w:rPr>
        <w:t xml:space="preserve"> </w:t>
      </w:r>
      <w:r w:rsidR="00696586" w:rsidRPr="00616610">
        <w:rPr>
          <w:i/>
          <w:lang w:val="en-US" w:eastAsia="ru-RU"/>
        </w:rPr>
        <w:t>with</w:t>
      </w:r>
      <w:r w:rsidR="00696586" w:rsidRPr="00616610">
        <w:rPr>
          <w:i/>
          <w:lang w:eastAsia="ru-RU"/>
        </w:rPr>
        <w:t xml:space="preserve"> </w:t>
      </w:r>
      <w:r w:rsidR="00696586" w:rsidRPr="00616610">
        <w:rPr>
          <w:i/>
          <w:lang w:val="en-US" w:eastAsia="ru-RU"/>
        </w:rPr>
        <w:t>horror</w:t>
      </w:r>
      <w:r w:rsidR="00696586" w:rsidRPr="00A51D6E">
        <w:rPr>
          <w:lang w:eastAsia="ru-RU"/>
        </w:rPr>
        <w:t>.</w:t>
      </w:r>
      <w:proofErr w:type="gramEnd"/>
      <w:r w:rsidR="00696586" w:rsidRPr="00A51D6E">
        <w:rPr>
          <w:lang w:eastAsia="ru-RU"/>
        </w:rPr>
        <w:t xml:space="preserve"> Глагол </w:t>
      </w:r>
      <w:r w:rsidR="00696586" w:rsidRPr="00A51D6E">
        <w:rPr>
          <w:i/>
          <w:lang w:eastAsia="ru-RU"/>
        </w:rPr>
        <w:t>be</w:t>
      </w:r>
      <w:r w:rsidR="00696586" w:rsidRPr="00A51D6E">
        <w:rPr>
          <w:lang w:eastAsia="ru-RU"/>
        </w:rPr>
        <w:t xml:space="preserve"> употреблен для удобства. Вместо него </w:t>
      </w:r>
      <w:r w:rsidR="00616610">
        <w:rPr>
          <w:lang w:eastAsia="ru-RU"/>
        </w:rPr>
        <w:t>выступали</w:t>
      </w:r>
      <w:r w:rsidR="000E2E8D">
        <w:rPr>
          <w:lang w:eastAsia="ru-RU"/>
        </w:rPr>
        <w:t xml:space="preserve"> конвербы от</w:t>
      </w:r>
      <w:r w:rsidR="00696586" w:rsidRPr="00A51D6E">
        <w:rPr>
          <w:lang w:eastAsia="ru-RU"/>
        </w:rPr>
        <w:t xml:space="preserve"> глаголов </w:t>
      </w:r>
      <w:r w:rsidR="00696586" w:rsidRPr="00616610">
        <w:rPr>
          <w:i/>
          <w:lang w:val="en-US"/>
        </w:rPr>
        <w:t>feel</w:t>
      </w:r>
      <w:r w:rsidR="00696586" w:rsidRPr="00616610">
        <w:rPr>
          <w:i/>
        </w:rPr>
        <w:t xml:space="preserve">, </w:t>
      </w:r>
      <w:r w:rsidR="00696586" w:rsidRPr="00616610">
        <w:rPr>
          <w:i/>
          <w:lang w:val="en-US"/>
        </w:rPr>
        <w:t>look</w:t>
      </w:r>
      <w:r w:rsidR="00696586" w:rsidRPr="00616610">
        <w:rPr>
          <w:i/>
        </w:rPr>
        <w:t xml:space="preserve">, </w:t>
      </w:r>
      <w:r w:rsidR="00696586" w:rsidRPr="00616610">
        <w:rPr>
          <w:i/>
          <w:lang w:val="en-US"/>
        </w:rPr>
        <w:t>seem</w:t>
      </w:r>
      <w:r w:rsidR="00696586" w:rsidRPr="00616610">
        <w:rPr>
          <w:i/>
        </w:rPr>
        <w:t xml:space="preserve">, </w:t>
      </w:r>
      <w:r w:rsidR="00696586" w:rsidRPr="00616610">
        <w:rPr>
          <w:i/>
          <w:lang w:val="en-US"/>
        </w:rPr>
        <w:t>grow</w:t>
      </w:r>
      <w:r w:rsidR="00696586" w:rsidRPr="00A51D6E">
        <w:t xml:space="preserve"> и </w:t>
      </w:r>
      <w:r w:rsidR="00696586" w:rsidRPr="00616610">
        <w:rPr>
          <w:i/>
          <w:lang w:val="en-US"/>
        </w:rPr>
        <w:t>get</w:t>
      </w:r>
      <w:r w:rsidR="00696586" w:rsidRPr="00A51D6E">
        <w:t>.</w:t>
      </w:r>
      <w:r w:rsidR="00616610">
        <w:t xml:space="preserve"> Глагол</w:t>
      </w:r>
      <w:r w:rsidR="00616610" w:rsidRPr="007A2B64">
        <w:t xml:space="preserve"> </w:t>
      </w:r>
      <w:r w:rsidR="00616610" w:rsidRPr="00616610">
        <w:rPr>
          <w:i/>
          <w:lang w:val="en-US"/>
        </w:rPr>
        <w:t>feel</w:t>
      </w:r>
      <w:r w:rsidR="00616610">
        <w:t xml:space="preserve"> отражает</w:t>
      </w:r>
      <w:r w:rsidR="00616610" w:rsidRPr="007A2B64">
        <w:t xml:space="preserve"> переживание эмоционального состояния самим субъектом</w:t>
      </w:r>
      <w:r w:rsidR="00616610">
        <w:t>.</w:t>
      </w:r>
      <w:r w:rsidR="00616610" w:rsidRPr="007A2B64">
        <w:t xml:space="preserve"> </w:t>
      </w:r>
      <w:r w:rsidR="00616610">
        <w:t>Остальные</w:t>
      </w:r>
      <w:r w:rsidR="00616610" w:rsidRPr="007A2B64">
        <w:t xml:space="preserve"> </w:t>
      </w:r>
      <w:r w:rsidR="000E2E8D">
        <w:t>глаголы</w:t>
      </w:r>
      <w:r w:rsidR="00616610" w:rsidRPr="007A2B64">
        <w:t xml:space="preserve"> модифицирую</w:t>
      </w:r>
      <w:r w:rsidR="00616610">
        <w:t xml:space="preserve">т семантику конструкции в целом: </w:t>
      </w:r>
      <w:r w:rsidR="000E2E8D">
        <w:t>глагол</w:t>
      </w:r>
      <w:r w:rsidR="00616610" w:rsidRPr="007A2B64">
        <w:t xml:space="preserve"> </w:t>
      </w:r>
      <w:r w:rsidR="00616610" w:rsidRPr="00616610">
        <w:rPr>
          <w:i/>
          <w:lang w:val="en-US"/>
        </w:rPr>
        <w:t>look</w:t>
      </w:r>
      <w:r w:rsidR="00616610" w:rsidRPr="007A2B64">
        <w:t xml:space="preserve"> выражает то, каким представляется состояние субъекта для участников ситуации;</w:t>
      </w:r>
      <w:r w:rsidR="00616610">
        <w:t xml:space="preserve"> </w:t>
      </w:r>
      <w:r w:rsidR="000E2E8D">
        <w:t>глагол</w:t>
      </w:r>
      <w:r w:rsidR="00616610" w:rsidRPr="007A2B64">
        <w:t xml:space="preserve"> </w:t>
      </w:r>
      <w:r w:rsidR="00616610" w:rsidRPr="00616610">
        <w:rPr>
          <w:i/>
          <w:lang w:val="en-US"/>
        </w:rPr>
        <w:t>seem</w:t>
      </w:r>
      <w:r w:rsidR="00616610" w:rsidRPr="007A2B64">
        <w:t xml:space="preserve"> передает кажущееся состояние субъекта, рассматриваемое со стороны участников ситуации;</w:t>
      </w:r>
      <w:r w:rsidR="00616610">
        <w:t xml:space="preserve"> </w:t>
      </w:r>
      <w:r w:rsidR="000E2E8D">
        <w:t>глагол</w:t>
      </w:r>
      <w:r w:rsidR="00616610" w:rsidRPr="007A2B64">
        <w:t xml:space="preserve"> </w:t>
      </w:r>
      <w:r w:rsidR="00616610" w:rsidRPr="00616610">
        <w:rPr>
          <w:i/>
          <w:lang w:val="en-US"/>
        </w:rPr>
        <w:t>get</w:t>
      </w:r>
      <w:r w:rsidR="00616610" w:rsidRPr="007A2B64">
        <w:t xml:space="preserve"> указывает на начало наступления состояния субъекта;</w:t>
      </w:r>
      <w:r w:rsidR="00616610">
        <w:t xml:space="preserve"> </w:t>
      </w:r>
      <w:r w:rsidR="000E2E8D">
        <w:t>глагол</w:t>
      </w:r>
      <w:r w:rsidR="00616610" w:rsidRPr="007A2B64">
        <w:t xml:space="preserve"> </w:t>
      </w:r>
      <w:r w:rsidR="00616610" w:rsidRPr="00616610">
        <w:rPr>
          <w:i/>
          <w:lang w:val="en-US"/>
        </w:rPr>
        <w:t>grow</w:t>
      </w:r>
      <w:r w:rsidR="00616610" w:rsidRPr="007A2B64">
        <w:t xml:space="preserve"> отражает усиление интенсивности переживания субъекта.</w:t>
      </w:r>
    </w:p>
    <w:p w:rsidR="00696586" w:rsidRPr="00696586" w:rsidRDefault="0086665F" w:rsidP="00BA3043">
      <w:pPr>
        <w:pStyle w:val="a4"/>
        <w:rPr>
          <w:lang w:eastAsia="ru-RU"/>
        </w:rPr>
      </w:pPr>
      <w:r w:rsidRPr="0086665F">
        <w:rPr>
          <w:lang w:eastAsia="ru-RU"/>
        </w:rPr>
        <w:t>Вариантные</w:t>
      </w:r>
      <w:r w:rsidR="00696586" w:rsidRPr="0086665F">
        <w:rPr>
          <w:lang w:eastAsia="ru-RU"/>
        </w:rPr>
        <w:t xml:space="preserve"> соответстви</w:t>
      </w:r>
      <w:r w:rsidRPr="0086665F">
        <w:rPr>
          <w:lang w:eastAsia="ru-RU"/>
        </w:rPr>
        <w:t>я</w:t>
      </w:r>
      <w:r w:rsidR="00696586" w:rsidRPr="0086665F">
        <w:rPr>
          <w:lang w:eastAsia="ru-RU"/>
        </w:rPr>
        <w:t xml:space="preserve"> </w:t>
      </w:r>
      <w:r w:rsidR="000E2E8D">
        <w:rPr>
          <w:lang w:eastAsia="ru-RU"/>
        </w:rPr>
        <w:t>употребляются в данном семантическом классе не широко</w:t>
      </w:r>
      <w:r w:rsidRPr="0086665F">
        <w:rPr>
          <w:lang w:eastAsia="ru-RU"/>
        </w:rPr>
        <w:t xml:space="preserve"> и в основном различаются</w:t>
      </w:r>
      <w:r>
        <w:rPr>
          <w:lang w:eastAsia="ru-RU"/>
        </w:rPr>
        <w:t xml:space="preserve"> степенью</w:t>
      </w:r>
      <w:r w:rsidRPr="0086665F">
        <w:rPr>
          <w:lang w:eastAsia="ru-RU"/>
        </w:rPr>
        <w:t xml:space="preserve"> интенсивност</w:t>
      </w:r>
      <w:r>
        <w:rPr>
          <w:lang w:eastAsia="ru-RU"/>
        </w:rPr>
        <w:t>и</w:t>
      </w:r>
      <w:r w:rsidRPr="0086665F">
        <w:rPr>
          <w:lang w:eastAsia="ru-RU"/>
        </w:rPr>
        <w:t xml:space="preserve"> переживаемой эмоции</w:t>
      </w:r>
      <w:r w:rsidR="00696586" w:rsidRPr="0086665F">
        <w:rPr>
          <w:lang w:eastAsia="ru-RU"/>
        </w:rPr>
        <w:t>:</w:t>
      </w:r>
      <w:r w:rsidR="000E2E8D">
        <w:rPr>
          <w:lang w:eastAsia="ru-RU"/>
        </w:rPr>
        <w:t xml:space="preserve"> </w:t>
      </w:r>
      <w:r w:rsidR="00696586" w:rsidRPr="0086665F">
        <w:rPr>
          <w:i/>
          <w:lang w:eastAsia="ru-RU"/>
        </w:rPr>
        <w:t>дрожать</w:t>
      </w:r>
      <w:r w:rsidR="00696586" w:rsidRPr="000E2E8D">
        <w:rPr>
          <w:i/>
          <w:lang w:eastAsia="ru-RU"/>
        </w:rPr>
        <w:t xml:space="preserve"> </w:t>
      </w:r>
      <w:r w:rsidR="00696586" w:rsidRPr="0086665F">
        <w:rPr>
          <w:i/>
          <w:lang w:eastAsia="ru-RU"/>
        </w:rPr>
        <w:t>со</w:t>
      </w:r>
      <w:r w:rsidR="00696586" w:rsidRPr="000E2E8D">
        <w:rPr>
          <w:i/>
          <w:lang w:eastAsia="ru-RU"/>
        </w:rPr>
        <w:t xml:space="preserve"> </w:t>
      </w:r>
      <w:r w:rsidR="00696586" w:rsidRPr="0086665F">
        <w:rPr>
          <w:i/>
          <w:lang w:eastAsia="ru-RU"/>
        </w:rPr>
        <w:t>страху</w:t>
      </w:r>
      <w:r w:rsidR="00696586" w:rsidRPr="000E2E8D">
        <w:rPr>
          <w:lang w:eastAsia="ru-RU"/>
        </w:rPr>
        <w:t xml:space="preserve"> – </w:t>
      </w:r>
      <w:r w:rsidR="00696586" w:rsidRPr="000E2E8D">
        <w:rPr>
          <w:i/>
          <w:lang w:val="en-US" w:eastAsia="ru-RU"/>
        </w:rPr>
        <w:t>shake</w:t>
      </w:r>
      <w:r w:rsidR="00696586" w:rsidRPr="000E2E8D">
        <w:rPr>
          <w:i/>
          <w:lang w:eastAsia="ru-RU"/>
        </w:rPr>
        <w:t xml:space="preserve"> </w:t>
      </w:r>
      <w:r w:rsidR="00696586" w:rsidRPr="000E2E8D">
        <w:rPr>
          <w:i/>
          <w:lang w:val="en-US" w:eastAsia="ru-RU"/>
        </w:rPr>
        <w:t>with</w:t>
      </w:r>
      <w:r w:rsidR="00696586" w:rsidRPr="000E2E8D">
        <w:rPr>
          <w:i/>
          <w:lang w:eastAsia="ru-RU"/>
        </w:rPr>
        <w:t xml:space="preserve"> </w:t>
      </w:r>
      <w:r w:rsidR="00696586" w:rsidRPr="000E2E8D">
        <w:rPr>
          <w:i/>
          <w:lang w:val="en-US" w:eastAsia="ru-RU"/>
        </w:rPr>
        <w:t>terror</w:t>
      </w:r>
      <w:r w:rsidR="00696586" w:rsidRPr="000E2E8D">
        <w:rPr>
          <w:i/>
          <w:lang w:eastAsia="ru-RU"/>
        </w:rPr>
        <w:t xml:space="preserve">, </w:t>
      </w:r>
      <w:r w:rsidR="00696586" w:rsidRPr="000E2E8D">
        <w:rPr>
          <w:i/>
          <w:lang w:val="en-US" w:eastAsia="ru-RU"/>
        </w:rPr>
        <w:t>shake</w:t>
      </w:r>
      <w:r w:rsidR="00696586" w:rsidRPr="000E2E8D">
        <w:rPr>
          <w:i/>
          <w:lang w:eastAsia="ru-RU"/>
        </w:rPr>
        <w:t xml:space="preserve"> </w:t>
      </w:r>
      <w:r w:rsidR="00696586" w:rsidRPr="000E2E8D">
        <w:rPr>
          <w:i/>
          <w:lang w:val="en-US" w:eastAsia="ru-RU"/>
        </w:rPr>
        <w:t>with</w:t>
      </w:r>
      <w:r w:rsidR="00696586" w:rsidRPr="000E2E8D">
        <w:rPr>
          <w:i/>
          <w:lang w:eastAsia="ru-RU"/>
        </w:rPr>
        <w:t xml:space="preserve"> </w:t>
      </w:r>
      <w:r w:rsidR="00696586" w:rsidRPr="000E2E8D">
        <w:rPr>
          <w:i/>
          <w:lang w:val="en-US" w:eastAsia="ru-RU"/>
        </w:rPr>
        <w:t>fear</w:t>
      </w:r>
      <w:r w:rsidR="00696586" w:rsidRPr="000E2E8D">
        <w:rPr>
          <w:lang w:eastAsia="ru-RU"/>
        </w:rPr>
        <w:t xml:space="preserve">; </w:t>
      </w:r>
      <w:r w:rsidR="00696586" w:rsidRPr="0086665F">
        <w:rPr>
          <w:i/>
          <w:lang w:eastAsia="ru-RU"/>
        </w:rPr>
        <w:t>опасаться</w:t>
      </w:r>
      <w:r w:rsidR="00696586" w:rsidRPr="000E2E8D">
        <w:rPr>
          <w:lang w:eastAsia="ru-RU"/>
        </w:rPr>
        <w:t xml:space="preserve"> – </w:t>
      </w:r>
      <w:r w:rsidR="00696586" w:rsidRPr="000E2E8D">
        <w:rPr>
          <w:i/>
          <w:lang w:val="en-US" w:eastAsia="ru-RU"/>
        </w:rPr>
        <w:t>worry</w:t>
      </w:r>
      <w:r w:rsidR="00696586" w:rsidRPr="000E2E8D">
        <w:rPr>
          <w:i/>
          <w:lang w:eastAsia="ru-RU"/>
        </w:rPr>
        <w:t xml:space="preserve">, </w:t>
      </w:r>
      <w:r w:rsidR="00696586" w:rsidRPr="000E2E8D">
        <w:rPr>
          <w:i/>
          <w:lang w:val="en-US" w:eastAsia="ru-RU"/>
        </w:rPr>
        <w:t>fear</w:t>
      </w:r>
      <w:r w:rsidR="00696586" w:rsidRPr="000E2E8D">
        <w:rPr>
          <w:lang w:eastAsia="ru-RU"/>
        </w:rPr>
        <w:t xml:space="preserve">; </w:t>
      </w:r>
      <w:r w:rsidR="00696586" w:rsidRPr="0086665F">
        <w:rPr>
          <w:i/>
          <w:lang w:eastAsia="ru-RU"/>
        </w:rPr>
        <w:t>пылать</w:t>
      </w:r>
      <w:r w:rsidR="00696586" w:rsidRPr="000E2E8D">
        <w:rPr>
          <w:lang w:eastAsia="ru-RU"/>
        </w:rPr>
        <w:t xml:space="preserve"> – </w:t>
      </w:r>
      <w:r w:rsidR="00696586" w:rsidRPr="000E2E8D">
        <w:rPr>
          <w:i/>
          <w:lang w:val="en-US" w:eastAsia="ru-RU"/>
        </w:rPr>
        <w:t>fume</w:t>
      </w:r>
      <w:r w:rsidR="00696586" w:rsidRPr="000E2E8D">
        <w:rPr>
          <w:i/>
          <w:lang w:eastAsia="ru-RU"/>
        </w:rPr>
        <w:t xml:space="preserve">, </w:t>
      </w:r>
      <w:r w:rsidR="00696586" w:rsidRPr="000E2E8D">
        <w:rPr>
          <w:i/>
          <w:lang w:val="en-US" w:eastAsia="ru-RU"/>
        </w:rPr>
        <w:t>boil</w:t>
      </w:r>
      <w:r w:rsidR="00696586" w:rsidRPr="000E2E8D">
        <w:rPr>
          <w:i/>
          <w:lang w:eastAsia="ru-RU"/>
        </w:rPr>
        <w:t xml:space="preserve"> </w:t>
      </w:r>
      <w:r w:rsidR="00696586" w:rsidRPr="000E2E8D">
        <w:rPr>
          <w:i/>
          <w:lang w:val="en-US" w:eastAsia="ru-RU"/>
        </w:rPr>
        <w:t>with</w:t>
      </w:r>
      <w:r w:rsidR="00696586" w:rsidRPr="000E2E8D">
        <w:rPr>
          <w:i/>
          <w:lang w:eastAsia="ru-RU"/>
        </w:rPr>
        <w:t xml:space="preserve"> </w:t>
      </w:r>
      <w:r w:rsidR="00696586" w:rsidRPr="000E2E8D">
        <w:rPr>
          <w:i/>
          <w:lang w:val="en-US" w:eastAsia="ru-RU"/>
        </w:rPr>
        <w:t>rage</w:t>
      </w:r>
      <w:r w:rsidR="00696586" w:rsidRPr="000E2E8D">
        <w:rPr>
          <w:lang w:eastAsia="ru-RU"/>
        </w:rPr>
        <w:t>.</w:t>
      </w:r>
      <w:r w:rsidR="00A44994" w:rsidRPr="000E2E8D">
        <w:rPr>
          <w:lang w:eastAsia="ru-RU"/>
        </w:rPr>
        <w:t xml:space="preserve"> </w:t>
      </w:r>
      <w:r w:rsidR="000E2E8D">
        <w:rPr>
          <w:lang w:eastAsia="ru-RU"/>
        </w:rPr>
        <w:t>Контексту</w:t>
      </w:r>
      <w:r>
        <w:rPr>
          <w:lang w:eastAsia="ru-RU"/>
        </w:rPr>
        <w:t>альны</w:t>
      </w:r>
      <w:r w:rsidR="00696586" w:rsidRPr="00696586">
        <w:rPr>
          <w:lang w:eastAsia="ru-RU"/>
        </w:rPr>
        <w:t>е соответст</w:t>
      </w:r>
      <w:r>
        <w:rPr>
          <w:lang w:eastAsia="ru-RU"/>
        </w:rPr>
        <w:t>вия представлены двумя случаями:</w:t>
      </w:r>
      <w:r w:rsidR="00696586" w:rsidRPr="00696586">
        <w:rPr>
          <w:lang w:eastAsia="ru-RU"/>
        </w:rPr>
        <w:t xml:space="preserve"> </w:t>
      </w:r>
      <w:r w:rsidR="00696586" w:rsidRPr="00696586">
        <w:rPr>
          <w:i/>
          <w:lang w:eastAsia="ru-RU"/>
        </w:rPr>
        <w:t>оскорбляться</w:t>
      </w:r>
      <w:r w:rsidR="00696586" w:rsidRPr="00696586">
        <w:rPr>
          <w:lang w:eastAsia="ru-RU"/>
        </w:rPr>
        <w:t xml:space="preserve"> – </w:t>
      </w:r>
      <w:r w:rsidR="00696586" w:rsidRPr="000E2E8D">
        <w:rPr>
          <w:i/>
          <w:lang w:val="en-US" w:eastAsia="ru-RU"/>
        </w:rPr>
        <w:t>be</w:t>
      </w:r>
      <w:r w:rsidR="00696586" w:rsidRPr="000E2E8D">
        <w:rPr>
          <w:i/>
          <w:lang w:eastAsia="ru-RU"/>
        </w:rPr>
        <w:t xml:space="preserve"> </w:t>
      </w:r>
      <w:r w:rsidR="00696586" w:rsidRPr="000E2E8D">
        <w:rPr>
          <w:i/>
          <w:lang w:val="en-US" w:eastAsia="ru-RU"/>
        </w:rPr>
        <w:t>aggrieved</w:t>
      </w:r>
      <w:r>
        <w:rPr>
          <w:i/>
          <w:lang w:eastAsia="ru-RU"/>
        </w:rPr>
        <w:t xml:space="preserve">, </w:t>
      </w:r>
      <w:r w:rsidRPr="007A2B64">
        <w:rPr>
          <w:i/>
          <w:lang w:eastAsia="ru-RU"/>
        </w:rPr>
        <w:t>радоваться</w:t>
      </w:r>
      <w:r w:rsidRPr="00696586">
        <w:rPr>
          <w:lang w:eastAsia="ru-RU"/>
        </w:rPr>
        <w:t xml:space="preserve"> –</w:t>
      </w:r>
      <w:r w:rsidRPr="0086665F">
        <w:rPr>
          <w:i/>
          <w:lang w:eastAsia="ru-RU"/>
        </w:rPr>
        <w:t xml:space="preserve"> </w:t>
      </w:r>
      <w:r w:rsidRPr="000E2E8D">
        <w:rPr>
          <w:i/>
          <w:lang w:val="en-US" w:eastAsia="ru-RU"/>
        </w:rPr>
        <w:t>gloat</w:t>
      </w:r>
      <w:r w:rsidR="00616610">
        <w:rPr>
          <w:i/>
          <w:lang w:eastAsia="ru-RU"/>
        </w:rPr>
        <w:t>.</w:t>
      </w:r>
    </w:p>
    <w:p w:rsidR="00D6060E" w:rsidRPr="007A2B64" w:rsidRDefault="009B5A64" w:rsidP="00BA3043">
      <w:pPr>
        <w:pStyle w:val="a4"/>
      </w:pPr>
      <w:r w:rsidRPr="007A2B64">
        <w:lastRenderedPageBreak/>
        <w:t xml:space="preserve">Наличие в семантике английской единицы присущей только ей сем обнаруживалось при интенсификации в </w:t>
      </w:r>
      <w:proofErr w:type="gramStart"/>
      <w:r w:rsidRPr="007A2B64">
        <w:t>ПТ</w:t>
      </w:r>
      <w:proofErr w:type="gramEnd"/>
      <w:r w:rsidRPr="007A2B64">
        <w:t xml:space="preserve"> переживаемой эмоции или </w:t>
      </w:r>
      <w:r w:rsidR="002D3D24" w:rsidRPr="007A2B64">
        <w:t>трактовке эмоционального состояния в другом ключе.</w:t>
      </w:r>
    </w:p>
    <w:p w:rsidR="00D6060E" w:rsidRPr="007A2B64" w:rsidRDefault="009B5A64" w:rsidP="00BA3043">
      <w:pPr>
        <w:pStyle w:val="a4"/>
      </w:pPr>
      <w:r w:rsidRPr="007A2B64">
        <w:t>Аспектуально-таксисная ситуация исходного текста при сохранении синтаксической зависимости второстепенного действия без возможности двойственной трактовки передается в 92,7% случаев.</w:t>
      </w:r>
      <w:r w:rsidR="00A44994">
        <w:t xml:space="preserve"> </w:t>
      </w:r>
      <w:r w:rsidR="00D6060E" w:rsidRPr="007A2B64">
        <w:t xml:space="preserve">Процессное второстепенное действие в аспектуально-таксисной ситуации одновременности двух действий передается в </w:t>
      </w:r>
      <w:r w:rsidR="00646879" w:rsidRPr="007A2B64">
        <w:t>АЯ</w:t>
      </w:r>
      <w:r w:rsidR="00D6060E" w:rsidRPr="007A2B64">
        <w:t xml:space="preserve"> с помощью формы </w:t>
      </w:r>
      <w:r w:rsidR="00EE1C1B" w:rsidRPr="007A2B64">
        <w:t>прогрессива</w:t>
      </w:r>
      <w:r w:rsidR="00D6060E" w:rsidRPr="007A2B64">
        <w:t xml:space="preserve"> и отсутствия указание на предел в семантике употребляемого глагола.</w:t>
      </w:r>
      <w:r w:rsidR="00A44994">
        <w:t xml:space="preserve"> </w:t>
      </w:r>
      <w:r w:rsidR="00680781" w:rsidRPr="007A2B64">
        <w:t>В</w:t>
      </w:r>
      <w:r w:rsidR="00D6060E" w:rsidRPr="007A2B64">
        <w:t>торостепенно</w:t>
      </w:r>
      <w:r w:rsidR="00680781" w:rsidRPr="007A2B64">
        <w:t>е</w:t>
      </w:r>
      <w:r w:rsidR="00D6060E" w:rsidRPr="007A2B64">
        <w:t xml:space="preserve"> действи</w:t>
      </w:r>
      <w:r w:rsidR="00680781" w:rsidRPr="007A2B64">
        <w:t>е</w:t>
      </w:r>
      <w:r w:rsidR="00CC533C" w:rsidRPr="007A2B64">
        <w:t>,</w:t>
      </w:r>
      <w:r w:rsidR="00D6060E" w:rsidRPr="007A2B64">
        <w:t xml:space="preserve"> </w:t>
      </w:r>
      <w:r w:rsidR="00680781" w:rsidRPr="007A2B64">
        <w:t>представленное в виде состояния с указанием на его начало</w:t>
      </w:r>
      <w:r w:rsidR="00CC533C" w:rsidRPr="007A2B64">
        <w:t>,</w:t>
      </w:r>
      <w:r w:rsidR="00680781" w:rsidRPr="007A2B64">
        <w:t xml:space="preserve"> </w:t>
      </w:r>
      <w:r w:rsidR="00D6060E" w:rsidRPr="007A2B64">
        <w:t xml:space="preserve">в аспектуально-таксисной ситуации </w:t>
      </w:r>
      <w:r w:rsidR="00680781" w:rsidRPr="007A2B64">
        <w:t xml:space="preserve">одновременности двух действий </w:t>
      </w:r>
      <w:r w:rsidR="000E2E8D">
        <w:t>реализуется</w:t>
      </w:r>
      <w:r w:rsidR="00730CEB" w:rsidRPr="007A2B64">
        <w:t xml:space="preserve"> в </w:t>
      </w:r>
      <w:r w:rsidR="00646879" w:rsidRPr="007A2B64">
        <w:t>АЯ</w:t>
      </w:r>
      <w:r w:rsidR="00730CEB" w:rsidRPr="007A2B64">
        <w:t xml:space="preserve"> с помощью</w:t>
      </w:r>
      <w:r w:rsidR="00680781" w:rsidRPr="007A2B64">
        <w:t xml:space="preserve"> составного предиката, в котором выступает конверб от глагола </w:t>
      </w:r>
      <w:r w:rsidR="00680781" w:rsidRPr="0086665F">
        <w:rPr>
          <w:i/>
        </w:rPr>
        <w:t>get</w:t>
      </w:r>
      <w:r w:rsidR="00680781" w:rsidRPr="007A2B64">
        <w:t>.</w:t>
      </w:r>
      <w:r w:rsidR="00A44994">
        <w:t xml:space="preserve"> </w:t>
      </w:r>
      <w:r w:rsidR="00D6060E" w:rsidRPr="007A2B64">
        <w:t xml:space="preserve">Аспектуально-таксисная ситуация с </w:t>
      </w:r>
      <w:r w:rsidR="00D6060E" w:rsidRPr="007A2B64">
        <w:rPr>
          <w:shd w:val="clear" w:color="auto" w:fill="FFFFFF"/>
        </w:rPr>
        <w:t xml:space="preserve">недифференцированными временными отношениями сохранялась </w:t>
      </w:r>
      <w:r w:rsidR="000E0010" w:rsidRPr="007A2B64">
        <w:rPr>
          <w:shd w:val="clear" w:color="auto" w:fill="FFFFFF"/>
        </w:rPr>
        <w:t>с помощью</w:t>
      </w:r>
      <w:r w:rsidR="00DC67F5" w:rsidRPr="007A2B64">
        <w:rPr>
          <w:shd w:val="clear" w:color="auto" w:fill="FFFFFF"/>
        </w:rPr>
        <w:t xml:space="preserve"> использования предлога </w:t>
      </w:r>
      <w:r w:rsidR="00DC67F5" w:rsidRPr="0086665F">
        <w:rPr>
          <w:i/>
          <w:shd w:val="clear" w:color="auto" w:fill="FFFFFF"/>
        </w:rPr>
        <w:t>without</w:t>
      </w:r>
      <w:r w:rsidR="00DC67F5" w:rsidRPr="007A2B64">
        <w:rPr>
          <w:shd w:val="clear" w:color="auto" w:fill="FFFFFF"/>
        </w:rPr>
        <w:t xml:space="preserve"> и отрицательной частицы </w:t>
      </w:r>
      <w:r w:rsidR="00DC67F5" w:rsidRPr="0086665F">
        <w:rPr>
          <w:i/>
          <w:shd w:val="clear" w:color="auto" w:fill="FFFFFF"/>
        </w:rPr>
        <w:t>not</w:t>
      </w:r>
      <w:r w:rsidR="00D6060E" w:rsidRPr="007A2B64">
        <w:rPr>
          <w:shd w:val="clear" w:color="auto" w:fill="FFFFFF"/>
        </w:rPr>
        <w:t>.</w:t>
      </w:r>
      <w:r w:rsidR="00DC67F5" w:rsidRPr="007A2B64">
        <w:rPr>
          <w:shd w:val="clear" w:color="auto" w:fill="FFFFFF"/>
        </w:rPr>
        <w:t xml:space="preserve"> Антонимический перевод с сохранением отрицательной семантики посредством наречия </w:t>
      </w:r>
      <w:r w:rsidR="00DC67F5" w:rsidRPr="0086665F">
        <w:rPr>
          <w:i/>
          <w:shd w:val="clear" w:color="auto" w:fill="FFFFFF"/>
        </w:rPr>
        <w:t>hardly</w:t>
      </w:r>
      <w:r w:rsidR="00DC67F5" w:rsidRPr="007A2B64">
        <w:rPr>
          <w:shd w:val="clear" w:color="auto" w:fill="FFFFFF"/>
        </w:rPr>
        <w:t xml:space="preserve"> </w:t>
      </w:r>
      <w:r w:rsidR="00680781" w:rsidRPr="007A2B64">
        <w:rPr>
          <w:shd w:val="clear" w:color="auto" w:fill="FFFFFF"/>
        </w:rPr>
        <w:t xml:space="preserve">превращает исходную аспектуально-таксисную ситуацию </w:t>
      </w:r>
      <w:r w:rsidR="00680781" w:rsidRPr="007A2B64">
        <w:t xml:space="preserve">с </w:t>
      </w:r>
      <w:r w:rsidR="00680781" w:rsidRPr="007A2B64">
        <w:rPr>
          <w:shd w:val="clear" w:color="auto" w:fill="FFFFFF"/>
        </w:rPr>
        <w:t xml:space="preserve">недифференцированными временными отношениями в аспектуально-таксисную ситуацию </w:t>
      </w:r>
      <w:r w:rsidR="00680781" w:rsidRPr="007A2B64">
        <w:t>с одновременностью двух действий.</w:t>
      </w:r>
    </w:p>
    <w:p w:rsidR="00587217" w:rsidRPr="007A2B64" w:rsidRDefault="00587217" w:rsidP="00BA3043">
      <w:pPr>
        <w:pStyle w:val="2"/>
        <w:numPr>
          <w:ilvl w:val="1"/>
          <w:numId w:val="21"/>
        </w:numPr>
      </w:pPr>
      <w:bookmarkStart w:id="23" w:name="_Toc451741174"/>
      <w:r w:rsidRPr="007A2B64">
        <w:t>Конструкции зависимого таксиса</w:t>
      </w:r>
      <w:r w:rsidR="0084615A" w:rsidRPr="007A2B64">
        <w:t>, выражающие</w:t>
      </w:r>
      <w:r w:rsidRPr="007A2B64">
        <w:t xml:space="preserve"> </w:t>
      </w:r>
      <w:r w:rsidR="00EE251A" w:rsidRPr="007A2B64">
        <w:t>речь</w:t>
      </w:r>
      <w:bookmarkEnd w:id="23"/>
    </w:p>
    <w:p w:rsidR="00D6060E" w:rsidRPr="007A2B64" w:rsidRDefault="00D6060E" w:rsidP="00BA3043">
      <w:pPr>
        <w:pStyle w:val="a4"/>
      </w:pPr>
      <w:r w:rsidRPr="007A2B64">
        <w:t xml:space="preserve">В </w:t>
      </w:r>
      <w:r w:rsidR="00205938" w:rsidRPr="007A2B64">
        <w:t>собранном материале</w:t>
      </w:r>
      <w:r w:rsidRPr="007A2B64">
        <w:t xml:space="preserve"> </w:t>
      </w:r>
      <w:r w:rsidR="00205938" w:rsidRPr="007A2B64">
        <w:t xml:space="preserve">глаголы </w:t>
      </w:r>
      <w:r w:rsidR="000E2E8D">
        <w:t>речи</w:t>
      </w:r>
      <w:r w:rsidR="00205938" w:rsidRPr="007A2B64">
        <w:t xml:space="preserve"> представлены</w:t>
      </w:r>
      <w:r w:rsidRPr="007A2B64">
        <w:t xml:space="preserve"> </w:t>
      </w:r>
      <w:r w:rsidR="00DA1B14" w:rsidRPr="007A2B64">
        <w:t>65</w:t>
      </w:r>
      <w:r w:rsidRPr="007A2B64">
        <w:t xml:space="preserve"> </w:t>
      </w:r>
      <w:r w:rsidR="00205938" w:rsidRPr="007A2B64">
        <w:t xml:space="preserve">исходными </w:t>
      </w:r>
      <w:r w:rsidRPr="007A2B64">
        <w:t>конструкци</w:t>
      </w:r>
      <w:r w:rsidR="00205938" w:rsidRPr="007A2B64">
        <w:t>ями</w:t>
      </w:r>
      <w:r w:rsidRPr="007A2B64">
        <w:t xml:space="preserve"> </w:t>
      </w:r>
      <w:r w:rsidR="00DA1B14" w:rsidRPr="007A2B64">
        <w:t>(7</w:t>
      </w:r>
      <w:r w:rsidRPr="007A2B64">
        <w:t>,2% от общего количества примеров</w:t>
      </w:r>
      <w:r w:rsidR="00DA1B14" w:rsidRPr="007A2B64">
        <w:t>)</w:t>
      </w:r>
      <w:r w:rsidRPr="007A2B64">
        <w:t xml:space="preserve">. </w:t>
      </w:r>
      <w:r w:rsidR="00C21DF5" w:rsidRPr="007A2B64">
        <w:t xml:space="preserve">В переводе </w:t>
      </w:r>
      <w:r w:rsidR="00662DD4" w:rsidRPr="007A2B64">
        <w:t>К. Гарнетт</w:t>
      </w:r>
      <w:r w:rsidR="00C21DF5" w:rsidRPr="007A2B64">
        <w:t xml:space="preserve"> конструкции </w:t>
      </w:r>
      <w:r w:rsidR="0086665F">
        <w:t>ЗТ</w:t>
      </w:r>
      <w:r w:rsidR="00C21DF5" w:rsidRPr="007A2B64">
        <w:t xml:space="preserve"> сохраняются в </w:t>
      </w:r>
      <w:r w:rsidR="00DA1B14" w:rsidRPr="007A2B64">
        <w:t>44</w:t>
      </w:r>
      <w:r w:rsidR="00C21DF5" w:rsidRPr="007A2B64">
        <w:t xml:space="preserve"> случаях (</w:t>
      </w:r>
      <w:r w:rsidR="00DA1B14" w:rsidRPr="007A2B64">
        <w:t>67</w:t>
      </w:r>
      <w:r w:rsidR="00C21DF5" w:rsidRPr="007A2B64">
        <w:t>,</w:t>
      </w:r>
      <w:r w:rsidR="00DA1B14" w:rsidRPr="007A2B64">
        <w:t>7</w:t>
      </w:r>
      <w:r w:rsidR="00C21DF5" w:rsidRPr="007A2B64">
        <w:t>% от всех конструкций</w:t>
      </w:r>
      <w:r w:rsidR="00DA1B14" w:rsidRPr="007A2B64">
        <w:t xml:space="preserve"> данного </w:t>
      </w:r>
      <w:r w:rsidR="0086665F">
        <w:t>СК</w:t>
      </w:r>
      <w:r w:rsidR="00C21DF5" w:rsidRPr="007A2B64">
        <w:t xml:space="preserve">), а в переводе </w:t>
      </w:r>
      <w:r w:rsidR="00662DD4" w:rsidRPr="007A2B64">
        <w:t>Д. Магаршак</w:t>
      </w:r>
      <w:r w:rsidR="00C21DF5" w:rsidRPr="007A2B64">
        <w:t xml:space="preserve">а – в </w:t>
      </w:r>
      <w:r w:rsidR="00DA1B14" w:rsidRPr="007A2B64">
        <w:t>51</w:t>
      </w:r>
      <w:r w:rsidR="00C21DF5" w:rsidRPr="007A2B64">
        <w:t xml:space="preserve"> случа</w:t>
      </w:r>
      <w:r w:rsidR="00DA1B14" w:rsidRPr="007A2B64">
        <w:t>е</w:t>
      </w:r>
      <w:r w:rsidR="00C21DF5" w:rsidRPr="007A2B64">
        <w:t xml:space="preserve"> (</w:t>
      </w:r>
      <w:r w:rsidR="00DA1B14" w:rsidRPr="007A2B64">
        <w:t>78,5</w:t>
      </w:r>
      <w:r w:rsidR="00C21DF5" w:rsidRPr="007A2B64">
        <w:t>% от всех конструкций</w:t>
      </w:r>
      <w:r w:rsidR="00DA1B14" w:rsidRPr="007A2B64">
        <w:t xml:space="preserve"> данного </w:t>
      </w:r>
      <w:r w:rsidR="0086665F">
        <w:t>СК</w:t>
      </w:r>
      <w:r w:rsidR="00C21DF5" w:rsidRPr="007A2B64">
        <w:t xml:space="preserve">). </w:t>
      </w:r>
      <w:r w:rsidR="00E3075C" w:rsidRPr="007A2B64">
        <w:t>Совпадение в использовании конструкций</w:t>
      </w:r>
      <w:r w:rsidR="00C21DF5" w:rsidRPr="007A2B64">
        <w:t xml:space="preserve"> </w:t>
      </w:r>
      <w:r w:rsidR="0086665F">
        <w:t>ЗТ</w:t>
      </w:r>
      <w:r w:rsidR="00C21DF5" w:rsidRPr="007A2B64">
        <w:t xml:space="preserve"> </w:t>
      </w:r>
      <w:r w:rsidR="00E3075C" w:rsidRPr="007A2B64">
        <w:t>наблюда</w:t>
      </w:r>
      <w:r w:rsidR="000E2E8D">
        <w:t>ется</w:t>
      </w:r>
      <w:r w:rsidR="00C21DF5" w:rsidRPr="007A2B64">
        <w:t xml:space="preserve"> в </w:t>
      </w:r>
      <w:r w:rsidR="00DA1B14" w:rsidRPr="007A2B64">
        <w:t>39</w:t>
      </w:r>
      <w:r w:rsidR="00C21DF5" w:rsidRPr="007A2B64">
        <w:t xml:space="preserve"> примерах (</w:t>
      </w:r>
      <w:r w:rsidR="00DA1B14" w:rsidRPr="007A2B64">
        <w:t>82</w:t>
      </w:r>
      <w:r w:rsidR="00C21DF5" w:rsidRPr="007A2B64">
        <w:t xml:space="preserve">,1% от </w:t>
      </w:r>
      <w:r w:rsidR="00CC533C" w:rsidRPr="007A2B64">
        <w:t xml:space="preserve">общего числа английских </w:t>
      </w:r>
      <w:r w:rsidR="00C21DF5" w:rsidRPr="007A2B64">
        <w:t xml:space="preserve">конструкций ЗТ). </w:t>
      </w:r>
      <w:r w:rsidRPr="007A2B64">
        <w:t>Остальные конст</w:t>
      </w:r>
      <w:r w:rsidR="0049302E">
        <w:t>рукции переводились с помощью: а</w:t>
      </w:r>
      <w:r w:rsidRPr="007A2B64">
        <w:t>) синтаксически независимых предикатов (</w:t>
      </w:r>
      <w:r w:rsidR="00DA1B14" w:rsidRPr="007A2B64">
        <w:t>13</w:t>
      </w:r>
      <w:r w:rsidRPr="007A2B64">
        <w:t xml:space="preserve"> </w:t>
      </w:r>
      <w:r w:rsidR="00DA1B14" w:rsidRPr="007A2B64">
        <w:t>конструкций</w:t>
      </w:r>
      <w:r w:rsidR="0049302E">
        <w:t>);</w:t>
      </w:r>
      <w:r w:rsidRPr="007A2B64">
        <w:t xml:space="preserve"> </w:t>
      </w:r>
      <w:r w:rsidR="0049302E">
        <w:t>б</w:t>
      </w:r>
      <w:r w:rsidR="00DA1B14" w:rsidRPr="007A2B64">
        <w:t>)</w:t>
      </w:r>
      <w:r w:rsidRPr="007A2B64">
        <w:t xml:space="preserve"> </w:t>
      </w:r>
      <w:r w:rsidR="00DA1B14" w:rsidRPr="007A2B64">
        <w:t>существительных (6</w:t>
      </w:r>
      <w:r w:rsidR="0049302E">
        <w:t>);</w:t>
      </w:r>
      <w:r w:rsidRPr="007A2B64">
        <w:t xml:space="preserve"> </w:t>
      </w:r>
      <w:r w:rsidR="0049302E">
        <w:t>в</w:t>
      </w:r>
      <w:r w:rsidRPr="007A2B64">
        <w:t xml:space="preserve">) </w:t>
      </w:r>
      <w:r w:rsidR="00DA1B14" w:rsidRPr="007A2B64">
        <w:t>прилагательных (1) или</w:t>
      </w:r>
      <w:r w:rsidR="0049302E">
        <w:t xml:space="preserve"> г</w:t>
      </w:r>
      <w:r w:rsidRPr="007A2B64">
        <w:t xml:space="preserve">) </w:t>
      </w:r>
      <w:r w:rsidR="00DA1B14" w:rsidRPr="007A2B64">
        <w:t xml:space="preserve">не </w:t>
      </w:r>
      <w:r w:rsidR="00EE1C1B" w:rsidRPr="007A2B64">
        <w:t>переводились</w:t>
      </w:r>
      <w:r w:rsidRPr="007A2B64">
        <w:t xml:space="preserve"> (</w:t>
      </w:r>
      <w:r w:rsidR="00DA1B14" w:rsidRPr="007A2B64">
        <w:t>8</w:t>
      </w:r>
      <w:r w:rsidRPr="007A2B64">
        <w:t>)</w:t>
      </w:r>
      <w:r w:rsidR="00620E4B" w:rsidRPr="007A2B64">
        <w:t xml:space="preserve"> (</w:t>
      </w:r>
      <w:r w:rsidR="00C56723">
        <w:t>см.  Рисунок 1</w:t>
      </w:r>
      <w:r w:rsidR="00620E4B" w:rsidRPr="007A2B64">
        <w:t>)</w:t>
      </w:r>
      <w:r w:rsidRPr="007A2B64">
        <w:t>.</w:t>
      </w:r>
      <w:r w:rsidR="00A70E7F" w:rsidRPr="007A2B64">
        <w:t xml:space="preserve"> </w:t>
      </w:r>
      <w:proofErr w:type="gramStart"/>
      <w:r w:rsidR="00A70E7F" w:rsidRPr="007A2B64">
        <w:t xml:space="preserve">Данный </w:t>
      </w:r>
      <w:r w:rsidR="0086665F">
        <w:t>СК</w:t>
      </w:r>
      <w:r w:rsidR="00A70E7F" w:rsidRPr="007A2B64">
        <w:t xml:space="preserve"> представлен конвербами</w:t>
      </w:r>
      <w:r w:rsidR="00350165" w:rsidRPr="007A2B64">
        <w:t xml:space="preserve"> </w:t>
      </w:r>
      <w:r w:rsidR="00A70E7F" w:rsidRPr="007A2B64">
        <w:rPr>
          <w:i/>
        </w:rPr>
        <w:t xml:space="preserve">обращаясь, говоря, </w:t>
      </w:r>
      <w:r w:rsidR="00350165" w:rsidRPr="007A2B64">
        <w:rPr>
          <w:i/>
        </w:rPr>
        <w:t xml:space="preserve">сказав, выговаривая, проговорив, разговаривая, </w:t>
      </w:r>
      <w:r w:rsidR="00A70E7F" w:rsidRPr="007A2B64">
        <w:rPr>
          <w:i/>
        </w:rPr>
        <w:t>прои</w:t>
      </w:r>
      <w:r w:rsidR="00350165" w:rsidRPr="007A2B64">
        <w:rPr>
          <w:i/>
        </w:rPr>
        <w:t xml:space="preserve">знося, </w:t>
      </w:r>
      <w:r w:rsidR="00A70E7F" w:rsidRPr="007A2B64">
        <w:t>и</w:t>
      </w:r>
      <w:r w:rsidR="00A70E7F" w:rsidRPr="007A2B64">
        <w:rPr>
          <w:i/>
        </w:rPr>
        <w:t xml:space="preserve"> </w:t>
      </w:r>
      <w:r w:rsidR="00A70E7F" w:rsidRPr="007A2B64">
        <w:rPr>
          <w:i/>
        </w:rPr>
        <w:lastRenderedPageBreak/>
        <w:t>сообщая</w:t>
      </w:r>
      <w:r w:rsidR="00E8212C" w:rsidRPr="007A2B64">
        <w:rPr>
          <w:i/>
        </w:rPr>
        <w:t xml:space="preserve">, </w:t>
      </w:r>
      <w:r w:rsidR="00E8212C" w:rsidRPr="007A2B64">
        <w:t>перечисленные в порядке уменьшения их количества</w:t>
      </w:r>
      <w:r w:rsidR="00A70E7F" w:rsidRPr="007A2B64">
        <w:rPr>
          <w:i/>
        </w:rPr>
        <w:t>.</w:t>
      </w:r>
      <w:proofErr w:type="gramEnd"/>
      <w:r w:rsidR="00A70E7F" w:rsidRPr="007A2B64">
        <w:rPr>
          <w:i/>
        </w:rPr>
        <w:t xml:space="preserve"> </w:t>
      </w:r>
      <w:r w:rsidR="00350165" w:rsidRPr="007A2B64">
        <w:t xml:space="preserve">Начнем анализ с конверба, </w:t>
      </w:r>
      <w:proofErr w:type="gramStart"/>
      <w:r w:rsidR="00350165" w:rsidRPr="007A2B64">
        <w:t>выступавшего</w:t>
      </w:r>
      <w:proofErr w:type="gramEnd"/>
      <w:r w:rsidR="00350165" w:rsidRPr="007A2B64">
        <w:t xml:space="preserve"> в самом большом количестве примеров</w:t>
      </w:r>
      <w:r w:rsidR="00E8212C" w:rsidRPr="007A2B64">
        <w:t xml:space="preserve">, </w:t>
      </w:r>
      <w:r w:rsidR="00E8212C" w:rsidRPr="007A2B64">
        <w:rPr>
          <w:i/>
        </w:rPr>
        <w:t>обращаясь</w:t>
      </w:r>
      <w:r w:rsidR="00350165" w:rsidRPr="007A2B64">
        <w:t>:</w:t>
      </w:r>
    </w:p>
    <w:p w:rsidR="00F95019" w:rsidRPr="007A2B64" w:rsidRDefault="00F95019" w:rsidP="0011768B">
      <w:pPr>
        <w:pStyle w:val="a4"/>
        <w:numPr>
          <w:ilvl w:val="0"/>
          <w:numId w:val="6"/>
        </w:numPr>
        <w:rPr>
          <w:i/>
          <w:sz w:val="24"/>
        </w:rPr>
      </w:pPr>
      <w:r w:rsidRPr="007A2B64">
        <w:rPr>
          <w:i/>
          <w:sz w:val="24"/>
        </w:rPr>
        <w:t xml:space="preserve">Согласитесь сами, — продолжал он, </w:t>
      </w:r>
      <w:r w:rsidRPr="007A2B64">
        <w:rPr>
          <w:i/>
          <w:sz w:val="24"/>
          <w:u w:val="single"/>
        </w:rPr>
        <w:t>обращаясь</w:t>
      </w:r>
      <w:r w:rsidRPr="007A2B64">
        <w:rPr>
          <w:i/>
          <w:sz w:val="24"/>
        </w:rPr>
        <w:t xml:space="preserve"> к Разумихину… </w:t>
      </w:r>
      <w:r w:rsidR="00662DD4" w:rsidRPr="007A2B64">
        <w:rPr>
          <w:i/>
          <w:sz w:val="24"/>
        </w:rPr>
        <w:t>(Д: </w:t>
      </w:r>
      <w:r w:rsidRPr="007A2B64">
        <w:rPr>
          <w:i/>
          <w:sz w:val="24"/>
        </w:rPr>
        <w:t>182)</w:t>
      </w:r>
    </w:p>
    <w:p w:rsidR="00F95019" w:rsidRPr="00AD1C55" w:rsidRDefault="00F95019" w:rsidP="00BA3043">
      <w:pPr>
        <w:pStyle w:val="a4"/>
        <w:ind w:left="1069" w:firstLine="0"/>
        <w:rPr>
          <w:i/>
          <w:sz w:val="24"/>
          <w:lang w:val="en-US"/>
        </w:rPr>
      </w:pPr>
      <w:r w:rsidRPr="00AD1C55">
        <w:rPr>
          <w:i/>
          <w:sz w:val="24"/>
          <w:lang w:val="en-US"/>
        </w:rPr>
        <w:t xml:space="preserve">“You must admit,” he went on, </w:t>
      </w:r>
      <w:r w:rsidRPr="00AD1C55">
        <w:rPr>
          <w:i/>
          <w:sz w:val="24"/>
          <w:u w:val="single"/>
          <w:lang w:val="en-US"/>
        </w:rPr>
        <w:t>addressing</w:t>
      </w:r>
      <w:r w:rsidRPr="00AD1C55">
        <w:rPr>
          <w:i/>
          <w:sz w:val="24"/>
          <w:lang w:val="en-US"/>
        </w:rPr>
        <w:t xml:space="preserve"> Razumihin… </w:t>
      </w:r>
      <w:r w:rsidR="00662DD4" w:rsidRPr="00AD1C55">
        <w:rPr>
          <w:i/>
          <w:sz w:val="24"/>
          <w:lang w:val="en-US"/>
        </w:rPr>
        <w:t>(DG: </w:t>
      </w:r>
      <w:r w:rsidRPr="00AD1C55">
        <w:rPr>
          <w:i/>
          <w:sz w:val="24"/>
          <w:lang w:val="en-US"/>
        </w:rPr>
        <w:t>151)</w:t>
      </w:r>
    </w:p>
    <w:p w:rsidR="00F95019" w:rsidRPr="007A2B64" w:rsidRDefault="00F95019" w:rsidP="00BA3043">
      <w:pPr>
        <w:pStyle w:val="a4"/>
        <w:ind w:left="1069" w:firstLine="0"/>
        <w:rPr>
          <w:i/>
          <w:sz w:val="24"/>
        </w:rPr>
      </w:pPr>
      <w:r w:rsidRPr="00AD1C55">
        <w:rPr>
          <w:i/>
          <w:sz w:val="24"/>
          <w:lang w:val="en-US"/>
        </w:rPr>
        <w:t xml:space="preserve">“You must admit,” he went on, </w:t>
      </w:r>
      <w:r w:rsidRPr="00AD1C55">
        <w:rPr>
          <w:i/>
          <w:sz w:val="24"/>
          <w:u w:val="single"/>
          <w:lang w:val="en-US"/>
        </w:rPr>
        <w:t>turning</w:t>
      </w:r>
      <w:r w:rsidR="003C2376" w:rsidRPr="00AD1C55">
        <w:rPr>
          <w:i/>
          <w:sz w:val="24"/>
          <w:u w:val="single"/>
          <w:lang w:val="en-US"/>
        </w:rPr>
        <w:t xml:space="preserve"> to</w:t>
      </w:r>
      <w:r w:rsidRPr="00AD1C55">
        <w:rPr>
          <w:i/>
          <w:sz w:val="24"/>
          <w:lang w:val="en-US"/>
        </w:rPr>
        <w:t xml:space="preserve"> Razumikhin… </w:t>
      </w:r>
      <w:r w:rsidR="00662DD4" w:rsidRPr="007A2B64">
        <w:rPr>
          <w:i/>
          <w:sz w:val="24"/>
        </w:rPr>
        <w:t>(DM: </w:t>
      </w:r>
      <w:r w:rsidRPr="007A2B64">
        <w:rPr>
          <w:i/>
          <w:sz w:val="24"/>
        </w:rPr>
        <w:t>167)</w:t>
      </w:r>
    </w:p>
    <w:p w:rsidR="00F95019" w:rsidRPr="007A2B64" w:rsidRDefault="00A70E7F" w:rsidP="00BA3043">
      <w:pPr>
        <w:pStyle w:val="a4"/>
      </w:pPr>
      <w:r w:rsidRPr="007A2B64">
        <w:t xml:space="preserve">В 94% случаев конверб </w:t>
      </w:r>
      <w:proofErr w:type="gramStart"/>
      <w:r w:rsidRPr="007A2B64">
        <w:rPr>
          <w:i/>
        </w:rPr>
        <w:t>обращаясь</w:t>
      </w:r>
      <w:proofErr w:type="gramEnd"/>
      <w:r w:rsidRPr="007A2B64">
        <w:rPr>
          <w:i/>
        </w:rPr>
        <w:t xml:space="preserve"> </w:t>
      </w:r>
      <w:r w:rsidRPr="007A2B64">
        <w:t xml:space="preserve">переводился конвербом от глагола </w:t>
      </w:r>
      <w:r w:rsidRPr="0086665F">
        <w:rPr>
          <w:i/>
        </w:rPr>
        <w:t>address</w:t>
      </w:r>
      <w:r w:rsidRPr="007A2B64">
        <w:t xml:space="preserve">, в 6% – конвербом от глагола </w:t>
      </w:r>
      <w:r w:rsidRPr="0086665F">
        <w:rPr>
          <w:i/>
        </w:rPr>
        <w:t>turn (to)</w:t>
      </w:r>
      <w:r w:rsidRPr="007A2B64">
        <w:t xml:space="preserve">. В семантике всех глаголов выделяются семы «отнестись», «адресоваться», а в глаголе </w:t>
      </w:r>
      <w:r w:rsidRPr="0086665F">
        <w:rPr>
          <w:i/>
        </w:rPr>
        <w:t>turn</w:t>
      </w:r>
      <w:r w:rsidRPr="007A2B64">
        <w:t xml:space="preserve"> также сема «</w:t>
      </w:r>
      <w:r w:rsidR="00E66B63" w:rsidRPr="007A2B64">
        <w:t xml:space="preserve">новое </w:t>
      </w:r>
      <w:r w:rsidR="00DB53D4" w:rsidRPr="007A2B64">
        <w:t>направление</w:t>
      </w:r>
      <w:r w:rsidRPr="007A2B64">
        <w:t>»</w:t>
      </w:r>
      <w:r w:rsidR="00646879" w:rsidRPr="007A2B64">
        <w:t xml:space="preserve"> (</w:t>
      </w:r>
      <w:proofErr w:type="gramStart"/>
      <w:r w:rsidR="00646879" w:rsidRPr="007A2B64">
        <w:t>см</w:t>
      </w:r>
      <w:proofErr w:type="gramEnd"/>
      <w:r w:rsidR="00646879" w:rsidRPr="007A2B64">
        <w:t>. Таблица 58</w:t>
      </w:r>
      <w:r w:rsidR="00CC533C" w:rsidRPr="007A2B64">
        <w:t>)</w:t>
      </w:r>
      <w:r w:rsidR="00C64CC6" w:rsidRPr="007A2B64">
        <w:t xml:space="preserve">. В случаях употребления глагола </w:t>
      </w:r>
      <w:r w:rsidR="00C64CC6" w:rsidRPr="0086665F">
        <w:rPr>
          <w:i/>
        </w:rPr>
        <w:t>turn</w:t>
      </w:r>
      <w:r w:rsidR="00C64CC6" w:rsidRPr="007A2B64">
        <w:t xml:space="preserve"> в беседе было задействовано несколько участников и </w:t>
      </w:r>
      <w:proofErr w:type="gramStart"/>
      <w:r w:rsidR="00C64CC6" w:rsidRPr="007A2B64">
        <w:t>говорящий</w:t>
      </w:r>
      <w:proofErr w:type="gramEnd"/>
      <w:r w:rsidR="00C64CC6" w:rsidRPr="007A2B64">
        <w:t xml:space="preserve"> сначала адресовал свою речь одному собеседнику, а затем поворачивался и обращался ко второму.</w:t>
      </w:r>
      <w:r w:rsidR="00BD5299" w:rsidRPr="007A2B64">
        <w:t xml:space="preserve"> </w:t>
      </w:r>
      <w:r w:rsidR="00E953BC" w:rsidRPr="007A2B64">
        <w:t xml:space="preserve">Таким образом, </w:t>
      </w:r>
      <w:r w:rsidR="000532AB" w:rsidRPr="007A2B64">
        <w:t>реализовы</w:t>
      </w:r>
      <w:r w:rsidR="0049302E">
        <w:t>валась сема «новое</w:t>
      </w:r>
      <w:r w:rsidR="00E953BC" w:rsidRPr="007A2B64">
        <w:t xml:space="preserve"> направлени</w:t>
      </w:r>
      <w:r w:rsidR="0049302E">
        <w:t>е</w:t>
      </w:r>
      <w:r w:rsidR="00E953BC" w:rsidRPr="007A2B64">
        <w:t xml:space="preserve">». </w:t>
      </w:r>
      <w:r w:rsidR="00E8212C" w:rsidRPr="007A2B64">
        <w:t xml:space="preserve">В семантике глаголов есть указание на предел, поскольку обращение к </w:t>
      </w:r>
      <w:r w:rsidR="00DB53D4" w:rsidRPr="007A2B64">
        <w:t>собеседнику</w:t>
      </w:r>
      <w:r w:rsidR="00E8212C" w:rsidRPr="007A2B64">
        <w:t xml:space="preserve"> подразумевает </w:t>
      </w:r>
      <w:r w:rsidR="00DB53D4" w:rsidRPr="007A2B64">
        <w:t xml:space="preserve">его </w:t>
      </w:r>
      <w:r w:rsidR="00E953BC" w:rsidRPr="007A2B64">
        <w:t xml:space="preserve">достижение </w:t>
      </w:r>
      <w:r w:rsidR="000532AB" w:rsidRPr="007A2B64">
        <w:t>словом</w:t>
      </w:r>
      <w:r w:rsidR="00E953BC" w:rsidRPr="007A2B64">
        <w:t xml:space="preserve">, особенно при наличии реплики говорящего. </w:t>
      </w:r>
      <w:r w:rsidR="00DB53D4" w:rsidRPr="007A2B64">
        <w:t>Тем не менее,</w:t>
      </w:r>
      <w:r w:rsidR="00E953BC" w:rsidRPr="007A2B64">
        <w:t xml:space="preserve"> в </w:t>
      </w:r>
      <w:proofErr w:type="gramStart"/>
      <w:r w:rsidR="00E953BC" w:rsidRPr="007A2B64">
        <w:t>ИТ</w:t>
      </w:r>
      <w:proofErr w:type="gramEnd"/>
      <w:r w:rsidR="00E953BC" w:rsidRPr="007A2B64">
        <w:t xml:space="preserve"> представлена а</w:t>
      </w:r>
      <w:r w:rsidR="00E8212C" w:rsidRPr="007A2B64">
        <w:t>спектуально-таксисная ситуация с проц</w:t>
      </w:r>
      <w:r w:rsidR="00E953BC" w:rsidRPr="007A2B64">
        <w:t xml:space="preserve">ессным второстепенным действием. Представляется, что она </w:t>
      </w:r>
      <w:r w:rsidR="00E8212C" w:rsidRPr="007A2B64">
        <w:t xml:space="preserve">сохраняется посредством </w:t>
      </w:r>
      <w:r w:rsidR="00E953BC" w:rsidRPr="007A2B64">
        <w:t xml:space="preserve">использования формы </w:t>
      </w:r>
      <w:r w:rsidR="00DB53D4" w:rsidRPr="007A2B64">
        <w:t>прогрессива.</w:t>
      </w:r>
    </w:p>
    <w:p w:rsidR="00F95019" w:rsidRPr="007A2B64" w:rsidRDefault="00350165" w:rsidP="00BA3043">
      <w:pPr>
        <w:pStyle w:val="a4"/>
      </w:pPr>
      <w:r w:rsidRPr="007A2B64">
        <w:t xml:space="preserve">Конверб </w:t>
      </w:r>
      <w:proofErr w:type="gramStart"/>
      <w:r w:rsidRPr="007A2B64">
        <w:rPr>
          <w:i/>
        </w:rPr>
        <w:t>говоря</w:t>
      </w:r>
      <w:proofErr w:type="gramEnd"/>
      <w:r w:rsidRPr="007A2B64">
        <w:rPr>
          <w:i/>
        </w:rPr>
        <w:t xml:space="preserve"> </w:t>
      </w:r>
      <w:r w:rsidRPr="007A2B64">
        <w:t xml:space="preserve">переводился конвербами от глаголов </w:t>
      </w:r>
      <w:r w:rsidRPr="0086665F">
        <w:rPr>
          <w:i/>
        </w:rPr>
        <w:t>say, speak</w:t>
      </w:r>
      <w:r w:rsidRPr="007A2B64">
        <w:t xml:space="preserve"> и </w:t>
      </w:r>
      <w:r w:rsidRPr="0086665F">
        <w:rPr>
          <w:i/>
        </w:rPr>
        <w:t>talk</w:t>
      </w:r>
      <w:r w:rsidRPr="007A2B64">
        <w:t>:</w:t>
      </w:r>
    </w:p>
    <w:p w:rsidR="00F95019" w:rsidRPr="007A2B64" w:rsidRDefault="00F95019" w:rsidP="0011768B">
      <w:pPr>
        <w:pStyle w:val="a4"/>
        <w:numPr>
          <w:ilvl w:val="0"/>
          <w:numId w:val="6"/>
        </w:numPr>
        <w:rPr>
          <w:i/>
          <w:sz w:val="24"/>
        </w:rPr>
      </w:pPr>
      <w:r w:rsidRPr="007A2B64">
        <w:rPr>
          <w:i/>
          <w:sz w:val="24"/>
          <w:u w:val="single"/>
        </w:rPr>
        <w:t>Говоря это</w:t>
      </w:r>
      <w:r w:rsidRPr="007A2B64">
        <w:rPr>
          <w:i/>
          <w:sz w:val="24"/>
        </w:rPr>
        <w:t xml:space="preserve">, она суетливо набрасывала на себя мантилью и надевала шляпку… </w:t>
      </w:r>
      <w:r w:rsidR="00662DD4" w:rsidRPr="007A2B64">
        <w:rPr>
          <w:i/>
          <w:sz w:val="24"/>
        </w:rPr>
        <w:t>(Д: </w:t>
      </w:r>
      <w:r w:rsidRPr="007A2B64">
        <w:rPr>
          <w:i/>
          <w:sz w:val="24"/>
        </w:rPr>
        <w:t>249)</w:t>
      </w:r>
    </w:p>
    <w:p w:rsidR="00F95019" w:rsidRPr="00AD1C55" w:rsidRDefault="00F95019" w:rsidP="00BA3043">
      <w:pPr>
        <w:pStyle w:val="a4"/>
        <w:ind w:left="1069" w:firstLine="0"/>
        <w:rPr>
          <w:i/>
          <w:sz w:val="24"/>
          <w:lang w:val="en-US"/>
        </w:rPr>
      </w:pPr>
      <w:r w:rsidRPr="00AD1C55">
        <w:rPr>
          <w:i/>
          <w:sz w:val="24"/>
          <w:lang w:val="en-US"/>
        </w:rPr>
        <w:t xml:space="preserve">While </w:t>
      </w:r>
      <w:r w:rsidRPr="00AD1C55">
        <w:rPr>
          <w:i/>
          <w:sz w:val="24"/>
          <w:u w:val="single"/>
          <w:lang w:val="en-US"/>
        </w:rPr>
        <w:t>saying</w:t>
      </w:r>
      <w:r w:rsidRPr="00AD1C55">
        <w:rPr>
          <w:i/>
          <w:sz w:val="24"/>
          <w:lang w:val="en-US"/>
        </w:rPr>
        <w:t xml:space="preserve"> this, she was hurriedly putting on her hat and cloak </w:t>
      </w:r>
      <w:r w:rsidR="00662DD4" w:rsidRPr="00AD1C55">
        <w:rPr>
          <w:i/>
          <w:sz w:val="24"/>
          <w:lang w:val="en-US"/>
        </w:rPr>
        <w:t>(DM: </w:t>
      </w:r>
      <w:r w:rsidRPr="00AD1C55">
        <w:rPr>
          <w:i/>
          <w:sz w:val="24"/>
          <w:lang w:val="en-US"/>
        </w:rPr>
        <w:t>237).</w:t>
      </w:r>
    </w:p>
    <w:p w:rsidR="00F95019" w:rsidRPr="007A2B64" w:rsidRDefault="000F2937" w:rsidP="00BA3043">
      <w:pPr>
        <w:pStyle w:val="a4"/>
      </w:pPr>
      <w:r w:rsidRPr="007A2B64">
        <w:t>В семантике глаголов выделяются общие семы «выражать», «выражать устно», «сообщать», «передавать мысли», а также «обычный голос»</w:t>
      </w:r>
      <w:r w:rsidR="00821522" w:rsidRPr="007A2B64">
        <w:t xml:space="preserve"> (</w:t>
      </w:r>
      <w:proofErr w:type="gramStart"/>
      <w:r w:rsidR="00821522" w:rsidRPr="007A2B64">
        <w:t>см</w:t>
      </w:r>
      <w:proofErr w:type="gramEnd"/>
      <w:r w:rsidR="00821522" w:rsidRPr="007A2B64">
        <w:t>. Таблица 59)</w:t>
      </w:r>
      <w:r w:rsidRPr="007A2B64">
        <w:t xml:space="preserve">. </w:t>
      </w:r>
      <w:r w:rsidR="00821522" w:rsidRPr="007A2B64">
        <w:t>С</w:t>
      </w:r>
      <w:r w:rsidRPr="007A2B64">
        <w:t xml:space="preserve">ема </w:t>
      </w:r>
      <w:r w:rsidR="00821522" w:rsidRPr="007A2B64">
        <w:t xml:space="preserve">исходного глагола </w:t>
      </w:r>
      <w:r w:rsidRPr="007A2B64">
        <w:t>«вести</w:t>
      </w:r>
      <w:r w:rsidR="00CE6FF4" w:rsidRPr="007A2B64">
        <w:t xml:space="preserve"> </w:t>
      </w:r>
      <w:r w:rsidRPr="007A2B64">
        <w:t xml:space="preserve">беседу» в данном контексте не реализуется, поскольку русский глагол употреблен </w:t>
      </w:r>
      <w:r w:rsidR="00821522" w:rsidRPr="007A2B64">
        <w:t>в другом</w:t>
      </w:r>
      <w:r w:rsidRPr="007A2B64">
        <w:t xml:space="preserve"> значении. Д</w:t>
      </w:r>
      <w:r w:rsidR="00821522" w:rsidRPr="007A2B64">
        <w:t>уратив</w:t>
      </w:r>
      <w:r w:rsidRPr="007A2B64">
        <w:t xml:space="preserve">ность действия кроме формы </w:t>
      </w:r>
      <w:r w:rsidR="00821522" w:rsidRPr="007A2B64">
        <w:t>прогрессива</w:t>
      </w:r>
      <w:r w:rsidRPr="007A2B64">
        <w:t xml:space="preserve"> также подчеркивается </w:t>
      </w:r>
      <w:r w:rsidR="0049302E">
        <w:t>единицей</w:t>
      </w:r>
      <w:r w:rsidRPr="007A2B64">
        <w:t xml:space="preserve"> </w:t>
      </w:r>
      <w:r w:rsidRPr="0086665F">
        <w:rPr>
          <w:i/>
        </w:rPr>
        <w:t>while</w:t>
      </w:r>
      <w:r w:rsidRPr="007A2B64">
        <w:t>, что</w:t>
      </w:r>
      <w:r w:rsidR="00821522" w:rsidRPr="007A2B64">
        <w:t xml:space="preserve"> в совокупности</w:t>
      </w:r>
      <w:r w:rsidRPr="007A2B64">
        <w:t xml:space="preserve"> передает аспектуально-таксисную ситуацию с процессным второстепенным действием. Анализ материала показал, что при употреблении конверба </w:t>
      </w:r>
      <w:r w:rsidRPr="007A2B64">
        <w:rPr>
          <w:i/>
        </w:rPr>
        <w:t xml:space="preserve">говоря </w:t>
      </w:r>
      <w:r w:rsidRPr="007A2B64">
        <w:t xml:space="preserve">с единицами </w:t>
      </w:r>
      <w:r w:rsidRPr="007A2B64">
        <w:rPr>
          <w:i/>
        </w:rPr>
        <w:t xml:space="preserve">про себя </w:t>
      </w:r>
      <w:r w:rsidRPr="007A2B64">
        <w:t>и</w:t>
      </w:r>
      <w:r w:rsidRPr="007A2B64">
        <w:rPr>
          <w:i/>
        </w:rPr>
        <w:t xml:space="preserve"> с собой </w:t>
      </w:r>
      <w:r w:rsidRPr="007A2B64">
        <w:t xml:space="preserve">в переводе выступали конвербы от глаголов </w:t>
      </w:r>
      <w:r w:rsidRPr="0086665F">
        <w:rPr>
          <w:i/>
        </w:rPr>
        <w:t>speak</w:t>
      </w:r>
      <w:r w:rsidRPr="007A2B64">
        <w:t xml:space="preserve"> и </w:t>
      </w:r>
      <w:r w:rsidRPr="0086665F">
        <w:rPr>
          <w:i/>
        </w:rPr>
        <w:t>talk</w:t>
      </w:r>
      <w:r w:rsidR="00CC533C" w:rsidRPr="007A2B64">
        <w:t xml:space="preserve"> (см. </w:t>
      </w:r>
      <w:r w:rsidR="00AD1C55">
        <w:t>Приложение</w:t>
      </w:r>
      <w:proofErr w:type="gramStart"/>
      <w:r w:rsidR="00AD1C55">
        <w:t xml:space="preserve"> А</w:t>
      </w:r>
      <w:proofErr w:type="gramEnd"/>
      <w:r w:rsidR="00CC533C" w:rsidRPr="007A2B64">
        <w:t xml:space="preserve">: </w:t>
      </w:r>
      <w:r w:rsidR="000F4E64" w:rsidRPr="007A2B64">
        <w:t>1</w:t>
      </w:r>
      <w:r w:rsidR="005A7D2E">
        <w:t>2</w:t>
      </w:r>
      <w:r w:rsidR="0049302E">
        <w:t>8</w:t>
      </w:r>
      <w:r w:rsidR="000F4E64" w:rsidRPr="007A2B64">
        <w:t>, 1</w:t>
      </w:r>
      <w:r w:rsidR="0049302E">
        <w:t>29</w:t>
      </w:r>
      <w:r w:rsidR="00CC533C" w:rsidRPr="007A2B64">
        <w:t xml:space="preserve">). </w:t>
      </w:r>
      <w:r w:rsidR="00015C16" w:rsidRPr="007A2B64">
        <w:t>Компонентный сост</w:t>
      </w:r>
      <w:r w:rsidR="0049302E">
        <w:t>ав глаголов полностью совпадает.</w:t>
      </w:r>
      <w:r w:rsidR="00015C16" w:rsidRPr="007A2B64">
        <w:t xml:space="preserve"> </w:t>
      </w:r>
      <w:proofErr w:type="gramStart"/>
      <w:r w:rsidR="0049302E" w:rsidRPr="007A2B64">
        <w:t xml:space="preserve">Выделяются </w:t>
      </w:r>
      <w:r w:rsidR="00015C16" w:rsidRPr="007A2B64">
        <w:t xml:space="preserve">семы «выражать», «выражать устно», </w:t>
      </w:r>
      <w:r w:rsidR="00015C16" w:rsidRPr="007A2B64">
        <w:lastRenderedPageBreak/>
        <w:t>«сообщать», «передавать мысли», «обычный голос» и «вести</w:t>
      </w:r>
      <w:r w:rsidR="00CE6FF4" w:rsidRPr="007A2B64">
        <w:t xml:space="preserve"> </w:t>
      </w:r>
      <w:r w:rsidR="00015C16" w:rsidRPr="007A2B64">
        <w:t>беседу»</w:t>
      </w:r>
      <w:r w:rsidR="00CC533C" w:rsidRPr="007A2B64">
        <w:t xml:space="preserve"> (см. Таблица </w:t>
      </w:r>
      <w:r w:rsidR="00646879" w:rsidRPr="007A2B64">
        <w:t>59</w:t>
      </w:r>
      <w:r w:rsidR="00CC533C" w:rsidRPr="007A2B64">
        <w:t>)</w:t>
      </w:r>
      <w:r w:rsidR="00015C16" w:rsidRPr="007A2B64">
        <w:t>.</w:t>
      </w:r>
      <w:proofErr w:type="gramEnd"/>
      <w:r w:rsidR="00015C16" w:rsidRPr="007A2B64">
        <w:t xml:space="preserve"> </w:t>
      </w:r>
      <w:r w:rsidR="00CC533C" w:rsidRPr="007A2B64">
        <w:t>Безусловно,</w:t>
      </w:r>
      <w:r w:rsidR="00015C16" w:rsidRPr="007A2B64">
        <w:t xml:space="preserve"> не все эти семы актуализуются в контексте. Так, например, сема «выражать устно» в первом примере полностью утрачивается, поскольку персонаж говорит не вслух, а про себя. Релевантной</w:t>
      </w:r>
      <w:r w:rsidR="00821522" w:rsidRPr="007A2B64">
        <w:t xml:space="preserve"> становится сема «вести беседу», поскольку в</w:t>
      </w:r>
      <w:r w:rsidR="00015C16" w:rsidRPr="007A2B64">
        <w:t xml:space="preserve"> примерах появляется указание на собеседника: субъе</w:t>
      </w:r>
      <w:proofErr w:type="gramStart"/>
      <w:r w:rsidR="00015C16" w:rsidRPr="007A2B64">
        <w:t>кт вст</w:t>
      </w:r>
      <w:proofErr w:type="gramEnd"/>
      <w:r w:rsidR="00015C16" w:rsidRPr="007A2B64">
        <w:t xml:space="preserve">упает в беседу сам с собой. Наличие этой семы </w:t>
      </w:r>
      <w:r w:rsidR="007C3290">
        <w:t>обусловл</w:t>
      </w:r>
      <w:r w:rsidR="00015C16" w:rsidRPr="007A2B64">
        <w:t xml:space="preserve">ивает применение именно этих глаголов, а не, например, глаголов </w:t>
      </w:r>
      <w:r w:rsidR="00015C16" w:rsidRPr="0086665F">
        <w:rPr>
          <w:i/>
        </w:rPr>
        <w:t>say</w:t>
      </w:r>
      <w:r w:rsidR="00015C16" w:rsidRPr="007A2B64">
        <w:t xml:space="preserve"> и </w:t>
      </w:r>
      <w:r w:rsidR="00015C16" w:rsidRPr="0086665F">
        <w:rPr>
          <w:i/>
        </w:rPr>
        <w:t>utter</w:t>
      </w:r>
      <w:r w:rsidR="00015C16" w:rsidRPr="007A2B64">
        <w:t>, у которых данная сема отсутствует.</w:t>
      </w:r>
      <w:r w:rsidR="00CA2241" w:rsidRPr="007A2B64">
        <w:t xml:space="preserve"> Сема «вести беседу» выделяется </w:t>
      </w:r>
      <w:r w:rsidR="00821522" w:rsidRPr="007A2B64">
        <w:t xml:space="preserve">также </w:t>
      </w:r>
      <w:r w:rsidR="00CA2241" w:rsidRPr="007A2B64">
        <w:t xml:space="preserve">в конвербе </w:t>
      </w:r>
      <w:r w:rsidR="00CA2241" w:rsidRPr="007A2B64">
        <w:rPr>
          <w:i/>
        </w:rPr>
        <w:t xml:space="preserve">разговаривая, </w:t>
      </w:r>
      <w:r w:rsidR="00CA2241" w:rsidRPr="007A2B64">
        <w:t xml:space="preserve">который переводился конвербом </w:t>
      </w:r>
      <w:r w:rsidR="00CA2241" w:rsidRPr="0086665F">
        <w:rPr>
          <w:i/>
        </w:rPr>
        <w:t>talking</w:t>
      </w:r>
      <w:r w:rsidR="00CA2241" w:rsidRPr="007A2B64">
        <w:t xml:space="preserve"> (см. </w:t>
      </w:r>
      <w:r w:rsidR="00AD1C55">
        <w:t>Приложение</w:t>
      </w:r>
      <w:proofErr w:type="gramStart"/>
      <w:r w:rsidR="00AD1C55">
        <w:t xml:space="preserve"> А</w:t>
      </w:r>
      <w:proofErr w:type="gramEnd"/>
      <w:r w:rsidR="000F4E64" w:rsidRPr="007A2B64">
        <w:t>: 1</w:t>
      </w:r>
      <w:r w:rsidR="004B52BF" w:rsidRPr="007A2B64">
        <w:t>3</w:t>
      </w:r>
      <w:r w:rsidR="0049302E">
        <w:t>0</w:t>
      </w:r>
      <w:r w:rsidR="00CA2241" w:rsidRPr="007A2B64">
        <w:t>).</w:t>
      </w:r>
      <w:r w:rsidR="00CA2241" w:rsidRPr="007A2B64">
        <w:rPr>
          <w:i/>
        </w:rPr>
        <w:t xml:space="preserve"> </w:t>
      </w:r>
      <w:r w:rsidR="00CA2241" w:rsidRPr="007A2B64">
        <w:t>Компонентный состав данных глаголов совпадает, но с одним замечанием. Из определения русского глагола выделяются только семы «вести беседу» и «выражать устно», а остальные семы</w:t>
      </w:r>
      <w:r w:rsidR="00821522" w:rsidRPr="007A2B64">
        <w:t xml:space="preserve"> («сообщать» и «передавать мысли»)</w:t>
      </w:r>
      <w:r w:rsidR="00CA2241" w:rsidRPr="007A2B64">
        <w:t xml:space="preserve"> </w:t>
      </w:r>
      <w:r w:rsidR="00821522" w:rsidRPr="007A2B64">
        <w:t>выводятся логически</w:t>
      </w:r>
      <w:r w:rsidR="00CA2241" w:rsidRPr="007A2B64">
        <w:t xml:space="preserve">, </w:t>
      </w:r>
      <w:r w:rsidR="00CC533C" w:rsidRPr="007A2B64">
        <w:t>поскольку</w:t>
      </w:r>
      <w:r w:rsidR="00CA2241" w:rsidRPr="007A2B64">
        <w:t xml:space="preserve"> беседа не представляется возможной без </w:t>
      </w:r>
      <w:r w:rsidR="00821522" w:rsidRPr="007A2B64">
        <w:t>данных действий</w:t>
      </w:r>
      <w:r w:rsidR="00CA2241" w:rsidRPr="007A2B64">
        <w:t xml:space="preserve">. Аспектуально-таксисная ситуация с процессным второстепенным действием передается посредством семантики </w:t>
      </w:r>
      <w:r w:rsidR="00CC533C" w:rsidRPr="007A2B64">
        <w:t>английских глаголов и контекста:</w:t>
      </w:r>
      <w:r w:rsidR="00CA2241" w:rsidRPr="007A2B64">
        <w:t xml:space="preserve"> ведение беседы </w:t>
      </w:r>
      <w:r w:rsidR="0049302E">
        <w:t>соотносится с деятельностью,</w:t>
      </w:r>
      <w:r w:rsidR="00CA2241" w:rsidRPr="007A2B64">
        <w:t xml:space="preserve"> а не </w:t>
      </w:r>
      <w:r w:rsidR="0049302E">
        <w:t>с действием</w:t>
      </w:r>
      <w:r w:rsidR="00CA2241" w:rsidRPr="007A2B64">
        <w:t xml:space="preserve">. </w:t>
      </w:r>
    </w:p>
    <w:p w:rsidR="000F2937" w:rsidRPr="007A2B64" w:rsidRDefault="000F2937" w:rsidP="00BA3043">
      <w:pPr>
        <w:pStyle w:val="a4"/>
      </w:pPr>
      <w:r w:rsidRPr="007A2B64">
        <w:t xml:space="preserve">Конверб </w:t>
      </w:r>
      <w:proofErr w:type="gramStart"/>
      <w:r w:rsidRPr="007A2B64">
        <w:rPr>
          <w:i/>
        </w:rPr>
        <w:t>выговаривая</w:t>
      </w:r>
      <w:proofErr w:type="gramEnd"/>
      <w:r w:rsidRPr="007A2B64">
        <w:rPr>
          <w:i/>
        </w:rPr>
        <w:t xml:space="preserve"> </w:t>
      </w:r>
      <w:r w:rsidRPr="007A2B64">
        <w:t xml:space="preserve">переводился конвербами от глаголов </w:t>
      </w:r>
      <w:r w:rsidRPr="0086665F">
        <w:rPr>
          <w:i/>
        </w:rPr>
        <w:t>articulate</w:t>
      </w:r>
      <w:r w:rsidRPr="007A2B64">
        <w:t xml:space="preserve"> и </w:t>
      </w:r>
      <w:r w:rsidRPr="0086665F">
        <w:rPr>
          <w:i/>
        </w:rPr>
        <w:t>enunciate</w:t>
      </w:r>
      <w:r w:rsidRPr="007A2B64">
        <w:t>.</w:t>
      </w:r>
    </w:p>
    <w:p w:rsidR="000F2937" w:rsidRPr="007A2B64" w:rsidRDefault="000F2937" w:rsidP="0011768B">
      <w:pPr>
        <w:pStyle w:val="a4"/>
        <w:numPr>
          <w:ilvl w:val="0"/>
          <w:numId w:val="6"/>
        </w:numPr>
        <w:rPr>
          <w:i/>
          <w:sz w:val="24"/>
        </w:rPr>
      </w:pPr>
      <w:r w:rsidRPr="007A2B64">
        <w:rPr>
          <w:i/>
          <w:sz w:val="24"/>
        </w:rPr>
        <w:t xml:space="preserve">… он было и начал, с усилием шевеля языком и неясно </w:t>
      </w:r>
      <w:r w:rsidRPr="007A2B64">
        <w:rPr>
          <w:i/>
          <w:sz w:val="24"/>
          <w:u w:val="single"/>
        </w:rPr>
        <w:t>выговаривая</w:t>
      </w:r>
      <w:r w:rsidRPr="007A2B64">
        <w:rPr>
          <w:i/>
          <w:sz w:val="24"/>
        </w:rPr>
        <w:t xml:space="preserve"> слова… </w:t>
      </w:r>
      <w:r w:rsidR="00662DD4" w:rsidRPr="007A2B64">
        <w:rPr>
          <w:i/>
          <w:sz w:val="24"/>
        </w:rPr>
        <w:t>(Д: </w:t>
      </w:r>
      <w:r w:rsidRPr="007A2B64">
        <w:rPr>
          <w:i/>
          <w:sz w:val="24"/>
        </w:rPr>
        <w:t>217)</w:t>
      </w:r>
    </w:p>
    <w:p w:rsidR="000F2937" w:rsidRPr="00863CF6" w:rsidRDefault="000F2937" w:rsidP="00BA3043">
      <w:pPr>
        <w:pStyle w:val="a4"/>
        <w:ind w:left="1069" w:firstLine="0"/>
        <w:rPr>
          <w:i/>
          <w:sz w:val="24"/>
          <w:lang w:val="en-US"/>
        </w:rPr>
      </w:pPr>
      <w:r w:rsidRPr="00863CF6">
        <w:rPr>
          <w:i/>
          <w:sz w:val="24"/>
          <w:lang w:val="en-US"/>
        </w:rPr>
        <w:t xml:space="preserve">…he began moving his tongue with difficulty and </w:t>
      </w:r>
      <w:r w:rsidRPr="00863CF6">
        <w:rPr>
          <w:i/>
          <w:sz w:val="24"/>
          <w:u w:val="single"/>
          <w:lang w:val="en-US"/>
        </w:rPr>
        <w:t>articulating</w:t>
      </w:r>
      <w:r w:rsidRPr="00863CF6">
        <w:rPr>
          <w:i/>
          <w:sz w:val="24"/>
          <w:lang w:val="en-US"/>
        </w:rPr>
        <w:t xml:space="preserve"> indistinctly... </w:t>
      </w:r>
      <w:r w:rsidR="00662DD4" w:rsidRPr="00863CF6">
        <w:rPr>
          <w:i/>
          <w:sz w:val="24"/>
          <w:lang w:val="en-US"/>
        </w:rPr>
        <w:t>(DG: </w:t>
      </w:r>
      <w:r w:rsidRPr="00863CF6">
        <w:rPr>
          <w:i/>
          <w:sz w:val="24"/>
          <w:lang w:val="en-US"/>
        </w:rPr>
        <w:t>188).</w:t>
      </w:r>
    </w:p>
    <w:p w:rsidR="000F2937" w:rsidRPr="003C2376" w:rsidRDefault="000F2937" w:rsidP="00BA3043">
      <w:pPr>
        <w:pStyle w:val="a4"/>
        <w:ind w:left="1069" w:firstLine="0"/>
        <w:rPr>
          <w:i/>
          <w:sz w:val="24"/>
        </w:rPr>
      </w:pPr>
      <w:r w:rsidRPr="00863CF6">
        <w:rPr>
          <w:i/>
          <w:sz w:val="24"/>
          <w:lang w:val="en-US"/>
        </w:rPr>
        <w:t>…he even began</w:t>
      </w:r>
      <w:r w:rsidR="003C2376" w:rsidRPr="00863CF6">
        <w:rPr>
          <w:i/>
          <w:sz w:val="24"/>
          <w:lang w:val="en-US"/>
        </w:rPr>
        <w:t xml:space="preserve"> to</w:t>
      </w:r>
      <w:r w:rsidRPr="00863CF6">
        <w:rPr>
          <w:i/>
          <w:sz w:val="24"/>
          <w:lang w:val="en-US"/>
        </w:rPr>
        <w:t xml:space="preserve"> speak, moving his tongue with difficulty and </w:t>
      </w:r>
      <w:r w:rsidRPr="00863CF6">
        <w:rPr>
          <w:i/>
          <w:sz w:val="24"/>
          <w:u w:val="single"/>
          <w:lang w:val="en-US"/>
        </w:rPr>
        <w:t>enunciating</w:t>
      </w:r>
      <w:r w:rsidRPr="00863CF6">
        <w:rPr>
          <w:i/>
          <w:sz w:val="24"/>
          <w:lang w:val="en-US"/>
        </w:rPr>
        <w:t xml:space="preserve"> the words indistinctly... </w:t>
      </w:r>
      <w:r w:rsidR="00662DD4" w:rsidRPr="003C2376">
        <w:rPr>
          <w:i/>
          <w:sz w:val="24"/>
        </w:rPr>
        <w:t>(</w:t>
      </w:r>
      <w:r w:rsidR="00662DD4" w:rsidRPr="007A2B64">
        <w:rPr>
          <w:i/>
          <w:sz w:val="24"/>
        </w:rPr>
        <w:t>DM</w:t>
      </w:r>
      <w:r w:rsidR="00662DD4" w:rsidRPr="003C2376">
        <w:rPr>
          <w:i/>
          <w:sz w:val="24"/>
        </w:rPr>
        <w:t>:</w:t>
      </w:r>
      <w:r w:rsidR="00662DD4" w:rsidRPr="007A2B64">
        <w:rPr>
          <w:i/>
          <w:sz w:val="24"/>
        </w:rPr>
        <w:t> </w:t>
      </w:r>
      <w:r w:rsidRPr="003C2376">
        <w:rPr>
          <w:i/>
          <w:sz w:val="24"/>
        </w:rPr>
        <w:t>204).</w:t>
      </w:r>
    </w:p>
    <w:p w:rsidR="00CC533C" w:rsidRPr="007A2B64" w:rsidRDefault="000F2937" w:rsidP="00BA3043">
      <w:pPr>
        <w:pStyle w:val="a4"/>
      </w:pPr>
      <w:r w:rsidRPr="007A2B64">
        <w:t xml:space="preserve">Эквивалентным соответствием глагола выговаривать является глагол </w:t>
      </w:r>
      <w:r w:rsidRPr="0086665F">
        <w:rPr>
          <w:i/>
        </w:rPr>
        <w:t>articulate</w:t>
      </w:r>
      <w:r w:rsidRPr="007A2B64">
        <w:t xml:space="preserve"> в силу полного совпадения </w:t>
      </w:r>
      <w:r w:rsidR="0049302E">
        <w:t>компонентного</w:t>
      </w:r>
      <w:r w:rsidRPr="007A2B64">
        <w:t xml:space="preserve"> состава слов. В их семантике заключены общие семы «произносить», «говорить», «выражать членораздельно» и «произносить четко»</w:t>
      </w:r>
      <w:r w:rsidR="00CC533C" w:rsidRPr="007A2B64">
        <w:t xml:space="preserve"> (</w:t>
      </w:r>
      <w:proofErr w:type="gramStart"/>
      <w:r w:rsidR="00CC533C" w:rsidRPr="007A2B64">
        <w:t>см</w:t>
      </w:r>
      <w:proofErr w:type="gramEnd"/>
      <w:r w:rsidR="00CC533C" w:rsidRPr="007A2B64">
        <w:t>. Таблица 6</w:t>
      </w:r>
      <w:r w:rsidR="00147422" w:rsidRPr="007A2B64">
        <w:t>0</w:t>
      </w:r>
      <w:r w:rsidR="00CC533C" w:rsidRPr="007A2B64">
        <w:t>)</w:t>
      </w:r>
      <w:r w:rsidRPr="007A2B64">
        <w:t>.</w:t>
      </w:r>
      <w:r w:rsidR="000448BA" w:rsidRPr="007A2B64">
        <w:t xml:space="preserve"> </w:t>
      </w:r>
      <w:r w:rsidR="008F2A73" w:rsidRPr="007A2B64">
        <w:t xml:space="preserve">В свою очередь, </w:t>
      </w:r>
      <w:r w:rsidRPr="007A2B64">
        <w:t xml:space="preserve">в глаголе </w:t>
      </w:r>
      <w:r w:rsidRPr="0086665F">
        <w:rPr>
          <w:i/>
        </w:rPr>
        <w:t>enunciate</w:t>
      </w:r>
      <w:r w:rsidRPr="007A2B64">
        <w:t xml:space="preserve"> отсутствует сема «произнести членораздельно», следовательно, во втором переводе персонаж</w:t>
      </w:r>
      <w:r w:rsidR="00CE6FF4" w:rsidRPr="007A2B64">
        <w:t xml:space="preserve"> </w:t>
      </w:r>
      <w:r w:rsidRPr="007A2B64">
        <w:t>произносит слово целиком, не разделяя его н</w:t>
      </w:r>
      <w:r w:rsidR="00821522" w:rsidRPr="007A2B64">
        <w:t>а</w:t>
      </w:r>
      <w:r w:rsidRPr="007A2B64">
        <w:t xml:space="preserve"> внятные составные части. </w:t>
      </w:r>
      <w:r w:rsidR="00CC533C" w:rsidRPr="007A2B64">
        <w:t>В</w:t>
      </w:r>
      <w:r w:rsidRPr="007A2B64">
        <w:t xml:space="preserve"> данном контексте сема «выражать членораздельно» не является релевантной, поэтому глагол </w:t>
      </w:r>
      <w:r w:rsidRPr="0086665F">
        <w:rPr>
          <w:i/>
        </w:rPr>
        <w:t>enunciate</w:t>
      </w:r>
      <w:r w:rsidR="00CC533C" w:rsidRPr="007A2B64">
        <w:t xml:space="preserve"> здесь</w:t>
      </w:r>
      <w:r w:rsidRPr="007A2B64">
        <w:t xml:space="preserve"> также является уместным. </w:t>
      </w:r>
      <w:r w:rsidRPr="007A2B64">
        <w:lastRenderedPageBreak/>
        <w:t xml:space="preserve">Аспектуально-таксисная ситуация, в которой второстепенное действие является процессным, сохраняется, поскольку в контексте нет указания на предел. </w:t>
      </w:r>
    </w:p>
    <w:p w:rsidR="000F2937" w:rsidRPr="007A2B64" w:rsidRDefault="00CC533C" w:rsidP="00BA3043">
      <w:pPr>
        <w:pStyle w:val="a4"/>
      </w:pPr>
      <w:r w:rsidRPr="007A2B64">
        <w:t>В</w:t>
      </w:r>
      <w:r w:rsidR="000F2937" w:rsidRPr="007A2B64">
        <w:t xml:space="preserve"> данном </w:t>
      </w:r>
      <w:r w:rsidR="0086665F">
        <w:t>СК</w:t>
      </w:r>
      <w:r w:rsidR="000F2937" w:rsidRPr="007A2B64">
        <w:t xml:space="preserve"> аспектуально-таксисная ситуация, в которой второстепенное действие представлено целостным фактом, чаще, чем в других классах, передавалась перфектной формой. Завершенное действие в ИТ передавалось в основном с помощью конверба </w:t>
      </w:r>
      <w:r w:rsidR="000F2937" w:rsidRPr="007A2B64">
        <w:rPr>
          <w:i/>
        </w:rPr>
        <w:t xml:space="preserve">сказав, </w:t>
      </w:r>
      <w:r w:rsidR="000F2937" w:rsidRPr="007A2B64">
        <w:t xml:space="preserve">эквивалентным соответствием которого служит конверб от глагола </w:t>
      </w:r>
      <w:r w:rsidR="000F2937" w:rsidRPr="00304586">
        <w:rPr>
          <w:i/>
          <w:lang w:val="en-US"/>
        </w:rPr>
        <w:t>say</w:t>
      </w:r>
      <w:r w:rsidR="000F2937" w:rsidRPr="007A2B64">
        <w:t xml:space="preserve"> в силу идентичного компонентного состава (см. </w:t>
      </w:r>
      <w:r w:rsidR="00AD1C55">
        <w:t>Приложение</w:t>
      </w:r>
      <w:proofErr w:type="gramStart"/>
      <w:r w:rsidR="00AD1C55">
        <w:t xml:space="preserve"> А</w:t>
      </w:r>
      <w:proofErr w:type="gramEnd"/>
      <w:r w:rsidR="0049302E">
        <w:t>: 131</w:t>
      </w:r>
      <w:r w:rsidR="000F2937" w:rsidRPr="007A2B64">
        <w:t xml:space="preserve">). В их семантике выделяются семы «выразить», «выразить устно», «передать мысли», «сообщить», а также «обычный голос», которую мы выделяем и для русского глагола, несмотря на отсутствие указания на нее в </w:t>
      </w:r>
      <w:r w:rsidRPr="007A2B64">
        <w:t>определении глагола (</w:t>
      </w:r>
      <w:proofErr w:type="gramStart"/>
      <w:r w:rsidRPr="007A2B64">
        <w:t>см</w:t>
      </w:r>
      <w:proofErr w:type="gramEnd"/>
      <w:r w:rsidRPr="007A2B64">
        <w:t>. Т</w:t>
      </w:r>
      <w:r w:rsidR="00147422" w:rsidRPr="007A2B64">
        <w:t>аблица 61</w:t>
      </w:r>
      <w:r w:rsidR="000F2937" w:rsidRPr="007A2B64">
        <w:t xml:space="preserve">). Вторым конвербом </w:t>
      </w:r>
      <w:proofErr w:type="gramStart"/>
      <w:r w:rsidR="000F2937" w:rsidRPr="007A2B64">
        <w:t>СВ</w:t>
      </w:r>
      <w:proofErr w:type="gramEnd"/>
      <w:r w:rsidR="000F2937" w:rsidRPr="007A2B64">
        <w:t xml:space="preserve"> выступал конверб </w:t>
      </w:r>
      <w:r w:rsidR="000F2937" w:rsidRPr="007A2B64">
        <w:rPr>
          <w:i/>
        </w:rPr>
        <w:t xml:space="preserve">проговорив, </w:t>
      </w:r>
      <w:r w:rsidR="000F2937" w:rsidRPr="007A2B64">
        <w:t xml:space="preserve">который был переведен перфектной формой от глагола </w:t>
      </w:r>
      <w:r w:rsidR="000F2937" w:rsidRPr="0086665F">
        <w:rPr>
          <w:i/>
        </w:rPr>
        <w:t>say</w:t>
      </w:r>
      <w:r w:rsidR="000F2937" w:rsidRPr="007A2B64">
        <w:t xml:space="preserve">, а также конвербом </w:t>
      </w:r>
      <w:r w:rsidR="000F2937" w:rsidRPr="0086665F">
        <w:rPr>
          <w:i/>
        </w:rPr>
        <w:t>saying</w:t>
      </w:r>
      <w:r w:rsidR="000F2937" w:rsidRPr="007A2B64">
        <w:t xml:space="preserve"> с предлогом </w:t>
      </w:r>
      <w:r w:rsidR="000F2937" w:rsidRPr="00304586">
        <w:rPr>
          <w:i/>
          <w:lang w:val="en-US"/>
        </w:rPr>
        <w:t>after</w:t>
      </w:r>
      <w:r w:rsidR="000F2937" w:rsidRPr="007A2B64">
        <w:t>:</w:t>
      </w:r>
    </w:p>
    <w:p w:rsidR="000F2937" w:rsidRPr="007A2B64" w:rsidRDefault="000F2937" w:rsidP="0011768B">
      <w:pPr>
        <w:pStyle w:val="a4"/>
        <w:numPr>
          <w:ilvl w:val="0"/>
          <w:numId w:val="6"/>
        </w:numPr>
        <w:rPr>
          <w:i/>
          <w:sz w:val="24"/>
          <w:szCs w:val="24"/>
        </w:rPr>
      </w:pPr>
      <w:r w:rsidRPr="007A2B64">
        <w:rPr>
          <w:i/>
          <w:sz w:val="24"/>
          <w:u w:val="single"/>
        </w:rPr>
        <w:t>Проговорив</w:t>
      </w:r>
      <w:r w:rsidRPr="007A2B64">
        <w:rPr>
          <w:i/>
          <w:sz w:val="24"/>
        </w:rPr>
        <w:t xml:space="preserve"> это, Свидригайлов вдруг опять рассмеялся </w:t>
      </w:r>
      <w:r w:rsidR="00662DD4" w:rsidRPr="007A2B64">
        <w:rPr>
          <w:i/>
          <w:sz w:val="24"/>
        </w:rPr>
        <w:t>(Д: </w:t>
      </w:r>
      <w:r w:rsidRPr="007A2B64">
        <w:rPr>
          <w:i/>
          <w:sz w:val="24"/>
          <w:szCs w:val="24"/>
        </w:rPr>
        <w:t>310</w:t>
      </w:r>
      <w:r w:rsidRPr="007A2B64">
        <w:rPr>
          <w:i/>
          <w:sz w:val="24"/>
        </w:rPr>
        <w:t>)</w:t>
      </w:r>
    </w:p>
    <w:p w:rsidR="000F2937" w:rsidRPr="00863CF6" w:rsidRDefault="000F2937" w:rsidP="00BA3043">
      <w:pPr>
        <w:pStyle w:val="a4"/>
        <w:ind w:left="1069" w:firstLine="0"/>
        <w:rPr>
          <w:i/>
          <w:sz w:val="24"/>
          <w:lang w:val="en-US"/>
        </w:rPr>
      </w:pPr>
      <w:r w:rsidRPr="00863CF6">
        <w:rPr>
          <w:i/>
          <w:sz w:val="24"/>
          <w:u w:val="single"/>
          <w:lang w:val="en-US"/>
        </w:rPr>
        <w:t>After saying</w:t>
      </w:r>
      <w:r w:rsidRPr="00863CF6">
        <w:rPr>
          <w:i/>
          <w:sz w:val="24"/>
          <w:lang w:val="en-US"/>
        </w:rPr>
        <w:t xml:space="preserve"> this, Svidrigailov broke in</w:t>
      </w:r>
      <w:r w:rsidR="003C2376" w:rsidRPr="00863CF6">
        <w:rPr>
          <w:i/>
          <w:sz w:val="24"/>
          <w:lang w:val="en-US"/>
        </w:rPr>
        <w:t xml:space="preserve">to </w:t>
      </w:r>
      <w:r w:rsidRPr="00863CF6">
        <w:rPr>
          <w:i/>
          <w:sz w:val="24"/>
          <w:lang w:val="en-US"/>
        </w:rPr>
        <w:t xml:space="preserve">a sudden laugh again </w:t>
      </w:r>
      <w:r w:rsidR="00662DD4" w:rsidRPr="00863CF6">
        <w:rPr>
          <w:i/>
          <w:sz w:val="24"/>
          <w:lang w:val="en-US"/>
        </w:rPr>
        <w:t>(DG: </w:t>
      </w:r>
      <w:r w:rsidRPr="00863CF6">
        <w:rPr>
          <w:i/>
          <w:sz w:val="24"/>
          <w:lang w:val="en-US"/>
        </w:rPr>
        <w:t>287).</w:t>
      </w:r>
    </w:p>
    <w:p w:rsidR="000F2937" w:rsidRPr="00863CF6" w:rsidRDefault="000F2937" w:rsidP="00BA3043">
      <w:pPr>
        <w:pStyle w:val="a4"/>
        <w:ind w:left="1069" w:firstLine="0"/>
        <w:rPr>
          <w:i/>
          <w:sz w:val="24"/>
          <w:lang w:val="en-US"/>
        </w:rPr>
      </w:pPr>
      <w:r w:rsidRPr="00863CF6">
        <w:rPr>
          <w:i/>
          <w:sz w:val="24"/>
          <w:u w:val="single"/>
          <w:lang w:val="en-US"/>
        </w:rPr>
        <w:t>Having said</w:t>
      </w:r>
      <w:r w:rsidRPr="00863CF6">
        <w:rPr>
          <w:i/>
          <w:sz w:val="24"/>
          <w:lang w:val="en-US"/>
        </w:rPr>
        <w:t xml:space="preserve"> this, Svidrigaylov again burst out laughing suddenly </w:t>
      </w:r>
      <w:r w:rsidR="00662DD4" w:rsidRPr="00863CF6">
        <w:rPr>
          <w:i/>
          <w:sz w:val="24"/>
          <w:lang w:val="en-US"/>
        </w:rPr>
        <w:t>(DM: </w:t>
      </w:r>
      <w:r w:rsidRPr="00863CF6">
        <w:rPr>
          <w:i/>
          <w:sz w:val="24"/>
          <w:lang w:val="en-US"/>
        </w:rPr>
        <w:t>299).</w:t>
      </w:r>
    </w:p>
    <w:p w:rsidR="000F2937" w:rsidRPr="007A2B64" w:rsidRDefault="0049302E" w:rsidP="00BA3043">
      <w:pPr>
        <w:pStyle w:val="a4"/>
      </w:pPr>
      <w:r>
        <w:t>В</w:t>
      </w:r>
      <w:r w:rsidRPr="007A2B64">
        <w:t xml:space="preserve"> </w:t>
      </w:r>
      <w:r w:rsidR="000F2937" w:rsidRPr="007A2B64">
        <w:t>глаголах выделяются общие семы «выражать», «выражать устно» и, как предст</w:t>
      </w:r>
      <w:r w:rsidR="003F43C8" w:rsidRPr="007A2B64">
        <w:t>авляется, «обычный голос» (</w:t>
      </w:r>
      <w:proofErr w:type="gramStart"/>
      <w:r w:rsidR="003F43C8" w:rsidRPr="007A2B64">
        <w:t>см</w:t>
      </w:r>
      <w:proofErr w:type="gramEnd"/>
      <w:r w:rsidR="003F43C8" w:rsidRPr="007A2B64">
        <w:t>. Т</w:t>
      </w:r>
      <w:r w:rsidR="000F2937" w:rsidRPr="007A2B64">
        <w:t>аблиц</w:t>
      </w:r>
      <w:r w:rsidR="00147422" w:rsidRPr="007A2B64">
        <w:t>а 59</w:t>
      </w:r>
      <w:r w:rsidR="000F2937" w:rsidRPr="007A2B64">
        <w:t>)</w:t>
      </w:r>
      <w:r>
        <w:t>. Семы «сообщать»</w:t>
      </w:r>
      <w:r w:rsidRPr="0049302E">
        <w:t xml:space="preserve"> </w:t>
      </w:r>
      <w:r w:rsidRPr="007A2B64">
        <w:t>и «вести беседу»</w:t>
      </w:r>
      <w:r>
        <w:t>, отсутствующие</w:t>
      </w:r>
      <w:r w:rsidR="000F2937" w:rsidRPr="007A2B64">
        <w:t xml:space="preserve"> в исходном</w:t>
      </w:r>
      <w:r>
        <w:t xml:space="preserve"> и в английском глаголах соответственно</w:t>
      </w:r>
      <w:r w:rsidR="000F2937" w:rsidRPr="007A2B64">
        <w:t xml:space="preserve">, в данном контексте не актуализуются. Во-первых, в контексте большее значение обретает завершение произнесения фразы, а не само сообщение, а во-вторых, глагол </w:t>
      </w:r>
      <w:r w:rsidR="000F2937" w:rsidRPr="007A2B64">
        <w:rPr>
          <w:i/>
        </w:rPr>
        <w:t xml:space="preserve">проговорить </w:t>
      </w:r>
      <w:r w:rsidR="000F2937" w:rsidRPr="007A2B64">
        <w:t xml:space="preserve">выступает в своем первом значении ‘произнести’, а не во втором значении ‘вести беседу’. Поскольку релевантной оказывается завершенность действия, переводчики подчеркивают </w:t>
      </w:r>
      <w:r w:rsidR="00BF02E0">
        <w:t>ее</w:t>
      </w:r>
      <w:r w:rsidR="000F2937" w:rsidRPr="007A2B64">
        <w:t xml:space="preserve"> перфектной формой и предлогом </w:t>
      </w:r>
      <w:r w:rsidR="000F2937" w:rsidRPr="00BF02E0">
        <w:rPr>
          <w:i/>
        </w:rPr>
        <w:t>after</w:t>
      </w:r>
      <w:r w:rsidR="000F2937" w:rsidRPr="007A2B64">
        <w:t>, сохраняя представление второстепенного действия как целостного факта.</w:t>
      </w:r>
    </w:p>
    <w:p w:rsidR="007C1FAB" w:rsidRPr="00BF02E0" w:rsidRDefault="007C1FAB" w:rsidP="00BA3043">
      <w:pPr>
        <w:pStyle w:val="a4"/>
      </w:pPr>
      <w:r w:rsidRPr="007A2B64">
        <w:t xml:space="preserve">Конверб </w:t>
      </w:r>
      <w:proofErr w:type="gramStart"/>
      <w:r w:rsidRPr="007A2B64">
        <w:rPr>
          <w:i/>
        </w:rPr>
        <w:t>сообщая</w:t>
      </w:r>
      <w:proofErr w:type="gramEnd"/>
      <w:r w:rsidRPr="007A2B64">
        <w:rPr>
          <w:i/>
        </w:rPr>
        <w:t xml:space="preserve"> </w:t>
      </w:r>
      <w:r w:rsidRPr="007A2B64">
        <w:t>переводился конверб</w:t>
      </w:r>
      <w:r w:rsidR="00BF02E0">
        <w:t>ами</w:t>
      </w:r>
      <w:r w:rsidRPr="007A2B64">
        <w:t xml:space="preserve"> от глаголов </w:t>
      </w:r>
      <w:r w:rsidRPr="0086665F">
        <w:rPr>
          <w:i/>
        </w:rPr>
        <w:t>unfold</w:t>
      </w:r>
      <w:r w:rsidRPr="007A2B64">
        <w:t xml:space="preserve"> и </w:t>
      </w:r>
      <w:r w:rsidRPr="0086665F">
        <w:rPr>
          <w:i/>
        </w:rPr>
        <w:t>tell</w:t>
      </w:r>
      <w:r w:rsidR="00BF02E0" w:rsidRPr="00BF02E0">
        <w:rPr>
          <w:i/>
        </w:rPr>
        <w:t>:</w:t>
      </w:r>
    </w:p>
    <w:p w:rsidR="007C1FAB" w:rsidRPr="007A2B64" w:rsidRDefault="007C1FAB" w:rsidP="0011768B">
      <w:pPr>
        <w:pStyle w:val="a4"/>
        <w:numPr>
          <w:ilvl w:val="0"/>
          <w:numId w:val="6"/>
        </w:numPr>
        <w:rPr>
          <w:i/>
          <w:sz w:val="24"/>
        </w:rPr>
      </w:pPr>
      <w:r w:rsidRPr="007A2B64">
        <w:rPr>
          <w:i/>
          <w:sz w:val="24"/>
        </w:rPr>
        <w:t xml:space="preserve">Ибо, </w:t>
      </w:r>
      <w:r w:rsidRPr="007A2B64">
        <w:rPr>
          <w:i/>
          <w:sz w:val="24"/>
          <w:u w:val="single"/>
        </w:rPr>
        <w:t>сообщая</w:t>
      </w:r>
      <w:r w:rsidRPr="007A2B64">
        <w:rPr>
          <w:i/>
          <w:sz w:val="24"/>
        </w:rPr>
        <w:t xml:space="preserve"> вам историю жизни моей, не н</w:t>
      </w:r>
      <w:r w:rsidR="003F43C8" w:rsidRPr="007A2B64">
        <w:rPr>
          <w:i/>
          <w:sz w:val="24"/>
        </w:rPr>
        <w:t xml:space="preserve">а позорище себя </w:t>
      </w:r>
      <w:proofErr w:type="gramStart"/>
      <w:r w:rsidR="003F43C8" w:rsidRPr="007A2B64">
        <w:rPr>
          <w:i/>
          <w:sz w:val="24"/>
        </w:rPr>
        <w:t>выставлять</w:t>
      </w:r>
      <w:proofErr w:type="gramEnd"/>
      <w:r w:rsidR="003F43C8" w:rsidRPr="007A2B64">
        <w:rPr>
          <w:i/>
          <w:sz w:val="24"/>
        </w:rPr>
        <w:t xml:space="preserve"> хочу…</w:t>
      </w:r>
      <w:r w:rsidRPr="007A2B64">
        <w:rPr>
          <w:i/>
          <w:sz w:val="24"/>
        </w:rPr>
        <w:t xml:space="preserve"> а чувствительного и образованного человека ищу </w:t>
      </w:r>
      <w:r w:rsidR="00662DD4" w:rsidRPr="007A2B64">
        <w:rPr>
          <w:i/>
          <w:sz w:val="24"/>
        </w:rPr>
        <w:t>(Д: </w:t>
      </w:r>
      <w:r w:rsidRPr="007A2B64">
        <w:rPr>
          <w:i/>
          <w:sz w:val="24"/>
        </w:rPr>
        <w:t>54).</w:t>
      </w:r>
    </w:p>
    <w:p w:rsidR="007C1FAB" w:rsidRPr="007C3290" w:rsidRDefault="007C1FAB" w:rsidP="00BA3043">
      <w:pPr>
        <w:pStyle w:val="a4"/>
        <w:ind w:left="1134" w:firstLine="0"/>
        <w:rPr>
          <w:i/>
          <w:sz w:val="24"/>
          <w:lang w:val="en-US"/>
        </w:rPr>
      </w:pPr>
      <w:r w:rsidRPr="007C3290">
        <w:rPr>
          <w:i/>
          <w:sz w:val="24"/>
          <w:lang w:val="en-US"/>
        </w:rPr>
        <w:t xml:space="preserve">(a) For in </w:t>
      </w:r>
      <w:r w:rsidRPr="007C3290">
        <w:rPr>
          <w:i/>
          <w:sz w:val="24"/>
          <w:u w:val="single"/>
          <w:lang w:val="en-US"/>
        </w:rPr>
        <w:t>unfolding</w:t>
      </w:r>
      <w:r w:rsidRPr="007C3290">
        <w:rPr>
          <w:i/>
          <w:sz w:val="24"/>
          <w:lang w:val="en-US"/>
        </w:rPr>
        <w:t xml:space="preserve"> </w:t>
      </w:r>
      <w:r w:rsidR="003C2376" w:rsidRPr="007C3290">
        <w:rPr>
          <w:i/>
          <w:sz w:val="24"/>
          <w:lang w:val="en-US"/>
        </w:rPr>
        <w:t xml:space="preserve">to </w:t>
      </w:r>
      <w:r w:rsidRPr="007C3290">
        <w:rPr>
          <w:i/>
          <w:sz w:val="24"/>
          <w:lang w:val="en-US"/>
        </w:rPr>
        <w:t>you the story of my life, (</w:t>
      </w:r>
      <w:r w:rsidR="007C3290">
        <w:rPr>
          <w:i/>
          <w:sz w:val="24"/>
        </w:rPr>
        <w:t>б</w:t>
      </w:r>
      <w:r w:rsidR="007C3290" w:rsidRPr="007C3290">
        <w:rPr>
          <w:i/>
          <w:sz w:val="24"/>
          <w:lang w:val="en-US"/>
        </w:rPr>
        <w:t xml:space="preserve">) </w:t>
      </w:r>
      <w:r w:rsidRPr="007C3290">
        <w:rPr>
          <w:i/>
          <w:sz w:val="24"/>
          <w:lang w:val="en-US"/>
        </w:rPr>
        <w:t xml:space="preserve">I do not wish </w:t>
      </w:r>
      <w:r w:rsidR="003C2376" w:rsidRPr="007C3290">
        <w:rPr>
          <w:i/>
          <w:sz w:val="24"/>
          <w:lang w:val="en-US"/>
        </w:rPr>
        <w:t xml:space="preserve">to </w:t>
      </w:r>
      <w:r w:rsidRPr="007C3290">
        <w:rPr>
          <w:i/>
          <w:sz w:val="24"/>
          <w:lang w:val="en-US"/>
        </w:rPr>
        <w:t xml:space="preserve">make </w:t>
      </w:r>
      <w:proofErr w:type="gramStart"/>
      <w:r w:rsidRPr="007C3290">
        <w:rPr>
          <w:i/>
          <w:sz w:val="24"/>
          <w:lang w:val="en-US"/>
        </w:rPr>
        <w:t>myself</w:t>
      </w:r>
      <w:proofErr w:type="gramEnd"/>
      <w:r w:rsidRPr="007C3290">
        <w:rPr>
          <w:i/>
          <w:sz w:val="24"/>
          <w:lang w:val="en-US"/>
        </w:rPr>
        <w:t xml:space="preserve"> a laughing-stock</w:t>
      </w:r>
      <w:r w:rsidR="003F43C8" w:rsidRPr="007C3290">
        <w:rPr>
          <w:i/>
          <w:sz w:val="24"/>
          <w:lang w:val="en-US"/>
        </w:rPr>
        <w:t>…</w:t>
      </w:r>
      <w:r w:rsidRPr="007C3290">
        <w:rPr>
          <w:i/>
          <w:sz w:val="24"/>
          <w:lang w:val="en-US"/>
        </w:rPr>
        <w:t xml:space="preserve"> (</w:t>
      </w:r>
      <w:r w:rsidR="007C3290">
        <w:rPr>
          <w:i/>
          <w:sz w:val="24"/>
          <w:lang w:val="en-US"/>
        </w:rPr>
        <w:t xml:space="preserve">в) </w:t>
      </w:r>
      <w:proofErr w:type="gramStart"/>
      <w:r w:rsidRPr="007C3290">
        <w:rPr>
          <w:i/>
          <w:sz w:val="24"/>
          <w:lang w:val="en-US"/>
        </w:rPr>
        <w:t>but</w:t>
      </w:r>
      <w:proofErr w:type="gramEnd"/>
      <w:r w:rsidRPr="007C3290">
        <w:rPr>
          <w:i/>
          <w:sz w:val="24"/>
          <w:lang w:val="en-US"/>
        </w:rPr>
        <w:t xml:space="preserve"> I am looking for a man of feeling and education </w:t>
      </w:r>
      <w:r w:rsidR="00662DD4" w:rsidRPr="007C3290">
        <w:rPr>
          <w:i/>
          <w:sz w:val="24"/>
          <w:lang w:val="en-US"/>
        </w:rPr>
        <w:t>(DG: </w:t>
      </w:r>
      <w:r w:rsidRPr="007C3290">
        <w:rPr>
          <w:i/>
          <w:sz w:val="24"/>
          <w:lang w:val="en-US"/>
        </w:rPr>
        <w:t>15).</w:t>
      </w:r>
    </w:p>
    <w:p w:rsidR="007C1FAB" w:rsidRPr="007C3290" w:rsidRDefault="007C1FAB" w:rsidP="00BA3043">
      <w:pPr>
        <w:pStyle w:val="a4"/>
        <w:ind w:left="1134" w:firstLine="0"/>
        <w:rPr>
          <w:i/>
          <w:sz w:val="24"/>
          <w:lang w:val="en-US"/>
        </w:rPr>
      </w:pPr>
      <w:r w:rsidRPr="007C3290">
        <w:rPr>
          <w:i/>
          <w:sz w:val="24"/>
          <w:lang w:val="en-US"/>
        </w:rPr>
        <w:lastRenderedPageBreak/>
        <w:t xml:space="preserve">(a) For, in </w:t>
      </w:r>
      <w:r w:rsidRPr="007C3290">
        <w:rPr>
          <w:i/>
          <w:sz w:val="24"/>
          <w:u w:val="single"/>
          <w:lang w:val="en-US"/>
        </w:rPr>
        <w:t>telling</w:t>
      </w:r>
      <w:r w:rsidRPr="007C3290">
        <w:rPr>
          <w:i/>
          <w:sz w:val="24"/>
          <w:lang w:val="en-US"/>
        </w:rPr>
        <w:t xml:space="preserve"> you the story of my life, (</w:t>
      </w:r>
      <w:r w:rsidR="007C3290">
        <w:rPr>
          <w:i/>
          <w:sz w:val="24"/>
        </w:rPr>
        <w:t>б</w:t>
      </w:r>
      <w:r w:rsidR="007C3290" w:rsidRPr="007C3290">
        <w:rPr>
          <w:i/>
          <w:sz w:val="24"/>
          <w:lang w:val="en-US"/>
        </w:rPr>
        <w:t xml:space="preserve">) </w:t>
      </w:r>
      <w:r w:rsidRPr="007C3290">
        <w:rPr>
          <w:i/>
          <w:sz w:val="24"/>
          <w:lang w:val="en-US"/>
        </w:rPr>
        <w:t xml:space="preserve">I do not want </w:t>
      </w:r>
      <w:r w:rsidR="003C2376" w:rsidRPr="007C3290">
        <w:rPr>
          <w:i/>
          <w:sz w:val="24"/>
          <w:lang w:val="en-US"/>
        </w:rPr>
        <w:t xml:space="preserve">to </w:t>
      </w:r>
      <w:r w:rsidRPr="007C3290">
        <w:rPr>
          <w:i/>
          <w:sz w:val="24"/>
          <w:lang w:val="en-US"/>
        </w:rPr>
        <w:t>be l</w:t>
      </w:r>
      <w:r w:rsidR="003F43C8" w:rsidRPr="007C3290">
        <w:rPr>
          <w:i/>
          <w:sz w:val="24"/>
          <w:lang w:val="en-US"/>
        </w:rPr>
        <w:t>aughed</w:t>
      </w:r>
      <w:r w:rsidR="003C2376" w:rsidRPr="007C3290">
        <w:rPr>
          <w:i/>
          <w:sz w:val="24"/>
          <w:lang w:val="en-US"/>
        </w:rPr>
        <w:t xml:space="preserve"> to</w:t>
      </w:r>
      <w:r w:rsidR="003F43C8" w:rsidRPr="007C3290">
        <w:rPr>
          <w:i/>
          <w:sz w:val="24"/>
          <w:lang w:val="en-US"/>
        </w:rPr>
        <w:t xml:space="preserve"> scorn and mocked at …</w:t>
      </w:r>
      <w:r w:rsidRPr="007C3290">
        <w:rPr>
          <w:i/>
          <w:sz w:val="24"/>
          <w:lang w:val="en-US"/>
        </w:rPr>
        <w:t xml:space="preserve"> (</w:t>
      </w:r>
      <w:r w:rsidR="007C3290">
        <w:rPr>
          <w:i/>
          <w:sz w:val="24"/>
          <w:lang w:val="en-US"/>
        </w:rPr>
        <w:t xml:space="preserve">в) </w:t>
      </w:r>
      <w:r w:rsidRPr="007C3290">
        <w:rPr>
          <w:i/>
          <w:sz w:val="24"/>
          <w:lang w:val="en-US"/>
        </w:rPr>
        <w:t xml:space="preserve">but I am looking for a man of education and feeling </w:t>
      </w:r>
      <w:r w:rsidR="00662DD4" w:rsidRPr="007C3290">
        <w:rPr>
          <w:i/>
          <w:sz w:val="24"/>
          <w:lang w:val="en-US"/>
        </w:rPr>
        <w:t>(DM: </w:t>
      </w:r>
      <w:r w:rsidRPr="007C3290">
        <w:rPr>
          <w:i/>
          <w:sz w:val="24"/>
          <w:lang w:val="en-US"/>
        </w:rPr>
        <w:t>32)</w:t>
      </w:r>
      <w:r w:rsidR="003F43C8" w:rsidRPr="007C3290">
        <w:rPr>
          <w:i/>
          <w:sz w:val="24"/>
          <w:lang w:val="en-US"/>
        </w:rPr>
        <w:t>.</w:t>
      </w:r>
    </w:p>
    <w:p w:rsidR="00E8212C" w:rsidRPr="007A2B64" w:rsidRDefault="007C1FAB" w:rsidP="00BA3043">
      <w:pPr>
        <w:pStyle w:val="a4"/>
      </w:pPr>
      <w:r w:rsidRPr="007A2B64">
        <w:t xml:space="preserve">В глаголах </w:t>
      </w:r>
      <w:r w:rsidRPr="007A2B64">
        <w:rPr>
          <w:i/>
        </w:rPr>
        <w:t>сообщать</w:t>
      </w:r>
      <w:r w:rsidRPr="007A2B64">
        <w:t xml:space="preserve"> и </w:t>
      </w:r>
      <w:r w:rsidRPr="00BF02E0">
        <w:rPr>
          <w:i/>
        </w:rPr>
        <w:t>tell</w:t>
      </w:r>
      <w:r w:rsidRPr="007A2B64">
        <w:t xml:space="preserve"> выделяются общие семы «рассказать», «довести до сведения» и «передать словами»</w:t>
      </w:r>
      <w:r w:rsidR="00147422" w:rsidRPr="007A2B64">
        <w:t xml:space="preserve"> (</w:t>
      </w:r>
      <w:proofErr w:type="gramStart"/>
      <w:r w:rsidR="00147422" w:rsidRPr="007A2B64">
        <w:t>см</w:t>
      </w:r>
      <w:proofErr w:type="gramEnd"/>
      <w:r w:rsidR="00147422" w:rsidRPr="007A2B64">
        <w:t>. Таблица 62</w:t>
      </w:r>
      <w:r w:rsidR="003F43C8" w:rsidRPr="007A2B64">
        <w:t>)</w:t>
      </w:r>
      <w:r w:rsidR="0049302E">
        <w:t xml:space="preserve">. Также некоторые семы, </w:t>
      </w:r>
      <w:r w:rsidR="004630CC">
        <w:t>отсутствующие в определении русского глагола</w:t>
      </w:r>
      <w:r w:rsidRPr="007A2B64">
        <w:t>, все же в</w:t>
      </w:r>
      <w:r w:rsidR="004630CC">
        <w:t xml:space="preserve"> нем выделяются</w:t>
      </w:r>
      <w:r w:rsidRPr="007A2B64">
        <w:t>, а именно семы «передать в письме» и «разгласить»</w:t>
      </w:r>
      <w:r w:rsidR="00E8212C" w:rsidRPr="007A2B64">
        <w:t>, хотя в данном контексте они не являются релевантными, а актуализуется сема «рассказать». Данная сема выделяется и в глаголе</w:t>
      </w:r>
      <w:r w:rsidR="00CE6FF4" w:rsidRPr="007A2B64">
        <w:t xml:space="preserve"> </w:t>
      </w:r>
      <w:r w:rsidR="00E8212C" w:rsidRPr="00BF02E0">
        <w:rPr>
          <w:i/>
        </w:rPr>
        <w:t>unfold</w:t>
      </w:r>
      <w:r w:rsidR="00E8212C" w:rsidRPr="007A2B64">
        <w:t xml:space="preserve">, а также сема «раскрыть», которая представляется здесь релевантной, поскольку персонаж хочет поделиться историей своей жизни, о которой никто не знает. </w:t>
      </w:r>
      <w:r w:rsidRPr="007A2B64">
        <w:t xml:space="preserve">Аспектуально-таксисная ситуация передается благодаря контексту, в котором все действия разворачиваются в настоящий момент, на что указывает форма </w:t>
      </w:r>
      <w:r w:rsidR="004475DC" w:rsidRPr="007A2B64">
        <w:t>прогрессива</w:t>
      </w:r>
      <w:r w:rsidRPr="007A2B64">
        <w:t xml:space="preserve"> в действии (c), а также пребывание в некотором состоянии в настоящий момент в действии (b).</w:t>
      </w:r>
    </w:p>
    <w:p w:rsidR="00F95019" w:rsidRPr="007A2B64" w:rsidRDefault="00AF2757" w:rsidP="00BA3043">
      <w:pPr>
        <w:pStyle w:val="a4"/>
      </w:pPr>
      <w:r w:rsidRPr="007A2B64">
        <w:t xml:space="preserve">Отрицательные конструкции данного семантического класса представлены конструкциями </w:t>
      </w:r>
      <w:r w:rsidRPr="007A2B64">
        <w:rPr>
          <w:i/>
        </w:rPr>
        <w:t xml:space="preserve">не говоря/не произнося/не сказав ни слова, </w:t>
      </w:r>
      <w:r w:rsidRPr="007A2B64">
        <w:t xml:space="preserve">которые переводились в основном конструкцией </w:t>
      </w:r>
      <w:r w:rsidRPr="00BF02E0">
        <w:rPr>
          <w:i/>
        </w:rPr>
        <w:t>without uttering a word</w:t>
      </w:r>
      <w:r w:rsidRPr="007A2B64">
        <w:t xml:space="preserve">, реже </w:t>
      </w:r>
      <w:r w:rsidRPr="00BF02E0">
        <w:rPr>
          <w:i/>
        </w:rPr>
        <w:t>without</w:t>
      </w:r>
      <w:r w:rsidR="00CE6FF4" w:rsidRPr="00BF02E0">
        <w:rPr>
          <w:i/>
        </w:rPr>
        <w:t xml:space="preserve"> </w:t>
      </w:r>
      <w:r w:rsidRPr="00BF02E0">
        <w:rPr>
          <w:i/>
        </w:rPr>
        <w:t>saying a word</w:t>
      </w:r>
      <w:r w:rsidR="003F43C8" w:rsidRPr="007A2B64">
        <w:t xml:space="preserve"> (см. </w:t>
      </w:r>
      <w:r w:rsidR="00AD1C55">
        <w:t>Приложение</w:t>
      </w:r>
      <w:proofErr w:type="gramStart"/>
      <w:r w:rsidR="00AD1C55">
        <w:t xml:space="preserve"> А</w:t>
      </w:r>
      <w:proofErr w:type="gramEnd"/>
      <w:r w:rsidR="003F43C8" w:rsidRPr="007A2B64">
        <w:t xml:space="preserve">: </w:t>
      </w:r>
      <w:r w:rsidR="00AD1984">
        <w:t>132</w:t>
      </w:r>
      <w:r w:rsidR="000F4E64" w:rsidRPr="007A2B64">
        <w:t>-13</w:t>
      </w:r>
      <w:r w:rsidR="00AD1984">
        <w:t>4</w:t>
      </w:r>
      <w:r w:rsidR="003F43C8" w:rsidRPr="007A2B64">
        <w:t xml:space="preserve">). </w:t>
      </w:r>
      <w:r w:rsidR="00E66B63" w:rsidRPr="007A2B64">
        <w:t>В семантике русских глаголов выделяются общие семы «выражать», «выражать устно», «сообщать» и «обычный голос»</w:t>
      </w:r>
      <w:r w:rsidR="003F43C8" w:rsidRPr="007A2B64">
        <w:t xml:space="preserve"> (</w:t>
      </w:r>
      <w:proofErr w:type="gramStart"/>
      <w:r w:rsidR="003F43C8" w:rsidRPr="007A2B64">
        <w:t>см</w:t>
      </w:r>
      <w:proofErr w:type="gramEnd"/>
      <w:r w:rsidR="003F43C8" w:rsidRPr="007A2B64">
        <w:t xml:space="preserve">. Таблица </w:t>
      </w:r>
      <w:r w:rsidR="00147422" w:rsidRPr="007A2B64">
        <w:t>59, 61</w:t>
      </w:r>
      <w:r w:rsidR="003F43C8" w:rsidRPr="007A2B64">
        <w:t>)</w:t>
      </w:r>
      <w:r w:rsidR="00E66B63" w:rsidRPr="007A2B64">
        <w:t xml:space="preserve">. У глагола </w:t>
      </w:r>
      <w:r w:rsidR="00E66B63" w:rsidRPr="007A2B64">
        <w:rPr>
          <w:i/>
        </w:rPr>
        <w:t xml:space="preserve">произнести </w:t>
      </w:r>
      <w:r w:rsidR="00E66B63" w:rsidRPr="007A2B64">
        <w:t xml:space="preserve">в отличие от других глаголов </w:t>
      </w:r>
      <w:r w:rsidR="00AD1984">
        <w:t>отсутствует сема</w:t>
      </w:r>
      <w:r w:rsidR="00E66B63" w:rsidRPr="007A2B64">
        <w:t xml:space="preserve"> «передавать мысли», которая в данном контексте не актуализуется. Также у глаголов </w:t>
      </w:r>
      <w:r w:rsidR="00E66B63" w:rsidRPr="007A2B64">
        <w:rPr>
          <w:i/>
        </w:rPr>
        <w:t>произнести</w:t>
      </w:r>
      <w:r w:rsidR="00E66B63" w:rsidRPr="007A2B64">
        <w:t xml:space="preserve"> и </w:t>
      </w:r>
      <w:r w:rsidR="00E66B63" w:rsidRPr="007A2B64">
        <w:rPr>
          <w:i/>
        </w:rPr>
        <w:t>сказать</w:t>
      </w:r>
      <w:r w:rsidR="00AD1984">
        <w:t xml:space="preserve"> не выделяется сема</w:t>
      </w:r>
      <w:r w:rsidR="00E66B63" w:rsidRPr="007A2B64">
        <w:t xml:space="preserve"> «вести беседу», которая также не актуализуется в контексте. Английские глаголы </w:t>
      </w:r>
      <w:r w:rsidR="00E66B63" w:rsidRPr="00BF02E0">
        <w:rPr>
          <w:i/>
        </w:rPr>
        <w:t>say</w:t>
      </w:r>
      <w:r w:rsidR="00E66B63" w:rsidRPr="007A2B64">
        <w:t xml:space="preserve"> и </w:t>
      </w:r>
      <w:r w:rsidR="00E66B63" w:rsidRPr="00BF02E0">
        <w:rPr>
          <w:i/>
        </w:rPr>
        <w:t>utter</w:t>
      </w:r>
      <w:r w:rsidR="00E66B63" w:rsidRPr="007A2B64">
        <w:t xml:space="preserve"> обнаруживают наличие релевантных сем «выражать», «выражать устно», «сообщать» и «обычный голос». Таким образом, в данном контексте русские</w:t>
      </w:r>
      <w:r w:rsidRPr="007A2B64">
        <w:t xml:space="preserve"> и английские</w:t>
      </w:r>
      <w:r w:rsidR="00E66B63" w:rsidRPr="007A2B64">
        <w:t xml:space="preserve"> глаголы</w:t>
      </w:r>
      <w:r w:rsidRPr="007A2B64">
        <w:t xml:space="preserve"> оказываются синонимичными </w:t>
      </w:r>
      <w:r w:rsidR="00AD1984">
        <w:t>в своем</w:t>
      </w:r>
      <w:r w:rsidRPr="007A2B64">
        <w:t xml:space="preserve"> языке, а английские </w:t>
      </w:r>
      <w:r w:rsidR="00AD1984">
        <w:t>конвербы, образованные от данных глаголов,</w:t>
      </w:r>
      <w:r w:rsidRPr="007A2B64">
        <w:t xml:space="preserve"> можно назвать вариантными соответствиями для перевода русских </w:t>
      </w:r>
      <w:r w:rsidR="00AD1984">
        <w:t>конвербы</w:t>
      </w:r>
      <w:r w:rsidRPr="007A2B64">
        <w:t xml:space="preserve">. Поскольку в английской конструкции всегда присутствует единица с отрицательной семантикой </w:t>
      </w:r>
      <w:r w:rsidRPr="005E448B">
        <w:rPr>
          <w:i/>
          <w:lang w:val="en-US"/>
        </w:rPr>
        <w:t>without</w:t>
      </w:r>
      <w:r w:rsidRPr="007A2B64">
        <w:t>, то аспектуально-</w:t>
      </w:r>
      <w:r w:rsidR="00AD1984">
        <w:t>таксисная ситуация</w:t>
      </w:r>
      <w:r w:rsidRPr="007A2B64">
        <w:t xml:space="preserve"> с недифференцированными временными отношениями сохраняется во всех случаях перевода отрицательной конструкции.</w:t>
      </w:r>
    </w:p>
    <w:p w:rsidR="00D6060E" w:rsidRPr="007A2B64" w:rsidRDefault="00A44F6C" w:rsidP="00BA3043">
      <w:pPr>
        <w:pStyle w:val="a4"/>
      </w:pPr>
      <w:proofErr w:type="gramStart"/>
      <w:r w:rsidRPr="007A2B64">
        <w:lastRenderedPageBreak/>
        <w:t>В результате анализа конве</w:t>
      </w:r>
      <w:r w:rsidR="00AD1984">
        <w:t>рбов, образованных от глаголов речи</w:t>
      </w:r>
      <w:r w:rsidRPr="007A2B64">
        <w:t>, были сделаны следующие выводы.</w:t>
      </w:r>
      <w:proofErr w:type="gramEnd"/>
    </w:p>
    <w:p w:rsidR="008D740B" w:rsidRPr="00BF02E0" w:rsidRDefault="00BF02E0" w:rsidP="00BA3043">
      <w:pPr>
        <w:pStyle w:val="a4"/>
      </w:pPr>
      <w:r w:rsidRPr="00BF02E0">
        <w:t xml:space="preserve">В </w:t>
      </w:r>
      <w:proofErr w:type="gramStart"/>
      <w:r w:rsidRPr="00BF02E0">
        <w:t>данном</w:t>
      </w:r>
      <w:proofErr w:type="gramEnd"/>
      <w:r w:rsidR="00696586" w:rsidRPr="00BF02E0">
        <w:t xml:space="preserve"> </w:t>
      </w:r>
      <w:r w:rsidRPr="00BF02E0">
        <w:t>СК</w:t>
      </w:r>
      <w:r w:rsidR="00696586" w:rsidRPr="00BF02E0">
        <w:t xml:space="preserve"> </w:t>
      </w:r>
      <w:r w:rsidRPr="00BF02E0">
        <w:t>выделяется одно эквивалентное соответствие</w:t>
      </w:r>
      <w:r w:rsidR="00696586" w:rsidRPr="00BF02E0">
        <w:t xml:space="preserve">: </w:t>
      </w:r>
      <w:r w:rsidR="00696586" w:rsidRPr="00BF02E0">
        <w:rPr>
          <w:i/>
        </w:rPr>
        <w:t>разговаривать</w:t>
      </w:r>
      <w:r w:rsidR="00696586" w:rsidRPr="00BF02E0">
        <w:t xml:space="preserve"> </w:t>
      </w:r>
      <w:r w:rsidR="00696586" w:rsidRPr="00877821">
        <w:t xml:space="preserve">– </w:t>
      </w:r>
      <w:r w:rsidR="00696586" w:rsidRPr="00BF02E0">
        <w:rPr>
          <w:i/>
        </w:rPr>
        <w:t>talk</w:t>
      </w:r>
      <w:r w:rsidR="00696586" w:rsidRPr="00877821">
        <w:t>.</w:t>
      </w:r>
      <w:r w:rsidRPr="00877821">
        <w:t xml:space="preserve"> </w:t>
      </w:r>
      <w:r w:rsidRPr="00BF02E0">
        <w:t xml:space="preserve">При этом реализуется целый ряд вариантных соответствий: </w:t>
      </w:r>
      <w:r w:rsidR="00696586" w:rsidRPr="00BF02E0">
        <w:rPr>
          <w:i/>
        </w:rPr>
        <w:t>обращаться</w:t>
      </w:r>
      <w:r w:rsidR="00696586" w:rsidRPr="00877821">
        <w:t xml:space="preserve"> – </w:t>
      </w:r>
      <w:r w:rsidR="00696586" w:rsidRPr="00BF02E0">
        <w:rPr>
          <w:i/>
        </w:rPr>
        <w:t>address</w:t>
      </w:r>
      <w:r w:rsidR="00696586" w:rsidRPr="00877821">
        <w:rPr>
          <w:i/>
        </w:rPr>
        <w:t xml:space="preserve">, </w:t>
      </w:r>
      <w:r w:rsidR="00696586" w:rsidRPr="00BF02E0">
        <w:rPr>
          <w:i/>
        </w:rPr>
        <w:t>turn</w:t>
      </w:r>
      <w:r w:rsidR="00696586" w:rsidRPr="00877821">
        <w:t xml:space="preserve">; </w:t>
      </w:r>
      <w:r w:rsidR="00696586" w:rsidRPr="00BF02E0">
        <w:rPr>
          <w:i/>
        </w:rPr>
        <w:t>говорить</w:t>
      </w:r>
      <w:r w:rsidR="00696586" w:rsidRPr="00877821">
        <w:t xml:space="preserve"> – </w:t>
      </w:r>
      <w:r w:rsidR="00696586" w:rsidRPr="00BF02E0">
        <w:rPr>
          <w:i/>
        </w:rPr>
        <w:t>say</w:t>
      </w:r>
      <w:r w:rsidR="00696586" w:rsidRPr="00877821">
        <w:rPr>
          <w:i/>
        </w:rPr>
        <w:t xml:space="preserve">, </w:t>
      </w:r>
      <w:r w:rsidR="00696586" w:rsidRPr="00BF02E0">
        <w:rPr>
          <w:i/>
        </w:rPr>
        <w:t>speak</w:t>
      </w:r>
      <w:r w:rsidR="00696586" w:rsidRPr="00877821">
        <w:rPr>
          <w:i/>
        </w:rPr>
        <w:t xml:space="preserve">, </w:t>
      </w:r>
      <w:r w:rsidR="00696586" w:rsidRPr="00BF02E0">
        <w:rPr>
          <w:i/>
        </w:rPr>
        <w:t>talk</w:t>
      </w:r>
      <w:r w:rsidR="00696586" w:rsidRPr="00877821">
        <w:t xml:space="preserve"> и </w:t>
      </w:r>
      <w:r w:rsidR="00696586" w:rsidRPr="00BF02E0">
        <w:t>при отрицании</w:t>
      </w:r>
      <w:r w:rsidR="00696586" w:rsidRPr="00877821">
        <w:t xml:space="preserve"> </w:t>
      </w:r>
      <w:r w:rsidR="00696586" w:rsidRPr="00BF02E0">
        <w:rPr>
          <w:i/>
        </w:rPr>
        <w:t>utter</w:t>
      </w:r>
      <w:r w:rsidR="00696586" w:rsidRPr="00877821">
        <w:t xml:space="preserve"> и </w:t>
      </w:r>
      <w:r w:rsidR="00696586" w:rsidRPr="00BF02E0">
        <w:rPr>
          <w:i/>
        </w:rPr>
        <w:t>say</w:t>
      </w:r>
      <w:r w:rsidR="00696586" w:rsidRPr="00877821">
        <w:t xml:space="preserve">; </w:t>
      </w:r>
      <w:r w:rsidR="00696586" w:rsidRPr="00BF02E0">
        <w:rPr>
          <w:i/>
        </w:rPr>
        <w:t>сказать</w:t>
      </w:r>
      <w:r w:rsidR="00696586" w:rsidRPr="00877821">
        <w:t xml:space="preserve"> – </w:t>
      </w:r>
      <w:r w:rsidR="00696586" w:rsidRPr="00BF02E0">
        <w:rPr>
          <w:i/>
        </w:rPr>
        <w:t>say</w:t>
      </w:r>
      <w:r w:rsidR="00696586" w:rsidRPr="00877821">
        <w:t xml:space="preserve">, </w:t>
      </w:r>
      <w:r w:rsidR="00696586" w:rsidRPr="00BF02E0">
        <w:t>при отрицании также</w:t>
      </w:r>
      <w:r w:rsidR="00696586" w:rsidRPr="00877821">
        <w:t xml:space="preserve"> </w:t>
      </w:r>
      <w:r w:rsidR="00696586" w:rsidRPr="00BF02E0">
        <w:rPr>
          <w:i/>
        </w:rPr>
        <w:t>utter</w:t>
      </w:r>
      <w:r w:rsidR="00696586" w:rsidRPr="00877821">
        <w:t xml:space="preserve">; </w:t>
      </w:r>
      <w:r w:rsidR="00696586" w:rsidRPr="00BF02E0">
        <w:rPr>
          <w:i/>
        </w:rPr>
        <w:t>выговаривать</w:t>
      </w:r>
      <w:r w:rsidR="00696586" w:rsidRPr="00877821">
        <w:t xml:space="preserve"> – </w:t>
      </w:r>
      <w:r w:rsidR="00696586" w:rsidRPr="00BF02E0">
        <w:rPr>
          <w:i/>
        </w:rPr>
        <w:t>articulate</w:t>
      </w:r>
      <w:r w:rsidR="00696586" w:rsidRPr="00877821">
        <w:rPr>
          <w:i/>
        </w:rPr>
        <w:t xml:space="preserve">, </w:t>
      </w:r>
      <w:r w:rsidR="00696586" w:rsidRPr="00BF02E0">
        <w:rPr>
          <w:i/>
        </w:rPr>
        <w:t>enunciate</w:t>
      </w:r>
      <w:r w:rsidR="00696586" w:rsidRPr="00877821">
        <w:t xml:space="preserve">; </w:t>
      </w:r>
      <w:r w:rsidR="00696586" w:rsidRPr="00BF02E0">
        <w:rPr>
          <w:i/>
        </w:rPr>
        <w:t>произносить</w:t>
      </w:r>
      <w:r w:rsidR="00696586" w:rsidRPr="00877821">
        <w:t xml:space="preserve"> – </w:t>
      </w:r>
      <w:r w:rsidR="00696586" w:rsidRPr="00BF02E0">
        <w:rPr>
          <w:i/>
        </w:rPr>
        <w:t>utter</w:t>
      </w:r>
      <w:r w:rsidR="00696586" w:rsidRPr="00877821">
        <w:rPr>
          <w:i/>
        </w:rPr>
        <w:t xml:space="preserve">, </w:t>
      </w:r>
      <w:r w:rsidR="00696586" w:rsidRPr="00BF02E0">
        <w:rPr>
          <w:i/>
        </w:rPr>
        <w:t>say</w:t>
      </w:r>
      <w:r w:rsidR="00696586" w:rsidRPr="00877821">
        <w:t xml:space="preserve">; </w:t>
      </w:r>
      <w:r w:rsidR="00696586" w:rsidRPr="00BF02E0">
        <w:rPr>
          <w:i/>
        </w:rPr>
        <w:t>сообщать</w:t>
      </w:r>
      <w:r w:rsidR="00696586" w:rsidRPr="00877821">
        <w:t xml:space="preserve"> – </w:t>
      </w:r>
      <w:r w:rsidR="00696586" w:rsidRPr="00BF02E0">
        <w:rPr>
          <w:i/>
        </w:rPr>
        <w:t>unfold</w:t>
      </w:r>
      <w:r w:rsidR="00696586" w:rsidRPr="00877821">
        <w:t xml:space="preserve"> и </w:t>
      </w:r>
      <w:r w:rsidR="00696586" w:rsidRPr="00BF02E0">
        <w:rPr>
          <w:i/>
        </w:rPr>
        <w:t>tell</w:t>
      </w:r>
      <w:r w:rsidR="00696586" w:rsidRPr="00877821">
        <w:t xml:space="preserve">. </w:t>
      </w:r>
      <w:r w:rsidR="00696586" w:rsidRPr="00D4750F">
        <w:t>Для</w:t>
      </w:r>
      <w:r w:rsidR="00696586" w:rsidRPr="00863CF6">
        <w:rPr>
          <w:lang w:val="en-US"/>
        </w:rPr>
        <w:t xml:space="preserve"> </w:t>
      </w:r>
      <w:r w:rsidR="00696586" w:rsidRPr="00BF02E0">
        <w:t>отрицательных</w:t>
      </w:r>
      <w:r w:rsidR="00696586" w:rsidRPr="00863CF6">
        <w:rPr>
          <w:lang w:val="en-US"/>
        </w:rPr>
        <w:t xml:space="preserve"> </w:t>
      </w:r>
      <w:r w:rsidR="00696586" w:rsidRPr="00BF02E0">
        <w:t>конструкций</w:t>
      </w:r>
      <w:r w:rsidR="00696586" w:rsidRPr="00863CF6">
        <w:rPr>
          <w:lang w:val="en-US"/>
        </w:rPr>
        <w:t xml:space="preserve"> – </w:t>
      </w:r>
      <w:r w:rsidR="00696586" w:rsidRPr="00863CF6">
        <w:rPr>
          <w:i/>
          <w:lang w:val="en-US"/>
        </w:rPr>
        <w:t>without uttering a word</w:t>
      </w:r>
      <w:r w:rsidR="00696586" w:rsidRPr="00863CF6">
        <w:rPr>
          <w:lang w:val="en-US"/>
        </w:rPr>
        <w:t xml:space="preserve"> </w:t>
      </w:r>
      <w:r w:rsidR="00696586" w:rsidRPr="00BF02E0">
        <w:t>и</w:t>
      </w:r>
      <w:r w:rsidR="00696586" w:rsidRPr="00863CF6">
        <w:rPr>
          <w:lang w:val="en-US"/>
        </w:rPr>
        <w:t xml:space="preserve"> </w:t>
      </w:r>
      <w:r w:rsidR="00696586" w:rsidRPr="00863CF6">
        <w:rPr>
          <w:i/>
          <w:lang w:val="en-US"/>
        </w:rPr>
        <w:t>without saying a word</w:t>
      </w:r>
      <w:r w:rsidR="00696586" w:rsidRPr="00863CF6">
        <w:rPr>
          <w:lang w:val="en-US"/>
        </w:rPr>
        <w:t>.</w:t>
      </w:r>
      <w:r w:rsidRPr="00863CF6">
        <w:rPr>
          <w:lang w:val="en-US"/>
        </w:rPr>
        <w:t xml:space="preserve"> </w:t>
      </w:r>
      <w:r w:rsidR="008D740B" w:rsidRPr="00877821">
        <w:t xml:space="preserve">Широкий семантический потенциал русского глагола </w:t>
      </w:r>
      <w:r w:rsidR="007C3290">
        <w:t>обусловл</w:t>
      </w:r>
      <w:r w:rsidR="008D740B" w:rsidRPr="00877821">
        <w:t>ивает наличие нескольких в</w:t>
      </w:r>
      <w:r w:rsidR="00701179" w:rsidRPr="00877821">
        <w:t>ариантных соответствий, использование которых продиктовано актуализацией тех или иных сем в зависимости от контекста.</w:t>
      </w:r>
      <w:r w:rsidR="008D740B" w:rsidRPr="00877821">
        <w:t xml:space="preserve"> Так, появление собеседника, на которого направлено действие, </w:t>
      </w:r>
      <w:r w:rsidR="00701179" w:rsidRPr="00877821">
        <w:t>обнаруживает актуализацию семы</w:t>
      </w:r>
      <w:r w:rsidR="008D740B" w:rsidRPr="00877821">
        <w:t xml:space="preserve"> </w:t>
      </w:r>
      <w:r w:rsidR="00701179" w:rsidRPr="00877821">
        <w:t xml:space="preserve">«вести беседу», что </w:t>
      </w:r>
      <w:r w:rsidR="008D740B" w:rsidRPr="00877821">
        <w:t>способству</w:t>
      </w:r>
      <w:r w:rsidR="00701179" w:rsidRPr="00877821">
        <w:t>е</w:t>
      </w:r>
      <w:r w:rsidR="008D740B" w:rsidRPr="00877821">
        <w:t>т выбору лексических единиц</w:t>
      </w:r>
      <w:r w:rsidR="00701179" w:rsidRPr="00877821">
        <w:t>, в семантике которых заключена данная</w:t>
      </w:r>
      <w:r w:rsidR="008D740B" w:rsidRPr="00877821">
        <w:t xml:space="preserve"> сем</w:t>
      </w:r>
      <w:r w:rsidR="00701179" w:rsidRPr="00877821">
        <w:t>а</w:t>
      </w:r>
      <w:r w:rsidR="008D740B" w:rsidRPr="00877821">
        <w:t>.</w:t>
      </w:r>
      <w:r w:rsidRPr="00877821">
        <w:t xml:space="preserve"> </w:t>
      </w:r>
      <w:r w:rsidR="000E2E8D">
        <w:t>Контексту</w:t>
      </w:r>
      <w:r w:rsidRPr="00BF02E0">
        <w:t xml:space="preserve">альных соответствий в </w:t>
      </w:r>
      <w:proofErr w:type="gramStart"/>
      <w:r w:rsidRPr="00BF02E0">
        <w:t>данном</w:t>
      </w:r>
      <w:proofErr w:type="gramEnd"/>
      <w:r w:rsidRPr="00BF02E0">
        <w:t xml:space="preserve"> СК не выявлено.</w:t>
      </w:r>
    </w:p>
    <w:p w:rsidR="002B11C1" w:rsidRPr="00BF02E0" w:rsidRDefault="00D6060E" w:rsidP="00BA3043">
      <w:pPr>
        <w:pStyle w:val="a4"/>
      </w:pPr>
      <w:r w:rsidRPr="00BF02E0">
        <w:t xml:space="preserve">Аспектуально-таксисная ситуация исходного текста при сохранении синтаксической зависимости второстепенного действия без возможности двойственной трактовки передается в </w:t>
      </w:r>
      <w:r w:rsidR="006711ED" w:rsidRPr="00BF02E0">
        <w:t>98,9</w:t>
      </w:r>
      <w:r w:rsidR="00A44994">
        <w:t>%</w:t>
      </w:r>
      <w:r w:rsidRPr="00BF02E0">
        <w:t xml:space="preserve"> случаев.</w:t>
      </w:r>
      <w:r w:rsidR="00BF02E0">
        <w:t xml:space="preserve"> </w:t>
      </w:r>
      <w:r w:rsidRPr="00BF02E0">
        <w:t xml:space="preserve">Процессное второстепенное действие в аспектуально-таксисной ситуации одновременности двух действий передается в </w:t>
      </w:r>
      <w:r w:rsidR="00147422" w:rsidRPr="00BF02E0">
        <w:t>АЯ</w:t>
      </w:r>
      <w:r w:rsidRPr="00BF02E0">
        <w:t xml:space="preserve"> с помощью формы </w:t>
      </w:r>
      <w:r w:rsidR="004475DC" w:rsidRPr="00BF02E0">
        <w:t>прогрессива</w:t>
      </w:r>
      <w:r w:rsidRPr="00BF02E0">
        <w:t xml:space="preserve"> и отсутствия указание на предел в семантике употребляемого глагола</w:t>
      </w:r>
      <w:r w:rsidR="00E953BC" w:rsidRPr="00BF02E0">
        <w:t xml:space="preserve"> или в контексте, а также в одном случае с подчеркиванием длительности действия с помощью </w:t>
      </w:r>
      <w:r w:rsidR="004475DC" w:rsidRPr="00BF02E0">
        <w:t>единицы</w:t>
      </w:r>
      <w:r w:rsidR="00E953BC" w:rsidRPr="00BF02E0">
        <w:t xml:space="preserve"> </w:t>
      </w:r>
      <w:r w:rsidR="00E953BC" w:rsidRPr="00BF02E0">
        <w:rPr>
          <w:i/>
        </w:rPr>
        <w:t>while</w:t>
      </w:r>
      <w:r w:rsidR="00E953BC" w:rsidRPr="00BF02E0">
        <w:t>.</w:t>
      </w:r>
      <w:r w:rsidR="00BF02E0">
        <w:t xml:space="preserve"> </w:t>
      </w:r>
      <w:r w:rsidRPr="00BF02E0">
        <w:t xml:space="preserve">Целостность второстепенного действия в аспектуально-таксисной ситуации разновременности двух действий передается в </w:t>
      </w:r>
      <w:r w:rsidR="00147422" w:rsidRPr="00BF02E0">
        <w:t>АЯ</w:t>
      </w:r>
      <w:r w:rsidRPr="00BF02E0">
        <w:t xml:space="preserve"> с помощью: 1) </w:t>
      </w:r>
      <w:r w:rsidR="00E953BC" w:rsidRPr="00BF02E0">
        <w:t xml:space="preserve">формы перфекта, употребленной в пяти случаях и 2) </w:t>
      </w:r>
      <w:r w:rsidRPr="00BF02E0">
        <w:t xml:space="preserve">формы </w:t>
      </w:r>
      <w:r w:rsidR="004475DC" w:rsidRPr="00BF02E0">
        <w:t>прогрессива</w:t>
      </w:r>
      <w:r w:rsidRPr="00BF02E0">
        <w:t xml:space="preserve"> с предлогом </w:t>
      </w:r>
      <w:r w:rsidRPr="00BF02E0">
        <w:rPr>
          <w:i/>
        </w:rPr>
        <w:t>after</w:t>
      </w:r>
      <w:r w:rsidRPr="00BF02E0">
        <w:t xml:space="preserve">, употребленного в </w:t>
      </w:r>
      <w:r w:rsidR="00E953BC" w:rsidRPr="00BF02E0">
        <w:t>одном</w:t>
      </w:r>
      <w:r w:rsidRPr="00BF02E0">
        <w:t xml:space="preserve"> случа</w:t>
      </w:r>
      <w:r w:rsidR="00E953BC" w:rsidRPr="00BF02E0">
        <w:t>е</w:t>
      </w:r>
      <w:r w:rsidRPr="00BF02E0">
        <w:t>.</w:t>
      </w:r>
      <w:r w:rsidR="00BF02E0">
        <w:t xml:space="preserve"> </w:t>
      </w:r>
      <w:r w:rsidRPr="00BF02E0">
        <w:t>Аспектуально-таксисная ситуация с недифференцированными временными отношениями сохранялась во всех случаях.</w:t>
      </w:r>
    </w:p>
    <w:p w:rsidR="00AD1984" w:rsidRDefault="00AD1984" w:rsidP="00BA3043">
      <w:pPr>
        <w:pStyle w:val="1"/>
        <w:contextualSpacing/>
      </w:pPr>
    </w:p>
    <w:p w:rsidR="00957FDF" w:rsidRDefault="00957FDF" w:rsidP="00BA3043">
      <w:pPr>
        <w:pStyle w:val="1"/>
        <w:contextualSpacing/>
      </w:pPr>
      <w:bookmarkStart w:id="24" w:name="_Toc451741175"/>
    </w:p>
    <w:p w:rsidR="00957FDF" w:rsidRDefault="00957FDF" w:rsidP="00BA3043">
      <w:pPr>
        <w:pStyle w:val="1"/>
        <w:contextualSpacing/>
      </w:pPr>
    </w:p>
    <w:p w:rsidR="002B11C1" w:rsidRPr="007A2B64" w:rsidRDefault="002C5186" w:rsidP="00BA3043">
      <w:pPr>
        <w:pStyle w:val="1"/>
        <w:contextualSpacing/>
      </w:pPr>
      <w:r>
        <w:lastRenderedPageBreak/>
        <w:t>ВЫВОДЫ ПО</w:t>
      </w:r>
      <w:r w:rsidR="003536B5" w:rsidRPr="007A2B64">
        <w:t xml:space="preserve"> ГЛАВЕ 2</w:t>
      </w:r>
      <w:bookmarkEnd w:id="24"/>
    </w:p>
    <w:p w:rsidR="008543EE" w:rsidRPr="00651F0F" w:rsidRDefault="005E448B" w:rsidP="00BA3043">
      <w:pPr>
        <w:pStyle w:val="a4"/>
        <w:numPr>
          <w:ilvl w:val="1"/>
          <w:numId w:val="28"/>
        </w:numPr>
        <w:ind w:left="0" w:firstLine="0"/>
        <w:rPr>
          <w:i/>
          <w:lang w:eastAsia="ru-RU"/>
        </w:rPr>
      </w:pPr>
      <w:r>
        <w:rPr>
          <w:lang w:eastAsia="ru-RU"/>
        </w:rPr>
        <w:t>Синтаксическая зависимость</w:t>
      </w:r>
      <w:r w:rsidR="008543EE" w:rsidRPr="007A2B64">
        <w:rPr>
          <w:lang w:eastAsia="ru-RU"/>
        </w:rPr>
        <w:t xml:space="preserve"> предиката, выражающего второстепенное действие, </w:t>
      </w:r>
      <w:r>
        <w:rPr>
          <w:lang w:eastAsia="ru-RU"/>
        </w:rPr>
        <w:t>в разной степени</w:t>
      </w:r>
      <w:r w:rsidR="008543EE" w:rsidRPr="007A2B64">
        <w:rPr>
          <w:lang w:eastAsia="ru-RU"/>
        </w:rPr>
        <w:t xml:space="preserve"> </w:t>
      </w:r>
      <w:r>
        <w:rPr>
          <w:lang w:eastAsia="ru-RU"/>
        </w:rPr>
        <w:t>сохраняла</w:t>
      </w:r>
      <w:r w:rsidRPr="007A2B64">
        <w:rPr>
          <w:lang w:eastAsia="ru-RU"/>
        </w:rPr>
        <w:t xml:space="preserve">сь </w:t>
      </w:r>
      <w:r w:rsidR="008543EE" w:rsidRPr="007A2B64">
        <w:rPr>
          <w:lang w:eastAsia="ru-RU"/>
        </w:rPr>
        <w:t xml:space="preserve">в </w:t>
      </w:r>
      <w:r>
        <w:rPr>
          <w:lang w:eastAsia="ru-RU"/>
        </w:rPr>
        <w:t>исследуемых</w:t>
      </w:r>
      <w:r w:rsidR="008543EE" w:rsidRPr="007A2B64">
        <w:rPr>
          <w:lang w:eastAsia="ru-RU"/>
        </w:rPr>
        <w:t xml:space="preserve"> сема</w:t>
      </w:r>
      <w:r w:rsidR="007177BF">
        <w:rPr>
          <w:lang w:eastAsia="ru-RU"/>
        </w:rPr>
        <w:t>нтических классах (</w:t>
      </w:r>
      <w:proofErr w:type="gramStart"/>
      <w:r w:rsidR="007177BF">
        <w:rPr>
          <w:lang w:eastAsia="ru-RU"/>
        </w:rPr>
        <w:t>см</w:t>
      </w:r>
      <w:proofErr w:type="gramEnd"/>
      <w:r w:rsidR="007177BF">
        <w:rPr>
          <w:lang w:eastAsia="ru-RU"/>
        </w:rPr>
        <w:t>. Рисунок 2</w:t>
      </w:r>
      <w:r w:rsidR="008543EE" w:rsidRPr="007A2B64">
        <w:rPr>
          <w:lang w:eastAsia="ru-RU"/>
        </w:rPr>
        <w:t xml:space="preserve">). Больше всего конструкций </w:t>
      </w:r>
      <w:r w:rsidR="007D7B56">
        <w:rPr>
          <w:lang w:eastAsia="ru-RU"/>
        </w:rPr>
        <w:t>ЗТ</w:t>
      </w:r>
      <w:r w:rsidR="008543EE" w:rsidRPr="007A2B64">
        <w:rPr>
          <w:lang w:eastAsia="ru-RU"/>
        </w:rPr>
        <w:t xml:space="preserve"> </w:t>
      </w:r>
      <w:r w:rsidR="008B2DD8">
        <w:rPr>
          <w:lang w:eastAsia="ru-RU"/>
        </w:rPr>
        <w:t>обнаружено</w:t>
      </w:r>
      <w:r w:rsidR="008543EE" w:rsidRPr="007A2B64">
        <w:rPr>
          <w:lang w:eastAsia="ru-RU"/>
        </w:rPr>
        <w:t xml:space="preserve"> в </w:t>
      </w:r>
      <w:r w:rsidR="008B2DD8">
        <w:rPr>
          <w:lang w:eastAsia="ru-RU"/>
        </w:rPr>
        <w:t xml:space="preserve">СК глаголов </w:t>
      </w:r>
      <w:r w:rsidR="0032256C" w:rsidRPr="007A2B64">
        <w:rPr>
          <w:lang w:eastAsia="ru-RU"/>
        </w:rPr>
        <w:t>чувствен</w:t>
      </w:r>
      <w:r w:rsidR="008B2DD8">
        <w:rPr>
          <w:lang w:eastAsia="ru-RU"/>
        </w:rPr>
        <w:t>ного восприятия</w:t>
      </w:r>
      <w:r w:rsidR="008543EE" w:rsidRPr="007A2B64">
        <w:rPr>
          <w:lang w:eastAsia="ru-RU"/>
        </w:rPr>
        <w:t xml:space="preserve"> (85</w:t>
      </w:r>
      <w:r w:rsidR="005458CA">
        <w:rPr>
          <w:lang w:eastAsia="ru-RU"/>
        </w:rPr>
        <w:t>,8% от общего числа конструкций данного СК</w:t>
      </w:r>
      <w:r w:rsidR="008543EE" w:rsidRPr="007A2B64">
        <w:rPr>
          <w:lang w:eastAsia="ru-RU"/>
        </w:rPr>
        <w:t xml:space="preserve">). В </w:t>
      </w:r>
      <w:r w:rsidR="008B2DD8">
        <w:rPr>
          <w:lang w:eastAsia="ru-RU"/>
        </w:rPr>
        <w:t>СК глаголов эмоций</w:t>
      </w:r>
      <w:r w:rsidR="008543EE" w:rsidRPr="007A2B64">
        <w:rPr>
          <w:lang w:eastAsia="ru-RU"/>
        </w:rPr>
        <w:t xml:space="preserve"> сохранение конструкций </w:t>
      </w:r>
      <w:r w:rsidR="007D7B56">
        <w:rPr>
          <w:lang w:eastAsia="ru-RU"/>
        </w:rPr>
        <w:t>ЗТ</w:t>
      </w:r>
      <w:r w:rsidR="008543EE" w:rsidRPr="007A2B64">
        <w:rPr>
          <w:lang w:eastAsia="ru-RU"/>
        </w:rPr>
        <w:t xml:space="preserve"> наблюдалось меньше всего (40,9%</w:t>
      </w:r>
      <w:r w:rsidR="001D7764" w:rsidRPr="007A2B64">
        <w:rPr>
          <w:lang w:eastAsia="ru-RU"/>
        </w:rPr>
        <w:t xml:space="preserve"> </w:t>
      </w:r>
      <w:r w:rsidR="008543EE" w:rsidRPr="007A2B64">
        <w:rPr>
          <w:lang w:eastAsia="ru-RU"/>
        </w:rPr>
        <w:t>от общего числа конструкций</w:t>
      </w:r>
      <w:r w:rsidR="005458CA">
        <w:rPr>
          <w:lang w:eastAsia="ru-RU"/>
        </w:rPr>
        <w:t xml:space="preserve"> данного СК</w:t>
      </w:r>
      <w:r w:rsidR="008543EE" w:rsidRPr="007A2B64">
        <w:rPr>
          <w:lang w:eastAsia="ru-RU"/>
        </w:rPr>
        <w:t>).</w:t>
      </w:r>
    </w:p>
    <w:p w:rsidR="00651F0F" w:rsidRDefault="001F7FC1" w:rsidP="00BA3043">
      <w:pPr>
        <w:pStyle w:val="a4"/>
        <w:ind w:firstLine="0"/>
        <w:jc w:val="center"/>
        <w:rPr>
          <w:lang w:eastAsia="ru-RU"/>
        </w:rPr>
      </w:pPr>
      <w:r w:rsidRPr="001F7FC1">
        <w:rPr>
          <w:noProof/>
          <w:lang w:eastAsia="ru-RU"/>
        </w:rPr>
        <w:drawing>
          <wp:inline distT="0" distB="0" distL="0" distR="0">
            <wp:extent cx="5570674" cy="1637881"/>
            <wp:effectExtent l="19050" t="0" r="10976" b="419"/>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77BF" w:rsidRPr="007177BF" w:rsidRDefault="007177BF" w:rsidP="00BA3043">
      <w:pPr>
        <w:pStyle w:val="a4"/>
        <w:ind w:firstLine="708"/>
        <w:jc w:val="left"/>
        <w:rPr>
          <w:sz w:val="24"/>
          <w:lang w:eastAsia="ru-RU"/>
        </w:rPr>
      </w:pPr>
      <w:r w:rsidRPr="007177BF">
        <w:rPr>
          <w:sz w:val="24"/>
          <w:lang w:eastAsia="ru-RU"/>
        </w:rPr>
        <w:t xml:space="preserve">Рисунок </w:t>
      </w:r>
      <w:r>
        <w:rPr>
          <w:sz w:val="24"/>
          <w:lang w:eastAsia="ru-RU"/>
        </w:rPr>
        <w:t>2</w:t>
      </w:r>
      <w:r w:rsidRPr="007177BF">
        <w:rPr>
          <w:sz w:val="24"/>
          <w:lang w:eastAsia="ru-RU"/>
        </w:rPr>
        <w:t>.</w:t>
      </w:r>
    </w:p>
    <w:p w:rsidR="002B11C1" w:rsidRPr="007A2B64" w:rsidRDefault="00A44994" w:rsidP="00BA3043">
      <w:pPr>
        <w:pStyle w:val="a4"/>
        <w:numPr>
          <w:ilvl w:val="0"/>
          <w:numId w:val="28"/>
        </w:numPr>
        <w:ind w:left="0" w:firstLine="0"/>
        <w:rPr>
          <w:i/>
          <w:lang w:eastAsia="ru-RU"/>
        </w:rPr>
      </w:pPr>
      <w:r>
        <w:rPr>
          <w:lang w:eastAsia="ru-RU"/>
        </w:rPr>
        <w:t>Выделение эквивалентных соответствий показало, что больше всего они реализуются в переводе конструкций, выражающих эмоции (11 единиц), и меньше всего – в переводе конструкций, выражающих речь (1 единица).</w:t>
      </w:r>
    </w:p>
    <w:p w:rsidR="008B2DD8" w:rsidRPr="008B2DD8" w:rsidRDefault="001E38F3" w:rsidP="00BA3043">
      <w:pPr>
        <w:pStyle w:val="a4"/>
        <w:numPr>
          <w:ilvl w:val="0"/>
          <w:numId w:val="28"/>
        </w:numPr>
        <w:ind w:left="0" w:firstLine="0"/>
        <w:rPr>
          <w:i/>
          <w:lang w:eastAsia="ru-RU"/>
        </w:rPr>
      </w:pPr>
      <w:r>
        <w:rPr>
          <w:lang w:eastAsia="ru-RU"/>
        </w:rPr>
        <w:t>Вариантные соответствия отлича</w:t>
      </w:r>
      <w:r w:rsidR="00627EC8">
        <w:rPr>
          <w:lang w:eastAsia="ru-RU"/>
        </w:rPr>
        <w:t>ются</w:t>
      </w:r>
      <w:r>
        <w:rPr>
          <w:lang w:eastAsia="ru-RU"/>
        </w:rPr>
        <w:t xml:space="preserve"> большей частотностью, чем эквивалентные соответствия во всех СК кроме СК </w:t>
      </w:r>
      <w:r w:rsidR="008B2DD8">
        <w:rPr>
          <w:lang w:eastAsia="ru-RU"/>
        </w:rPr>
        <w:t>глаголов эмоций</w:t>
      </w:r>
      <w:r>
        <w:rPr>
          <w:lang w:eastAsia="ru-RU"/>
        </w:rPr>
        <w:t xml:space="preserve">, для которого характерно использование эквивалентных соответствий. </w:t>
      </w:r>
      <w:r w:rsidR="008B2DD8">
        <w:rPr>
          <w:lang w:eastAsia="ru-RU"/>
        </w:rPr>
        <w:t>Наличие</w:t>
      </w:r>
      <w:r w:rsidR="002B11C1" w:rsidRPr="007A2B64">
        <w:rPr>
          <w:lang w:eastAsia="ru-RU"/>
        </w:rPr>
        <w:t xml:space="preserve"> вариантных соответствий </w:t>
      </w:r>
      <w:r w:rsidR="008B2DD8">
        <w:rPr>
          <w:lang w:eastAsia="ru-RU"/>
        </w:rPr>
        <w:t xml:space="preserve">обусловлено </w:t>
      </w:r>
      <w:r w:rsidR="002B11C1" w:rsidRPr="007A2B64">
        <w:t>несовпадени</w:t>
      </w:r>
      <w:r w:rsidR="008B2DD8">
        <w:t>ем</w:t>
      </w:r>
      <w:r w:rsidR="002B11C1" w:rsidRPr="007A2B64">
        <w:t xml:space="preserve"> семантического потенциала глаголов с </w:t>
      </w:r>
      <w:r>
        <w:t xml:space="preserve">семантической </w:t>
      </w:r>
      <w:r w:rsidR="008B2DD8">
        <w:t>не</w:t>
      </w:r>
      <w:r>
        <w:t>дифференцированностью</w:t>
      </w:r>
      <w:r w:rsidR="002B11C1" w:rsidRPr="007A2B64">
        <w:t xml:space="preserve"> русских глаголов и</w:t>
      </w:r>
      <w:r w:rsidR="005458CA">
        <w:t>/или</w:t>
      </w:r>
      <w:r w:rsidR="002B11C1" w:rsidRPr="007A2B64">
        <w:t xml:space="preserve"> актуализацией тех или иных сем в </w:t>
      </w:r>
      <w:r w:rsidR="005458CA">
        <w:t>определенных</w:t>
      </w:r>
      <w:r w:rsidR="002B11C1" w:rsidRPr="007A2B64">
        <w:t xml:space="preserve"> контекстах. Таким образом, ва</w:t>
      </w:r>
      <w:r w:rsidR="00627EC8">
        <w:t>риантные соответствия</w:t>
      </w:r>
      <w:r w:rsidR="0032256C" w:rsidRPr="007A2B64">
        <w:t xml:space="preserve"> </w:t>
      </w:r>
      <w:r w:rsidR="002B11C1" w:rsidRPr="007A2B64">
        <w:t xml:space="preserve">обнаруживают наличие только </w:t>
      </w:r>
      <w:r w:rsidR="007D7B56">
        <w:t>нескольких релевантных</w:t>
      </w:r>
      <w:r>
        <w:t xml:space="preserve"> исходных сем,</w:t>
      </w:r>
      <w:r w:rsidR="0032256C" w:rsidRPr="007A2B64">
        <w:t xml:space="preserve"> </w:t>
      </w:r>
      <w:r w:rsidR="002B11C1" w:rsidRPr="007A2B64">
        <w:t>отражают только один план семант</w:t>
      </w:r>
      <w:r>
        <w:t>ики глагола</w:t>
      </w:r>
      <w:r w:rsidR="008B2DD8">
        <w:t>, модифицируют исходную аспектуальную характеристику действия</w:t>
      </w:r>
      <w:r>
        <w:t xml:space="preserve"> или</w:t>
      </w:r>
      <w:r w:rsidR="0032256C" w:rsidRPr="007D7B56">
        <w:t xml:space="preserve"> </w:t>
      </w:r>
      <w:r w:rsidR="002B11C1" w:rsidRPr="007D7B56">
        <w:rPr>
          <w:lang w:eastAsia="ru-RU"/>
        </w:rPr>
        <w:t>раскрывают стилистический потенциал текста.</w:t>
      </w:r>
      <w:r w:rsidR="008B2DD8">
        <w:rPr>
          <w:lang w:eastAsia="ru-RU"/>
        </w:rPr>
        <w:t xml:space="preserve"> </w:t>
      </w:r>
    </w:p>
    <w:p w:rsidR="002B11C1" w:rsidRPr="008B2DD8" w:rsidRDefault="008B2DD8" w:rsidP="00BA3043">
      <w:pPr>
        <w:pStyle w:val="a4"/>
        <w:numPr>
          <w:ilvl w:val="0"/>
          <w:numId w:val="28"/>
        </w:numPr>
        <w:ind w:left="0" w:firstLine="0"/>
        <w:rPr>
          <w:i/>
          <w:lang w:eastAsia="ru-RU"/>
        </w:rPr>
      </w:pPr>
      <w:r>
        <w:rPr>
          <w:lang w:eastAsia="ru-RU"/>
        </w:rPr>
        <w:t>Во всех семантических классах и</w:t>
      </w:r>
      <w:r w:rsidR="00BC469F">
        <w:rPr>
          <w:lang w:eastAsia="ru-RU"/>
        </w:rPr>
        <w:t xml:space="preserve">спользование </w:t>
      </w:r>
      <w:r w:rsidR="00C31249">
        <w:rPr>
          <w:lang w:eastAsia="ru-RU"/>
        </w:rPr>
        <w:t>контексту</w:t>
      </w:r>
      <w:r w:rsidR="002B11C1" w:rsidRPr="007A2B64">
        <w:rPr>
          <w:lang w:eastAsia="ru-RU"/>
        </w:rPr>
        <w:t>альных соответствий</w:t>
      </w:r>
      <w:r w:rsidR="00BC469F">
        <w:rPr>
          <w:lang w:eastAsia="ru-RU"/>
        </w:rPr>
        <w:t xml:space="preserve"> не отличалось частотностью.</w:t>
      </w:r>
      <w:r w:rsidR="002B11C1" w:rsidRPr="007A2B64">
        <w:rPr>
          <w:lang w:eastAsia="ru-RU"/>
        </w:rPr>
        <w:t xml:space="preserve"> </w:t>
      </w:r>
    </w:p>
    <w:p w:rsidR="00877821" w:rsidRPr="0005550D" w:rsidRDefault="002B11C1" w:rsidP="00BA3043">
      <w:pPr>
        <w:pStyle w:val="a4"/>
        <w:numPr>
          <w:ilvl w:val="0"/>
          <w:numId w:val="28"/>
        </w:numPr>
        <w:ind w:left="0" w:firstLine="0"/>
      </w:pPr>
      <w:r w:rsidRPr="00F46C46">
        <w:lastRenderedPageBreak/>
        <w:t>Несмотря на совпадение релевантных сем исходной и переводной единиц некоторые семы</w:t>
      </w:r>
      <w:r w:rsidR="008B2DD8">
        <w:t xml:space="preserve"> все же</w:t>
      </w:r>
      <w:r w:rsidRPr="00F46C46">
        <w:t xml:space="preserve"> </w:t>
      </w:r>
      <w:r w:rsidR="007D7B56">
        <w:t>могут не реализовываться</w:t>
      </w:r>
      <w:r w:rsidRPr="00F46C46">
        <w:t xml:space="preserve"> в ПТ. Данные семы компенси</w:t>
      </w:r>
      <w:r w:rsidR="001E38F3">
        <w:t>руются</w:t>
      </w:r>
      <w:r w:rsidRPr="00F46C46">
        <w:t xml:space="preserve"> </w:t>
      </w:r>
      <w:r w:rsidR="005458CA">
        <w:t>в</w:t>
      </w:r>
      <w:r w:rsidRPr="00F46C46">
        <w:t xml:space="preserve"> контекст</w:t>
      </w:r>
      <w:r w:rsidR="005458CA">
        <w:t>е</w:t>
      </w:r>
      <w:r w:rsidRPr="00F46C46">
        <w:t xml:space="preserve"> или </w:t>
      </w:r>
      <w:r w:rsidR="001E38F3">
        <w:t xml:space="preserve">с помощью </w:t>
      </w:r>
      <w:r w:rsidRPr="00F46C46">
        <w:t>други</w:t>
      </w:r>
      <w:r w:rsidR="001E38F3">
        <w:t>х</w:t>
      </w:r>
      <w:r w:rsidRPr="00F46C46">
        <w:t xml:space="preserve"> средств языка</w:t>
      </w:r>
      <w:r w:rsidRPr="00F46C46">
        <w:rPr>
          <w:i/>
          <w:lang w:eastAsia="ru-RU"/>
        </w:rPr>
        <w:t>.</w:t>
      </w:r>
      <w:r w:rsidRPr="00F46C46">
        <w:rPr>
          <w:lang w:eastAsia="ru-RU"/>
        </w:rPr>
        <w:t xml:space="preserve"> </w:t>
      </w:r>
      <w:r w:rsidR="00877821" w:rsidRPr="0005550D">
        <w:t>Так, сема направления движения, заложенная в семантике русского глагола, реализуется с помощью наречий и предлогов</w:t>
      </w:r>
      <w:r w:rsidR="00877821" w:rsidRPr="00877821">
        <w:t xml:space="preserve"> </w:t>
      </w:r>
      <w:r w:rsidR="00877821">
        <w:t xml:space="preserve">в конструкциях, выражающих </w:t>
      </w:r>
      <w:r w:rsidR="00877821" w:rsidRPr="0005550D">
        <w:t xml:space="preserve">чувственное восприятие </w:t>
      </w:r>
      <w:r w:rsidR="00877821">
        <w:t>(</w:t>
      </w:r>
      <w:r w:rsidR="00877821" w:rsidRPr="0005550D">
        <w:t>зрительное</w:t>
      </w:r>
      <w:r w:rsidR="00877821">
        <w:t xml:space="preserve"> и </w:t>
      </w:r>
      <w:r w:rsidR="00877821" w:rsidRPr="0005550D">
        <w:t>тактильное</w:t>
      </w:r>
      <w:r w:rsidR="00877821">
        <w:t>) или</w:t>
      </w:r>
      <w:r w:rsidR="00877821" w:rsidRPr="0005550D">
        <w:t xml:space="preserve"> движение</w:t>
      </w:r>
      <w:r w:rsidR="00877821">
        <w:t>.</w:t>
      </w:r>
    </w:p>
    <w:p w:rsidR="002B11C1" w:rsidRPr="007A2B64" w:rsidRDefault="002B11C1" w:rsidP="00BA3043">
      <w:pPr>
        <w:pStyle w:val="a4"/>
        <w:numPr>
          <w:ilvl w:val="0"/>
          <w:numId w:val="28"/>
        </w:numPr>
        <w:ind w:left="0" w:firstLine="0"/>
      </w:pPr>
      <w:r w:rsidRPr="007A2B64">
        <w:t xml:space="preserve">Сопоставление компонентного состава обнаруживает </w:t>
      </w:r>
      <w:r w:rsidR="007D7B56" w:rsidRPr="007A2B64">
        <w:t xml:space="preserve">в переводной единице </w:t>
      </w:r>
      <w:r w:rsidRPr="007A2B64">
        <w:t xml:space="preserve">реализацию </w:t>
      </w:r>
      <w:r w:rsidR="007D7B56" w:rsidRPr="007A2B64">
        <w:t xml:space="preserve">отсутствующих в исходной единице </w:t>
      </w:r>
      <w:r w:rsidRPr="007A2B64">
        <w:t>сем,</w:t>
      </w:r>
      <w:r w:rsidR="007D7B56">
        <w:t xml:space="preserve"> которые всегда </w:t>
      </w:r>
      <w:r w:rsidRPr="007A2B64">
        <w:t>переда</w:t>
      </w:r>
      <w:r w:rsidR="007D7B56">
        <w:t>вали</w:t>
      </w:r>
      <w:r w:rsidRPr="007A2B64">
        <w:t xml:space="preserve"> или интенсифи</w:t>
      </w:r>
      <w:r w:rsidR="00227FE0" w:rsidRPr="007A2B64">
        <w:t>цир</w:t>
      </w:r>
      <w:r w:rsidR="007D7B56">
        <w:t>овали</w:t>
      </w:r>
      <w:r w:rsidRPr="007A2B64">
        <w:t xml:space="preserve"> эмоционально</w:t>
      </w:r>
      <w:r w:rsidR="00227FE0" w:rsidRPr="007A2B64">
        <w:t>е</w:t>
      </w:r>
      <w:r w:rsidRPr="007A2B64">
        <w:t xml:space="preserve"> состояни</w:t>
      </w:r>
      <w:r w:rsidR="00227FE0" w:rsidRPr="007A2B64">
        <w:t>е субъекта</w:t>
      </w:r>
      <w:r w:rsidRPr="007A2B64">
        <w:t>.</w:t>
      </w:r>
    </w:p>
    <w:p w:rsidR="002B11C1" w:rsidRDefault="002B11C1" w:rsidP="00BA3043">
      <w:pPr>
        <w:pStyle w:val="a4"/>
        <w:numPr>
          <w:ilvl w:val="0"/>
          <w:numId w:val="28"/>
        </w:numPr>
        <w:ind w:left="0" w:firstLine="0"/>
      </w:pPr>
      <w:r w:rsidRPr="007A2B64">
        <w:t xml:space="preserve">Перевод отрицательной конструкции </w:t>
      </w:r>
      <w:r w:rsidR="00F46C46">
        <w:t>ЗТ</w:t>
      </w:r>
      <w:r w:rsidRPr="007A2B64">
        <w:t xml:space="preserve"> был осуществлен с помощью </w:t>
      </w:r>
      <w:r w:rsidR="007D7B56">
        <w:t>отрицательных</w:t>
      </w:r>
      <w:r w:rsidR="007D7B56" w:rsidRPr="007A2B64">
        <w:t xml:space="preserve"> </w:t>
      </w:r>
      <w:r w:rsidRPr="007A2B64">
        <w:t xml:space="preserve">единиц </w:t>
      </w:r>
      <w:r w:rsidRPr="00304586">
        <w:rPr>
          <w:i/>
          <w:lang w:val="en-US"/>
        </w:rPr>
        <w:t>without</w:t>
      </w:r>
      <w:r w:rsidRPr="00863CF6">
        <w:rPr>
          <w:i/>
        </w:rPr>
        <w:t xml:space="preserve">, </w:t>
      </w:r>
      <w:r w:rsidRPr="00304586">
        <w:rPr>
          <w:i/>
          <w:lang w:val="en-US"/>
        </w:rPr>
        <w:t>never</w:t>
      </w:r>
      <w:r w:rsidRPr="00863CF6">
        <w:rPr>
          <w:i/>
        </w:rPr>
        <w:t xml:space="preserve">, </w:t>
      </w:r>
      <w:r w:rsidRPr="00304586">
        <w:rPr>
          <w:i/>
          <w:lang w:val="en-US"/>
        </w:rPr>
        <w:t>no</w:t>
      </w:r>
      <w:r w:rsidRPr="00863CF6">
        <w:rPr>
          <w:i/>
        </w:rPr>
        <w:t xml:space="preserve">, </w:t>
      </w:r>
      <w:r w:rsidRPr="00304586">
        <w:rPr>
          <w:i/>
          <w:lang w:val="en-US"/>
        </w:rPr>
        <w:t>not</w:t>
      </w:r>
      <w:r w:rsidR="00F46C46">
        <w:rPr>
          <w:i/>
        </w:rPr>
        <w:t xml:space="preserve"> </w:t>
      </w:r>
      <w:r w:rsidR="00F46C46">
        <w:t>и</w:t>
      </w:r>
      <w:r w:rsidRPr="00BC469F">
        <w:rPr>
          <w:i/>
        </w:rPr>
        <w:t xml:space="preserve"> </w:t>
      </w:r>
      <w:r w:rsidRPr="00304586">
        <w:rPr>
          <w:i/>
          <w:lang w:val="en-US"/>
        </w:rPr>
        <w:t>nothing</w:t>
      </w:r>
      <w:r w:rsidRPr="007A2B64">
        <w:t>, а также антонимическим переводом.</w:t>
      </w:r>
      <w:r w:rsidR="00E42800" w:rsidRPr="007A2B64">
        <w:t xml:space="preserve"> Статистические данные </w:t>
      </w:r>
      <w:r w:rsidRPr="007A2B64">
        <w:t xml:space="preserve">раскрывают превалирующее использование предлога </w:t>
      </w:r>
      <w:r w:rsidRPr="00304586">
        <w:rPr>
          <w:i/>
          <w:lang w:val="en-US"/>
        </w:rPr>
        <w:t>without</w:t>
      </w:r>
      <w:r w:rsidRPr="007A2B64">
        <w:t xml:space="preserve"> (53% от общего числа отрицательных конструкций), а также встречающееся во всех классах употребление частицы </w:t>
      </w:r>
      <w:r w:rsidRPr="00304586">
        <w:rPr>
          <w:i/>
          <w:lang w:val="en-US"/>
        </w:rPr>
        <w:t>not</w:t>
      </w:r>
      <w:r w:rsidRPr="007A2B64">
        <w:t xml:space="preserve"> (23% от общего числа отрицательных конструкций) (</w:t>
      </w:r>
      <w:proofErr w:type="gramStart"/>
      <w:r w:rsidRPr="007A2B64">
        <w:t>см</w:t>
      </w:r>
      <w:proofErr w:type="gramEnd"/>
      <w:r w:rsidRPr="007A2B64">
        <w:t xml:space="preserve">. </w:t>
      </w:r>
      <w:r w:rsidR="00E61E45">
        <w:t xml:space="preserve"> Рисунок</w:t>
      </w:r>
      <w:r w:rsidR="00274BBF" w:rsidRPr="007A2B64">
        <w:t xml:space="preserve"> 3</w:t>
      </w:r>
      <w:r w:rsidRPr="007A2B64">
        <w:t>)</w:t>
      </w:r>
      <w:r w:rsidR="001E38F3">
        <w:t>.</w:t>
      </w:r>
      <w:r w:rsidRPr="007A2B64">
        <w:t xml:space="preserve"> </w:t>
      </w:r>
      <w:r w:rsidR="001E38F3" w:rsidRPr="007A2B64">
        <w:t xml:space="preserve">Практически </w:t>
      </w:r>
      <w:r w:rsidRPr="007A2B64">
        <w:t xml:space="preserve">во всех классах, кроме </w:t>
      </w:r>
      <w:r w:rsidR="001E38F3">
        <w:t>СК</w:t>
      </w:r>
      <w:r w:rsidR="008B2DD8">
        <w:t xml:space="preserve"> глаголов</w:t>
      </w:r>
      <w:r w:rsidR="001E38F3">
        <w:t xml:space="preserve"> </w:t>
      </w:r>
      <w:r w:rsidR="00BC469F">
        <w:t>речи</w:t>
      </w:r>
      <w:r w:rsidRPr="007A2B64">
        <w:t xml:space="preserve"> встречается антонимический перевод, а наречие </w:t>
      </w:r>
      <w:r w:rsidRPr="00304586">
        <w:rPr>
          <w:i/>
          <w:lang w:val="en-US"/>
        </w:rPr>
        <w:t>never</w:t>
      </w:r>
      <w:r w:rsidRPr="007A2B64">
        <w:t xml:space="preserve"> выступало только один раз в </w:t>
      </w:r>
      <w:r w:rsidR="00F46C46">
        <w:t>СК</w:t>
      </w:r>
      <w:r w:rsidRPr="007A2B64">
        <w:t xml:space="preserve"> </w:t>
      </w:r>
      <w:r w:rsidR="008B2DD8">
        <w:t xml:space="preserve">глаголов </w:t>
      </w:r>
      <w:r w:rsidRPr="007A2B64">
        <w:t xml:space="preserve">ментальных действий и состояний </w:t>
      </w:r>
      <w:r w:rsidR="00274BBF" w:rsidRPr="007A2B64">
        <w:t>(</w:t>
      </w:r>
      <w:proofErr w:type="gramStart"/>
      <w:r w:rsidR="00274BBF" w:rsidRPr="007A2B64">
        <w:t>см</w:t>
      </w:r>
      <w:proofErr w:type="gramEnd"/>
      <w:r w:rsidR="00274BBF" w:rsidRPr="007A2B64">
        <w:t xml:space="preserve">. </w:t>
      </w:r>
      <w:r w:rsidR="00E61E45">
        <w:t xml:space="preserve"> Рисунок</w:t>
      </w:r>
      <w:r w:rsidR="00E42800" w:rsidRPr="007A2B64">
        <w:t xml:space="preserve"> 4</w:t>
      </w:r>
      <w:r w:rsidR="00274BBF" w:rsidRPr="007A2B64">
        <w:t>)</w:t>
      </w:r>
      <w:r w:rsidRPr="007A2B64">
        <w:t xml:space="preserve">. </w:t>
      </w:r>
    </w:p>
    <w:p w:rsidR="00400D6A" w:rsidRDefault="00400D6A" w:rsidP="00BA3043">
      <w:pPr>
        <w:pStyle w:val="a4"/>
        <w:ind w:firstLine="0"/>
      </w:pPr>
      <w:r w:rsidRPr="00400D6A">
        <w:rPr>
          <w:noProof/>
          <w:lang w:eastAsia="ru-RU"/>
        </w:rPr>
        <w:drawing>
          <wp:inline distT="0" distB="0" distL="0" distR="0">
            <wp:extent cx="3012265" cy="2532184"/>
            <wp:effectExtent l="19050" t="0" r="16685" b="1466"/>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 xml:space="preserve"> </w:t>
      </w:r>
      <w:r w:rsidRPr="00400D6A">
        <w:rPr>
          <w:noProof/>
          <w:lang w:eastAsia="ru-RU"/>
        </w:rPr>
        <w:drawing>
          <wp:inline distT="0" distB="0" distL="0" distR="0">
            <wp:extent cx="3092017" cy="2532185"/>
            <wp:effectExtent l="19050" t="0" r="13133" b="1465"/>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0D6A" w:rsidRPr="00400D6A" w:rsidRDefault="00400D6A" w:rsidP="00BA3043">
      <w:pPr>
        <w:pStyle w:val="a4"/>
        <w:ind w:firstLine="0"/>
        <w:rPr>
          <w:sz w:val="24"/>
        </w:rPr>
      </w:pPr>
      <w:r w:rsidRPr="00400D6A">
        <w:rPr>
          <w:sz w:val="24"/>
        </w:rPr>
        <w:t>Рисунок 3.</w:t>
      </w:r>
      <w:r w:rsidR="00CE767D">
        <w:rPr>
          <w:sz w:val="24"/>
        </w:rPr>
        <w:t xml:space="preserve">                            </w:t>
      </w:r>
      <w:r w:rsidR="00E14E16">
        <w:rPr>
          <w:sz w:val="24"/>
          <w:lang w:val="en-US"/>
        </w:rPr>
        <w:t xml:space="preserve">                        </w:t>
      </w:r>
      <w:r w:rsidR="00CE767D">
        <w:rPr>
          <w:sz w:val="24"/>
        </w:rPr>
        <w:t xml:space="preserve">  </w:t>
      </w:r>
      <w:r>
        <w:rPr>
          <w:sz w:val="24"/>
        </w:rPr>
        <w:t>Рисунок 4.</w:t>
      </w:r>
    </w:p>
    <w:p w:rsidR="00400D6A" w:rsidRPr="00400D6A" w:rsidRDefault="002B11C1" w:rsidP="00BA3043">
      <w:pPr>
        <w:pStyle w:val="a4"/>
        <w:numPr>
          <w:ilvl w:val="0"/>
          <w:numId w:val="28"/>
        </w:numPr>
        <w:ind w:left="0" w:firstLine="0"/>
      </w:pPr>
      <w:r w:rsidRPr="00400D6A">
        <w:t xml:space="preserve">Аспектуально-таксисная ситуация </w:t>
      </w:r>
      <w:proofErr w:type="gramStart"/>
      <w:r w:rsidR="001E38F3">
        <w:t>ИТ</w:t>
      </w:r>
      <w:proofErr w:type="gramEnd"/>
      <w:r w:rsidRPr="00400D6A">
        <w:t xml:space="preserve"> при сохранении синтаксической зависимости второстепенного действия сохраня</w:t>
      </w:r>
      <w:r w:rsidR="00626A83">
        <w:t>лась</w:t>
      </w:r>
      <w:r w:rsidRPr="00400D6A">
        <w:t xml:space="preserve"> в разной степени</w:t>
      </w:r>
      <w:r w:rsidR="00626A83" w:rsidRPr="00626A83">
        <w:t xml:space="preserve"> </w:t>
      </w:r>
      <w:r w:rsidR="00626A83" w:rsidRPr="00400D6A">
        <w:t>в разных семантических классах</w:t>
      </w:r>
      <w:r w:rsidRPr="00400D6A">
        <w:t>. В больше</w:t>
      </w:r>
      <w:r w:rsidR="000532AB" w:rsidRPr="00400D6A">
        <w:t>й</w:t>
      </w:r>
      <w:r w:rsidRPr="00400D6A">
        <w:t xml:space="preserve"> степени она была передана в</w:t>
      </w:r>
      <w:r w:rsidR="005458CA">
        <w:t xml:space="preserve"> </w:t>
      </w:r>
      <w:r w:rsidR="00626A83">
        <w:t>СК</w:t>
      </w:r>
      <w:r w:rsidR="005458CA">
        <w:t xml:space="preserve"> </w:t>
      </w:r>
      <w:r w:rsidR="008B2DD8">
        <w:t xml:space="preserve">глаголов </w:t>
      </w:r>
      <w:r w:rsidR="005458CA">
        <w:t>реч</w:t>
      </w:r>
      <w:r w:rsidR="008B2DD8">
        <w:t>и</w:t>
      </w:r>
      <w:r w:rsidRPr="00400D6A">
        <w:t xml:space="preserve"> </w:t>
      </w:r>
      <w:r w:rsidRPr="00400D6A">
        <w:lastRenderedPageBreak/>
        <w:t xml:space="preserve">(98,9%), </w:t>
      </w:r>
      <w:r w:rsidR="00627EC8">
        <w:t>меньше</w:t>
      </w:r>
      <w:r w:rsidRPr="00400D6A">
        <w:t xml:space="preserve"> всего </w:t>
      </w:r>
      <w:r w:rsidR="005458CA">
        <w:t xml:space="preserve">– </w:t>
      </w:r>
      <w:r w:rsidRPr="00400D6A">
        <w:t xml:space="preserve">в </w:t>
      </w:r>
      <w:r w:rsidR="00626A83">
        <w:t>СК</w:t>
      </w:r>
      <w:r w:rsidRPr="00400D6A">
        <w:t xml:space="preserve"> </w:t>
      </w:r>
      <w:r w:rsidR="008B2DD8">
        <w:t xml:space="preserve">глаголов </w:t>
      </w:r>
      <w:r w:rsidR="0032256C" w:rsidRPr="00400D6A">
        <w:t>чувствен</w:t>
      </w:r>
      <w:r w:rsidRPr="00400D6A">
        <w:t>но</w:t>
      </w:r>
      <w:r w:rsidR="008B2DD8">
        <w:t>го восприятия</w:t>
      </w:r>
      <w:r w:rsidRPr="00400D6A">
        <w:t xml:space="preserve"> (88%)</w:t>
      </w:r>
      <w:r w:rsidR="00E42800" w:rsidRPr="00400D6A">
        <w:t xml:space="preserve"> (см. </w:t>
      </w:r>
      <w:r w:rsidR="00E61E45">
        <w:t xml:space="preserve"> Рисунок</w:t>
      </w:r>
      <w:r w:rsidR="00E42800" w:rsidRPr="00400D6A">
        <w:t xml:space="preserve"> 5)</w:t>
      </w:r>
      <w:r w:rsidRPr="00400D6A">
        <w:t xml:space="preserve">. </w:t>
      </w:r>
      <w:r w:rsidR="00626A83">
        <w:t>В</w:t>
      </w:r>
      <w:r w:rsidRPr="00400D6A">
        <w:t xml:space="preserve">ысокий показатель </w:t>
      </w:r>
      <w:r w:rsidR="005458CA">
        <w:t xml:space="preserve">для </w:t>
      </w:r>
      <w:r w:rsidRPr="00400D6A">
        <w:t xml:space="preserve">первых конструкций обусловлен превалирующим количеством </w:t>
      </w:r>
      <w:r w:rsidR="001E38F3">
        <w:t xml:space="preserve">в </w:t>
      </w:r>
      <w:proofErr w:type="gramStart"/>
      <w:r w:rsidR="001E38F3">
        <w:t>данном</w:t>
      </w:r>
      <w:proofErr w:type="gramEnd"/>
      <w:r w:rsidR="001E38F3">
        <w:t xml:space="preserve"> СК </w:t>
      </w:r>
      <w:r w:rsidRPr="00400D6A">
        <w:t>аспектуально-таксисных ситуаций одновременности двух действий</w:t>
      </w:r>
      <w:r w:rsidR="00805989">
        <w:t xml:space="preserve"> с процессным</w:t>
      </w:r>
      <w:r w:rsidRPr="00400D6A">
        <w:t xml:space="preserve"> второстепенн</w:t>
      </w:r>
      <w:r w:rsidR="00805989">
        <w:t>ым</w:t>
      </w:r>
      <w:r w:rsidRPr="00400D6A">
        <w:t xml:space="preserve"> действие</w:t>
      </w:r>
      <w:r w:rsidR="00805989">
        <w:t>м</w:t>
      </w:r>
      <w:r w:rsidRPr="00400D6A">
        <w:t xml:space="preserve">. </w:t>
      </w:r>
    </w:p>
    <w:p w:rsidR="002B11C1" w:rsidRPr="007A2B64" w:rsidRDefault="002B11C1" w:rsidP="00BA3043">
      <w:pPr>
        <w:pStyle w:val="a4"/>
        <w:numPr>
          <w:ilvl w:val="0"/>
          <w:numId w:val="28"/>
        </w:numPr>
        <w:ind w:left="0" w:firstLine="0"/>
      </w:pPr>
      <w:r w:rsidRPr="007A2B64">
        <w:t xml:space="preserve">Процессное второстепенное действие в аспектуально-таксисной ситуации одновременности двух действий передается в </w:t>
      </w:r>
      <w:r w:rsidR="00400D6A">
        <w:t>АЯ</w:t>
      </w:r>
      <w:r w:rsidRPr="007A2B64">
        <w:t xml:space="preserve"> с помощью формы </w:t>
      </w:r>
      <w:r w:rsidR="0032256C" w:rsidRPr="007A2B64">
        <w:t>прогрессива</w:t>
      </w:r>
      <w:r w:rsidRPr="007A2B64">
        <w:t xml:space="preserve"> и отсутствия указани</w:t>
      </w:r>
      <w:r w:rsidR="00BC469F">
        <w:t>я</w:t>
      </w:r>
      <w:r w:rsidRPr="007A2B64">
        <w:t xml:space="preserve"> на предел в семантике глагола. Подчеркивание продолжительности действия осуществлялось с помощью</w:t>
      </w:r>
      <w:r w:rsidR="005458CA">
        <w:t>:</w:t>
      </w:r>
      <w:r w:rsidRPr="007A2B64">
        <w:t xml:space="preserve"> 1) предлога </w:t>
      </w:r>
      <w:r w:rsidRPr="00304586">
        <w:rPr>
          <w:i/>
          <w:lang w:val="en-US"/>
        </w:rPr>
        <w:t>on</w:t>
      </w:r>
      <w:r w:rsidRPr="007A2B64">
        <w:t xml:space="preserve"> ‘в то время как’, встретившегося в пяти случаях, 2) предлога </w:t>
      </w:r>
      <w:r w:rsidRPr="00304586">
        <w:rPr>
          <w:i/>
          <w:lang w:val="en-US"/>
        </w:rPr>
        <w:t>in</w:t>
      </w:r>
      <w:r w:rsidR="00626A83">
        <w:t xml:space="preserve">, употребленного </w:t>
      </w:r>
      <w:r w:rsidRPr="007A2B64">
        <w:t xml:space="preserve">в двух случаях, или 3) союза </w:t>
      </w:r>
      <w:r w:rsidRPr="00304586">
        <w:rPr>
          <w:i/>
          <w:lang w:val="en-US"/>
        </w:rPr>
        <w:t>while</w:t>
      </w:r>
      <w:r w:rsidRPr="007A2B64">
        <w:t xml:space="preserve"> – в двух случаях. </w:t>
      </w:r>
      <w:r w:rsidR="000532AB" w:rsidRPr="007A2B64">
        <w:t xml:space="preserve">В </w:t>
      </w:r>
      <w:r w:rsidR="00400D6A">
        <w:t>СК</w:t>
      </w:r>
      <w:r w:rsidR="000532AB" w:rsidRPr="007A2B64">
        <w:t xml:space="preserve"> </w:t>
      </w:r>
      <w:r w:rsidR="00AB28C7">
        <w:t>глаголов эмоции</w:t>
      </w:r>
      <w:r w:rsidR="000532AB" w:rsidRPr="007A2B64">
        <w:t xml:space="preserve"> </w:t>
      </w:r>
      <w:r w:rsidR="007D7B56">
        <w:t xml:space="preserve">одновременное второстепенное действие также выражало </w:t>
      </w:r>
      <w:r w:rsidRPr="007A2B64">
        <w:t>сост</w:t>
      </w:r>
      <w:r w:rsidR="007D7B56">
        <w:t>ояние</w:t>
      </w:r>
      <w:r w:rsidR="000532AB" w:rsidRPr="007A2B64">
        <w:t xml:space="preserve"> с указанием на его начало</w:t>
      </w:r>
      <w:r w:rsidRPr="007A2B64">
        <w:t>. Данная аспектуальная характеристика</w:t>
      </w:r>
      <w:r w:rsidR="00AB28C7">
        <w:t xml:space="preserve"> фазовости</w:t>
      </w:r>
      <w:r w:rsidRPr="007A2B64">
        <w:t xml:space="preserve"> передавалась в </w:t>
      </w:r>
      <w:r w:rsidR="00400D6A">
        <w:t>АЯ</w:t>
      </w:r>
      <w:r w:rsidRPr="007A2B64">
        <w:t xml:space="preserve"> с помощью составного предиката</w:t>
      </w:r>
      <w:r w:rsidR="00AB28C7">
        <w:t xml:space="preserve"> с</w:t>
      </w:r>
      <w:r w:rsidRPr="007A2B64">
        <w:t xml:space="preserve"> конверб</w:t>
      </w:r>
      <w:r w:rsidR="00AB28C7">
        <w:t>ом</w:t>
      </w:r>
      <w:r w:rsidRPr="007A2B64">
        <w:t xml:space="preserve"> от глагола </w:t>
      </w:r>
      <w:r w:rsidRPr="00304586">
        <w:rPr>
          <w:i/>
          <w:lang w:val="en-US"/>
        </w:rPr>
        <w:t>get</w:t>
      </w:r>
      <w:r w:rsidRPr="007A2B64">
        <w:t>.</w:t>
      </w:r>
    </w:p>
    <w:p w:rsidR="002B11C1" w:rsidRDefault="002B11C1" w:rsidP="00BA3043">
      <w:pPr>
        <w:pStyle w:val="a4"/>
        <w:numPr>
          <w:ilvl w:val="0"/>
          <w:numId w:val="28"/>
        </w:numPr>
        <w:ind w:left="0" w:firstLine="0"/>
      </w:pPr>
      <w:r w:rsidRPr="007A2B64">
        <w:t xml:space="preserve">Целостность второстепенного действия в аспектуально-таксисной ситуации разновременности двух действий передается в </w:t>
      </w:r>
      <w:r w:rsidR="00400D6A">
        <w:t>АЯ</w:t>
      </w:r>
      <w:r w:rsidRPr="007A2B64">
        <w:t xml:space="preserve"> с помощью: 1) </w:t>
      </w:r>
      <w:r w:rsidR="007D7B56">
        <w:t xml:space="preserve">указания на предел в семантике глагола или </w:t>
      </w:r>
      <w:r w:rsidR="001E38F3">
        <w:t xml:space="preserve">в </w:t>
      </w:r>
      <w:r w:rsidR="007D7B56">
        <w:t>контексте</w:t>
      </w:r>
      <w:r w:rsidR="00AB28C7">
        <w:t xml:space="preserve"> (78%)</w:t>
      </w:r>
      <w:r w:rsidR="00AB28C7" w:rsidRPr="00AB28C7">
        <w:t>;</w:t>
      </w:r>
      <w:r w:rsidR="00AB28C7">
        <w:t xml:space="preserve"> 2) формы перфекта (8%)</w:t>
      </w:r>
      <w:r w:rsidR="00AB28C7" w:rsidRPr="00AB28C7">
        <w:t>;</w:t>
      </w:r>
      <w:r w:rsidRPr="007A2B64">
        <w:t xml:space="preserve"> 3) формы </w:t>
      </w:r>
      <w:r w:rsidR="00BC469F">
        <w:t>прогрессива</w:t>
      </w:r>
      <w:r w:rsidRPr="007A2B64">
        <w:t xml:space="preserve"> </w:t>
      </w:r>
      <w:r w:rsidR="00AB28C7" w:rsidRPr="007A2B64">
        <w:t xml:space="preserve">с предлогом </w:t>
      </w:r>
      <w:r w:rsidRPr="007A2B64">
        <w:t xml:space="preserve">а) </w:t>
      </w:r>
      <w:r w:rsidRPr="00304586">
        <w:rPr>
          <w:i/>
          <w:lang w:val="en-US"/>
        </w:rPr>
        <w:t>on</w:t>
      </w:r>
      <w:r w:rsidRPr="007A2B64">
        <w:t xml:space="preserve"> </w:t>
      </w:r>
      <w:r w:rsidR="00AB28C7" w:rsidRPr="00AB28C7">
        <w:t>‘</w:t>
      </w:r>
      <w:r w:rsidR="00AB28C7">
        <w:t>сразу после</w:t>
      </w:r>
      <w:r w:rsidR="00AB28C7" w:rsidRPr="00AB28C7">
        <w:t>’</w:t>
      </w:r>
      <w:r w:rsidRPr="007A2B64">
        <w:t xml:space="preserve"> (7%), </w:t>
      </w:r>
      <w:r w:rsidR="007C3290">
        <w:t xml:space="preserve">б) </w:t>
      </w:r>
      <w:r w:rsidRPr="00304586">
        <w:rPr>
          <w:i/>
          <w:lang w:val="en-US"/>
        </w:rPr>
        <w:t>after</w:t>
      </w:r>
      <w:r w:rsidRPr="007A2B64">
        <w:t xml:space="preserve"> (5%) или </w:t>
      </w:r>
      <w:r w:rsidR="007C3290">
        <w:t xml:space="preserve">в) </w:t>
      </w:r>
      <w:r w:rsidRPr="00304586">
        <w:rPr>
          <w:i/>
          <w:lang w:val="en-US"/>
        </w:rPr>
        <w:t>before</w:t>
      </w:r>
      <w:r w:rsidRPr="007A2B64">
        <w:t xml:space="preserve"> (2%)</w:t>
      </w:r>
      <w:r w:rsidR="00274BBF" w:rsidRPr="007A2B64">
        <w:t xml:space="preserve"> (см. </w:t>
      </w:r>
      <w:r w:rsidR="00E61E45">
        <w:t xml:space="preserve"> Рисунок</w:t>
      </w:r>
      <w:r w:rsidR="00E42800" w:rsidRPr="007A2B64">
        <w:t xml:space="preserve"> 6</w:t>
      </w:r>
      <w:r w:rsidR="00274BBF" w:rsidRPr="007A2B64">
        <w:t>)</w:t>
      </w:r>
      <w:r w:rsidRPr="007A2B64">
        <w:t>.</w:t>
      </w:r>
    </w:p>
    <w:p w:rsidR="00400D6A" w:rsidRDefault="00400D6A" w:rsidP="00BA3043">
      <w:pPr>
        <w:pStyle w:val="a4"/>
        <w:ind w:firstLine="0"/>
        <w:jc w:val="center"/>
      </w:pPr>
      <w:r w:rsidRPr="00400D6A">
        <w:rPr>
          <w:noProof/>
          <w:lang w:eastAsia="ru-RU"/>
        </w:rPr>
        <w:drawing>
          <wp:inline distT="0" distB="0" distL="0" distR="0">
            <wp:extent cx="4903662" cy="1626781"/>
            <wp:effectExtent l="19050" t="0" r="11238"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0D6A" w:rsidRPr="00400D6A" w:rsidRDefault="00CE767D" w:rsidP="00BA3043">
      <w:pPr>
        <w:pStyle w:val="a4"/>
        <w:ind w:firstLine="708"/>
        <w:rPr>
          <w:sz w:val="24"/>
        </w:rPr>
      </w:pPr>
      <w:r>
        <w:rPr>
          <w:sz w:val="24"/>
          <w:lang w:val="en-US"/>
        </w:rPr>
        <w:t xml:space="preserve">    </w:t>
      </w:r>
      <w:r>
        <w:rPr>
          <w:sz w:val="24"/>
        </w:rPr>
        <w:t xml:space="preserve"> </w:t>
      </w:r>
      <w:r w:rsidR="00FE0E58">
        <w:rPr>
          <w:sz w:val="24"/>
        </w:rPr>
        <w:t xml:space="preserve"> </w:t>
      </w:r>
      <w:r w:rsidR="00400D6A" w:rsidRPr="00400D6A">
        <w:rPr>
          <w:sz w:val="24"/>
        </w:rPr>
        <w:t>Рисунок 6.</w:t>
      </w:r>
    </w:p>
    <w:p w:rsidR="00255DCD" w:rsidRPr="00255DCD" w:rsidRDefault="002B11C1" w:rsidP="00255DCD">
      <w:pPr>
        <w:pStyle w:val="a4"/>
        <w:numPr>
          <w:ilvl w:val="0"/>
          <w:numId w:val="28"/>
        </w:numPr>
        <w:ind w:left="0" w:firstLine="0"/>
      </w:pPr>
      <w:r w:rsidRPr="00255DCD">
        <w:t xml:space="preserve">Перевод отрицательной конструкции зависимого таксиса с помощью </w:t>
      </w:r>
      <w:r w:rsidR="00255DCD" w:rsidRPr="00255DCD">
        <w:t>лексических</w:t>
      </w:r>
      <w:r w:rsidRPr="00255DCD">
        <w:t xml:space="preserve"> </w:t>
      </w:r>
      <w:r w:rsidR="00805989" w:rsidRPr="00255DCD">
        <w:t>единиц</w:t>
      </w:r>
      <w:r w:rsidRPr="00255DCD">
        <w:t xml:space="preserve"> </w:t>
      </w:r>
      <w:r w:rsidR="00255DCD" w:rsidRPr="00255DCD">
        <w:t xml:space="preserve">отрицательной семантики </w:t>
      </w:r>
      <w:r w:rsidRPr="00255DCD">
        <w:t xml:space="preserve">сохраняет аспектуально-таксисную ситуацию с недифференцированными временными отношениями. </w:t>
      </w:r>
      <w:r w:rsidR="001E38F3" w:rsidRPr="00255DCD">
        <w:t>В свою очередь, а</w:t>
      </w:r>
      <w:r w:rsidRPr="00255DCD">
        <w:t>нтонимическ</w:t>
      </w:r>
      <w:r w:rsidR="001E38F3" w:rsidRPr="00255DCD">
        <w:t>ий</w:t>
      </w:r>
      <w:r w:rsidRPr="00255DCD">
        <w:t xml:space="preserve"> перевод посредством наречия </w:t>
      </w:r>
      <w:r w:rsidRPr="00304586">
        <w:rPr>
          <w:i/>
          <w:lang w:val="en-US"/>
        </w:rPr>
        <w:t>hardly</w:t>
      </w:r>
      <w:r w:rsidRPr="00255DCD">
        <w:t xml:space="preserve"> или предлога </w:t>
      </w:r>
      <w:r w:rsidRPr="00304586">
        <w:rPr>
          <w:i/>
          <w:lang w:val="en-US"/>
        </w:rPr>
        <w:t>before</w:t>
      </w:r>
      <w:r w:rsidRPr="00255DCD">
        <w:t xml:space="preserve"> выражает аспектуально-таксисную ситуацию </w:t>
      </w:r>
      <w:r w:rsidR="00E42800" w:rsidRPr="00255DCD">
        <w:t>разно</w:t>
      </w:r>
      <w:r w:rsidRPr="00255DCD">
        <w:t>временности двух действий, не передавая исходную аспектуально-таксисную ситуацию.</w:t>
      </w:r>
      <w:r w:rsidR="0005550D" w:rsidRPr="00255DCD">
        <w:br w:type="page"/>
      </w:r>
    </w:p>
    <w:p w:rsidR="0005550D" w:rsidRPr="00255DCD" w:rsidRDefault="0005550D" w:rsidP="00255DCD">
      <w:pPr>
        <w:pStyle w:val="a4"/>
        <w:ind w:firstLine="0"/>
        <w:jc w:val="center"/>
        <w:rPr>
          <w:rFonts w:eastAsia="Times New Roman"/>
          <w:b/>
          <w:lang w:eastAsia="ru-RU"/>
        </w:rPr>
      </w:pPr>
      <w:bookmarkStart w:id="25" w:name="_Toc451741176"/>
      <w:r w:rsidRPr="002F238A">
        <w:rPr>
          <w:rStyle w:val="10"/>
          <w:rFonts w:eastAsiaTheme="minorHAnsi"/>
        </w:rPr>
        <w:lastRenderedPageBreak/>
        <w:t>ЗАКЛЮЧЕНИЕ</w:t>
      </w:r>
      <w:bookmarkEnd w:id="25"/>
    </w:p>
    <w:p w:rsidR="0005550D" w:rsidRPr="0005550D" w:rsidRDefault="00805989" w:rsidP="00BA3043">
      <w:pPr>
        <w:pStyle w:val="a4"/>
      </w:pPr>
      <w:r>
        <w:t>Данное</w:t>
      </w:r>
      <w:r w:rsidR="00877821">
        <w:t xml:space="preserve"> исследов</w:t>
      </w:r>
      <w:r w:rsidR="00304586">
        <w:t>ание посвящено сопоставлению</w:t>
      </w:r>
      <w:r w:rsidR="00877821">
        <w:t xml:space="preserve"> лексического наполнения конструкций зависимого таксиса с проведением компонентного анализа семантики глаголов, </w:t>
      </w:r>
      <w:r w:rsidR="00AB28C7">
        <w:t>выступа</w:t>
      </w:r>
      <w:r w:rsidR="00877821">
        <w:t>ющих в данных конструкциях, и рассмотрением способов передачи в английском языке исходной аспектуально-таксисной ситуации</w:t>
      </w:r>
      <w:r>
        <w:t xml:space="preserve"> с целью установления способов наиболее полного отображения </w:t>
      </w:r>
      <w:r w:rsidR="00CB2DBA">
        <w:t xml:space="preserve">в английском языке </w:t>
      </w:r>
      <w:r w:rsidR="00AB28C7">
        <w:t>смыслового содержания исходной конструкции,</w:t>
      </w:r>
      <w:r>
        <w:t xml:space="preserve"> таксисных отношений и аспектуальных характеристик</w:t>
      </w:r>
      <w:r w:rsidR="00DF1D8C">
        <w:t xml:space="preserve"> действия</w:t>
      </w:r>
      <w:r w:rsidR="00877821">
        <w:t xml:space="preserve">. </w:t>
      </w:r>
      <w:r w:rsidR="0005550D" w:rsidRPr="0005550D">
        <w:t xml:space="preserve">Категория таксиса рассматривается как функционально-семантическое поле, </w:t>
      </w:r>
      <w:r w:rsidR="005E0D86">
        <w:rPr>
          <w:shd w:val="clear" w:color="auto" w:fill="FFFFFF"/>
        </w:rPr>
        <w:t>выражающее разными языковыми средствами</w:t>
      </w:r>
      <w:r w:rsidR="0005550D" w:rsidRPr="0005550D">
        <w:rPr>
          <w:shd w:val="clear" w:color="auto" w:fill="FFFFFF"/>
        </w:rPr>
        <w:t xml:space="preserve"> </w:t>
      </w:r>
      <w:r w:rsidR="005E0D86">
        <w:rPr>
          <w:shd w:val="clear" w:color="auto" w:fill="FFFFFF"/>
        </w:rPr>
        <w:t>временные</w:t>
      </w:r>
      <w:r w:rsidR="0005550D" w:rsidRPr="0005550D">
        <w:rPr>
          <w:shd w:val="clear" w:color="auto" w:fill="FFFFFF"/>
        </w:rPr>
        <w:t xml:space="preserve"> отношения между действиями, происходящими в рамках целостного периода времени. </w:t>
      </w:r>
      <w:r w:rsidR="005E0D86">
        <w:rPr>
          <w:shd w:val="clear" w:color="auto" w:fill="FFFFFF"/>
        </w:rPr>
        <w:t>Функционально-семантическое поле</w:t>
      </w:r>
      <w:r w:rsidR="0005550D" w:rsidRPr="0005550D">
        <w:rPr>
          <w:shd w:val="clear" w:color="auto" w:fill="FFFFFF"/>
        </w:rPr>
        <w:t xml:space="preserve"> таксиса представлено аспектуально-таксисной ситуацией, </w:t>
      </w:r>
      <w:r w:rsidR="005E0D86">
        <w:rPr>
          <w:shd w:val="clear" w:color="auto" w:fill="FFFFFF"/>
        </w:rPr>
        <w:t>указывающей на неразрывную связь</w:t>
      </w:r>
      <w:r w:rsidR="0005550D" w:rsidRPr="0005550D">
        <w:rPr>
          <w:shd w:val="clear" w:color="auto" w:fill="FFFFFF"/>
        </w:rPr>
        <w:t xml:space="preserve"> характеристик</w:t>
      </w:r>
      <w:r w:rsidR="005E0D86">
        <w:rPr>
          <w:shd w:val="clear" w:color="auto" w:fill="FFFFFF"/>
        </w:rPr>
        <w:t>и</w:t>
      </w:r>
      <w:r w:rsidR="0005550D" w:rsidRPr="0005550D">
        <w:rPr>
          <w:shd w:val="clear" w:color="auto" w:fill="FFFFFF"/>
        </w:rPr>
        <w:t xml:space="preserve"> временных отношений между действиями с характеристикой протекания этих действий во времени.</w:t>
      </w:r>
      <w:r w:rsidR="005E0D86">
        <w:rPr>
          <w:shd w:val="clear" w:color="auto" w:fill="FFFFFF"/>
        </w:rPr>
        <w:t xml:space="preserve"> Таксис может быть зависимым и независимым. Данное исследование рассматривает только конструкции зависимого таксиса, </w:t>
      </w:r>
      <w:r w:rsidR="00CB2DBA">
        <w:rPr>
          <w:shd w:val="clear" w:color="auto" w:fill="FFFFFF"/>
        </w:rPr>
        <w:t>обнаруживающие синтаксическую зависимость предикатов,</w:t>
      </w:r>
      <w:r w:rsidR="005E0D86">
        <w:rPr>
          <w:shd w:val="clear" w:color="auto" w:fill="FFFFFF"/>
        </w:rPr>
        <w:t xml:space="preserve"> </w:t>
      </w:r>
      <w:r w:rsidR="0005550D" w:rsidRPr="00CB2DBA">
        <w:t>од</w:t>
      </w:r>
      <w:r w:rsidR="00CB2DBA" w:rsidRPr="00CB2DBA">
        <w:t>ин</w:t>
      </w:r>
      <w:r w:rsidR="0005550D" w:rsidRPr="00CB2DBA">
        <w:t xml:space="preserve"> </w:t>
      </w:r>
      <w:r w:rsidR="00CB2DBA" w:rsidRPr="00CB2DBA">
        <w:t xml:space="preserve">из которых выражает </w:t>
      </w:r>
      <w:r w:rsidR="0005550D" w:rsidRPr="00CB2DBA">
        <w:t>основн</w:t>
      </w:r>
      <w:r w:rsidR="00CB2DBA" w:rsidRPr="00CB2DBA">
        <w:t>ое действие, а второй</w:t>
      </w:r>
      <w:r w:rsidR="0005550D" w:rsidRPr="00CB2DBA">
        <w:t xml:space="preserve"> –</w:t>
      </w:r>
      <w:r w:rsidR="00CB2DBA">
        <w:t xml:space="preserve"> </w:t>
      </w:r>
      <w:r w:rsidR="0005550D" w:rsidRPr="00CB2DBA">
        <w:t>второстепенн</w:t>
      </w:r>
      <w:r w:rsidR="00CB2DBA" w:rsidRPr="00CB2DBA">
        <w:t>ое</w:t>
      </w:r>
      <w:r w:rsidR="0005550D" w:rsidRPr="0005550D">
        <w:t xml:space="preserve">. </w:t>
      </w:r>
      <w:r w:rsidR="005E0D86">
        <w:t>Прототипическая конструкция</w:t>
      </w:r>
      <w:r w:rsidR="0005550D" w:rsidRPr="0005550D">
        <w:t xml:space="preserve"> зависимого таксиса </w:t>
      </w:r>
      <w:r w:rsidR="005E0D86">
        <w:t>представлена</w:t>
      </w:r>
      <w:r w:rsidR="0005550D" w:rsidRPr="0005550D">
        <w:t xml:space="preserve"> конверб</w:t>
      </w:r>
      <w:r w:rsidR="005E0D86">
        <w:t>ом</w:t>
      </w:r>
      <w:r w:rsidR="0005550D" w:rsidRPr="0005550D">
        <w:t xml:space="preserve"> – нефинитн</w:t>
      </w:r>
      <w:r w:rsidR="005E0D86">
        <w:t>ой</w:t>
      </w:r>
      <w:r w:rsidR="0005550D" w:rsidRPr="0005550D">
        <w:t xml:space="preserve"> </w:t>
      </w:r>
      <w:r w:rsidR="005E0D86">
        <w:t xml:space="preserve">формой </w:t>
      </w:r>
      <w:r w:rsidR="0005550D" w:rsidRPr="0005550D">
        <w:t>глагол</w:t>
      </w:r>
      <w:r w:rsidR="005E0D86">
        <w:t>а</w:t>
      </w:r>
      <w:r w:rsidR="0005550D" w:rsidRPr="0005550D">
        <w:t>, обычно находящ</w:t>
      </w:r>
      <w:r w:rsidR="005E0D86">
        <w:t>ей</w:t>
      </w:r>
      <w:r w:rsidR="0005550D" w:rsidRPr="0005550D">
        <w:t xml:space="preserve">ся в </w:t>
      </w:r>
      <w:r w:rsidR="005E0D86">
        <w:t>подчинении</w:t>
      </w:r>
      <w:r w:rsidR="0005550D" w:rsidRPr="0005550D">
        <w:t xml:space="preserve"> основного глагола.</w:t>
      </w:r>
    </w:p>
    <w:p w:rsidR="0005550D" w:rsidRPr="0005550D" w:rsidRDefault="008F56D4" w:rsidP="00BA3043">
      <w:pPr>
        <w:pStyle w:val="a4"/>
      </w:pPr>
      <w:r>
        <w:t>Для проведения более эффективного компонентного анализа конструкции ра</w:t>
      </w:r>
      <w:r w:rsidR="00AB28C7">
        <w:t>зделены на семантические классы с глаголами,</w:t>
      </w:r>
      <w:r>
        <w:t xml:space="preserve"> выражающи</w:t>
      </w:r>
      <w:r w:rsidR="00AB28C7">
        <w:t>ми</w:t>
      </w:r>
      <w:r>
        <w:t xml:space="preserve"> чувственное восприятие, движение, ментальные действия и состояния, эмоции </w:t>
      </w:r>
      <w:r w:rsidR="00DF1D8C">
        <w:t>и речь. В каждом классе проводит</w:t>
      </w:r>
      <w:r>
        <w:t>ся компонентный анализ глагольной лексики, участвующей в образовании конструкций зависимого таксиса</w:t>
      </w:r>
      <w:r w:rsidR="00DF1D8C">
        <w:t xml:space="preserve"> с</w:t>
      </w:r>
      <w:r>
        <w:t xml:space="preserve"> выделен</w:t>
      </w:r>
      <w:r w:rsidR="00DF1D8C">
        <w:t>ием интегральных</w:t>
      </w:r>
      <w:r>
        <w:t xml:space="preserve"> и дифференциальны</w:t>
      </w:r>
      <w:r w:rsidR="00DF1D8C">
        <w:t>х сем</w:t>
      </w:r>
      <w:r>
        <w:t>. Сопоставительный анализ</w:t>
      </w:r>
      <w:r w:rsidR="0005550D" w:rsidRPr="0005550D">
        <w:t xml:space="preserve"> </w:t>
      </w:r>
      <w:r>
        <w:t xml:space="preserve">компонентного состава способствовал выделению частичных эквивалентных, вариантных и </w:t>
      </w:r>
      <w:r w:rsidR="00C31249">
        <w:t>контексту</w:t>
      </w:r>
      <w:r>
        <w:t>альных соответствий.</w:t>
      </w:r>
      <w:r w:rsidR="0005550D" w:rsidRPr="0005550D">
        <w:t xml:space="preserve"> </w:t>
      </w:r>
      <w:r>
        <w:t xml:space="preserve">Эквивалентные и </w:t>
      </w:r>
      <w:r w:rsidR="00C31249">
        <w:t>контексту</w:t>
      </w:r>
      <w:r>
        <w:t xml:space="preserve">альные соответствия не обнаруживали частотность в своем употреблении, хотя для </w:t>
      </w:r>
      <w:r w:rsidR="0005550D" w:rsidRPr="0005550D">
        <w:t xml:space="preserve">конструкций, выражающих эмоции </w:t>
      </w:r>
      <w:r>
        <w:t xml:space="preserve">было выделено 11 эквивалентных единиц. </w:t>
      </w:r>
      <w:r>
        <w:lastRenderedPageBreak/>
        <w:t>Сам</w:t>
      </w:r>
      <w:r w:rsidR="00AB28C7">
        <w:t>ым широким</w:t>
      </w:r>
      <w:r>
        <w:t xml:space="preserve"> употребление</w:t>
      </w:r>
      <w:r w:rsidR="00AB28C7">
        <w:t>м</w:t>
      </w:r>
      <w:r>
        <w:t xml:space="preserve"> </w:t>
      </w:r>
      <w:r w:rsidR="00AB28C7">
        <w:t>обладали вариантные соответствия</w:t>
      </w:r>
      <w:r>
        <w:t xml:space="preserve">, </w:t>
      </w:r>
      <w:r w:rsidR="00DF1D8C">
        <w:t>реализация которых обусловлена</w:t>
      </w:r>
      <w:r>
        <w:t xml:space="preserve"> </w:t>
      </w:r>
      <w:proofErr w:type="gramStart"/>
      <w:r>
        <w:t>семантической</w:t>
      </w:r>
      <w:proofErr w:type="gramEnd"/>
      <w:r>
        <w:t xml:space="preserve"> недифференцированностью или дифференцированностью исходных единиц. </w:t>
      </w:r>
      <w:r w:rsidR="00DF1D8C">
        <w:t>Таким образом,</w:t>
      </w:r>
      <w:r>
        <w:t xml:space="preserve"> вариантные соответствия </w:t>
      </w:r>
      <w:r w:rsidR="0076642B">
        <w:t>в основном переда</w:t>
      </w:r>
      <w:r w:rsidR="00DF1D8C">
        <w:t>ют</w:t>
      </w:r>
      <w:r w:rsidR="0076642B">
        <w:t xml:space="preserve"> только один план семантики исходного глагола, искажа</w:t>
      </w:r>
      <w:r w:rsidR="00DF1D8C">
        <w:t>ют</w:t>
      </w:r>
      <w:r w:rsidR="0076642B">
        <w:t xml:space="preserve"> исходную аспектуальную характеристику</w:t>
      </w:r>
      <w:r w:rsidR="00DF1D8C">
        <w:t xml:space="preserve"> действия</w:t>
      </w:r>
      <w:r w:rsidR="0076642B">
        <w:t xml:space="preserve"> или актуализир</w:t>
      </w:r>
      <w:r w:rsidR="00DF1D8C">
        <w:t>уют</w:t>
      </w:r>
      <w:r w:rsidR="0076642B">
        <w:t xml:space="preserve"> только некоторые релевантные семы.</w:t>
      </w:r>
      <w:r w:rsidR="00907EA7">
        <w:t xml:space="preserve"> </w:t>
      </w:r>
      <w:r w:rsidR="0076642B">
        <w:t>Отсутствие в английском глаголе сем, выявляемых в исходной единице, компенсир</w:t>
      </w:r>
      <w:r w:rsidR="00DF1D8C">
        <w:t>уется</w:t>
      </w:r>
      <w:r w:rsidR="0076642B">
        <w:t xml:space="preserve"> в тексте перевода с помощью разных переводческих трансформаций, контекста или лексических средств таких, как наречия или предлоги. В свою очередь, наличие сем, отсутствующих в исходн</w:t>
      </w:r>
      <w:r w:rsidR="00DF1D8C">
        <w:t xml:space="preserve">ой единице, всегда интенсифицирует </w:t>
      </w:r>
      <w:r w:rsidR="0076642B">
        <w:t xml:space="preserve">эмоциональное состояние субъекта. </w:t>
      </w:r>
    </w:p>
    <w:p w:rsidR="0005550D" w:rsidRDefault="00907EA7" w:rsidP="00BA3043">
      <w:pPr>
        <w:pStyle w:val="a4"/>
        <w:rPr>
          <w:shd w:val="clear" w:color="auto" w:fill="FFFFFF"/>
        </w:rPr>
      </w:pPr>
      <w:r>
        <w:t>В целом а</w:t>
      </w:r>
      <w:r w:rsidR="0005550D" w:rsidRPr="0005550D">
        <w:t xml:space="preserve">спектуально-таксисная ситуация исходного текста </w:t>
      </w:r>
      <w:r>
        <w:t>хорошо переда</w:t>
      </w:r>
      <w:r w:rsidR="00DF1D8C">
        <w:t>ется</w:t>
      </w:r>
      <w:r>
        <w:t xml:space="preserve"> в тексте перевода (самый низкий показатель – </w:t>
      </w:r>
      <w:r w:rsidRPr="0005550D">
        <w:t>88%</w:t>
      </w:r>
      <w:r>
        <w:t>)</w:t>
      </w:r>
      <w:r w:rsidR="0005550D" w:rsidRPr="0005550D">
        <w:t xml:space="preserve">. </w:t>
      </w:r>
      <w:r>
        <w:t xml:space="preserve">В исходном тексте </w:t>
      </w:r>
      <w:r w:rsidR="00DF1D8C">
        <w:t>обнаружены</w:t>
      </w:r>
      <w:r>
        <w:t xml:space="preserve"> ситуации одновременности и разновременности действий, а также</w:t>
      </w:r>
      <w:r w:rsidR="0067302A">
        <w:t xml:space="preserve"> </w:t>
      </w:r>
      <w:r>
        <w:t>не</w:t>
      </w:r>
      <w:r w:rsidR="00DF1D8C">
        <w:t>дифференцированность временных отношений</w:t>
      </w:r>
      <w:r>
        <w:t xml:space="preserve">. </w:t>
      </w:r>
      <w:r w:rsidR="0067302A">
        <w:t>В первом случа</w:t>
      </w:r>
      <w:r w:rsidR="00DF1D8C">
        <w:t>е второстепенное действие представлено</w:t>
      </w:r>
      <w:r w:rsidR="0067302A">
        <w:t xml:space="preserve"> </w:t>
      </w:r>
      <w:r>
        <w:t>п</w:t>
      </w:r>
      <w:r w:rsidR="0005550D" w:rsidRPr="0005550D">
        <w:t>роцесс</w:t>
      </w:r>
      <w:r w:rsidR="00DF1D8C">
        <w:t>ом</w:t>
      </w:r>
      <w:r w:rsidR="0067302A">
        <w:t xml:space="preserve"> или</w:t>
      </w:r>
      <w:r>
        <w:t xml:space="preserve"> состояни</w:t>
      </w:r>
      <w:r w:rsidR="0067302A">
        <w:t>е</w:t>
      </w:r>
      <w:r w:rsidR="00DF1D8C">
        <w:t>м</w:t>
      </w:r>
      <w:r>
        <w:t xml:space="preserve"> </w:t>
      </w:r>
      <w:r w:rsidR="00627EC8">
        <w:t>с аспектуальной характеристикой фазовости или без нее</w:t>
      </w:r>
      <w:r w:rsidR="0067302A">
        <w:t xml:space="preserve">. Во втором случае </w:t>
      </w:r>
      <w:r w:rsidR="00FE4D3C">
        <w:t xml:space="preserve">второстепенное действие </w:t>
      </w:r>
      <w:r w:rsidR="00DF1D8C">
        <w:t>выражает целостный</w:t>
      </w:r>
      <w:r w:rsidR="0067302A">
        <w:t xml:space="preserve"> факт. </w:t>
      </w:r>
      <w:r w:rsidR="00FE4D3C">
        <w:t>При этом видовременная форма исходного глагола практически не влия</w:t>
      </w:r>
      <w:r w:rsidR="00DF1D8C">
        <w:t>ет</w:t>
      </w:r>
      <w:r w:rsidR="00FE4D3C">
        <w:t xml:space="preserve"> на выбор формы прогрессива или перфекта в английском языке. П</w:t>
      </w:r>
      <w:r w:rsidR="0067302A">
        <w:t>ередача аспектуально-таксисных ситуаций и аспектуальных характеристик действий реализ</w:t>
      </w:r>
      <w:r w:rsidR="00DF1D8C">
        <w:t>уется</w:t>
      </w:r>
      <w:r w:rsidR="0067302A">
        <w:t xml:space="preserve"> в английском языке </w:t>
      </w:r>
      <w:r w:rsidR="00FE4D3C">
        <w:t xml:space="preserve">в основном </w:t>
      </w:r>
      <w:r w:rsidR="0067302A">
        <w:t xml:space="preserve">с помощью </w:t>
      </w:r>
      <w:r w:rsidR="00FE4D3C">
        <w:t xml:space="preserve">указания на предел или его отсутствие в семантике единицы или в контексте, а также </w:t>
      </w:r>
      <w:r w:rsidR="00DF1D8C">
        <w:t xml:space="preserve">в меньшей степени </w:t>
      </w:r>
      <w:r w:rsidR="00FE4D3C">
        <w:t xml:space="preserve">с помощью </w:t>
      </w:r>
      <w:r w:rsidR="0067302A">
        <w:t>видовых</w:t>
      </w:r>
      <w:r w:rsidR="00FE4D3C">
        <w:t xml:space="preserve"> форм прогрессива или перфекта и </w:t>
      </w:r>
      <w:r w:rsidR="0067302A">
        <w:t>лексически</w:t>
      </w:r>
      <w:r w:rsidR="00FE4D3C">
        <w:t>х</w:t>
      </w:r>
      <w:r w:rsidR="0067302A">
        <w:t xml:space="preserve"> средств.</w:t>
      </w:r>
    </w:p>
    <w:p w:rsidR="0005550D" w:rsidRPr="0067302A" w:rsidRDefault="0067302A" w:rsidP="00BA3043">
      <w:pPr>
        <w:pStyle w:val="a4"/>
      </w:pPr>
      <w:r>
        <w:t>Данн</w:t>
      </w:r>
      <w:r w:rsidR="008E53D2">
        <w:t>ая работа только положила начало исследованиям лексического наполнения конструкций зависимого</w:t>
      </w:r>
      <w:r w:rsidR="00FE4D3C">
        <w:t xml:space="preserve"> таксиса и может быть продолжена</w:t>
      </w:r>
      <w:r w:rsidR="008E53D2">
        <w:t xml:space="preserve"> рассмотрением </w:t>
      </w:r>
      <w:r w:rsidR="00FE4D3C">
        <w:t xml:space="preserve">других аспектуально-таксисных ситуаций и </w:t>
      </w:r>
      <w:r w:rsidR="008E53D2">
        <w:t>большего числа семантических классов, выделя</w:t>
      </w:r>
      <w:r w:rsidR="00FE4D3C">
        <w:t>емых при анализе конструкций</w:t>
      </w:r>
      <w:r w:rsidR="008E53D2">
        <w:t>.</w:t>
      </w:r>
      <w:r>
        <w:t xml:space="preserve"> </w:t>
      </w:r>
    </w:p>
    <w:p w:rsidR="007F25C0" w:rsidRPr="0005550D" w:rsidRDefault="007F25C0" w:rsidP="00BA3043">
      <w:pPr>
        <w:pStyle w:val="a4"/>
        <w:numPr>
          <w:ilvl w:val="0"/>
          <w:numId w:val="28"/>
        </w:numPr>
        <w:ind w:left="426" w:hanging="426"/>
        <w:rPr>
          <w:rFonts w:eastAsia="Times New Roman"/>
          <w:b/>
          <w:lang w:eastAsia="ru-RU"/>
        </w:rPr>
      </w:pPr>
      <w:r w:rsidRPr="0005550D">
        <w:rPr>
          <w:rFonts w:eastAsia="Times New Roman"/>
          <w:b/>
          <w:lang w:eastAsia="ru-RU"/>
        </w:rPr>
        <w:br w:type="page"/>
      </w:r>
    </w:p>
    <w:p w:rsidR="000448BA" w:rsidRPr="007A2B64" w:rsidRDefault="000448BA" w:rsidP="00BA3043">
      <w:pPr>
        <w:pStyle w:val="1"/>
        <w:ind w:left="426" w:hanging="426"/>
        <w:contextualSpacing/>
      </w:pPr>
      <w:bookmarkStart w:id="26" w:name="_Toc451741177"/>
      <w:r w:rsidRPr="007A2B64">
        <w:lastRenderedPageBreak/>
        <w:t>СПИСОК НАУЧНОЙ ЛИТЕРАТУРЫ</w:t>
      </w:r>
      <w:bookmarkEnd w:id="26"/>
    </w:p>
    <w:p w:rsidR="00CE767D" w:rsidRPr="00CB432F" w:rsidRDefault="00CE767D" w:rsidP="00BA3043">
      <w:pPr>
        <w:pStyle w:val="a4"/>
        <w:numPr>
          <w:ilvl w:val="0"/>
          <w:numId w:val="19"/>
        </w:numPr>
        <w:ind w:left="426" w:hanging="426"/>
        <w:rPr>
          <w:sz w:val="26"/>
          <w:szCs w:val="26"/>
        </w:rPr>
      </w:pPr>
      <w:r w:rsidRPr="00CB432F">
        <w:rPr>
          <w:sz w:val="26"/>
          <w:szCs w:val="26"/>
        </w:rPr>
        <w:t xml:space="preserve">Акимова А.И. К вопросу о семантической типологии глаголов // Лингвистика как форма жизни: Сб. </w:t>
      </w:r>
      <w:proofErr w:type="spellStart"/>
      <w:r w:rsidRPr="00CB432F">
        <w:rPr>
          <w:sz w:val="26"/>
          <w:szCs w:val="26"/>
        </w:rPr>
        <w:t>науч</w:t>
      </w:r>
      <w:proofErr w:type="spellEnd"/>
      <w:r w:rsidRPr="00CB432F">
        <w:rPr>
          <w:sz w:val="26"/>
          <w:szCs w:val="26"/>
        </w:rPr>
        <w:t xml:space="preserve">. тр., </w:t>
      </w:r>
      <w:proofErr w:type="spellStart"/>
      <w:r w:rsidRPr="00CB432F">
        <w:rPr>
          <w:sz w:val="26"/>
          <w:szCs w:val="26"/>
        </w:rPr>
        <w:t>посв</w:t>
      </w:r>
      <w:proofErr w:type="spellEnd"/>
      <w:r w:rsidRPr="00CB432F">
        <w:rPr>
          <w:sz w:val="26"/>
          <w:szCs w:val="26"/>
        </w:rPr>
        <w:t xml:space="preserve">. юбилею д-ра </w:t>
      </w:r>
      <w:proofErr w:type="spellStart"/>
      <w:r w:rsidRPr="00CB432F">
        <w:rPr>
          <w:sz w:val="26"/>
          <w:szCs w:val="26"/>
        </w:rPr>
        <w:t>филол</w:t>
      </w:r>
      <w:proofErr w:type="spellEnd"/>
      <w:r w:rsidRPr="00CB432F">
        <w:rPr>
          <w:sz w:val="26"/>
          <w:szCs w:val="26"/>
        </w:rPr>
        <w:t xml:space="preserve">. наук, проф., </w:t>
      </w:r>
      <w:proofErr w:type="spellStart"/>
      <w:r w:rsidRPr="00CB432F">
        <w:rPr>
          <w:sz w:val="26"/>
          <w:szCs w:val="26"/>
        </w:rPr>
        <w:t>чл</w:t>
      </w:r>
      <w:proofErr w:type="gramStart"/>
      <w:r w:rsidRPr="00CB432F">
        <w:rPr>
          <w:sz w:val="26"/>
          <w:szCs w:val="26"/>
        </w:rPr>
        <w:t>.-</w:t>
      </w:r>
      <w:proofErr w:type="gramEnd"/>
      <w:r w:rsidRPr="00CB432F">
        <w:rPr>
          <w:sz w:val="26"/>
          <w:szCs w:val="26"/>
        </w:rPr>
        <w:t>кор</w:t>
      </w:r>
      <w:proofErr w:type="spellEnd"/>
      <w:r w:rsidRPr="00CB432F">
        <w:rPr>
          <w:sz w:val="26"/>
          <w:szCs w:val="26"/>
        </w:rPr>
        <w:t>. МАНВШ Л</w:t>
      </w:r>
      <w:r>
        <w:rPr>
          <w:sz w:val="26"/>
          <w:szCs w:val="26"/>
        </w:rPr>
        <w:t>.</w:t>
      </w:r>
      <w:r w:rsidRPr="00CB432F">
        <w:rPr>
          <w:sz w:val="26"/>
          <w:szCs w:val="26"/>
        </w:rPr>
        <w:t xml:space="preserve"> А</w:t>
      </w:r>
      <w:r>
        <w:rPr>
          <w:sz w:val="26"/>
          <w:szCs w:val="26"/>
        </w:rPr>
        <w:t>.</w:t>
      </w:r>
      <w:r w:rsidRPr="00CB432F">
        <w:rPr>
          <w:sz w:val="26"/>
          <w:szCs w:val="26"/>
        </w:rPr>
        <w:t xml:space="preserve"> </w:t>
      </w:r>
      <w:proofErr w:type="spellStart"/>
      <w:r w:rsidRPr="00CB432F">
        <w:rPr>
          <w:sz w:val="26"/>
          <w:szCs w:val="26"/>
        </w:rPr>
        <w:t>Араевой</w:t>
      </w:r>
      <w:proofErr w:type="spellEnd"/>
      <w:r w:rsidRPr="00CB432F">
        <w:rPr>
          <w:sz w:val="26"/>
          <w:szCs w:val="26"/>
        </w:rPr>
        <w:t xml:space="preserve"> / П. А. Катышев. – Кемерово: </w:t>
      </w:r>
      <w:proofErr w:type="spellStart"/>
      <w:r w:rsidRPr="00CB432F">
        <w:rPr>
          <w:sz w:val="26"/>
          <w:szCs w:val="26"/>
        </w:rPr>
        <w:t>Кузбассвузиздат</w:t>
      </w:r>
      <w:proofErr w:type="spellEnd"/>
      <w:r w:rsidRPr="00CB432F">
        <w:rPr>
          <w:sz w:val="26"/>
          <w:szCs w:val="26"/>
        </w:rPr>
        <w:t>, 2002. – 172 с.</w:t>
      </w:r>
    </w:p>
    <w:p w:rsidR="00CE767D" w:rsidRPr="00CB432F" w:rsidRDefault="00CE767D" w:rsidP="007C3290">
      <w:pPr>
        <w:pStyle w:val="a4"/>
        <w:numPr>
          <w:ilvl w:val="0"/>
          <w:numId w:val="19"/>
        </w:numPr>
        <w:tabs>
          <w:tab w:val="left" w:pos="8647"/>
        </w:tabs>
        <w:ind w:left="426" w:hanging="426"/>
        <w:rPr>
          <w:sz w:val="26"/>
          <w:szCs w:val="26"/>
        </w:rPr>
      </w:pPr>
      <w:r w:rsidRPr="00CB432F">
        <w:rPr>
          <w:sz w:val="26"/>
          <w:szCs w:val="26"/>
        </w:rPr>
        <w:t xml:space="preserve">Акимова Т.Г. Семантические признаки в сфере качественной аспектуальности и функционирование </w:t>
      </w:r>
      <w:proofErr w:type="spellStart"/>
      <w:proofErr w:type="gramStart"/>
      <w:r w:rsidRPr="00CB432F">
        <w:rPr>
          <w:sz w:val="26"/>
          <w:szCs w:val="26"/>
        </w:rPr>
        <w:t>видо-временных</w:t>
      </w:r>
      <w:proofErr w:type="spellEnd"/>
      <w:proofErr w:type="gramEnd"/>
      <w:r w:rsidRPr="00CB432F">
        <w:rPr>
          <w:sz w:val="26"/>
          <w:szCs w:val="26"/>
        </w:rPr>
        <w:t xml:space="preserve"> форм английского глагола // Теория грамматического значения и </w:t>
      </w:r>
      <w:proofErr w:type="spellStart"/>
      <w:r w:rsidRPr="00CB432F">
        <w:rPr>
          <w:sz w:val="26"/>
          <w:szCs w:val="26"/>
        </w:rPr>
        <w:t>аспектологические</w:t>
      </w:r>
      <w:proofErr w:type="spellEnd"/>
      <w:r w:rsidRPr="00CB432F">
        <w:rPr>
          <w:sz w:val="26"/>
          <w:szCs w:val="26"/>
        </w:rPr>
        <w:t xml:space="preserve"> исследования / </w:t>
      </w:r>
      <w:r>
        <w:rPr>
          <w:sz w:val="26"/>
          <w:szCs w:val="26"/>
        </w:rPr>
        <w:t xml:space="preserve">отв. ред. </w:t>
      </w:r>
      <w:r w:rsidRPr="00CB432F">
        <w:rPr>
          <w:sz w:val="26"/>
          <w:szCs w:val="26"/>
        </w:rPr>
        <w:t>А.В. Бондарко – Л.: Наука, 1984. С. 71-90.</w:t>
      </w:r>
    </w:p>
    <w:p w:rsidR="00CE767D" w:rsidRPr="00CB432F" w:rsidRDefault="00CE767D" w:rsidP="00BA3043">
      <w:pPr>
        <w:pStyle w:val="a4"/>
        <w:numPr>
          <w:ilvl w:val="0"/>
          <w:numId w:val="19"/>
        </w:numPr>
        <w:ind w:left="426" w:hanging="426"/>
        <w:rPr>
          <w:sz w:val="26"/>
          <w:szCs w:val="26"/>
        </w:rPr>
      </w:pPr>
      <w:r w:rsidRPr="00CB432F">
        <w:rPr>
          <w:sz w:val="26"/>
          <w:szCs w:val="26"/>
        </w:rPr>
        <w:t xml:space="preserve">Акимова Т.Г., Козинцева H.A. Зависимый таксис (на материале деепричастных конструкций) // Теория функциональной грамматики: Введение. Аспектуальность. Временная </w:t>
      </w:r>
      <w:proofErr w:type="spellStart"/>
      <w:r w:rsidRPr="00CB432F">
        <w:rPr>
          <w:sz w:val="26"/>
          <w:szCs w:val="26"/>
        </w:rPr>
        <w:t>локализованность</w:t>
      </w:r>
      <w:proofErr w:type="spellEnd"/>
      <w:r w:rsidRPr="00CB432F">
        <w:rPr>
          <w:sz w:val="26"/>
          <w:szCs w:val="26"/>
        </w:rPr>
        <w:t>. Таксис. – Л.: Наука, 1987. С. 257-274.</w:t>
      </w:r>
    </w:p>
    <w:p w:rsidR="00CE767D" w:rsidRPr="00CB432F" w:rsidRDefault="00CE767D" w:rsidP="00BA3043">
      <w:pPr>
        <w:pStyle w:val="a4"/>
        <w:numPr>
          <w:ilvl w:val="0"/>
          <w:numId w:val="19"/>
        </w:numPr>
        <w:ind w:left="426" w:hanging="426"/>
        <w:rPr>
          <w:sz w:val="26"/>
          <w:szCs w:val="26"/>
        </w:rPr>
      </w:pPr>
      <w:r w:rsidRPr="00CB432F">
        <w:rPr>
          <w:sz w:val="26"/>
          <w:szCs w:val="26"/>
        </w:rPr>
        <w:t xml:space="preserve">Апресян 1995а – Апресян Ю.Д. Избранные труды. Т. 1: Лексическая семантика: Синонимические средства языка. 2-е изд., </w:t>
      </w:r>
      <w:proofErr w:type="spellStart"/>
      <w:r w:rsidRPr="00CB432F">
        <w:rPr>
          <w:sz w:val="26"/>
          <w:szCs w:val="26"/>
        </w:rPr>
        <w:t>испр</w:t>
      </w:r>
      <w:proofErr w:type="spellEnd"/>
      <w:r w:rsidRPr="00CB432F">
        <w:rPr>
          <w:sz w:val="26"/>
          <w:szCs w:val="26"/>
        </w:rPr>
        <w:t>. и доп. – М.: Языки рус</w:t>
      </w:r>
      <w:proofErr w:type="gramStart"/>
      <w:r w:rsidRPr="00CB432F">
        <w:rPr>
          <w:sz w:val="26"/>
          <w:szCs w:val="26"/>
        </w:rPr>
        <w:t>.</w:t>
      </w:r>
      <w:proofErr w:type="gramEnd"/>
      <w:r w:rsidRPr="00CB432F">
        <w:rPr>
          <w:sz w:val="26"/>
          <w:szCs w:val="26"/>
        </w:rPr>
        <w:t xml:space="preserve"> </w:t>
      </w:r>
      <w:proofErr w:type="gramStart"/>
      <w:r w:rsidRPr="00CB432F">
        <w:rPr>
          <w:sz w:val="26"/>
          <w:szCs w:val="26"/>
        </w:rPr>
        <w:t>к</w:t>
      </w:r>
      <w:proofErr w:type="gramEnd"/>
      <w:r w:rsidRPr="00CB432F">
        <w:rPr>
          <w:sz w:val="26"/>
          <w:szCs w:val="26"/>
        </w:rPr>
        <w:t>ультуры, 1995. – 472 c.</w:t>
      </w:r>
    </w:p>
    <w:p w:rsidR="00CE767D" w:rsidRPr="00CB432F" w:rsidRDefault="00CE767D" w:rsidP="00BA3043">
      <w:pPr>
        <w:pStyle w:val="a4"/>
        <w:numPr>
          <w:ilvl w:val="0"/>
          <w:numId w:val="19"/>
        </w:numPr>
        <w:ind w:left="426" w:hanging="426"/>
        <w:rPr>
          <w:sz w:val="26"/>
          <w:szCs w:val="26"/>
        </w:rPr>
      </w:pPr>
      <w:r w:rsidRPr="00CB432F">
        <w:rPr>
          <w:sz w:val="26"/>
          <w:szCs w:val="26"/>
        </w:rPr>
        <w:t>Апресян 1995б – Апресян Ю.Д. Избранные труды. Т. 2: Интегральное описание языка и системная лексикография. – М.: Языки рус</w:t>
      </w:r>
      <w:proofErr w:type="gramStart"/>
      <w:r w:rsidRPr="00CB432F">
        <w:rPr>
          <w:sz w:val="26"/>
          <w:szCs w:val="26"/>
        </w:rPr>
        <w:t>.</w:t>
      </w:r>
      <w:proofErr w:type="gramEnd"/>
      <w:r w:rsidRPr="00CB432F">
        <w:rPr>
          <w:sz w:val="26"/>
          <w:szCs w:val="26"/>
        </w:rPr>
        <w:t xml:space="preserve"> </w:t>
      </w:r>
      <w:proofErr w:type="gramStart"/>
      <w:r w:rsidRPr="00CB432F">
        <w:rPr>
          <w:sz w:val="26"/>
          <w:szCs w:val="26"/>
        </w:rPr>
        <w:t>к</w:t>
      </w:r>
      <w:proofErr w:type="gramEnd"/>
      <w:r w:rsidRPr="00CB432F">
        <w:rPr>
          <w:sz w:val="26"/>
          <w:szCs w:val="26"/>
        </w:rPr>
        <w:t>ультуры, 1995. – 766 c.</w:t>
      </w:r>
    </w:p>
    <w:p w:rsidR="00CE767D" w:rsidRPr="00CB432F" w:rsidRDefault="00CE767D" w:rsidP="00BA3043">
      <w:pPr>
        <w:pStyle w:val="a4"/>
        <w:numPr>
          <w:ilvl w:val="0"/>
          <w:numId w:val="19"/>
        </w:numPr>
        <w:ind w:left="426" w:hanging="426"/>
        <w:rPr>
          <w:sz w:val="26"/>
          <w:szCs w:val="26"/>
        </w:rPr>
      </w:pPr>
      <w:r w:rsidRPr="00CB432F">
        <w:rPr>
          <w:sz w:val="26"/>
          <w:szCs w:val="26"/>
        </w:rPr>
        <w:t>Аракин В.Д. Типология языков и проблемы методики преподавания русского языка как иностранного</w:t>
      </w:r>
      <w:r w:rsidR="000F2159">
        <w:rPr>
          <w:sz w:val="26"/>
          <w:szCs w:val="26"/>
        </w:rPr>
        <w:t xml:space="preserve"> /</w:t>
      </w:r>
      <w:r w:rsidRPr="00CB432F">
        <w:rPr>
          <w:sz w:val="26"/>
          <w:szCs w:val="26"/>
        </w:rPr>
        <w:t>/ Русский язык за рубежом. – 1969. – N 3. – С. 50-54.</w:t>
      </w:r>
    </w:p>
    <w:p w:rsidR="00CE767D" w:rsidRPr="00CB432F" w:rsidRDefault="00CE767D" w:rsidP="00BA3043">
      <w:pPr>
        <w:pStyle w:val="a4"/>
        <w:numPr>
          <w:ilvl w:val="0"/>
          <w:numId w:val="19"/>
        </w:numPr>
        <w:ind w:left="426" w:hanging="426"/>
        <w:rPr>
          <w:sz w:val="26"/>
          <w:szCs w:val="26"/>
        </w:rPr>
      </w:pPr>
      <w:proofErr w:type="gramStart"/>
      <w:r w:rsidRPr="00CB432F">
        <w:rPr>
          <w:sz w:val="26"/>
          <w:szCs w:val="26"/>
        </w:rPr>
        <w:t>Арбатский</w:t>
      </w:r>
      <w:proofErr w:type="gramEnd"/>
      <w:r w:rsidRPr="00CB432F">
        <w:rPr>
          <w:sz w:val="26"/>
          <w:szCs w:val="26"/>
        </w:rPr>
        <w:t xml:space="preserve"> Д.И. О лексическом значении деепричастий // Вопросы языкознания. – 1980. – N 4. – С. 108</w:t>
      </w:r>
      <w:r w:rsidRPr="00CB432F">
        <w:rPr>
          <w:sz w:val="26"/>
          <w:szCs w:val="26"/>
        </w:rPr>
        <w:sym w:font="Symbol" w:char="F02D"/>
      </w:r>
      <w:r w:rsidRPr="00CB432F">
        <w:rPr>
          <w:sz w:val="26"/>
          <w:szCs w:val="26"/>
        </w:rPr>
        <w:t>118.</w:t>
      </w:r>
    </w:p>
    <w:p w:rsidR="00CE767D" w:rsidRPr="00F929CA" w:rsidRDefault="00CE767D" w:rsidP="00BA3043">
      <w:pPr>
        <w:pStyle w:val="a4"/>
        <w:numPr>
          <w:ilvl w:val="0"/>
          <w:numId w:val="19"/>
        </w:numPr>
        <w:ind w:left="426" w:hanging="426"/>
        <w:rPr>
          <w:sz w:val="26"/>
          <w:szCs w:val="26"/>
        </w:rPr>
      </w:pPr>
      <w:r w:rsidRPr="00CB432F">
        <w:rPr>
          <w:sz w:val="26"/>
          <w:szCs w:val="26"/>
        </w:rPr>
        <w:t xml:space="preserve">Арутюнова Н.Д. Предложение и его смысл: Логико-семантические проблемы / Н.Д. Арутюнова. – М.: Наука, 1976. – 383 </w:t>
      </w:r>
      <w:proofErr w:type="gramStart"/>
      <w:r w:rsidRPr="00CB432F">
        <w:rPr>
          <w:sz w:val="26"/>
          <w:szCs w:val="26"/>
        </w:rPr>
        <w:t>с</w:t>
      </w:r>
      <w:proofErr w:type="gramEnd"/>
      <w:r w:rsidRPr="00CB432F">
        <w:rPr>
          <w:sz w:val="26"/>
          <w:szCs w:val="26"/>
        </w:rPr>
        <w:t>.</w:t>
      </w:r>
    </w:p>
    <w:p w:rsidR="00CE767D" w:rsidRPr="00313EE6" w:rsidRDefault="00CE767D" w:rsidP="00313EE6">
      <w:pPr>
        <w:pStyle w:val="a4"/>
        <w:numPr>
          <w:ilvl w:val="0"/>
          <w:numId w:val="19"/>
        </w:numPr>
        <w:ind w:left="426" w:hanging="426"/>
        <w:rPr>
          <w:szCs w:val="26"/>
        </w:rPr>
      </w:pPr>
      <w:r w:rsidRPr="00313EE6">
        <w:rPr>
          <w:shd w:val="clear" w:color="auto" w:fill="FFFFFF"/>
        </w:rPr>
        <w:t xml:space="preserve">Бариева Э.Р. Категории таксиса и обусловленности в английских </w:t>
      </w:r>
      <w:proofErr w:type="spellStart"/>
      <w:r w:rsidRPr="00313EE6">
        <w:rPr>
          <w:shd w:val="clear" w:color="auto" w:fill="FFFFFF"/>
        </w:rPr>
        <w:t>полипредикативных</w:t>
      </w:r>
      <w:proofErr w:type="spellEnd"/>
      <w:r w:rsidRPr="00313EE6">
        <w:rPr>
          <w:shd w:val="clear" w:color="auto" w:fill="FFFFFF"/>
        </w:rPr>
        <w:t xml:space="preserve"> конструкциях с двойным по</w:t>
      </w:r>
      <w:r>
        <w:rPr>
          <w:shd w:val="clear" w:color="auto" w:fill="FFFFFF"/>
        </w:rPr>
        <w:t>д</w:t>
      </w:r>
      <w:r w:rsidRPr="00313EE6">
        <w:rPr>
          <w:shd w:val="clear" w:color="auto" w:fill="FFFFFF"/>
        </w:rPr>
        <w:t xml:space="preserve">чинением: </w:t>
      </w:r>
      <w:proofErr w:type="spellStart"/>
      <w:r w:rsidRPr="00313EE6">
        <w:rPr>
          <w:shd w:val="clear" w:color="auto" w:fill="FFFFFF"/>
        </w:rPr>
        <w:t>автореф</w:t>
      </w:r>
      <w:proofErr w:type="spellEnd"/>
      <w:r w:rsidRPr="00313EE6">
        <w:rPr>
          <w:shd w:val="clear" w:color="auto" w:fill="FFFFFF"/>
        </w:rPr>
        <w:t xml:space="preserve">. </w:t>
      </w:r>
      <w:proofErr w:type="spellStart"/>
      <w:r w:rsidRPr="00313EE6">
        <w:rPr>
          <w:shd w:val="clear" w:color="auto" w:fill="FFFFFF"/>
        </w:rPr>
        <w:t>дис</w:t>
      </w:r>
      <w:proofErr w:type="spellEnd"/>
      <w:r w:rsidRPr="00313EE6">
        <w:rPr>
          <w:shd w:val="clear" w:color="auto" w:fill="FFFFFF"/>
        </w:rPr>
        <w:t xml:space="preserve">. … канд. </w:t>
      </w:r>
      <w:proofErr w:type="spellStart"/>
      <w:r w:rsidRPr="00313EE6">
        <w:rPr>
          <w:shd w:val="clear" w:color="auto" w:fill="FFFFFF"/>
        </w:rPr>
        <w:t>филол</w:t>
      </w:r>
      <w:proofErr w:type="spellEnd"/>
      <w:r w:rsidRPr="00313EE6">
        <w:rPr>
          <w:shd w:val="clear" w:color="auto" w:fill="FFFFFF"/>
        </w:rPr>
        <w:t xml:space="preserve">. наук. – СПб., 2005. – 19 </w:t>
      </w:r>
      <w:proofErr w:type="gramStart"/>
      <w:r w:rsidRPr="00313EE6">
        <w:rPr>
          <w:shd w:val="clear" w:color="auto" w:fill="FFFFFF"/>
        </w:rPr>
        <w:t>с</w:t>
      </w:r>
      <w:proofErr w:type="gramEnd"/>
      <w:r w:rsidRPr="00313EE6">
        <w:rPr>
          <w:shd w:val="clear" w:color="auto" w:fill="FFFFFF"/>
        </w:rPr>
        <w:t>.</w:t>
      </w:r>
    </w:p>
    <w:p w:rsidR="00CE767D" w:rsidRPr="00CB432F" w:rsidRDefault="00CE767D" w:rsidP="00BA3043">
      <w:pPr>
        <w:pStyle w:val="a4"/>
        <w:numPr>
          <w:ilvl w:val="0"/>
          <w:numId w:val="19"/>
        </w:numPr>
        <w:ind w:left="426" w:hanging="426"/>
        <w:rPr>
          <w:sz w:val="26"/>
          <w:szCs w:val="26"/>
        </w:rPr>
      </w:pPr>
      <w:bookmarkStart w:id="27" w:name="toppp"/>
      <w:r w:rsidRPr="00CB432F">
        <w:rPr>
          <w:sz w:val="26"/>
          <w:szCs w:val="26"/>
        </w:rPr>
        <w:t xml:space="preserve">Бархударов Л.С. Язык и перевод: Вопросы общей и частной теории переводов. – М.: </w:t>
      </w:r>
      <w:proofErr w:type="spellStart"/>
      <w:r w:rsidRPr="00CB432F">
        <w:rPr>
          <w:sz w:val="26"/>
          <w:szCs w:val="26"/>
        </w:rPr>
        <w:t>Междунар</w:t>
      </w:r>
      <w:proofErr w:type="spellEnd"/>
      <w:r w:rsidRPr="00CB432F">
        <w:rPr>
          <w:sz w:val="26"/>
          <w:szCs w:val="26"/>
        </w:rPr>
        <w:t xml:space="preserve">. отношения, 1975. – 239 </w:t>
      </w:r>
      <w:proofErr w:type="gramStart"/>
      <w:r w:rsidRPr="00CB432F">
        <w:rPr>
          <w:sz w:val="26"/>
          <w:szCs w:val="26"/>
        </w:rPr>
        <w:t>с</w:t>
      </w:r>
      <w:proofErr w:type="gramEnd"/>
      <w:r w:rsidRPr="00CB432F">
        <w:rPr>
          <w:sz w:val="26"/>
          <w:szCs w:val="26"/>
        </w:rPr>
        <w:t>.</w:t>
      </w:r>
    </w:p>
    <w:bookmarkEnd w:id="27"/>
    <w:p w:rsidR="00CE767D" w:rsidRPr="00CB432F" w:rsidRDefault="00CE767D" w:rsidP="00BA3043">
      <w:pPr>
        <w:pStyle w:val="a4"/>
        <w:numPr>
          <w:ilvl w:val="0"/>
          <w:numId w:val="19"/>
        </w:numPr>
        <w:ind w:left="426" w:hanging="426"/>
        <w:rPr>
          <w:sz w:val="26"/>
          <w:szCs w:val="26"/>
        </w:rPr>
      </w:pPr>
      <w:r w:rsidRPr="00CB432F">
        <w:rPr>
          <w:sz w:val="26"/>
          <w:szCs w:val="26"/>
        </w:rPr>
        <w:t xml:space="preserve">Бондарко 1987а – Бондарко A.B. Аспектуальность // Теория функциональной грамматики: Введение. Аспектуальность. Временная </w:t>
      </w:r>
      <w:proofErr w:type="spellStart"/>
      <w:r w:rsidRPr="00CB432F">
        <w:rPr>
          <w:sz w:val="26"/>
          <w:szCs w:val="26"/>
        </w:rPr>
        <w:t>локализованность</w:t>
      </w:r>
      <w:proofErr w:type="spellEnd"/>
      <w:r w:rsidRPr="00CB432F">
        <w:rPr>
          <w:sz w:val="26"/>
          <w:szCs w:val="26"/>
        </w:rPr>
        <w:t>. Таксис. – Л.: Наука, 1987. С. 40-62.</w:t>
      </w:r>
    </w:p>
    <w:p w:rsidR="00CE767D" w:rsidRPr="00CB432F" w:rsidRDefault="00CE767D" w:rsidP="00BA3043">
      <w:pPr>
        <w:pStyle w:val="a4"/>
        <w:numPr>
          <w:ilvl w:val="0"/>
          <w:numId w:val="19"/>
        </w:numPr>
        <w:ind w:left="426" w:hanging="426"/>
        <w:rPr>
          <w:sz w:val="26"/>
          <w:szCs w:val="26"/>
        </w:rPr>
      </w:pPr>
      <w:r w:rsidRPr="00CB432F">
        <w:rPr>
          <w:sz w:val="26"/>
          <w:szCs w:val="26"/>
        </w:rPr>
        <w:lastRenderedPageBreak/>
        <w:t xml:space="preserve">Бондарко 1987б – Бондарко А.В. Общая характеристика семантики и структуры поля таксиса // Теория функциональной грамматики: Введение. Аспектуальность. Временная </w:t>
      </w:r>
      <w:proofErr w:type="spellStart"/>
      <w:r w:rsidRPr="00CB432F">
        <w:rPr>
          <w:sz w:val="26"/>
          <w:szCs w:val="26"/>
        </w:rPr>
        <w:t>локализованность</w:t>
      </w:r>
      <w:proofErr w:type="spellEnd"/>
      <w:r w:rsidRPr="00CB432F">
        <w:rPr>
          <w:sz w:val="26"/>
          <w:szCs w:val="26"/>
        </w:rPr>
        <w:t>. Таксис. – Л.: Наука, 1987. С. 234-242.</w:t>
      </w:r>
    </w:p>
    <w:p w:rsidR="00CE767D" w:rsidRPr="00CB432F" w:rsidRDefault="00CE767D" w:rsidP="00CE767D">
      <w:pPr>
        <w:pStyle w:val="a4"/>
        <w:numPr>
          <w:ilvl w:val="0"/>
          <w:numId w:val="19"/>
        </w:numPr>
        <w:ind w:left="426" w:hanging="426"/>
        <w:rPr>
          <w:sz w:val="26"/>
          <w:szCs w:val="26"/>
        </w:rPr>
      </w:pPr>
      <w:r w:rsidRPr="00CB432F">
        <w:rPr>
          <w:sz w:val="26"/>
          <w:szCs w:val="26"/>
        </w:rPr>
        <w:t xml:space="preserve">Бондарко A.B. </w:t>
      </w:r>
      <w:r>
        <w:rPr>
          <w:sz w:val="26"/>
          <w:szCs w:val="26"/>
        </w:rPr>
        <w:t>О</w:t>
      </w:r>
      <w:r w:rsidRPr="00CB432F">
        <w:rPr>
          <w:sz w:val="26"/>
          <w:szCs w:val="26"/>
        </w:rPr>
        <w:t xml:space="preserve">сновы функциональной грамматики: Языковая интерпретация идеи времени. – СПб.: Изд-во </w:t>
      </w:r>
      <w:proofErr w:type="spellStart"/>
      <w:r w:rsidRPr="00CB432F">
        <w:rPr>
          <w:sz w:val="26"/>
          <w:szCs w:val="26"/>
        </w:rPr>
        <w:t>С-Петерб</w:t>
      </w:r>
      <w:proofErr w:type="spellEnd"/>
      <w:r w:rsidRPr="00CB432F">
        <w:rPr>
          <w:sz w:val="26"/>
          <w:szCs w:val="26"/>
        </w:rPr>
        <w:t xml:space="preserve">. ун-та, 1999. – 260 </w:t>
      </w:r>
      <w:proofErr w:type="gramStart"/>
      <w:r w:rsidRPr="00CB432F">
        <w:rPr>
          <w:sz w:val="26"/>
          <w:szCs w:val="26"/>
        </w:rPr>
        <w:t>с</w:t>
      </w:r>
      <w:proofErr w:type="gramEnd"/>
      <w:r w:rsidRPr="00CB432F">
        <w:rPr>
          <w:sz w:val="26"/>
          <w:szCs w:val="26"/>
        </w:rPr>
        <w:t>.</w:t>
      </w:r>
    </w:p>
    <w:p w:rsidR="00CE767D" w:rsidRPr="00CB432F" w:rsidRDefault="00CE767D" w:rsidP="00BA3043">
      <w:pPr>
        <w:pStyle w:val="a4"/>
        <w:numPr>
          <w:ilvl w:val="0"/>
          <w:numId w:val="19"/>
        </w:numPr>
        <w:ind w:left="426" w:hanging="426"/>
        <w:rPr>
          <w:sz w:val="26"/>
          <w:szCs w:val="26"/>
        </w:rPr>
      </w:pPr>
      <w:r w:rsidRPr="00CB432F">
        <w:rPr>
          <w:sz w:val="26"/>
          <w:szCs w:val="26"/>
        </w:rPr>
        <w:t xml:space="preserve">Бондарко A.B. Принципы функциональной грамматики и вопросы аспектологии. – Л.: Наука, 1983. – 208 </w:t>
      </w:r>
      <w:proofErr w:type="gramStart"/>
      <w:r w:rsidRPr="00CB432F">
        <w:rPr>
          <w:sz w:val="26"/>
          <w:szCs w:val="26"/>
        </w:rPr>
        <w:t>с</w:t>
      </w:r>
      <w:proofErr w:type="gramEnd"/>
      <w:r w:rsidRPr="00CB432F">
        <w:rPr>
          <w:sz w:val="26"/>
          <w:szCs w:val="26"/>
        </w:rPr>
        <w:t>.</w:t>
      </w:r>
    </w:p>
    <w:p w:rsidR="00CE767D" w:rsidRPr="00CB432F" w:rsidRDefault="00CE767D" w:rsidP="00BA3043">
      <w:pPr>
        <w:pStyle w:val="a4"/>
        <w:numPr>
          <w:ilvl w:val="0"/>
          <w:numId w:val="19"/>
        </w:numPr>
        <w:ind w:left="426" w:hanging="426"/>
        <w:rPr>
          <w:sz w:val="26"/>
          <w:szCs w:val="26"/>
        </w:rPr>
      </w:pPr>
      <w:r w:rsidRPr="00CB432F">
        <w:rPr>
          <w:sz w:val="26"/>
          <w:szCs w:val="26"/>
        </w:rPr>
        <w:t xml:space="preserve">Бондарко A.B. Функциональная грамматика. – Л.: Наука, 1984. – 133 </w:t>
      </w:r>
      <w:proofErr w:type="gramStart"/>
      <w:r w:rsidRPr="00CB432F">
        <w:rPr>
          <w:sz w:val="26"/>
          <w:szCs w:val="26"/>
        </w:rPr>
        <w:t>с</w:t>
      </w:r>
      <w:proofErr w:type="gramEnd"/>
      <w:r w:rsidRPr="00CB432F">
        <w:rPr>
          <w:sz w:val="26"/>
          <w:szCs w:val="26"/>
        </w:rPr>
        <w:t>.</w:t>
      </w:r>
    </w:p>
    <w:p w:rsidR="00CE767D" w:rsidRPr="00CB432F" w:rsidRDefault="00CE767D" w:rsidP="00BA3043">
      <w:pPr>
        <w:pStyle w:val="a4"/>
        <w:numPr>
          <w:ilvl w:val="0"/>
          <w:numId w:val="19"/>
        </w:numPr>
        <w:ind w:left="426" w:hanging="426"/>
        <w:rPr>
          <w:sz w:val="26"/>
          <w:szCs w:val="26"/>
        </w:rPr>
      </w:pPr>
      <w:r w:rsidRPr="00CB432F">
        <w:rPr>
          <w:sz w:val="26"/>
          <w:szCs w:val="26"/>
        </w:rPr>
        <w:t>Гак В.Г. К проблеме семантической синтагматики / В. Г. Гак // Проблемы структурной лингвистики. 1971. – М.: Наука, 1972. С. 367-395.</w:t>
      </w:r>
    </w:p>
    <w:p w:rsidR="00CE767D" w:rsidRPr="00CB432F" w:rsidRDefault="00CE767D" w:rsidP="00BA3043">
      <w:pPr>
        <w:pStyle w:val="a4"/>
        <w:numPr>
          <w:ilvl w:val="0"/>
          <w:numId w:val="19"/>
        </w:numPr>
        <w:ind w:left="426" w:hanging="426"/>
        <w:rPr>
          <w:sz w:val="26"/>
          <w:szCs w:val="26"/>
        </w:rPr>
      </w:pPr>
      <w:r w:rsidRPr="00CB432F">
        <w:rPr>
          <w:sz w:val="26"/>
          <w:szCs w:val="26"/>
        </w:rPr>
        <w:t xml:space="preserve">Гак В.Г. О контрастивной лингвистике // Новое в зарубежной лингвистике. </w:t>
      </w:r>
      <w:proofErr w:type="spellStart"/>
      <w:r w:rsidRPr="00CB432F">
        <w:rPr>
          <w:sz w:val="26"/>
          <w:szCs w:val="26"/>
        </w:rPr>
        <w:t>Вып</w:t>
      </w:r>
      <w:proofErr w:type="spellEnd"/>
      <w:r w:rsidRPr="00CB432F">
        <w:rPr>
          <w:sz w:val="26"/>
          <w:szCs w:val="26"/>
        </w:rPr>
        <w:t>. XXV. Контрастивная лингвистика. – М.: Прогресс, 1989. С. 5-17.</w:t>
      </w:r>
    </w:p>
    <w:p w:rsidR="00CE767D" w:rsidRPr="00CB432F" w:rsidRDefault="00CE767D" w:rsidP="00BA3043">
      <w:pPr>
        <w:pStyle w:val="a4"/>
        <w:numPr>
          <w:ilvl w:val="0"/>
          <w:numId w:val="19"/>
        </w:numPr>
        <w:ind w:left="426" w:hanging="426"/>
        <w:rPr>
          <w:sz w:val="26"/>
          <w:szCs w:val="26"/>
        </w:rPr>
      </w:pPr>
      <w:r w:rsidRPr="00CB432F">
        <w:rPr>
          <w:sz w:val="26"/>
          <w:szCs w:val="26"/>
        </w:rPr>
        <w:t xml:space="preserve">ГРЯ – Грамматика русского языка. Т. 1: Фонетика и морфология / В.В. Виноградов. – М.: Изд-во Акад. Наук СССР, 1960. – 719 </w:t>
      </w:r>
      <w:proofErr w:type="gramStart"/>
      <w:r w:rsidRPr="00CB432F">
        <w:rPr>
          <w:sz w:val="26"/>
          <w:szCs w:val="26"/>
        </w:rPr>
        <w:t>с</w:t>
      </w:r>
      <w:proofErr w:type="gramEnd"/>
      <w:r w:rsidRPr="00CB432F">
        <w:rPr>
          <w:sz w:val="26"/>
          <w:szCs w:val="26"/>
        </w:rPr>
        <w:t>.</w:t>
      </w:r>
    </w:p>
    <w:p w:rsidR="00CE767D" w:rsidRPr="00CB432F" w:rsidRDefault="00CE767D" w:rsidP="00BA3043">
      <w:pPr>
        <w:pStyle w:val="a4"/>
        <w:numPr>
          <w:ilvl w:val="0"/>
          <w:numId w:val="19"/>
        </w:numPr>
        <w:ind w:left="426" w:hanging="426"/>
        <w:rPr>
          <w:sz w:val="26"/>
          <w:szCs w:val="26"/>
        </w:rPr>
      </w:pPr>
      <w:r w:rsidRPr="00CB432F">
        <w:rPr>
          <w:sz w:val="26"/>
          <w:szCs w:val="26"/>
        </w:rPr>
        <w:t xml:space="preserve">Джеймс К. Контрастивный анализ // Новое в зарубежной лингвистике. </w:t>
      </w:r>
      <w:proofErr w:type="spellStart"/>
      <w:r w:rsidRPr="00CB432F">
        <w:rPr>
          <w:sz w:val="26"/>
          <w:szCs w:val="26"/>
        </w:rPr>
        <w:t>Вып</w:t>
      </w:r>
      <w:proofErr w:type="spellEnd"/>
      <w:r w:rsidRPr="00CB432F">
        <w:rPr>
          <w:sz w:val="26"/>
          <w:szCs w:val="26"/>
        </w:rPr>
        <w:t>. XXV. Контрастивная лингвистика. – М.: Прогресс, 1989. С. 205-306.</w:t>
      </w:r>
    </w:p>
    <w:p w:rsidR="00CE767D" w:rsidRPr="00CB432F" w:rsidRDefault="00CE767D" w:rsidP="00BA3043">
      <w:pPr>
        <w:pStyle w:val="a4"/>
        <w:numPr>
          <w:ilvl w:val="0"/>
          <w:numId w:val="19"/>
        </w:numPr>
        <w:ind w:left="426" w:hanging="426"/>
        <w:rPr>
          <w:sz w:val="26"/>
          <w:szCs w:val="26"/>
        </w:rPr>
      </w:pPr>
      <w:r w:rsidRPr="00CB432F">
        <w:rPr>
          <w:sz w:val="26"/>
          <w:szCs w:val="26"/>
        </w:rPr>
        <w:t xml:space="preserve">Дивьяк Д. Исследование грамматики восприятия (на материале русского языка) // Языка и мысль: Современная когнитивная лингвистика / А.А. </w:t>
      </w:r>
      <w:proofErr w:type="spellStart"/>
      <w:r w:rsidRPr="00CB432F">
        <w:rPr>
          <w:sz w:val="26"/>
          <w:szCs w:val="26"/>
        </w:rPr>
        <w:t>Кибрик</w:t>
      </w:r>
      <w:proofErr w:type="spellEnd"/>
      <w:r w:rsidRPr="00CB432F">
        <w:rPr>
          <w:sz w:val="26"/>
          <w:szCs w:val="26"/>
        </w:rPr>
        <w:t>, А. Д. Кошелев. – М.: Языки слав</w:t>
      </w:r>
      <w:proofErr w:type="gramStart"/>
      <w:r w:rsidRPr="00CB432F">
        <w:rPr>
          <w:sz w:val="26"/>
          <w:szCs w:val="26"/>
        </w:rPr>
        <w:t>.</w:t>
      </w:r>
      <w:proofErr w:type="gramEnd"/>
      <w:r w:rsidRPr="00CB432F">
        <w:rPr>
          <w:sz w:val="26"/>
          <w:szCs w:val="26"/>
        </w:rPr>
        <w:t xml:space="preserve"> </w:t>
      </w:r>
      <w:proofErr w:type="gramStart"/>
      <w:r w:rsidRPr="00CB432F">
        <w:rPr>
          <w:sz w:val="26"/>
          <w:szCs w:val="26"/>
        </w:rPr>
        <w:t>к</w:t>
      </w:r>
      <w:proofErr w:type="gramEnd"/>
      <w:r w:rsidRPr="00CB432F">
        <w:rPr>
          <w:sz w:val="26"/>
          <w:szCs w:val="26"/>
        </w:rPr>
        <w:t>ультуры, 2015. С. 448-477.</w:t>
      </w:r>
    </w:p>
    <w:p w:rsidR="00CE767D" w:rsidRPr="00CB432F" w:rsidRDefault="00CE767D" w:rsidP="00BA3043">
      <w:pPr>
        <w:pStyle w:val="a4"/>
        <w:numPr>
          <w:ilvl w:val="0"/>
          <w:numId w:val="19"/>
        </w:numPr>
        <w:ind w:left="426" w:hanging="426"/>
        <w:rPr>
          <w:sz w:val="26"/>
          <w:szCs w:val="26"/>
        </w:rPr>
      </w:pPr>
      <w:r w:rsidRPr="00CB432F">
        <w:rPr>
          <w:sz w:val="26"/>
          <w:szCs w:val="26"/>
        </w:rPr>
        <w:t xml:space="preserve">Касевич В.Б. Семантика. Синтаксис. Морфология. – М.: Наука, 1988. – 309 </w:t>
      </w:r>
      <w:proofErr w:type="gramStart"/>
      <w:r w:rsidRPr="00CB432F">
        <w:rPr>
          <w:sz w:val="26"/>
          <w:szCs w:val="26"/>
        </w:rPr>
        <w:t>с</w:t>
      </w:r>
      <w:proofErr w:type="gramEnd"/>
      <w:r w:rsidRPr="00CB432F">
        <w:rPr>
          <w:sz w:val="26"/>
          <w:szCs w:val="26"/>
        </w:rPr>
        <w:t>.</w:t>
      </w:r>
    </w:p>
    <w:p w:rsidR="00CE767D" w:rsidRPr="00CB432F" w:rsidRDefault="00CE767D" w:rsidP="00BA3043">
      <w:pPr>
        <w:pStyle w:val="a4"/>
        <w:numPr>
          <w:ilvl w:val="0"/>
          <w:numId w:val="19"/>
        </w:numPr>
        <w:ind w:left="426" w:hanging="426"/>
        <w:rPr>
          <w:sz w:val="26"/>
          <w:szCs w:val="26"/>
        </w:rPr>
      </w:pPr>
      <w:r w:rsidRPr="00CB432F">
        <w:rPr>
          <w:sz w:val="26"/>
          <w:szCs w:val="26"/>
        </w:rPr>
        <w:t>Козинцева Н.А. Сопоставительный анализ видовых значений в глагольных формах английского и русского языков // Вопросы сопоставительной аспектологии. – Л.: Изд-во ЛГУ, 1978. С 89-102.</w:t>
      </w:r>
    </w:p>
    <w:p w:rsidR="00CE767D" w:rsidRPr="00CB432F" w:rsidRDefault="00CE767D" w:rsidP="00BA3043">
      <w:pPr>
        <w:pStyle w:val="a4"/>
        <w:numPr>
          <w:ilvl w:val="0"/>
          <w:numId w:val="19"/>
        </w:numPr>
        <w:ind w:left="426" w:hanging="426"/>
        <w:rPr>
          <w:sz w:val="26"/>
          <w:szCs w:val="26"/>
        </w:rPr>
      </w:pPr>
      <w:r w:rsidRPr="00CB432F">
        <w:rPr>
          <w:sz w:val="26"/>
          <w:szCs w:val="26"/>
        </w:rPr>
        <w:t xml:space="preserve">Комиссаров В.Н. Лингвистика перевода. Изд. 3-е. – М.: Книжный дом «ЛИБРОКОМ», 2009 – 176 </w:t>
      </w:r>
      <w:proofErr w:type="gramStart"/>
      <w:r w:rsidRPr="00CB432F">
        <w:rPr>
          <w:sz w:val="26"/>
          <w:szCs w:val="26"/>
        </w:rPr>
        <w:t>с</w:t>
      </w:r>
      <w:proofErr w:type="gramEnd"/>
      <w:r w:rsidRPr="00CB432F">
        <w:rPr>
          <w:sz w:val="26"/>
          <w:szCs w:val="26"/>
        </w:rPr>
        <w:t>.</w:t>
      </w:r>
    </w:p>
    <w:p w:rsidR="00CE767D" w:rsidRPr="00CB432F" w:rsidRDefault="00CE767D" w:rsidP="00BA3043">
      <w:pPr>
        <w:pStyle w:val="a4"/>
        <w:numPr>
          <w:ilvl w:val="0"/>
          <w:numId w:val="19"/>
        </w:numPr>
        <w:ind w:left="426" w:hanging="426"/>
        <w:rPr>
          <w:sz w:val="26"/>
          <w:szCs w:val="26"/>
        </w:rPr>
      </w:pPr>
      <w:r w:rsidRPr="00CB432F">
        <w:rPr>
          <w:sz w:val="26"/>
          <w:szCs w:val="26"/>
        </w:rPr>
        <w:t>Комиссаров В.Н. Слово о переводе. – М.: «</w:t>
      </w:r>
      <w:proofErr w:type="spellStart"/>
      <w:r w:rsidRPr="00CB432F">
        <w:rPr>
          <w:sz w:val="26"/>
          <w:szCs w:val="26"/>
        </w:rPr>
        <w:t>Междунар</w:t>
      </w:r>
      <w:proofErr w:type="spellEnd"/>
      <w:r w:rsidRPr="00CB432F">
        <w:rPr>
          <w:sz w:val="26"/>
          <w:szCs w:val="26"/>
        </w:rPr>
        <w:t xml:space="preserve">. отношения», 1973 – 216 </w:t>
      </w:r>
      <w:proofErr w:type="gramStart"/>
      <w:r w:rsidRPr="00CB432F">
        <w:rPr>
          <w:sz w:val="26"/>
          <w:szCs w:val="26"/>
        </w:rPr>
        <w:t>с</w:t>
      </w:r>
      <w:proofErr w:type="gramEnd"/>
      <w:r w:rsidRPr="00CB432F">
        <w:rPr>
          <w:sz w:val="26"/>
          <w:szCs w:val="26"/>
        </w:rPr>
        <w:t>.</w:t>
      </w:r>
    </w:p>
    <w:p w:rsidR="00CE767D" w:rsidRPr="00CB432F" w:rsidRDefault="00CE767D" w:rsidP="00BA3043">
      <w:pPr>
        <w:pStyle w:val="a4"/>
        <w:numPr>
          <w:ilvl w:val="0"/>
          <w:numId w:val="19"/>
        </w:numPr>
        <w:ind w:left="426" w:hanging="426"/>
        <w:rPr>
          <w:sz w:val="26"/>
          <w:szCs w:val="26"/>
        </w:rPr>
      </w:pPr>
      <w:r w:rsidRPr="00CB432F">
        <w:rPr>
          <w:sz w:val="26"/>
          <w:szCs w:val="26"/>
        </w:rPr>
        <w:t xml:space="preserve">Косериу Э. Контрастивная лингвистика и перевод: их соотношение // Новое в зарубежной лингвистике. </w:t>
      </w:r>
      <w:proofErr w:type="spellStart"/>
      <w:r w:rsidRPr="00CB432F">
        <w:rPr>
          <w:sz w:val="26"/>
          <w:szCs w:val="26"/>
        </w:rPr>
        <w:t>Вып</w:t>
      </w:r>
      <w:proofErr w:type="spellEnd"/>
      <w:r w:rsidRPr="00CB432F">
        <w:rPr>
          <w:sz w:val="26"/>
          <w:szCs w:val="26"/>
        </w:rPr>
        <w:t>. XXV. Контрастивная лингвистика. – М.: Прогресс, 1989. С. 63-81.</w:t>
      </w:r>
    </w:p>
    <w:p w:rsidR="00CE767D" w:rsidRPr="00CB432F" w:rsidRDefault="00CE767D" w:rsidP="00BA3043">
      <w:pPr>
        <w:pStyle w:val="a4"/>
        <w:numPr>
          <w:ilvl w:val="0"/>
          <w:numId w:val="19"/>
        </w:numPr>
        <w:ind w:left="426" w:hanging="426"/>
        <w:rPr>
          <w:sz w:val="26"/>
          <w:szCs w:val="26"/>
        </w:rPr>
      </w:pPr>
      <w:r w:rsidRPr="00CB432F">
        <w:rPr>
          <w:sz w:val="26"/>
          <w:szCs w:val="26"/>
        </w:rPr>
        <w:t xml:space="preserve">Крейдлин Г.Е. Невербальные акты и глаголы касания // Слово в тексте и в словаре: Сб. ст. к семидесятилетию академика Ю.Д. Апресяна / </w:t>
      </w:r>
      <w:r>
        <w:rPr>
          <w:sz w:val="26"/>
          <w:szCs w:val="26"/>
        </w:rPr>
        <w:t xml:space="preserve">отв. ред. </w:t>
      </w:r>
      <w:r w:rsidRPr="00CB432F">
        <w:rPr>
          <w:sz w:val="26"/>
          <w:szCs w:val="26"/>
        </w:rPr>
        <w:t xml:space="preserve">Л.Л. </w:t>
      </w:r>
      <w:proofErr w:type="spellStart"/>
      <w:r w:rsidRPr="00CB432F">
        <w:rPr>
          <w:sz w:val="26"/>
          <w:szCs w:val="26"/>
        </w:rPr>
        <w:t>Иомдин</w:t>
      </w:r>
      <w:proofErr w:type="spellEnd"/>
      <w:r w:rsidRPr="00CB432F">
        <w:rPr>
          <w:sz w:val="26"/>
          <w:szCs w:val="26"/>
        </w:rPr>
        <w:t>, Л.П. Крысин – М.: Язык русской культуры, 2000. С. 109-121.</w:t>
      </w:r>
    </w:p>
    <w:p w:rsidR="00CE767D" w:rsidRPr="00CB432F" w:rsidRDefault="00CE767D" w:rsidP="00BA3043">
      <w:pPr>
        <w:pStyle w:val="a4"/>
        <w:numPr>
          <w:ilvl w:val="0"/>
          <w:numId w:val="19"/>
        </w:numPr>
        <w:ind w:left="426" w:hanging="426"/>
        <w:rPr>
          <w:sz w:val="26"/>
          <w:szCs w:val="26"/>
        </w:rPr>
      </w:pPr>
      <w:r w:rsidRPr="00CB432F">
        <w:rPr>
          <w:sz w:val="26"/>
          <w:szCs w:val="26"/>
        </w:rPr>
        <w:lastRenderedPageBreak/>
        <w:t xml:space="preserve">Кузнецов А.М. Компонентного анализа метод // Большой энциклопедический словарь / </w:t>
      </w:r>
      <w:r>
        <w:rPr>
          <w:sz w:val="26"/>
          <w:szCs w:val="26"/>
        </w:rPr>
        <w:t xml:space="preserve">гл. ред. </w:t>
      </w:r>
      <w:r w:rsidRPr="00CB432F">
        <w:rPr>
          <w:sz w:val="26"/>
          <w:szCs w:val="26"/>
        </w:rPr>
        <w:t>В.Н. Ярцева. – М.: Сов</w:t>
      </w:r>
      <w:proofErr w:type="gramStart"/>
      <w:r w:rsidRPr="00CB432F">
        <w:rPr>
          <w:sz w:val="26"/>
          <w:szCs w:val="26"/>
        </w:rPr>
        <w:t>.</w:t>
      </w:r>
      <w:proofErr w:type="gramEnd"/>
      <w:r w:rsidRPr="00CB432F">
        <w:rPr>
          <w:sz w:val="26"/>
          <w:szCs w:val="26"/>
        </w:rPr>
        <w:t xml:space="preserve"> </w:t>
      </w:r>
      <w:proofErr w:type="gramStart"/>
      <w:r w:rsidRPr="00CB432F">
        <w:rPr>
          <w:sz w:val="26"/>
          <w:szCs w:val="26"/>
        </w:rPr>
        <w:t>э</w:t>
      </w:r>
      <w:proofErr w:type="gramEnd"/>
      <w:r w:rsidRPr="00CB432F">
        <w:rPr>
          <w:sz w:val="26"/>
          <w:szCs w:val="26"/>
        </w:rPr>
        <w:t>нциклопедия, 1998. С. 233-234.</w:t>
      </w:r>
    </w:p>
    <w:p w:rsidR="00CE767D" w:rsidRPr="00150C6F" w:rsidRDefault="00CE767D" w:rsidP="00BA3043">
      <w:pPr>
        <w:pStyle w:val="a4"/>
        <w:numPr>
          <w:ilvl w:val="0"/>
          <w:numId w:val="19"/>
        </w:numPr>
        <w:ind w:left="426" w:hanging="426"/>
        <w:rPr>
          <w:sz w:val="26"/>
          <w:szCs w:val="26"/>
        </w:rPr>
      </w:pPr>
      <w:proofErr w:type="gramStart"/>
      <w:r w:rsidRPr="00150C6F">
        <w:rPr>
          <w:sz w:val="26"/>
          <w:szCs w:val="26"/>
        </w:rPr>
        <w:t>Львовская</w:t>
      </w:r>
      <w:proofErr w:type="gramEnd"/>
      <w:r w:rsidRPr="00150C6F">
        <w:rPr>
          <w:sz w:val="26"/>
          <w:szCs w:val="26"/>
        </w:rPr>
        <w:t xml:space="preserve"> З.Д. Современные проблемы перевода / З.Д. Львовская; пер.</w:t>
      </w:r>
      <w:r>
        <w:rPr>
          <w:sz w:val="26"/>
          <w:szCs w:val="26"/>
        </w:rPr>
        <w:t xml:space="preserve"> с исп. В. А. </w:t>
      </w:r>
      <w:proofErr w:type="spellStart"/>
      <w:r>
        <w:rPr>
          <w:sz w:val="26"/>
          <w:szCs w:val="26"/>
        </w:rPr>
        <w:t>Иовенко</w:t>
      </w:r>
      <w:proofErr w:type="spellEnd"/>
      <w:r>
        <w:rPr>
          <w:sz w:val="26"/>
          <w:szCs w:val="26"/>
        </w:rPr>
        <w:t>. – М.</w:t>
      </w:r>
      <w:r w:rsidRPr="00150C6F">
        <w:rPr>
          <w:sz w:val="26"/>
          <w:szCs w:val="26"/>
        </w:rPr>
        <w:t>: Изд-во ЛКИ, 2008. – 219</w:t>
      </w:r>
      <w:r>
        <w:rPr>
          <w:sz w:val="26"/>
          <w:szCs w:val="26"/>
        </w:rPr>
        <w:t xml:space="preserve"> </w:t>
      </w:r>
      <w:proofErr w:type="gramStart"/>
      <w:r>
        <w:rPr>
          <w:sz w:val="26"/>
          <w:szCs w:val="26"/>
        </w:rPr>
        <w:t>с</w:t>
      </w:r>
      <w:proofErr w:type="gramEnd"/>
      <w:r>
        <w:rPr>
          <w:sz w:val="26"/>
          <w:szCs w:val="26"/>
        </w:rPr>
        <w:t>.</w:t>
      </w:r>
    </w:p>
    <w:p w:rsidR="00CE767D" w:rsidRPr="00150C6F" w:rsidRDefault="00CE767D" w:rsidP="00BA3043">
      <w:pPr>
        <w:pStyle w:val="a4"/>
        <w:numPr>
          <w:ilvl w:val="0"/>
          <w:numId w:val="19"/>
        </w:numPr>
        <w:ind w:left="426" w:hanging="426"/>
        <w:rPr>
          <w:sz w:val="26"/>
          <w:szCs w:val="26"/>
        </w:rPr>
      </w:pPr>
      <w:r w:rsidRPr="00150C6F">
        <w:rPr>
          <w:sz w:val="26"/>
          <w:szCs w:val="26"/>
        </w:rPr>
        <w:t>Маслов Ю.С. Избранные труды: Аспектология. Общее языкознание</w:t>
      </w:r>
      <w:r>
        <w:rPr>
          <w:sz w:val="26"/>
          <w:szCs w:val="26"/>
        </w:rPr>
        <w:t xml:space="preserve"> / Ю.С. Маслов.</w:t>
      </w:r>
      <w:r w:rsidRPr="00150C6F">
        <w:rPr>
          <w:sz w:val="26"/>
          <w:szCs w:val="26"/>
        </w:rPr>
        <w:t xml:space="preserve"> – М.: Языки слав</w:t>
      </w:r>
      <w:proofErr w:type="gramStart"/>
      <w:r w:rsidRPr="00150C6F">
        <w:rPr>
          <w:sz w:val="26"/>
          <w:szCs w:val="26"/>
        </w:rPr>
        <w:t>.</w:t>
      </w:r>
      <w:proofErr w:type="gramEnd"/>
      <w:r w:rsidRPr="00150C6F">
        <w:rPr>
          <w:sz w:val="26"/>
          <w:szCs w:val="26"/>
        </w:rPr>
        <w:t xml:space="preserve"> </w:t>
      </w:r>
      <w:proofErr w:type="gramStart"/>
      <w:r w:rsidRPr="00150C6F">
        <w:rPr>
          <w:sz w:val="26"/>
          <w:szCs w:val="26"/>
        </w:rPr>
        <w:t>к</w:t>
      </w:r>
      <w:proofErr w:type="gramEnd"/>
      <w:r w:rsidRPr="00150C6F">
        <w:rPr>
          <w:sz w:val="26"/>
          <w:szCs w:val="26"/>
        </w:rPr>
        <w:t>ультуры, 2004. — 840 с.</w:t>
      </w:r>
    </w:p>
    <w:p w:rsidR="00CE767D" w:rsidRPr="00CB432F" w:rsidRDefault="00CE767D" w:rsidP="00BA3043">
      <w:pPr>
        <w:pStyle w:val="a4"/>
        <w:numPr>
          <w:ilvl w:val="0"/>
          <w:numId w:val="19"/>
        </w:numPr>
        <w:ind w:left="426" w:hanging="426"/>
        <w:rPr>
          <w:sz w:val="26"/>
          <w:szCs w:val="26"/>
        </w:rPr>
      </w:pPr>
      <w:r w:rsidRPr="00CB432F">
        <w:rPr>
          <w:sz w:val="26"/>
          <w:szCs w:val="26"/>
        </w:rPr>
        <w:t>Мельчук И.А. Курс общей морфологии. Т.2. Ч.2. Морфологические значения. – М.; Вена: Языки рус</w:t>
      </w:r>
      <w:proofErr w:type="gramStart"/>
      <w:r w:rsidRPr="00CB432F">
        <w:rPr>
          <w:sz w:val="26"/>
          <w:szCs w:val="26"/>
        </w:rPr>
        <w:t>.</w:t>
      </w:r>
      <w:proofErr w:type="gramEnd"/>
      <w:r w:rsidRPr="00CB432F">
        <w:rPr>
          <w:sz w:val="26"/>
          <w:szCs w:val="26"/>
        </w:rPr>
        <w:t xml:space="preserve"> </w:t>
      </w:r>
      <w:proofErr w:type="gramStart"/>
      <w:r w:rsidRPr="00CB432F">
        <w:rPr>
          <w:sz w:val="26"/>
          <w:szCs w:val="26"/>
        </w:rPr>
        <w:t>к</w:t>
      </w:r>
      <w:proofErr w:type="gramEnd"/>
      <w:r w:rsidRPr="00CB432F">
        <w:rPr>
          <w:sz w:val="26"/>
          <w:szCs w:val="26"/>
        </w:rPr>
        <w:t>ультуры, Венский славистический альманах, 1998. – 544 с.</w:t>
      </w:r>
    </w:p>
    <w:p w:rsidR="00CE767D" w:rsidRPr="00CB432F" w:rsidRDefault="00CE767D" w:rsidP="00BA3043">
      <w:pPr>
        <w:pStyle w:val="a4"/>
        <w:numPr>
          <w:ilvl w:val="0"/>
          <w:numId w:val="19"/>
        </w:numPr>
        <w:ind w:left="426" w:hanging="426"/>
        <w:rPr>
          <w:sz w:val="26"/>
          <w:szCs w:val="26"/>
        </w:rPr>
      </w:pPr>
      <w:r w:rsidRPr="00CB432F">
        <w:rPr>
          <w:sz w:val="26"/>
          <w:szCs w:val="26"/>
        </w:rPr>
        <w:t xml:space="preserve">Найда Ю.А. К науке переводить. Принципы соответствий // Вопросы теории перевода в зарубежной лингвистике. – М.: </w:t>
      </w:r>
      <w:proofErr w:type="spellStart"/>
      <w:r w:rsidRPr="00CB432F">
        <w:rPr>
          <w:sz w:val="26"/>
          <w:szCs w:val="26"/>
        </w:rPr>
        <w:t>Междунар</w:t>
      </w:r>
      <w:proofErr w:type="spellEnd"/>
      <w:r w:rsidRPr="00CB432F">
        <w:rPr>
          <w:sz w:val="26"/>
          <w:szCs w:val="26"/>
        </w:rPr>
        <w:t>. отношения, 1978. С. 114</w:t>
      </w:r>
      <w:r w:rsidRPr="00CB432F">
        <w:rPr>
          <w:sz w:val="26"/>
          <w:szCs w:val="26"/>
        </w:rPr>
        <w:sym w:font="Symbol" w:char="F02D"/>
      </w:r>
      <w:r w:rsidRPr="00CB432F">
        <w:rPr>
          <w:sz w:val="26"/>
          <w:szCs w:val="26"/>
        </w:rPr>
        <w:t>136.</w:t>
      </w:r>
    </w:p>
    <w:p w:rsidR="00CE767D" w:rsidRPr="00CB432F" w:rsidRDefault="00CE767D" w:rsidP="00BA3043">
      <w:pPr>
        <w:pStyle w:val="a4"/>
        <w:numPr>
          <w:ilvl w:val="0"/>
          <w:numId w:val="19"/>
        </w:numPr>
        <w:ind w:left="426" w:hanging="426"/>
        <w:rPr>
          <w:sz w:val="26"/>
          <w:szCs w:val="26"/>
        </w:rPr>
      </w:pPr>
      <w:r w:rsidRPr="00CB432F">
        <w:rPr>
          <w:sz w:val="26"/>
          <w:szCs w:val="26"/>
        </w:rPr>
        <w:t xml:space="preserve">Недялков В.П., Отаина Т.А. Типологические и сопоставительные аспекты анализа зависимого таксиса (на материале нивхского языка в сопоставлении с русским) // Теория функциональной грамматики: Введение. Аспектуальность. Временная </w:t>
      </w:r>
      <w:proofErr w:type="spellStart"/>
      <w:r w:rsidRPr="00CB432F">
        <w:rPr>
          <w:sz w:val="26"/>
          <w:szCs w:val="26"/>
        </w:rPr>
        <w:t>локализованность</w:t>
      </w:r>
      <w:proofErr w:type="spellEnd"/>
      <w:r w:rsidRPr="00CB432F">
        <w:rPr>
          <w:sz w:val="26"/>
          <w:szCs w:val="26"/>
        </w:rPr>
        <w:t>. Таксис. – Л.: Наука, 1987. С. 296-319.</w:t>
      </w:r>
    </w:p>
    <w:p w:rsidR="00CE767D" w:rsidRPr="00CB432F" w:rsidRDefault="00CE767D" w:rsidP="00BA3043">
      <w:pPr>
        <w:pStyle w:val="a4"/>
        <w:numPr>
          <w:ilvl w:val="0"/>
          <w:numId w:val="19"/>
        </w:numPr>
        <w:ind w:left="426" w:hanging="426"/>
        <w:rPr>
          <w:sz w:val="26"/>
          <w:szCs w:val="26"/>
        </w:rPr>
      </w:pPr>
      <w:r w:rsidRPr="00CB432F">
        <w:rPr>
          <w:sz w:val="26"/>
          <w:szCs w:val="26"/>
        </w:rPr>
        <w:t>Новиков Л.А. Сема</w:t>
      </w:r>
      <w:r w:rsidR="000F2159">
        <w:rPr>
          <w:sz w:val="26"/>
          <w:szCs w:val="26"/>
        </w:rPr>
        <w:t xml:space="preserve"> /</w:t>
      </w:r>
      <w:r w:rsidRPr="00CB432F">
        <w:rPr>
          <w:sz w:val="26"/>
          <w:szCs w:val="26"/>
        </w:rPr>
        <w:t xml:space="preserve">/ Большой энциклопедический словарь / </w:t>
      </w:r>
      <w:r>
        <w:rPr>
          <w:sz w:val="26"/>
          <w:szCs w:val="26"/>
        </w:rPr>
        <w:t xml:space="preserve">гл. ред. </w:t>
      </w:r>
      <w:r w:rsidRPr="00CB432F">
        <w:rPr>
          <w:sz w:val="26"/>
          <w:szCs w:val="26"/>
        </w:rPr>
        <w:t>В.Н. Ярцева. – М.: Сов</w:t>
      </w:r>
      <w:proofErr w:type="gramStart"/>
      <w:r w:rsidRPr="00CB432F">
        <w:rPr>
          <w:sz w:val="26"/>
          <w:szCs w:val="26"/>
        </w:rPr>
        <w:t>.</w:t>
      </w:r>
      <w:proofErr w:type="gramEnd"/>
      <w:r w:rsidRPr="00CB432F">
        <w:rPr>
          <w:sz w:val="26"/>
          <w:szCs w:val="26"/>
        </w:rPr>
        <w:t xml:space="preserve"> </w:t>
      </w:r>
      <w:proofErr w:type="gramStart"/>
      <w:r w:rsidRPr="00CB432F">
        <w:rPr>
          <w:sz w:val="26"/>
          <w:szCs w:val="26"/>
        </w:rPr>
        <w:t>э</w:t>
      </w:r>
      <w:proofErr w:type="gramEnd"/>
      <w:r w:rsidRPr="00CB432F">
        <w:rPr>
          <w:sz w:val="26"/>
          <w:szCs w:val="26"/>
        </w:rPr>
        <w:t>нциклопедия, 1998. С. 437-438.</w:t>
      </w:r>
    </w:p>
    <w:p w:rsidR="00CE767D" w:rsidRPr="00CB432F" w:rsidRDefault="00CE767D" w:rsidP="00BA3043">
      <w:pPr>
        <w:pStyle w:val="a4"/>
        <w:numPr>
          <w:ilvl w:val="0"/>
          <w:numId w:val="19"/>
        </w:numPr>
        <w:ind w:left="426" w:hanging="426"/>
        <w:rPr>
          <w:sz w:val="26"/>
          <w:szCs w:val="26"/>
        </w:rPr>
      </w:pPr>
      <w:r w:rsidRPr="00CB432F">
        <w:rPr>
          <w:sz w:val="26"/>
          <w:szCs w:val="26"/>
        </w:rPr>
        <w:t>Падучева Е.В. Динамические модели в семантике лексики. – М.: Языки слав</w:t>
      </w:r>
      <w:proofErr w:type="gramStart"/>
      <w:r w:rsidRPr="00CB432F">
        <w:rPr>
          <w:sz w:val="26"/>
          <w:szCs w:val="26"/>
        </w:rPr>
        <w:t>.</w:t>
      </w:r>
      <w:proofErr w:type="gramEnd"/>
      <w:r w:rsidRPr="00CB432F">
        <w:rPr>
          <w:sz w:val="26"/>
          <w:szCs w:val="26"/>
        </w:rPr>
        <w:t xml:space="preserve"> </w:t>
      </w:r>
      <w:proofErr w:type="gramStart"/>
      <w:r w:rsidRPr="00CB432F">
        <w:rPr>
          <w:sz w:val="26"/>
          <w:szCs w:val="26"/>
        </w:rPr>
        <w:t>к</w:t>
      </w:r>
      <w:proofErr w:type="gramEnd"/>
      <w:r w:rsidRPr="00CB432F">
        <w:rPr>
          <w:sz w:val="26"/>
          <w:szCs w:val="26"/>
        </w:rPr>
        <w:t>ультуры, 2004 – 608 с.</w:t>
      </w:r>
    </w:p>
    <w:p w:rsidR="00CE767D" w:rsidRPr="00CB432F" w:rsidRDefault="00CE767D" w:rsidP="00BA3043">
      <w:pPr>
        <w:pStyle w:val="a4"/>
        <w:numPr>
          <w:ilvl w:val="0"/>
          <w:numId w:val="19"/>
        </w:numPr>
        <w:ind w:left="426" w:hanging="426"/>
        <w:rPr>
          <w:sz w:val="26"/>
          <w:szCs w:val="26"/>
        </w:rPr>
      </w:pPr>
      <w:r w:rsidRPr="00CB432F">
        <w:rPr>
          <w:sz w:val="26"/>
          <w:szCs w:val="26"/>
        </w:rPr>
        <w:t>Пешковский А.М. Русский синтаксис в научном освещени</w:t>
      </w:r>
      <w:r>
        <w:rPr>
          <w:sz w:val="26"/>
          <w:szCs w:val="26"/>
        </w:rPr>
        <w:t>и / А.М. Пешковский</w:t>
      </w:r>
      <w:r w:rsidRPr="00CB432F">
        <w:rPr>
          <w:sz w:val="26"/>
          <w:szCs w:val="26"/>
        </w:rPr>
        <w:t xml:space="preserve"> – М.: </w:t>
      </w:r>
      <w:proofErr w:type="spellStart"/>
      <w:r w:rsidR="00DE79C1">
        <w:rPr>
          <w:sz w:val="26"/>
          <w:szCs w:val="26"/>
        </w:rPr>
        <w:t>Учпедгиз</w:t>
      </w:r>
      <w:proofErr w:type="spellEnd"/>
      <w:r w:rsidRPr="00CB432F">
        <w:rPr>
          <w:sz w:val="26"/>
          <w:szCs w:val="26"/>
        </w:rPr>
        <w:t xml:space="preserve">, 1956. – 512 </w:t>
      </w:r>
      <w:proofErr w:type="gramStart"/>
      <w:r w:rsidRPr="00CB432F">
        <w:rPr>
          <w:sz w:val="26"/>
          <w:szCs w:val="26"/>
        </w:rPr>
        <w:t>с</w:t>
      </w:r>
      <w:proofErr w:type="gramEnd"/>
      <w:r w:rsidRPr="00CB432F">
        <w:rPr>
          <w:sz w:val="26"/>
          <w:szCs w:val="26"/>
        </w:rPr>
        <w:t>.</w:t>
      </w:r>
    </w:p>
    <w:p w:rsidR="00CE767D" w:rsidRPr="00CB432F" w:rsidRDefault="00CE767D" w:rsidP="00BA3043">
      <w:pPr>
        <w:pStyle w:val="a4"/>
        <w:numPr>
          <w:ilvl w:val="0"/>
          <w:numId w:val="19"/>
        </w:numPr>
        <w:ind w:left="426" w:hanging="426"/>
        <w:rPr>
          <w:sz w:val="26"/>
          <w:szCs w:val="26"/>
        </w:rPr>
      </w:pPr>
      <w:r w:rsidRPr="00CB432F">
        <w:rPr>
          <w:sz w:val="26"/>
          <w:szCs w:val="26"/>
        </w:rPr>
        <w:t xml:space="preserve">Плотникова Г.Н., Скорнякова М. Ф. Словообразовательные особенности глаголов различных ЛСГ // Лексико-семантические группы русских глаголов / О.П. Жданова, И.Т. Вепрева, М.Л. </w:t>
      </w:r>
      <w:proofErr w:type="spellStart"/>
      <w:r w:rsidRPr="00CB432F">
        <w:rPr>
          <w:sz w:val="26"/>
          <w:szCs w:val="26"/>
        </w:rPr>
        <w:t>Кусова</w:t>
      </w:r>
      <w:proofErr w:type="spellEnd"/>
      <w:r w:rsidRPr="00CB432F">
        <w:rPr>
          <w:sz w:val="26"/>
          <w:szCs w:val="26"/>
        </w:rPr>
        <w:t>. – Иркутск: Изд-во Иркут</w:t>
      </w:r>
      <w:proofErr w:type="gramStart"/>
      <w:r w:rsidRPr="00CB432F">
        <w:rPr>
          <w:sz w:val="26"/>
          <w:szCs w:val="26"/>
        </w:rPr>
        <w:t>.</w:t>
      </w:r>
      <w:proofErr w:type="gramEnd"/>
      <w:r w:rsidRPr="00CB432F">
        <w:rPr>
          <w:sz w:val="26"/>
          <w:szCs w:val="26"/>
        </w:rPr>
        <w:t xml:space="preserve"> </w:t>
      </w:r>
      <w:proofErr w:type="gramStart"/>
      <w:r w:rsidRPr="00CB432F">
        <w:rPr>
          <w:sz w:val="26"/>
          <w:szCs w:val="26"/>
        </w:rPr>
        <w:t>у</w:t>
      </w:r>
      <w:proofErr w:type="gramEnd"/>
      <w:r w:rsidRPr="00CB432F">
        <w:rPr>
          <w:sz w:val="26"/>
          <w:szCs w:val="26"/>
        </w:rPr>
        <w:t>н-та, 1989. С. 61-83.</w:t>
      </w:r>
    </w:p>
    <w:p w:rsidR="00CE767D" w:rsidRPr="00CB432F" w:rsidRDefault="00CE767D" w:rsidP="00BA3043">
      <w:pPr>
        <w:pStyle w:val="a4"/>
        <w:numPr>
          <w:ilvl w:val="0"/>
          <w:numId w:val="19"/>
        </w:numPr>
        <w:ind w:left="426" w:hanging="426"/>
        <w:rPr>
          <w:sz w:val="26"/>
          <w:szCs w:val="26"/>
        </w:rPr>
      </w:pPr>
      <w:r w:rsidRPr="00CB432F">
        <w:rPr>
          <w:sz w:val="26"/>
          <w:szCs w:val="26"/>
        </w:rPr>
        <w:t>Покровский М.М. Семасиологические исследования в области древних языков. Серия</w:t>
      </w:r>
      <w:r>
        <w:rPr>
          <w:sz w:val="26"/>
          <w:szCs w:val="26"/>
        </w:rPr>
        <w:t xml:space="preserve"> «Школа классической филологии». 2-е </w:t>
      </w:r>
      <w:proofErr w:type="spellStart"/>
      <w:proofErr w:type="gramStart"/>
      <w:r>
        <w:rPr>
          <w:sz w:val="26"/>
          <w:szCs w:val="26"/>
        </w:rPr>
        <w:t>изд</w:t>
      </w:r>
      <w:proofErr w:type="spellEnd"/>
      <w:proofErr w:type="gramEnd"/>
      <w:r w:rsidR="000F2159">
        <w:rPr>
          <w:sz w:val="26"/>
          <w:szCs w:val="26"/>
        </w:rPr>
        <w:t xml:space="preserve"> /</w:t>
      </w:r>
      <w:r>
        <w:rPr>
          <w:sz w:val="26"/>
          <w:szCs w:val="26"/>
        </w:rPr>
        <w:t xml:space="preserve"> М.М. Покровский</w:t>
      </w:r>
      <w:r w:rsidRPr="00CB432F">
        <w:rPr>
          <w:sz w:val="26"/>
          <w:szCs w:val="26"/>
        </w:rPr>
        <w:t xml:space="preserve"> – М.: </w:t>
      </w:r>
      <w:proofErr w:type="spellStart"/>
      <w:r w:rsidRPr="00CB432F">
        <w:rPr>
          <w:sz w:val="26"/>
          <w:szCs w:val="26"/>
        </w:rPr>
        <w:t>Едиториал</w:t>
      </w:r>
      <w:proofErr w:type="spellEnd"/>
      <w:r w:rsidRPr="00CB432F">
        <w:rPr>
          <w:sz w:val="26"/>
          <w:szCs w:val="26"/>
        </w:rPr>
        <w:t xml:space="preserve"> УРСС, 2006. – 136 с.</w:t>
      </w:r>
    </w:p>
    <w:p w:rsidR="00CE767D" w:rsidRPr="00CB432F" w:rsidRDefault="00354C30" w:rsidP="00BA3043">
      <w:pPr>
        <w:pStyle w:val="a4"/>
        <w:numPr>
          <w:ilvl w:val="0"/>
          <w:numId w:val="19"/>
        </w:numPr>
        <w:ind w:left="426" w:hanging="426"/>
        <w:rPr>
          <w:sz w:val="26"/>
          <w:szCs w:val="26"/>
        </w:rPr>
      </w:pPr>
      <w:r>
        <w:rPr>
          <w:sz w:val="26"/>
          <w:szCs w:val="26"/>
        </w:rPr>
        <w:t>РГ 1980а</w:t>
      </w:r>
      <w:r w:rsidR="00CE767D" w:rsidRPr="00CB432F">
        <w:rPr>
          <w:sz w:val="26"/>
          <w:szCs w:val="26"/>
        </w:rPr>
        <w:t xml:space="preserve"> </w:t>
      </w:r>
      <w:r w:rsidR="00CE767D" w:rsidRPr="00CB432F">
        <w:rPr>
          <w:sz w:val="26"/>
          <w:szCs w:val="26"/>
        </w:rPr>
        <w:sym w:font="Symbol" w:char="F02D"/>
      </w:r>
      <w:r w:rsidR="00CE767D" w:rsidRPr="00CB432F">
        <w:rPr>
          <w:sz w:val="26"/>
          <w:szCs w:val="26"/>
        </w:rPr>
        <w:t xml:space="preserve"> Русская грамматика. Том 1. Фонетика. Фонология. Ударение. Интонация. Словообразование. Морфология / Н.Ю. Шведова – М.: Наука, 1980 – 788 </w:t>
      </w:r>
      <w:proofErr w:type="gramStart"/>
      <w:r w:rsidR="00CE767D" w:rsidRPr="00CB432F">
        <w:rPr>
          <w:sz w:val="26"/>
          <w:szCs w:val="26"/>
        </w:rPr>
        <w:t>с</w:t>
      </w:r>
      <w:proofErr w:type="gramEnd"/>
      <w:r w:rsidR="00CE767D" w:rsidRPr="00CB432F">
        <w:rPr>
          <w:sz w:val="26"/>
          <w:szCs w:val="26"/>
        </w:rPr>
        <w:t>.</w:t>
      </w:r>
    </w:p>
    <w:p w:rsidR="00CE767D" w:rsidRPr="00CB432F" w:rsidRDefault="00354C30" w:rsidP="00BA3043">
      <w:pPr>
        <w:pStyle w:val="a4"/>
        <w:numPr>
          <w:ilvl w:val="0"/>
          <w:numId w:val="19"/>
        </w:numPr>
        <w:ind w:left="426" w:hanging="426"/>
        <w:rPr>
          <w:sz w:val="26"/>
          <w:szCs w:val="26"/>
        </w:rPr>
      </w:pPr>
      <w:r>
        <w:rPr>
          <w:sz w:val="26"/>
          <w:szCs w:val="26"/>
        </w:rPr>
        <w:t>РГ 1980б</w:t>
      </w:r>
      <w:r w:rsidR="00CE767D" w:rsidRPr="00CB432F">
        <w:rPr>
          <w:sz w:val="26"/>
          <w:szCs w:val="26"/>
        </w:rPr>
        <w:t xml:space="preserve"> </w:t>
      </w:r>
      <w:r w:rsidR="00CE767D" w:rsidRPr="00CB432F">
        <w:rPr>
          <w:sz w:val="26"/>
          <w:szCs w:val="26"/>
        </w:rPr>
        <w:sym w:font="Symbol" w:char="F02D"/>
      </w:r>
      <w:r w:rsidR="00CE767D" w:rsidRPr="00CB432F">
        <w:rPr>
          <w:sz w:val="26"/>
          <w:szCs w:val="26"/>
        </w:rPr>
        <w:t xml:space="preserve"> Русская грамматика. Том 2. Синтаксис / Н.Ю. Шведова – М.: Наука, 1980 – 712 </w:t>
      </w:r>
      <w:proofErr w:type="gramStart"/>
      <w:r w:rsidR="00CE767D" w:rsidRPr="00CB432F">
        <w:rPr>
          <w:sz w:val="26"/>
          <w:szCs w:val="26"/>
        </w:rPr>
        <w:t>с</w:t>
      </w:r>
      <w:proofErr w:type="gramEnd"/>
      <w:r w:rsidR="00CE767D" w:rsidRPr="00CB432F">
        <w:rPr>
          <w:sz w:val="26"/>
          <w:szCs w:val="26"/>
        </w:rPr>
        <w:t>.</w:t>
      </w:r>
    </w:p>
    <w:p w:rsidR="00CE767D" w:rsidRPr="00CB432F" w:rsidRDefault="00CE767D" w:rsidP="00BA3043">
      <w:pPr>
        <w:pStyle w:val="a4"/>
        <w:numPr>
          <w:ilvl w:val="0"/>
          <w:numId w:val="19"/>
        </w:numPr>
        <w:ind w:left="426" w:hanging="426"/>
        <w:rPr>
          <w:sz w:val="26"/>
          <w:szCs w:val="26"/>
        </w:rPr>
      </w:pPr>
      <w:proofErr w:type="gramStart"/>
      <w:r w:rsidRPr="00CB432F">
        <w:rPr>
          <w:sz w:val="26"/>
          <w:szCs w:val="26"/>
        </w:rPr>
        <w:t>Реформатский</w:t>
      </w:r>
      <w:proofErr w:type="gramEnd"/>
      <w:r w:rsidRPr="00CB432F">
        <w:rPr>
          <w:sz w:val="26"/>
          <w:szCs w:val="26"/>
        </w:rPr>
        <w:t xml:space="preserve"> А. А. О сопоставительном методе // Лингвистика и поэтика. – М.: Наука 1987. – С. 40-52.</w:t>
      </w:r>
    </w:p>
    <w:p w:rsidR="00CE767D" w:rsidRPr="00CB432F" w:rsidRDefault="00CE767D" w:rsidP="00BA3043">
      <w:pPr>
        <w:pStyle w:val="a4"/>
        <w:numPr>
          <w:ilvl w:val="0"/>
          <w:numId w:val="19"/>
        </w:numPr>
        <w:ind w:left="426" w:hanging="426"/>
        <w:rPr>
          <w:sz w:val="26"/>
          <w:szCs w:val="26"/>
        </w:rPr>
      </w:pPr>
      <w:r w:rsidRPr="00CB432F">
        <w:rPr>
          <w:sz w:val="26"/>
          <w:szCs w:val="26"/>
        </w:rPr>
        <w:lastRenderedPageBreak/>
        <w:t xml:space="preserve">Рецкер Я.И. Теория перевода и переводческая практика. – М.: </w:t>
      </w:r>
      <w:proofErr w:type="spellStart"/>
      <w:r w:rsidRPr="00CB432F">
        <w:rPr>
          <w:sz w:val="26"/>
          <w:szCs w:val="26"/>
        </w:rPr>
        <w:t>Междунар</w:t>
      </w:r>
      <w:proofErr w:type="spellEnd"/>
      <w:r w:rsidRPr="00CB432F">
        <w:rPr>
          <w:sz w:val="26"/>
          <w:szCs w:val="26"/>
        </w:rPr>
        <w:t xml:space="preserve">. отношения, 1974 – 216 </w:t>
      </w:r>
      <w:proofErr w:type="gramStart"/>
      <w:r w:rsidRPr="00CB432F">
        <w:rPr>
          <w:sz w:val="26"/>
          <w:szCs w:val="26"/>
        </w:rPr>
        <w:t>с</w:t>
      </w:r>
      <w:proofErr w:type="gramEnd"/>
      <w:r w:rsidRPr="00CB432F">
        <w:rPr>
          <w:sz w:val="26"/>
          <w:szCs w:val="26"/>
        </w:rPr>
        <w:t>.</w:t>
      </w:r>
    </w:p>
    <w:p w:rsidR="00CE767D" w:rsidRPr="00CB432F" w:rsidRDefault="00CE767D" w:rsidP="00BA3043">
      <w:pPr>
        <w:pStyle w:val="a4"/>
        <w:numPr>
          <w:ilvl w:val="0"/>
          <w:numId w:val="19"/>
        </w:numPr>
        <w:ind w:left="426" w:hanging="426"/>
        <w:rPr>
          <w:sz w:val="26"/>
          <w:szCs w:val="26"/>
        </w:rPr>
      </w:pPr>
      <w:r w:rsidRPr="00CB432F">
        <w:rPr>
          <w:sz w:val="26"/>
          <w:szCs w:val="26"/>
        </w:rPr>
        <w:t xml:space="preserve">Теньер Л. Основы структурного синтаксиса. – М.: Прогресс, 1988. – 653 </w:t>
      </w:r>
      <w:proofErr w:type="gramStart"/>
      <w:r w:rsidRPr="00CB432F">
        <w:rPr>
          <w:sz w:val="26"/>
          <w:szCs w:val="26"/>
        </w:rPr>
        <w:t>с</w:t>
      </w:r>
      <w:proofErr w:type="gramEnd"/>
      <w:r w:rsidRPr="00CB432F">
        <w:rPr>
          <w:sz w:val="26"/>
          <w:szCs w:val="26"/>
        </w:rPr>
        <w:t>.</w:t>
      </w:r>
    </w:p>
    <w:p w:rsidR="00CE767D" w:rsidRPr="00CB432F" w:rsidRDefault="00CE767D" w:rsidP="00BA3043">
      <w:pPr>
        <w:pStyle w:val="a4"/>
        <w:numPr>
          <w:ilvl w:val="0"/>
          <w:numId w:val="19"/>
        </w:numPr>
        <w:ind w:left="426" w:hanging="426"/>
        <w:rPr>
          <w:sz w:val="26"/>
          <w:szCs w:val="26"/>
        </w:rPr>
      </w:pPr>
      <w:r w:rsidRPr="00CB432F">
        <w:rPr>
          <w:sz w:val="26"/>
          <w:szCs w:val="26"/>
        </w:rPr>
        <w:t>Урысон Е.В. Логическая структура полисем</w:t>
      </w:r>
      <w:proofErr w:type="gramStart"/>
      <w:r w:rsidRPr="00CB432F">
        <w:rPr>
          <w:sz w:val="26"/>
          <w:szCs w:val="26"/>
        </w:rPr>
        <w:t>ии и ее</w:t>
      </w:r>
      <w:proofErr w:type="gramEnd"/>
      <w:r w:rsidRPr="00CB432F">
        <w:rPr>
          <w:sz w:val="26"/>
          <w:szCs w:val="26"/>
        </w:rPr>
        <w:t xml:space="preserve"> реализация (слово слякоть в системе языка) // Русский язык в научном освещении. – 2005. – N 2. – С. 87-120.</w:t>
      </w:r>
    </w:p>
    <w:p w:rsidR="00CE767D" w:rsidRPr="00CB432F" w:rsidRDefault="00CE767D" w:rsidP="00BA3043">
      <w:pPr>
        <w:pStyle w:val="a4"/>
        <w:numPr>
          <w:ilvl w:val="0"/>
          <w:numId w:val="19"/>
        </w:numPr>
        <w:ind w:left="426" w:hanging="426"/>
        <w:rPr>
          <w:sz w:val="26"/>
          <w:szCs w:val="26"/>
        </w:rPr>
      </w:pPr>
      <w:r w:rsidRPr="00CB432F">
        <w:rPr>
          <w:sz w:val="26"/>
          <w:szCs w:val="26"/>
        </w:rPr>
        <w:t xml:space="preserve">Федоров А.В. Введение в теорию перевода: (Лингвистические проблемы). – 2-е изд., </w:t>
      </w:r>
      <w:proofErr w:type="spellStart"/>
      <w:r w:rsidRPr="00CB432F">
        <w:rPr>
          <w:sz w:val="26"/>
          <w:szCs w:val="26"/>
        </w:rPr>
        <w:t>перераб</w:t>
      </w:r>
      <w:proofErr w:type="spellEnd"/>
      <w:r w:rsidRPr="00CB432F">
        <w:rPr>
          <w:sz w:val="26"/>
          <w:szCs w:val="26"/>
        </w:rPr>
        <w:t xml:space="preserve">. – М.: Изд-во лит. на </w:t>
      </w:r>
      <w:proofErr w:type="spellStart"/>
      <w:r w:rsidRPr="00CB432F">
        <w:rPr>
          <w:sz w:val="26"/>
          <w:szCs w:val="26"/>
        </w:rPr>
        <w:t>иностр</w:t>
      </w:r>
      <w:proofErr w:type="spellEnd"/>
      <w:r w:rsidRPr="00CB432F">
        <w:rPr>
          <w:sz w:val="26"/>
          <w:szCs w:val="26"/>
        </w:rPr>
        <w:t xml:space="preserve">. яз., 1958. – 374 </w:t>
      </w:r>
      <w:proofErr w:type="gramStart"/>
      <w:r w:rsidRPr="00CB432F">
        <w:rPr>
          <w:sz w:val="26"/>
          <w:szCs w:val="26"/>
        </w:rPr>
        <w:t>с</w:t>
      </w:r>
      <w:proofErr w:type="gramEnd"/>
      <w:r w:rsidRPr="00CB432F">
        <w:rPr>
          <w:sz w:val="26"/>
          <w:szCs w:val="26"/>
        </w:rPr>
        <w:t>.</w:t>
      </w:r>
    </w:p>
    <w:p w:rsidR="00CE767D" w:rsidRPr="00CB432F" w:rsidRDefault="00CE767D" w:rsidP="00BA3043">
      <w:pPr>
        <w:pStyle w:val="a4"/>
        <w:numPr>
          <w:ilvl w:val="0"/>
          <w:numId w:val="19"/>
        </w:numPr>
        <w:ind w:left="426" w:hanging="426"/>
        <w:rPr>
          <w:sz w:val="26"/>
          <w:szCs w:val="26"/>
        </w:rPr>
      </w:pPr>
      <w:r w:rsidRPr="00CB432F">
        <w:rPr>
          <w:sz w:val="26"/>
          <w:szCs w:val="26"/>
        </w:rPr>
        <w:t>Филин Ф.П. О лексико-семантических группах слов // Очерки по теории языкознания. Избранные труды: к 100летию со дня рождения</w:t>
      </w:r>
      <w:r>
        <w:rPr>
          <w:sz w:val="26"/>
          <w:szCs w:val="26"/>
        </w:rPr>
        <w:t xml:space="preserve"> / Ф.П. Филин.</w:t>
      </w:r>
      <w:r w:rsidRPr="00CB432F">
        <w:rPr>
          <w:sz w:val="26"/>
          <w:szCs w:val="26"/>
        </w:rPr>
        <w:t xml:space="preserve"> – М.: </w:t>
      </w:r>
      <w:proofErr w:type="spellStart"/>
      <w:r w:rsidRPr="00CB432F">
        <w:rPr>
          <w:sz w:val="26"/>
          <w:szCs w:val="26"/>
        </w:rPr>
        <w:t>Бослен</w:t>
      </w:r>
      <w:proofErr w:type="spellEnd"/>
      <w:r w:rsidRPr="00CB432F">
        <w:rPr>
          <w:sz w:val="26"/>
          <w:szCs w:val="26"/>
        </w:rPr>
        <w:t>, 2008. С. 221-233.</w:t>
      </w:r>
    </w:p>
    <w:p w:rsidR="00CE767D" w:rsidRPr="00CB432F" w:rsidRDefault="00CE767D" w:rsidP="00BA3043">
      <w:pPr>
        <w:pStyle w:val="a4"/>
        <w:numPr>
          <w:ilvl w:val="0"/>
          <w:numId w:val="19"/>
        </w:numPr>
        <w:ind w:left="426" w:hanging="426"/>
        <w:rPr>
          <w:sz w:val="26"/>
          <w:szCs w:val="26"/>
        </w:rPr>
      </w:pPr>
      <w:r w:rsidRPr="00CB432F">
        <w:rPr>
          <w:sz w:val="26"/>
          <w:szCs w:val="26"/>
        </w:rPr>
        <w:t>Храковский В.С. Таксис: семантика, синтаксис, типология // Ти</w:t>
      </w:r>
      <w:r>
        <w:rPr>
          <w:sz w:val="26"/>
          <w:szCs w:val="26"/>
        </w:rPr>
        <w:t xml:space="preserve">пология таксисных конструкций / отв. ред. В.С. Храковский. </w:t>
      </w:r>
      <w:r w:rsidRPr="00CB432F">
        <w:rPr>
          <w:sz w:val="26"/>
          <w:szCs w:val="26"/>
        </w:rPr>
        <w:t xml:space="preserve">– М.: Знак, 2009. – 912 </w:t>
      </w:r>
      <w:proofErr w:type="gramStart"/>
      <w:r w:rsidRPr="00CB432F">
        <w:rPr>
          <w:sz w:val="26"/>
          <w:szCs w:val="26"/>
        </w:rPr>
        <w:t>с</w:t>
      </w:r>
      <w:proofErr w:type="gramEnd"/>
      <w:r w:rsidRPr="00CB432F">
        <w:rPr>
          <w:sz w:val="26"/>
          <w:szCs w:val="26"/>
        </w:rPr>
        <w:t>.</w:t>
      </w:r>
    </w:p>
    <w:p w:rsidR="00CE767D" w:rsidRPr="00CB432F" w:rsidRDefault="00CE767D" w:rsidP="00BA3043">
      <w:pPr>
        <w:pStyle w:val="a4"/>
        <w:numPr>
          <w:ilvl w:val="0"/>
          <w:numId w:val="19"/>
        </w:numPr>
        <w:ind w:left="426" w:hanging="426"/>
        <w:rPr>
          <w:sz w:val="26"/>
          <w:szCs w:val="26"/>
        </w:rPr>
      </w:pPr>
      <w:r w:rsidRPr="00CB432F">
        <w:rPr>
          <w:sz w:val="26"/>
          <w:szCs w:val="26"/>
        </w:rPr>
        <w:t xml:space="preserve">Хэллидей М.А.К. Сопоставление языков // Вопросы теории перевода в зарубежной лингвистике. – М.: </w:t>
      </w:r>
      <w:proofErr w:type="spellStart"/>
      <w:r w:rsidRPr="00CB432F">
        <w:rPr>
          <w:sz w:val="26"/>
          <w:szCs w:val="26"/>
        </w:rPr>
        <w:t>Междунар</w:t>
      </w:r>
      <w:proofErr w:type="spellEnd"/>
      <w:r w:rsidRPr="00CB432F">
        <w:rPr>
          <w:sz w:val="26"/>
          <w:szCs w:val="26"/>
        </w:rPr>
        <w:t>. отношения, 1978. С. 42-54.</w:t>
      </w:r>
    </w:p>
    <w:p w:rsidR="00CE767D" w:rsidRPr="00CB432F" w:rsidRDefault="00CE767D" w:rsidP="00BA3043">
      <w:pPr>
        <w:pStyle w:val="a4"/>
        <w:numPr>
          <w:ilvl w:val="0"/>
          <w:numId w:val="19"/>
        </w:numPr>
        <w:ind w:left="426" w:hanging="426"/>
        <w:rPr>
          <w:sz w:val="26"/>
          <w:szCs w:val="26"/>
        </w:rPr>
      </w:pPr>
      <w:r w:rsidRPr="00CB432F">
        <w:rPr>
          <w:sz w:val="26"/>
          <w:szCs w:val="26"/>
        </w:rPr>
        <w:t xml:space="preserve">Швейцер А.Д. Теория перевода: Статус, проблемы, аспекты. – М.: Наука, 1988 – 215 </w:t>
      </w:r>
      <w:proofErr w:type="gramStart"/>
      <w:r w:rsidRPr="00CB432F">
        <w:rPr>
          <w:sz w:val="26"/>
          <w:szCs w:val="26"/>
        </w:rPr>
        <w:t>с</w:t>
      </w:r>
      <w:proofErr w:type="gramEnd"/>
      <w:r w:rsidRPr="00CB432F">
        <w:rPr>
          <w:sz w:val="26"/>
          <w:szCs w:val="26"/>
        </w:rPr>
        <w:t>.</w:t>
      </w:r>
    </w:p>
    <w:p w:rsidR="00CE767D" w:rsidRPr="00CB432F" w:rsidRDefault="00CE767D" w:rsidP="00BA3043">
      <w:pPr>
        <w:pStyle w:val="a4"/>
        <w:numPr>
          <w:ilvl w:val="0"/>
          <w:numId w:val="19"/>
        </w:numPr>
        <w:ind w:left="426" w:hanging="426"/>
        <w:rPr>
          <w:sz w:val="26"/>
          <w:szCs w:val="26"/>
        </w:rPr>
      </w:pPr>
      <w:r w:rsidRPr="00CB432F">
        <w:rPr>
          <w:sz w:val="26"/>
          <w:szCs w:val="26"/>
        </w:rPr>
        <w:t>Шмелев Д.Н. Проблемы семантического анализа лексики: (На материале рус</w:t>
      </w:r>
      <w:proofErr w:type="gramStart"/>
      <w:r w:rsidRPr="00CB432F">
        <w:rPr>
          <w:sz w:val="26"/>
          <w:szCs w:val="26"/>
        </w:rPr>
        <w:t>.</w:t>
      </w:r>
      <w:proofErr w:type="gramEnd"/>
      <w:r w:rsidRPr="00CB432F">
        <w:rPr>
          <w:sz w:val="26"/>
          <w:szCs w:val="26"/>
        </w:rPr>
        <w:t xml:space="preserve"> </w:t>
      </w:r>
      <w:proofErr w:type="gramStart"/>
      <w:r w:rsidRPr="00CB432F">
        <w:rPr>
          <w:sz w:val="26"/>
          <w:szCs w:val="26"/>
        </w:rPr>
        <w:t>я</w:t>
      </w:r>
      <w:proofErr w:type="gramEnd"/>
      <w:r w:rsidRPr="00CB432F">
        <w:rPr>
          <w:sz w:val="26"/>
          <w:szCs w:val="26"/>
        </w:rPr>
        <w:t xml:space="preserve">з.) / АН СССР. </w:t>
      </w:r>
      <w:proofErr w:type="spellStart"/>
      <w:r w:rsidRPr="00CB432F">
        <w:rPr>
          <w:sz w:val="26"/>
          <w:szCs w:val="26"/>
        </w:rPr>
        <w:t>Ин-т</w:t>
      </w:r>
      <w:proofErr w:type="spellEnd"/>
      <w:r w:rsidRPr="00CB432F">
        <w:rPr>
          <w:sz w:val="26"/>
          <w:szCs w:val="26"/>
        </w:rPr>
        <w:t xml:space="preserve"> рус</w:t>
      </w:r>
      <w:proofErr w:type="gramStart"/>
      <w:r w:rsidRPr="00CB432F">
        <w:rPr>
          <w:sz w:val="26"/>
          <w:szCs w:val="26"/>
        </w:rPr>
        <w:t>.</w:t>
      </w:r>
      <w:proofErr w:type="gramEnd"/>
      <w:r w:rsidRPr="00CB432F">
        <w:rPr>
          <w:sz w:val="26"/>
          <w:szCs w:val="26"/>
        </w:rPr>
        <w:t xml:space="preserve"> </w:t>
      </w:r>
      <w:proofErr w:type="gramStart"/>
      <w:r w:rsidRPr="00CB432F">
        <w:rPr>
          <w:sz w:val="26"/>
          <w:szCs w:val="26"/>
        </w:rPr>
        <w:t>я</w:t>
      </w:r>
      <w:proofErr w:type="gramEnd"/>
      <w:r w:rsidRPr="00CB432F">
        <w:rPr>
          <w:sz w:val="26"/>
          <w:szCs w:val="26"/>
        </w:rPr>
        <w:t xml:space="preserve">з. – М.: Наука, 1973. – 280 </w:t>
      </w:r>
      <w:proofErr w:type="gramStart"/>
      <w:r w:rsidRPr="00CB432F">
        <w:rPr>
          <w:sz w:val="26"/>
          <w:szCs w:val="26"/>
        </w:rPr>
        <w:t>с</w:t>
      </w:r>
      <w:proofErr w:type="gramEnd"/>
      <w:r w:rsidRPr="00CB432F">
        <w:rPr>
          <w:sz w:val="26"/>
          <w:szCs w:val="26"/>
        </w:rPr>
        <w:t>.</w:t>
      </w:r>
    </w:p>
    <w:p w:rsidR="00CE767D" w:rsidRPr="00CB432F" w:rsidRDefault="00CE767D" w:rsidP="00BA3043">
      <w:pPr>
        <w:pStyle w:val="a4"/>
        <w:numPr>
          <w:ilvl w:val="0"/>
          <w:numId w:val="19"/>
        </w:numPr>
        <w:ind w:left="426" w:hanging="426"/>
        <w:rPr>
          <w:sz w:val="26"/>
          <w:szCs w:val="26"/>
        </w:rPr>
      </w:pPr>
      <w:r w:rsidRPr="00CB432F">
        <w:rPr>
          <w:sz w:val="26"/>
          <w:szCs w:val="26"/>
        </w:rPr>
        <w:t xml:space="preserve">Штернеманн Р. Введение в </w:t>
      </w:r>
      <w:proofErr w:type="spellStart"/>
      <w:r w:rsidRPr="00CB432F">
        <w:rPr>
          <w:sz w:val="26"/>
          <w:szCs w:val="26"/>
        </w:rPr>
        <w:t>контрастивную</w:t>
      </w:r>
      <w:proofErr w:type="spellEnd"/>
      <w:r w:rsidRPr="00CB432F">
        <w:rPr>
          <w:sz w:val="26"/>
          <w:szCs w:val="26"/>
        </w:rPr>
        <w:t xml:space="preserve"> лингвистику // Новое в зарубежной лингвистике. </w:t>
      </w:r>
      <w:proofErr w:type="spellStart"/>
      <w:r w:rsidRPr="00CB432F">
        <w:rPr>
          <w:sz w:val="26"/>
          <w:szCs w:val="26"/>
        </w:rPr>
        <w:t>Вып</w:t>
      </w:r>
      <w:proofErr w:type="spellEnd"/>
      <w:r w:rsidRPr="00CB432F">
        <w:rPr>
          <w:sz w:val="26"/>
          <w:szCs w:val="26"/>
        </w:rPr>
        <w:t>. XXV. Контрастивная лингвистика. – М.: Прогресс, 1989. – С. 144-178.</w:t>
      </w:r>
    </w:p>
    <w:p w:rsidR="00CE767D" w:rsidRPr="00CB432F" w:rsidRDefault="00CE767D" w:rsidP="00BA3043">
      <w:pPr>
        <w:pStyle w:val="a4"/>
        <w:numPr>
          <w:ilvl w:val="0"/>
          <w:numId w:val="19"/>
        </w:numPr>
        <w:ind w:left="426" w:hanging="426"/>
        <w:rPr>
          <w:sz w:val="26"/>
          <w:szCs w:val="26"/>
        </w:rPr>
      </w:pPr>
      <w:r w:rsidRPr="00CB432F">
        <w:rPr>
          <w:sz w:val="26"/>
          <w:szCs w:val="26"/>
        </w:rPr>
        <w:t>Щерба Л.В. О частях речи в русском языке</w:t>
      </w:r>
      <w:r w:rsidR="000F2159">
        <w:rPr>
          <w:sz w:val="26"/>
          <w:szCs w:val="26"/>
        </w:rPr>
        <w:t xml:space="preserve"> /</w:t>
      </w:r>
      <w:r w:rsidRPr="00CB432F">
        <w:rPr>
          <w:sz w:val="26"/>
          <w:szCs w:val="26"/>
        </w:rPr>
        <w:t xml:space="preserve">/ Л. В. Щерба. Избранные работы по русскому языку. – М.: </w:t>
      </w:r>
      <w:proofErr w:type="spellStart"/>
      <w:r w:rsidRPr="00CB432F">
        <w:rPr>
          <w:sz w:val="26"/>
          <w:szCs w:val="26"/>
        </w:rPr>
        <w:t>Учпедгиз</w:t>
      </w:r>
      <w:proofErr w:type="spellEnd"/>
      <w:r w:rsidRPr="00CB432F">
        <w:rPr>
          <w:sz w:val="26"/>
          <w:szCs w:val="26"/>
        </w:rPr>
        <w:t>, 1957. С. 63</w:t>
      </w:r>
      <w:r w:rsidRPr="00CB432F">
        <w:rPr>
          <w:sz w:val="26"/>
          <w:szCs w:val="26"/>
        </w:rPr>
        <w:sym w:font="Symbol" w:char="F02D"/>
      </w:r>
      <w:r w:rsidRPr="00CB432F">
        <w:rPr>
          <w:sz w:val="26"/>
          <w:szCs w:val="26"/>
        </w:rPr>
        <w:t>84.</w:t>
      </w:r>
    </w:p>
    <w:p w:rsidR="00CE767D" w:rsidRPr="00CB432F" w:rsidRDefault="00CE767D" w:rsidP="00BA3043">
      <w:pPr>
        <w:pStyle w:val="a4"/>
        <w:numPr>
          <w:ilvl w:val="0"/>
          <w:numId w:val="19"/>
        </w:numPr>
        <w:ind w:left="426" w:hanging="426"/>
        <w:rPr>
          <w:sz w:val="26"/>
          <w:szCs w:val="26"/>
        </w:rPr>
      </w:pPr>
      <w:r w:rsidRPr="00CB432F">
        <w:rPr>
          <w:sz w:val="26"/>
          <w:szCs w:val="26"/>
        </w:rPr>
        <w:t xml:space="preserve">Щерба Л.В. Языковая система и речевая деятельность. – Л.: Наука 1974 – 428 </w:t>
      </w:r>
      <w:proofErr w:type="gramStart"/>
      <w:r w:rsidRPr="00CB432F">
        <w:rPr>
          <w:sz w:val="26"/>
          <w:szCs w:val="26"/>
        </w:rPr>
        <w:t>с</w:t>
      </w:r>
      <w:proofErr w:type="gramEnd"/>
      <w:r w:rsidRPr="00CB432F">
        <w:rPr>
          <w:sz w:val="26"/>
          <w:szCs w:val="26"/>
        </w:rPr>
        <w:t>.</w:t>
      </w:r>
    </w:p>
    <w:p w:rsidR="00CE767D" w:rsidRPr="00CB432F" w:rsidRDefault="00CE767D" w:rsidP="00BA3043">
      <w:pPr>
        <w:pStyle w:val="a4"/>
        <w:numPr>
          <w:ilvl w:val="0"/>
          <w:numId w:val="19"/>
        </w:numPr>
        <w:ind w:left="426" w:hanging="426"/>
        <w:rPr>
          <w:sz w:val="26"/>
          <w:szCs w:val="26"/>
        </w:rPr>
      </w:pPr>
      <w:r w:rsidRPr="00CB432F">
        <w:rPr>
          <w:sz w:val="26"/>
          <w:szCs w:val="26"/>
        </w:rPr>
        <w:t>Юсупов У.К. Сопоставительная лингвистика как самостоятельная дисциплина // Методы сопоставительного изучения языков / В.Н. Ярцева. – М.: Наука, 1988. С. 6-11</w:t>
      </w:r>
    </w:p>
    <w:p w:rsidR="00CE767D" w:rsidRPr="00CB432F" w:rsidRDefault="00CE767D" w:rsidP="00BA3043">
      <w:pPr>
        <w:pStyle w:val="a4"/>
        <w:numPr>
          <w:ilvl w:val="0"/>
          <w:numId w:val="19"/>
        </w:numPr>
        <w:ind w:left="426" w:hanging="426"/>
        <w:rPr>
          <w:sz w:val="26"/>
          <w:szCs w:val="26"/>
        </w:rPr>
      </w:pPr>
      <w:r w:rsidRPr="00CB432F">
        <w:rPr>
          <w:sz w:val="26"/>
          <w:szCs w:val="26"/>
        </w:rPr>
        <w:t xml:space="preserve">Якобсон Р. О лингвистических аспектах перевода // Вопросы теории перевода в зарубежной лингвистике – М.: </w:t>
      </w:r>
      <w:proofErr w:type="spellStart"/>
      <w:r w:rsidRPr="00CB432F">
        <w:rPr>
          <w:sz w:val="26"/>
          <w:szCs w:val="26"/>
        </w:rPr>
        <w:t>Междунар</w:t>
      </w:r>
      <w:proofErr w:type="spellEnd"/>
      <w:r w:rsidRPr="00CB432F">
        <w:rPr>
          <w:sz w:val="26"/>
          <w:szCs w:val="26"/>
        </w:rPr>
        <w:t>. отношения, 1978. С. 16-24.</w:t>
      </w:r>
    </w:p>
    <w:p w:rsidR="00CE767D" w:rsidRPr="00CB432F" w:rsidRDefault="00CE767D" w:rsidP="00BA3043">
      <w:pPr>
        <w:pStyle w:val="a4"/>
        <w:numPr>
          <w:ilvl w:val="0"/>
          <w:numId w:val="19"/>
        </w:numPr>
        <w:ind w:left="426" w:hanging="426"/>
        <w:rPr>
          <w:sz w:val="26"/>
          <w:szCs w:val="26"/>
        </w:rPr>
      </w:pPr>
      <w:r w:rsidRPr="00CB432F">
        <w:rPr>
          <w:sz w:val="26"/>
          <w:szCs w:val="26"/>
        </w:rPr>
        <w:t xml:space="preserve">Ярцева В.Н. Контрастивная грамматика. – М.: Наука, 1981. – 111 </w:t>
      </w:r>
      <w:proofErr w:type="gramStart"/>
      <w:r w:rsidRPr="00CB432F">
        <w:rPr>
          <w:sz w:val="26"/>
          <w:szCs w:val="26"/>
        </w:rPr>
        <w:t>с</w:t>
      </w:r>
      <w:proofErr w:type="gramEnd"/>
      <w:r w:rsidRPr="00CB432F">
        <w:rPr>
          <w:sz w:val="26"/>
          <w:szCs w:val="26"/>
        </w:rPr>
        <w:t>.</w:t>
      </w:r>
    </w:p>
    <w:p w:rsidR="00CE767D" w:rsidRDefault="00CE767D" w:rsidP="00BA3043">
      <w:pPr>
        <w:pStyle w:val="a4"/>
        <w:numPr>
          <w:ilvl w:val="0"/>
          <w:numId w:val="19"/>
        </w:numPr>
        <w:ind w:left="426" w:hanging="426"/>
        <w:rPr>
          <w:sz w:val="26"/>
          <w:szCs w:val="26"/>
        </w:rPr>
      </w:pPr>
      <w:r w:rsidRPr="00CB432F">
        <w:rPr>
          <w:sz w:val="26"/>
          <w:szCs w:val="26"/>
        </w:rPr>
        <w:t>Ярцева В.Н. О сопоставительном методе изучения языков</w:t>
      </w:r>
      <w:r w:rsidR="000F2159">
        <w:rPr>
          <w:sz w:val="26"/>
          <w:szCs w:val="26"/>
        </w:rPr>
        <w:t xml:space="preserve"> /</w:t>
      </w:r>
      <w:r w:rsidRPr="00CB432F">
        <w:rPr>
          <w:sz w:val="26"/>
          <w:szCs w:val="26"/>
        </w:rPr>
        <w:t>/ Филологические науки. НДВШ. – 1960. – N 1. – С. 10-21.</w:t>
      </w:r>
    </w:p>
    <w:p w:rsidR="00CE767D" w:rsidRPr="00CE767D" w:rsidRDefault="00CE767D" w:rsidP="00BA3043">
      <w:pPr>
        <w:pStyle w:val="a4"/>
        <w:numPr>
          <w:ilvl w:val="0"/>
          <w:numId w:val="19"/>
        </w:numPr>
        <w:ind w:left="426" w:hanging="426"/>
        <w:rPr>
          <w:sz w:val="26"/>
          <w:szCs w:val="26"/>
          <w:lang w:val="en-US"/>
        </w:rPr>
      </w:pPr>
      <w:r w:rsidRPr="00CE767D">
        <w:rPr>
          <w:sz w:val="26"/>
          <w:szCs w:val="26"/>
          <w:lang w:val="en-US"/>
        </w:rPr>
        <w:lastRenderedPageBreak/>
        <w:t xml:space="preserve">Catford J.C. A linguistic theory of translation: An essay in appl. linguistics. 4th </w:t>
      </w:r>
      <w:proofErr w:type="spellStart"/>
      <w:r w:rsidRPr="00CE767D">
        <w:rPr>
          <w:sz w:val="26"/>
          <w:szCs w:val="26"/>
          <w:lang w:val="en-US"/>
        </w:rPr>
        <w:t>impr</w:t>
      </w:r>
      <w:proofErr w:type="spellEnd"/>
      <w:r w:rsidR="000F2159">
        <w:rPr>
          <w:sz w:val="26"/>
          <w:szCs w:val="26"/>
          <w:lang w:val="en-US"/>
        </w:rPr>
        <w:t xml:space="preserve"> /</w:t>
      </w:r>
      <w:r>
        <w:rPr>
          <w:sz w:val="26"/>
          <w:szCs w:val="26"/>
          <w:lang w:val="en-US"/>
        </w:rPr>
        <w:t xml:space="preserve"> J.C. Catford. </w:t>
      </w:r>
      <w:r w:rsidRPr="00CE767D">
        <w:rPr>
          <w:sz w:val="26"/>
          <w:szCs w:val="26"/>
          <w:lang w:val="en-US"/>
        </w:rPr>
        <w:t xml:space="preserve">– London etc: Oxford University Press, 1974. – 103 </w:t>
      </w:r>
      <w:r w:rsidRPr="00CB432F">
        <w:rPr>
          <w:sz w:val="26"/>
          <w:szCs w:val="26"/>
        </w:rPr>
        <w:t>с</w:t>
      </w:r>
      <w:r w:rsidRPr="00CE767D">
        <w:rPr>
          <w:sz w:val="26"/>
          <w:szCs w:val="26"/>
          <w:lang w:val="en-US"/>
        </w:rPr>
        <w:t>.</w:t>
      </w:r>
    </w:p>
    <w:p w:rsidR="00CE767D" w:rsidRPr="00CE767D" w:rsidRDefault="00CE767D" w:rsidP="00BA3043">
      <w:pPr>
        <w:pStyle w:val="a4"/>
        <w:numPr>
          <w:ilvl w:val="0"/>
          <w:numId w:val="19"/>
        </w:numPr>
        <w:ind w:left="426" w:hanging="426"/>
        <w:rPr>
          <w:sz w:val="26"/>
          <w:szCs w:val="26"/>
          <w:lang w:val="en-US"/>
        </w:rPr>
      </w:pPr>
      <w:r w:rsidRPr="00CE767D">
        <w:rPr>
          <w:sz w:val="26"/>
          <w:szCs w:val="26"/>
          <w:lang w:val="en-US"/>
        </w:rPr>
        <w:t>Chafe W.L. Meanin</w:t>
      </w:r>
      <w:r>
        <w:rPr>
          <w:sz w:val="26"/>
          <w:szCs w:val="26"/>
          <w:lang w:val="en-US"/>
        </w:rPr>
        <w:t>g and the structure of language / W.L. Chafe.</w:t>
      </w:r>
      <w:r w:rsidRPr="00CE767D">
        <w:rPr>
          <w:sz w:val="26"/>
          <w:szCs w:val="26"/>
          <w:lang w:val="en-US"/>
        </w:rPr>
        <w:t xml:space="preserve"> – Chicago: University of Chicago press, 1970. – 360 </w:t>
      </w:r>
      <w:r w:rsidRPr="00CB432F">
        <w:rPr>
          <w:sz w:val="26"/>
          <w:szCs w:val="26"/>
        </w:rPr>
        <w:t>с</w:t>
      </w:r>
      <w:r w:rsidRPr="00CE767D">
        <w:rPr>
          <w:sz w:val="26"/>
          <w:szCs w:val="26"/>
          <w:lang w:val="en-US"/>
        </w:rPr>
        <w:t>.</w:t>
      </w:r>
    </w:p>
    <w:p w:rsidR="00CE767D" w:rsidRPr="00CE767D" w:rsidRDefault="00CE767D" w:rsidP="00BA3043">
      <w:pPr>
        <w:pStyle w:val="a4"/>
        <w:numPr>
          <w:ilvl w:val="0"/>
          <w:numId w:val="19"/>
        </w:numPr>
        <w:ind w:left="426" w:hanging="426"/>
        <w:rPr>
          <w:sz w:val="26"/>
          <w:szCs w:val="26"/>
          <w:lang w:val="en-US"/>
        </w:rPr>
      </w:pPr>
      <w:r w:rsidRPr="00CE767D">
        <w:rPr>
          <w:sz w:val="26"/>
          <w:szCs w:val="26"/>
          <w:lang w:val="en-US"/>
        </w:rPr>
        <w:t>Croft W. Syntactic Categories and Grammatical Relations: The Cognitive Organization of Information. – Chicago: The University of Chicago Press, 1991. – 331 c.</w:t>
      </w:r>
    </w:p>
    <w:p w:rsidR="00CE767D" w:rsidRPr="00CB432F" w:rsidRDefault="00CE767D" w:rsidP="00BA3043">
      <w:pPr>
        <w:pStyle w:val="a4"/>
        <w:numPr>
          <w:ilvl w:val="0"/>
          <w:numId w:val="19"/>
        </w:numPr>
        <w:ind w:left="426" w:hanging="426"/>
        <w:rPr>
          <w:sz w:val="26"/>
          <w:szCs w:val="26"/>
        </w:rPr>
      </w:pPr>
      <w:r w:rsidRPr="00CE767D">
        <w:rPr>
          <w:sz w:val="26"/>
          <w:szCs w:val="26"/>
          <w:lang w:val="en-US"/>
        </w:rPr>
        <w:t xml:space="preserve">Di Pietro R.J. Language structures in contrast. </w:t>
      </w:r>
      <w:proofErr w:type="spellStart"/>
      <w:r w:rsidRPr="00CB432F">
        <w:rPr>
          <w:sz w:val="26"/>
          <w:szCs w:val="26"/>
        </w:rPr>
        <w:t>Rowley</w:t>
      </w:r>
      <w:proofErr w:type="spellEnd"/>
      <w:r w:rsidRPr="00CB432F">
        <w:rPr>
          <w:sz w:val="26"/>
          <w:szCs w:val="26"/>
        </w:rPr>
        <w:t xml:space="preserve">, </w:t>
      </w:r>
      <w:proofErr w:type="spellStart"/>
      <w:r w:rsidRPr="00CB432F">
        <w:rPr>
          <w:sz w:val="26"/>
          <w:szCs w:val="26"/>
        </w:rPr>
        <w:t>Mass</w:t>
      </w:r>
      <w:proofErr w:type="spellEnd"/>
      <w:r w:rsidRPr="00CB432F">
        <w:rPr>
          <w:sz w:val="26"/>
          <w:szCs w:val="26"/>
        </w:rPr>
        <w:t>. 1971 – 187 с.</w:t>
      </w:r>
    </w:p>
    <w:p w:rsidR="00CE767D" w:rsidRPr="00CE767D" w:rsidRDefault="00CE767D" w:rsidP="00BA3043">
      <w:pPr>
        <w:pStyle w:val="a4"/>
        <w:numPr>
          <w:ilvl w:val="0"/>
          <w:numId w:val="19"/>
        </w:numPr>
        <w:ind w:left="426" w:hanging="426"/>
        <w:rPr>
          <w:sz w:val="26"/>
          <w:szCs w:val="26"/>
          <w:lang w:val="en-US"/>
        </w:rPr>
      </w:pPr>
      <w:r w:rsidRPr="00CE767D">
        <w:rPr>
          <w:sz w:val="26"/>
          <w:szCs w:val="26"/>
          <w:lang w:val="en-US"/>
        </w:rPr>
        <w:t xml:space="preserve">Fagan S.M.B. The Epistemic Use of German and English Modals // Germanic linguistics: syntactic and diachronic / R.L. Lippi-Green, J. C. Salmons. – Amsterdam; Philadelphia: John </w:t>
      </w:r>
      <w:proofErr w:type="spellStart"/>
      <w:r w:rsidRPr="00CE767D">
        <w:rPr>
          <w:sz w:val="26"/>
          <w:szCs w:val="26"/>
          <w:lang w:val="en-US"/>
        </w:rPr>
        <w:t>Benjamins</w:t>
      </w:r>
      <w:proofErr w:type="spellEnd"/>
      <w:r w:rsidRPr="00CE767D">
        <w:rPr>
          <w:sz w:val="26"/>
          <w:szCs w:val="26"/>
          <w:lang w:val="en-US"/>
        </w:rPr>
        <w:t xml:space="preserve"> Publishing Company, 1996. – 191 c.</w:t>
      </w:r>
    </w:p>
    <w:p w:rsidR="00CE767D" w:rsidRPr="000F2159" w:rsidRDefault="00CE767D" w:rsidP="00BA3043">
      <w:pPr>
        <w:pStyle w:val="a4"/>
        <w:numPr>
          <w:ilvl w:val="0"/>
          <w:numId w:val="19"/>
        </w:numPr>
        <w:ind w:left="426" w:hanging="426"/>
        <w:rPr>
          <w:sz w:val="26"/>
          <w:szCs w:val="26"/>
          <w:lang w:val="en-US"/>
        </w:rPr>
      </w:pPr>
      <w:r w:rsidRPr="00CE767D">
        <w:rPr>
          <w:sz w:val="26"/>
          <w:szCs w:val="26"/>
          <w:lang w:val="en-US"/>
        </w:rPr>
        <w:t xml:space="preserve">Fillmore </w:t>
      </w:r>
      <w:proofErr w:type="spellStart"/>
      <w:r w:rsidRPr="00CE767D">
        <w:rPr>
          <w:sz w:val="26"/>
          <w:szCs w:val="26"/>
          <w:lang w:val="en-US"/>
        </w:rPr>
        <w:t>Ch.J</w:t>
      </w:r>
      <w:proofErr w:type="spellEnd"/>
      <w:r w:rsidRPr="00CE767D">
        <w:rPr>
          <w:sz w:val="26"/>
          <w:szCs w:val="26"/>
          <w:lang w:val="en-US"/>
        </w:rPr>
        <w:t>. The Case for Case (1968)</w:t>
      </w:r>
      <w:r w:rsidR="000F2159">
        <w:rPr>
          <w:sz w:val="26"/>
          <w:szCs w:val="26"/>
          <w:lang w:val="en-US"/>
        </w:rPr>
        <w:t xml:space="preserve"> /</w:t>
      </w:r>
      <w:r w:rsidRPr="00CE767D">
        <w:rPr>
          <w:sz w:val="26"/>
          <w:szCs w:val="26"/>
          <w:lang w:val="en-US"/>
        </w:rPr>
        <w:t xml:space="preserve">/ Bach and Harms (Ed.): Universals in Linguistic Theory. – NY: Holt, Rinehart, and Winston, 1968. </w:t>
      </w:r>
      <w:r w:rsidRPr="000F2159">
        <w:rPr>
          <w:sz w:val="26"/>
          <w:szCs w:val="26"/>
          <w:lang w:val="en-US"/>
        </w:rPr>
        <w:t>C. 1-88.</w:t>
      </w:r>
    </w:p>
    <w:p w:rsidR="00CE767D" w:rsidRPr="00CE767D" w:rsidRDefault="00CE767D" w:rsidP="00BA3043">
      <w:pPr>
        <w:pStyle w:val="a4"/>
        <w:numPr>
          <w:ilvl w:val="0"/>
          <w:numId w:val="19"/>
        </w:numPr>
        <w:ind w:left="426" w:hanging="426"/>
        <w:rPr>
          <w:sz w:val="26"/>
          <w:szCs w:val="26"/>
          <w:lang w:val="en-US"/>
        </w:rPr>
      </w:pPr>
      <w:r w:rsidRPr="00CE767D">
        <w:rPr>
          <w:sz w:val="26"/>
          <w:szCs w:val="26"/>
          <w:lang w:val="en-US"/>
        </w:rPr>
        <w:t xml:space="preserve">Fries </w:t>
      </w:r>
      <w:proofErr w:type="spellStart"/>
      <w:r w:rsidRPr="00CE767D">
        <w:rPr>
          <w:sz w:val="26"/>
          <w:szCs w:val="26"/>
          <w:lang w:val="en-US"/>
        </w:rPr>
        <w:t>Ch.C</w:t>
      </w:r>
      <w:proofErr w:type="spellEnd"/>
      <w:r w:rsidRPr="00CE767D">
        <w:rPr>
          <w:sz w:val="26"/>
          <w:szCs w:val="26"/>
          <w:lang w:val="en-US"/>
        </w:rPr>
        <w:t>. Teaching and learning English as a foreign language. – Ann Arbor: University of Michigan Press, 1945. – 153 c.</w:t>
      </w:r>
    </w:p>
    <w:p w:rsidR="00CE767D" w:rsidRPr="00CE767D" w:rsidRDefault="00CE767D" w:rsidP="00BA3043">
      <w:pPr>
        <w:pStyle w:val="a4"/>
        <w:numPr>
          <w:ilvl w:val="0"/>
          <w:numId w:val="19"/>
        </w:numPr>
        <w:ind w:left="426" w:hanging="426"/>
        <w:rPr>
          <w:sz w:val="26"/>
          <w:szCs w:val="26"/>
          <w:lang w:val="en-US"/>
        </w:rPr>
      </w:pPr>
      <w:r w:rsidRPr="00CE767D">
        <w:rPr>
          <w:sz w:val="26"/>
          <w:szCs w:val="26"/>
          <w:lang w:val="en-US"/>
        </w:rPr>
        <w:t xml:space="preserve">Halliday M.A.K., McIntosh A., Stevens P. The linguistic science and language teaching. – London: Longman, 1964. – 322 </w:t>
      </w:r>
      <w:r w:rsidRPr="00CB432F">
        <w:rPr>
          <w:sz w:val="26"/>
          <w:szCs w:val="26"/>
        </w:rPr>
        <w:t>с</w:t>
      </w:r>
      <w:r w:rsidRPr="00CE767D">
        <w:rPr>
          <w:sz w:val="26"/>
          <w:szCs w:val="26"/>
          <w:lang w:val="en-US"/>
        </w:rPr>
        <w:t>.</w:t>
      </w:r>
    </w:p>
    <w:p w:rsidR="00CE767D" w:rsidRPr="00CE767D" w:rsidRDefault="00CE767D" w:rsidP="00BA3043">
      <w:pPr>
        <w:pStyle w:val="a4"/>
        <w:numPr>
          <w:ilvl w:val="0"/>
          <w:numId w:val="19"/>
        </w:numPr>
        <w:ind w:left="426" w:hanging="426"/>
        <w:rPr>
          <w:sz w:val="26"/>
          <w:szCs w:val="26"/>
          <w:lang w:val="en-US"/>
        </w:rPr>
      </w:pPr>
      <w:r w:rsidRPr="00CE767D">
        <w:rPr>
          <w:sz w:val="26"/>
          <w:szCs w:val="26"/>
          <w:lang w:val="en-US"/>
        </w:rPr>
        <w:t xml:space="preserve">Haspelmath M. The </w:t>
      </w:r>
      <w:proofErr w:type="spellStart"/>
      <w:r w:rsidRPr="00CE767D">
        <w:rPr>
          <w:sz w:val="26"/>
          <w:szCs w:val="26"/>
          <w:lang w:val="en-US"/>
        </w:rPr>
        <w:t>converb</w:t>
      </w:r>
      <w:proofErr w:type="spellEnd"/>
      <w:r w:rsidRPr="00CE767D">
        <w:rPr>
          <w:sz w:val="26"/>
          <w:szCs w:val="26"/>
          <w:lang w:val="en-US"/>
        </w:rPr>
        <w:t xml:space="preserve"> as a cross-linguistically valid category // M. Haspelmath, E. </w:t>
      </w:r>
      <w:proofErr w:type="spellStart"/>
      <w:r w:rsidRPr="00CE767D">
        <w:rPr>
          <w:sz w:val="26"/>
          <w:szCs w:val="26"/>
          <w:lang w:val="en-US"/>
        </w:rPr>
        <w:t>König</w:t>
      </w:r>
      <w:proofErr w:type="spellEnd"/>
      <w:r w:rsidRPr="00CE767D">
        <w:rPr>
          <w:sz w:val="26"/>
          <w:szCs w:val="26"/>
          <w:lang w:val="en-US"/>
        </w:rPr>
        <w:t xml:space="preserve"> (</w:t>
      </w:r>
      <w:proofErr w:type="gramStart"/>
      <w:r w:rsidRPr="00CE767D">
        <w:rPr>
          <w:sz w:val="26"/>
          <w:szCs w:val="26"/>
          <w:lang w:val="en-US"/>
        </w:rPr>
        <w:t>eds</w:t>
      </w:r>
      <w:proofErr w:type="gramEnd"/>
      <w:r w:rsidRPr="00CE767D">
        <w:rPr>
          <w:sz w:val="26"/>
          <w:szCs w:val="26"/>
          <w:lang w:val="en-US"/>
        </w:rPr>
        <w:t xml:space="preserve">.). </w:t>
      </w:r>
      <w:proofErr w:type="spellStart"/>
      <w:r w:rsidRPr="00CE767D">
        <w:rPr>
          <w:sz w:val="26"/>
          <w:szCs w:val="26"/>
          <w:lang w:val="en-US"/>
        </w:rPr>
        <w:t>Converbs</w:t>
      </w:r>
      <w:proofErr w:type="spellEnd"/>
      <w:r w:rsidRPr="00CE767D">
        <w:rPr>
          <w:sz w:val="26"/>
          <w:szCs w:val="26"/>
          <w:lang w:val="en-US"/>
        </w:rPr>
        <w:t xml:space="preserve"> in Cross-Linguistic Perspective. – Berlin: Mouton de </w:t>
      </w:r>
      <w:proofErr w:type="spellStart"/>
      <w:r w:rsidRPr="00CE767D">
        <w:rPr>
          <w:sz w:val="26"/>
          <w:szCs w:val="26"/>
          <w:lang w:val="en-US"/>
        </w:rPr>
        <w:t>Gruyter</w:t>
      </w:r>
      <w:proofErr w:type="spellEnd"/>
      <w:r w:rsidRPr="00CE767D">
        <w:rPr>
          <w:sz w:val="26"/>
          <w:szCs w:val="26"/>
          <w:lang w:val="en-US"/>
        </w:rPr>
        <w:t>, 1995. C. 1-56.</w:t>
      </w:r>
    </w:p>
    <w:p w:rsidR="00CE767D" w:rsidRPr="00CE767D" w:rsidRDefault="00CE767D" w:rsidP="00BA3043">
      <w:pPr>
        <w:pStyle w:val="a4"/>
        <w:numPr>
          <w:ilvl w:val="0"/>
          <w:numId w:val="19"/>
        </w:numPr>
        <w:ind w:left="426" w:hanging="426"/>
        <w:rPr>
          <w:sz w:val="26"/>
          <w:szCs w:val="26"/>
          <w:lang w:val="en-US"/>
        </w:rPr>
      </w:pPr>
      <w:proofErr w:type="spellStart"/>
      <w:r w:rsidRPr="00CE767D">
        <w:rPr>
          <w:sz w:val="26"/>
          <w:szCs w:val="26"/>
          <w:lang w:val="en-US"/>
        </w:rPr>
        <w:t>Hoepelman</w:t>
      </w:r>
      <w:proofErr w:type="spellEnd"/>
      <w:r w:rsidRPr="00CE767D">
        <w:rPr>
          <w:sz w:val="26"/>
          <w:szCs w:val="26"/>
          <w:lang w:val="en-US"/>
        </w:rPr>
        <w:t xml:space="preserve"> J. Action, Comparison and Change: A Study in the Semantics of Verbs and Adjectives</w:t>
      </w:r>
      <w:r>
        <w:rPr>
          <w:sz w:val="26"/>
          <w:szCs w:val="26"/>
          <w:lang w:val="en-US"/>
        </w:rPr>
        <w:t xml:space="preserve"> / J. </w:t>
      </w:r>
      <w:proofErr w:type="spellStart"/>
      <w:r>
        <w:rPr>
          <w:sz w:val="26"/>
          <w:szCs w:val="26"/>
          <w:lang w:val="en-US"/>
        </w:rPr>
        <w:t>Hoepelman</w:t>
      </w:r>
      <w:proofErr w:type="spellEnd"/>
      <w:r>
        <w:rPr>
          <w:sz w:val="26"/>
          <w:szCs w:val="26"/>
          <w:lang w:val="en-US"/>
        </w:rPr>
        <w:t>.</w:t>
      </w:r>
      <w:r w:rsidRPr="00CE767D">
        <w:rPr>
          <w:sz w:val="26"/>
          <w:szCs w:val="26"/>
          <w:lang w:val="en-US"/>
        </w:rPr>
        <w:t xml:space="preserve"> – </w:t>
      </w:r>
      <w:proofErr w:type="spellStart"/>
      <w:r w:rsidRPr="00CE767D">
        <w:rPr>
          <w:sz w:val="26"/>
          <w:szCs w:val="26"/>
          <w:lang w:val="en-US"/>
        </w:rPr>
        <w:t>Tübingen</w:t>
      </w:r>
      <w:proofErr w:type="spellEnd"/>
      <w:r w:rsidRPr="00CE767D">
        <w:rPr>
          <w:sz w:val="26"/>
          <w:szCs w:val="26"/>
          <w:lang w:val="en-US"/>
        </w:rPr>
        <w:t xml:space="preserve">: Max Niemeyer </w:t>
      </w:r>
      <w:proofErr w:type="spellStart"/>
      <w:r w:rsidRPr="00CE767D">
        <w:rPr>
          <w:sz w:val="26"/>
          <w:szCs w:val="26"/>
          <w:lang w:val="en-US"/>
        </w:rPr>
        <w:t>Verlag</w:t>
      </w:r>
      <w:proofErr w:type="spellEnd"/>
      <w:r w:rsidRPr="00CE767D">
        <w:rPr>
          <w:sz w:val="26"/>
          <w:szCs w:val="26"/>
          <w:lang w:val="en-US"/>
        </w:rPr>
        <w:t>, 1986. – 193 c.</w:t>
      </w:r>
    </w:p>
    <w:p w:rsidR="00CE767D" w:rsidRPr="00CE767D" w:rsidRDefault="00CE767D" w:rsidP="00BA3043">
      <w:pPr>
        <w:pStyle w:val="a4"/>
        <w:numPr>
          <w:ilvl w:val="0"/>
          <w:numId w:val="19"/>
        </w:numPr>
        <w:ind w:left="426" w:hanging="426"/>
        <w:rPr>
          <w:sz w:val="26"/>
          <w:szCs w:val="26"/>
          <w:lang w:val="en-US"/>
        </w:rPr>
      </w:pPr>
      <w:r w:rsidRPr="00CE767D">
        <w:rPr>
          <w:sz w:val="26"/>
          <w:szCs w:val="26"/>
          <w:lang w:val="en-US"/>
        </w:rPr>
        <w:t>Jackson H., Amvela E.Z. Words, Meaning and Vocabulary: An introduction modern English lexicology. – London: Continuum, 2007. – 247 c.</w:t>
      </w:r>
    </w:p>
    <w:p w:rsidR="00CE767D" w:rsidRPr="00CE767D" w:rsidRDefault="00CE767D" w:rsidP="00BA3043">
      <w:pPr>
        <w:pStyle w:val="a4"/>
        <w:numPr>
          <w:ilvl w:val="0"/>
          <w:numId w:val="19"/>
        </w:numPr>
        <w:ind w:left="426" w:hanging="426"/>
        <w:rPr>
          <w:sz w:val="26"/>
          <w:szCs w:val="26"/>
          <w:lang w:val="en-US"/>
        </w:rPr>
      </w:pPr>
      <w:r w:rsidRPr="00CE767D">
        <w:rPr>
          <w:sz w:val="26"/>
          <w:szCs w:val="26"/>
          <w:lang w:val="en-US"/>
        </w:rPr>
        <w:t>Jakobson R.O. Shifters, verbal categories, and the Russian verb</w:t>
      </w:r>
      <w:r w:rsidR="000F2159">
        <w:rPr>
          <w:sz w:val="26"/>
          <w:szCs w:val="26"/>
          <w:lang w:val="en-US"/>
        </w:rPr>
        <w:t xml:space="preserve"> /</w:t>
      </w:r>
      <w:r w:rsidRPr="00CE767D">
        <w:rPr>
          <w:sz w:val="26"/>
          <w:szCs w:val="26"/>
          <w:lang w:val="en-US"/>
        </w:rPr>
        <w:t>/ R.O. Jakobson. Selected Writings II. Word and Language. – The Hague: Mouton, 1971. C. 130-147.</w:t>
      </w:r>
    </w:p>
    <w:p w:rsidR="00CE767D" w:rsidRPr="00CE767D" w:rsidRDefault="00CE767D" w:rsidP="00BA3043">
      <w:pPr>
        <w:pStyle w:val="a4"/>
        <w:numPr>
          <w:ilvl w:val="0"/>
          <w:numId w:val="19"/>
        </w:numPr>
        <w:ind w:left="426" w:hanging="426"/>
        <w:rPr>
          <w:sz w:val="26"/>
          <w:szCs w:val="26"/>
          <w:lang w:val="en-US"/>
        </w:rPr>
      </w:pPr>
      <w:r w:rsidRPr="00CE767D">
        <w:rPr>
          <w:sz w:val="26"/>
          <w:szCs w:val="26"/>
          <w:lang w:val="en-US"/>
        </w:rPr>
        <w:t>Joos M. The English Verb: Form and Meanings. – Madison: University of Wisconsin press, 1964. – 251 c.</w:t>
      </w:r>
    </w:p>
    <w:p w:rsidR="00CE767D" w:rsidRPr="00CE767D" w:rsidRDefault="00CE767D" w:rsidP="00BA3043">
      <w:pPr>
        <w:pStyle w:val="a4"/>
        <w:numPr>
          <w:ilvl w:val="0"/>
          <w:numId w:val="19"/>
        </w:numPr>
        <w:ind w:left="426" w:hanging="426"/>
        <w:rPr>
          <w:sz w:val="26"/>
          <w:szCs w:val="26"/>
          <w:lang w:val="en-US"/>
        </w:rPr>
      </w:pPr>
      <w:r w:rsidRPr="00CE767D">
        <w:rPr>
          <w:sz w:val="26"/>
          <w:szCs w:val="26"/>
          <w:lang w:val="en-US"/>
        </w:rPr>
        <w:t xml:space="preserve">Levin B. Verb Classes and Alternations. – Chicago: University of Chicago Press, 1993. – 348 </w:t>
      </w:r>
      <w:r w:rsidRPr="00CB432F">
        <w:rPr>
          <w:sz w:val="26"/>
          <w:szCs w:val="26"/>
        </w:rPr>
        <w:t>с</w:t>
      </w:r>
      <w:r w:rsidRPr="00CE767D">
        <w:rPr>
          <w:sz w:val="26"/>
          <w:szCs w:val="26"/>
          <w:lang w:val="en-US"/>
        </w:rPr>
        <w:t>.</w:t>
      </w:r>
    </w:p>
    <w:p w:rsidR="00CE767D" w:rsidRPr="00CE767D" w:rsidRDefault="00CE767D" w:rsidP="00BA3043">
      <w:pPr>
        <w:pStyle w:val="a4"/>
        <w:numPr>
          <w:ilvl w:val="0"/>
          <w:numId w:val="19"/>
        </w:numPr>
        <w:ind w:left="426" w:hanging="426"/>
        <w:rPr>
          <w:sz w:val="26"/>
          <w:szCs w:val="26"/>
          <w:lang w:val="en-US"/>
        </w:rPr>
      </w:pPr>
      <w:r w:rsidRPr="00CE767D">
        <w:rPr>
          <w:sz w:val="26"/>
          <w:szCs w:val="26"/>
          <w:lang w:val="en-US"/>
        </w:rPr>
        <w:t xml:space="preserve">Lexis in contrast: Corpus-based approaches. Studies in Corpus Linguistics. Vol. 7. – Amsterdam: John </w:t>
      </w:r>
      <w:proofErr w:type="spellStart"/>
      <w:r w:rsidRPr="00CE767D">
        <w:rPr>
          <w:sz w:val="26"/>
          <w:szCs w:val="26"/>
          <w:lang w:val="en-US"/>
        </w:rPr>
        <w:t>Benjamins</w:t>
      </w:r>
      <w:proofErr w:type="spellEnd"/>
      <w:r w:rsidRPr="00CE767D">
        <w:rPr>
          <w:sz w:val="26"/>
          <w:szCs w:val="26"/>
          <w:lang w:val="en-US"/>
        </w:rPr>
        <w:t xml:space="preserve">, 2002. – 337 </w:t>
      </w:r>
      <w:r w:rsidRPr="00CB432F">
        <w:rPr>
          <w:sz w:val="26"/>
          <w:szCs w:val="26"/>
        </w:rPr>
        <w:t>с</w:t>
      </w:r>
      <w:r w:rsidRPr="00CE767D">
        <w:rPr>
          <w:sz w:val="26"/>
          <w:szCs w:val="26"/>
          <w:lang w:val="en-US"/>
        </w:rPr>
        <w:t>.</w:t>
      </w:r>
    </w:p>
    <w:p w:rsidR="00CE767D" w:rsidRPr="00CE767D" w:rsidRDefault="00CE767D" w:rsidP="00BA3043">
      <w:pPr>
        <w:pStyle w:val="a4"/>
        <w:numPr>
          <w:ilvl w:val="0"/>
          <w:numId w:val="19"/>
        </w:numPr>
        <w:ind w:left="426" w:hanging="426"/>
        <w:rPr>
          <w:sz w:val="26"/>
          <w:szCs w:val="26"/>
          <w:lang w:val="en-US"/>
        </w:rPr>
      </w:pPr>
      <w:r w:rsidRPr="00CE767D">
        <w:rPr>
          <w:sz w:val="26"/>
          <w:szCs w:val="26"/>
          <w:lang w:val="en-US"/>
        </w:rPr>
        <w:lastRenderedPageBreak/>
        <w:t xml:space="preserve">Nedjalkov V. Some typological parameters of </w:t>
      </w:r>
      <w:proofErr w:type="spellStart"/>
      <w:r w:rsidRPr="00CE767D">
        <w:rPr>
          <w:sz w:val="26"/>
          <w:szCs w:val="26"/>
          <w:lang w:val="en-US"/>
        </w:rPr>
        <w:t>converbs</w:t>
      </w:r>
      <w:proofErr w:type="spellEnd"/>
      <w:r w:rsidRPr="00CE767D">
        <w:rPr>
          <w:sz w:val="26"/>
          <w:szCs w:val="26"/>
          <w:lang w:val="en-US"/>
        </w:rPr>
        <w:t xml:space="preserve"> // M. Haspelmath, E. </w:t>
      </w:r>
      <w:proofErr w:type="spellStart"/>
      <w:r w:rsidRPr="00CE767D">
        <w:rPr>
          <w:sz w:val="26"/>
          <w:szCs w:val="26"/>
          <w:lang w:val="en-US"/>
        </w:rPr>
        <w:t>König</w:t>
      </w:r>
      <w:proofErr w:type="spellEnd"/>
      <w:r w:rsidRPr="00CE767D">
        <w:rPr>
          <w:sz w:val="26"/>
          <w:szCs w:val="26"/>
          <w:lang w:val="en-US"/>
        </w:rPr>
        <w:t xml:space="preserve"> (</w:t>
      </w:r>
      <w:proofErr w:type="gramStart"/>
      <w:r w:rsidRPr="00CE767D">
        <w:rPr>
          <w:sz w:val="26"/>
          <w:szCs w:val="26"/>
          <w:lang w:val="en-US"/>
        </w:rPr>
        <w:t>eds</w:t>
      </w:r>
      <w:proofErr w:type="gramEnd"/>
      <w:r w:rsidRPr="00CE767D">
        <w:rPr>
          <w:sz w:val="26"/>
          <w:szCs w:val="26"/>
          <w:lang w:val="en-US"/>
        </w:rPr>
        <w:t xml:space="preserve">.). </w:t>
      </w:r>
      <w:proofErr w:type="spellStart"/>
      <w:r w:rsidRPr="00CE767D">
        <w:rPr>
          <w:sz w:val="26"/>
          <w:szCs w:val="26"/>
          <w:lang w:val="en-US"/>
        </w:rPr>
        <w:t>Converbs</w:t>
      </w:r>
      <w:proofErr w:type="spellEnd"/>
      <w:r w:rsidRPr="00CE767D">
        <w:rPr>
          <w:sz w:val="26"/>
          <w:szCs w:val="26"/>
          <w:lang w:val="en-US"/>
        </w:rPr>
        <w:t xml:space="preserve"> in Cross-Linguistic Perspective. – Berlin: Mouton de </w:t>
      </w:r>
      <w:proofErr w:type="spellStart"/>
      <w:r w:rsidRPr="00CE767D">
        <w:rPr>
          <w:sz w:val="26"/>
          <w:szCs w:val="26"/>
          <w:lang w:val="en-US"/>
        </w:rPr>
        <w:t>Gruyter</w:t>
      </w:r>
      <w:proofErr w:type="spellEnd"/>
      <w:r w:rsidRPr="00CE767D">
        <w:rPr>
          <w:sz w:val="26"/>
          <w:szCs w:val="26"/>
          <w:lang w:val="en-US"/>
        </w:rPr>
        <w:t>, 1995. C. 97-136.</w:t>
      </w:r>
    </w:p>
    <w:p w:rsidR="00CE767D" w:rsidRPr="00CE767D" w:rsidRDefault="00CE767D" w:rsidP="00BA3043">
      <w:pPr>
        <w:pStyle w:val="a4"/>
        <w:numPr>
          <w:ilvl w:val="0"/>
          <w:numId w:val="19"/>
        </w:numPr>
        <w:ind w:left="426" w:hanging="426"/>
        <w:rPr>
          <w:sz w:val="26"/>
          <w:szCs w:val="26"/>
          <w:lang w:val="en-US"/>
        </w:rPr>
      </w:pPr>
      <w:r w:rsidRPr="00CE767D">
        <w:rPr>
          <w:sz w:val="26"/>
          <w:szCs w:val="26"/>
          <w:lang w:val="en-US"/>
        </w:rPr>
        <w:t>Nickel G. Contrastive linguistics and foreign language teaching // Pa</w:t>
      </w:r>
      <w:r>
        <w:rPr>
          <w:sz w:val="26"/>
          <w:szCs w:val="26"/>
          <w:lang w:val="en-US"/>
        </w:rPr>
        <w:t>pers in contrastive linguistics / G. Nickel.</w:t>
      </w:r>
      <w:r w:rsidRPr="00CE767D">
        <w:rPr>
          <w:sz w:val="26"/>
          <w:szCs w:val="26"/>
          <w:lang w:val="en-US"/>
        </w:rPr>
        <w:t xml:space="preserve"> – Cambridge: Cambridge University Press, 1971. C. 1-16.</w:t>
      </w:r>
    </w:p>
    <w:p w:rsidR="00CE767D" w:rsidRPr="006B0288" w:rsidRDefault="00CE767D" w:rsidP="00BA3043">
      <w:pPr>
        <w:pStyle w:val="a4"/>
        <w:numPr>
          <w:ilvl w:val="0"/>
          <w:numId w:val="19"/>
        </w:numPr>
        <w:ind w:left="426" w:hanging="426"/>
        <w:rPr>
          <w:sz w:val="26"/>
          <w:szCs w:val="26"/>
          <w:lang w:val="en-US"/>
        </w:rPr>
      </w:pPr>
      <w:r w:rsidRPr="00CE767D">
        <w:rPr>
          <w:sz w:val="26"/>
          <w:szCs w:val="26"/>
          <w:lang w:val="en-US"/>
        </w:rPr>
        <w:t xml:space="preserve">Nida E.A. Language structure and translation: Essays / Selected and </w:t>
      </w:r>
      <w:proofErr w:type="spellStart"/>
      <w:r w:rsidRPr="00CE767D">
        <w:rPr>
          <w:sz w:val="26"/>
          <w:szCs w:val="26"/>
          <w:lang w:val="en-US"/>
        </w:rPr>
        <w:t>introducted</w:t>
      </w:r>
      <w:proofErr w:type="spellEnd"/>
      <w:r w:rsidRPr="00CE767D">
        <w:rPr>
          <w:sz w:val="26"/>
          <w:szCs w:val="26"/>
          <w:lang w:val="en-US"/>
        </w:rPr>
        <w:t xml:space="preserve"> by Anwar S. Dil. – Stanford: Stanford University Press, 1975. – 291 c.</w:t>
      </w:r>
    </w:p>
    <w:p w:rsidR="00CE767D" w:rsidRPr="00863CF6" w:rsidRDefault="00CE767D" w:rsidP="00BA3043">
      <w:pPr>
        <w:pStyle w:val="a4"/>
        <w:numPr>
          <w:ilvl w:val="0"/>
          <w:numId w:val="19"/>
        </w:numPr>
        <w:ind w:left="426" w:hanging="426"/>
        <w:rPr>
          <w:sz w:val="26"/>
          <w:szCs w:val="26"/>
          <w:lang w:val="en-US"/>
        </w:rPr>
      </w:pPr>
      <w:r w:rsidRPr="00863CF6">
        <w:rPr>
          <w:sz w:val="26"/>
          <w:szCs w:val="26"/>
          <w:lang w:val="en-US"/>
        </w:rPr>
        <w:t xml:space="preserve">Quirk et al. – Quirk R., </w:t>
      </w:r>
      <w:proofErr w:type="spellStart"/>
      <w:r w:rsidRPr="00863CF6">
        <w:rPr>
          <w:sz w:val="26"/>
          <w:szCs w:val="26"/>
          <w:lang w:val="en-US"/>
        </w:rPr>
        <w:t>Greenbaum</w:t>
      </w:r>
      <w:proofErr w:type="spellEnd"/>
      <w:r w:rsidRPr="00863CF6">
        <w:rPr>
          <w:sz w:val="26"/>
          <w:szCs w:val="26"/>
          <w:lang w:val="en-US"/>
        </w:rPr>
        <w:t xml:space="preserve"> S., Leech G., </w:t>
      </w:r>
      <w:proofErr w:type="spellStart"/>
      <w:r w:rsidRPr="00863CF6">
        <w:rPr>
          <w:sz w:val="26"/>
          <w:szCs w:val="26"/>
          <w:lang w:val="en-US"/>
        </w:rPr>
        <w:t>Svartvik</w:t>
      </w:r>
      <w:proofErr w:type="spellEnd"/>
      <w:r w:rsidRPr="00863CF6">
        <w:rPr>
          <w:sz w:val="26"/>
          <w:szCs w:val="26"/>
          <w:lang w:val="en-US"/>
        </w:rPr>
        <w:t xml:space="preserve"> J. A comprehensive grammar of the English language. – NY: Longman, 1985. – 1779 </w:t>
      </w:r>
      <w:r w:rsidRPr="00CB432F">
        <w:rPr>
          <w:sz w:val="26"/>
          <w:szCs w:val="26"/>
        </w:rPr>
        <w:t>с</w:t>
      </w:r>
      <w:r w:rsidRPr="00863CF6">
        <w:rPr>
          <w:sz w:val="26"/>
          <w:szCs w:val="26"/>
          <w:lang w:val="en-US"/>
        </w:rPr>
        <w:t>.</w:t>
      </w:r>
    </w:p>
    <w:p w:rsidR="00CE767D" w:rsidRPr="00863CF6" w:rsidRDefault="00CE767D" w:rsidP="00BA3043">
      <w:pPr>
        <w:pStyle w:val="a4"/>
        <w:numPr>
          <w:ilvl w:val="0"/>
          <w:numId w:val="19"/>
        </w:numPr>
        <w:ind w:left="426" w:hanging="426"/>
        <w:rPr>
          <w:sz w:val="26"/>
          <w:szCs w:val="26"/>
          <w:lang w:val="en-US"/>
        </w:rPr>
      </w:pPr>
      <w:r w:rsidRPr="00863CF6">
        <w:rPr>
          <w:sz w:val="26"/>
          <w:szCs w:val="26"/>
          <w:lang w:val="en-US"/>
        </w:rPr>
        <w:t>Rudanko M.J. Complementation and Case Grammar: A Syntactic and Semantic Study of Selected Patterns of Complementation in Present-Day English. – Albany, NY: State University of New York Press, 1989. – 175 c.</w:t>
      </w:r>
    </w:p>
    <w:p w:rsidR="00CE767D" w:rsidRPr="00863CF6" w:rsidRDefault="00CE767D" w:rsidP="00BA3043">
      <w:pPr>
        <w:pStyle w:val="a4"/>
        <w:numPr>
          <w:ilvl w:val="0"/>
          <w:numId w:val="19"/>
        </w:numPr>
        <w:ind w:left="426" w:hanging="426"/>
        <w:rPr>
          <w:sz w:val="26"/>
          <w:szCs w:val="26"/>
          <w:lang w:val="en-US"/>
        </w:rPr>
      </w:pPr>
      <w:r w:rsidRPr="00863CF6">
        <w:rPr>
          <w:sz w:val="26"/>
          <w:szCs w:val="26"/>
          <w:lang w:val="en-US"/>
        </w:rPr>
        <w:t>Snell-</w:t>
      </w:r>
      <w:proofErr w:type="spellStart"/>
      <w:r w:rsidRPr="00863CF6">
        <w:rPr>
          <w:sz w:val="26"/>
          <w:szCs w:val="26"/>
          <w:lang w:val="en-US"/>
        </w:rPr>
        <w:t>Hornby</w:t>
      </w:r>
      <w:proofErr w:type="spellEnd"/>
      <w:r w:rsidRPr="00863CF6">
        <w:rPr>
          <w:sz w:val="26"/>
          <w:szCs w:val="26"/>
          <w:lang w:val="en-US"/>
        </w:rPr>
        <w:t xml:space="preserve"> M. What’s in a name? On </w:t>
      </w:r>
      <w:proofErr w:type="spellStart"/>
      <w:r w:rsidRPr="00863CF6">
        <w:rPr>
          <w:sz w:val="26"/>
          <w:szCs w:val="26"/>
          <w:lang w:val="en-US"/>
        </w:rPr>
        <w:t>metalinguistic</w:t>
      </w:r>
      <w:proofErr w:type="spellEnd"/>
      <w:r w:rsidRPr="00863CF6">
        <w:rPr>
          <w:sz w:val="26"/>
          <w:szCs w:val="26"/>
          <w:lang w:val="en-US"/>
        </w:rPr>
        <w:t xml:space="preserve"> confusion in Translation Studies // Target – 2007. – N 19/2. – </w:t>
      </w:r>
      <w:proofErr w:type="gramStart"/>
      <w:r w:rsidRPr="00CB432F">
        <w:rPr>
          <w:sz w:val="26"/>
          <w:szCs w:val="26"/>
        </w:rPr>
        <w:t>С</w:t>
      </w:r>
      <w:r w:rsidRPr="00863CF6">
        <w:rPr>
          <w:sz w:val="26"/>
          <w:szCs w:val="26"/>
          <w:lang w:val="en-US"/>
        </w:rPr>
        <w:t>. 313</w:t>
      </w:r>
      <w:proofErr w:type="gramEnd"/>
      <w:r w:rsidRPr="00863CF6">
        <w:rPr>
          <w:sz w:val="26"/>
          <w:szCs w:val="26"/>
          <w:lang w:val="en-US"/>
        </w:rPr>
        <w:t>-325.</w:t>
      </w:r>
    </w:p>
    <w:p w:rsidR="00CE767D" w:rsidRPr="00CB432F" w:rsidRDefault="00CE767D" w:rsidP="00BA3043">
      <w:pPr>
        <w:pStyle w:val="a4"/>
        <w:numPr>
          <w:ilvl w:val="0"/>
          <w:numId w:val="19"/>
        </w:numPr>
        <w:ind w:left="426" w:hanging="426"/>
        <w:rPr>
          <w:sz w:val="26"/>
          <w:szCs w:val="26"/>
        </w:rPr>
      </w:pPr>
      <w:r w:rsidRPr="00863CF6">
        <w:rPr>
          <w:sz w:val="26"/>
          <w:szCs w:val="26"/>
          <w:lang w:val="en-US"/>
        </w:rPr>
        <w:t xml:space="preserve">Sprengel </w:t>
      </w:r>
      <w:r w:rsidRPr="00CB432F">
        <w:rPr>
          <w:sz w:val="26"/>
          <w:szCs w:val="26"/>
        </w:rPr>
        <w:t>К</w:t>
      </w:r>
      <w:r w:rsidRPr="00863CF6">
        <w:rPr>
          <w:sz w:val="26"/>
          <w:szCs w:val="26"/>
          <w:lang w:val="en-US"/>
        </w:rPr>
        <w:t xml:space="preserve">. </w:t>
      </w:r>
      <w:proofErr w:type="spellStart"/>
      <w:r w:rsidRPr="00863CF6">
        <w:rPr>
          <w:sz w:val="26"/>
          <w:szCs w:val="26"/>
          <w:lang w:val="en-US"/>
        </w:rPr>
        <w:t>Über</w:t>
      </w:r>
      <w:proofErr w:type="spellEnd"/>
      <w:r w:rsidRPr="00863CF6">
        <w:rPr>
          <w:sz w:val="26"/>
          <w:szCs w:val="26"/>
          <w:lang w:val="en-US"/>
        </w:rPr>
        <w:t xml:space="preserve"> </w:t>
      </w:r>
      <w:proofErr w:type="spellStart"/>
      <w:r w:rsidRPr="00863CF6">
        <w:rPr>
          <w:sz w:val="26"/>
          <w:szCs w:val="26"/>
          <w:lang w:val="en-US"/>
        </w:rPr>
        <w:t>semantische</w:t>
      </w:r>
      <w:proofErr w:type="spellEnd"/>
      <w:r w:rsidRPr="00863CF6">
        <w:rPr>
          <w:sz w:val="26"/>
          <w:szCs w:val="26"/>
          <w:lang w:val="en-US"/>
        </w:rPr>
        <w:t xml:space="preserve"> </w:t>
      </w:r>
      <w:proofErr w:type="spellStart"/>
      <w:r w:rsidRPr="00863CF6">
        <w:rPr>
          <w:sz w:val="26"/>
          <w:szCs w:val="26"/>
          <w:lang w:val="en-US"/>
        </w:rPr>
        <w:t>Merkmale</w:t>
      </w:r>
      <w:proofErr w:type="spellEnd"/>
      <w:r w:rsidRPr="00863CF6">
        <w:rPr>
          <w:sz w:val="26"/>
          <w:szCs w:val="26"/>
          <w:lang w:val="en-US"/>
        </w:rPr>
        <w:t xml:space="preserve"> // D. </w:t>
      </w:r>
      <w:proofErr w:type="spellStart"/>
      <w:r w:rsidRPr="00863CF6">
        <w:rPr>
          <w:sz w:val="26"/>
          <w:szCs w:val="26"/>
          <w:lang w:val="en-US"/>
        </w:rPr>
        <w:t>Kastovsky</w:t>
      </w:r>
      <w:proofErr w:type="spellEnd"/>
      <w:r w:rsidRPr="00863CF6">
        <w:rPr>
          <w:sz w:val="26"/>
          <w:szCs w:val="26"/>
          <w:lang w:val="en-US"/>
        </w:rPr>
        <w:t xml:space="preserve">. </w:t>
      </w:r>
      <w:proofErr w:type="spellStart"/>
      <w:r w:rsidRPr="00863CF6">
        <w:rPr>
          <w:sz w:val="26"/>
          <w:szCs w:val="26"/>
          <w:lang w:val="en-US"/>
        </w:rPr>
        <w:t>Perspektiven</w:t>
      </w:r>
      <w:proofErr w:type="spellEnd"/>
      <w:r w:rsidRPr="00863CF6">
        <w:rPr>
          <w:sz w:val="26"/>
          <w:szCs w:val="26"/>
          <w:lang w:val="en-US"/>
        </w:rPr>
        <w:t xml:space="preserve"> </w:t>
      </w:r>
      <w:proofErr w:type="spellStart"/>
      <w:r w:rsidRPr="00863CF6">
        <w:rPr>
          <w:sz w:val="26"/>
          <w:szCs w:val="26"/>
          <w:lang w:val="en-US"/>
        </w:rPr>
        <w:t>der</w:t>
      </w:r>
      <w:proofErr w:type="spellEnd"/>
      <w:r w:rsidRPr="00863CF6">
        <w:rPr>
          <w:sz w:val="26"/>
          <w:szCs w:val="26"/>
          <w:lang w:val="en-US"/>
        </w:rPr>
        <w:t xml:space="preserve"> </w:t>
      </w:r>
      <w:proofErr w:type="spellStart"/>
      <w:r w:rsidRPr="00863CF6">
        <w:rPr>
          <w:sz w:val="26"/>
          <w:szCs w:val="26"/>
          <w:lang w:val="en-US"/>
        </w:rPr>
        <w:t>lexikalischen</w:t>
      </w:r>
      <w:proofErr w:type="spellEnd"/>
      <w:r w:rsidRPr="00863CF6">
        <w:rPr>
          <w:sz w:val="26"/>
          <w:szCs w:val="26"/>
          <w:lang w:val="en-US"/>
        </w:rPr>
        <w:t xml:space="preserve"> </w:t>
      </w:r>
      <w:proofErr w:type="spellStart"/>
      <w:r w:rsidRPr="00863CF6">
        <w:rPr>
          <w:sz w:val="26"/>
          <w:szCs w:val="26"/>
          <w:lang w:val="en-US"/>
        </w:rPr>
        <w:t>Semantik</w:t>
      </w:r>
      <w:proofErr w:type="spellEnd"/>
      <w:r w:rsidRPr="00863CF6">
        <w:rPr>
          <w:sz w:val="26"/>
          <w:szCs w:val="26"/>
          <w:lang w:val="en-US"/>
        </w:rPr>
        <w:t xml:space="preserve">. – Bonn: </w:t>
      </w:r>
      <w:proofErr w:type="spellStart"/>
      <w:r w:rsidRPr="00863CF6">
        <w:rPr>
          <w:sz w:val="26"/>
          <w:szCs w:val="26"/>
          <w:lang w:val="en-US"/>
        </w:rPr>
        <w:t>Bouvier</w:t>
      </w:r>
      <w:proofErr w:type="spellEnd"/>
      <w:r w:rsidRPr="00863CF6">
        <w:rPr>
          <w:sz w:val="26"/>
          <w:szCs w:val="26"/>
          <w:lang w:val="en-US"/>
        </w:rPr>
        <w:t xml:space="preserve">, 1980. </w:t>
      </w:r>
      <w:r w:rsidRPr="00CB432F">
        <w:rPr>
          <w:sz w:val="26"/>
          <w:szCs w:val="26"/>
        </w:rPr>
        <w:t>C. 145-177.</w:t>
      </w:r>
    </w:p>
    <w:p w:rsidR="00CE767D" w:rsidRPr="00863CF6" w:rsidRDefault="00CE767D" w:rsidP="00BA3043">
      <w:pPr>
        <w:pStyle w:val="a4"/>
        <w:numPr>
          <w:ilvl w:val="0"/>
          <w:numId w:val="19"/>
        </w:numPr>
        <w:ind w:left="426" w:hanging="426"/>
        <w:rPr>
          <w:sz w:val="26"/>
          <w:szCs w:val="26"/>
          <w:lang w:val="en-US"/>
        </w:rPr>
      </w:pPr>
      <w:r w:rsidRPr="00863CF6">
        <w:rPr>
          <w:sz w:val="26"/>
          <w:szCs w:val="26"/>
          <w:lang w:val="en-US"/>
        </w:rPr>
        <w:t xml:space="preserve">Trnka B. On the syntax of the English verb from Caxton Dryden // </w:t>
      </w:r>
      <w:proofErr w:type="spellStart"/>
      <w:r w:rsidRPr="00863CF6">
        <w:rPr>
          <w:sz w:val="26"/>
          <w:szCs w:val="26"/>
          <w:lang w:val="en-US"/>
        </w:rPr>
        <w:t>Travaux</w:t>
      </w:r>
      <w:proofErr w:type="spellEnd"/>
      <w:r w:rsidRPr="00863CF6">
        <w:rPr>
          <w:sz w:val="26"/>
          <w:szCs w:val="26"/>
          <w:lang w:val="en-US"/>
        </w:rPr>
        <w:t xml:space="preserve"> du </w:t>
      </w:r>
      <w:proofErr w:type="spellStart"/>
      <w:r w:rsidRPr="00863CF6">
        <w:rPr>
          <w:sz w:val="26"/>
          <w:szCs w:val="26"/>
          <w:lang w:val="en-US"/>
        </w:rPr>
        <w:t>Cercle</w:t>
      </w:r>
      <w:proofErr w:type="spellEnd"/>
      <w:r w:rsidRPr="00863CF6">
        <w:rPr>
          <w:sz w:val="26"/>
          <w:szCs w:val="26"/>
          <w:lang w:val="en-US"/>
        </w:rPr>
        <w:t xml:space="preserve"> </w:t>
      </w:r>
      <w:proofErr w:type="spellStart"/>
      <w:r w:rsidRPr="00863CF6">
        <w:rPr>
          <w:sz w:val="26"/>
          <w:szCs w:val="26"/>
          <w:lang w:val="en-US"/>
        </w:rPr>
        <w:t>linguistique</w:t>
      </w:r>
      <w:proofErr w:type="spellEnd"/>
      <w:r w:rsidRPr="00863CF6">
        <w:rPr>
          <w:sz w:val="26"/>
          <w:szCs w:val="26"/>
          <w:lang w:val="en-US"/>
        </w:rPr>
        <w:t xml:space="preserve"> de Prague – 1930. – N. 3.</w:t>
      </w:r>
    </w:p>
    <w:p w:rsidR="00CE767D" w:rsidRPr="00CB432F" w:rsidRDefault="00CE767D" w:rsidP="00BA3043">
      <w:pPr>
        <w:pStyle w:val="a4"/>
        <w:numPr>
          <w:ilvl w:val="0"/>
          <w:numId w:val="19"/>
        </w:numPr>
        <w:ind w:left="426" w:hanging="426"/>
        <w:rPr>
          <w:sz w:val="26"/>
          <w:szCs w:val="26"/>
          <w:lang w:val="fi-FI"/>
        </w:rPr>
      </w:pPr>
      <w:r w:rsidRPr="00CB432F">
        <w:rPr>
          <w:sz w:val="26"/>
          <w:szCs w:val="26"/>
          <w:lang w:val="fi-FI"/>
        </w:rPr>
        <w:t xml:space="preserve">Vehmas-Lehto. I. Kopointia vai kommunikointia? johdatus käännösteoriaan. – Helsinki: Finn Lectura, 2002. – 143 </w:t>
      </w:r>
      <w:r w:rsidRPr="00CB432F">
        <w:rPr>
          <w:sz w:val="26"/>
          <w:szCs w:val="26"/>
        </w:rPr>
        <w:t>с</w:t>
      </w:r>
      <w:r w:rsidRPr="00CB432F">
        <w:rPr>
          <w:sz w:val="26"/>
          <w:szCs w:val="26"/>
          <w:lang w:val="fi-FI"/>
        </w:rPr>
        <w:t>.</w:t>
      </w:r>
    </w:p>
    <w:p w:rsidR="00CE767D" w:rsidRPr="00CE767D" w:rsidRDefault="00CE767D" w:rsidP="00BA3043">
      <w:pPr>
        <w:pStyle w:val="a4"/>
        <w:numPr>
          <w:ilvl w:val="0"/>
          <w:numId w:val="19"/>
        </w:numPr>
        <w:ind w:left="426" w:hanging="426"/>
        <w:rPr>
          <w:sz w:val="25"/>
          <w:szCs w:val="25"/>
          <w:lang w:val="en-US"/>
        </w:rPr>
      </w:pPr>
      <w:r w:rsidRPr="00CE767D">
        <w:rPr>
          <w:sz w:val="26"/>
          <w:szCs w:val="26"/>
          <w:lang w:val="en-US"/>
        </w:rPr>
        <w:t>Westheide H. Equivalence in Contrastive Semantics: The effect of Cultural Differences // Contrastive Lexical Semantics (Current Issues in Linguistic Theory)</w:t>
      </w:r>
      <w:r>
        <w:rPr>
          <w:sz w:val="26"/>
          <w:szCs w:val="26"/>
          <w:lang w:val="en-US"/>
        </w:rPr>
        <w:t xml:space="preserve"> </w:t>
      </w:r>
      <w:r w:rsidRPr="00CE767D">
        <w:rPr>
          <w:sz w:val="26"/>
          <w:szCs w:val="26"/>
          <w:lang w:val="en-US"/>
        </w:rPr>
        <w:t xml:space="preserve">/ E. </w:t>
      </w:r>
      <w:proofErr w:type="spellStart"/>
      <w:r w:rsidRPr="00CE767D">
        <w:rPr>
          <w:sz w:val="26"/>
          <w:szCs w:val="26"/>
          <w:lang w:val="en-US"/>
        </w:rPr>
        <w:t>Weigand</w:t>
      </w:r>
      <w:proofErr w:type="spellEnd"/>
      <w:r w:rsidRPr="00CE767D">
        <w:rPr>
          <w:sz w:val="26"/>
          <w:szCs w:val="26"/>
          <w:lang w:val="en-US"/>
        </w:rPr>
        <w:t xml:space="preserve">. – Amsterdam; Philadelphia: John </w:t>
      </w:r>
      <w:proofErr w:type="spellStart"/>
      <w:r w:rsidRPr="00CE767D">
        <w:rPr>
          <w:sz w:val="26"/>
          <w:szCs w:val="26"/>
          <w:lang w:val="en-US"/>
        </w:rPr>
        <w:t>Benjamins</w:t>
      </w:r>
      <w:proofErr w:type="spellEnd"/>
      <w:r w:rsidRPr="00CE767D">
        <w:rPr>
          <w:sz w:val="26"/>
          <w:szCs w:val="26"/>
          <w:lang w:val="en-US"/>
        </w:rPr>
        <w:t>, 1998. C. 119-138</w:t>
      </w:r>
    </w:p>
    <w:p w:rsidR="000448BA" w:rsidRPr="007A2B64" w:rsidRDefault="000448BA" w:rsidP="00BA3043">
      <w:pPr>
        <w:contextualSpacing/>
        <w:rPr>
          <w:rFonts w:ascii="Times New Roman" w:hAnsi="Times New Roman" w:cs="Times New Roman"/>
          <w:color w:val="000000"/>
          <w:sz w:val="28"/>
          <w:szCs w:val="24"/>
          <w:lang w:val="en-US"/>
        </w:rPr>
      </w:pPr>
      <w:r w:rsidRPr="007A2B64">
        <w:rPr>
          <w:lang w:val="en-US"/>
        </w:rPr>
        <w:br w:type="page"/>
      </w:r>
    </w:p>
    <w:p w:rsidR="00235E03" w:rsidRPr="007A2B64" w:rsidRDefault="00235E03" w:rsidP="00235E03">
      <w:pPr>
        <w:pStyle w:val="1"/>
        <w:contextualSpacing/>
      </w:pPr>
      <w:bookmarkStart w:id="28" w:name="_Toc451741178"/>
      <w:r>
        <w:lastRenderedPageBreak/>
        <w:t>СПИСОК ИСТОЧНИКОВ И СПРАВОЧНЫХ МАТЕРИАЛОВ</w:t>
      </w:r>
      <w:bookmarkEnd w:id="28"/>
    </w:p>
    <w:p w:rsidR="00235E03" w:rsidRPr="00C420E8" w:rsidRDefault="00235E03" w:rsidP="00235E03">
      <w:pPr>
        <w:pStyle w:val="ae"/>
        <w:numPr>
          <w:ilvl w:val="1"/>
          <w:numId w:val="28"/>
        </w:numPr>
        <w:ind w:left="426"/>
        <w:contextualSpacing/>
        <w:rPr>
          <w:sz w:val="26"/>
          <w:szCs w:val="26"/>
        </w:rPr>
      </w:pPr>
      <w:r w:rsidRPr="00C420E8">
        <w:rPr>
          <w:sz w:val="26"/>
          <w:szCs w:val="26"/>
        </w:rPr>
        <w:t xml:space="preserve">Д – Достоевский Ф.М. Преступление и наказание. – Хабаровск: Кн. изд-во, 1973. – 576 </w:t>
      </w:r>
      <w:proofErr w:type="gramStart"/>
      <w:r w:rsidRPr="00C420E8">
        <w:rPr>
          <w:sz w:val="26"/>
          <w:szCs w:val="26"/>
        </w:rPr>
        <w:t>с</w:t>
      </w:r>
      <w:proofErr w:type="gramEnd"/>
      <w:r w:rsidRPr="00C420E8">
        <w:rPr>
          <w:sz w:val="26"/>
          <w:szCs w:val="26"/>
        </w:rPr>
        <w:t>.</w:t>
      </w:r>
    </w:p>
    <w:p w:rsidR="00235E03" w:rsidRPr="00C420E8" w:rsidRDefault="00235E03" w:rsidP="00235E03">
      <w:pPr>
        <w:pStyle w:val="ae"/>
        <w:numPr>
          <w:ilvl w:val="1"/>
          <w:numId w:val="28"/>
        </w:numPr>
        <w:ind w:left="426"/>
        <w:contextualSpacing/>
        <w:rPr>
          <w:sz w:val="26"/>
          <w:szCs w:val="26"/>
        </w:rPr>
      </w:pPr>
      <w:r w:rsidRPr="00C420E8">
        <w:rPr>
          <w:sz w:val="26"/>
          <w:szCs w:val="26"/>
        </w:rPr>
        <w:t>ЛСГРГ – Кузнецова Э.В. и др. Лексико-семантические группы русских глаголов: Учеб</w:t>
      </w:r>
      <w:proofErr w:type="gramStart"/>
      <w:r w:rsidRPr="00C420E8">
        <w:rPr>
          <w:sz w:val="26"/>
          <w:szCs w:val="26"/>
        </w:rPr>
        <w:t>.</w:t>
      </w:r>
      <w:proofErr w:type="gramEnd"/>
      <w:r w:rsidRPr="00C420E8">
        <w:rPr>
          <w:sz w:val="26"/>
          <w:szCs w:val="26"/>
        </w:rPr>
        <w:t xml:space="preserve"> </w:t>
      </w:r>
      <w:proofErr w:type="gramStart"/>
      <w:r w:rsidRPr="00C420E8">
        <w:rPr>
          <w:sz w:val="26"/>
          <w:szCs w:val="26"/>
        </w:rPr>
        <w:t>с</w:t>
      </w:r>
      <w:proofErr w:type="gramEnd"/>
      <w:r w:rsidRPr="00C420E8">
        <w:rPr>
          <w:sz w:val="26"/>
          <w:szCs w:val="26"/>
        </w:rPr>
        <w:t>ловарь-справочник / Т.В. Матвеева – Свердловск: Изд-во Урал</w:t>
      </w:r>
      <w:proofErr w:type="gramStart"/>
      <w:r w:rsidRPr="00C420E8">
        <w:rPr>
          <w:sz w:val="26"/>
          <w:szCs w:val="26"/>
        </w:rPr>
        <w:t>.</w:t>
      </w:r>
      <w:proofErr w:type="gramEnd"/>
      <w:r w:rsidRPr="00C420E8">
        <w:rPr>
          <w:sz w:val="26"/>
          <w:szCs w:val="26"/>
        </w:rPr>
        <w:t xml:space="preserve"> </w:t>
      </w:r>
      <w:proofErr w:type="gramStart"/>
      <w:r w:rsidRPr="00C420E8">
        <w:rPr>
          <w:sz w:val="26"/>
          <w:szCs w:val="26"/>
        </w:rPr>
        <w:t>у</w:t>
      </w:r>
      <w:proofErr w:type="gramEnd"/>
      <w:r w:rsidRPr="00C420E8">
        <w:rPr>
          <w:sz w:val="26"/>
          <w:szCs w:val="26"/>
        </w:rPr>
        <w:t>н-та, 1988. – 153 с.</w:t>
      </w:r>
    </w:p>
    <w:p w:rsidR="00235E03" w:rsidRPr="00C420E8" w:rsidRDefault="00235E03" w:rsidP="00235E03">
      <w:pPr>
        <w:pStyle w:val="ae"/>
        <w:numPr>
          <w:ilvl w:val="1"/>
          <w:numId w:val="28"/>
        </w:numPr>
        <w:ind w:left="426"/>
        <w:contextualSpacing/>
        <w:rPr>
          <w:sz w:val="26"/>
          <w:szCs w:val="26"/>
        </w:rPr>
      </w:pPr>
      <w:r w:rsidRPr="00C420E8">
        <w:rPr>
          <w:sz w:val="26"/>
          <w:szCs w:val="26"/>
        </w:rPr>
        <w:t>НКРЯ – Национальный корпус русского языка [Электронный ресурс]. 2003-2016. (</w:t>
      </w:r>
      <w:hyperlink r:id="rId12" w:history="1">
        <w:r w:rsidRPr="00C420E8">
          <w:rPr>
            <w:rStyle w:val="ad"/>
            <w:sz w:val="26"/>
            <w:szCs w:val="26"/>
          </w:rPr>
          <w:t>http://www.ruscorpora.ru</w:t>
        </w:r>
      </w:hyperlink>
      <w:r w:rsidRPr="00C420E8">
        <w:rPr>
          <w:sz w:val="26"/>
          <w:szCs w:val="26"/>
        </w:rPr>
        <w:t>) (дата обращения: 31.03.2016).</w:t>
      </w:r>
    </w:p>
    <w:p w:rsidR="00235E03" w:rsidRPr="00C420E8" w:rsidRDefault="00235E03" w:rsidP="00235E03">
      <w:pPr>
        <w:pStyle w:val="ae"/>
        <w:numPr>
          <w:ilvl w:val="1"/>
          <w:numId w:val="28"/>
        </w:numPr>
        <w:ind w:left="426"/>
        <w:contextualSpacing/>
        <w:rPr>
          <w:sz w:val="26"/>
          <w:szCs w:val="26"/>
        </w:rPr>
      </w:pPr>
      <w:r w:rsidRPr="00C420E8">
        <w:rPr>
          <w:sz w:val="26"/>
          <w:szCs w:val="26"/>
          <w:shd w:val="clear" w:color="auto" w:fill="FFFFFF"/>
        </w:rPr>
        <w:t xml:space="preserve">Ушаков Д. Н. Толковый словарь современного русского языка / Д.Н. Ушаков. – М.: </w:t>
      </w:r>
      <w:proofErr w:type="spellStart"/>
      <w:r w:rsidRPr="00C420E8">
        <w:rPr>
          <w:sz w:val="26"/>
          <w:szCs w:val="26"/>
          <w:shd w:val="clear" w:color="auto" w:fill="FFFFFF"/>
        </w:rPr>
        <w:t>Аделант</w:t>
      </w:r>
      <w:proofErr w:type="spellEnd"/>
      <w:r w:rsidRPr="00C420E8">
        <w:rPr>
          <w:sz w:val="26"/>
          <w:szCs w:val="26"/>
          <w:shd w:val="clear" w:color="auto" w:fill="FFFFFF"/>
        </w:rPr>
        <w:t>, 2013. – 800 с.</w:t>
      </w:r>
    </w:p>
    <w:p w:rsidR="00235E03" w:rsidRPr="00C420E8" w:rsidRDefault="00235E03" w:rsidP="00235E03">
      <w:pPr>
        <w:pStyle w:val="ae"/>
        <w:numPr>
          <w:ilvl w:val="1"/>
          <w:numId w:val="28"/>
        </w:numPr>
        <w:ind w:left="426"/>
        <w:contextualSpacing/>
        <w:rPr>
          <w:sz w:val="26"/>
          <w:szCs w:val="26"/>
          <w:lang w:val="en-US"/>
        </w:rPr>
      </w:pPr>
      <w:r w:rsidRPr="00C420E8">
        <w:rPr>
          <w:sz w:val="26"/>
          <w:szCs w:val="26"/>
          <w:shd w:val="clear" w:color="auto" w:fill="FFFFFF"/>
          <w:lang w:val="en-US"/>
        </w:rPr>
        <w:t>DG – Dostoevsky F. Crime and Punishment. – NY: P. F. Collier &amp; Son, 1917. – 559 c.</w:t>
      </w:r>
    </w:p>
    <w:p w:rsidR="00235E03" w:rsidRPr="00C420E8" w:rsidRDefault="00235E03" w:rsidP="00235E03">
      <w:pPr>
        <w:pStyle w:val="ae"/>
        <w:numPr>
          <w:ilvl w:val="1"/>
          <w:numId w:val="28"/>
        </w:numPr>
        <w:ind w:left="426"/>
        <w:contextualSpacing/>
        <w:rPr>
          <w:sz w:val="26"/>
          <w:szCs w:val="26"/>
          <w:shd w:val="clear" w:color="auto" w:fill="FFFFFF"/>
          <w:lang w:val="en-US"/>
        </w:rPr>
      </w:pPr>
      <w:r w:rsidRPr="00C420E8">
        <w:rPr>
          <w:sz w:val="26"/>
          <w:szCs w:val="26"/>
          <w:shd w:val="clear" w:color="auto" w:fill="FFFFFF"/>
          <w:lang w:val="en-US"/>
        </w:rPr>
        <w:t>DM – Dostoyevsky F. Crime and Punishment. – London: Penguin Books, 1954. – 559 c.</w:t>
      </w:r>
    </w:p>
    <w:p w:rsidR="00235E03" w:rsidRPr="00C420E8" w:rsidRDefault="00235E03" w:rsidP="00235E03">
      <w:pPr>
        <w:pStyle w:val="a4"/>
        <w:numPr>
          <w:ilvl w:val="1"/>
          <w:numId w:val="28"/>
        </w:numPr>
        <w:ind w:left="426"/>
        <w:rPr>
          <w:sz w:val="26"/>
          <w:szCs w:val="26"/>
        </w:rPr>
      </w:pPr>
      <w:r w:rsidRPr="00C420E8">
        <w:rPr>
          <w:sz w:val="26"/>
          <w:szCs w:val="26"/>
          <w:lang w:val="en-US"/>
        </w:rPr>
        <w:t>OD – The Concise Oxford Dictionary of Current English / H.W. Fowler, F.G. Fowler. – London: The Clarendon Press, 1919. – 1064 c.</w:t>
      </w:r>
    </w:p>
    <w:p w:rsidR="000448BA" w:rsidRPr="00235E03" w:rsidRDefault="003536B5" w:rsidP="00235E03">
      <w:pPr>
        <w:pStyle w:val="1"/>
        <w:contextualSpacing/>
        <w:rPr>
          <w:lang w:val="en-US"/>
        </w:rPr>
      </w:pPr>
      <w:bookmarkStart w:id="29" w:name="_Toc451741179"/>
      <w:r w:rsidRPr="007A2B64">
        <w:t>СПИСОК</w:t>
      </w:r>
      <w:r w:rsidRPr="00235E03">
        <w:rPr>
          <w:lang w:val="en-US"/>
        </w:rPr>
        <w:t xml:space="preserve"> </w:t>
      </w:r>
      <w:r w:rsidRPr="007A2B64">
        <w:t>СОКРАЩЕНИЙ</w:t>
      </w:r>
      <w:bookmarkEnd w:id="29"/>
    </w:p>
    <w:p w:rsidR="000448BA" w:rsidRPr="00C420E8" w:rsidRDefault="000448BA" w:rsidP="00BA3043">
      <w:pPr>
        <w:pStyle w:val="ae"/>
        <w:numPr>
          <w:ilvl w:val="0"/>
          <w:numId w:val="17"/>
        </w:numPr>
        <w:ind w:left="426" w:hanging="426"/>
        <w:contextualSpacing/>
        <w:rPr>
          <w:sz w:val="26"/>
          <w:szCs w:val="26"/>
        </w:rPr>
      </w:pPr>
      <w:r w:rsidRPr="00C420E8">
        <w:rPr>
          <w:sz w:val="26"/>
          <w:szCs w:val="26"/>
        </w:rPr>
        <w:t>АЯ – английский язык</w:t>
      </w:r>
    </w:p>
    <w:p w:rsidR="000448BA" w:rsidRPr="00C420E8" w:rsidRDefault="000448BA" w:rsidP="00BA3043">
      <w:pPr>
        <w:pStyle w:val="ae"/>
        <w:numPr>
          <w:ilvl w:val="0"/>
          <w:numId w:val="17"/>
        </w:numPr>
        <w:ind w:left="426" w:hanging="426"/>
        <w:contextualSpacing/>
        <w:rPr>
          <w:sz w:val="26"/>
          <w:szCs w:val="26"/>
        </w:rPr>
      </w:pPr>
      <w:r w:rsidRPr="00C420E8">
        <w:rPr>
          <w:sz w:val="26"/>
          <w:szCs w:val="26"/>
        </w:rPr>
        <w:t>ЗТ – зависимый таксис</w:t>
      </w:r>
    </w:p>
    <w:p w:rsidR="000448BA" w:rsidRPr="00C420E8" w:rsidRDefault="000448BA" w:rsidP="00BA3043">
      <w:pPr>
        <w:pStyle w:val="ae"/>
        <w:numPr>
          <w:ilvl w:val="0"/>
          <w:numId w:val="17"/>
        </w:numPr>
        <w:ind w:left="426" w:hanging="426"/>
        <w:contextualSpacing/>
        <w:rPr>
          <w:sz w:val="26"/>
          <w:szCs w:val="26"/>
        </w:rPr>
      </w:pPr>
      <w:proofErr w:type="gramStart"/>
      <w:r w:rsidRPr="00C420E8">
        <w:rPr>
          <w:sz w:val="26"/>
          <w:szCs w:val="26"/>
        </w:rPr>
        <w:t>ИТ</w:t>
      </w:r>
      <w:proofErr w:type="gramEnd"/>
      <w:r w:rsidRPr="00C420E8">
        <w:rPr>
          <w:sz w:val="26"/>
          <w:szCs w:val="26"/>
        </w:rPr>
        <w:t xml:space="preserve"> – исходных текст</w:t>
      </w:r>
    </w:p>
    <w:p w:rsidR="000448BA" w:rsidRPr="00C420E8" w:rsidRDefault="000448BA" w:rsidP="00BA3043">
      <w:pPr>
        <w:pStyle w:val="ae"/>
        <w:numPr>
          <w:ilvl w:val="0"/>
          <w:numId w:val="17"/>
        </w:numPr>
        <w:ind w:left="426" w:hanging="426"/>
        <w:contextualSpacing/>
        <w:rPr>
          <w:sz w:val="26"/>
          <w:szCs w:val="26"/>
        </w:rPr>
      </w:pPr>
      <w:r w:rsidRPr="00C420E8">
        <w:rPr>
          <w:sz w:val="26"/>
          <w:szCs w:val="26"/>
        </w:rPr>
        <w:t>ИЯ – исходный язык</w:t>
      </w:r>
    </w:p>
    <w:p w:rsidR="007A2B64" w:rsidRPr="00C420E8" w:rsidRDefault="007A2B64" w:rsidP="00BA3043">
      <w:pPr>
        <w:pStyle w:val="ae"/>
        <w:numPr>
          <w:ilvl w:val="0"/>
          <w:numId w:val="17"/>
        </w:numPr>
        <w:ind w:left="426" w:hanging="426"/>
        <w:contextualSpacing/>
        <w:rPr>
          <w:sz w:val="26"/>
          <w:szCs w:val="26"/>
        </w:rPr>
      </w:pPr>
      <w:r w:rsidRPr="00C420E8">
        <w:rPr>
          <w:sz w:val="26"/>
          <w:szCs w:val="26"/>
        </w:rPr>
        <w:t>КЛ – контрастивная лингвистика</w:t>
      </w:r>
    </w:p>
    <w:p w:rsidR="00823B56" w:rsidRPr="00C420E8" w:rsidRDefault="00823B56" w:rsidP="00BA3043">
      <w:pPr>
        <w:pStyle w:val="ae"/>
        <w:numPr>
          <w:ilvl w:val="0"/>
          <w:numId w:val="17"/>
        </w:numPr>
        <w:ind w:left="426" w:hanging="426"/>
        <w:contextualSpacing/>
        <w:rPr>
          <w:sz w:val="26"/>
          <w:szCs w:val="26"/>
        </w:rPr>
      </w:pPr>
      <w:r w:rsidRPr="00C420E8">
        <w:rPr>
          <w:sz w:val="26"/>
          <w:szCs w:val="26"/>
        </w:rPr>
        <w:t>НЗТ – независимый таксис</w:t>
      </w:r>
    </w:p>
    <w:p w:rsidR="00BD0CDD" w:rsidRPr="00C420E8" w:rsidRDefault="00BD0CDD" w:rsidP="00BA3043">
      <w:pPr>
        <w:pStyle w:val="ae"/>
        <w:numPr>
          <w:ilvl w:val="0"/>
          <w:numId w:val="17"/>
        </w:numPr>
        <w:ind w:left="426" w:hanging="426"/>
        <w:contextualSpacing/>
        <w:rPr>
          <w:sz w:val="26"/>
          <w:szCs w:val="26"/>
        </w:rPr>
      </w:pPr>
      <w:r w:rsidRPr="00C420E8">
        <w:rPr>
          <w:sz w:val="26"/>
          <w:szCs w:val="26"/>
        </w:rPr>
        <w:t>НКРЯ – Национальный корпус русского языка</w:t>
      </w:r>
    </w:p>
    <w:p w:rsidR="000448BA" w:rsidRPr="00C420E8" w:rsidRDefault="000448BA" w:rsidP="00BA3043">
      <w:pPr>
        <w:pStyle w:val="ae"/>
        <w:numPr>
          <w:ilvl w:val="0"/>
          <w:numId w:val="17"/>
        </w:numPr>
        <w:ind w:left="426" w:hanging="426"/>
        <w:contextualSpacing/>
        <w:rPr>
          <w:sz w:val="26"/>
          <w:szCs w:val="26"/>
        </w:rPr>
      </w:pPr>
      <w:r w:rsidRPr="00C420E8">
        <w:rPr>
          <w:sz w:val="26"/>
          <w:szCs w:val="26"/>
        </w:rPr>
        <w:t>НСВ – несовершенный вид</w:t>
      </w:r>
    </w:p>
    <w:p w:rsidR="000448BA" w:rsidRPr="00C420E8" w:rsidRDefault="000448BA" w:rsidP="00BA3043">
      <w:pPr>
        <w:pStyle w:val="ae"/>
        <w:numPr>
          <w:ilvl w:val="0"/>
          <w:numId w:val="17"/>
        </w:numPr>
        <w:ind w:left="426" w:hanging="426"/>
        <w:contextualSpacing/>
        <w:rPr>
          <w:sz w:val="26"/>
          <w:szCs w:val="26"/>
        </w:rPr>
      </w:pPr>
      <w:proofErr w:type="gramStart"/>
      <w:r w:rsidRPr="00C420E8">
        <w:rPr>
          <w:sz w:val="26"/>
          <w:szCs w:val="26"/>
        </w:rPr>
        <w:t>ПТ</w:t>
      </w:r>
      <w:proofErr w:type="gramEnd"/>
      <w:r w:rsidRPr="00C420E8">
        <w:rPr>
          <w:sz w:val="26"/>
          <w:szCs w:val="26"/>
        </w:rPr>
        <w:t xml:space="preserve"> – переведенный текст</w:t>
      </w:r>
    </w:p>
    <w:p w:rsidR="000448BA" w:rsidRPr="00C420E8" w:rsidRDefault="000448BA" w:rsidP="00BA3043">
      <w:pPr>
        <w:pStyle w:val="ae"/>
        <w:numPr>
          <w:ilvl w:val="0"/>
          <w:numId w:val="17"/>
        </w:numPr>
        <w:ind w:left="426" w:hanging="426"/>
        <w:contextualSpacing/>
        <w:rPr>
          <w:sz w:val="26"/>
          <w:szCs w:val="26"/>
        </w:rPr>
      </w:pPr>
      <w:r w:rsidRPr="00C420E8">
        <w:rPr>
          <w:sz w:val="26"/>
          <w:szCs w:val="26"/>
        </w:rPr>
        <w:t>ПЯ – переводящий язык</w:t>
      </w:r>
    </w:p>
    <w:p w:rsidR="000448BA" w:rsidRPr="00C420E8" w:rsidRDefault="000448BA" w:rsidP="00BA3043">
      <w:pPr>
        <w:pStyle w:val="ae"/>
        <w:numPr>
          <w:ilvl w:val="0"/>
          <w:numId w:val="17"/>
        </w:numPr>
        <w:ind w:left="426" w:hanging="426"/>
        <w:contextualSpacing/>
        <w:rPr>
          <w:sz w:val="26"/>
          <w:szCs w:val="26"/>
        </w:rPr>
      </w:pPr>
      <w:r w:rsidRPr="00C420E8">
        <w:rPr>
          <w:sz w:val="26"/>
          <w:szCs w:val="26"/>
        </w:rPr>
        <w:t>РГ – Русская грамматика</w:t>
      </w:r>
    </w:p>
    <w:p w:rsidR="000448BA" w:rsidRPr="00C420E8" w:rsidRDefault="000448BA" w:rsidP="00BA3043">
      <w:pPr>
        <w:pStyle w:val="ae"/>
        <w:numPr>
          <w:ilvl w:val="0"/>
          <w:numId w:val="17"/>
        </w:numPr>
        <w:ind w:left="426" w:hanging="426"/>
        <w:contextualSpacing/>
        <w:rPr>
          <w:sz w:val="26"/>
          <w:szCs w:val="26"/>
        </w:rPr>
      </w:pPr>
      <w:r w:rsidRPr="00C420E8">
        <w:rPr>
          <w:sz w:val="26"/>
          <w:szCs w:val="26"/>
        </w:rPr>
        <w:t>РЯ – русский язык</w:t>
      </w:r>
    </w:p>
    <w:p w:rsidR="000448BA" w:rsidRPr="00C420E8" w:rsidRDefault="000448BA" w:rsidP="00BA3043">
      <w:pPr>
        <w:pStyle w:val="ae"/>
        <w:numPr>
          <w:ilvl w:val="0"/>
          <w:numId w:val="17"/>
        </w:numPr>
        <w:ind w:left="426" w:hanging="426"/>
        <w:contextualSpacing/>
        <w:rPr>
          <w:sz w:val="26"/>
          <w:szCs w:val="26"/>
        </w:rPr>
      </w:pPr>
      <w:proofErr w:type="gramStart"/>
      <w:r w:rsidRPr="00C420E8">
        <w:rPr>
          <w:sz w:val="26"/>
          <w:szCs w:val="26"/>
        </w:rPr>
        <w:t>СВ</w:t>
      </w:r>
      <w:proofErr w:type="gramEnd"/>
      <w:r w:rsidRPr="00C420E8">
        <w:rPr>
          <w:sz w:val="26"/>
          <w:szCs w:val="26"/>
        </w:rPr>
        <w:t xml:space="preserve"> – совершенный вид</w:t>
      </w:r>
    </w:p>
    <w:p w:rsidR="00EC1FFC" w:rsidRPr="00C420E8" w:rsidRDefault="00EC1FFC" w:rsidP="00BA3043">
      <w:pPr>
        <w:pStyle w:val="ae"/>
        <w:numPr>
          <w:ilvl w:val="0"/>
          <w:numId w:val="17"/>
        </w:numPr>
        <w:ind w:left="426" w:hanging="426"/>
        <w:contextualSpacing/>
        <w:rPr>
          <w:sz w:val="26"/>
          <w:szCs w:val="26"/>
        </w:rPr>
      </w:pPr>
      <w:r w:rsidRPr="00C420E8">
        <w:rPr>
          <w:sz w:val="26"/>
          <w:szCs w:val="26"/>
        </w:rPr>
        <w:t>СК – семантический класс</w:t>
      </w:r>
    </w:p>
    <w:p w:rsidR="00C420E8" w:rsidRDefault="00DD62AD" w:rsidP="00C420E8">
      <w:pPr>
        <w:pStyle w:val="ae"/>
        <w:numPr>
          <w:ilvl w:val="0"/>
          <w:numId w:val="17"/>
        </w:numPr>
        <w:ind w:left="426" w:hanging="426"/>
        <w:contextualSpacing/>
        <w:rPr>
          <w:sz w:val="26"/>
          <w:szCs w:val="26"/>
        </w:rPr>
      </w:pPr>
      <w:r w:rsidRPr="00C420E8">
        <w:rPr>
          <w:sz w:val="26"/>
          <w:szCs w:val="26"/>
        </w:rPr>
        <w:t>ФСП – функционально-семантическое поле</w:t>
      </w:r>
    </w:p>
    <w:p w:rsidR="00354C30" w:rsidRDefault="00445D09" w:rsidP="000F2159">
      <w:pPr>
        <w:pStyle w:val="a4"/>
        <w:ind w:firstLine="0"/>
        <w:jc w:val="center"/>
        <w:rPr>
          <w:sz w:val="26"/>
          <w:szCs w:val="26"/>
        </w:rPr>
      </w:pPr>
      <w:r w:rsidRPr="00C420E8">
        <w:rPr>
          <w:b/>
          <w:shd w:val="clear" w:color="auto" w:fill="FFFFFF"/>
        </w:rPr>
        <w:lastRenderedPageBreak/>
        <w:t>ПРИЛОЖЕНИЕ</w:t>
      </w:r>
    </w:p>
    <w:p w:rsidR="000F2159" w:rsidRPr="009971F3" w:rsidRDefault="000F2159" w:rsidP="000F2159">
      <w:pPr>
        <w:spacing w:before="120" w:after="12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Приложение</w:t>
      </w:r>
      <w:proofErr w:type="gramStart"/>
      <w:r>
        <w:rPr>
          <w:rFonts w:ascii="Times New Roman" w:hAnsi="Times New Roman" w:cs="Times New Roman"/>
          <w:b/>
          <w:sz w:val="28"/>
          <w:szCs w:val="28"/>
        </w:rPr>
        <w:t xml:space="preserve"> А</w:t>
      </w:r>
      <w:proofErr w:type="gramEnd"/>
    </w:p>
    <w:p w:rsidR="000F2159" w:rsidRPr="000A26C6" w:rsidRDefault="000F2159" w:rsidP="000F2159">
      <w:pPr>
        <w:spacing w:before="120" w:after="12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Исходные предложения, содержащие конструкции зависимого таксиса, и их переводы</w:t>
      </w:r>
    </w:p>
    <w:p w:rsidR="000F2159" w:rsidRPr="002144F6" w:rsidRDefault="000F2159" w:rsidP="000F2159">
      <w:pPr>
        <w:spacing w:before="120" w:after="120" w:line="360" w:lineRule="auto"/>
        <w:contextualSpacing/>
        <w:jc w:val="both"/>
        <w:rPr>
          <w:rFonts w:ascii="Times New Roman" w:hAnsi="Times New Roman" w:cs="Times New Roman"/>
          <w:b/>
          <w:sz w:val="24"/>
          <w:u w:val="single"/>
        </w:rPr>
      </w:pPr>
      <w:r w:rsidRPr="002144F6">
        <w:rPr>
          <w:rFonts w:ascii="Times New Roman" w:hAnsi="Times New Roman" w:cs="Times New Roman"/>
          <w:b/>
          <w:sz w:val="24"/>
          <w:u w:val="single"/>
        </w:rPr>
        <w:t>Чувственное восприятие</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Вглядевшись</w:t>
      </w:r>
      <w:r w:rsidRPr="002144F6">
        <w:rPr>
          <w:sz w:val="24"/>
          <w:szCs w:val="24"/>
        </w:rPr>
        <w:t xml:space="preserve"> в нее, он тотчас же догадался, что она совсем была пьяна. Странно и дико было смотреть на такое явление (Д: 84).</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Looking</w:t>
      </w:r>
      <w:r w:rsidRPr="002144F6">
        <w:rPr>
          <w:sz w:val="24"/>
          <w:szCs w:val="24"/>
          <w:lang w:val="en-US"/>
        </w:rPr>
        <w:t xml:space="preserve"> at her closely, he saw at once that she was completely drunk (DG: 45).</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w:t>
      </w:r>
      <w:proofErr w:type="gramStart"/>
      <w:r w:rsidRPr="002144F6">
        <w:rPr>
          <w:sz w:val="24"/>
          <w:szCs w:val="24"/>
        </w:rPr>
        <w:t>который</w:t>
      </w:r>
      <w:proofErr w:type="gramEnd"/>
      <w:r w:rsidRPr="002144F6">
        <w:rPr>
          <w:sz w:val="24"/>
          <w:szCs w:val="24"/>
        </w:rPr>
        <w:t xml:space="preserve"> начал тем, что остановился в дверях, </w:t>
      </w:r>
      <w:r w:rsidRPr="002144F6">
        <w:rPr>
          <w:sz w:val="24"/>
          <w:szCs w:val="24"/>
          <w:u w:val="single"/>
        </w:rPr>
        <w:t>озираясь</w:t>
      </w:r>
      <w:r w:rsidRPr="002144F6">
        <w:rPr>
          <w:sz w:val="24"/>
          <w:szCs w:val="24"/>
        </w:rPr>
        <w:t xml:space="preserve"> кругом с обидно-нескрываемым удивлением… (Д: 176).</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He began by stopping short in the doorway, </w:t>
      </w:r>
      <w:r w:rsidRPr="002144F6">
        <w:rPr>
          <w:sz w:val="24"/>
          <w:szCs w:val="24"/>
          <w:u w:val="single"/>
          <w:lang w:val="en-US"/>
        </w:rPr>
        <w:t>staring</w:t>
      </w:r>
      <w:r w:rsidRPr="002144F6">
        <w:rPr>
          <w:sz w:val="24"/>
          <w:szCs w:val="24"/>
          <w:lang w:val="en-US"/>
        </w:rPr>
        <w:t xml:space="preserve"> about him with offensive and undisguised astonishment… </w:t>
      </w:r>
      <w:r w:rsidRPr="002144F6">
        <w:rPr>
          <w:sz w:val="24"/>
          <w:szCs w:val="24"/>
        </w:rPr>
        <w:t>(DG: 156).</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Что такое? — спросила она, еще раз пристально </w:t>
      </w:r>
      <w:r w:rsidRPr="002144F6">
        <w:rPr>
          <w:sz w:val="24"/>
          <w:szCs w:val="24"/>
          <w:u w:val="single"/>
        </w:rPr>
        <w:t>оглядев</w:t>
      </w:r>
      <w:r w:rsidRPr="002144F6">
        <w:rPr>
          <w:sz w:val="24"/>
          <w:szCs w:val="24"/>
        </w:rPr>
        <w:t xml:space="preserve"> Раскольникова и взвешивая заклад на руке (Д: 114).</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“What is it?” she asked once more, </w:t>
      </w:r>
      <w:r w:rsidRPr="002144F6">
        <w:rPr>
          <w:sz w:val="24"/>
          <w:szCs w:val="24"/>
          <w:u w:val="single"/>
          <w:lang w:val="en-US"/>
        </w:rPr>
        <w:t>scanning</w:t>
      </w:r>
      <w:r w:rsidRPr="002144F6">
        <w:rPr>
          <w:sz w:val="24"/>
          <w:szCs w:val="24"/>
          <w:lang w:val="en-US"/>
        </w:rPr>
        <w:t xml:space="preserve"> Raskolnikov intently and weighing the pledge in her hand (DG: 77).</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Выглядывая</w:t>
      </w:r>
      <w:r w:rsidRPr="002144F6">
        <w:rPr>
          <w:sz w:val="24"/>
          <w:szCs w:val="24"/>
        </w:rPr>
        <w:t xml:space="preserve"> скамейку, он заметил впереди себя, </w:t>
      </w:r>
      <w:proofErr w:type="gramStart"/>
      <w:r w:rsidRPr="002144F6">
        <w:rPr>
          <w:sz w:val="24"/>
          <w:szCs w:val="24"/>
        </w:rPr>
        <w:t>шагах</w:t>
      </w:r>
      <w:proofErr w:type="gramEnd"/>
      <w:r w:rsidRPr="002144F6">
        <w:rPr>
          <w:sz w:val="24"/>
          <w:szCs w:val="24"/>
        </w:rPr>
        <w:t xml:space="preserve"> в двадцати, идущую женщину… (Д: 84).</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u w:val="single"/>
          <w:lang w:val="en-US"/>
        </w:rPr>
        <w:t>Trying to find</w:t>
      </w:r>
      <w:r w:rsidRPr="002144F6">
        <w:rPr>
          <w:sz w:val="24"/>
          <w:szCs w:val="24"/>
          <w:lang w:val="en-US"/>
        </w:rPr>
        <w:t xml:space="preserve"> a seat, he had noticed a woman who was also walking along the street a few paces in front of him… </w:t>
      </w:r>
      <w:r w:rsidRPr="002144F6">
        <w:rPr>
          <w:sz w:val="24"/>
          <w:szCs w:val="24"/>
        </w:rPr>
        <w:t>(DM: 64).</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Да уж не вставай, — продолжала Настасья, разжалобясь </w:t>
      </w:r>
      <w:proofErr w:type="gramStart"/>
      <w:r w:rsidRPr="002144F6">
        <w:rPr>
          <w:sz w:val="24"/>
          <w:szCs w:val="24"/>
        </w:rPr>
        <w:t>и</w:t>
      </w:r>
      <w:proofErr w:type="gramEnd"/>
      <w:r w:rsidRPr="002144F6">
        <w:rPr>
          <w:sz w:val="24"/>
          <w:szCs w:val="24"/>
        </w:rPr>
        <w:t xml:space="preserve"> </w:t>
      </w:r>
      <w:r w:rsidRPr="002144F6">
        <w:rPr>
          <w:sz w:val="24"/>
          <w:szCs w:val="24"/>
          <w:u w:val="single"/>
        </w:rPr>
        <w:t>видя</w:t>
      </w:r>
      <w:r w:rsidRPr="002144F6">
        <w:rPr>
          <w:sz w:val="24"/>
          <w:szCs w:val="24"/>
        </w:rPr>
        <w:t>, что он спускает с дивана ноги (Д: 128).</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“Don’t you get up then,” Nastasya went on compassionately, </w:t>
      </w:r>
      <w:r w:rsidRPr="002144F6">
        <w:rPr>
          <w:sz w:val="24"/>
          <w:szCs w:val="24"/>
          <w:u w:val="single"/>
          <w:lang w:val="en-US"/>
        </w:rPr>
        <w:t>seeing</w:t>
      </w:r>
      <w:r w:rsidRPr="002144F6">
        <w:rPr>
          <w:sz w:val="24"/>
          <w:szCs w:val="24"/>
          <w:lang w:val="en-US"/>
        </w:rPr>
        <w:t xml:space="preserve"> that he was letting his feet down from the sofa (DG: 93).</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пошел, уже </w:t>
      </w:r>
      <w:r w:rsidRPr="002144F6">
        <w:rPr>
          <w:sz w:val="24"/>
          <w:szCs w:val="24"/>
          <w:u w:val="single"/>
        </w:rPr>
        <w:t>не замечая</w:t>
      </w:r>
      <w:r w:rsidRPr="002144F6">
        <w:rPr>
          <w:sz w:val="24"/>
          <w:szCs w:val="24"/>
        </w:rPr>
        <w:t xml:space="preserve"> окружающего, да и не желая его замечать (Д: 42).</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 </w:t>
      </w:r>
      <w:proofErr w:type="gramStart"/>
      <w:r w:rsidRPr="002144F6">
        <w:rPr>
          <w:sz w:val="24"/>
          <w:szCs w:val="24"/>
          <w:lang w:val="en-US"/>
        </w:rPr>
        <w:t>he</w:t>
      </w:r>
      <w:proofErr w:type="gramEnd"/>
      <w:r w:rsidRPr="002144F6">
        <w:rPr>
          <w:sz w:val="24"/>
          <w:szCs w:val="24"/>
          <w:lang w:val="en-US"/>
        </w:rPr>
        <w:t xml:space="preserve"> walked along </w:t>
      </w:r>
      <w:r w:rsidRPr="002144F6">
        <w:rPr>
          <w:sz w:val="24"/>
          <w:szCs w:val="24"/>
          <w:u w:val="single"/>
          <w:lang w:val="en-US"/>
        </w:rPr>
        <w:t>not observing</w:t>
      </w:r>
      <w:r w:rsidRPr="002144F6">
        <w:rPr>
          <w:sz w:val="24"/>
          <w:szCs w:val="24"/>
          <w:lang w:val="en-US"/>
        </w:rPr>
        <w:t xml:space="preserve"> what was about him and not caring to observe it (DG: 2).</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тут же </w:t>
      </w:r>
      <w:r w:rsidRPr="002144F6">
        <w:rPr>
          <w:sz w:val="24"/>
          <w:szCs w:val="24"/>
          <w:u w:val="single"/>
        </w:rPr>
        <w:t>нащупав</w:t>
      </w:r>
      <w:r w:rsidRPr="002144F6">
        <w:rPr>
          <w:sz w:val="24"/>
          <w:szCs w:val="24"/>
        </w:rPr>
        <w:t xml:space="preserve"> и оправив еще раз топор, он стал осторожно и тихо подниматься на лестницу… (Д: 111)</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 and (a) once more </w:t>
      </w:r>
      <w:r w:rsidRPr="002144F6">
        <w:rPr>
          <w:sz w:val="24"/>
          <w:szCs w:val="24"/>
          <w:u w:val="single"/>
          <w:lang w:val="en-US"/>
        </w:rPr>
        <w:t>feeling</w:t>
      </w:r>
      <w:r w:rsidRPr="002144F6">
        <w:rPr>
          <w:sz w:val="24"/>
          <w:szCs w:val="24"/>
          <w:lang w:val="en-US"/>
        </w:rPr>
        <w:t xml:space="preserve"> for the axe and (b) setting it straight, (c) he began softly and cautiously ascending the stairs… (DG: 74)</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Переведя дух и (а) </w:t>
      </w:r>
      <w:r w:rsidRPr="002144F6">
        <w:rPr>
          <w:sz w:val="24"/>
          <w:szCs w:val="24"/>
          <w:u w:val="single"/>
        </w:rPr>
        <w:t>прижав</w:t>
      </w:r>
      <w:r w:rsidRPr="002144F6">
        <w:rPr>
          <w:sz w:val="24"/>
          <w:szCs w:val="24"/>
        </w:rPr>
        <w:t xml:space="preserve"> рукой стукавшее сердце, (</w:t>
      </w:r>
      <w:proofErr w:type="spellStart"/>
      <w:r w:rsidRPr="002144F6">
        <w:rPr>
          <w:sz w:val="24"/>
          <w:szCs w:val="24"/>
        </w:rPr>
        <w:t>b</w:t>
      </w:r>
      <w:proofErr w:type="spellEnd"/>
      <w:r w:rsidRPr="002144F6">
        <w:rPr>
          <w:sz w:val="24"/>
          <w:szCs w:val="24"/>
        </w:rPr>
        <w:t>) тут же нащупав и оправив еще раз топор, (</w:t>
      </w:r>
      <w:proofErr w:type="spellStart"/>
      <w:r w:rsidRPr="002144F6">
        <w:rPr>
          <w:sz w:val="24"/>
          <w:szCs w:val="24"/>
        </w:rPr>
        <w:t>c</w:t>
      </w:r>
      <w:proofErr w:type="spellEnd"/>
      <w:r w:rsidRPr="002144F6">
        <w:rPr>
          <w:sz w:val="24"/>
          <w:szCs w:val="24"/>
        </w:rPr>
        <w:t>) он стал осторожно и тихо подниматься на лестницу… (Д: 111-112).</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lastRenderedPageBreak/>
        <w:t xml:space="preserve">Drawing a breath, (a) </w:t>
      </w:r>
      <w:r w:rsidRPr="002144F6">
        <w:rPr>
          <w:sz w:val="24"/>
          <w:szCs w:val="24"/>
          <w:u w:val="single"/>
          <w:lang w:val="en-US"/>
        </w:rPr>
        <w:t>pressing</w:t>
      </w:r>
      <w:r w:rsidRPr="002144F6">
        <w:rPr>
          <w:sz w:val="24"/>
          <w:szCs w:val="24"/>
          <w:lang w:val="en-US"/>
        </w:rPr>
        <w:t xml:space="preserve"> his hand against his throbbing heart, and (b) once more feeling for the axe and setting it straight, (c) he began softly and cautiously ascending the stairs… </w:t>
      </w:r>
      <w:r w:rsidRPr="002144F6">
        <w:rPr>
          <w:sz w:val="24"/>
          <w:szCs w:val="24"/>
        </w:rPr>
        <w:t>(DG: 74).</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Чем, чем я возблагодарю вас! — начала было Пульхерия Александровна, снова </w:t>
      </w:r>
      <w:r w:rsidRPr="002144F6">
        <w:rPr>
          <w:sz w:val="24"/>
          <w:szCs w:val="24"/>
          <w:u w:val="single"/>
        </w:rPr>
        <w:t>сжимая</w:t>
      </w:r>
      <w:r w:rsidRPr="002144F6">
        <w:rPr>
          <w:sz w:val="24"/>
          <w:szCs w:val="24"/>
        </w:rPr>
        <w:t xml:space="preserve"> руки Разумихина… (Д: 226)</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‘I don’t know how to thank you —’ </w:t>
      </w:r>
      <w:proofErr w:type="spellStart"/>
      <w:r w:rsidRPr="002144F6">
        <w:rPr>
          <w:sz w:val="24"/>
          <w:szCs w:val="24"/>
          <w:lang w:val="en-US"/>
        </w:rPr>
        <w:t>Mrs</w:t>
      </w:r>
      <w:proofErr w:type="spellEnd"/>
      <w:r w:rsidRPr="002144F6">
        <w:rPr>
          <w:sz w:val="24"/>
          <w:szCs w:val="24"/>
          <w:lang w:val="en-US"/>
        </w:rPr>
        <w:t xml:space="preserve"> </w:t>
      </w:r>
      <w:proofErr w:type="spellStart"/>
      <w:r w:rsidRPr="002144F6">
        <w:rPr>
          <w:sz w:val="24"/>
          <w:szCs w:val="24"/>
          <w:lang w:val="en-US"/>
        </w:rPr>
        <w:t>Raskolnilov</w:t>
      </w:r>
      <w:proofErr w:type="spellEnd"/>
      <w:r w:rsidRPr="002144F6">
        <w:rPr>
          <w:sz w:val="24"/>
          <w:szCs w:val="24"/>
          <w:lang w:val="en-US"/>
        </w:rPr>
        <w:t xml:space="preserve"> began, once more </w:t>
      </w:r>
      <w:r w:rsidRPr="002144F6">
        <w:rPr>
          <w:sz w:val="24"/>
          <w:szCs w:val="24"/>
          <w:u w:val="single"/>
          <w:lang w:val="en-US"/>
        </w:rPr>
        <w:t>pressing</w:t>
      </w:r>
      <w:r w:rsidRPr="002144F6">
        <w:rPr>
          <w:sz w:val="24"/>
          <w:szCs w:val="24"/>
          <w:lang w:val="en-US"/>
        </w:rPr>
        <w:t xml:space="preserve"> </w:t>
      </w:r>
      <w:proofErr w:type="spellStart"/>
      <w:r w:rsidRPr="002144F6">
        <w:rPr>
          <w:sz w:val="24"/>
          <w:szCs w:val="24"/>
          <w:lang w:val="en-US"/>
        </w:rPr>
        <w:t>Razumikhin's</w:t>
      </w:r>
      <w:proofErr w:type="spellEnd"/>
      <w:r w:rsidRPr="002144F6">
        <w:rPr>
          <w:sz w:val="24"/>
          <w:szCs w:val="24"/>
          <w:lang w:val="en-US"/>
        </w:rPr>
        <w:t xml:space="preserve"> hands… </w:t>
      </w:r>
      <w:r w:rsidRPr="002144F6">
        <w:rPr>
          <w:sz w:val="24"/>
          <w:szCs w:val="24"/>
        </w:rPr>
        <w:t>(DM: 214)</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Полноте, маменька, — </w:t>
      </w:r>
      <w:proofErr w:type="gramStart"/>
      <w:r w:rsidRPr="002144F6">
        <w:rPr>
          <w:sz w:val="24"/>
          <w:szCs w:val="24"/>
        </w:rPr>
        <w:t>с</w:t>
      </w:r>
      <w:proofErr w:type="gramEnd"/>
      <w:r w:rsidRPr="002144F6">
        <w:rPr>
          <w:sz w:val="24"/>
          <w:szCs w:val="24"/>
        </w:rPr>
        <w:t xml:space="preserve"> смущением пробормотал он, не глядя на нее и </w:t>
      </w:r>
      <w:r w:rsidRPr="002144F6">
        <w:rPr>
          <w:sz w:val="24"/>
          <w:szCs w:val="24"/>
          <w:u w:val="single"/>
        </w:rPr>
        <w:t>сжав</w:t>
      </w:r>
      <w:r w:rsidRPr="002144F6">
        <w:rPr>
          <w:sz w:val="24"/>
          <w:szCs w:val="24"/>
        </w:rPr>
        <w:t xml:space="preserve"> ее руку… (Д: 258)</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“Hush, mother,” he muttered in confusion, not looking at her, but </w:t>
      </w:r>
      <w:r w:rsidRPr="002144F6">
        <w:rPr>
          <w:sz w:val="24"/>
          <w:szCs w:val="24"/>
          <w:u w:val="single"/>
          <w:lang w:val="en-US"/>
        </w:rPr>
        <w:t>pressing</w:t>
      </w:r>
      <w:r w:rsidRPr="002144F6">
        <w:rPr>
          <w:sz w:val="24"/>
          <w:szCs w:val="24"/>
          <w:lang w:val="en-US"/>
        </w:rPr>
        <w:t xml:space="preserve"> her hand (DG: 231).</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Услышав</w:t>
      </w:r>
      <w:r w:rsidRPr="002144F6">
        <w:rPr>
          <w:sz w:val="24"/>
          <w:szCs w:val="24"/>
        </w:rPr>
        <w:t>, что «еще не просыпался», но «всё отлично», Пульхерия Александровна объявила, что это и к лучшему… (Д: 243).</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u w:val="single"/>
          <w:lang w:val="en-US"/>
        </w:rPr>
        <w:t>Hearing</w:t>
      </w:r>
      <w:r w:rsidRPr="002144F6">
        <w:rPr>
          <w:sz w:val="24"/>
          <w:szCs w:val="24"/>
          <w:lang w:val="en-US"/>
        </w:rPr>
        <w:t xml:space="preserve"> that everything was going well and that Rodya had not yet </w:t>
      </w:r>
      <w:proofErr w:type="gramStart"/>
      <w:r w:rsidRPr="002144F6">
        <w:rPr>
          <w:sz w:val="24"/>
          <w:szCs w:val="24"/>
          <w:lang w:val="en-US"/>
        </w:rPr>
        <w:t>waked,</w:t>
      </w:r>
      <w:proofErr w:type="gramEnd"/>
      <w:r w:rsidRPr="002144F6">
        <w:rPr>
          <w:sz w:val="24"/>
          <w:szCs w:val="24"/>
          <w:lang w:val="en-US"/>
        </w:rPr>
        <w:t xml:space="preserve"> Pulcheria Alexandrovna declared that she was glad to hear it…” </w:t>
      </w:r>
      <w:r w:rsidRPr="002144F6">
        <w:rPr>
          <w:sz w:val="24"/>
          <w:szCs w:val="24"/>
        </w:rPr>
        <w:t>(DG: 216).</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…он стал осторожно и тихо подниматься на лестницу, поминутно </w:t>
      </w:r>
      <w:r w:rsidRPr="002144F6">
        <w:rPr>
          <w:sz w:val="24"/>
          <w:szCs w:val="24"/>
          <w:u w:val="single"/>
        </w:rPr>
        <w:t>прислушиваясь</w:t>
      </w:r>
      <w:r w:rsidRPr="002144F6">
        <w:rPr>
          <w:sz w:val="24"/>
          <w:szCs w:val="24"/>
        </w:rPr>
        <w:t xml:space="preserve"> (Д: 111).</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…he began softly and cautiously ascending the stairs, </w:t>
      </w:r>
      <w:r w:rsidRPr="002144F6">
        <w:rPr>
          <w:sz w:val="24"/>
          <w:szCs w:val="24"/>
          <w:u w:val="single"/>
          <w:lang w:val="en-US"/>
        </w:rPr>
        <w:t xml:space="preserve">listening </w:t>
      </w:r>
      <w:r w:rsidRPr="002144F6">
        <w:rPr>
          <w:sz w:val="24"/>
          <w:szCs w:val="24"/>
          <w:lang w:val="en-US"/>
        </w:rPr>
        <w:t>every minute (DG: 74).</w:t>
      </w:r>
    </w:p>
    <w:p w:rsidR="000F2159" w:rsidRPr="002144F6" w:rsidRDefault="000F2159" w:rsidP="000F2159">
      <w:pPr>
        <w:pStyle w:val="a4"/>
        <w:spacing w:before="120" w:beforeAutospacing="0" w:after="120" w:afterAutospacing="0"/>
        <w:ind w:left="425" w:firstLine="0"/>
        <w:rPr>
          <w:sz w:val="24"/>
          <w:szCs w:val="24"/>
          <w:lang w:val="en-US"/>
        </w:rPr>
      </w:pPr>
      <w:r w:rsidRPr="002144F6">
        <w:rPr>
          <w:sz w:val="24"/>
          <w:szCs w:val="24"/>
          <w:lang w:val="en-US"/>
        </w:rPr>
        <w:t xml:space="preserve">Then he began to mount the stairs very quietly and cautiously, </w:t>
      </w:r>
      <w:r w:rsidRPr="002144F6">
        <w:rPr>
          <w:sz w:val="24"/>
          <w:szCs w:val="24"/>
          <w:u w:val="single"/>
          <w:lang w:val="en-US"/>
        </w:rPr>
        <w:t xml:space="preserve">stopping </w:t>
      </w:r>
      <w:r w:rsidRPr="002144F6">
        <w:rPr>
          <w:sz w:val="24"/>
          <w:szCs w:val="24"/>
          <w:lang w:val="en-US"/>
        </w:rPr>
        <w:t xml:space="preserve">every moment </w:t>
      </w:r>
      <w:r w:rsidRPr="002144F6">
        <w:rPr>
          <w:sz w:val="24"/>
          <w:szCs w:val="24"/>
          <w:u w:val="single"/>
          <w:lang w:val="en-US"/>
        </w:rPr>
        <w:t>to listen</w:t>
      </w:r>
      <w:r w:rsidRPr="002144F6">
        <w:rPr>
          <w:sz w:val="24"/>
          <w:szCs w:val="24"/>
          <w:lang w:val="en-US"/>
        </w:rPr>
        <w:t xml:space="preserve"> for any suspicious noise (DM: 93).</w:t>
      </w:r>
    </w:p>
    <w:p w:rsidR="000F2159" w:rsidRPr="002144F6" w:rsidRDefault="000F2159" w:rsidP="000F2159">
      <w:pPr>
        <w:spacing w:before="120" w:after="120"/>
        <w:contextualSpacing/>
        <w:jc w:val="both"/>
        <w:rPr>
          <w:rFonts w:ascii="Times New Roman" w:hAnsi="Times New Roman" w:cs="Times New Roman"/>
          <w:b/>
          <w:sz w:val="24"/>
          <w:szCs w:val="24"/>
          <w:u w:val="single"/>
        </w:rPr>
      </w:pPr>
      <w:r w:rsidRPr="002144F6">
        <w:rPr>
          <w:rFonts w:ascii="Times New Roman" w:hAnsi="Times New Roman" w:cs="Times New Roman"/>
          <w:b/>
          <w:sz w:val="24"/>
          <w:szCs w:val="24"/>
          <w:u w:val="single"/>
        </w:rPr>
        <w:t>Движение</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Войдя</w:t>
      </w:r>
      <w:r w:rsidRPr="002144F6">
        <w:rPr>
          <w:sz w:val="24"/>
          <w:szCs w:val="24"/>
        </w:rPr>
        <w:t xml:space="preserve"> к себе, он бросился на диван, так, как был (Д:124).</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On entering</w:t>
      </w:r>
      <w:r w:rsidRPr="002144F6">
        <w:rPr>
          <w:sz w:val="24"/>
          <w:szCs w:val="24"/>
          <w:lang w:val="en-US"/>
        </w:rPr>
        <w:t xml:space="preserve"> his room, he threw himself down on the sofa just as he was (DM: 106).</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w:t>
      </w:r>
      <w:proofErr w:type="gramStart"/>
      <w:r w:rsidRPr="002144F6">
        <w:rPr>
          <w:sz w:val="24"/>
          <w:szCs w:val="24"/>
        </w:rPr>
        <w:t>Экая</w:t>
      </w:r>
      <w:proofErr w:type="gramEnd"/>
      <w:r w:rsidRPr="002144F6">
        <w:rPr>
          <w:sz w:val="24"/>
          <w:szCs w:val="24"/>
        </w:rPr>
        <w:t xml:space="preserve"> морская каюта, — закричал он, </w:t>
      </w:r>
      <w:r w:rsidRPr="002144F6">
        <w:rPr>
          <w:sz w:val="24"/>
          <w:szCs w:val="24"/>
          <w:u w:val="single"/>
        </w:rPr>
        <w:t>входя</w:t>
      </w:r>
      <w:r w:rsidRPr="002144F6">
        <w:rPr>
          <w:sz w:val="24"/>
          <w:szCs w:val="24"/>
        </w:rPr>
        <w:t>… (Д: 153).</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‘What a ship’s cabin!’ he cried, </w:t>
      </w:r>
      <w:r w:rsidRPr="002144F6">
        <w:rPr>
          <w:sz w:val="24"/>
          <w:szCs w:val="24"/>
          <w:u w:val="single"/>
          <w:lang w:val="en-US"/>
        </w:rPr>
        <w:t>entering</w:t>
      </w:r>
      <w:r w:rsidRPr="002144F6">
        <w:rPr>
          <w:sz w:val="24"/>
          <w:szCs w:val="24"/>
          <w:lang w:val="en-US"/>
        </w:rPr>
        <w:t xml:space="preserve"> (DM: 137).</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Войдя</w:t>
      </w:r>
      <w:r w:rsidRPr="002144F6">
        <w:rPr>
          <w:sz w:val="24"/>
          <w:szCs w:val="24"/>
        </w:rPr>
        <w:t xml:space="preserve"> под ворота, он увидел направо лестницу, по которой сходил мужик с книжкой в руках… (Д: 130).</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Turning</w:t>
      </w:r>
      <w:r w:rsidRPr="002144F6">
        <w:rPr>
          <w:sz w:val="24"/>
          <w:szCs w:val="24"/>
          <w:lang w:val="en-US"/>
        </w:rPr>
        <w:t xml:space="preserve"> in at the gateway, he saw on the right a flight of stairs which a peasant was mounting with a book in his hand (DG: 95).</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Священник отступил и, </w:t>
      </w:r>
      <w:r w:rsidRPr="002144F6">
        <w:rPr>
          <w:sz w:val="24"/>
          <w:szCs w:val="24"/>
          <w:u w:val="single"/>
        </w:rPr>
        <w:t>уходя</w:t>
      </w:r>
      <w:r w:rsidRPr="002144F6">
        <w:rPr>
          <w:sz w:val="24"/>
          <w:szCs w:val="24"/>
        </w:rPr>
        <w:t>, обратился было сказать два слова в напутствие и утешение Катерине Ивановне (Д: 216).</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The priest stepped back and turned to say a few words of admonition and consolation to </w:t>
      </w:r>
      <w:proofErr w:type="spellStart"/>
      <w:r w:rsidRPr="002144F6">
        <w:rPr>
          <w:sz w:val="24"/>
          <w:szCs w:val="24"/>
          <w:lang w:val="en-US"/>
        </w:rPr>
        <w:t>Katerina</w:t>
      </w:r>
      <w:proofErr w:type="spellEnd"/>
      <w:r w:rsidRPr="002144F6">
        <w:rPr>
          <w:sz w:val="24"/>
          <w:szCs w:val="24"/>
          <w:lang w:val="en-US"/>
        </w:rPr>
        <w:t xml:space="preserve"> </w:t>
      </w:r>
      <w:proofErr w:type="spellStart"/>
      <w:r w:rsidRPr="002144F6">
        <w:rPr>
          <w:sz w:val="24"/>
          <w:szCs w:val="24"/>
          <w:lang w:val="en-US"/>
        </w:rPr>
        <w:t>Ivanovna</w:t>
      </w:r>
      <w:proofErr w:type="spellEnd"/>
      <w:r w:rsidRPr="002144F6">
        <w:rPr>
          <w:sz w:val="24"/>
          <w:szCs w:val="24"/>
          <w:lang w:val="en-US"/>
        </w:rPr>
        <w:t xml:space="preserve"> </w:t>
      </w:r>
      <w:r w:rsidRPr="002144F6">
        <w:rPr>
          <w:sz w:val="24"/>
          <w:szCs w:val="24"/>
          <w:u w:val="single"/>
          <w:lang w:val="en-US"/>
        </w:rPr>
        <w:t>on leaving</w:t>
      </w:r>
      <w:r w:rsidRPr="002144F6">
        <w:rPr>
          <w:sz w:val="24"/>
          <w:szCs w:val="24"/>
          <w:lang w:val="en-US"/>
        </w:rPr>
        <w:t xml:space="preserve"> (DG: 187).</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The priest stepped back and, </w:t>
      </w:r>
      <w:r w:rsidRPr="002144F6">
        <w:rPr>
          <w:sz w:val="24"/>
          <w:szCs w:val="24"/>
          <w:u w:val="single"/>
          <w:lang w:val="en-US"/>
        </w:rPr>
        <w:t>before leaving</w:t>
      </w:r>
      <w:r w:rsidRPr="002144F6">
        <w:rPr>
          <w:sz w:val="24"/>
          <w:szCs w:val="24"/>
          <w:lang w:val="en-US"/>
        </w:rPr>
        <w:t xml:space="preserve">, turned to say a few words of comfort and consolation to </w:t>
      </w:r>
      <w:proofErr w:type="spellStart"/>
      <w:r w:rsidRPr="002144F6">
        <w:rPr>
          <w:sz w:val="24"/>
          <w:szCs w:val="24"/>
          <w:lang w:val="en-US"/>
        </w:rPr>
        <w:t>Mrs</w:t>
      </w:r>
      <w:proofErr w:type="spellEnd"/>
      <w:r w:rsidRPr="002144F6">
        <w:rPr>
          <w:sz w:val="24"/>
          <w:szCs w:val="24"/>
          <w:lang w:val="en-US"/>
        </w:rPr>
        <w:t xml:space="preserve"> </w:t>
      </w:r>
      <w:proofErr w:type="spellStart"/>
      <w:r w:rsidRPr="002144F6">
        <w:rPr>
          <w:sz w:val="24"/>
          <w:szCs w:val="24"/>
          <w:lang w:val="en-US"/>
        </w:rPr>
        <w:t>Marmeladova</w:t>
      </w:r>
      <w:proofErr w:type="spellEnd"/>
      <w:r w:rsidRPr="002144F6">
        <w:rPr>
          <w:sz w:val="24"/>
          <w:szCs w:val="24"/>
          <w:lang w:val="en-US"/>
        </w:rPr>
        <w:t xml:space="preserve"> (DM: 203).</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А говорить будем завтра; ложитесь, сейчас, непременно! — скрепил Разумихин, </w:t>
      </w:r>
      <w:r w:rsidRPr="002144F6">
        <w:rPr>
          <w:sz w:val="24"/>
          <w:szCs w:val="24"/>
          <w:u w:val="single"/>
        </w:rPr>
        <w:t>уходя</w:t>
      </w:r>
      <w:r w:rsidRPr="002144F6">
        <w:rPr>
          <w:sz w:val="24"/>
          <w:szCs w:val="24"/>
        </w:rPr>
        <w:t xml:space="preserve"> с Зосимовым (Д: 237).</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lastRenderedPageBreak/>
        <w:t xml:space="preserve">“We'll talk to-morrow; go to bed at once!” Razumihin said in conclusion, </w:t>
      </w:r>
      <w:r w:rsidRPr="002144F6">
        <w:rPr>
          <w:sz w:val="24"/>
          <w:szCs w:val="24"/>
          <w:u w:val="single"/>
          <w:lang w:val="en-US"/>
        </w:rPr>
        <w:t>following</w:t>
      </w:r>
      <w:r w:rsidRPr="002144F6">
        <w:rPr>
          <w:sz w:val="24"/>
          <w:szCs w:val="24"/>
          <w:lang w:val="en-US"/>
        </w:rPr>
        <w:t xml:space="preserve"> Zossimov </w:t>
      </w:r>
      <w:r w:rsidRPr="002144F6">
        <w:rPr>
          <w:sz w:val="24"/>
          <w:szCs w:val="24"/>
          <w:u w:val="single"/>
          <w:lang w:val="en-US"/>
        </w:rPr>
        <w:t>out</w:t>
      </w:r>
      <w:r w:rsidRPr="002144F6">
        <w:rPr>
          <w:sz w:val="24"/>
          <w:szCs w:val="24"/>
          <w:lang w:val="en-US"/>
        </w:rPr>
        <w:t xml:space="preserve"> (DG: 208).</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Дойдя</w:t>
      </w:r>
      <w:r w:rsidRPr="002144F6">
        <w:rPr>
          <w:sz w:val="24"/>
          <w:szCs w:val="24"/>
        </w:rPr>
        <w:t xml:space="preserve"> до поворота, он перешел на противоположную сторону улицы... (Д: 272).</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u w:val="single"/>
          <w:lang w:val="en-US"/>
        </w:rPr>
        <w:t>Reaching</w:t>
      </w:r>
      <w:r w:rsidRPr="002144F6">
        <w:rPr>
          <w:sz w:val="24"/>
          <w:szCs w:val="24"/>
          <w:lang w:val="en-US"/>
        </w:rPr>
        <w:t xml:space="preserve"> the turning, he crossed over to the other side of the street... </w:t>
      </w:r>
      <w:r w:rsidRPr="002144F6">
        <w:rPr>
          <w:sz w:val="24"/>
          <w:szCs w:val="24"/>
        </w:rPr>
        <w:t>(DM: 261).</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…но </w:t>
      </w:r>
      <w:r w:rsidRPr="002144F6">
        <w:rPr>
          <w:sz w:val="24"/>
          <w:szCs w:val="24"/>
          <w:u w:val="single"/>
        </w:rPr>
        <w:t>дойдя</w:t>
      </w:r>
      <w:r w:rsidRPr="002144F6">
        <w:rPr>
          <w:sz w:val="24"/>
          <w:szCs w:val="24"/>
        </w:rPr>
        <w:t xml:space="preserve"> уже до Петровского острова, остановился в полном изнеможении... (Д: 92).</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…but </w:t>
      </w:r>
      <w:r w:rsidRPr="002144F6">
        <w:rPr>
          <w:sz w:val="24"/>
          <w:szCs w:val="24"/>
          <w:u w:val="single"/>
          <w:lang w:val="en-US"/>
        </w:rPr>
        <w:t>on coming as far as</w:t>
      </w:r>
      <w:r w:rsidRPr="002144F6">
        <w:rPr>
          <w:sz w:val="24"/>
          <w:szCs w:val="24"/>
          <w:lang w:val="en-US"/>
        </w:rPr>
        <w:t xml:space="preserve"> Petrovsky Island he stopped, feeling completely exhausted... </w:t>
      </w:r>
      <w:r w:rsidRPr="002144F6">
        <w:rPr>
          <w:sz w:val="24"/>
          <w:szCs w:val="24"/>
        </w:rPr>
        <w:t>(DM: 72)</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Тридцать копеек всего-с, — отвечал тот, </w:t>
      </w:r>
      <w:r w:rsidRPr="002144F6">
        <w:rPr>
          <w:sz w:val="24"/>
          <w:szCs w:val="24"/>
          <w:u w:val="single"/>
        </w:rPr>
        <w:t>подбегая</w:t>
      </w:r>
      <w:r w:rsidRPr="002144F6">
        <w:rPr>
          <w:sz w:val="24"/>
          <w:szCs w:val="24"/>
        </w:rPr>
        <w:t xml:space="preserve"> (Д: 199).</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"Thirty copecks," the latter replied, </w:t>
      </w:r>
      <w:r w:rsidRPr="002144F6">
        <w:rPr>
          <w:sz w:val="24"/>
          <w:szCs w:val="24"/>
          <w:u w:val="single"/>
          <w:lang w:val="en-US"/>
        </w:rPr>
        <w:t>running up</w:t>
      </w:r>
      <w:r w:rsidRPr="002144F6">
        <w:rPr>
          <w:sz w:val="24"/>
          <w:szCs w:val="24"/>
          <w:lang w:val="en-US"/>
        </w:rPr>
        <w:t xml:space="preserve"> (DG: 168).</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‘Thirty copecks, sir,’ said the waiter, </w:t>
      </w:r>
      <w:r w:rsidRPr="002144F6">
        <w:rPr>
          <w:sz w:val="24"/>
          <w:szCs w:val="24"/>
          <w:u w:val="single"/>
          <w:lang w:val="en-US"/>
        </w:rPr>
        <w:t>running up</w:t>
      </w:r>
      <w:r w:rsidRPr="002144F6">
        <w:rPr>
          <w:sz w:val="24"/>
          <w:szCs w:val="24"/>
          <w:lang w:val="en-US"/>
        </w:rPr>
        <w:t xml:space="preserve">. </w:t>
      </w:r>
      <w:r w:rsidRPr="002144F6">
        <w:rPr>
          <w:sz w:val="24"/>
          <w:szCs w:val="24"/>
        </w:rPr>
        <w:t>(DM: 185)</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Я его знаю, знаю! — закричал он, </w:t>
      </w:r>
      <w:r w:rsidRPr="002144F6">
        <w:rPr>
          <w:sz w:val="24"/>
          <w:szCs w:val="24"/>
          <w:u w:val="single"/>
        </w:rPr>
        <w:t>протискиваясь</w:t>
      </w:r>
      <w:r w:rsidRPr="002144F6">
        <w:rPr>
          <w:sz w:val="24"/>
          <w:szCs w:val="24"/>
        </w:rPr>
        <w:t xml:space="preserve"> </w:t>
      </w:r>
      <w:proofErr w:type="gramStart"/>
      <w:r w:rsidRPr="002144F6">
        <w:rPr>
          <w:sz w:val="24"/>
          <w:szCs w:val="24"/>
        </w:rPr>
        <w:t>совсем вперед</w:t>
      </w:r>
      <w:proofErr w:type="gramEnd"/>
      <w:r w:rsidRPr="002144F6">
        <w:rPr>
          <w:sz w:val="24"/>
          <w:szCs w:val="24"/>
        </w:rPr>
        <w:t>… (Д: 209)</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‘I know him!’ he cried, </w:t>
      </w:r>
      <w:r w:rsidRPr="002144F6">
        <w:rPr>
          <w:sz w:val="24"/>
          <w:szCs w:val="24"/>
          <w:u w:val="single"/>
          <w:lang w:val="en-US"/>
        </w:rPr>
        <w:t>pushing</w:t>
      </w:r>
      <w:r w:rsidRPr="002144F6">
        <w:rPr>
          <w:sz w:val="24"/>
          <w:szCs w:val="24"/>
          <w:lang w:val="en-US"/>
        </w:rPr>
        <w:t xml:space="preserve"> to the front. </w:t>
      </w:r>
      <w:r w:rsidRPr="002144F6">
        <w:rPr>
          <w:sz w:val="24"/>
          <w:szCs w:val="24"/>
        </w:rPr>
        <w:t>(DM: 195)</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Затем, прямо из собора, ни к кому </w:t>
      </w:r>
      <w:r w:rsidRPr="002144F6">
        <w:rPr>
          <w:sz w:val="24"/>
          <w:szCs w:val="24"/>
          <w:u w:val="single"/>
        </w:rPr>
        <w:t>не заезжая</w:t>
      </w:r>
      <w:r w:rsidRPr="002144F6">
        <w:rPr>
          <w:sz w:val="24"/>
          <w:szCs w:val="24"/>
        </w:rPr>
        <w:t>, приехала к нам… (Д: 72).</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Then, straight from the Cathedral and </w:t>
      </w:r>
      <w:r w:rsidRPr="002144F6">
        <w:rPr>
          <w:sz w:val="24"/>
          <w:szCs w:val="24"/>
          <w:u w:val="single"/>
          <w:lang w:val="en-US"/>
        </w:rPr>
        <w:t>without calling on</w:t>
      </w:r>
      <w:r w:rsidRPr="002144F6">
        <w:rPr>
          <w:sz w:val="24"/>
          <w:szCs w:val="24"/>
          <w:lang w:val="en-US"/>
        </w:rPr>
        <w:t xml:space="preserve"> anyone, she came to us... </w:t>
      </w:r>
      <w:r w:rsidRPr="002144F6">
        <w:rPr>
          <w:sz w:val="24"/>
          <w:szCs w:val="24"/>
        </w:rPr>
        <w:t>(DM: 51)</w:t>
      </w:r>
    </w:p>
    <w:p w:rsidR="000F2159" w:rsidRPr="002144F6" w:rsidRDefault="000F2159" w:rsidP="000F2159">
      <w:pPr>
        <w:spacing w:before="120" w:after="120"/>
        <w:rPr>
          <w:rFonts w:ascii="Times New Roman" w:hAnsi="Times New Roman" w:cs="Times New Roman"/>
          <w:b/>
          <w:sz w:val="24"/>
          <w:szCs w:val="24"/>
          <w:u w:val="single"/>
        </w:rPr>
      </w:pPr>
      <w:r w:rsidRPr="002144F6">
        <w:rPr>
          <w:rFonts w:ascii="Times New Roman" w:hAnsi="Times New Roman" w:cs="Times New Roman"/>
          <w:b/>
          <w:sz w:val="24"/>
          <w:szCs w:val="24"/>
          <w:u w:val="single"/>
        </w:rPr>
        <w:t>Ментальные действия и состояния</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Раскольников, студент, был у вас назад тому месяц, — поспешил пробормотать молодой человек с полупоклоном, </w:t>
      </w:r>
      <w:r w:rsidRPr="002144F6">
        <w:rPr>
          <w:sz w:val="24"/>
          <w:szCs w:val="24"/>
          <w:u w:val="single"/>
        </w:rPr>
        <w:t>вспомнив</w:t>
      </w:r>
      <w:r w:rsidRPr="002144F6">
        <w:rPr>
          <w:sz w:val="24"/>
          <w:szCs w:val="24"/>
        </w:rPr>
        <w:t>, что надо быть любезнее (Д: 45).</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‘Raskolnikov – a student – I was here a month ago,’ the young man murmured hastily with a slight bow, </w:t>
      </w:r>
      <w:r w:rsidRPr="002144F6">
        <w:rPr>
          <w:sz w:val="24"/>
          <w:szCs w:val="24"/>
          <w:u w:val="single"/>
          <w:lang w:val="en-US"/>
        </w:rPr>
        <w:t>remembering</w:t>
      </w:r>
      <w:r w:rsidRPr="002144F6">
        <w:rPr>
          <w:sz w:val="24"/>
          <w:szCs w:val="24"/>
          <w:lang w:val="en-US"/>
        </w:rPr>
        <w:t xml:space="preserve"> that he had to be as civil as possible. </w:t>
      </w:r>
      <w:r w:rsidRPr="002144F6">
        <w:rPr>
          <w:sz w:val="24"/>
          <w:szCs w:val="24"/>
        </w:rPr>
        <w:t>(DM: 23)</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терзался, мучился, </w:t>
      </w:r>
      <w:r w:rsidRPr="002144F6">
        <w:rPr>
          <w:sz w:val="24"/>
          <w:szCs w:val="24"/>
          <w:u w:val="single"/>
        </w:rPr>
        <w:t>припоминая</w:t>
      </w:r>
      <w:r w:rsidRPr="002144F6">
        <w:rPr>
          <w:sz w:val="24"/>
          <w:szCs w:val="24"/>
        </w:rPr>
        <w:t>, стонал, впадал в бешенство или в ужасный, невыносимый страх (Д: 153).</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He worried and tormented himself </w:t>
      </w:r>
      <w:r w:rsidRPr="002144F6">
        <w:rPr>
          <w:sz w:val="24"/>
          <w:szCs w:val="24"/>
          <w:u w:val="single"/>
          <w:lang w:val="en-US"/>
        </w:rPr>
        <w:t>trying to remember</w:t>
      </w:r>
      <w:r w:rsidRPr="002144F6">
        <w:rPr>
          <w:sz w:val="24"/>
          <w:szCs w:val="24"/>
          <w:lang w:val="en-US"/>
        </w:rPr>
        <w:t>, moaned, flew into a rage, or sank into awful, intolerable terror (DG: 119).</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Он бросил комод и тотчас же полез под кровать, </w:t>
      </w:r>
      <w:r w:rsidRPr="002144F6">
        <w:rPr>
          <w:sz w:val="24"/>
          <w:szCs w:val="24"/>
          <w:u w:val="single"/>
        </w:rPr>
        <w:t>зная</w:t>
      </w:r>
      <w:r w:rsidRPr="002144F6">
        <w:rPr>
          <w:sz w:val="24"/>
          <w:szCs w:val="24"/>
        </w:rPr>
        <w:t>, что укладки обыкновенно ставятся у старух под кроватями (Д: 116).</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He left the chest of drawers, and at once felt under the bedstead, </w:t>
      </w:r>
      <w:r w:rsidRPr="002144F6">
        <w:rPr>
          <w:sz w:val="24"/>
          <w:szCs w:val="24"/>
          <w:u w:val="single"/>
          <w:lang w:val="en-US"/>
        </w:rPr>
        <w:t>knowing</w:t>
      </w:r>
      <w:r w:rsidRPr="002144F6">
        <w:rPr>
          <w:sz w:val="24"/>
          <w:szCs w:val="24"/>
          <w:lang w:val="en-US"/>
        </w:rPr>
        <w:t xml:space="preserve"> that old women usually keep boxes under their beds (DG: 79).</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 xml:space="preserve">Узнав </w:t>
      </w:r>
      <w:r w:rsidRPr="002144F6">
        <w:rPr>
          <w:sz w:val="24"/>
          <w:szCs w:val="24"/>
        </w:rPr>
        <w:t>место, он остановился, огляделся… (Д: 189).</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u w:val="single"/>
          <w:lang w:val="en-US"/>
        </w:rPr>
        <w:t xml:space="preserve">Recognizing </w:t>
      </w:r>
      <w:r w:rsidRPr="002144F6">
        <w:rPr>
          <w:sz w:val="24"/>
          <w:szCs w:val="24"/>
          <w:lang w:val="en-US"/>
        </w:rPr>
        <w:t xml:space="preserve">the place, he stopped, looked round… </w:t>
      </w:r>
      <w:r w:rsidRPr="002144F6">
        <w:rPr>
          <w:sz w:val="24"/>
          <w:szCs w:val="24"/>
        </w:rPr>
        <w:t>(DG: 158).</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Дворник тоже был в некотором недоумении, а </w:t>
      </w:r>
      <w:proofErr w:type="gramStart"/>
      <w:r w:rsidRPr="002144F6">
        <w:rPr>
          <w:sz w:val="24"/>
          <w:szCs w:val="24"/>
        </w:rPr>
        <w:t>впрочем</w:t>
      </w:r>
      <w:proofErr w:type="gramEnd"/>
      <w:r w:rsidRPr="002144F6">
        <w:rPr>
          <w:sz w:val="24"/>
          <w:szCs w:val="24"/>
        </w:rPr>
        <w:t xml:space="preserve"> не очень, и капельку </w:t>
      </w:r>
      <w:r w:rsidRPr="002144F6">
        <w:rPr>
          <w:sz w:val="24"/>
          <w:szCs w:val="24"/>
          <w:u w:val="single"/>
        </w:rPr>
        <w:t>подумав</w:t>
      </w:r>
      <w:r w:rsidRPr="002144F6">
        <w:rPr>
          <w:sz w:val="24"/>
          <w:szCs w:val="24"/>
        </w:rPr>
        <w:t xml:space="preserve"> еще, повернулся и полез обратно в свою каморку (Д: 300).</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The caretaker, too, seemed a little puzzled, but not too much, and, </w:t>
      </w:r>
      <w:r w:rsidRPr="002144F6">
        <w:rPr>
          <w:sz w:val="24"/>
          <w:szCs w:val="24"/>
          <w:u w:val="single"/>
          <w:lang w:val="en-US"/>
        </w:rPr>
        <w:t>after thinking</w:t>
      </w:r>
      <w:r w:rsidRPr="002144F6">
        <w:rPr>
          <w:sz w:val="24"/>
          <w:szCs w:val="24"/>
          <w:lang w:val="en-US"/>
        </w:rPr>
        <w:t xml:space="preserve"> it </w:t>
      </w:r>
      <w:r w:rsidRPr="002144F6">
        <w:rPr>
          <w:sz w:val="24"/>
          <w:szCs w:val="24"/>
          <w:u w:val="single"/>
          <w:lang w:val="en-US"/>
        </w:rPr>
        <w:t>over</w:t>
      </w:r>
      <w:r w:rsidRPr="002144F6">
        <w:rPr>
          <w:sz w:val="24"/>
          <w:szCs w:val="24"/>
          <w:lang w:val="en-US"/>
        </w:rPr>
        <w:t xml:space="preserve"> for a moment, he turned and went back to his lodge (DM: 288). </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Хорошо, приду, — проговорила Лизавета, всё еще </w:t>
      </w:r>
      <w:r w:rsidRPr="002144F6">
        <w:rPr>
          <w:sz w:val="24"/>
          <w:szCs w:val="24"/>
          <w:u w:val="single"/>
        </w:rPr>
        <w:t>раздумывая</w:t>
      </w:r>
      <w:r w:rsidRPr="002144F6">
        <w:rPr>
          <w:sz w:val="24"/>
          <w:szCs w:val="24"/>
        </w:rPr>
        <w:t>… (Д: 100).</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“All right, I’ll come,” said </w:t>
      </w:r>
      <w:proofErr w:type="spellStart"/>
      <w:r w:rsidRPr="002144F6">
        <w:rPr>
          <w:sz w:val="24"/>
          <w:szCs w:val="24"/>
          <w:lang w:val="en-US"/>
        </w:rPr>
        <w:t>Lizaveta</w:t>
      </w:r>
      <w:proofErr w:type="spellEnd"/>
      <w:r w:rsidRPr="002144F6">
        <w:rPr>
          <w:sz w:val="24"/>
          <w:szCs w:val="24"/>
          <w:lang w:val="en-US"/>
        </w:rPr>
        <w:t xml:space="preserve">, still </w:t>
      </w:r>
      <w:r w:rsidRPr="002144F6">
        <w:rPr>
          <w:sz w:val="24"/>
          <w:szCs w:val="24"/>
          <w:u w:val="single"/>
          <w:lang w:val="en-US"/>
        </w:rPr>
        <w:t>pondering</w:t>
      </w:r>
      <w:r w:rsidRPr="002144F6">
        <w:rPr>
          <w:sz w:val="24"/>
          <w:szCs w:val="24"/>
          <w:lang w:val="en-US"/>
        </w:rPr>
        <w:t xml:space="preserve">… </w:t>
      </w:r>
      <w:r w:rsidRPr="002144F6">
        <w:rPr>
          <w:sz w:val="24"/>
          <w:szCs w:val="24"/>
        </w:rPr>
        <w:t>(DG: 62).</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lastRenderedPageBreak/>
        <w:t xml:space="preserve">Разумихин отворил </w:t>
      </w:r>
      <w:proofErr w:type="gramStart"/>
      <w:r w:rsidRPr="002144F6">
        <w:rPr>
          <w:sz w:val="24"/>
          <w:szCs w:val="24"/>
        </w:rPr>
        <w:t>дверь</w:t>
      </w:r>
      <w:proofErr w:type="gramEnd"/>
      <w:r w:rsidRPr="002144F6">
        <w:rPr>
          <w:sz w:val="24"/>
          <w:szCs w:val="24"/>
        </w:rPr>
        <w:t xml:space="preserve"> и некоторое время стоял на пороге, как бы </w:t>
      </w:r>
      <w:r w:rsidRPr="002144F6">
        <w:rPr>
          <w:sz w:val="24"/>
          <w:szCs w:val="24"/>
          <w:u w:val="single"/>
        </w:rPr>
        <w:t>раздумывая</w:t>
      </w:r>
      <w:r w:rsidRPr="002144F6">
        <w:rPr>
          <w:sz w:val="24"/>
          <w:szCs w:val="24"/>
        </w:rPr>
        <w:t xml:space="preserve"> (Д: 301).</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Razumihin opened the door and stood for some time in the doorway as though </w:t>
      </w:r>
      <w:r w:rsidRPr="002144F6">
        <w:rPr>
          <w:sz w:val="24"/>
          <w:szCs w:val="24"/>
          <w:u w:val="single"/>
          <w:lang w:val="en-US"/>
        </w:rPr>
        <w:t>hesitating</w:t>
      </w:r>
      <w:r w:rsidRPr="002144F6">
        <w:rPr>
          <w:sz w:val="24"/>
          <w:szCs w:val="24"/>
          <w:lang w:val="en-US"/>
        </w:rPr>
        <w:t xml:space="preserve"> (DG: 278)</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Но </w:t>
      </w:r>
      <w:r w:rsidRPr="002144F6">
        <w:rPr>
          <w:sz w:val="24"/>
          <w:szCs w:val="24"/>
          <w:u w:val="single"/>
        </w:rPr>
        <w:t>рассудив</w:t>
      </w:r>
      <w:r w:rsidRPr="002144F6">
        <w:rPr>
          <w:sz w:val="24"/>
          <w:szCs w:val="24"/>
        </w:rPr>
        <w:t>, что взять назад уже невозможно… он махнул рукой… (Д: 65)</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But </w:t>
      </w:r>
      <w:r w:rsidRPr="002144F6">
        <w:rPr>
          <w:sz w:val="24"/>
          <w:szCs w:val="24"/>
          <w:u w:val="single"/>
          <w:lang w:val="en-US"/>
        </w:rPr>
        <w:t>reflecting</w:t>
      </w:r>
      <w:r w:rsidRPr="002144F6">
        <w:rPr>
          <w:sz w:val="24"/>
          <w:szCs w:val="24"/>
          <w:lang w:val="en-US"/>
        </w:rPr>
        <w:t xml:space="preserve"> that it would be impossible to take it back… he dismissed it with a wave of his hand… (DG: 27)</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But </w:t>
      </w:r>
      <w:r w:rsidRPr="002144F6">
        <w:rPr>
          <w:sz w:val="24"/>
          <w:szCs w:val="24"/>
          <w:u w:val="single"/>
          <w:lang w:val="en-US"/>
        </w:rPr>
        <w:t>realizing</w:t>
      </w:r>
      <w:r w:rsidRPr="002144F6">
        <w:rPr>
          <w:sz w:val="24"/>
          <w:szCs w:val="24"/>
          <w:lang w:val="en-US"/>
        </w:rPr>
        <w:t xml:space="preserve"> that he could not possibly take the money back now… he dismissed the whole thing… </w:t>
      </w:r>
      <w:r w:rsidRPr="002144F6">
        <w:rPr>
          <w:sz w:val="24"/>
          <w:szCs w:val="24"/>
        </w:rPr>
        <w:t>(DM: 44)</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Догадавшись</w:t>
      </w:r>
      <w:r w:rsidRPr="002144F6">
        <w:rPr>
          <w:sz w:val="24"/>
          <w:szCs w:val="24"/>
        </w:rPr>
        <w:t>, что он очнулся, хозяйка, подглядывавшая из дверей, тотчас же притворила их и спряталась (Д: 153).</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Concluding</w:t>
      </w:r>
      <w:r w:rsidRPr="002144F6">
        <w:rPr>
          <w:sz w:val="24"/>
          <w:szCs w:val="24"/>
          <w:lang w:val="en-US"/>
        </w:rPr>
        <w:t xml:space="preserve"> that he had returned to his senses, the landlady closed the door and disappeared (DG: 120).</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Realizing</w:t>
      </w:r>
      <w:r w:rsidRPr="002144F6">
        <w:rPr>
          <w:sz w:val="24"/>
          <w:szCs w:val="24"/>
          <w:lang w:val="en-US"/>
        </w:rPr>
        <w:t xml:space="preserve"> that he had regained consciousness, the landlady, who had been looking in at the door, at once closed it and withdrew (DM: 136).</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Сообразив</w:t>
      </w:r>
      <w:r w:rsidRPr="002144F6">
        <w:rPr>
          <w:sz w:val="24"/>
          <w:szCs w:val="24"/>
        </w:rPr>
        <w:t xml:space="preserve"> это и не обращая уже более на него внимания, она пошла к сенным дверям… (Д: 63)</w:t>
      </w:r>
    </w:p>
    <w:p w:rsidR="000F2159" w:rsidRPr="002144F6" w:rsidRDefault="000F2159" w:rsidP="000F2159">
      <w:pPr>
        <w:pStyle w:val="a4"/>
        <w:spacing w:before="120" w:beforeAutospacing="0" w:after="120" w:afterAutospacing="0"/>
        <w:ind w:left="426" w:firstLine="0"/>
        <w:rPr>
          <w:sz w:val="24"/>
          <w:szCs w:val="24"/>
          <w:u w:val="single"/>
        </w:rPr>
      </w:pPr>
      <w:r w:rsidRPr="002144F6">
        <w:rPr>
          <w:sz w:val="24"/>
          <w:szCs w:val="24"/>
          <w:u w:val="single"/>
          <w:lang w:val="en-US"/>
        </w:rPr>
        <w:t>Having come to</w:t>
      </w:r>
      <w:r w:rsidRPr="002144F6">
        <w:rPr>
          <w:sz w:val="24"/>
          <w:szCs w:val="24"/>
          <w:lang w:val="en-US"/>
        </w:rPr>
        <w:t xml:space="preserve"> that </w:t>
      </w:r>
      <w:r w:rsidRPr="002144F6">
        <w:rPr>
          <w:sz w:val="24"/>
          <w:szCs w:val="24"/>
          <w:u w:val="single"/>
          <w:lang w:val="en-US"/>
        </w:rPr>
        <w:t>conclusion</w:t>
      </w:r>
      <w:r w:rsidRPr="002144F6">
        <w:rPr>
          <w:sz w:val="24"/>
          <w:szCs w:val="24"/>
          <w:lang w:val="en-US"/>
        </w:rPr>
        <w:t xml:space="preserve"> and taking no further notice of him, she went to shut the front door… </w:t>
      </w:r>
      <w:r w:rsidRPr="002144F6">
        <w:rPr>
          <w:sz w:val="24"/>
          <w:szCs w:val="24"/>
        </w:rPr>
        <w:t>(DM: 43)</w:t>
      </w:r>
    </w:p>
    <w:p w:rsidR="000F2159" w:rsidRPr="002144F6" w:rsidRDefault="000F2159" w:rsidP="000F2159">
      <w:pPr>
        <w:spacing w:before="120" w:after="120"/>
        <w:rPr>
          <w:rFonts w:ascii="Times New Roman" w:hAnsi="Times New Roman" w:cs="Times New Roman"/>
          <w:b/>
          <w:sz w:val="24"/>
          <w:szCs w:val="24"/>
          <w:u w:val="single"/>
        </w:rPr>
      </w:pPr>
      <w:r w:rsidRPr="002144F6">
        <w:rPr>
          <w:rFonts w:ascii="Times New Roman" w:hAnsi="Times New Roman" w:cs="Times New Roman"/>
          <w:b/>
          <w:sz w:val="24"/>
          <w:szCs w:val="24"/>
          <w:u w:val="single"/>
        </w:rPr>
        <w:t>Эмоции</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Да что это ты, Родя! — вскричала Пульхерия Александровна, тоже </w:t>
      </w:r>
      <w:r w:rsidRPr="002144F6">
        <w:rPr>
          <w:sz w:val="24"/>
          <w:szCs w:val="24"/>
          <w:u w:val="single"/>
        </w:rPr>
        <w:t>удивляясь</w:t>
      </w:r>
      <w:r w:rsidRPr="002144F6">
        <w:rPr>
          <w:sz w:val="24"/>
          <w:szCs w:val="24"/>
        </w:rPr>
        <w:t xml:space="preserve"> (Д: 255).</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‘What on earth do you mean, </w:t>
      </w:r>
      <w:proofErr w:type="spellStart"/>
      <w:r w:rsidRPr="002144F6">
        <w:rPr>
          <w:sz w:val="24"/>
          <w:szCs w:val="24"/>
          <w:lang w:val="en-US"/>
        </w:rPr>
        <w:t>Roddy</w:t>
      </w:r>
      <w:proofErr w:type="spellEnd"/>
      <w:r w:rsidRPr="002144F6">
        <w:rPr>
          <w:sz w:val="24"/>
          <w:szCs w:val="24"/>
          <w:lang w:val="en-US"/>
        </w:rPr>
        <w:t xml:space="preserve">?’ cried </w:t>
      </w:r>
      <w:proofErr w:type="spellStart"/>
      <w:r w:rsidRPr="002144F6">
        <w:rPr>
          <w:sz w:val="24"/>
          <w:szCs w:val="24"/>
          <w:lang w:val="en-US"/>
        </w:rPr>
        <w:t>Mrs</w:t>
      </w:r>
      <w:proofErr w:type="spellEnd"/>
      <w:r w:rsidRPr="002144F6">
        <w:rPr>
          <w:sz w:val="24"/>
          <w:szCs w:val="24"/>
          <w:lang w:val="en-US"/>
        </w:rPr>
        <w:t xml:space="preserve"> Raskolnikov, </w:t>
      </w:r>
      <w:r w:rsidRPr="002144F6">
        <w:rPr>
          <w:sz w:val="24"/>
          <w:szCs w:val="24"/>
          <w:u w:val="single"/>
          <w:lang w:val="en-US"/>
        </w:rPr>
        <w:t>feeling</w:t>
      </w:r>
      <w:r w:rsidRPr="002144F6">
        <w:rPr>
          <w:sz w:val="24"/>
          <w:szCs w:val="24"/>
          <w:lang w:val="en-US"/>
        </w:rPr>
        <w:t xml:space="preserve"> rather </w:t>
      </w:r>
      <w:r w:rsidRPr="002144F6">
        <w:rPr>
          <w:sz w:val="24"/>
          <w:szCs w:val="24"/>
          <w:u w:val="single"/>
          <w:lang w:val="en-US"/>
        </w:rPr>
        <w:t>surprised</w:t>
      </w:r>
      <w:r w:rsidRPr="002144F6">
        <w:rPr>
          <w:sz w:val="24"/>
          <w:szCs w:val="24"/>
          <w:lang w:val="en-US"/>
        </w:rPr>
        <w:t>, too (DM: 243)</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А в котором часу вам приходить написано, </w:t>
      </w:r>
      <w:proofErr w:type="spellStart"/>
      <w:r w:rsidRPr="002144F6">
        <w:rPr>
          <w:sz w:val="24"/>
          <w:szCs w:val="24"/>
        </w:rPr>
        <w:t>милостисдарь</w:t>
      </w:r>
      <w:proofErr w:type="spellEnd"/>
      <w:r w:rsidRPr="002144F6">
        <w:rPr>
          <w:sz w:val="24"/>
          <w:szCs w:val="24"/>
        </w:rPr>
        <w:t xml:space="preserve">? — крикнул поручик, всё более и </w:t>
      </w:r>
      <w:proofErr w:type="gramStart"/>
      <w:r w:rsidRPr="002144F6">
        <w:rPr>
          <w:sz w:val="24"/>
          <w:szCs w:val="24"/>
        </w:rPr>
        <w:t>более неизвестно</w:t>
      </w:r>
      <w:proofErr w:type="gramEnd"/>
      <w:r w:rsidRPr="002144F6">
        <w:rPr>
          <w:sz w:val="24"/>
          <w:szCs w:val="24"/>
        </w:rPr>
        <w:t xml:space="preserve"> чем </w:t>
      </w:r>
      <w:r w:rsidRPr="002144F6">
        <w:rPr>
          <w:sz w:val="24"/>
          <w:szCs w:val="24"/>
          <w:u w:val="single"/>
        </w:rPr>
        <w:t>оскорбляясь</w:t>
      </w:r>
      <w:r w:rsidRPr="002144F6">
        <w:rPr>
          <w:sz w:val="24"/>
          <w:szCs w:val="24"/>
        </w:rPr>
        <w:t>… (Д: 133)</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“And pray, what time were you directed to appear, sir?” shouted the assistant superintendent, </w:t>
      </w:r>
      <w:r w:rsidRPr="002144F6">
        <w:rPr>
          <w:sz w:val="24"/>
          <w:szCs w:val="24"/>
          <w:u w:val="single"/>
          <w:lang w:val="en-US"/>
        </w:rPr>
        <w:t>seeming</w:t>
      </w:r>
      <w:r w:rsidRPr="002144F6">
        <w:rPr>
          <w:sz w:val="24"/>
          <w:szCs w:val="24"/>
          <w:lang w:val="en-US"/>
        </w:rPr>
        <w:t xml:space="preserve"> for some unknown reason more and more </w:t>
      </w:r>
      <w:r w:rsidRPr="002144F6">
        <w:rPr>
          <w:sz w:val="24"/>
          <w:szCs w:val="24"/>
          <w:u w:val="single"/>
          <w:lang w:val="en-US"/>
        </w:rPr>
        <w:t>aggrieved</w:t>
      </w:r>
      <w:r w:rsidRPr="002144F6">
        <w:rPr>
          <w:sz w:val="24"/>
          <w:szCs w:val="24"/>
          <w:lang w:val="en-US"/>
        </w:rPr>
        <w:t xml:space="preserve"> (DG: 98).</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‘And at what time, sir, were you asked to be here?’ the assistant superintendent cried, </w:t>
      </w:r>
      <w:r w:rsidRPr="002144F6">
        <w:rPr>
          <w:sz w:val="24"/>
          <w:szCs w:val="24"/>
          <w:u w:val="single"/>
          <w:lang w:val="en-US"/>
        </w:rPr>
        <w:t>feeling</w:t>
      </w:r>
      <w:r w:rsidRPr="002144F6">
        <w:rPr>
          <w:sz w:val="24"/>
          <w:szCs w:val="24"/>
          <w:lang w:val="en-US"/>
        </w:rPr>
        <w:t xml:space="preserve">, for some reason, more and more </w:t>
      </w:r>
      <w:r w:rsidRPr="002144F6">
        <w:rPr>
          <w:sz w:val="24"/>
          <w:szCs w:val="24"/>
          <w:u w:val="single"/>
          <w:lang w:val="en-US"/>
        </w:rPr>
        <w:t>offended</w:t>
      </w:r>
      <w:r w:rsidRPr="002144F6">
        <w:rPr>
          <w:sz w:val="24"/>
          <w:szCs w:val="24"/>
          <w:lang w:val="en-US"/>
        </w:rPr>
        <w:t xml:space="preserve"> (DM: 115).</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Да, — отрывисто прошептала Соня, опять </w:t>
      </w:r>
      <w:r w:rsidRPr="002144F6">
        <w:rPr>
          <w:sz w:val="24"/>
          <w:szCs w:val="24"/>
          <w:u w:val="single"/>
        </w:rPr>
        <w:t>смутившись</w:t>
      </w:r>
      <w:r w:rsidRPr="002144F6">
        <w:rPr>
          <w:sz w:val="24"/>
          <w:szCs w:val="24"/>
        </w:rPr>
        <w:t>… (Д: 343)</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‘Yes,’ Sonia whispered abruptly, again </w:t>
      </w:r>
      <w:r w:rsidRPr="002144F6">
        <w:rPr>
          <w:sz w:val="24"/>
          <w:szCs w:val="24"/>
          <w:u w:val="single"/>
          <w:lang w:val="en-US"/>
        </w:rPr>
        <w:t>looking embarrassed</w:t>
      </w:r>
      <w:r w:rsidRPr="002144F6">
        <w:rPr>
          <w:sz w:val="24"/>
          <w:szCs w:val="24"/>
          <w:lang w:val="en-US"/>
        </w:rPr>
        <w:t xml:space="preserve">… </w:t>
      </w:r>
      <w:r w:rsidRPr="002144F6">
        <w:rPr>
          <w:sz w:val="24"/>
          <w:szCs w:val="24"/>
        </w:rPr>
        <w:t>(DM: 332).</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Да вот, </w:t>
      </w:r>
      <w:proofErr w:type="gramStart"/>
      <w:r w:rsidRPr="002144F6">
        <w:rPr>
          <w:sz w:val="24"/>
          <w:szCs w:val="24"/>
        </w:rPr>
        <w:t>кстати</w:t>
      </w:r>
      <w:proofErr w:type="gramEnd"/>
      <w:r w:rsidRPr="002144F6">
        <w:rPr>
          <w:sz w:val="24"/>
          <w:szCs w:val="24"/>
        </w:rPr>
        <w:t xml:space="preserve"> же! — вскрикнул он, чему-то внезапно </w:t>
      </w:r>
      <w:r w:rsidRPr="002144F6">
        <w:rPr>
          <w:sz w:val="24"/>
          <w:szCs w:val="24"/>
          <w:u w:val="single"/>
        </w:rPr>
        <w:t>обрадовавшись</w:t>
      </w:r>
      <w:r w:rsidRPr="002144F6">
        <w:rPr>
          <w:sz w:val="24"/>
          <w:szCs w:val="24"/>
        </w:rPr>
        <w:t>… (Д: 294)</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“…Yes, by the way,” he cried, </w:t>
      </w:r>
      <w:r w:rsidRPr="002144F6">
        <w:rPr>
          <w:sz w:val="24"/>
          <w:szCs w:val="24"/>
          <w:u w:val="single"/>
          <w:lang w:val="en-US"/>
        </w:rPr>
        <w:t>seeming</w:t>
      </w:r>
      <w:r w:rsidRPr="002144F6">
        <w:rPr>
          <w:sz w:val="24"/>
          <w:szCs w:val="24"/>
          <w:lang w:val="en-US"/>
        </w:rPr>
        <w:t xml:space="preserve"> suddenly </w:t>
      </w:r>
      <w:r w:rsidRPr="002144F6">
        <w:rPr>
          <w:sz w:val="24"/>
          <w:szCs w:val="24"/>
          <w:u w:val="single"/>
          <w:lang w:val="en-US"/>
        </w:rPr>
        <w:t>delighted</w:t>
      </w:r>
      <w:r w:rsidRPr="002144F6">
        <w:rPr>
          <w:sz w:val="24"/>
          <w:szCs w:val="24"/>
          <w:lang w:val="en-US"/>
        </w:rPr>
        <w:t>… (DG: 270).</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‘…I’ve just remembered,’ he cried, </w:t>
      </w:r>
      <w:r w:rsidRPr="002144F6">
        <w:rPr>
          <w:sz w:val="24"/>
          <w:szCs w:val="24"/>
          <w:u w:val="single"/>
          <w:lang w:val="en-US"/>
        </w:rPr>
        <w:t>looking</w:t>
      </w:r>
      <w:r w:rsidRPr="002144F6">
        <w:rPr>
          <w:sz w:val="24"/>
          <w:szCs w:val="24"/>
          <w:lang w:val="en-US"/>
        </w:rPr>
        <w:t xml:space="preserve"> rather </w:t>
      </w:r>
      <w:r w:rsidRPr="002144F6">
        <w:rPr>
          <w:sz w:val="24"/>
          <w:szCs w:val="24"/>
          <w:u w:val="single"/>
          <w:lang w:val="en-US"/>
        </w:rPr>
        <w:t>pleased</w:t>
      </w:r>
      <w:r w:rsidRPr="002144F6">
        <w:rPr>
          <w:sz w:val="24"/>
          <w:szCs w:val="24"/>
          <w:lang w:val="en-US"/>
        </w:rPr>
        <w:t xml:space="preserve"> for some reason (DM: 283).</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lastRenderedPageBreak/>
        <w:t xml:space="preserve">Ну как же, как же быть? — спрашивала она, </w:t>
      </w:r>
      <w:r w:rsidRPr="002144F6">
        <w:rPr>
          <w:sz w:val="24"/>
          <w:szCs w:val="24"/>
          <w:u w:val="single"/>
        </w:rPr>
        <w:t xml:space="preserve">горячась </w:t>
      </w:r>
      <w:r w:rsidRPr="002144F6">
        <w:rPr>
          <w:sz w:val="24"/>
          <w:szCs w:val="24"/>
        </w:rPr>
        <w:t xml:space="preserve">и </w:t>
      </w:r>
      <w:r w:rsidRPr="002144F6">
        <w:rPr>
          <w:sz w:val="24"/>
          <w:szCs w:val="24"/>
          <w:u w:val="single"/>
        </w:rPr>
        <w:t>волнуясь</w:t>
      </w:r>
      <w:r w:rsidRPr="002144F6">
        <w:rPr>
          <w:sz w:val="24"/>
          <w:szCs w:val="24"/>
        </w:rPr>
        <w:t xml:space="preserve"> (Д: 345). </w:t>
      </w:r>
      <w:r w:rsidRPr="002144F6">
        <w:rPr>
          <w:sz w:val="24"/>
          <w:szCs w:val="24"/>
        </w:rPr>
        <w:tab/>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“…What, what could she do?” she persisted, </w:t>
      </w:r>
      <w:r w:rsidRPr="002144F6">
        <w:rPr>
          <w:sz w:val="24"/>
          <w:szCs w:val="24"/>
          <w:u w:val="single"/>
          <w:lang w:val="en-US"/>
        </w:rPr>
        <w:t xml:space="preserve">getting hot </w:t>
      </w:r>
      <w:r w:rsidRPr="002144F6">
        <w:rPr>
          <w:sz w:val="24"/>
          <w:szCs w:val="24"/>
          <w:lang w:val="en-US"/>
        </w:rPr>
        <w:t xml:space="preserve">and </w:t>
      </w:r>
      <w:r w:rsidRPr="002144F6">
        <w:rPr>
          <w:sz w:val="24"/>
          <w:szCs w:val="24"/>
          <w:u w:val="single"/>
          <w:lang w:val="en-US"/>
        </w:rPr>
        <w:t>excited</w:t>
      </w:r>
      <w:r w:rsidRPr="002144F6">
        <w:rPr>
          <w:sz w:val="24"/>
          <w:szCs w:val="24"/>
          <w:lang w:val="en-US"/>
        </w:rPr>
        <w:t xml:space="preserve"> (DG: 324).</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‘…What could she do?’ she asked, </w:t>
      </w:r>
      <w:r w:rsidRPr="002144F6">
        <w:rPr>
          <w:sz w:val="24"/>
          <w:szCs w:val="24"/>
          <w:u w:val="single"/>
          <w:lang w:val="en-US"/>
        </w:rPr>
        <w:t>growing agitated</w:t>
      </w:r>
      <w:r w:rsidRPr="002144F6">
        <w:rPr>
          <w:sz w:val="24"/>
          <w:szCs w:val="24"/>
          <w:lang w:val="en-US"/>
        </w:rPr>
        <w:t xml:space="preserve"> and </w:t>
      </w:r>
      <w:r w:rsidRPr="002144F6">
        <w:rPr>
          <w:sz w:val="24"/>
          <w:szCs w:val="24"/>
          <w:u w:val="single"/>
          <w:lang w:val="en-US"/>
        </w:rPr>
        <w:t>excited</w:t>
      </w:r>
      <w:r w:rsidRPr="002144F6">
        <w:rPr>
          <w:sz w:val="24"/>
          <w:szCs w:val="24"/>
          <w:lang w:val="en-US"/>
        </w:rPr>
        <w:t xml:space="preserve"> (DM: 333).</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…Свидригайлов… вероятно </w:t>
      </w:r>
      <w:r w:rsidRPr="002144F6">
        <w:rPr>
          <w:sz w:val="24"/>
          <w:szCs w:val="24"/>
          <w:u w:val="single"/>
        </w:rPr>
        <w:t>пожалев</w:t>
      </w:r>
      <w:r w:rsidRPr="002144F6">
        <w:rPr>
          <w:sz w:val="24"/>
          <w:szCs w:val="24"/>
        </w:rPr>
        <w:t xml:space="preserve"> Дуню, представил Марфе Петровне полные и очевидные доказательства всей Дунечкиной невинности… (Д: 71)</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…Mr. Svidrigailov… probably </w:t>
      </w:r>
      <w:r w:rsidRPr="002144F6">
        <w:rPr>
          <w:sz w:val="24"/>
          <w:szCs w:val="24"/>
          <w:u w:val="single"/>
          <w:lang w:val="en-US"/>
        </w:rPr>
        <w:t>feeling sorry</w:t>
      </w:r>
      <w:r w:rsidRPr="002144F6">
        <w:rPr>
          <w:sz w:val="24"/>
          <w:szCs w:val="24"/>
          <w:lang w:val="en-US"/>
        </w:rPr>
        <w:t xml:space="preserve"> for Dounia, he laid before Marfa Petrovna a complete and unmistakable proof of Dounia’s innocence… </w:t>
      </w:r>
      <w:r w:rsidRPr="002144F6">
        <w:rPr>
          <w:sz w:val="24"/>
          <w:szCs w:val="24"/>
        </w:rPr>
        <w:t>(DG: 33).</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Он стоит, будто </w:t>
      </w:r>
      <w:r w:rsidRPr="002144F6">
        <w:rPr>
          <w:sz w:val="24"/>
          <w:szCs w:val="24"/>
          <w:u w:val="single"/>
        </w:rPr>
        <w:t>жалея</w:t>
      </w:r>
      <w:r w:rsidRPr="002144F6">
        <w:rPr>
          <w:sz w:val="24"/>
          <w:szCs w:val="24"/>
        </w:rPr>
        <w:t>, что уж некого больше бить (Д: 96).</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He stood as though </w:t>
      </w:r>
      <w:r w:rsidRPr="002144F6">
        <w:rPr>
          <w:sz w:val="24"/>
          <w:szCs w:val="24"/>
          <w:u w:val="single"/>
          <w:lang w:val="en-US"/>
        </w:rPr>
        <w:t>regretting</w:t>
      </w:r>
      <w:r w:rsidRPr="002144F6">
        <w:rPr>
          <w:sz w:val="24"/>
          <w:szCs w:val="24"/>
          <w:lang w:val="en-US"/>
        </w:rPr>
        <w:t xml:space="preserve"> that he had nothing more to beat (DG: 59).</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Поручик … </w:t>
      </w:r>
      <w:proofErr w:type="gramStart"/>
      <w:r w:rsidRPr="002144F6">
        <w:rPr>
          <w:sz w:val="24"/>
          <w:szCs w:val="24"/>
        </w:rPr>
        <w:t>весь</w:t>
      </w:r>
      <w:proofErr w:type="gramEnd"/>
      <w:r w:rsidRPr="002144F6">
        <w:rPr>
          <w:sz w:val="24"/>
          <w:szCs w:val="24"/>
        </w:rPr>
        <w:t xml:space="preserve"> </w:t>
      </w:r>
      <w:r w:rsidRPr="002144F6">
        <w:rPr>
          <w:sz w:val="24"/>
          <w:szCs w:val="24"/>
          <w:u w:val="single"/>
        </w:rPr>
        <w:t>пылая</w:t>
      </w:r>
      <w:r w:rsidRPr="002144F6">
        <w:rPr>
          <w:sz w:val="24"/>
          <w:szCs w:val="24"/>
        </w:rPr>
        <w:t xml:space="preserve"> и, … набросился всеми перунами на несчастную ‘пышную даму’… (Д: 134).</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The assistant superintendent… still </w:t>
      </w:r>
      <w:r w:rsidRPr="002144F6">
        <w:rPr>
          <w:sz w:val="24"/>
          <w:szCs w:val="24"/>
          <w:u w:val="single"/>
          <w:lang w:val="en-US"/>
        </w:rPr>
        <w:t>fuming</w:t>
      </w:r>
      <w:r w:rsidRPr="002144F6">
        <w:rPr>
          <w:sz w:val="24"/>
          <w:szCs w:val="24"/>
          <w:lang w:val="en-US"/>
        </w:rPr>
        <w:t xml:space="preserve"> … pounced on the unfortunate smart lady… (DG: 99).</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The assistant superintendent… </w:t>
      </w:r>
      <w:r w:rsidRPr="002144F6">
        <w:rPr>
          <w:sz w:val="24"/>
          <w:szCs w:val="24"/>
          <w:u w:val="single"/>
          <w:lang w:val="en-US"/>
        </w:rPr>
        <w:t>boiling with suppressed rage</w:t>
      </w:r>
      <w:r w:rsidRPr="002144F6">
        <w:rPr>
          <w:sz w:val="24"/>
          <w:szCs w:val="24"/>
          <w:lang w:val="en-US"/>
        </w:rPr>
        <w:t xml:space="preserve"> … suddenly </w:t>
      </w:r>
      <w:proofErr w:type="gramStart"/>
      <w:r w:rsidRPr="002144F6">
        <w:rPr>
          <w:sz w:val="24"/>
          <w:szCs w:val="24"/>
          <w:lang w:val="en-US"/>
        </w:rPr>
        <w:t>pounced</w:t>
      </w:r>
      <w:proofErr w:type="gramEnd"/>
      <w:r w:rsidRPr="002144F6">
        <w:rPr>
          <w:sz w:val="24"/>
          <w:szCs w:val="24"/>
          <w:lang w:val="en-US"/>
        </w:rPr>
        <w:t xml:space="preserve"> the vials of his wrath on the unhappy ‘well-dressed lady’… </w:t>
      </w:r>
      <w:r w:rsidRPr="002144F6">
        <w:rPr>
          <w:sz w:val="24"/>
          <w:szCs w:val="24"/>
        </w:rPr>
        <w:t>(DM: 117).</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Соня села, чуть не </w:t>
      </w:r>
      <w:r w:rsidRPr="002144F6">
        <w:rPr>
          <w:sz w:val="24"/>
          <w:szCs w:val="24"/>
          <w:u w:val="single"/>
        </w:rPr>
        <w:t>дрожа от страху</w:t>
      </w:r>
      <w:r w:rsidRPr="002144F6">
        <w:rPr>
          <w:sz w:val="24"/>
          <w:szCs w:val="24"/>
        </w:rPr>
        <w:t>, и робко взглянула на обеих дам (Д: 265).</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Sonia sat down, almost </w:t>
      </w:r>
      <w:r w:rsidRPr="002144F6">
        <w:rPr>
          <w:sz w:val="24"/>
          <w:szCs w:val="24"/>
          <w:u w:val="single"/>
          <w:lang w:val="en-US"/>
        </w:rPr>
        <w:t>shaking with terror</w:t>
      </w:r>
      <w:r w:rsidRPr="002144F6">
        <w:rPr>
          <w:sz w:val="24"/>
          <w:szCs w:val="24"/>
          <w:lang w:val="en-US"/>
        </w:rPr>
        <w:t>, and looked timidly at the two ladies (DG: 240).</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Sonia sat down, almost </w:t>
      </w:r>
      <w:r w:rsidRPr="002144F6">
        <w:rPr>
          <w:sz w:val="24"/>
          <w:szCs w:val="24"/>
          <w:u w:val="single"/>
          <w:lang w:val="en-US"/>
        </w:rPr>
        <w:t>shaking with fear</w:t>
      </w:r>
      <w:r w:rsidRPr="002144F6">
        <w:rPr>
          <w:sz w:val="24"/>
          <w:szCs w:val="24"/>
          <w:lang w:val="en-US"/>
        </w:rPr>
        <w:t>, and threw a timid look at the two women (DM: 254).</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Опасаясь</w:t>
      </w:r>
      <w:r w:rsidRPr="002144F6">
        <w:rPr>
          <w:sz w:val="24"/>
          <w:szCs w:val="24"/>
        </w:rPr>
        <w:t xml:space="preserve">, что старуха испугается того, что они одни, и не надеясь, что вид </w:t>
      </w:r>
      <w:proofErr w:type="gramStart"/>
      <w:r w:rsidRPr="002144F6">
        <w:rPr>
          <w:sz w:val="24"/>
          <w:szCs w:val="24"/>
        </w:rPr>
        <w:t>его</w:t>
      </w:r>
      <w:proofErr w:type="gramEnd"/>
      <w:r w:rsidRPr="002144F6">
        <w:rPr>
          <w:sz w:val="24"/>
          <w:szCs w:val="24"/>
        </w:rPr>
        <w:t xml:space="preserve"> ее разуверит, он взялся за дверь и потянул ее к себе… (Д: 113).</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u w:val="single"/>
          <w:lang w:val="en-US"/>
        </w:rPr>
        <w:t>Fearing</w:t>
      </w:r>
      <w:r w:rsidRPr="002144F6">
        <w:rPr>
          <w:sz w:val="24"/>
          <w:szCs w:val="24"/>
          <w:lang w:val="en-US"/>
        </w:rPr>
        <w:t xml:space="preserve"> the old woman would be frightened by their being alone, and not hoping that the sight of him would disarm her suspicions, he took hold of the door... </w:t>
      </w:r>
      <w:r w:rsidRPr="002144F6">
        <w:rPr>
          <w:sz w:val="24"/>
          <w:szCs w:val="24"/>
        </w:rPr>
        <w:t>(DG: 76)</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w:t>
      </w:r>
      <w:r w:rsidRPr="002144F6">
        <w:rPr>
          <w:sz w:val="24"/>
          <w:szCs w:val="24"/>
          <w:u w:val="single"/>
        </w:rPr>
        <w:t>не надеясь</w:t>
      </w:r>
      <w:r w:rsidRPr="002144F6">
        <w:rPr>
          <w:sz w:val="24"/>
          <w:szCs w:val="24"/>
        </w:rPr>
        <w:t xml:space="preserve">, что вид </w:t>
      </w:r>
      <w:proofErr w:type="gramStart"/>
      <w:r w:rsidRPr="002144F6">
        <w:rPr>
          <w:sz w:val="24"/>
          <w:szCs w:val="24"/>
        </w:rPr>
        <w:t>его</w:t>
      </w:r>
      <w:proofErr w:type="gramEnd"/>
      <w:r w:rsidRPr="002144F6">
        <w:rPr>
          <w:sz w:val="24"/>
          <w:szCs w:val="24"/>
        </w:rPr>
        <w:t xml:space="preserve"> ее разуверит, он взялся за дверь и потянул ее к себе… (Д: 113).</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w:t>
      </w:r>
      <w:r w:rsidRPr="002144F6">
        <w:rPr>
          <w:sz w:val="24"/>
          <w:szCs w:val="24"/>
          <w:u w:val="single"/>
          <w:lang w:val="en-US"/>
        </w:rPr>
        <w:t xml:space="preserve">not hoping </w:t>
      </w:r>
      <w:r w:rsidRPr="002144F6">
        <w:rPr>
          <w:sz w:val="24"/>
          <w:szCs w:val="24"/>
          <w:lang w:val="en-US"/>
        </w:rPr>
        <w:t>that the sight of him would disarm her suspicions, he took hold of the door... (DG: 76)</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w:t>
      </w:r>
      <w:r w:rsidRPr="002144F6">
        <w:rPr>
          <w:sz w:val="24"/>
          <w:szCs w:val="24"/>
          <w:u w:val="single"/>
          <w:lang w:val="en-US"/>
        </w:rPr>
        <w:t>hardly hoping</w:t>
      </w:r>
      <w:r w:rsidRPr="002144F6">
        <w:rPr>
          <w:sz w:val="24"/>
          <w:szCs w:val="24"/>
          <w:lang w:val="en-US"/>
        </w:rPr>
        <w:t xml:space="preserve"> that his appearance would reassure her, he took hold of the door... </w:t>
      </w:r>
      <w:r w:rsidRPr="002144F6">
        <w:rPr>
          <w:sz w:val="24"/>
          <w:szCs w:val="24"/>
        </w:rPr>
        <w:t>(DM: 94)</w:t>
      </w:r>
    </w:p>
    <w:p w:rsidR="000F2159" w:rsidRPr="002144F6" w:rsidRDefault="000F2159" w:rsidP="000F2159">
      <w:pPr>
        <w:spacing w:before="120" w:after="120"/>
        <w:rPr>
          <w:rFonts w:ascii="Times New Roman" w:hAnsi="Times New Roman" w:cs="Times New Roman"/>
          <w:b/>
          <w:sz w:val="24"/>
          <w:szCs w:val="24"/>
          <w:u w:val="single"/>
        </w:rPr>
      </w:pPr>
      <w:r w:rsidRPr="002144F6">
        <w:rPr>
          <w:rFonts w:ascii="Times New Roman" w:hAnsi="Times New Roman" w:cs="Times New Roman"/>
          <w:b/>
          <w:sz w:val="24"/>
          <w:szCs w:val="24"/>
          <w:u w:val="single"/>
        </w:rPr>
        <w:t>Речь</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Согласитесь сами, — продолжал он, </w:t>
      </w:r>
      <w:r w:rsidRPr="002144F6">
        <w:rPr>
          <w:sz w:val="24"/>
          <w:szCs w:val="24"/>
          <w:u w:val="single"/>
        </w:rPr>
        <w:t>обращаясь</w:t>
      </w:r>
      <w:r w:rsidRPr="002144F6">
        <w:rPr>
          <w:sz w:val="24"/>
          <w:szCs w:val="24"/>
        </w:rPr>
        <w:t xml:space="preserve"> к Разумихину… (Д: 182)</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“You must admit,” he went on, </w:t>
      </w:r>
      <w:r w:rsidRPr="002144F6">
        <w:rPr>
          <w:sz w:val="24"/>
          <w:szCs w:val="24"/>
          <w:u w:val="single"/>
          <w:lang w:val="en-US"/>
        </w:rPr>
        <w:t>addressing</w:t>
      </w:r>
      <w:r w:rsidRPr="002144F6">
        <w:rPr>
          <w:sz w:val="24"/>
          <w:szCs w:val="24"/>
          <w:lang w:val="en-US"/>
        </w:rPr>
        <w:t xml:space="preserve"> Razumihin… (DG: 151)</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“You must admit,” he went on, </w:t>
      </w:r>
      <w:r w:rsidRPr="002144F6">
        <w:rPr>
          <w:sz w:val="24"/>
          <w:szCs w:val="24"/>
          <w:u w:val="single"/>
          <w:lang w:val="en-US"/>
        </w:rPr>
        <w:t>turning to</w:t>
      </w:r>
      <w:r w:rsidRPr="002144F6">
        <w:rPr>
          <w:sz w:val="24"/>
          <w:szCs w:val="24"/>
          <w:lang w:val="en-US"/>
        </w:rPr>
        <w:t xml:space="preserve"> Razumikhin… </w:t>
      </w:r>
      <w:r w:rsidRPr="002144F6">
        <w:rPr>
          <w:sz w:val="24"/>
          <w:szCs w:val="24"/>
        </w:rPr>
        <w:t>(DM: 167)</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Говоря это</w:t>
      </w:r>
      <w:r w:rsidRPr="002144F6">
        <w:rPr>
          <w:sz w:val="24"/>
          <w:szCs w:val="24"/>
        </w:rPr>
        <w:t>, она суетливо набрасывала на себя мантилью и надевала шляпку… (Д: 249)</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While </w:t>
      </w:r>
      <w:r w:rsidRPr="002144F6">
        <w:rPr>
          <w:sz w:val="24"/>
          <w:szCs w:val="24"/>
          <w:u w:val="single"/>
          <w:lang w:val="en-US"/>
        </w:rPr>
        <w:t>saying</w:t>
      </w:r>
      <w:r w:rsidRPr="002144F6">
        <w:rPr>
          <w:sz w:val="24"/>
          <w:szCs w:val="24"/>
          <w:lang w:val="en-US"/>
        </w:rPr>
        <w:t xml:space="preserve"> this, she was hurriedly putting on her hat and cloak (DM: 237).</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он было и начал, с усилием шевеля языком и неясно </w:t>
      </w:r>
      <w:r w:rsidRPr="002144F6">
        <w:rPr>
          <w:sz w:val="24"/>
          <w:szCs w:val="24"/>
          <w:u w:val="single"/>
        </w:rPr>
        <w:t>выговаривая</w:t>
      </w:r>
      <w:r w:rsidRPr="002144F6">
        <w:rPr>
          <w:sz w:val="24"/>
          <w:szCs w:val="24"/>
        </w:rPr>
        <w:t xml:space="preserve"> слова… (Д: 217)</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…he began moving his tongue with difficulty and </w:t>
      </w:r>
      <w:r w:rsidRPr="002144F6">
        <w:rPr>
          <w:sz w:val="24"/>
          <w:szCs w:val="24"/>
          <w:u w:val="single"/>
          <w:lang w:val="en-US"/>
        </w:rPr>
        <w:t>articulating</w:t>
      </w:r>
      <w:r w:rsidRPr="002144F6">
        <w:rPr>
          <w:sz w:val="24"/>
          <w:szCs w:val="24"/>
          <w:lang w:val="en-US"/>
        </w:rPr>
        <w:t xml:space="preserve"> indistinctly... (DG: 188).</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…he even began to speak, moving his tongue with difficulty and </w:t>
      </w:r>
      <w:r w:rsidRPr="002144F6">
        <w:rPr>
          <w:sz w:val="24"/>
          <w:szCs w:val="24"/>
          <w:u w:val="single"/>
          <w:lang w:val="en-US"/>
        </w:rPr>
        <w:t>enunciating</w:t>
      </w:r>
      <w:r w:rsidRPr="002144F6">
        <w:rPr>
          <w:sz w:val="24"/>
          <w:szCs w:val="24"/>
          <w:lang w:val="en-US"/>
        </w:rPr>
        <w:t xml:space="preserve"> the words indistinctly... </w:t>
      </w:r>
      <w:r w:rsidRPr="002144F6">
        <w:rPr>
          <w:sz w:val="24"/>
          <w:szCs w:val="24"/>
        </w:rPr>
        <w:t>(DM: 204).</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lastRenderedPageBreak/>
        <w:t>Проговорив</w:t>
      </w:r>
      <w:r w:rsidRPr="002144F6">
        <w:rPr>
          <w:sz w:val="24"/>
          <w:szCs w:val="24"/>
        </w:rPr>
        <w:t xml:space="preserve"> это, Свидригайлов вдруг опять рассмеялся (Д: 310)</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After saying</w:t>
      </w:r>
      <w:r w:rsidRPr="002144F6">
        <w:rPr>
          <w:sz w:val="24"/>
          <w:szCs w:val="24"/>
          <w:lang w:val="en-US"/>
        </w:rPr>
        <w:t xml:space="preserve"> this, Svidrigailov broke into a sudden laugh again (DG: 287).</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Having said</w:t>
      </w:r>
      <w:r w:rsidRPr="002144F6">
        <w:rPr>
          <w:sz w:val="24"/>
          <w:szCs w:val="24"/>
          <w:lang w:val="en-US"/>
        </w:rPr>
        <w:t xml:space="preserve"> this, Svidrigaylov again burst out laughing suddenly (DM: 299).</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Ибо, </w:t>
      </w:r>
      <w:r w:rsidRPr="002144F6">
        <w:rPr>
          <w:sz w:val="24"/>
          <w:szCs w:val="24"/>
          <w:u w:val="single"/>
        </w:rPr>
        <w:t>сообщая</w:t>
      </w:r>
      <w:r w:rsidRPr="002144F6">
        <w:rPr>
          <w:sz w:val="24"/>
          <w:szCs w:val="24"/>
        </w:rPr>
        <w:t xml:space="preserve"> вам историю жизни моей, не на позорище себя выставлять хочу перед </w:t>
      </w:r>
      <w:proofErr w:type="gramStart"/>
      <w:r w:rsidRPr="002144F6">
        <w:rPr>
          <w:sz w:val="24"/>
          <w:szCs w:val="24"/>
        </w:rPr>
        <w:t>сими</w:t>
      </w:r>
      <w:proofErr w:type="gramEnd"/>
      <w:r w:rsidRPr="002144F6">
        <w:rPr>
          <w:sz w:val="24"/>
          <w:szCs w:val="24"/>
        </w:rPr>
        <w:t xml:space="preserve"> </w:t>
      </w:r>
      <w:proofErr w:type="spellStart"/>
      <w:r w:rsidRPr="002144F6">
        <w:rPr>
          <w:sz w:val="24"/>
          <w:szCs w:val="24"/>
        </w:rPr>
        <w:t>празднолюбцами</w:t>
      </w:r>
      <w:proofErr w:type="spellEnd"/>
      <w:r w:rsidRPr="002144F6">
        <w:rPr>
          <w:sz w:val="24"/>
          <w:szCs w:val="24"/>
        </w:rPr>
        <w:t>, которым и без того всё известно, а чувствительного и образованного человека ищу (Д: 54).</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For in </w:t>
      </w:r>
      <w:r w:rsidRPr="002144F6">
        <w:rPr>
          <w:sz w:val="24"/>
          <w:szCs w:val="24"/>
          <w:u w:val="single"/>
          <w:lang w:val="en-US"/>
        </w:rPr>
        <w:t>unfolding</w:t>
      </w:r>
      <w:r w:rsidRPr="002144F6">
        <w:rPr>
          <w:sz w:val="24"/>
          <w:szCs w:val="24"/>
          <w:lang w:val="en-US"/>
        </w:rPr>
        <w:t xml:space="preserve"> to you the story of my life, (b) I do not wish to make myself a laughing-stock before these idle listeners, who indeed know all about it already, (c) but I am looking for a man of feeling and education (DG: 15).</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For, in </w:t>
      </w:r>
      <w:r w:rsidRPr="002144F6">
        <w:rPr>
          <w:sz w:val="24"/>
          <w:szCs w:val="24"/>
          <w:u w:val="single"/>
          <w:lang w:val="en-US"/>
        </w:rPr>
        <w:t>telling</w:t>
      </w:r>
      <w:r w:rsidRPr="002144F6">
        <w:rPr>
          <w:sz w:val="24"/>
          <w:szCs w:val="24"/>
          <w:lang w:val="en-US"/>
        </w:rPr>
        <w:t xml:space="preserve"> you the story of my life, (b) I do not want to be laughed to scorn and mocked at by these idle fellows here who know everything already, (c) but I am looking for a man of education and feeling. (DM: 32)</w:t>
      </w:r>
    </w:p>
    <w:p w:rsidR="000F2159" w:rsidRPr="002144F6" w:rsidRDefault="000F2159" w:rsidP="000F2159">
      <w:pPr>
        <w:spacing w:before="120" w:after="120"/>
        <w:rPr>
          <w:rFonts w:ascii="Times New Roman" w:hAnsi="Times New Roman" w:cs="Times New Roman"/>
          <w:b/>
          <w:sz w:val="24"/>
          <w:szCs w:val="24"/>
          <w:u w:val="single"/>
          <w:lang w:val="en-US"/>
        </w:rPr>
      </w:pPr>
      <w:r w:rsidRPr="002144F6">
        <w:rPr>
          <w:rFonts w:ascii="Times New Roman" w:hAnsi="Times New Roman" w:cs="Times New Roman"/>
          <w:b/>
          <w:sz w:val="24"/>
          <w:szCs w:val="24"/>
          <w:u w:val="single"/>
        </w:rPr>
        <w:t>Чувственное</w:t>
      </w:r>
      <w:r w:rsidRPr="002144F6">
        <w:rPr>
          <w:rFonts w:ascii="Times New Roman" w:hAnsi="Times New Roman" w:cs="Times New Roman"/>
          <w:b/>
          <w:sz w:val="24"/>
          <w:szCs w:val="24"/>
          <w:u w:val="single"/>
          <w:lang w:val="en-US"/>
        </w:rPr>
        <w:t xml:space="preserve"> </w:t>
      </w:r>
      <w:r w:rsidRPr="002144F6">
        <w:rPr>
          <w:rFonts w:ascii="Times New Roman" w:hAnsi="Times New Roman" w:cs="Times New Roman"/>
          <w:b/>
          <w:sz w:val="24"/>
          <w:szCs w:val="24"/>
          <w:u w:val="single"/>
        </w:rPr>
        <w:t>восприятие</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Вишь, </w:t>
      </w:r>
      <w:proofErr w:type="gramStart"/>
      <w:r w:rsidRPr="002144F6">
        <w:rPr>
          <w:sz w:val="24"/>
          <w:szCs w:val="24"/>
        </w:rPr>
        <w:t>хорошенькая</w:t>
      </w:r>
      <w:proofErr w:type="gramEnd"/>
      <w:r w:rsidRPr="002144F6">
        <w:rPr>
          <w:sz w:val="24"/>
          <w:szCs w:val="24"/>
        </w:rPr>
        <w:t xml:space="preserve">! — отвечал он, приподнявшись и </w:t>
      </w:r>
      <w:r w:rsidRPr="002144F6">
        <w:rPr>
          <w:sz w:val="24"/>
          <w:szCs w:val="24"/>
          <w:u w:val="single"/>
        </w:rPr>
        <w:t>поглядев</w:t>
      </w:r>
      <w:r w:rsidRPr="002144F6">
        <w:rPr>
          <w:sz w:val="24"/>
          <w:szCs w:val="24"/>
        </w:rPr>
        <w:t xml:space="preserve"> на нее (Д: 191).</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“Why, she’s pretty,” he said, drawing himself up and </w:t>
      </w:r>
      <w:r w:rsidRPr="002144F6">
        <w:rPr>
          <w:sz w:val="24"/>
          <w:szCs w:val="24"/>
          <w:u w:val="single"/>
          <w:lang w:val="en-US"/>
        </w:rPr>
        <w:t>looking</w:t>
      </w:r>
      <w:r w:rsidRPr="002144F6">
        <w:rPr>
          <w:sz w:val="24"/>
          <w:szCs w:val="24"/>
          <w:lang w:val="en-US"/>
        </w:rPr>
        <w:t xml:space="preserve"> at her (DG: 160).</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Оглядевшись</w:t>
      </w:r>
      <w:r w:rsidRPr="002144F6">
        <w:rPr>
          <w:sz w:val="24"/>
          <w:szCs w:val="24"/>
        </w:rPr>
        <w:t xml:space="preserve"> еще раз, он уже засунул и руку в карман, как вдруг … заметил он большой неотесанный камень… (Д: 144)</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u w:val="single"/>
          <w:lang w:val="en-US"/>
        </w:rPr>
        <w:t>Having looked</w:t>
      </w:r>
      <w:r w:rsidRPr="002144F6">
        <w:rPr>
          <w:sz w:val="24"/>
          <w:szCs w:val="24"/>
          <w:lang w:val="en-US"/>
        </w:rPr>
        <w:t xml:space="preserve"> round again, his hand already in his pocket, he suddenly noticed … a huge </w:t>
      </w:r>
      <w:proofErr w:type="spellStart"/>
      <w:r w:rsidRPr="002144F6">
        <w:rPr>
          <w:sz w:val="24"/>
          <w:szCs w:val="24"/>
          <w:lang w:val="en-US"/>
        </w:rPr>
        <w:t>unhewn</w:t>
      </w:r>
      <w:proofErr w:type="spellEnd"/>
      <w:r w:rsidRPr="002144F6">
        <w:rPr>
          <w:sz w:val="24"/>
          <w:szCs w:val="24"/>
          <w:lang w:val="en-US"/>
        </w:rPr>
        <w:t xml:space="preserve"> stone… </w:t>
      </w:r>
      <w:r w:rsidRPr="002144F6">
        <w:rPr>
          <w:sz w:val="24"/>
          <w:szCs w:val="24"/>
        </w:rPr>
        <w:t>(DM: 127)</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Рассмотрев</w:t>
      </w:r>
      <w:r w:rsidRPr="002144F6">
        <w:rPr>
          <w:sz w:val="24"/>
          <w:szCs w:val="24"/>
        </w:rPr>
        <w:t xml:space="preserve"> без церемонии господина Лужина, Раскольников ядовито улыбнулся, снова опустился на подушку и стал по-прежнему глядеть в потолок (Д: 180).</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After scanning</w:t>
      </w:r>
      <w:r w:rsidRPr="002144F6">
        <w:rPr>
          <w:sz w:val="24"/>
          <w:szCs w:val="24"/>
          <w:lang w:val="en-US"/>
        </w:rPr>
        <w:t xml:space="preserve"> Mr. </w:t>
      </w:r>
      <w:proofErr w:type="spellStart"/>
      <w:r w:rsidRPr="002144F6">
        <w:rPr>
          <w:sz w:val="24"/>
          <w:szCs w:val="24"/>
          <w:lang w:val="en-US"/>
        </w:rPr>
        <w:t>Luzhin</w:t>
      </w:r>
      <w:proofErr w:type="spellEnd"/>
      <w:r w:rsidRPr="002144F6">
        <w:rPr>
          <w:sz w:val="24"/>
          <w:szCs w:val="24"/>
          <w:lang w:val="en-US"/>
        </w:rPr>
        <w:t xml:space="preserve"> unceremoniously, Raskolnikov smiled malignantly, sank back on the pillow and stared at the ceiling as before (DG: 148).</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Having examined</w:t>
      </w:r>
      <w:r w:rsidRPr="002144F6">
        <w:rPr>
          <w:sz w:val="24"/>
          <w:szCs w:val="24"/>
          <w:lang w:val="en-US"/>
        </w:rPr>
        <w:t xml:space="preserve"> Mr. </w:t>
      </w:r>
      <w:proofErr w:type="spellStart"/>
      <w:r w:rsidRPr="002144F6">
        <w:rPr>
          <w:sz w:val="24"/>
          <w:szCs w:val="24"/>
          <w:lang w:val="en-US"/>
        </w:rPr>
        <w:t>Luzhin</w:t>
      </w:r>
      <w:proofErr w:type="spellEnd"/>
      <w:r w:rsidRPr="002144F6">
        <w:rPr>
          <w:sz w:val="24"/>
          <w:szCs w:val="24"/>
          <w:lang w:val="en-US"/>
        </w:rPr>
        <w:t xml:space="preserve"> unceremoniously, Raskolnikov smiled venomously, sank back on the pillow again, and, as before, stared at the ceiling (DM: 165).</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Нагнувшись и </w:t>
      </w:r>
      <w:r w:rsidRPr="002144F6">
        <w:rPr>
          <w:sz w:val="24"/>
          <w:szCs w:val="24"/>
          <w:u w:val="single"/>
        </w:rPr>
        <w:t>рассматривая</w:t>
      </w:r>
      <w:r w:rsidRPr="002144F6">
        <w:rPr>
          <w:sz w:val="24"/>
          <w:szCs w:val="24"/>
        </w:rPr>
        <w:t xml:space="preserve"> ее опять ближе, он увидел ясно, что череп был раздроблен и даже сворочен чуть-чуть на сторону (Д: 115).</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Bending down and </w:t>
      </w:r>
      <w:r w:rsidRPr="002144F6">
        <w:rPr>
          <w:sz w:val="24"/>
          <w:szCs w:val="24"/>
          <w:u w:val="single"/>
          <w:lang w:val="en-US"/>
        </w:rPr>
        <w:t>examining</w:t>
      </w:r>
      <w:r w:rsidRPr="002144F6">
        <w:rPr>
          <w:sz w:val="24"/>
          <w:szCs w:val="24"/>
          <w:lang w:val="en-US"/>
        </w:rPr>
        <w:t xml:space="preserve"> her again more closely, he saw clearly that the skull was broken and even battered in on one side (DG: 78).</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Немедленно спать, — решил он, </w:t>
      </w:r>
      <w:r w:rsidRPr="002144F6">
        <w:rPr>
          <w:sz w:val="24"/>
          <w:szCs w:val="24"/>
          <w:u w:val="single"/>
        </w:rPr>
        <w:t>осмотрев</w:t>
      </w:r>
      <w:r w:rsidRPr="002144F6">
        <w:rPr>
          <w:sz w:val="24"/>
          <w:szCs w:val="24"/>
        </w:rPr>
        <w:t>, по возможности, пациента… (Д: 222).</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“You must go to bed at once,” he pronounced, examining the patient as far as he could… (DG: 193)</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‘You must go to bed at once,’ he gave his decision, after </w:t>
      </w:r>
      <w:r w:rsidRPr="002144F6">
        <w:rPr>
          <w:sz w:val="24"/>
          <w:szCs w:val="24"/>
          <w:u w:val="single"/>
          <w:lang w:val="en-US"/>
        </w:rPr>
        <w:t>examining</w:t>
      </w:r>
      <w:r w:rsidRPr="002144F6">
        <w:rPr>
          <w:sz w:val="24"/>
          <w:szCs w:val="24"/>
          <w:lang w:val="en-US"/>
        </w:rPr>
        <w:t xml:space="preserve"> the patient as thoroughly as was possible… </w:t>
      </w:r>
      <w:r w:rsidRPr="002144F6">
        <w:rPr>
          <w:sz w:val="24"/>
          <w:szCs w:val="24"/>
        </w:rPr>
        <w:t>(DM: 209)</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lastRenderedPageBreak/>
        <w:t xml:space="preserve">Я бы вот как стал менять: пересчитал бы первую тысячу, этак раза четыре со всех концов, в каждую бумажку </w:t>
      </w:r>
      <w:r w:rsidRPr="002144F6">
        <w:rPr>
          <w:sz w:val="24"/>
          <w:szCs w:val="24"/>
          <w:u w:val="single"/>
        </w:rPr>
        <w:t>всматриваясь</w:t>
      </w:r>
      <w:r w:rsidRPr="002144F6">
        <w:rPr>
          <w:sz w:val="24"/>
          <w:szCs w:val="24"/>
        </w:rPr>
        <w:t>… (Д: 196)</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This is how I’d do it: I’d count the first thousand about four times, </w:t>
      </w:r>
      <w:r w:rsidRPr="002144F6">
        <w:rPr>
          <w:sz w:val="24"/>
          <w:szCs w:val="24"/>
          <w:u w:val="single"/>
          <w:lang w:val="en-US"/>
        </w:rPr>
        <w:t>examining</w:t>
      </w:r>
      <w:r w:rsidRPr="002144F6">
        <w:rPr>
          <w:sz w:val="24"/>
          <w:szCs w:val="24"/>
          <w:lang w:val="en-US"/>
        </w:rPr>
        <w:t xml:space="preserve"> the notes carefully from every side, each note separately… </w:t>
      </w:r>
      <w:r w:rsidRPr="002144F6">
        <w:rPr>
          <w:sz w:val="24"/>
          <w:szCs w:val="24"/>
        </w:rPr>
        <w:t>(DM: 182)</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Кох остался, пошевелил еще раз тихонько звонком, и тот звякнул один удар; потом тихо, как бы размышляя и </w:t>
      </w:r>
      <w:r w:rsidRPr="002144F6">
        <w:rPr>
          <w:sz w:val="24"/>
          <w:szCs w:val="24"/>
          <w:u w:val="single"/>
        </w:rPr>
        <w:t>осматривая</w:t>
      </w:r>
      <w:r w:rsidRPr="002144F6">
        <w:rPr>
          <w:sz w:val="24"/>
          <w:szCs w:val="24"/>
        </w:rPr>
        <w:t>, стал шевелить ручку двери, притягивая и опуская ее, чтоб убедиться еще раз, что она на одном запоре (Д: 121).</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Koch remained at the door. He rang the bell again very gently, making it ring once; then, very quietly, as though thinking over and </w:t>
      </w:r>
      <w:r w:rsidRPr="002144F6">
        <w:rPr>
          <w:sz w:val="24"/>
          <w:szCs w:val="24"/>
          <w:u w:val="single"/>
          <w:lang w:val="en-US"/>
        </w:rPr>
        <w:t>inspecting</w:t>
      </w:r>
      <w:r w:rsidRPr="002144F6">
        <w:rPr>
          <w:sz w:val="24"/>
          <w:szCs w:val="24"/>
          <w:lang w:val="en-US"/>
        </w:rPr>
        <w:t xml:space="preserve"> it, he began moving the door-handle, pulling it and letting it go, in order to convince himself once more that the door was only bolted (DM: 104).</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Вы студент? — спросил тот, </w:t>
      </w:r>
      <w:r w:rsidRPr="002144F6">
        <w:rPr>
          <w:sz w:val="24"/>
          <w:szCs w:val="24"/>
          <w:u w:val="single"/>
        </w:rPr>
        <w:t>взглянув</w:t>
      </w:r>
      <w:r w:rsidRPr="002144F6">
        <w:rPr>
          <w:sz w:val="24"/>
          <w:szCs w:val="24"/>
        </w:rPr>
        <w:t xml:space="preserve"> на повестку (Д: 131).</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“You are a student?” the man asked, </w:t>
      </w:r>
      <w:r w:rsidRPr="002144F6">
        <w:rPr>
          <w:sz w:val="24"/>
          <w:szCs w:val="24"/>
          <w:u w:val="single"/>
          <w:lang w:val="en-US"/>
        </w:rPr>
        <w:t>glancing</w:t>
      </w:r>
      <w:r w:rsidRPr="002144F6">
        <w:rPr>
          <w:sz w:val="24"/>
          <w:szCs w:val="24"/>
          <w:lang w:val="en-US"/>
        </w:rPr>
        <w:t xml:space="preserve"> at the notice (DG: 96).</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Заглянув</w:t>
      </w:r>
      <w:r w:rsidRPr="002144F6">
        <w:rPr>
          <w:sz w:val="24"/>
          <w:szCs w:val="24"/>
        </w:rPr>
        <w:t xml:space="preserve"> случайно, одним глазком, в лавочку, он увидел, что там, на стенных часах, уже десять минут восьмого (Д: 110).</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Glancing</w:t>
      </w:r>
      <w:r w:rsidRPr="002144F6">
        <w:rPr>
          <w:sz w:val="24"/>
          <w:szCs w:val="24"/>
          <w:lang w:val="en-US"/>
        </w:rPr>
        <w:t xml:space="preserve"> accidently, out of the corner of his eye, into a shop, he saw by the clock on the wall that it was already ten minutes past seven (DM: 92).</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Наконец, запинаясь и беспрерывно </w:t>
      </w:r>
      <w:r w:rsidRPr="002144F6">
        <w:rPr>
          <w:sz w:val="24"/>
          <w:szCs w:val="24"/>
          <w:u w:val="single"/>
        </w:rPr>
        <w:t>посматривая</w:t>
      </w:r>
      <w:r w:rsidRPr="002144F6">
        <w:rPr>
          <w:sz w:val="24"/>
          <w:szCs w:val="24"/>
        </w:rPr>
        <w:t xml:space="preserve"> на дочь, объявила, что ее чрезвычайно заботит теперь одно обстоятельство (Д: 247).</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At last, faltering and continually </w:t>
      </w:r>
      <w:r w:rsidRPr="002144F6">
        <w:rPr>
          <w:sz w:val="24"/>
          <w:szCs w:val="24"/>
          <w:u w:val="single"/>
          <w:lang w:val="en-US"/>
        </w:rPr>
        <w:t>glancing</w:t>
      </w:r>
      <w:r w:rsidRPr="002144F6">
        <w:rPr>
          <w:sz w:val="24"/>
          <w:szCs w:val="24"/>
          <w:lang w:val="en-US"/>
        </w:rPr>
        <w:t xml:space="preserve"> at her daughter, she confessed that she was exceedingly worried by one circumstance (DG: 220).</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At last, faltering and continually </w:t>
      </w:r>
      <w:r w:rsidRPr="002144F6">
        <w:rPr>
          <w:sz w:val="24"/>
          <w:szCs w:val="24"/>
          <w:u w:val="single"/>
          <w:lang w:val="en-US"/>
        </w:rPr>
        <w:t>glancing</w:t>
      </w:r>
      <w:r w:rsidRPr="002144F6">
        <w:rPr>
          <w:sz w:val="24"/>
          <w:szCs w:val="24"/>
          <w:lang w:val="en-US"/>
        </w:rPr>
        <w:t xml:space="preserve"> at her daughter, she declared that at the moment one thing worried her gently (DM: 235).</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Вижу, вижу; ну так как же мы теперь себя чувствуем, а? — обратился Зосимов к Раскольникову, пристально в него </w:t>
      </w:r>
      <w:r w:rsidRPr="002144F6">
        <w:rPr>
          <w:sz w:val="24"/>
          <w:szCs w:val="24"/>
          <w:u w:val="single"/>
        </w:rPr>
        <w:t>вглядываясь</w:t>
      </w:r>
      <w:r w:rsidRPr="002144F6">
        <w:rPr>
          <w:sz w:val="24"/>
          <w:szCs w:val="24"/>
        </w:rPr>
        <w:t>… (Д: 166)</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“I see, I see; and how do we feel now, eh?” said Zossimov to Raskolnikov, </w:t>
      </w:r>
      <w:r w:rsidRPr="002144F6">
        <w:rPr>
          <w:sz w:val="24"/>
          <w:szCs w:val="24"/>
          <w:u w:val="single"/>
          <w:lang w:val="en-US"/>
        </w:rPr>
        <w:t>watching</w:t>
      </w:r>
      <w:r w:rsidRPr="002144F6">
        <w:rPr>
          <w:sz w:val="24"/>
          <w:szCs w:val="24"/>
          <w:lang w:val="en-US"/>
        </w:rPr>
        <w:t xml:space="preserve"> him carefully… </w:t>
      </w:r>
      <w:r w:rsidRPr="002144F6">
        <w:rPr>
          <w:sz w:val="24"/>
          <w:szCs w:val="24"/>
        </w:rPr>
        <w:t>(DG: 134)</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В углу на стуле сидел Заметов, … с недоумением и даже как будто с недоверчивостью </w:t>
      </w:r>
      <w:r w:rsidRPr="002144F6">
        <w:rPr>
          <w:sz w:val="24"/>
          <w:szCs w:val="24"/>
          <w:u w:val="single"/>
        </w:rPr>
        <w:t>смотря</w:t>
      </w:r>
      <w:r w:rsidRPr="002144F6">
        <w:rPr>
          <w:sz w:val="24"/>
          <w:szCs w:val="24"/>
        </w:rPr>
        <w:t xml:space="preserve"> на всю сцену… (Д: 277)</w:t>
      </w:r>
    </w:p>
    <w:p w:rsidR="000F2159" w:rsidRPr="002144F6" w:rsidRDefault="000F2159" w:rsidP="000F2159">
      <w:pPr>
        <w:pStyle w:val="a4"/>
        <w:spacing w:before="120" w:beforeAutospacing="0" w:after="120" w:afterAutospacing="0"/>
        <w:ind w:left="426" w:firstLine="0"/>
        <w:rPr>
          <w:sz w:val="24"/>
          <w:szCs w:val="24"/>
        </w:rPr>
      </w:pPr>
      <w:proofErr w:type="spellStart"/>
      <w:r w:rsidRPr="002144F6">
        <w:rPr>
          <w:sz w:val="24"/>
          <w:szCs w:val="24"/>
          <w:lang w:val="en-US"/>
        </w:rPr>
        <w:t>Zamyotov</w:t>
      </w:r>
      <w:proofErr w:type="spellEnd"/>
      <w:r w:rsidRPr="002144F6">
        <w:rPr>
          <w:sz w:val="24"/>
          <w:szCs w:val="24"/>
          <w:lang w:val="en-US"/>
        </w:rPr>
        <w:t xml:space="preserve">, who had been sitting on a chair in a </w:t>
      </w:r>
      <w:proofErr w:type="gramStart"/>
      <w:r w:rsidRPr="002144F6">
        <w:rPr>
          <w:sz w:val="24"/>
          <w:szCs w:val="24"/>
          <w:lang w:val="en-US"/>
        </w:rPr>
        <w:t>corner, …</w:t>
      </w:r>
      <w:proofErr w:type="gramEnd"/>
      <w:r w:rsidRPr="002144F6">
        <w:rPr>
          <w:sz w:val="24"/>
          <w:szCs w:val="24"/>
          <w:lang w:val="en-US"/>
        </w:rPr>
        <w:t xml:space="preserve"> </w:t>
      </w:r>
      <w:r w:rsidRPr="002144F6">
        <w:rPr>
          <w:sz w:val="24"/>
          <w:szCs w:val="24"/>
          <w:u w:val="single"/>
          <w:lang w:val="en-US"/>
        </w:rPr>
        <w:t>watching</w:t>
      </w:r>
      <w:r w:rsidRPr="002144F6">
        <w:rPr>
          <w:sz w:val="24"/>
          <w:szCs w:val="24"/>
          <w:lang w:val="en-US"/>
        </w:rPr>
        <w:t xml:space="preserve"> the scene in surprise and apparently even with mistrust… </w:t>
      </w:r>
      <w:r w:rsidRPr="002144F6">
        <w:rPr>
          <w:sz w:val="24"/>
          <w:szCs w:val="24"/>
        </w:rPr>
        <w:t>(DM: 265-266)</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Ну, понимаю, — отвечал офицер, внимательно </w:t>
      </w:r>
      <w:r w:rsidRPr="002144F6">
        <w:rPr>
          <w:sz w:val="24"/>
          <w:szCs w:val="24"/>
          <w:u w:val="single"/>
        </w:rPr>
        <w:t>уставясь</w:t>
      </w:r>
      <w:r w:rsidRPr="002144F6">
        <w:rPr>
          <w:sz w:val="24"/>
          <w:szCs w:val="24"/>
        </w:rPr>
        <w:t xml:space="preserve"> в горячившегося товарища (Д: 103).</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‘I do,’ said the officer, </w:t>
      </w:r>
      <w:r w:rsidRPr="002144F6">
        <w:rPr>
          <w:sz w:val="24"/>
          <w:szCs w:val="24"/>
          <w:u w:val="single"/>
          <w:lang w:val="en-US"/>
        </w:rPr>
        <w:t>watching</w:t>
      </w:r>
      <w:r w:rsidRPr="002144F6">
        <w:rPr>
          <w:sz w:val="24"/>
          <w:szCs w:val="24"/>
          <w:lang w:val="en-US"/>
        </w:rPr>
        <w:t xml:space="preserve"> his excited friend attentively (DM: 84).</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Ну-с, а моя мысль именно такова, что всего больше заметишь и узнаешь, </w:t>
      </w:r>
      <w:r w:rsidRPr="002144F6">
        <w:rPr>
          <w:sz w:val="24"/>
          <w:szCs w:val="24"/>
          <w:u w:val="single"/>
        </w:rPr>
        <w:t>наблюдая</w:t>
      </w:r>
      <w:r w:rsidRPr="002144F6">
        <w:rPr>
          <w:sz w:val="24"/>
          <w:szCs w:val="24"/>
        </w:rPr>
        <w:t xml:space="preserve"> молодые поколения наши (Д:181).</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lastRenderedPageBreak/>
        <w:t xml:space="preserve">And it's my notion that you observe and learn most by </w:t>
      </w:r>
      <w:r w:rsidRPr="002144F6">
        <w:rPr>
          <w:sz w:val="24"/>
          <w:szCs w:val="24"/>
          <w:u w:val="single"/>
          <w:lang w:val="en-US"/>
        </w:rPr>
        <w:t>watching</w:t>
      </w:r>
      <w:r w:rsidRPr="002144F6">
        <w:rPr>
          <w:sz w:val="24"/>
          <w:szCs w:val="24"/>
          <w:lang w:val="en-US"/>
        </w:rPr>
        <w:t xml:space="preserve"> the younger generation (DG: 150).</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Посмотрев на него внимательно и </w:t>
      </w:r>
      <w:r w:rsidRPr="002144F6">
        <w:rPr>
          <w:sz w:val="24"/>
          <w:szCs w:val="24"/>
          <w:u w:val="single"/>
        </w:rPr>
        <w:t>разглядев</w:t>
      </w:r>
      <w:r w:rsidRPr="002144F6">
        <w:rPr>
          <w:sz w:val="24"/>
          <w:szCs w:val="24"/>
        </w:rPr>
        <w:t>, что он не спит, она поставила свечку на стол и начала раскладывать принесенное: хлеб, соль, тарелку, ложку (Д: 151).</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Looking at him carefully and </w:t>
      </w:r>
      <w:r w:rsidRPr="002144F6">
        <w:rPr>
          <w:sz w:val="24"/>
          <w:szCs w:val="24"/>
          <w:u w:val="single"/>
          <w:lang w:val="en-US"/>
        </w:rPr>
        <w:t>ascertaining</w:t>
      </w:r>
      <w:r w:rsidRPr="002144F6">
        <w:rPr>
          <w:sz w:val="24"/>
          <w:szCs w:val="24"/>
          <w:lang w:val="en-US"/>
        </w:rPr>
        <w:t xml:space="preserve"> that he was not asleep, she set the candle on the table and began to lay out what she had brought—bread, salt, a plate, a spoon (DG: 117).</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Видя</w:t>
      </w:r>
      <w:r w:rsidRPr="002144F6">
        <w:rPr>
          <w:sz w:val="24"/>
          <w:szCs w:val="24"/>
        </w:rPr>
        <w:t xml:space="preserve"> же, что она стоит в дверях поперек и не дает ему пройти, он пошел прямо на нее (Д: 113).</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Realizing</w:t>
      </w:r>
      <w:r w:rsidRPr="002144F6">
        <w:rPr>
          <w:sz w:val="24"/>
          <w:szCs w:val="24"/>
          <w:lang w:val="en-US"/>
        </w:rPr>
        <w:t>, however, that she was standing across the threshold and barred his way, he advanced straight on her (DM: 94).</w:t>
      </w:r>
    </w:p>
    <w:p w:rsidR="000F2159" w:rsidRPr="002144F6" w:rsidRDefault="000F2159" w:rsidP="000F2159">
      <w:pPr>
        <w:pStyle w:val="a4"/>
        <w:numPr>
          <w:ilvl w:val="0"/>
          <w:numId w:val="24"/>
        </w:numPr>
        <w:spacing w:before="120" w:beforeAutospacing="0" w:after="120" w:afterAutospacing="0"/>
        <w:ind w:left="426"/>
        <w:rPr>
          <w:sz w:val="24"/>
          <w:szCs w:val="24"/>
        </w:rPr>
      </w:pPr>
      <w:proofErr w:type="spellStart"/>
      <w:r w:rsidRPr="002144F6">
        <w:rPr>
          <w:sz w:val="24"/>
          <w:szCs w:val="24"/>
          <w:u w:val="single"/>
        </w:rPr>
        <w:t>Увидя</w:t>
      </w:r>
      <w:proofErr w:type="spellEnd"/>
      <w:r w:rsidRPr="002144F6">
        <w:rPr>
          <w:sz w:val="24"/>
          <w:szCs w:val="24"/>
        </w:rPr>
        <w:t xml:space="preserve"> это, она не рванула дверь к себе обратно, но не выпустила и ручку замка, так что он чуть не вытащил ее, вместе с дверью, на лестницу (Д: 113).</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Seeing</w:t>
      </w:r>
      <w:r w:rsidRPr="002144F6">
        <w:rPr>
          <w:sz w:val="24"/>
          <w:szCs w:val="24"/>
          <w:lang w:val="en-US"/>
        </w:rPr>
        <w:t xml:space="preserve"> this she did not pull the door back, but she did not let go the handle so that he almost dragged her out with it on to the stairs (DG: 76).</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Впрочем, заглянув на кухню и </w:t>
      </w:r>
      <w:r w:rsidRPr="002144F6">
        <w:rPr>
          <w:sz w:val="24"/>
          <w:szCs w:val="24"/>
          <w:u w:val="single"/>
        </w:rPr>
        <w:t>увидав</w:t>
      </w:r>
      <w:r w:rsidRPr="002144F6">
        <w:rPr>
          <w:sz w:val="24"/>
          <w:szCs w:val="24"/>
        </w:rPr>
        <w:t xml:space="preserve"> на лавке ведро, наполовину полное воды, он догадался вымыть себе руки и топор (Д: 118).</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However, glancing into the kitchen and </w:t>
      </w:r>
      <w:r w:rsidRPr="002144F6">
        <w:rPr>
          <w:sz w:val="24"/>
          <w:szCs w:val="24"/>
          <w:u w:val="single"/>
          <w:lang w:val="en-US"/>
        </w:rPr>
        <w:t>noticing</w:t>
      </w:r>
      <w:r w:rsidRPr="002144F6">
        <w:rPr>
          <w:sz w:val="24"/>
          <w:szCs w:val="24"/>
          <w:lang w:val="en-US"/>
        </w:rPr>
        <w:t xml:space="preserve"> a pail half full of water on a bench, he had enough sense to wash his hands and the hatchet (DM: 100).</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Увидав</w:t>
      </w:r>
      <w:r w:rsidRPr="002144F6">
        <w:rPr>
          <w:sz w:val="24"/>
          <w:szCs w:val="24"/>
        </w:rPr>
        <w:t xml:space="preserve"> неожиданно полную комнату людей, она не то что сконфузилась, но совсем потерялась… (Д: 265)</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Unexpectedly </w:t>
      </w:r>
      <w:r w:rsidRPr="002144F6">
        <w:rPr>
          <w:sz w:val="24"/>
          <w:szCs w:val="24"/>
          <w:u w:val="single"/>
          <w:lang w:val="en-US"/>
        </w:rPr>
        <w:t>finding</w:t>
      </w:r>
      <w:r w:rsidRPr="002144F6">
        <w:rPr>
          <w:sz w:val="24"/>
          <w:szCs w:val="24"/>
          <w:lang w:val="en-US"/>
        </w:rPr>
        <w:t xml:space="preserve"> the room full of people, she was not so much embarrassed as completely overwhelmed with shyness… </w:t>
      </w:r>
      <w:r w:rsidRPr="002144F6">
        <w:rPr>
          <w:sz w:val="24"/>
          <w:szCs w:val="24"/>
        </w:rPr>
        <w:t>(DG: 239)</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Он шел по тротуару как пьяный, </w:t>
      </w:r>
      <w:r w:rsidRPr="002144F6">
        <w:rPr>
          <w:sz w:val="24"/>
          <w:szCs w:val="24"/>
          <w:u w:val="single"/>
        </w:rPr>
        <w:t>не замечая</w:t>
      </w:r>
      <w:r w:rsidRPr="002144F6">
        <w:rPr>
          <w:sz w:val="24"/>
          <w:szCs w:val="24"/>
        </w:rPr>
        <w:t xml:space="preserve"> прохожих … (Д: 48)</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He walked along the pavement as though he were drunk, </w:t>
      </w:r>
      <w:r w:rsidRPr="002144F6">
        <w:rPr>
          <w:sz w:val="24"/>
          <w:szCs w:val="24"/>
          <w:u w:val="single"/>
          <w:lang w:val="en-US"/>
        </w:rPr>
        <w:t>without noticing</w:t>
      </w:r>
      <w:r w:rsidRPr="002144F6">
        <w:rPr>
          <w:sz w:val="24"/>
          <w:szCs w:val="24"/>
          <w:lang w:val="en-US"/>
        </w:rPr>
        <w:t xml:space="preserve"> the passers-by… </w:t>
      </w:r>
      <w:r w:rsidRPr="002144F6">
        <w:rPr>
          <w:sz w:val="24"/>
          <w:szCs w:val="24"/>
        </w:rPr>
        <w:t>(DM: 26)</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w:t>
      </w:r>
      <w:proofErr w:type="gramStart"/>
      <w:r w:rsidRPr="002144F6">
        <w:rPr>
          <w:sz w:val="24"/>
          <w:szCs w:val="24"/>
        </w:rPr>
        <w:t>остаться</w:t>
      </w:r>
      <w:proofErr w:type="gramEnd"/>
      <w:r w:rsidRPr="002144F6">
        <w:rPr>
          <w:sz w:val="24"/>
          <w:szCs w:val="24"/>
        </w:rPr>
        <w:t xml:space="preserve"> наконец одной, и там, идя, спеша, ни на кого не глядя, ничего </w:t>
      </w:r>
      <w:r w:rsidRPr="002144F6">
        <w:rPr>
          <w:sz w:val="24"/>
          <w:szCs w:val="24"/>
          <w:u w:val="single"/>
        </w:rPr>
        <w:t>не замечая</w:t>
      </w:r>
      <w:r w:rsidRPr="002144F6">
        <w:rPr>
          <w:sz w:val="24"/>
          <w:szCs w:val="24"/>
        </w:rPr>
        <w:t>, думать, вспоминать, соображать каждое сказанное слово, каждое обстоятельство (Д: 272).</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…to be at last alone, and then moving rapidly along, looking at no one, </w:t>
      </w:r>
      <w:r w:rsidRPr="002144F6">
        <w:rPr>
          <w:sz w:val="24"/>
          <w:szCs w:val="24"/>
          <w:u w:val="single"/>
          <w:lang w:val="en-US"/>
        </w:rPr>
        <w:t>noticing</w:t>
      </w:r>
      <w:r w:rsidRPr="002144F6">
        <w:rPr>
          <w:sz w:val="24"/>
          <w:szCs w:val="24"/>
          <w:lang w:val="en-US"/>
        </w:rPr>
        <w:t xml:space="preserve"> nothing, to think, to remember, to meditate on every word, every detail (DG: 246).</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…и увидел, что Соня уже идет вслед за ним, по той же дороге, и ничего </w:t>
      </w:r>
      <w:r w:rsidRPr="002144F6">
        <w:rPr>
          <w:sz w:val="24"/>
          <w:szCs w:val="24"/>
          <w:u w:val="single"/>
        </w:rPr>
        <w:t>не замечая</w:t>
      </w:r>
      <w:r w:rsidRPr="002144F6">
        <w:rPr>
          <w:sz w:val="24"/>
          <w:szCs w:val="24"/>
        </w:rPr>
        <w:t xml:space="preserve"> (Д: 272).</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And saw Sonia coming the same way </w:t>
      </w:r>
      <w:r w:rsidRPr="002144F6">
        <w:rPr>
          <w:sz w:val="24"/>
          <w:szCs w:val="24"/>
          <w:u w:val="single"/>
          <w:lang w:val="en-US"/>
        </w:rPr>
        <w:t>without paying any attention</w:t>
      </w:r>
      <w:r w:rsidRPr="002144F6">
        <w:rPr>
          <w:sz w:val="24"/>
          <w:szCs w:val="24"/>
          <w:lang w:val="en-US"/>
        </w:rPr>
        <w:t xml:space="preserve"> to anything. </w:t>
      </w:r>
      <w:r w:rsidRPr="002144F6">
        <w:rPr>
          <w:sz w:val="24"/>
          <w:szCs w:val="24"/>
        </w:rPr>
        <w:t>(DM: 261)</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Не замечая</w:t>
      </w:r>
      <w:r w:rsidRPr="002144F6">
        <w:rPr>
          <w:sz w:val="24"/>
          <w:szCs w:val="24"/>
        </w:rPr>
        <w:t xml:space="preserve"> никого во дворе, он </w:t>
      </w:r>
      <w:proofErr w:type="spellStart"/>
      <w:r w:rsidRPr="002144F6">
        <w:rPr>
          <w:sz w:val="24"/>
          <w:szCs w:val="24"/>
        </w:rPr>
        <w:t>прошагнул</w:t>
      </w:r>
      <w:proofErr w:type="spellEnd"/>
      <w:r w:rsidRPr="002144F6">
        <w:rPr>
          <w:sz w:val="24"/>
          <w:szCs w:val="24"/>
        </w:rPr>
        <w:t xml:space="preserve"> в ворота и как раз увидал, сейчас же близ ворот, прилаженный у забора желоб… (Д: 144).</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Not seeing</w:t>
      </w:r>
      <w:r w:rsidRPr="002144F6">
        <w:rPr>
          <w:sz w:val="24"/>
          <w:szCs w:val="24"/>
          <w:lang w:val="en-US"/>
        </w:rPr>
        <w:t xml:space="preserve"> any one in the yard, he slipped in, and at once saw near the gate a sink… (DG: 109)</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u w:val="single"/>
          <w:lang w:val="en-US"/>
        </w:rPr>
        <w:lastRenderedPageBreak/>
        <w:t>Not seeing</w:t>
      </w:r>
      <w:r w:rsidRPr="002144F6">
        <w:rPr>
          <w:sz w:val="24"/>
          <w:szCs w:val="24"/>
          <w:lang w:val="en-US"/>
        </w:rPr>
        <w:t xml:space="preserve"> anyone in the yard, he went in, and at once saw near the gates an open iron drain, fitted near the fence… </w:t>
      </w:r>
      <w:r w:rsidRPr="002144F6">
        <w:rPr>
          <w:sz w:val="24"/>
          <w:szCs w:val="24"/>
        </w:rPr>
        <w:t>(DM: 127)</w:t>
      </w:r>
    </w:p>
    <w:p w:rsidR="000F2159" w:rsidRPr="002144F6" w:rsidRDefault="000F2159" w:rsidP="000F2159">
      <w:pPr>
        <w:pStyle w:val="a4"/>
        <w:numPr>
          <w:ilvl w:val="0"/>
          <w:numId w:val="24"/>
        </w:numPr>
        <w:spacing w:before="120" w:beforeAutospacing="0" w:after="120" w:afterAutospacing="0"/>
        <w:ind w:left="426"/>
        <w:rPr>
          <w:sz w:val="24"/>
          <w:szCs w:val="24"/>
        </w:rPr>
      </w:pPr>
      <w:proofErr w:type="spellStart"/>
      <w:r w:rsidRPr="002144F6">
        <w:rPr>
          <w:sz w:val="24"/>
          <w:szCs w:val="24"/>
        </w:rPr>
        <w:t>Сто-о-ой</w:t>
      </w:r>
      <w:proofErr w:type="spellEnd"/>
      <w:r w:rsidRPr="002144F6">
        <w:rPr>
          <w:sz w:val="24"/>
          <w:szCs w:val="24"/>
        </w:rPr>
        <w:t xml:space="preserve">! — крикнул он с удвоенным бешенством, </w:t>
      </w:r>
      <w:r w:rsidRPr="002144F6">
        <w:rPr>
          <w:sz w:val="24"/>
          <w:szCs w:val="24"/>
          <w:u w:val="single"/>
        </w:rPr>
        <w:t>заметив</w:t>
      </w:r>
      <w:r w:rsidRPr="002144F6">
        <w:rPr>
          <w:sz w:val="24"/>
          <w:szCs w:val="24"/>
        </w:rPr>
        <w:t>, что Раскольников опять трогается уходить… (Д: 201).</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“Stop!” he cried with redoubled fury, </w:t>
      </w:r>
      <w:r w:rsidRPr="002144F6">
        <w:rPr>
          <w:sz w:val="24"/>
          <w:szCs w:val="24"/>
          <w:u w:val="single"/>
          <w:lang w:val="en-US"/>
        </w:rPr>
        <w:t>noticing</w:t>
      </w:r>
      <w:r w:rsidRPr="002144F6">
        <w:rPr>
          <w:sz w:val="24"/>
          <w:szCs w:val="24"/>
          <w:lang w:val="en-US"/>
        </w:rPr>
        <w:t xml:space="preserve"> that Raskolnikov was again making a movement… </w:t>
      </w:r>
      <w:r w:rsidRPr="002144F6">
        <w:rPr>
          <w:sz w:val="24"/>
          <w:szCs w:val="24"/>
        </w:rPr>
        <w:t>(DG: 170)</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Заметив</w:t>
      </w:r>
      <w:r w:rsidRPr="002144F6">
        <w:rPr>
          <w:sz w:val="24"/>
          <w:szCs w:val="24"/>
        </w:rPr>
        <w:t xml:space="preserve"> еще при входе, как ослепительно хороша собою </w:t>
      </w:r>
      <w:proofErr w:type="spellStart"/>
      <w:r w:rsidRPr="002144F6">
        <w:rPr>
          <w:sz w:val="24"/>
          <w:szCs w:val="24"/>
        </w:rPr>
        <w:t>Авдотья</w:t>
      </w:r>
      <w:proofErr w:type="spellEnd"/>
      <w:r w:rsidRPr="002144F6">
        <w:rPr>
          <w:sz w:val="24"/>
          <w:szCs w:val="24"/>
        </w:rPr>
        <w:t xml:space="preserve"> Романовна, он тотчас же постарался даже не примечать ее вовсе, во всё время визита, и обращался единственно к </w:t>
      </w:r>
      <w:proofErr w:type="spellStart"/>
      <w:r w:rsidRPr="002144F6">
        <w:rPr>
          <w:sz w:val="24"/>
          <w:szCs w:val="24"/>
        </w:rPr>
        <w:t>Пульхерии</w:t>
      </w:r>
      <w:proofErr w:type="spellEnd"/>
      <w:r w:rsidRPr="002144F6">
        <w:rPr>
          <w:sz w:val="24"/>
          <w:szCs w:val="24"/>
        </w:rPr>
        <w:t xml:space="preserve"> Александровне (Д: 236).</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Remarking</w:t>
      </w:r>
      <w:r w:rsidRPr="002144F6">
        <w:rPr>
          <w:sz w:val="24"/>
          <w:szCs w:val="24"/>
          <w:lang w:val="en-US"/>
        </w:rPr>
        <w:t xml:space="preserve"> at his first entrance the dazzling beauty of </w:t>
      </w:r>
      <w:proofErr w:type="spellStart"/>
      <w:r w:rsidRPr="002144F6">
        <w:rPr>
          <w:sz w:val="24"/>
          <w:szCs w:val="24"/>
          <w:lang w:val="en-US"/>
        </w:rPr>
        <w:t>Avdotya</w:t>
      </w:r>
      <w:proofErr w:type="spellEnd"/>
      <w:r w:rsidRPr="002144F6">
        <w:rPr>
          <w:sz w:val="24"/>
          <w:szCs w:val="24"/>
          <w:lang w:val="en-US"/>
        </w:rPr>
        <w:t xml:space="preserve"> </w:t>
      </w:r>
      <w:proofErr w:type="spellStart"/>
      <w:r w:rsidRPr="002144F6">
        <w:rPr>
          <w:sz w:val="24"/>
          <w:szCs w:val="24"/>
          <w:lang w:val="en-US"/>
        </w:rPr>
        <w:t>Romanovna</w:t>
      </w:r>
      <w:proofErr w:type="spellEnd"/>
      <w:r w:rsidRPr="002144F6">
        <w:rPr>
          <w:sz w:val="24"/>
          <w:szCs w:val="24"/>
          <w:lang w:val="en-US"/>
        </w:rPr>
        <w:t xml:space="preserve">, he </w:t>
      </w:r>
      <w:proofErr w:type="spellStart"/>
      <w:r w:rsidRPr="002144F6">
        <w:rPr>
          <w:sz w:val="24"/>
          <w:szCs w:val="24"/>
          <w:lang w:val="en-US"/>
        </w:rPr>
        <w:t>endeavoured</w:t>
      </w:r>
      <w:proofErr w:type="spellEnd"/>
      <w:r w:rsidRPr="002144F6">
        <w:rPr>
          <w:sz w:val="24"/>
          <w:szCs w:val="24"/>
          <w:lang w:val="en-US"/>
        </w:rPr>
        <w:t xml:space="preserve"> not to notice her at all during his visit and addressed himself solely to Pulcheria Alexandrovna (DG: 207).</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Заметив</w:t>
      </w:r>
      <w:r w:rsidRPr="002144F6">
        <w:rPr>
          <w:sz w:val="24"/>
          <w:szCs w:val="24"/>
        </w:rPr>
        <w:t xml:space="preserve"> вскользь, что </w:t>
      </w:r>
      <w:proofErr w:type="spellStart"/>
      <w:r w:rsidRPr="002144F6">
        <w:rPr>
          <w:sz w:val="24"/>
          <w:szCs w:val="24"/>
        </w:rPr>
        <w:t>Авдотья</w:t>
      </w:r>
      <w:proofErr w:type="spellEnd"/>
      <w:r w:rsidRPr="002144F6">
        <w:rPr>
          <w:sz w:val="24"/>
          <w:szCs w:val="24"/>
        </w:rPr>
        <w:t xml:space="preserve"> Романовна стала особенно внимательно вслушиваться, Зосимов несколько более распространился на эту тему (Д: 236).</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Becoming aware</w:t>
      </w:r>
      <w:r w:rsidRPr="002144F6">
        <w:rPr>
          <w:sz w:val="24"/>
          <w:szCs w:val="24"/>
          <w:lang w:val="en-US"/>
        </w:rPr>
        <w:t xml:space="preserve"> that this last remark seemed to interest Miss Raskolnikov in particular, Zossimov enlarged a little more on this theme (DM: 224).</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бросился к углу, к той самой дыре в обоях, в которой тогда лежали вещи, засунул в нее руку и несколько минут тщательно обшаривал дыру, </w:t>
      </w:r>
      <w:r w:rsidRPr="002144F6">
        <w:rPr>
          <w:sz w:val="24"/>
          <w:szCs w:val="24"/>
          <w:u w:val="single"/>
        </w:rPr>
        <w:t>перебирая</w:t>
      </w:r>
      <w:r w:rsidRPr="002144F6">
        <w:rPr>
          <w:sz w:val="24"/>
          <w:szCs w:val="24"/>
        </w:rPr>
        <w:t xml:space="preserve"> все закоулки и все складки </w:t>
      </w:r>
      <w:proofErr w:type="spellStart"/>
      <w:r w:rsidRPr="002144F6">
        <w:rPr>
          <w:sz w:val="24"/>
          <w:szCs w:val="24"/>
        </w:rPr>
        <w:t>обой</w:t>
      </w:r>
      <w:proofErr w:type="spellEnd"/>
      <w:r w:rsidRPr="002144F6">
        <w:rPr>
          <w:sz w:val="24"/>
          <w:szCs w:val="24"/>
        </w:rPr>
        <w:t xml:space="preserve"> (Д: 299).</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 </w:t>
      </w:r>
      <w:proofErr w:type="gramStart"/>
      <w:r w:rsidRPr="002144F6">
        <w:rPr>
          <w:sz w:val="24"/>
          <w:szCs w:val="24"/>
          <w:lang w:val="en-US"/>
        </w:rPr>
        <w:t>he</w:t>
      </w:r>
      <w:proofErr w:type="gramEnd"/>
      <w:r w:rsidRPr="002144F6">
        <w:rPr>
          <w:sz w:val="24"/>
          <w:szCs w:val="24"/>
          <w:lang w:val="en-US"/>
        </w:rPr>
        <w:t xml:space="preserve"> rushed to the corner of the room, to the hole in the wallpaper where he had hidden the things. He put in his hand, and for several minutes kept rummaging in the hole, feeling carefully in all the nooks and crannies and in all the folds of the wallpaper (DM: 287-288).</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Так ли я говорю? — кричал Разумихин, потрясая и сжимая руки обеих дам… (Д: 232)</w:t>
      </w:r>
    </w:p>
    <w:p w:rsidR="000F2159" w:rsidRPr="002144F6" w:rsidRDefault="000F2159" w:rsidP="000F2159">
      <w:pPr>
        <w:pStyle w:val="a4"/>
        <w:spacing w:before="120" w:beforeAutospacing="0" w:after="120" w:afterAutospacing="0"/>
        <w:ind w:left="720" w:firstLine="0"/>
        <w:rPr>
          <w:sz w:val="24"/>
          <w:szCs w:val="24"/>
        </w:rPr>
      </w:pPr>
      <w:r w:rsidRPr="002144F6">
        <w:rPr>
          <w:sz w:val="24"/>
          <w:szCs w:val="24"/>
          <w:lang w:val="en-US"/>
        </w:rPr>
        <w:t xml:space="preserve">‘Am I right? I say,’ shouted Razumikhin, shaking and squeezing their arms. </w:t>
      </w:r>
      <w:r w:rsidRPr="002144F6">
        <w:rPr>
          <w:sz w:val="24"/>
          <w:szCs w:val="24"/>
        </w:rPr>
        <w:t>‘</w:t>
      </w:r>
      <w:proofErr w:type="spellStart"/>
      <w:r w:rsidRPr="002144F6">
        <w:rPr>
          <w:sz w:val="24"/>
          <w:szCs w:val="24"/>
        </w:rPr>
        <w:t>Am</w:t>
      </w:r>
      <w:proofErr w:type="spellEnd"/>
      <w:r w:rsidRPr="002144F6">
        <w:rPr>
          <w:sz w:val="24"/>
          <w:szCs w:val="24"/>
        </w:rPr>
        <w:t xml:space="preserve"> I </w:t>
      </w:r>
      <w:proofErr w:type="spellStart"/>
      <w:r w:rsidRPr="002144F6">
        <w:rPr>
          <w:sz w:val="24"/>
          <w:szCs w:val="24"/>
        </w:rPr>
        <w:t>right</w:t>
      </w:r>
      <w:proofErr w:type="spellEnd"/>
      <w:r w:rsidRPr="002144F6">
        <w:rPr>
          <w:sz w:val="24"/>
          <w:szCs w:val="24"/>
        </w:rPr>
        <w:t>?’ (DM: 220).</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«Толстый и большой, должно быть», — подумал Раскольников, сжимая топор в руке (Д: 119).</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‘Must be a big, fat man,’ thought Raskolnikov, </w:t>
      </w:r>
      <w:r w:rsidRPr="002144F6">
        <w:rPr>
          <w:sz w:val="24"/>
          <w:szCs w:val="24"/>
          <w:u w:val="single"/>
          <w:lang w:val="en-US"/>
        </w:rPr>
        <w:t>clasping</w:t>
      </w:r>
      <w:r w:rsidRPr="002144F6">
        <w:rPr>
          <w:sz w:val="24"/>
          <w:szCs w:val="24"/>
          <w:lang w:val="en-US"/>
        </w:rPr>
        <w:t xml:space="preserve"> the hatchet in his hand (DM: 101).</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Проснулся он, </w:t>
      </w:r>
      <w:r w:rsidRPr="002144F6">
        <w:rPr>
          <w:sz w:val="24"/>
          <w:szCs w:val="24"/>
          <w:u w:val="single"/>
        </w:rPr>
        <w:t>услыхав</w:t>
      </w:r>
      <w:r w:rsidRPr="002144F6">
        <w:rPr>
          <w:sz w:val="24"/>
          <w:szCs w:val="24"/>
        </w:rPr>
        <w:t>, что кто-то вошел к нему… (Д: 162)</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He woke up, </w:t>
      </w:r>
      <w:r w:rsidRPr="002144F6">
        <w:rPr>
          <w:sz w:val="24"/>
          <w:szCs w:val="24"/>
          <w:u w:val="single"/>
          <w:lang w:val="en-US"/>
        </w:rPr>
        <w:t>hearing</w:t>
      </w:r>
      <w:r w:rsidRPr="002144F6">
        <w:rPr>
          <w:sz w:val="24"/>
          <w:szCs w:val="24"/>
          <w:lang w:val="en-US"/>
        </w:rPr>
        <w:t xml:space="preserve"> </w:t>
      </w:r>
      <w:proofErr w:type="spellStart"/>
      <w:r w:rsidRPr="002144F6">
        <w:rPr>
          <w:sz w:val="24"/>
          <w:szCs w:val="24"/>
          <w:lang w:val="en-US"/>
        </w:rPr>
        <w:t>some one</w:t>
      </w:r>
      <w:proofErr w:type="spellEnd"/>
      <w:r w:rsidRPr="002144F6">
        <w:rPr>
          <w:sz w:val="24"/>
          <w:szCs w:val="24"/>
          <w:lang w:val="en-US"/>
        </w:rPr>
        <w:t xml:space="preserve"> come in (DG: 129).</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Что-с? — спросил Петр Петрович, </w:t>
      </w:r>
      <w:r w:rsidRPr="002144F6">
        <w:rPr>
          <w:sz w:val="24"/>
          <w:szCs w:val="24"/>
          <w:u w:val="single"/>
        </w:rPr>
        <w:t>не расслышав</w:t>
      </w:r>
      <w:r w:rsidRPr="002144F6">
        <w:rPr>
          <w:sz w:val="24"/>
          <w:szCs w:val="24"/>
        </w:rPr>
        <w:t>, но не получил ответа (Д: 182).</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“What?” asked </w:t>
      </w:r>
      <w:proofErr w:type="spellStart"/>
      <w:r w:rsidRPr="002144F6">
        <w:rPr>
          <w:sz w:val="24"/>
          <w:szCs w:val="24"/>
          <w:lang w:val="en-US"/>
        </w:rPr>
        <w:t>Pyotr</w:t>
      </w:r>
      <w:proofErr w:type="spellEnd"/>
      <w:r w:rsidRPr="002144F6">
        <w:rPr>
          <w:sz w:val="24"/>
          <w:szCs w:val="24"/>
          <w:lang w:val="en-US"/>
        </w:rPr>
        <w:t xml:space="preserve"> </w:t>
      </w:r>
      <w:proofErr w:type="spellStart"/>
      <w:r w:rsidRPr="002144F6">
        <w:rPr>
          <w:sz w:val="24"/>
          <w:szCs w:val="24"/>
          <w:lang w:val="en-US"/>
        </w:rPr>
        <w:t>Petrovitch</w:t>
      </w:r>
      <w:proofErr w:type="spellEnd"/>
      <w:r w:rsidRPr="002144F6">
        <w:rPr>
          <w:sz w:val="24"/>
          <w:szCs w:val="24"/>
          <w:lang w:val="en-US"/>
        </w:rPr>
        <w:t xml:space="preserve">, </w:t>
      </w:r>
      <w:r w:rsidRPr="002144F6">
        <w:rPr>
          <w:sz w:val="24"/>
          <w:szCs w:val="24"/>
          <w:u w:val="single"/>
          <w:lang w:val="en-US"/>
        </w:rPr>
        <w:t>not catching his words</w:t>
      </w:r>
      <w:r w:rsidRPr="002144F6">
        <w:rPr>
          <w:sz w:val="24"/>
          <w:szCs w:val="24"/>
          <w:lang w:val="en-US"/>
        </w:rPr>
        <w:t>; but he received no reply (DG: 150).</w:t>
      </w:r>
    </w:p>
    <w:p w:rsidR="000F2159" w:rsidRPr="002144F6" w:rsidRDefault="000F2159" w:rsidP="000F2159">
      <w:pPr>
        <w:spacing w:before="120" w:after="120"/>
        <w:rPr>
          <w:rFonts w:ascii="Times New Roman" w:hAnsi="Times New Roman" w:cs="Times New Roman"/>
          <w:b/>
          <w:sz w:val="24"/>
          <w:szCs w:val="24"/>
          <w:u w:val="single"/>
        </w:rPr>
      </w:pPr>
      <w:r w:rsidRPr="002144F6">
        <w:rPr>
          <w:rFonts w:ascii="Times New Roman" w:hAnsi="Times New Roman" w:cs="Times New Roman"/>
          <w:b/>
          <w:sz w:val="24"/>
          <w:szCs w:val="24"/>
          <w:u w:val="single"/>
        </w:rPr>
        <w:t>Движение</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Ты не поверишь, ты и вообразить себе не можешь, Поленька, — говорила она, </w:t>
      </w:r>
      <w:r w:rsidRPr="002144F6">
        <w:rPr>
          <w:sz w:val="24"/>
          <w:szCs w:val="24"/>
          <w:u w:val="single"/>
        </w:rPr>
        <w:t>ходя</w:t>
      </w:r>
      <w:r w:rsidRPr="002144F6">
        <w:rPr>
          <w:sz w:val="24"/>
          <w:szCs w:val="24"/>
        </w:rPr>
        <w:t xml:space="preserve"> по комнате… (Д: 210).</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lastRenderedPageBreak/>
        <w:t xml:space="preserve">“You wouldn't believe, you can't imagine, </w:t>
      </w:r>
      <w:proofErr w:type="spellStart"/>
      <w:r w:rsidRPr="002144F6">
        <w:rPr>
          <w:sz w:val="24"/>
          <w:szCs w:val="24"/>
          <w:lang w:val="en-US"/>
        </w:rPr>
        <w:t>Polenka</w:t>
      </w:r>
      <w:proofErr w:type="spellEnd"/>
      <w:r w:rsidRPr="002144F6">
        <w:rPr>
          <w:sz w:val="24"/>
          <w:szCs w:val="24"/>
          <w:lang w:val="en-US"/>
        </w:rPr>
        <w:t xml:space="preserve">,” she said, </w:t>
      </w:r>
      <w:r w:rsidRPr="002144F6">
        <w:rPr>
          <w:sz w:val="24"/>
          <w:szCs w:val="24"/>
          <w:u w:val="single"/>
          <w:lang w:val="en-US"/>
        </w:rPr>
        <w:t>walking about</w:t>
      </w:r>
      <w:r w:rsidRPr="002144F6">
        <w:rPr>
          <w:sz w:val="24"/>
          <w:szCs w:val="24"/>
          <w:lang w:val="en-US"/>
        </w:rPr>
        <w:t xml:space="preserve"> the room… </w:t>
      </w:r>
      <w:r w:rsidRPr="002144F6">
        <w:rPr>
          <w:sz w:val="24"/>
          <w:szCs w:val="24"/>
        </w:rPr>
        <w:t>(DG: 180).</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…знаю и то, о чем ты всю ночь продумала, </w:t>
      </w:r>
      <w:r w:rsidRPr="002144F6">
        <w:rPr>
          <w:sz w:val="24"/>
          <w:szCs w:val="24"/>
          <w:u w:val="single"/>
        </w:rPr>
        <w:t>ходя</w:t>
      </w:r>
      <w:r w:rsidRPr="002144F6">
        <w:rPr>
          <w:sz w:val="24"/>
          <w:szCs w:val="24"/>
        </w:rPr>
        <w:t xml:space="preserve"> по комнате... (Д:78).</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And I know, too, what you were thinking about while </w:t>
      </w:r>
      <w:r w:rsidRPr="002144F6">
        <w:rPr>
          <w:sz w:val="24"/>
          <w:szCs w:val="24"/>
          <w:u w:val="single"/>
          <w:lang w:val="en-US"/>
        </w:rPr>
        <w:t>walking up and down</w:t>
      </w:r>
      <w:r w:rsidRPr="002144F6">
        <w:rPr>
          <w:sz w:val="24"/>
          <w:szCs w:val="24"/>
          <w:lang w:val="en-US"/>
        </w:rPr>
        <w:t xml:space="preserve"> the room all night... </w:t>
      </w:r>
      <w:r w:rsidRPr="002144F6">
        <w:rPr>
          <w:sz w:val="24"/>
          <w:szCs w:val="24"/>
        </w:rPr>
        <w:t>(DM: 58).</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Да </w:t>
      </w:r>
      <w:proofErr w:type="spellStart"/>
      <w:proofErr w:type="gramStart"/>
      <w:r w:rsidRPr="002144F6">
        <w:rPr>
          <w:sz w:val="24"/>
          <w:szCs w:val="24"/>
        </w:rPr>
        <w:t>што</w:t>
      </w:r>
      <w:proofErr w:type="spellEnd"/>
      <w:r w:rsidRPr="002144F6">
        <w:rPr>
          <w:sz w:val="24"/>
          <w:szCs w:val="24"/>
        </w:rPr>
        <w:t>! — с</w:t>
      </w:r>
      <w:proofErr w:type="gramEnd"/>
      <w:r w:rsidRPr="002144F6">
        <w:rPr>
          <w:sz w:val="24"/>
          <w:szCs w:val="24"/>
        </w:rPr>
        <w:t xml:space="preserve"> благородною </w:t>
      </w:r>
      <w:proofErr w:type="spellStart"/>
      <w:r w:rsidRPr="002144F6">
        <w:rPr>
          <w:sz w:val="24"/>
          <w:szCs w:val="24"/>
        </w:rPr>
        <w:t>небрежностию</w:t>
      </w:r>
      <w:proofErr w:type="spellEnd"/>
      <w:r w:rsidRPr="002144F6">
        <w:rPr>
          <w:sz w:val="24"/>
          <w:szCs w:val="24"/>
        </w:rPr>
        <w:t xml:space="preserve"> проговорил Илья Петрович (и даже не </w:t>
      </w:r>
      <w:proofErr w:type="spellStart"/>
      <w:r w:rsidRPr="002144F6">
        <w:rPr>
          <w:sz w:val="24"/>
          <w:szCs w:val="24"/>
        </w:rPr>
        <w:t>што</w:t>
      </w:r>
      <w:proofErr w:type="spellEnd"/>
      <w:r w:rsidRPr="002144F6">
        <w:rPr>
          <w:sz w:val="24"/>
          <w:szCs w:val="24"/>
        </w:rPr>
        <w:t xml:space="preserve">, а как-то: </w:t>
      </w:r>
      <w:proofErr w:type="gramStart"/>
      <w:r w:rsidRPr="002144F6">
        <w:rPr>
          <w:sz w:val="24"/>
          <w:szCs w:val="24"/>
        </w:rPr>
        <w:t>«</w:t>
      </w:r>
      <w:proofErr w:type="spellStart"/>
      <w:r w:rsidRPr="002144F6">
        <w:rPr>
          <w:sz w:val="24"/>
          <w:szCs w:val="24"/>
        </w:rPr>
        <w:t>Да-а</w:t>
      </w:r>
      <w:proofErr w:type="spellEnd"/>
      <w:r w:rsidRPr="002144F6">
        <w:rPr>
          <w:sz w:val="24"/>
          <w:szCs w:val="24"/>
        </w:rPr>
        <w:t xml:space="preserve"> </w:t>
      </w:r>
      <w:proofErr w:type="spellStart"/>
      <w:r w:rsidRPr="002144F6">
        <w:rPr>
          <w:sz w:val="24"/>
          <w:szCs w:val="24"/>
        </w:rPr>
        <w:t>шта-а</w:t>
      </w:r>
      <w:proofErr w:type="spellEnd"/>
      <w:r w:rsidRPr="002144F6">
        <w:rPr>
          <w:sz w:val="24"/>
          <w:szCs w:val="24"/>
        </w:rPr>
        <w:t xml:space="preserve">!»), </w:t>
      </w:r>
      <w:r w:rsidRPr="002144F6">
        <w:rPr>
          <w:sz w:val="24"/>
          <w:szCs w:val="24"/>
          <w:u w:val="single"/>
        </w:rPr>
        <w:t>переходя</w:t>
      </w:r>
      <w:r w:rsidRPr="002144F6">
        <w:rPr>
          <w:sz w:val="24"/>
          <w:szCs w:val="24"/>
        </w:rPr>
        <w:t xml:space="preserve"> с какими-то бумагами к другому столу… (Д: 136).</w:t>
      </w:r>
      <w:proofErr w:type="gramEnd"/>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‘Oh, really!’ the assistant superintendent said in a tone of refined casualness (and not even really, but </w:t>
      </w:r>
      <w:proofErr w:type="spellStart"/>
      <w:r w:rsidRPr="002144F6">
        <w:rPr>
          <w:sz w:val="24"/>
          <w:szCs w:val="24"/>
          <w:lang w:val="en-US"/>
        </w:rPr>
        <w:t>ra</w:t>
      </w:r>
      <w:proofErr w:type="spellEnd"/>
      <w:r w:rsidRPr="002144F6">
        <w:rPr>
          <w:sz w:val="24"/>
          <w:szCs w:val="24"/>
          <w:lang w:val="en-US"/>
        </w:rPr>
        <w:t xml:space="preserve">-ally!), </w:t>
      </w:r>
      <w:r w:rsidRPr="002144F6">
        <w:rPr>
          <w:sz w:val="24"/>
          <w:szCs w:val="24"/>
          <w:u w:val="single"/>
          <w:lang w:val="en-US"/>
        </w:rPr>
        <w:t>walking across</w:t>
      </w:r>
      <w:r w:rsidRPr="002144F6">
        <w:rPr>
          <w:sz w:val="24"/>
          <w:szCs w:val="24"/>
          <w:lang w:val="en-US"/>
        </w:rPr>
        <w:t xml:space="preserve"> to another table with some papers... </w:t>
      </w:r>
      <w:r w:rsidRPr="002144F6">
        <w:rPr>
          <w:sz w:val="24"/>
          <w:szCs w:val="24"/>
        </w:rPr>
        <w:t>(DM: 119).</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Проходя</w:t>
      </w:r>
      <w:r w:rsidRPr="002144F6">
        <w:rPr>
          <w:sz w:val="24"/>
          <w:szCs w:val="24"/>
        </w:rPr>
        <w:t xml:space="preserve"> мимо Юсупова сада, он даже очень было занялся мыслию об устройстве высоких фонтанов... (Д: 111).</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u w:val="single"/>
          <w:lang w:val="en-US"/>
        </w:rPr>
        <w:t>Walking past</w:t>
      </w:r>
      <w:r w:rsidRPr="002144F6">
        <w:rPr>
          <w:sz w:val="24"/>
          <w:szCs w:val="24"/>
          <w:lang w:val="en-US"/>
        </w:rPr>
        <w:t xml:space="preserve"> </w:t>
      </w:r>
      <w:proofErr w:type="spellStart"/>
      <w:r w:rsidRPr="002144F6">
        <w:rPr>
          <w:sz w:val="24"/>
          <w:szCs w:val="24"/>
          <w:lang w:val="en-US"/>
        </w:rPr>
        <w:t>Yussupov</w:t>
      </w:r>
      <w:proofErr w:type="spellEnd"/>
      <w:r w:rsidRPr="002144F6">
        <w:rPr>
          <w:sz w:val="24"/>
          <w:szCs w:val="24"/>
          <w:lang w:val="en-US"/>
        </w:rPr>
        <w:t xml:space="preserve"> Park, he became entirely absorbed in the question of improving its amenities by high-playing fountains... </w:t>
      </w:r>
      <w:r w:rsidRPr="002144F6">
        <w:rPr>
          <w:sz w:val="24"/>
          <w:szCs w:val="24"/>
        </w:rPr>
        <w:t>(DM: 92).</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Что такое? — спросил Раскольников, </w:t>
      </w:r>
      <w:r w:rsidRPr="002144F6">
        <w:rPr>
          <w:sz w:val="24"/>
          <w:szCs w:val="24"/>
          <w:u w:val="single"/>
        </w:rPr>
        <w:t>подходя</w:t>
      </w:r>
      <w:r w:rsidRPr="002144F6">
        <w:rPr>
          <w:sz w:val="24"/>
          <w:szCs w:val="24"/>
        </w:rPr>
        <w:t xml:space="preserve"> к дворнику (Д: 299).</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‘What is it?’ asked Raskolnikov, </w:t>
      </w:r>
      <w:r w:rsidRPr="002144F6">
        <w:rPr>
          <w:sz w:val="24"/>
          <w:szCs w:val="24"/>
          <w:u w:val="single"/>
          <w:lang w:val="en-US"/>
        </w:rPr>
        <w:t>walking up</w:t>
      </w:r>
      <w:r w:rsidRPr="002144F6">
        <w:rPr>
          <w:sz w:val="24"/>
          <w:szCs w:val="24"/>
          <w:lang w:val="en-US"/>
        </w:rPr>
        <w:t xml:space="preserve"> to the caretaker (DM: 288).</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…затем, </w:t>
      </w:r>
      <w:r w:rsidRPr="002144F6">
        <w:rPr>
          <w:sz w:val="24"/>
          <w:szCs w:val="24"/>
          <w:u w:val="single"/>
        </w:rPr>
        <w:t>подойдя</w:t>
      </w:r>
      <w:r w:rsidRPr="002144F6">
        <w:rPr>
          <w:sz w:val="24"/>
          <w:szCs w:val="24"/>
        </w:rPr>
        <w:t xml:space="preserve"> чуть не в упор к Лужину… (Д:332).</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…then </w:t>
      </w:r>
      <w:r w:rsidRPr="002144F6">
        <w:rPr>
          <w:sz w:val="24"/>
          <w:szCs w:val="24"/>
          <w:u w:val="single"/>
          <w:lang w:val="en-US"/>
        </w:rPr>
        <w:t>going close up</w:t>
      </w:r>
      <w:r w:rsidRPr="002144F6">
        <w:rPr>
          <w:sz w:val="24"/>
          <w:szCs w:val="24"/>
          <w:lang w:val="en-US"/>
        </w:rPr>
        <w:t xml:space="preserve"> to </w:t>
      </w:r>
      <w:proofErr w:type="spellStart"/>
      <w:r w:rsidRPr="002144F6">
        <w:rPr>
          <w:sz w:val="24"/>
          <w:szCs w:val="24"/>
          <w:lang w:val="en-US"/>
        </w:rPr>
        <w:t>Luzhin</w:t>
      </w:r>
      <w:proofErr w:type="spellEnd"/>
      <w:r w:rsidRPr="002144F6">
        <w:rPr>
          <w:sz w:val="24"/>
          <w:szCs w:val="24"/>
          <w:lang w:val="en-US"/>
        </w:rPr>
        <w:t xml:space="preserve">, “kindly leave the room!” he said quietly and distinctly… </w:t>
      </w:r>
      <w:r w:rsidRPr="002144F6">
        <w:rPr>
          <w:sz w:val="24"/>
          <w:szCs w:val="24"/>
        </w:rPr>
        <w:t>(DG: 310).</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rPr>
        <w:t>…</w:t>
      </w:r>
      <w:proofErr w:type="spellStart"/>
      <w:r w:rsidRPr="002144F6">
        <w:rPr>
          <w:sz w:val="24"/>
          <w:szCs w:val="24"/>
        </w:rPr>
        <w:t>and</w:t>
      </w:r>
      <w:proofErr w:type="spellEnd"/>
      <w:r w:rsidRPr="002144F6">
        <w:rPr>
          <w:sz w:val="24"/>
          <w:szCs w:val="24"/>
        </w:rPr>
        <w:t xml:space="preserve">, </w:t>
      </w:r>
      <w:proofErr w:type="spellStart"/>
      <w:r w:rsidRPr="002144F6">
        <w:rPr>
          <w:sz w:val="24"/>
          <w:szCs w:val="24"/>
          <w:u w:val="single"/>
        </w:rPr>
        <w:t>going</w:t>
      </w:r>
      <w:proofErr w:type="spellEnd"/>
      <w:r w:rsidRPr="002144F6">
        <w:rPr>
          <w:sz w:val="24"/>
          <w:szCs w:val="24"/>
          <w:u w:val="single"/>
        </w:rPr>
        <w:t xml:space="preserve"> </w:t>
      </w:r>
      <w:proofErr w:type="spellStart"/>
      <w:r w:rsidRPr="002144F6">
        <w:rPr>
          <w:sz w:val="24"/>
          <w:szCs w:val="24"/>
          <w:u w:val="single"/>
        </w:rPr>
        <w:t>up</w:t>
      </w:r>
      <w:proofErr w:type="spellEnd"/>
      <w:r w:rsidRPr="002144F6">
        <w:rPr>
          <w:sz w:val="24"/>
          <w:szCs w:val="24"/>
          <w:u w:val="single"/>
        </w:rPr>
        <w:t xml:space="preserve"> </w:t>
      </w:r>
      <w:proofErr w:type="spellStart"/>
      <w:r w:rsidRPr="002144F6">
        <w:rPr>
          <w:sz w:val="24"/>
          <w:szCs w:val="24"/>
          <w:u w:val="single"/>
        </w:rPr>
        <w:t>close</w:t>
      </w:r>
      <w:proofErr w:type="spellEnd"/>
      <w:r w:rsidRPr="002144F6">
        <w:rPr>
          <w:sz w:val="24"/>
          <w:szCs w:val="24"/>
        </w:rPr>
        <w:t xml:space="preserve"> </w:t>
      </w:r>
      <w:proofErr w:type="spellStart"/>
      <w:r w:rsidRPr="002144F6">
        <w:rPr>
          <w:sz w:val="24"/>
          <w:szCs w:val="24"/>
        </w:rPr>
        <w:t>to</w:t>
      </w:r>
      <w:proofErr w:type="spellEnd"/>
      <w:r w:rsidRPr="002144F6">
        <w:rPr>
          <w:sz w:val="24"/>
          <w:szCs w:val="24"/>
        </w:rPr>
        <w:t xml:space="preserve"> </w:t>
      </w:r>
      <w:proofErr w:type="spellStart"/>
      <w:r w:rsidRPr="002144F6">
        <w:rPr>
          <w:sz w:val="24"/>
          <w:szCs w:val="24"/>
        </w:rPr>
        <w:t>Luzhin</w:t>
      </w:r>
      <w:proofErr w:type="spellEnd"/>
      <w:r w:rsidRPr="002144F6">
        <w:rPr>
          <w:sz w:val="24"/>
          <w:szCs w:val="24"/>
        </w:rPr>
        <w:t>… (DM: 321).</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Сходя</w:t>
      </w:r>
      <w:r w:rsidRPr="002144F6">
        <w:rPr>
          <w:sz w:val="24"/>
          <w:szCs w:val="24"/>
        </w:rPr>
        <w:t xml:space="preserve"> по лестнице, он несколько раз даже останавливался, как будто чем-то внезапно пораженный (Д: 47).</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Going down</w:t>
      </w:r>
      <w:r w:rsidRPr="002144F6">
        <w:rPr>
          <w:sz w:val="24"/>
          <w:szCs w:val="24"/>
          <w:lang w:val="en-US"/>
        </w:rPr>
        <w:t xml:space="preserve"> the stairs, he even stopped a few times, as though suddenly struck by some thought (DM: 25).</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Войдя</w:t>
      </w:r>
      <w:r w:rsidRPr="002144F6">
        <w:rPr>
          <w:sz w:val="24"/>
          <w:szCs w:val="24"/>
        </w:rPr>
        <w:t xml:space="preserve"> в харчевню, он выпил рюмку водки и съел с какою-то начинкой пирог (Д: 91).</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Going into</w:t>
      </w:r>
      <w:r w:rsidRPr="002144F6">
        <w:rPr>
          <w:sz w:val="24"/>
          <w:szCs w:val="24"/>
          <w:lang w:val="en-US"/>
        </w:rPr>
        <w:t xml:space="preserve"> the tavern he drank a glass of vodka and ate a pie of some sort (DG: 53).</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Газеты есть? — спросил он, </w:t>
      </w:r>
      <w:r w:rsidRPr="002144F6">
        <w:rPr>
          <w:sz w:val="24"/>
          <w:szCs w:val="24"/>
          <w:u w:val="single"/>
        </w:rPr>
        <w:t>входя</w:t>
      </w:r>
      <w:r w:rsidRPr="002144F6">
        <w:rPr>
          <w:sz w:val="24"/>
          <w:szCs w:val="24"/>
        </w:rPr>
        <w:t xml:space="preserve"> в весьма просторное и даже опрятное трактирное заведение... (Д: 192).</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“Have you the papers?” he asked, </w:t>
      </w:r>
      <w:r w:rsidRPr="002144F6">
        <w:rPr>
          <w:sz w:val="24"/>
          <w:szCs w:val="24"/>
          <w:u w:val="single"/>
          <w:lang w:val="en-US"/>
        </w:rPr>
        <w:t>going into</w:t>
      </w:r>
      <w:r w:rsidRPr="002144F6">
        <w:rPr>
          <w:sz w:val="24"/>
          <w:szCs w:val="24"/>
          <w:lang w:val="en-US"/>
        </w:rPr>
        <w:t xml:space="preserve"> a very spacious and positively clean restaurant... </w:t>
      </w:r>
      <w:r w:rsidRPr="002144F6">
        <w:rPr>
          <w:sz w:val="24"/>
          <w:szCs w:val="24"/>
        </w:rPr>
        <w:t>(DG: 161).</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Кто таков? — крикнул работник, </w:t>
      </w:r>
      <w:r w:rsidRPr="002144F6">
        <w:rPr>
          <w:sz w:val="24"/>
          <w:szCs w:val="24"/>
          <w:u w:val="single"/>
        </w:rPr>
        <w:t>выходя</w:t>
      </w:r>
      <w:r w:rsidRPr="002144F6">
        <w:rPr>
          <w:sz w:val="24"/>
          <w:szCs w:val="24"/>
        </w:rPr>
        <w:t xml:space="preserve"> к нему (Д: 205).</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“…Who are you?” the workman shouted, </w:t>
      </w:r>
      <w:r w:rsidRPr="002144F6">
        <w:rPr>
          <w:sz w:val="24"/>
          <w:szCs w:val="24"/>
          <w:u w:val="single"/>
          <w:lang w:val="en-US"/>
        </w:rPr>
        <w:t>going out</w:t>
      </w:r>
      <w:r w:rsidRPr="002144F6">
        <w:rPr>
          <w:sz w:val="24"/>
          <w:szCs w:val="24"/>
          <w:lang w:val="en-US"/>
        </w:rPr>
        <w:t xml:space="preserve"> to him (DG: 175).</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‘…Who are you?’ the workman asked crossly, </w:t>
      </w:r>
      <w:r w:rsidRPr="002144F6">
        <w:rPr>
          <w:sz w:val="24"/>
          <w:szCs w:val="24"/>
          <w:u w:val="single"/>
          <w:lang w:val="en-US"/>
        </w:rPr>
        <w:t>going out</w:t>
      </w:r>
      <w:r w:rsidRPr="002144F6">
        <w:rPr>
          <w:sz w:val="24"/>
          <w:szCs w:val="24"/>
          <w:lang w:val="en-US"/>
        </w:rPr>
        <w:t xml:space="preserve"> to him (DM: 192).</w:t>
      </w:r>
    </w:p>
    <w:p w:rsidR="000F2159" w:rsidRPr="002144F6" w:rsidRDefault="000F2159" w:rsidP="000F2159">
      <w:pPr>
        <w:pStyle w:val="a4"/>
        <w:numPr>
          <w:ilvl w:val="0"/>
          <w:numId w:val="24"/>
        </w:numPr>
        <w:spacing w:before="120" w:beforeAutospacing="0" w:after="120" w:afterAutospacing="0"/>
        <w:ind w:left="425"/>
        <w:rPr>
          <w:sz w:val="24"/>
          <w:szCs w:val="24"/>
        </w:rPr>
      </w:pPr>
      <w:r w:rsidRPr="002144F6">
        <w:rPr>
          <w:sz w:val="24"/>
          <w:szCs w:val="24"/>
        </w:rPr>
        <w:t xml:space="preserve">… и там, </w:t>
      </w:r>
      <w:r w:rsidRPr="002144F6">
        <w:rPr>
          <w:sz w:val="24"/>
          <w:szCs w:val="24"/>
          <w:u w:val="single"/>
        </w:rPr>
        <w:t>идя</w:t>
      </w:r>
      <w:r w:rsidRPr="002144F6">
        <w:rPr>
          <w:sz w:val="24"/>
          <w:szCs w:val="24"/>
        </w:rPr>
        <w:t>, спеша, ни на кого не глядя, ничего не замечая, думать, вспоминать, соображать каждое сказанное слово... (Д: 272).</w:t>
      </w:r>
    </w:p>
    <w:p w:rsidR="000F2159" w:rsidRPr="002144F6" w:rsidRDefault="000F2159" w:rsidP="000F2159">
      <w:pPr>
        <w:pStyle w:val="a4"/>
        <w:spacing w:before="120" w:beforeAutospacing="0" w:after="120" w:afterAutospacing="0"/>
        <w:ind w:left="425" w:firstLine="0"/>
        <w:rPr>
          <w:sz w:val="24"/>
          <w:szCs w:val="24"/>
        </w:rPr>
      </w:pPr>
      <w:r w:rsidRPr="002144F6">
        <w:rPr>
          <w:sz w:val="24"/>
          <w:szCs w:val="24"/>
          <w:lang w:val="en-US"/>
        </w:rPr>
        <w:lastRenderedPageBreak/>
        <w:t xml:space="preserve">… and then </w:t>
      </w:r>
      <w:r w:rsidRPr="002144F6">
        <w:rPr>
          <w:sz w:val="24"/>
          <w:szCs w:val="24"/>
          <w:u w:val="single"/>
          <w:lang w:val="en-US"/>
        </w:rPr>
        <w:t>moving</w:t>
      </w:r>
      <w:r w:rsidRPr="002144F6">
        <w:rPr>
          <w:sz w:val="24"/>
          <w:szCs w:val="24"/>
          <w:lang w:val="en-US"/>
        </w:rPr>
        <w:t xml:space="preserve"> rapidly along, looking at no one, noticing nothing, to think, to remember, to meditate on every word… </w:t>
      </w:r>
      <w:r w:rsidRPr="002144F6">
        <w:rPr>
          <w:sz w:val="24"/>
          <w:szCs w:val="24"/>
        </w:rPr>
        <w:t>(DG: 246).</w:t>
      </w:r>
    </w:p>
    <w:p w:rsidR="000F2159" w:rsidRPr="002144F6" w:rsidRDefault="000F2159" w:rsidP="000F2159">
      <w:pPr>
        <w:pStyle w:val="a4"/>
        <w:numPr>
          <w:ilvl w:val="0"/>
          <w:numId w:val="24"/>
        </w:numPr>
        <w:spacing w:before="120" w:beforeAutospacing="0" w:after="120" w:afterAutospacing="0"/>
        <w:ind w:left="425"/>
        <w:rPr>
          <w:sz w:val="24"/>
          <w:szCs w:val="24"/>
        </w:rPr>
      </w:pPr>
      <w:r w:rsidRPr="002144F6">
        <w:rPr>
          <w:sz w:val="24"/>
          <w:szCs w:val="24"/>
        </w:rPr>
        <w:t xml:space="preserve">Он вспомнил об этом, </w:t>
      </w:r>
      <w:r w:rsidRPr="002144F6">
        <w:rPr>
          <w:sz w:val="24"/>
          <w:szCs w:val="24"/>
          <w:u w:val="single"/>
        </w:rPr>
        <w:t>проходя мимо</w:t>
      </w:r>
      <w:r w:rsidRPr="002144F6">
        <w:rPr>
          <w:sz w:val="24"/>
          <w:szCs w:val="24"/>
        </w:rPr>
        <w:t xml:space="preserve"> одного съестного заведения… (Д: 91).</w:t>
      </w:r>
    </w:p>
    <w:p w:rsidR="000F2159" w:rsidRPr="002144F6" w:rsidRDefault="000F2159" w:rsidP="000F2159">
      <w:pPr>
        <w:pStyle w:val="a4"/>
        <w:spacing w:before="120" w:beforeAutospacing="0" w:after="120" w:afterAutospacing="0"/>
        <w:ind w:left="425" w:firstLine="0"/>
        <w:rPr>
          <w:sz w:val="24"/>
          <w:szCs w:val="24"/>
        </w:rPr>
      </w:pPr>
      <w:r w:rsidRPr="002144F6">
        <w:rPr>
          <w:sz w:val="24"/>
          <w:szCs w:val="24"/>
          <w:lang w:val="en-US"/>
        </w:rPr>
        <w:t xml:space="preserve">He recalled it </w:t>
      </w:r>
      <w:r w:rsidRPr="002144F6">
        <w:rPr>
          <w:sz w:val="24"/>
          <w:szCs w:val="24"/>
          <w:u w:val="single"/>
          <w:lang w:val="en-US"/>
        </w:rPr>
        <w:t>on passing</w:t>
      </w:r>
      <w:r w:rsidRPr="002144F6">
        <w:rPr>
          <w:sz w:val="24"/>
          <w:szCs w:val="24"/>
          <w:lang w:val="en-US"/>
        </w:rPr>
        <w:t xml:space="preserve"> an eating-house… </w:t>
      </w:r>
      <w:r w:rsidRPr="002144F6">
        <w:rPr>
          <w:sz w:val="24"/>
          <w:szCs w:val="24"/>
        </w:rPr>
        <w:t>(DG: 53).</w:t>
      </w:r>
    </w:p>
    <w:p w:rsidR="000F2159" w:rsidRPr="002144F6" w:rsidRDefault="000F2159" w:rsidP="000F2159">
      <w:pPr>
        <w:pStyle w:val="a4"/>
        <w:numPr>
          <w:ilvl w:val="0"/>
          <w:numId w:val="24"/>
        </w:numPr>
        <w:spacing w:before="120" w:beforeAutospacing="0" w:after="120" w:afterAutospacing="0"/>
        <w:ind w:left="425"/>
        <w:rPr>
          <w:sz w:val="24"/>
          <w:szCs w:val="24"/>
        </w:rPr>
      </w:pPr>
      <w:r w:rsidRPr="002144F6">
        <w:rPr>
          <w:sz w:val="24"/>
          <w:szCs w:val="24"/>
          <w:u w:val="single"/>
        </w:rPr>
        <w:t>Проходя чрез</w:t>
      </w:r>
      <w:r w:rsidRPr="002144F6">
        <w:rPr>
          <w:sz w:val="24"/>
          <w:szCs w:val="24"/>
        </w:rPr>
        <w:t xml:space="preserve"> мост, он тихо и спокойно смотрел на Неву… (Д: 98).</w:t>
      </w:r>
    </w:p>
    <w:p w:rsidR="000F2159" w:rsidRPr="002144F6" w:rsidRDefault="000F2159" w:rsidP="000F2159">
      <w:pPr>
        <w:pStyle w:val="a4"/>
        <w:spacing w:before="120" w:beforeAutospacing="0" w:after="120" w:afterAutospacing="0"/>
        <w:ind w:left="425" w:firstLine="0"/>
        <w:rPr>
          <w:sz w:val="24"/>
          <w:szCs w:val="24"/>
        </w:rPr>
      </w:pPr>
      <w:r w:rsidRPr="002144F6">
        <w:rPr>
          <w:sz w:val="24"/>
          <w:szCs w:val="24"/>
          <w:u w:val="single"/>
          <w:lang w:val="en-US"/>
        </w:rPr>
        <w:t>Crossing</w:t>
      </w:r>
      <w:r w:rsidRPr="002144F6">
        <w:rPr>
          <w:sz w:val="24"/>
          <w:szCs w:val="24"/>
          <w:lang w:val="en-US"/>
        </w:rPr>
        <w:t xml:space="preserve"> the bridge, he gazed quietly and calmly at the Neva… </w:t>
      </w:r>
      <w:r w:rsidRPr="002144F6">
        <w:rPr>
          <w:sz w:val="24"/>
          <w:szCs w:val="24"/>
        </w:rPr>
        <w:t>(DG: 60).</w:t>
      </w:r>
    </w:p>
    <w:p w:rsidR="000F2159" w:rsidRPr="002144F6" w:rsidRDefault="000F2159" w:rsidP="000F2159">
      <w:pPr>
        <w:pStyle w:val="a4"/>
        <w:numPr>
          <w:ilvl w:val="0"/>
          <w:numId w:val="24"/>
        </w:numPr>
        <w:spacing w:before="120" w:beforeAutospacing="0" w:after="120" w:afterAutospacing="0"/>
        <w:ind w:left="425"/>
        <w:rPr>
          <w:sz w:val="24"/>
          <w:szCs w:val="24"/>
        </w:rPr>
      </w:pPr>
      <w:proofErr w:type="spellStart"/>
      <w:r w:rsidRPr="002144F6">
        <w:rPr>
          <w:sz w:val="24"/>
          <w:szCs w:val="24"/>
        </w:rPr>
        <w:t>Фатеру</w:t>
      </w:r>
      <w:proofErr w:type="spellEnd"/>
      <w:r w:rsidRPr="002144F6">
        <w:rPr>
          <w:sz w:val="24"/>
          <w:szCs w:val="24"/>
        </w:rPr>
        <w:t xml:space="preserve"> смотреть приходил, — сказал, </w:t>
      </w:r>
      <w:r w:rsidRPr="002144F6">
        <w:rPr>
          <w:sz w:val="24"/>
          <w:szCs w:val="24"/>
          <w:u w:val="single"/>
        </w:rPr>
        <w:t>подходя</w:t>
      </w:r>
      <w:r w:rsidRPr="002144F6">
        <w:rPr>
          <w:sz w:val="24"/>
          <w:szCs w:val="24"/>
        </w:rPr>
        <w:t>, старший работник (Д: 206).</w:t>
      </w:r>
    </w:p>
    <w:p w:rsidR="000F2159" w:rsidRPr="002144F6" w:rsidRDefault="000F2159" w:rsidP="000F2159">
      <w:pPr>
        <w:pStyle w:val="a4"/>
        <w:spacing w:before="120" w:beforeAutospacing="0" w:after="120" w:afterAutospacing="0"/>
        <w:ind w:left="425" w:firstLine="0"/>
        <w:rPr>
          <w:sz w:val="24"/>
          <w:szCs w:val="24"/>
          <w:lang w:val="en-US"/>
        </w:rPr>
      </w:pPr>
      <w:r w:rsidRPr="002144F6">
        <w:rPr>
          <w:sz w:val="24"/>
          <w:szCs w:val="24"/>
          <w:lang w:val="en-US"/>
        </w:rPr>
        <w:t xml:space="preserve">“He's been to look at the flat,” said the elder workman, </w:t>
      </w:r>
      <w:r w:rsidRPr="002144F6">
        <w:rPr>
          <w:sz w:val="24"/>
          <w:szCs w:val="24"/>
          <w:u w:val="single"/>
          <w:lang w:val="en-US"/>
        </w:rPr>
        <w:t>coming forward</w:t>
      </w:r>
      <w:r w:rsidRPr="002144F6">
        <w:rPr>
          <w:sz w:val="24"/>
          <w:szCs w:val="24"/>
          <w:lang w:val="en-US"/>
        </w:rPr>
        <w:t xml:space="preserve"> (DG: 176).</w:t>
      </w:r>
    </w:p>
    <w:p w:rsidR="000F2159" w:rsidRPr="002144F6" w:rsidRDefault="000F2159" w:rsidP="000F2159">
      <w:pPr>
        <w:pStyle w:val="a4"/>
        <w:spacing w:before="120" w:beforeAutospacing="0" w:after="120" w:afterAutospacing="0"/>
        <w:ind w:left="425" w:firstLine="0"/>
        <w:rPr>
          <w:sz w:val="24"/>
          <w:szCs w:val="24"/>
          <w:lang w:val="en-US"/>
        </w:rPr>
      </w:pPr>
      <w:r w:rsidRPr="002144F6">
        <w:rPr>
          <w:sz w:val="24"/>
          <w:szCs w:val="24"/>
          <w:lang w:val="en-US"/>
        </w:rPr>
        <w:t xml:space="preserve">‘Came to have a look at the flat,’ said the elder workman, </w:t>
      </w:r>
      <w:r w:rsidRPr="002144F6">
        <w:rPr>
          <w:sz w:val="24"/>
          <w:szCs w:val="24"/>
          <w:u w:val="single"/>
          <w:lang w:val="en-US"/>
        </w:rPr>
        <w:t>coming up</w:t>
      </w:r>
      <w:r w:rsidRPr="002144F6">
        <w:rPr>
          <w:sz w:val="24"/>
          <w:szCs w:val="24"/>
          <w:lang w:val="en-US"/>
        </w:rPr>
        <w:t xml:space="preserve"> (DM: 192).</w:t>
      </w:r>
    </w:p>
    <w:p w:rsidR="000F2159" w:rsidRPr="002144F6" w:rsidRDefault="000F2159" w:rsidP="000F2159">
      <w:pPr>
        <w:pStyle w:val="a4"/>
        <w:numPr>
          <w:ilvl w:val="0"/>
          <w:numId w:val="24"/>
        </w:numPr>
        <w:spacing w:before="120" w:beforeAutospacing="0" w:after="120" w:afterAutospacing="0"/>
        <w:ind w:left="425"/>
        <w:rPr>
          <w:sz w:val="24"/>
          <w:szCs w:val="24"/>
        </w:rPr>
      </w:pPr>
      <w:r w:rsidRPr="002144F6">
        <w:rPr>
          <w:sz w:val="24"/>
          <w:szCs w:val="24"/>
        </w:rPr>
        <w:t xml:space="preserve">Ведь вчера же, </w:t>
      </w:r>
      <w:r w:rsidRPr="002144F6">
        <w:rPr>
          <w:sz w:val="24"/>
          <w:szCs w:val="24"/>
          <w:u w:val="single"/>
        </w:rPr>
        <w:t xml:space="preserve">сходя </w:t>
      </w:r>
      <w:r w:rsidRPr="002144F6">
        <w:rPr>
          <w:sz w:val="24"/>
          <w:szCs w:val="24"/>
        </w:rPr>
        <w:t>с лестницы, я сам сказал, что это подло, гадко, низко, низко… (Д: 97).</w:t>
      </w:r>
    </w:p>
    <w:p w:rsidR="000F2159" w:rsidRPr="002144F6" w:rsidRDefault="000F2159" w:rsidP="000F2159">
      <w:pPr>
        <w:pStyle w:val="a4"/>
        <w:spacing w:before="120" w:beforeAutospacing="0" w:after="120" w:afterAutospacing="0"/>
        <w:ind w:left="425" w:firstLine="0"/>
        <w:rPr>
          <w:sz w:val="24"/>
          <w:szCs w:val="24"/>
          <w:lang w:val="en-US"/>
        </w:rPr>
      </w:pPr>
      <w:r w:rsidRPr="002144F6">
        <w:rPr>
          <w:sz w:val="24"/>
          <w:szCs w:val="24"/>
          <w:lang w:val="en-US"/>
        </w:rPr>
        <w:t xml:space="preserve">When I was </w:t>
      </w:r>
      <w:r w:rsidRPr="002144F6">
        <w:rPr>
          <w:sz w:val="24"/>
          <w:szCs w:val="24"/>
          <w:u w:val="single"/>
          <w:lang w:val="en-US"/>
        </w:rPr>
        <w:t xml:space="preserve">coming down </w:t>
      </w:r>
      <w:r w:rsidRPr="002144F6">
        <w:rPr>
          <w:sz w:val="24"/>
          <w:szCs w:val="24"/>
          <w:lang w:val="en-US"/>
        </w:rPr>
        <w:t>the stairs yesterday I said to myself that the whole thing was foul and disgusting (DM: 78).</w:t>
      </w:r>
    </w:p>
    <w:p w:rsidR="000F2159" w:rsidRPr="002144F6" w:rsidRDefault="000F2159" w:rsidP="000F2159">
      <w:pPr>
        <w:pStyle w:val="a4"/>
        <w:numPr>
          <w:ilvl w:val="0"/>
          <w:numId w:val="24"/>
        </w:numPr>
        <w:spacing w:before="120" w:beforeAutospacing="0" w:after="120" w:afterAutospacing="0"/>
        <w:ind w:left="425"/>
        <w:rPr>
          <w:sz w:val="24"/>
          <w:szCs w:val="24"/>
        </w:rPr>
      </w:pPr>
      <w:proofErr w:type="gramStart"/>
      <w:r w:rsidRPr="002144F6">
        <w:rPr>
          <w:sz w:val="24"/>
          <w:szCs w:val="24"/>
        </w:rPr>
        <w:t xml:space="preserve">Хозяин заведения был в другой комнате, но часто входил в главную, </w:t>
      </w:r>
      <w:r w:rsidRPr="002144F6">
        <w:rPr>
          <w:sz w:val="24"/>
          <w:szCs w:val="24"/>
          <w:u w:val="single"/>
        </w:rPr>
        <w:t>спускаясь</w:t>
      </w:r>
      <w:r w:rsidRPr="002144F6">
        <w:rPr>
          <w:sz w:val="24"/>
          <w:szCs w:val="24"/>
        </w:rPr>
        <w:t xml:space="preserve"> в нее откуда-то по ступенькам...</w:t>
      </w:r>
      <w:proofErr w:type="gramEnd"/>
      <w:r w:rsidRPr="002144F6">
        <w:rPr>
          <w:sz w:val="24"/>
          <w:szCs w:val="24"/>
        </w:rPr>
        <w:t xml:space="preserve"> (Д: 49).</w:t>
      </w:r>
    </w:p>
    <w:p w:rsidR="000F2159" w:rsidRPr="002144F6" w:rsidRDefault="000F2159" w:rsidP="000F2159">
      <w:pPr>
        <w:pStyle w:val="a4"/>
        <w:spacing w:before="120" w:beforeAutospacing="0" w:after="120" w:afterAutospacing="0"/>
        <w:ind w:left="425" w:firstLine="0"/>
        <w:rPr>
          <w:sz w:val="24"/>
          <w:szCs w:val="24"/>
        </w:rPr>
      </w:pPr>
      <w:r w:rsidRPr="002144F6">
        <w:rPr>
          <w:sz w:val="24"/>
          <w:szCs w:val="24"/>
          <w:lang w:val="en-US"/>
        </w:rPr>
        <w:t xml:space="preserve">The landlord was in another room, but he often appeared in the main room, </w:t>
      </w:r>
      <w:r w:rsidRPr="002144F6">
        <w:rPr>
          <w:sz w:val="24"/>
          <w:szCs w:val="24"/>
          <w:u w:val="single"/>
          <w:lang w:val="en-US"/>
        </w:rPr>
        <w:t>coming down</w:t>
      </w:r>
      <w:r w:rsidRPr="002144F6">
        <w:rPr>
          <w:sz w:val="24"/>
          <w:szCs w:val="24"/>
          <w:lang w:val="en-US"/>
        </w:rPr>
        <w:t xml:space="preserve"> some steps from somewhere... </w:t>
      </w:r>
      <w:r w:rsidRPr="002144F6">
        <w:rPr>
          <w:sz w:val="24"/>
          <w:szCs w:val="24"/>
        </w:rPr>
        <w:t>(DM: 27).</w:t>
      </w:r>
    </w:p>
    <w:p w:rsidR="000F2159" w:rsidRPr="002144F6" w:rsidRDefault="000F2159" w:rsidP="000F2159">
      <w:pPr>
        <w:pStyle w:val="a4"/>
        <w:numPr>
          <w:ilvl w:val="0"/>
          <w:numId w:val="24"/>
        </w:numPr>
        <w:spacing w:before="120" w:beforeAutospacing="0" w:after="120" w:afterAutospacing="0"/>
        <w:ind w:left="425"/>
        <w:rPr>
          <w:sz w:val="24"/>
          <w:szCs w:val="24"/>
        </w:rPr>
      </w:pPr>
      <w:r w:rsidRPr="002144F6">
        <w:rPr>
          <w:sz w:val="24"/>
          <w:szCs w:val="24"/>
        </w:rPr>
        <w:t xml:space="preserve">Что угодно? — строго произнесла старушонка, </w:t>
      </w:r>
      <w:r w:rsidRPr="002144F6">
        <w:rPr>
          <w:sz w:val="24"/>
          <w:szCs w:val="24"/>
          <w:u w:val="single"/>
        </w:rPr>
        <w:t>войдя</w:t>
      </w:r>
      <w:r w:rsidRPr="002144F6">
        <w:rPr>
          <w:sz w:val="24"/>
          <w:szCs w:val="24"/>
        </w:rPr>
        <w:t xml:space="preserve"> в комнату... (Д: 46).</w:t>
      </w:r>
    </w:p>
    <w:p w:rsidR="000F2159" w:rsidRPr="002144F6" w:rsidRDefault="000F2159" w:rsidP="000F2159">
      <w:pPr>
        <w:pStyle w:val="a4"/>
        <w:spacing w:before="120" w:beforeAutospacing="0" w:after="120" w:afterAutospacing="0"/>
        <w:ind w:left="425" w:firstLine="0"/>
        <w:rPr>
          <w:sz w:val="24"/>
          <w:szCs w:val="24"/>
        </w:rPr>
      </w:pPr>
      <w:r w:rsidRPr="002144F6">
        <w:rPr>
          <w:sz w:val="24"/>
          <w:szCs w:val="24"/>
          <w:lang w:val="en-US"/>
        </w:rPr>
        <w:t xml:space="preserve">“What do you want?” the old woman said severely, </w:t>
      </w:r>
      <w:r w:rsidRPr="002144F6">
        <w:rPr>
          <w:sz w:val="24"/>
          <w:szCs w:val="24"/>
          <w:u w:val="single"/>
          <w:lang w:val="en-US"/>
        </w:rPr>
        <w:t>coming into</w:t>
      </w:r>
      <w:r w:rsidRPr="002144F6">
        <w:rPr>
          <w:sz w:val="24"/>
          <w:szCs w:val="24"/>
          <w:lang w:val="en-US"/>
        </w:rPr>
        <w:t xml:space="preserve"> the room... </w:t>
      </w:r>
      <w:r w:rsidRPr="002144F6">
        <w:rPr>
          <w:sz w:val="24"/>
          <w:szCs w:val="24"/>
        </w:rPr>
        <w:t>(DG: 6).</w:t>
      </w:r>
    </w:p>
    <w:p w:rsidR="000F2159" w:rsidRPr="002144F6" w:rsidRDefault="000F2159" w:rsidP="000F2159">
      <w:pPr>
        <w:pStyle w:val="a4"/>
        <w:numPr>
          <w:ilvl w:val="0"/>
          <w:numId w:val="24"/>
        </w:numPr>
        <w:spacing w:before="120" w:beforeAutospacing="0" w:after="120" w:afterAutospacing="0"/>
        <w:ind w:left="425"/>
        <w:rPr>
          <w:sz w:val="24"/>
          <w:szCs w:val="24"/>
        </w:rPr>
      </w:pPr>
      <w:r w:rsidRPr="002144F6">
        <w:rPr>
          <w:sz w:val="24"/>
          <w:szCs w:val="24"/>
        </w:rPr>
        <w:t xml:space="preserve">Но, </w:t>
      </w:r>
      <w:r w:rsidRPr="002144F6">
        <w:rPr>
          <w:sz w:val="24"/>
          <w:szCs w:val="24"/>
          <w:u w:val="single"/>
        </w:rPr>
        <w:t>уходя</w:t>
      </w:r>
      <w:r w:rsidRPr="002144F6">
        <w:rPr>
          <w:sz w:val="24"/>
          <w:szCs w:val="24"/>
        </w:rPr>
        <w:t xml:space="preserve">, осмелюсь заметить, что впредь надеюсь быть </w:t>
      </w:r>
      <w:proofErr w:type="gramStart"/>
      <w:r w:rsidRPr="002144F6">
        <w:rPr>
          <w:sz w:val="24"/>
          <w:szCs w:val="24"/>
        </w:rPr>
        <w:t>избавлен</w:t>
      </w:r>
      <w:proofErr w:type="gramEnd"/>
      <w:r w:rsidRPr="002144F6">
        <w:rPr>
          <w:sz w:val="24"/>
          <w:szCs w:val="24"/>
        </w:rPr>
        <w:t xml:space="preserve"> от подобных встреч и, так сказать, компромиссов (Д: 330).</w:t>
      </w:r>
    </w:p>
    <w:p w:rsidR="000F2159" w:rsidRPr="002144F6" w:rsidRDefault="000F2159" w:rsidP="000F2159">
      <w:pPr>
        <w:pStyle w:val="a4"/>
        <w:spacing w:before="120" w:beforeAutospacing="0" w:after="120" w:afterAutospacing="0"/>
        <w:ind w:left="425" w:firstLine="0"/>
        <w:rPr>
          <w:sz w:val="24"/>
          <w:szCs w:val="24"/>
          <w:lang w:val="en-US"/>
        </w:rPr>
      </w:pPr>
      <w:r w:rsidRPr="002144F6">
        <w:rPr>
          <w:sz w:val="24"/>
          <w:szCs w:val="24"/>
          <w:lang w:val="en-US"/>
        </w:rPr>
        <w:t xml:space="preserve">But </w:t>
      </w:r>
      <w:r w:rsidRPr="002144F6">
        <w:rPr>
          <w:sz w:val="24"/>
          <w:szCs w:val="24"/>
          <w:u w:val="single"/>
          <w:lang w:val="en-US"/>
        </w:rPr>
        <w:t>in withdrawing</w:t>
      </w:r>
      <w:r w:rsidRPr="002144F6">
        <w:rPr>
          <w:sz w:val="24"/>
          <w:szCs w:val="24"/>
          <w:lang w:val="en-US"/>
        </w:rPr>
        <w:t xml:space="preserve">, I venture to request that for the future I may be spared similar </w:t>
      </w:r>
      <w:proofErr w:type="gramStart"/>
      <w:r w:rsidRPr="002144F6">
        <w:rPr>
          <w:sz w:val="24"/>
          <w:szCs w:val="24"/>
          <w:lang w:val="en-US"/>
        </w:rPr>
        <w:t>meetings,</w:t>
      </w:r>
      <w:proofErr w:type="gramEnd"/>
      <w:r w:rsidRPr="002144F6">
        <w:rPr>
          <w:sz w:val="24"/>
          <w:szCs w:val="24"/>
          <w:lang w:val="en-US"/>
        </w:rPr>
        <w:t xml:space="preserve"> and, so to say, compromises (DG: 308).</w:t>
      </w:r>
    </w:p>
    <w:p w:rsidR="000F2159" w:rsidRPr="002144F6" w:rsidRDefault="000F2159" w:rsidP="000F2159">
      <w:pPr>
        <w:pStyle w:val="a4"/>
        <w:numPr>
          <w:ilvl w:val="0"/>
          <w:numId w:val="24"/>
        </w:numPr>
        <w:spacing w:before="120" w:beforeAutospacing="0" w:after="120" w:afterAutospacing="0"/>
        <w:ind w:left="425"/>
        <w:rPr>
          <w:sz w:val="24"/>
          <w:szCs w:val="24"/>
        </w:rPr>
      </w:pPr>
      <w:r w:rsidRPr="002144F6">
        <w:rPr>
          <w:sz w:val="24"/>
          <w:szCs w:val="24"/>
        </w:rPr>
        <w:t xml:space="preserve">Но </w:t>
      </w:r>
      <w:proofErr w:type="spellStart"/>
      <w:r w:rsidRPr="002144F6">
        <w:rPr>
          <w:sz w:val="24"/>
          <w:szCs w:val="24"/>
        </w:rPr>
        <w:t>Авдотья</w:t>
      </w:r>
      <w:proofErr w:type="spellEnd"/>
      <w:r w:rsidRPr="002144F6">
        <w:rPr>
          <w:sz w:val="24"/>
          <w:szCs w:val="24"/>
        </w:rPr>
        <w:t xml:space="preserve"> Романовна как будто ждала очереди и, </w:t>
      </w:r>
      <w:r w:rsidRPr="002144F6">
        <w:rPr>
          <w:sz w:val="24"/>
          <w:szCs w:val="24"/>
          <w:u w:val="single"/>
        </w:rPr>
        <w:t>проходя</w:t>
      </w:r>
      <w:r w:rsidRPr="002144F6">
        <w:rPr>
          <w:sz w:val="24"/>
          <w:szCs w:val="24"/>
        </w:rPr>
        <w:t xml:space="preserve"> вслед за матерью мимо Сони, откланялась ей внимательным, вежливым и полным поклоном (Д: 268).</w:t>
      </w:r>
    </w:p>
    <w:p w:rsidR="000F2159" w:rsidRPr="002144F6" w:rsidRDefault="000F2159" w:rsidP="000F2159">
      <w:pPr>
        <w:pStyle w:val="a4"/>
        <w:spacing w:before="120" w:beforeAutospacing="0" w:after="120" w:afterAutospacing="0"/>
        <w:ind w:left="425" w:firstLine="0"/>
        <w:rPr>
          <w:sz w:val="24"/>
          <w:szCs w:val="24"/>
          <w:lang w:val="en-US"/>
        </w:rPr>
      </w:pPr>
      <w:r w:rsidRPr="002144F6">
        <w:rPr>
          <w:sz w:val="24"/>
          <w:szCs w:val="24"/>
          <w:lang w:val="en-US"/>
        </w:rPr>
        <w:t xml:space="preserve">But </w:t>
      </w:r>
      <w:proofErr w:type="spellStart"/>
      <w:r w:rsidRPr="002144F6">
        <w:rPr>
          <w:sz w:val="24"/>
          <w:szCs w:val="24"/>
          <w:lang w:val="en-US"/>
        </w:rPr>
        <w:t>Avdotya</w:t>
      </w:r>
      <w:proofErr w:type="spellEnd"/>
      <w:r w:rsidRPr="002144F6">
        <w:rPr>
          <w:sz w:val="24"/>
          <w:szCs w:val="24"/>
          <w:lang w:val="en-US"/>
        </w:rPr>
        <w:t xml:space="preserve"> </w:t>
      </w:r>
      <w:proofErr w:type="spellStart"/>
      <w:r w:rsidRPr="002144F6">
        <w:rPr>
          <w:sz w:val="24"/>
          <w:szCs w:val="24"/>
          <w:lang w:val="en-US"/>
        </w:rPr>
        <w:t>Romanovna</w:t>
      </w:r>
      <w:proofErr w:type="spellEnd"/>
      <w:r w:rsidRPr="002144F6">
        <w:rPr>
          <w:sz w:val="24"/>
          <w:szCs w:val="24"/>
          <w:lang w:val="en-US"/>
        </w:rPr>
        <w:t xml:space="preserve"> seemed to await her turn, and </w:t>
      </w:r>
      <w:r w:rsidRPr="002144F6">
        <w:rPr>
          <w:sz w:val="24"/>
          <w:szCs w:val="24"/>
          <w:u w:val="single"/>
          <w:lang w:val="en-US"/>
        </w:rPr>
        <w:t>following</w:t>
      </w:r>
      <w:r w:rsidRPr="002144F6">
        <w:rPr>
          <w:sz w:val="24"/>
          <w:szCs w:val="24"/>
          <w:lang w:val="en-US"/>
        </w:rPr>
        <w:t xml:space="preserve"> her mother out, gave Sonia an attentive, courteous, bow (DG: 242).</w:t>
      </w:r>
    </w:p>
    <w:p w:rsidR="000F2159" w:rsidRPr="002144F6" w:rsidRDefault="000F2159" w:rsidP="000F2159">
      <w:pPr>
        <w:pStyle w:val="a4"/>
        <w:numPr>
          <w:ilvl w:val="0"/>
          <w:numId w:val="24"/>
        </w:numPr>
        <w:spacing w:before="120" w:beforeAutospacing="0" w:after="120" w:afterAutospacing="0"/>
        <w:ind w:left="425"/>
        <w:rPr>
          <w:sz w:val="24"/>
          <w:szCs w:val="24"/>
        </w:rPr>
      </w:pPr>
      <w:r w:rsidRPr="002144F6">
        <w:rPr>
          <w:sz w:val="24"/>
          <w:szCs w:val="24"/>
        </w:rPr>
        <w:t xml:space="preserve">— Не запираешь разве? — спросил Разумихин, </w:t>
      </w:r>
      <w:r w:rsidRPr="002144F6">
        <w:rPr>
          <w:sz w:val="24"/>
          <w:szCs w:val="24"/>
          <w:u w:val="single"/>
        </w:rPr>
        <w:t>сходя</w:t>
      </w:r>
      <w:r w:rsidRPr="002144F6">
        <w:rPr>
          <w:sz w:val="24"/>
          <w:szCs w:val="24"/>
        </w:rPr>
        <w:t xml:space="preserve"> по лестнице вслед за ними (Д: 271).</w:t>
      </w:r>
    </w:p>
    <w:p w:rsidR="000F2159" w:rsidRPr="002144F6" w:rsidRDefault="000F2159" w:rsidP="000F2159">
      <w:pPr>
        <w:pStyle w:val="a4"/>
        <w:spacing w:before="120" w:beforeAutospacing="0" w:after="120" w:afterAutospacing="0"/>
        <w:ind w:left="425" w:firstLine="0"/>
        <w:rPr>
          <w:sz w:val="24"/>
          <w:szCs w:val="24"/>
          <w:lang w:val="en-US"/>
        </w:rPr>
      </w:pPr>
      <w:r w:rsidRPr="002144F6">
        <w:rPr>
          <w:sz w:val="24"/>
          <w:szCs w:val="24"/>
          <w:lang w:val="en-US"/>
        </w:rPr>
        <w:t xml:space="preserve">“Don't you lock up?” asked Razumihin, </w:t>
      </w:r>
      <w:r w:rsidRPr="002144F6">
        <w:rPr>
          <w:sz w:val="24"/>
          <w:szCs w:val="24"/>
          <w:u w:val="single"/>
          <w:lang w:val="en-US"/>
        </w:rPr>
        <w:t>following</w:t>
      </w:r>
      <w:r w:rsidRPr="002144F6">
        <w:rPr>
          <w:sz w:val="24"/>
          <w:szCs w:val="24"/>
          <w:lang w:val="en-US"/>
        </w:rPr>
        <w:t xml:space="preserve"> him on to the stairs (DG: 246).</w:t>
      </w:r>
    </w:p>
    <w:p w:rsidR="000F2159" w:rsidRPr="002144F6" w:rsidRDefault="000F2159" w:rsidP="000F2159">
      <w:pPr>
        <w:pStyle w:val="a4"/>
        <w:numPr>
          <w:ilvl w:val="0"/>
          <w:numId w:val="24"/>
        </w:numPr>
        <w:spacing w:before="120" w:beforeAutospacing="0" w:after="120" w:afterAutospacing="0"/>
        <w:ind w:left="425"/>
        <w:rPr>
          <w:sz w:val="24"/>
          <w:szCs w:val="24"/>
        </w:rPr>
      </w:pPr>
      <w:r w:rsidRPr="002144F6">
        <w:rPr>
          <w:sz w:val="24"/>
          <w:szCs w:val="24"/>
          <w:u w:val="single"/>
        </w:rPr>
        <w:t>Дойдя</w:t>
      </w:r>
      <w:r w:rsidRPr="002144F6">
        <w:rPr>
          <w:sz w:val="24"/>
          <w:szCs w:val="24"/>
        </w:rPr>
        <w:t xml:space="preserve"> до таких выводов, он решил, что с ним лично, в его деле, не может быть подобных болезненных переворотов… (Д: 109).</w:t>
      </w:r>
    </w:p>
    <w:p w:rsidR="000F2159" w:rsidRPr="002144F6" w:rsidRDefault="000F2159" w:rsidP="000F2159">
      <w:pPr>
        <w:pStyle w:val="a4"/>
        <w:spacing w:before="120" w:beforeAutospacing="0" w:after="120" w:afterAutospacing="0"/>
        <w:ind w:left="425" w:firstLine="0"/>
        <w:rPr>
          <w:sz w:val="24"/>
          <w:szCs w:val="24"/>
        </w:rPr>
      </w:pPr>
      <w:r w:rsidRPr="002144F6">
        <w:rPr>
          <w:sz w:val="24"/>
          <w:szCs w:val="24"/>
          <w:u w:val="single"/>
          <w:lang w:val="en-US"/>
        </w:rPr>
        <w:t>Having reached</w:t>
      </w:r>
      <w:r w:rsidRPr="002144F6">
        <w:rPr>
          <w:sz w:val="24"/>
          <w:szCs w:val="24"/>
          <w:lang w:val="en-US"/>
        </w:rPr>
        <w:t xml:space="preserve"> these conclusions, he decided that so far as he was concerned there could be no question of his suffering from the symptoms of this disease… </w:t>
      </w:r>
      <w:r w:rsidRPr="002144F6">
        <w:rPr>
          <w:sz w:val="24"/>
          <w:szCs w:val="24"/>
        </w:rPr>
        <w:t>(DM: 90).</w:t>
      </w:r>
    </w:p>
    <w:p w:rsidR="000F2159" w:rsidRPr="002144F6" w:rsidRDefault="000F2159" w:rsidP="000F2159">
      <w:pPr>
        <w:pStyle w:val="a4"/>
        <w:numPr>
          <w:ilvl w:val="0"/>
          <w:numId w:val="24"/>
        </w:numPr>
        <w:spacing w:before="120" w:beforeAutospacing="0" w:after="120" w:afterAutospacing="0"/>
        <w:ind w:left="425"/>
        <w:rPr>
          <w:sz w:val="24"/>
          <w:szCs w:val="24"/>
        </w:rPr>
      </w:pPr>
      <w:r w:rsidRPr="002144F6">
        <w:rPr>
          <w:sz w:val="24"/>
          <w:szCs w:val="24"/>
        </w:rPr>
        <w:t xml:space="preserve">Он сошелся с девушкой у самой скамейки, но, </w:t>
      </w:r>
      <w:r w:rsidRPr="002144F6">
        <w:rPr>
          <w:sz w:val="24"/>
          <w:szCs w:val="24"/>
          <w:u w:val="single"/>
        </w:rPr>
        <w:t>дойдя</w:t>
      </w:r>
      <w:r w:rsidRPr="002144F6">
        <w:rPr>
          <w:sz w:val="24"/>
          <w:szCs w:val="24"/>
        </w:rPr>
        <w:t xml:space="preserve"> до скамьи, она так и повалилась на нее… (Д: 84).</w:t>
      </w:r>
    </w:p>
    <w:p w:rsidR="000F2159" w:rsidRPr="002144F6" w:rsidRDefault="000F2159" w:rsidP="000F2159">
      <w:pPr>
        <w:pStyle w:val="a4"/>
        <w:spacing w:before="120" w:beforeAutospacing="0" w:after="120" w:afterAutospacing="0"/>
        <w:ind w:left="425" w:firstLine="0"/>
        <w:rPr>
          <w:sz w:val="24"/>
          <w:szCs w:val="24"/>
        </w:rPr>
      </w:pPr>
      <w:r w:rsidRPr="002144F6">
        <w:rPr>
          <w:sz w:val="24"/>
          <w:szCs w:val="24"/>
          <w:lang w:val="en-US"/>
        </w:rPr>
        <w:lastRenderedPageBreak/>
        <w:t xml:space="preserve">He overtook the girl at the seat, but, </w:t>
      </w:r>
      <w:r w:rsidRPr="002144F6">
        <w:rPr>
          <w:sz w:val="24"/>
          <w:szCs w:val="24"/>
          <w:u w:val="single"/>
          <w:lang w:val="en-US"/>
        </w:rPr>
        <w:t>on reaching</w:t>
      </w:r>
      <w:r w:rsidRPr="002144F6">
        <w:rPr>
          <w:sz w:val="24"/>
          <w:szCs w:val="24"/>
          <w:lang w:val="en-US"/>
        </w:rPr>
        <w:t xml:space="preserve"> it, she dropped down on it... </w:t>
      </w:r>
      <w:r w:rsidRPr="002144F6">
        <w:rPr>
          <w:sz w:val="24"/>
          <w:szCs w:val="24"/>
        </w:rPr>
        <w:t>(DG: 45).</w:t>
      </w:r>
    </w:p>
    <w:p w:rsidR="000F2159" w:rsidRPr="002144F6" w:rsidRDefault="000F2159" w:rsidP="000F2159">
      <w:pPr>
        <w:pStyle w:val="a4"/>
        <w:numPr>
          <w:ilvl w:val="0"/>
          <w:numId w:val="24"/>
        </w:numPr>
        <w:spacing w:before="120" w:beforeAutospacing="0" w:after="120" w:afterAutospacing="0"/>
        <w:ind w:left="425"/>
        <w:rPr>
          <w:sz w:val="24"/>
          <w:szCs w:val="24"/>
        </w:rPr>
      </w:pPr>
      <w:r w:rsidRPr="002144F6">
        <w:rPr>
          <w:sz w:val="24"/>
          <w:szCs w:val="24"/>
          <w:u w:val="single"/>
        </w:rPr>
        <w:t>Дойдя</w:t>
      </w:r>
      <w:r w:rsidRPr="002144F6">
        <w:rPr>
          <w:sz w:val="24"/>
          <w:szCs w:val="24"/>
        </w:rPr>
        <w:t xml:space="preserve"> до поворота во </w:t>
      </w:r>
      <w:r w:rsidRPr="002144F6">
        <w:rPr>
          <w:iCs/>
          <w:sz w:val="24"/>
          <w:szCs w:val="24"/>
        </w:rPr>
        <w:t>вчерашнюю</w:t>
      </w:r>
      <w:r w:rsidRPr="002144F6">
        <w:rPr>
          <w:sz w:val="24"/>
          <w:szCs w:val="24"/>
        </w:rPr>
        <w:t xml:space="preserve"> улицу, он с мучительною тревогой заглянул в нее… (Д: 130)</w:t>
      </w:r>
    </w:p>
    <w:p w:rsidR="000F2159" w:rsidRPr="002144F6" w:rsidRDefault="000F2159" w:rsidP="000F2159">
      <w:pPr>
        <w:pStyle w:val="a4"/>
        <w:spacing w:before="120" w:beforeAutospacing="0" w:after="120" w:afterAutospacing="0"/>
        <w:ind w:left="425" w:firstLine="0"/>
        <w:rPr>
          <w:sz w:val="24"/>
          <w:szCs w:val="24"/>
        </w:rPr>
      </w:pPr>
      <w:r w:rsidRPr="002144F6">
        <w:rPr>
          <w:sz w:val="24"/>
          <w:szCs w:val="24"/>
          <w:u w:val="single"/>
          <w:lang w:val="en-US"/>
        </w:rPr>
        <w:t>Coming</w:t>
      </w:r>
      <w:r w:rsidRPr="002144F6">
        <w:rPr>
          <w:sz w:val="24"/>
          <w:szCs w:val="24"/>
          <w:lang w:val="en-US"/>
        </w:rPr>
        <w:t xml:space="preserve"> to the turning into the street, he glanced into it with agonizing alarm... </w:t>
      </w:r>
      <w:r w:rsidRPr="002144F6">
        <w:rPr>
          <w:sz w:val="24"/>
          <w:szCs w:val="24"/>
        </w:rPr>
        <w:t>(DM: 112).</w:t>
      </w:r>
    </w:p>
    <w:p w:rsidR="000F2159" w:rsidRPr="002144F6" w:rsidRDefault="000F2159" w:rsidP="000F2159">
      <w:pPr>
        <w:pStyle w:val="a4"/>
        <w:numPr>
          <w:ilvl w:val="0"/>
          <w:numId w:val="24"/>
        </w:numPr>
        <w:spacing w:before="120" w:beforeAutospacing="0" w:after="120" w:afterAutospacing="0"/>
        <w:ind w:left="425"/>
        <w:rPr>
          <w:sz w:val="24"/>
          <w:szCs w:val="24"/>
        </w:rPr>
      </w:pPr>
      <w:r w:rsidRPr="002144F6">
        <w:rPr>
          <w:sz w:val="24"/>
          <w:szCs w:val="24"/>
        </w:rPr>
        <w:t xml:space="preserve">Мармеладов сам облегчал ее усилия, смиренно </w:t>
      </w:r>
      <w:r w:rsidRPr="002144F6">
        <w:rPr>
          <w:sz w:val="24"/>
          <w:szCs w:val="24"/>
          <w:u w:val="single"/>
        </w:rPr>
        <w:t>ползя</w:t>
      </w:r>
      <w:r w:rsidRPr="002144F6">
        <w:rPr>
          <w:sz w:val="24"/>
          <w:szCs w:val="24"/>
        </w:rPr>
        <w:t xml:space="preserve"> за нею на коленках (Д: 64).</w:t>
      </w:r>
    </w:p>
    <w:p w:rsidR="000F2159" w:rsidRPr="002144F6" w:rsidRDefault="000F2159" w:rsidP="000F2159">
      <w:pPr>
        <w:pStyle w:val="a4"/>
        <w:spacing w:before="120" w:beforeAutospacing="0" w:after="120" w:afterAutospacing="0"/>
        <w:ind w:left="425" w:firstLine="0"/>
        <w:rPr>
          <w:sz w:val="24"/>
          <w:szCs w:val="24"/>
          <w:lang w:val="en-US"/>
        </w:rPr>
      </w:pPr>
      <w:proofErr w:type="spellStart"/>
      <w:r w:rsidRPr="002144F6">
        <w:rPr>
          <w:sz w:val="24"/>
          <w:szCs w:val="24"/>
          <w:lang w:val="en-US"/>
        </w:rPr>
        <w:t>Marmeladov</w:t>
      </w:r>
      <w:proofErr w:type="spellEnd"/>
      <w:r w:rsidRPr="002144F6">
        <w:rPr>
          <w:sz w:val="24"/>
          <w:szCs w:val="24"/>
          <w:lang w:val="en-US"/>
        </w:rPr>
        <w:t xml:space="preserve"> seconded her efforts by meekly </w:t>
      </w:r>
      <w:r w:rsidRPr="002144F6">
        <w:rPr>
          <w:sz w:val="24"/>
          <w:szCs w:val="24"/>
          <w:u w:val="single"/>
          <w:lang w:val="en-US"/>
        </w:rPr>
        <w:t>crawling</w:t>
      </w:r>
      <w:r w:rsidRPr="002144F6">
        <w:rPr>
          <w:sz w:val="24"/>
          <w:szCs w:val="24"/>
          <w:lang w:val="en-US"/>
        </w:rPr>
        <w:t xml:space="preserve"> along on his knees (DG: 26).</w:t>
      </w:r>
    </w:p>
    <w:p w:rsidR="000F2159" w:rsidRPr="002144F6" w:rsidRDefault="000F2159" w:rsidP="000F2159">
      <w:pPr>
        <w:pStyle w:val="a4"/>
        <w:spacing w:before="120" w:beforeAutospacing="0" w:after="120" w:afterAutospacing="0"/>
        <w:ind w:left="425" w:firstLine="0"/>
        <w:rPr>
          <w:sz w:val="24"/>
          <w:szCs w:val="24"/>
        </w:rPr>
      </w:pPr>
      <w:proofErr w:type="spellStart"/>
      <w:r w:rsidRPr="002144F6">
        <w:rPr>
          <w:sz w:val="24"/>
          <w:szCs w:val="24"/>
          <w:lang w:val="en-US"/>
        </w:rPr>
        <w:t>Marmeladov</w:t>
      </w:r>
      <w:proofErr w:type="spellEnd"/>
      <w:r w:rsidRPr="002144F6">
        <w:rPr>
          <w:sz w:val="24"/>
          <w:szCs w:val="24"/>
          <w:lang w:val="en-US"/>
        </w:rPr>
        <w:t xml:space="preserve"> did his best to make it easier for her by </w:t>
      </w:r>
      <w:r w:rsidRPr="002144F6">
        <w:rPr>
          <w:sz w:val="24"/>
          <w:szCs w:val="24"/>
          <w:u w:val="single"/>
          <w:lang w:val="en-US"/>
        </w:rPr>
        <w:t>crawling</w:t>
      </w:r>
      <w:r w:rsidRPr="002144F6">
        <w:rPr>
          <w:sz w:val="24"/>
          <w:szCs w:val="24"/>
          <w:lang w:val="en-US"/>
        </w:rPr>
        <w:t xml:space="preserve"> meekly on his knees after her. </w:t>
      </w:r>
      <w:r w:rsidRPr="002144F6">
        <w:rPr>
          <w:sz w:val="24"/>
          <w:szCs w:val="24"/>
        </w:rPr>
        <w:t>(DM: 43)</w:t>
      </w:r>
    </w:p>
    <w:p w:rsidR="000F2159" w:rsidRPr="002144F6" w:rsidRDefault="000F2159" w:rsidP="000F2159">
      <w:pPr>
        <w:pStyle w:val="a4"/>
        <w:numPr>
          <w:ilvl w:val="0"/>
          <w:numId w:val="24"/>
        </w:numPr>
        <w:spacing w:before="120" w:beforeAutospacing="0" w:after="120" w:afterAutospacing="0"/>
        <w:ind w:left="425"/>
        <w:rPr>
          <w:sz w:val="24"/>
          <w:szCs w:val="24"/>
        </w:rPr>
      </w:pPr>
      <w:r w:rsidRPr="002144F6">
        <w:rPr>
          <w:sz w:val="24"/>
          <w:szCs w:val="24"/>
        </w:rPr>
        <w:t xml:space="preserve">Но Лужин уже выходил сам, … </w:t>
      </w:r>
      <w:r w:rsidRPr="002144F6">
        <w:rPr>
          <w:sz w:val="24"/>
          <w:szCs w:val="24"/>
          <w:u w:val="single"/>
        </w:rPr>
        <w:t>пролезая</w:t>
      </w:r>
      <w:r w:rsidRPr="002144F6">
        <w:rPr>
          <w:sz w:val="24"/>
          <w:szCs w:val="24"/>
        </w:rPr>
        <w:t xml:space="preserve"> снова между столом и стулом… (Д: 186)</w:t>
      </w:r>
    </w:p>
    <w:p w:rsidR="000F2159" w:rsidRPr="002144F6" w:rsidRDefault="000F2159" w:rsidP="000F2159">
      <w:pPr>
        <w:pStyle w:val="a4"/>
        <w:spacing w:before="120" w:beforeAutospacing="0" w:after="120" w:afterAutospacing="0"/>
        <w:ind w:left="425" w:firstLine="0"/>
        <w:rPr>
          <w:sz w:val="24"/>
          <w:szCs w:val="24"/>
        </w:rPr>
      </w:pPr>
      <w:r w:rsidRPr="002144F6">
        <w:rPr>
          <w:sz w:val="24"/>
          <w:szCs w:val="24"/>
          <w:lang w:val="en-US"/>
        </w:rPr>
        <w:t xml:space="preserve">But </w:t>
      </w:r>
      <w:proofErr w:type="spellStart"/>
      <w:r w:rsidRPr="002144F6">
        <w:rPr>
          <w:sz w:val="24"/>
          <w:szCs w:val="24"/>
          <w:lang w:val="en-US"/>
        </w:rPr>
        <w:t>Luzhin</w:t>
      </w:r>
      <w:proofErr w:type="spellEnd"/>
      <w:r w:rsidRPr="002144F6">
        <w:rPr>
          <w:sz w:val="24"/>
          <w:szCs w:val="24"/>
          <w:lang w:val="en-US"/>
        </w:rPr>
        <w:t xml:space="preserve"> was already leaving… </w:t>
      </w:r>
      <w:r w:rsidRPr="002144F6">
        <w:rPr>
          <w:sz w:val="24"/>
          <w:szCs w:val="24"/>
          <w:u w:val="single"/>
          <w:lang w:val="en-US"/>
        </w:rPr>
        <w:t>squeezing</w:t>
      </w:r>
      <w:r w:rsidRPr="002144F6">
        <w:rPr>
          <w:sz w:val="24"/>
          <w:szCs w:val="24"/>
          <w:lang w:val="en-US"/>
        </w:rPr>
        <w:t xml:space="preserve"> between the table and the chair... </w:t>
      </w:r>
      <w:r w:rsidRPr="002144F6">
        <w:rPr>
          <w:sz w:val="24"/>
          <w:szCs w:val="24"/>
        </w:rPr>
        <w:t>(DG: 155)</w:t>
      </w:r>
    </w:p>
    <w:p w:rsidR="000F2159" w:rsidRPr="002144F6" w:rsidRDefault="000F2159" w:rsidP="000F2159">
      <w:pPr>
        <w:pStyle w:val="a4"/>
        <w:numPr>
          <w:ilvl w:val="0"/>
          <w:numId w:val="24"/>
        </w:numPr>
        <w:spacing w:before="120" w:beforeAutospacing="0" w:after="120" w:afterAutospacing="0"/>
        <w:ind w:left="425"/>
        <w:rPr>
          <w:sz w:val="24"/>
          <w:szCs w:val="24"/>
        </w:rPr>
      </w:pPr>
      <w:r w:rsidRPr="002144F6">
        <w:rPr>
          <w:sz w:val="24"/>
          <w:szCs w:val="24"/>
        </w:rPr>
        <w:t xml:space="preserve">И он быстро вышел из комнаты, поскорей </w:t>
      </w:r>
      <w:r w:rsidRPr="002144F6">
        <w:rPr>
          <w:sz w:val="24"/>
          <w:szCs w:val="24"/>
          <w:u w:val="single"/>
        </w:rPr>
        <w:t>протесняясь</w:t>
      </w:r>
      <w:r w:rsidRPr="002144F6">
        <w:rPr>
          <w:sz w:val="24"/>
          <w:szCs w:val="24"/>
        </w:rPr>
        <w:t xml:space="preserve"> через толпу на лестницу… (Д: 218)</w:t>
      </w:r>
    </w:p>
    <w:p w:rsidR="000F2159" w:rsidRPr="002144F6" w:rsidRDefault="000F2159" w:rsidP="000F2159">
      <w:pPr>
        <w:pStyle w:val="a4"/>
        <w:spacing w:before="120" w:beforeAutospacing="0" w:after="120" w:afterAutospacing="0"/>
        <w:ind w:left="425" w:firstLine="0"/>
        <w:rPr>
          <w:sz w:val="24"/>
          <w:szCs w:val="24"/>
        </w:rPr>
      </w:pPr>
      <w:r w:rsidRPr="002144F6">
        <w:rPr>
          <w:sz w:val="24"/>
          <w:szCs w:val="24"/>
          <w:lang w:val="en-US"/>
        </w:rPr>
        <w:t xml:space="preserve">And he went quickly out of the room, </w:t>
      </w:r>
      <w:r w:rsidRPr="002144F6">
        <w:rPr>
          <w:sz w:val="24"/>
          <w:szCs w:val="24"/>
          <w:u w:val="single"/>
          <w:lang w:val="en-US"/>
        </w:rPr>
        <w:t>making his way</w:t>
      </w:r>
      <w:r w:rsidRPr="002144F6">
        <w:rPr>
          <w:sz w:val="24"/>
          <w:szCs w:val="24"/>
          <w:lang w:val="en-US"/>
        </w:rPr>
        <w:t xml:space="preserve"> hurriedly through the crowd to the stairs… </w:t>
      </w:r>
      <w:r w:rsidRPr="002144F6">
        <w:rPr>
          <w:sz w:val="24"/>
          <w:szCs w:val="24"/>
        </w:rPr>
        <w:t>(DM: 205)</w:t>
      </w:r>
    </w:p>
    <w:p w:rsidR="000F2159" w:rsidRPr="002144F6" w:rsidRDefault="000F2159" w:rsidP="000F2159">
      <w:pPr>
        <w:pStyle w:val="a4"/>
        <w:numPr>
          <w:ilvl w:val="0"/>
          <w:numId w:val="24"/>
        </w:numPr>
        <w:spacing w:before="120" w:beforeAutospacing="0" w:after="120" w:afterAutospacing="0"/>
        <w:ind w:left="425"/>
        <w:rPr>
          <w:sz w:val="24"/>
          <w:szCs w:val="24"/>
        </w:rPr>
      </w:pPr>
      <w:r w:rsidRPr="002144F6">
        <w:rPr>
          <w:sz w:val="24"/>
          <w:szCs w:val="24"/>
        </w:rPr>
        <w:t xml:space="preserve">…тут же, </w:t>
      </w:r>
      <w:r w:rsidRPr="002144F6">
        <w:rPr>
          <w:sz w:val="24"/>
          <w:szCs w:val="24"/>
          <w:u w:val="single"/>
        </w:rPr>
        <w:t>не выходя</w:t>
      </w:r>
      <w:r w:rsidRPr="002144F6">
        <w:rPr>
          <w:sz w:val="24"/>
          <w:szCs w:val="24"/>
        </w:rPr>
        <w:t xml:space="preserve">, прикрепил его к петле, обе </w:t>
      </w:r>
      <w:proofErr w:type="gramStart"/>
      <w:r w:rsidRPr="002144F6">
        <w:rPr>
          <w:sz w:val="24"/>
          <w:szCs w:val="24"/>
        </w:rPr>
        <w:t>руки засунул</w:t>
      </w:r>
      <w:proofErr w:type="gramEnd"/>
      <w:r w:rsidRPr="002144F6">
        <w:rPr>
          <w:sz w:val="24"/>
          <w:szCs w:val="24"/>
        </w:rPr>
        <w:t xml:space="preserve"> в карманы и вышел из дворницкой… (Д: 110)</w:t>
      </w:r>
    </w:p>
    <w:p w:rsidR="000F2159" w:rsidRPr="002144F6" w:rsidRDefault="000F2159" w:rsidP="000F2159">
      <w:pPr>
        <w:pStyle w:val="a4"/>
        <w:spacing w:before="120" w:beforeAutospacing="0" w:after="120" w:afterAutospacing="0"/>
        <w:ind w:left="425" w:firstLine="0"/>
        <w:rPr>
          <w:sz w:val="24"/>
          <w:szCs w:val="24"/>
        </w:rPr>
      </w:pPr>
      <w:r w:rsidRPr="002144F6">
        <w:rPr>
          <w:sz w:val="24"/>
          <w:szCs w:val="24"/>
          <w:lang w:val="en-US"/>
        </w:rPr>
        <w:t xml:space="preserve">…at once </w:t>
      </w:r>
      <w:r w:rsidRPr="002144F6">
        <w:rPr>
          <w:sz w:val="24"/>
          <w:szCs w:val="24"/>
          <w:u w:val="single"/>
          <w:lang w:val="en-US"/>
        </w:rPr>
        <w:t>before going out</w:t>
      </w:r>
      <w:r w:rsidRPr="002144F6">
        <w:rPr>
          <w:sz w:val="24"/>
          <w:szCs w:val="24"/>
          <w:lang w:val="en-US"/>
        </w:rPr>
        <w:t xml:space="preserve">, he made it fast in the noose, he thrust both hands into his pockets and went out of the room… </w:t>
      </w:r>
      <w:r w:rsidRPr="002144F6">
        <w:rPr>
          <w:sz w:val="24"/>
          <w:szCs w:val="24"/>
        </w:rPr>
        <w:t>(DG: 73)</w:t>
      </w:r>
    </w:p>
    <w:p w:rsidR="000F2159" w:rsidRPr="002144F6" w:rsidRDefault="000F2159" w:rsidP="000F2159">
      <w:pPr>
        <w:spacing w:before="120" w:after="120"/>
        <w:rPr>
          <w:rFonts w:ascii="Times New Roman" w:hAnsi="Times New Roman" w:cs="Times New Roman"/>
          <w:b/>
          <w:sz w:val="24"/>
          <w:szCs w:val="24"/>
          <w:u w:val="single"/>
        </w:rPr>
      </w:pPr>
      <w:r w:rsidRPr="002144F6">
        <w:rPr>
          <w:rFonts w:ascii="Times New Roman" w:hAnsi="Times New Roman" w:cs="Times New Roman"/>
          <w:b/>
          <w:sz w:val="24"/>
          <w:szCs w:val="24"/>
          <w:u w:val="single"/>
        </w:rPr>
        <w:t>Ментальные действия и состояния</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Вдруг, как бы </w:t>
      </w:r>
      <w:r w:rsidRPr="002144F6">
        <w:rPr>
          <w:sz w:val="24"/>
          <w:szCs w:val="24"/>
          <w:u w:val="single"/>
        </w:rPr>
        <w:t>вспомнив</w:t>
      </w:r>
      <w:r w:rsidRPr="002144F6">
        <w:rPr>
          <w:sz w:val="24"/>
          <w:szCs w:val="24"/>
        </w:rPr>
        <w:t>, бросился он к углу, где в обоях была дыра, начал всё осматривать, запустил в дыру руку, пошарил, но и это не то (Д: 161).</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Suddenly, as though </w:t>
      </w:r>
      <w:r w:rsidRPr="002144F6">
        <w:rPr>
          <w:sz w:val="24"/>
          <w:szCs w:val="24"/>
          <w:u w:val="single"/>
          <w:lang w:val="en-US"/>
        </w:rPr>
        <w:t>recalling</w:t>
      </w:r>
      <w:r w:rsidRPr="002144F6">
        <w:rPr>
          <w:sz w:val="24"/>
          <w:szCs w:val="24"/>
          <w:lang w:val="en-US"/>
        </w:rPr>
        <w:t xml:space="preserve"> something, he rushed to the corner where there was a hole under the paper, began examining </w:t>
      </w:r>
      <w:proofErr w:type="gramStart"/>
      <w:r w:rsidRPr="002144F6">
        <w:rPr>
          <w:sz w:val="24"/>
          <w:szCs w:val="24"/>
          <w:lang w:val="en-US"/>
        </w:rPr>
        <w:t>it,</w:t>
      </w:r>
      <w:proofErr w:type="gramEnd"/>
      <w:r w:rsidRPr="002144F6">
        <w:rPr>
          <w:sz w:val="24"/>
          <w:szCs w:val="24"/>
          <w:lang w:val="en-US"/>
        </w:rPr>
        <w:t xml:space="preserve"> put his hand into the hole, fumbled but that was not it (DG: 128).</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…потому что ведь мы были одни, совершенно одни, — протянула она жалобным голосом и вдруг совсем осеклась, </w:t>
      </w:r>
      <w:r w:rsidRPr="002144F6">
        <w:rPr>
          <w:sz w:val="24"/>
          <w:szCs w:val="24"/>
          <w:u w:val="single"/>
        </w:rPr>
        <w:t>вспомнив</w:t>
      </w:r>
      <w:r w:rsidRPr="002144F6">
        <w:rPr>
          <w:sz w:val="24"/>
          <w:szCs w:val="24"/>
        </w:rPr>
        <w:t>, что заговаривать о Петре Петровиче еще довольно опасно… (Д: 254)</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“…Because we were alone, utterly alone,” she said plaintively and stopped short, suddenly, </w:t>
      </w:r>
      <w:r w:rsidRPr="002144F6">
        <w:rPr>
          <w:sz w:val="24"/>
          <w:szCs w:val="24"/>
          <w:u w:val="single"/>
          <w:lang w:val="en-US"/>
        </w:rPr>
        <w:t>recollecting</w:t>
      </w:r>
      <w:r w:rsidRPr="002144F6">
        <w:rPr>
          <w:sz w:val="24"/>
          <w:szCs w:val="24"/>
          <w:lang w:val="en-US"/>
        </w:rPr>
        <w:t xml:space="preserve"> it was still somewhat dangerous to speak of </w:t>
      </w:r>
      <w:proofErr w:type="spellStart"/>
      <w:r w:rsidRPr="002144F6">
        <w:rPr>
          <w:sz w:val="24"/>
          <w:szCs w:val="24"/>
          <w:lang w:val="en-US"/>
        </w:rPr>
        <w:t>Pyotr</w:t>
      </w:r>
      <w:proofErr w:type="spellEnd"/>
      <w:r w:rsidRPr="002144F6">
        <w:rPr>
          <w:sz w:val="24"/>
          <w:szCs w:val="24"/>
          <w:lang w:val="en-US"/>
        </w:rPr>
        <w:t xml:space="preserve"> </w:t>
      </w:r>
      <w:proofErr w:type="spellStart"/>
      <w:r w:rsidRPr="002144F6">
        <w:rPr>
          <w:sz w:val="24"/>
          <w:szCs w:val="24"/>
          <w:lang w:val="en-US"/>
        </w:rPr>
        <w:t>Petrovitch</w:t>
      </w:r>
      <w:proofErr w:type="spellEnd"/>
      <w:r w:rsidRPr="002144F6">
        <w:rPr>
          <w:sz w:val="24"/>
          <w:szCs w:val="24"/>
          <w:lang w:val="en-US"/>
        </w:rPr>
        <w:t xml:space="preserve">… </w:t>
      </w:r>
      <w:r w:rsidRPr="002144F6">
        <w:rPr>
          <w:sz w:val="24"/>
          <w:szCs w:val="24"/>
        </w:rPr>
        <w:t>(DG: 227)</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Я, конечно, говорит, Семен </w:t>
      </w:r>
      <w:proofErr w:type="spellStart"/>
      <w:r w:rsidRPr="002144F6">
        <w:rPr>
          <w:sz w:val="24"/>
          <w:szCs w:val="24"/>
        </w:rPr>
        <w:t>Захарыч</w:t>
      </w:r>
      <w:proofErr w:type="spellEnd"/>
      <w:r w:rsidRPr="002144F6">
        <w:rPr>
          <w:sz w:val="24"/>
          <w:szCs w:val="24"/>
        </w:rPr>
        <w:t xml:space="preserve">, </w:t>
      </w:r>
      <w:r w:rsidRPr="002144F6">
        <w:rPr>
          <w:sz w:val="24"/>
          <w:szCs w:val="24"/>
          <w:u w:val="single"/>
        </w:rPr>
        <w:t>помня</w:t>
      </w:r>
      <w:r w:rsidRPr="002144F6">
        <w:rPr>
          <w:sz w:val="24"/>
          <w:szCs w:val="24"/>
        </w:rPr>
        <w:t xml:space="preserve"> ваши заслуги, и хотя вы и придерживались этой легкомысленной слабости, но как уж вы теперь обещаетесь, и что сверх того без вас у нас худо пошло (слышите, слышите!), то и надеюсь, говорит, теперь на ваше благородное слово» (Д: 59).</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‘To be sure,’ says he, ‘</w:t>
      </w:r>
      <w:proofErr w:type="spellStart"/>
      <w:r w:rsidRPr="002144F6">
        <w:rPr>
          <w:sz w:val="24"/>
          <w:szCs w:val="24"/>
          <w:lang w:val="en-US"/>
        </w:rPr>
        <w:t>Semyon</w:t>
      </w:r>
      <w:proofErr w:type="spellEnd"/>
      <w:r w:rsidRPr="002144F6">
        <w:rPr>
          <w:sz w:val="24"/>
          <w:szCs w:val="24"/>
          <w:lang w:val="en-US"/>
        </w:rPr>
        <w:t xml:space="preserve"> </w:t>
      </w:r>
      <w:proofErr w:type="spellStart"/>
      <w:r w:rsidRPr="002144F6">
        <w:rPr>
          <w:sz w:val="24"/>
          <w:szCs w:val="24"/>
          <w:lang w:val="en-US"/>
        </w:rPr>
        <w:t>Zaharovitch</w:t>
      </w:r>
      <w:proofErr w:type="spellEnd"/>
      <w:r w:rsidRPr="002144F6">
        <w:rPr>
          <w:sz w:val="24"/>
          <w:szCs w:val="24"/>
          <w:lang w:val="en-US"/>
        </w:rPr>
        <w:t xml:space="preserve">, </w:t>
      </w:r>
      <w:r w:rsidRPr="002144F6">
        <w:rPr>
          <w:sz w:val="24"/>
          <w:szCs w:val="24"/>
          <w:u w:val="single"/>
          <w:lang w:val="en-US"/>
        </w:rPr>
        <w:t>remembering</w:t>
      </w:r>
      <w:r w:rsidRPr="002144F6">
        <w:rPr>
          <w:sz w:val="24"/>
          <w:szCs w:val="24"/>
          <w:lang w:val="en-US"/>
        </w:rPr>
        <w:t xml:space="preserve"> your past services,’ says he, ‘and in spite of your propensity to that foolish weakness, since you promise now and since moreover </w:t>
      </w:r>
      <w:r w:rsidRPr="002144F6">
        <w:rPr>
          <w:sz w:val="24"/>
          <w:szCs w:val="24"/>
          <w:lang w:val="en-US"/>
        </w:rPr>
        <w:lastRenderedPageBreak/>
        <w:t>we’ve got on badly without you,’ (do you hear, do you hear?) ‘</w:t>
      </w:r>
      <w:proofErr w:type="gramStart"/>
      <w:r w:rsidRPr="002144F6">
        <w:rPr>
          <w:sz w:val="24"/>
          <w:szCs w:val="24"/>
          <w:lang w:val="en-US"/>
        </w:rPr>
        <w:t>and</w:t>
      </w:r>
      <w:proofErr w:type="gramEnd"/>
      <w:r w:rsidRPr="002144F6">
        <w:rPr>
          <w:sz w:val="24"/>
          <w:szCs w:val="24"/>
          <w:lang w:val="en-US"/>
        </w:rPr>
        <w:t xml:space="preserve"> so,’ says he, ‘I rely now on your word as a gentleman.’ </w:t>
      </w:r>
      <w:r w:rsidRPr="002144F6">
        <w:rPr>
          <w:sz w:val="24"/>
          <w:szCs w:val="24"/>
        </w:rPr>
        <w:t>(DG: 20)</w:t>
      </w:r>
    </w:p>
    <w:p w:rsidR="000F2159" w:rsidRPr="002144F6" w:rsidRDefault="000F2159" w:rsidP="000F2159">
      <w:pPr>
        <w:pStyle w:val="a4"/>
        <w:numPr>
          <w:ilvl w:val="0"/>
          <w:numId w:val="24"/>
        </w:numPr>
        <w:spacing w:before="120" w:beforeAutospacing="0" w:after="120" w:afterAutospacing="0"/>
        <w:ind w:left="426"/>
        <w:rPr>
          <w:sz w:val="24"/>
          <w:szCs w:val="24"/>
        </w:rPr>
      </w:pPr>
      <w:proofErr w:type="spellStart"/>
      <w:r w:rsidRPr="002144F6">
        <w:rPr>
          <w:sz w:val="24"/>
          <w:szCs w:val="24"/>
        </w:rPr>
        <w:t>Лебезятникова</w:t>
      </w:r>
      <w:proofErr w:type="spellEnd"/>
      <w:r w:rsidRPr="002144F6">
        <w:rPr>
          <w:sz w:val="24"/>
          <w:szCs w:val="24"/>
        </w:rPr>
        <w:t xml:space="preserve">? — медленно проговорил Раскольников, как бы что-то </w:t>
      </w:r>
      <w:r w:rsidRPr="002144F6">
        <w:rPr>
          <w:sz w:val="24"/>
          <w:szCs w:val="24"/>
          <w:u w:val="single"/>
        </w:rPr>
        <w:t>припоминая</w:t>
      </w:r>
      <w:r w:rsidRPr="002144F6">
        <w:rPr>
          <w:sz w:val="24"/>
          <w:szCs w:val="24"/>
        </w:rPr>
        <w:t xml:space="preserve"> (Д: 181).</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w:t>
      </w:r>
      <w:proofErr w:type="spellStart"/>
      <w:r w:rsidRPr="002144F6">
        <w:rPr>
          <w:sz w:val="24"/>
          <w:szCs w:val="24"/>
          <w:lang w:val="en-US"/>
        </w:rPr>
        <w:t>Lebeziatnikov</w:t>
      </w:r>
      <w:proofErr w:type="spellEnd"/>
      <w:r w:rsidRPr="002144F6">
        <w:rPr>
          <w:sz w:val="24"/>
          <w:szCs w:val="24"/>
          <w:lang w:val="en-US"/>
        </w:rPr>
        <w:t xml:space="preserve">?” said Raskolnikov slowly, as if </w:t>
      </w:r>
      <w:r w:rsidRPr="002144F6">
        <w:rPr>
          <w:sz w:val="24"/>
          <w:szCs w:val="24"/>
          <w:u w:val="single"/>
          <w:lang w:val="en-US"/>
        </w:rPr>
        <w:t>recalling</w:t>
      </w:r>
      <w:r w:rsidRPr="002144F6">
        <w:rPr>
          <w:sz w:val="24"/>
          <w:szCs w:val="24"/>
          <w:lang w:val="en-US"/>
        </w:rPr>
        <w:t xml:space="preserve"> something (DG: 149).</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…потому что ведь мы были одни, совершенно одни, — протянула она жалобным голосом и вдруг совсем осеклась, </w:t>
      </w:r>
      <w:r w:rsidRPr="002144F6">
        <w:rPr>
          <w:sz w:val="24"/>
          <w:szCs w:val="24"/>
          <w:u w:val="single"/>
        </w:rPr>
        <w:t>вспомнив</w:t>
      </w:r>
      <w:r w:rsidRPr="002144F6">
        <w:rPr>
          <w:sz w:val="24"/>
          <w:szCs w:val="24"/>
        </w:rPr>
        <w:t>, что заговаривать о Петре Петровиче еще довольно опасно… (Д: 254)</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‘…we were all alone, quiet alone –‘ she said in a plaintive voice, and suddenly stopped short, </w:t>
      </w:r>
      <w:r w:rsidRPr="002144F6">
        <w:rPr>
          <w:sz w:val="24"/>
          <w:szCs w:val="24"/>
          <w:u w:val="single"/>
          <w:lang w:val="en-US"/>
        </w:rPr>
        <w:t>realizing</w:t>
      </w:r>
      <w:r w:rsidRPr="002144F6">
        <w:rPr>
          <w:sz w:val="24"/>
          <w:szCs w:val="24"/>
          <w:lang w:val="en-US"/>
        </w:rPr>
        <w:t xml:space="preserve"> that it was still not quiet safe to talk of </w:t>
      </w:r>
      <w:proofErr w:type="spellStart"/>
      <w:r w:rsidRPr="002144F6">
        <w:rPr>
          <w:sz w:val="24"/>
          <w:szCs w:val="24"/>
          <w:lang w:val="en-US"/>
        </w:rPr>
        <w:t>Mr</w:t>
      </w:r>
      <w:proofErr w:type="spellEnd"/>
      <w:r w:rsidRPr="002144F6">
        <w:rPr>
          <w:sz w:val="24"/>
          <w:szCs w:val="24"/>
          <w:lang w:val="en-US"/>
        </w:rPr>
        <w:t xml:space="preserve"> </w:t>
      </w:r>
      <w:proofErr w:type="spellStart"/>
      <w:r w:rsidRPr="002144F6">
        <w:rPr>
          <w:sz w:val="24"/>
          <w:szCs w:val="24"/>
          <w:lang w:val="en-US"/>
        </w:rPr>
        <w:t>Luzhin</w:t>
      </w:r>
      <w:proofErr w:type="spellEnd"/>
      <w:r w:rsidRPr="002144F6">
        <w:rPr>
          <w:sz w:val="24"/>
          <w:szCs w:val="24"/>
          <w:lang w:val="en-US"/>
        </w:rPr>
        <w:t xml:space="preserve">… </w:t>
      </w:r>
      <w:r w:rsidRPr="002144F6">
        <w:rPr>
          <w:sz w:val="24"/>
          <w:szCs w:val="24"/>
        </w:rPr>
        <w:t>(DM: 242)</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Только что он увидал серьги, как тотчас же, </w:t>
      </w:r>
      <w:r w:rsidRPr="002144F6">
        <w:rPr>
          <w:sz w:val="24"/>
          <w:szCs w:val="24"/>
          <w:u w:val="single"/>
        </w:rPr>
        <w:t>забыв</w:t>
      </w:r>
      <w:r w:rsidRPr="002144F6">
        <w:rPr>
          <w:sz w:val="24"/>
          <w:szCs w:val="24"/>
        </w:rPr>
        <w:t xml:space="preserve"> и квартиру, и Митьку, схватил шапку и побежал к </w:t>
      </w:r>
      <w:proofErr w:type="spellStart"/>
      <w:r w:rsidRPr="002144F6">
        <w:rPr>
          <w:sz w:val="24"/>
          <w:szCs w:val="24"/>
        </w:rPr>
        <w:t>Душкину</w:t>
      </w:r>
      <w:proofErr w:type="spellEnd"/>
      <w:r w:rsidRPr="002144F6">
        <w:rPr>
          <w:sz w:val="24"/>
          <w:szCs w:val="24"/>
        </w:rPr>
        <w:t>… (Д: 173)</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As soon as he saw the earrings, he at once snatched up his cap, </w:t>
      </w:r>
      <w:r w:rsidRPr="002144F6">
        <w:rPr>
          <w:sz w:val="24"/>
          <w:szCs w:val="24"/>
          <w:u w:val="single"/>
          <w:lang w:val="en-US"/>
        </w:rPr>
        <w:t>forgetting</w:t>
      </w:r>
      <w:r w:rsidRPr="002144F6">
        <w:rPr>
          <w:sz w:val="24"/>
          <w:szCs w:val="24"/>
          <w:lang w:val="en-US"/>
        </w:rPr>
        <w:t xml:space="preserve"> all about Dmitry and the flat, and ran to </w:t>
      </w:r>
      <w:proofErr w:type="spellStart"/>
      <w:r w:rsidRPr="002144F6">
        <w:rPr>
          <w:sz w:val="24"/>
          <w:szCs w:val="24"/>
          <w:lang w:val="en-US"/>
        </w:rPr>
        <w:t>Dushkin</w:t>
      </w:r>
      <w:proofErr w:type="spellEnd"/>
      <w:r w:rsidRPr="002144F6">
        <w:rPr>
          <w:sz w:val="24"/>
          <w:szCs w:val="24"/>
          <w:lang w:val="en-US"/>
        </w:rPr>
        <w:t xml:space="preserve">… </w:t>
      </w:r>
      <w:r w:rsidRPr="002144F6">
        <w:rPr>
          <w:sz w:val="24"/>
          <w:szCs w:val="24"/>
        </w:rPr>
        <w:t>(DM: 158)</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он выразился, что уж и прежде, </w:t>
      </w:r>
      <w:r w:rsidRPr="002144F6">
        <w:rPr>
          <w:sz w:val="24"/>
          <w:szCs w:val="24"/>
          <w:u w:val="single"/>
        </w:rPr>
        <w:t xml:space="preserve">не </w:t>
      </w:r>
      <w:proofErr w:type="gramStart"/>
      <w:r w:rsidRPr="002144F6">
        <w:rPr>
          <w:sz w:val="24"/>
          <w:szCs w:val="24"/>
          <w:u w:val="single"/>
        </w:rPr>
        <w:t>зная</w:t>
      </w:r>
      <w:proofErr w:type="gramEnd"/>
      <w:r w:rsidRPr="002144F6">
        <w:rPr>
          <w:sz w:val="24"/>
          <w:szCs w:val="24"/>
        </w:rPr>
        <w:t xml:space="preserve"> Дуни, положил взять девушку честную… (Д: 74)</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 </w:t>
      </w:r>
      <w:proofErr w:type="gramStart"/>
      <w:r w:rsidRPr="002144F6">
        <w:rPr>
          <w:sz w:val="24"/>
          <w:szCs w:val="24"/>
          <w:lang w:val="en-US"/>
        </w:rPr>
        <w:t>he</w:t>
      </w:r>
      <w:proofErr w:type="gramEnd"/>
      <w:r w:rsidRPr="002144F6">
        <w:rPr>
          <w:sz w:val="24"/>
          <w:szCs w:val="24"/>
          <w:lang w:val="en-US"/>
        </w:rPr>
        <w:t xml:space="preserve"> declared that before </w:t>
      </w:r>
      <w:r w:rsidRPr="002144F6">
        <w:rPr>
          <w:sz w:val="24"/>
          <w:szCs w:val="24"/>
          <w:u w:val="single"/>
          <w:lang w:val="en-US"/>
        </w:rPr>
        <w:t>making</w:t>
      </w:r>
      <w:r w:rsidRPr="002144F6">
        <w:rPr>
          <w:sz w:val="24"/>
          <w:szCs w:val="24"/>
          <w:lang w:val="en-US"/>
        </w:rPr>
        <w:t xml:space="preserve"> Dounia’s </w:t>
      </w:r>
      <w:r w:rsidRPr="002144F6">
        <w:rPr>
          <w:sz w:val="24"/>
          <w:szCs w:val="24"/>
          <w:u w:val="single"/>
          <w:lang w:val="en-US"/>
        </w:rPr>
        <w:t>acquaintance</w:t>
      </w:r>
      <w:r w:rsidRPr="002144F6">
        <w:rPr>
          <w:sz w:val="24"/>
          <w:szCs w:val="24"/>
          <w:lang w:val="en-US"/>
        </w:rPr>
        <w:t>, he had made up his mind to marry a girl of good reputation… (DG: 35)</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 </w:t>
      </w:r>
      <w:proofErr w:type="gramStart"/>
      <w:r w:rsidRPr="002144F6">
        <w:rPr>
          <w:sz w:val="24"/>
          <w:szCs w:val="24"/>
          <w:lang w:val="en-US"/>
        </w:rPr>
        <w:t>he</w:t>
      </w:r>
      <w:proofErr w:type="gramEnd"/>
      <w:r w:rsidRPr="002144F6">
        <w:rPr>
          <w:sz w:val="24"/>
          <w:szCs w:val="24"/>
          <w:lang w:val="en-US"/>
        </w:rPr>
        <w:t xml:space="preserve"> said in the course of our conversation that even before </w:t>
      </w:r>
      <w:r w:rsidRPr="002144F6">
        <w:rPr>
          <w:sz w:val="24"/>
          <w:szCs w:val="24"/>
          <w:u w:val="single"/>
          <w:lang w:val="en-US"/>
        </w:rPr>
        <w:t>meeting</w:t>
      </w:r>
      <w:r w:rsidRPr="002144F6">
        <w:rPr>
          <w:sz w:val="24"/>
          <w:szCs w:val="24"/>
          <w:lang w:val="en-US"/>
        </w:rPr>
        <w:t xml:space="preserve"> </w:t>
      </w:r>
      <w:proofErr w:type="spellStart"/>
      <w:r w:rsidRPr="002144F6">
        <w:rPr>
          <w:sz w:val="24"/>
          <w:szCs w:val="24"/>
          <w:lang w:val="en-US"/>
        </w:rPr>
        <w:t>Dunya</w:t>
      </w:r>
      <w:proofErr w:type="spellEnd"/>
      <w:r w:rsidRPr="002144F6">
        <w:rPr>
          <w:sz w:val="24"/>
          <w:szCs w:val="24"/>
          <w:lang w:val="en-US"/>
        </w:rPr>
        <w:t xml:space="preserve"> he had made up his mind to marry some honest girl… </w:t>
      </w:r>
      <w:r w:rsidRPr="002144F6">
        <w:rPr>
          <w:sz w:val="24"/>
          <w:szCs w:val="24"/>
        </w:rPr>
        <w:t>(DM: 53)</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Это я в этот последний месяц выучился болтать, лежа по целым суткам в углу и </w:t>
      </w:r>
      <w:r w:rsidRPr="002144F6">
        <w:rPr>
          <w:sz w:val="24"/>
          <w:szCs w:val="24"/>
          <w:u w:val="single"/>
        </w:rPr>
        <w:t>думая</w:t>
      </w:r>
      <w:r w:rsidRPr="002144F6">
        <w:rPr>
          <w:sz w:val="24"/>
          <w:szCs w:val="24"/>
        </w:rPr>
        <w:t>… о царе Горохе (Д: 42).</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I’ve learned to chatter this last month, lying for days together in my den </w:t>
      </w:r>
      <w:r w:rsidRPr="002144F6">
        <w:rPr>
          <w:sz w:val="24"/>
          <w:szCs w:val="24"/>
          <w:u w:val="single"/>
          <w:lang w:val="en-US"/>
        </w:rPr>
        <w:t>thinking</w:t>
      </w:r>
      <w:r w:rsidRPr="002144F6">
        <w:rPr>
          <w:sz w:val="24"/>
          <w:szCs w:val="24"/>
          <w:lang w:val="en-US"/>
        </w:rPr>
        <w:t xml:space="preserve"> of… </w:t>
      </w:r>
      <w:proofErr w:type="spellStart"/>
      <w:r w:rsidRPr="002144F6">
        <w:rPr>
          <w:sz w:val="24"/>
          <w:szCs w:val="24"/>
        </w:rPr>
        <w:t>Jack</w:t>
      </w:r>
      <w:proofErr w:type="spellEnd"/>
      <w:r w:rsidRPr="002144F6">
        <w:rPr>
          <w:sz w:val="24"/>
          <w:szCs w:val="24"/>
        </w:rPr>
        <w:t xml:space="preserve"> </w:t>
      </w:r>
      <w:proofErr w:type="spellStart"/>
      <w:r w:rsidRPr="002144F6">
        <w:rPr>
          <w:sz w:val="24"/>
          <w:szCs w:val="24"/>
        </w:rPr>
        <w:t>the</w:t>
      </w:r>
      <w:proofErr w:type="spellEnd"/>
      <w:r w:rsidRPr="002144F6">
        <w:rPr>
          <w:sz w:val="24"/>
          <w:szCs w:val="24"/>
        </w:rPr>
        <w:t xml:space="preserve"> </w:t>
      </w:r>
      <w:proofErr w:type="spellStart"/>
      <w:r w:rsidRPr="002144F6">
        <w:rPr>
          <w:sz w:val="24"/>
          <w:szCs w:val="24"/>
        </w:rPr>
        <w:t>Giant-killer</w:t>
      </w:r>
      <w:proofErr w:type="spellEnd"/>
      <w:r w:rsidRPr="002144F6">
        <w:rPr>
          <w:sz w:val="24"/>
          <w:szCs w:val="24"/>
        </w:rPr>
        <w:t xml:space="preserve"> (DG: 2).</w:t>
      </w:r>
    </w:p>
    <w:p w:rsidR="000F2159" w:rsidRPr="002144F6" w:rsidRDefault="000F2159" w:rsidP="000F2159">
      <w:pPr>
        <w:pStyle w:val="a4"/>
        <w:numPr>
          <w:ilvl w:val="0"/>
          <w:numId w:val="24"/>
        </w:numPr>
        <w:spacing w:before="120" w:beforeAutospacing="0" w:after="120" w:afterAutospacing="0"/>
        <w:ind w:left="426"/>
        <w:rPr>
          <w:sz w:val="24"/>
          <w:szCs w:val="24"/>
        </w:rPr>
      </w:pPr>
      <w:proofErr w:type="gramStart"/>
      <w:r w:rsidRPr="002144F6">
        <w:rPr>
          <w:sz w:val="24"/>
          <w:szCs w:val="24"/>
        </w:rPr>
        <w:t>Потом</w:t>
      </w:r>
      <w:proofErr w:type="gramEnd"/>
      <w:r w:rsidRPr="002144F6">
        <w:rPr>
          <w:sz w:val="24"/>
          <w:szCs w:val="24"/>
        </w:rPr>
        <w:t xml:space="preserve"> уже, </w:t>
      </w:r>
      <w:r w:rsidRPr="002144F6">
        <w:rPr>
          <w:sz w:val="24"/>
          <w:szCs w:val="24"/>
          <w:u w:val="single"/>
        </w:rPr>
        <w:t>размышляя</w:t>
      </w:r>
      <w:r w:rsidRPr="002144F6">
        <w:rPr>
          <w:sz w:val="24"/>
          <w:szCs w:val="24"/>
        </w:rPr>
        <w:t xml:space="preserve"> об этом, вспоминал он, что, и </w:t>
      </w:r>
      <w:proofErr w:type="spellStart"/>
      <w:r w:rsidRPr="002144F6">
        <w:rPr>
          <w:sz w:val="24"/>
          <w:szCs w:val="24"/>
        </w:rPr>
        <w:t>полупросыпаясь</w:t>
      </w:r>
      <w:proofErr w:type="spellEnd"/>
      <w:r w:rsidRPr="002144F6">
        <w:rPr>
          <w:sz w:val="24"/>
          <w:szCs w:val="24"/>
        </w:rPr>
        <w:t xml:space="preserve"> в жару, крепко-накрепко стискивал всё это в руке и так опять засыпал (Д: 129).</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Afterwards </w:t>
      </w:r>
      <w:r w:rsidRPr="002144F6">
        <w:rPr>
          <w:sz w:val="24"/>
          <w:szCs w:val="24"/>
          <w:u w:val="single"/>
          <w:lang w:val="en-US"/>
        </w:rPr>
        <w:t>reflecting upon</w:t>
      </w:r>
      <w:r w:rsidRPr="002144F6">
        <w:rPr>
          <w:sz w:val="24"/>
          <w:szCs w:val="24"/>
          <w:lang w:val="en-US"/>
        </w:rPr>
        <w:t xml:space="preserve"> it, he remembered that half waking up in his fever, he had grasped all this tightly in his hand and so fallen asleep again (DG: 93).</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Женщина, увидев незнакомого, рассеянно остановилась перед ним, на </w:t>
      </w:r>
      <w:proofErr w:type="gramStart"/>
      <w:r w:rsidRPr="002144F6">
        <w:rPr>
          <w:sz w:val="24"/>
          <w:szCs w:val="24"/>
        </w:rPr>
        <w:t>мгновение</w:t>
      </w:r>
      <w:proofErr w:type="gramEnd"/>
      <w:r w:rsidRPr="002144F6">
        <w:rPr>
          <w:sz w:val="24"/>
          <w:szCs w:val="24"/>
        </w:rPr>
        <w:t xml:space="preserve"> очнувшись и как бы </w:t>
      </w:r>
      <w:r w:rsidRPr="002144F6">
        <w:rPr>
          <w:sz w:val="24"/>
          <w:szCs w:val="24"/>
          <w:u w:val="single"/>
        </w:rPr>
        <w:t>соображая</w:t>
      </w:r>
      <w:r w:rsidRPr="002144F6">
        <w:rPr>
          <w:sz w:val="24"/>
          <w:szCs w:val="24"/>
        </w:rPr>
        <w:t>: зачем это он вошел? (Д: 63)</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The woman seeing a stranger stopped indifferently facing him, coming to herself for a moment and apparently </w:t>
      </w:r>
      <w:r w:rsidRPr="002144F6">
        <w:rPr>
          <w:sz w:val="24"/>
          <w:szCs w:val="24"/>
          <w:u w:val="single"/>
          <w:lang w:val="en-US"/>
        </w:rPr>
        <w:t>wondering</w:t>
      </w:r>
      <w:r w:rsidRPr="002144F6">
        <w:rPr>
          <w:sz w:val="24"/>
          <w:szCs w:val="24"/>
          <w:lang w:val="en-US"/>
        </w:rPr>
        <w:t xml:space="preserve"> what he had come for (DG: 26).</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Да… — процедил Раскольников, смотря в сторону, но </w:t>
      </w:r>
      <w:r w:rsidRPr="002144F6">
        <w:rPr>
          <w:sz w:val="24"/>
          <w:szCs w:val="24"/>
          <w:u w:val="single"/>
        </w:rPr>
        <w:t>понимая</w:t>
      </w:r>
      <w:r w:rsidRPr="002144F6">
        <w:rPr>
          <w:sz w:val="24"/>
          <w:szCs w:val="24"/>
        </w:rPr>
        <w:t>, что выгоднее поддержать разговор (Д: 159).</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lastRenderedPageBreak/>
        <w:t xml:space="preserve">‘No,’ Raskolnikov muttered, looking away, but </w:t>
      </w:r>
      <w:r w:rsidRPr="002144F6">
        <w:rPr>
          <w:sz w:val="24"/>
          <w:szCs w:val="24"/>
          <w:u w:val="single"/>
          <w:lang w:val="en-US"/>
        </w:rPr>
        <w:t>realizing</w:t>
      </w:r>
      <w:r w:rsidRPr="002144F6">
        <w:rPr>
          <w:sz w:val="24"/>
          <w:szCs w:val="24"/>
          <w:lang w:val="en-US"/>
        </w:rPr>
        <w:t xml:space="preserve"> that he ought to do his best to keep up the conversation (DM: 142).</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Те, я думаю, — отвечал Разумихин, </w:t>
      </w:r>
      <w:r w:rsidRPr="002144F6">
        <w:rPr>
          <w:sz w:val="24"/>
          <w:szCs w:val="24"/>
          <w:u w:val="single"/>
        </w:rPr>
        <w:t>поняв</w:t>
      </w:r>
      <w:r w:rsidRPr="002144F6">
        <w:rPr>
          <w:sz w:val="24"/>
          <w:szCs w:val="24"/>
        </w:rPr>
        <w:t xml:space="preserve"> цель вопроса… (Д: 241)</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“They are coming, I think,” said Razumihin, </w:t>
      </w:r>
      <w:r w:rsidRPr="002144F6">
        <w:rPr>
          <w:sz w:val="24"/>
          <w:szCs w:val="24"/>
          <w:u w:val="single"/>
          <w:lang w:val="en-US"/>
        </w:rPr>
        <w:t>understanding</w:t>
      </w:r>
      <w:r w:rsidRPr="002144F6">
        <w:rPr>
          <w:sz w:val="24"/>
          <w:szCs w:val="24"/>
          <w:lang w:val="en-US"/>
        </w:rPr>
        <w:t xml:space="preserve"> the object of the question… (DG: 214)</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‘I think they are coming here,’ replied Razumikhin, </w:t>
      </w:r>
      <w:r w:rsidRPr="002144F6">
        <w:rPr>
          <w:sz w:val="24"/>
          <w:szCs w:val="24"/>
          <w:u w:val="single"/>
          <w:lang w:val="en-US"/>
        </w:rPr>
        <w:t>guessing</w:t>
      </w:r>
      <w:r w:rsidRPr="002144F6">
        <w:rPr>
          <w:sz w:val="24"/>
          <w:szCs w:val="24"/>
          <w:lang w:val="en-US"/>
        </w:rPr>
        <w:t xml:space="preserve"> the purpose of the question (DM: 229)</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Сдернул, но, </w:t>
      </w:r>
      <w:r w:rsidRPr="002144F6">
        <w:rPr>
          <w:sz w:val="24"/>
          <w:szCs w:val="24"/>
          <w:u w:val="single"/>
        </w:rPr>
        <w:t>сообразив</w:t>
      </w:r>
      <w:r w:rsidRPr="002144F6">
        <w:rPr>
          <w:sz w:val="24"/>
          <w:szCs w:val="24"/>
        </w:rPr>
        <w:t>, что другого нет, взял и надел опять… (Д: 129)</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He pulled it off, but </w:t>
      </w:r>
      <w:r w:rsidRPr="002144F6">
        <w:rPr>
          <w:sz w:val="24"/>
          <w:szCs w:val="24"/>
          <w:u w:val="single"/>
          <w:lang w:val="en-US"/>
        </w:rPr>
        <w:t>reflecting</w:t>
      </w:r>
      <w:r w:rsidRPr="002144F6">
        <w:rPr>
          <w:sz w:val="24"/>
          <w:szCs w:val="24"/>
          <w:lang w:val="en-US"/>
        </w:rPr>
        <w:t xml:space="preserve"> that he had no other socks, he picked it up and put it on again… (DG: 94)</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He pulled it off, but </w:t>
      </w:r>
      <w:r w:rsidRPr="002144F6">
        <w:rPr>
          <w:sz w:val="24"/>
          <w:szCs w:val="24"/>
          <w:u w:val="single"/>
          <w:lang w:val="en-US"/>
        </w:rPr>
        <w:t>realizing</w:t>
      </w:r>
      <w:r w:rsidRPr="002144F6">
        <w:rPr>
          <w:sz w:val="24"/>
          <w:szCs w:val="24"/>
          <w:lang w:val="en-US"/>
        </w:rPr>
        <w:t xml:space="preserve"> that he had no other, he picked it up and put it on again… </w:t>
      </w:r>
      <w:r w:rsidRPr="002144F6">
        <w:rPr>
          <w:sz w:val="24"/>
          <w:szCs w:val="24"/>
        </w:rPr>
        <w:t>(DM: 112)</w:t>
      </w:r>
    </w:p>
    <w:p w:rsidR="000F2159" w:rsidRPr="002144F6" w:rsidRDefault="000F2159" w:rsidP="000F2159">
      <w:pPr>
        <w:spacing w:before="120" w:after="120"/>
        <w:rPr>
          <w:rFonts w:ascii="Times New Roman" w:hAnsi="Times New Roman" w:cs="Times New Roman"/>
          <w:b/>
          <w:sz w:val="24"/>
          <w:szCs w:val="24"/>
          <w:u w:val="single"/>
        </w:rPr>
      </w:pPr>
      <w:r w:rsidRPr="002144F6">
        <w:rPr>
          <w:rFonts w:ascii="Times New Roman" w:hAnsi="Times New Roman" w:cs="Times New Roman"/>
          <w:b/>
          <w:sz w:val="24"/>
          <w:szCs w:val="24"/>
          <w:u w:val="single"/>
        </w:rPr>
        <w:t>Эмоции</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Соня повернула в ворота, он за ней и как бы несколько </w:t>
      </w:r>
      <w:r w:rsidRPr="002144F6">
        <w:rPr>
          <w:sz w:val="24"/>
          <w:szCs w:val="24"/>
          <w:u w:val="single"/>
        </w:rPr>
        <w:t>удивившись</w:t>
      </w:r>
      <w:r w:rsidRPr="002144F6">
        <w:rPr>
          <w:sz w:val="24"/>
          <w:szCs w:val="24"/>
        </w:rPr>
        <w:t xml:space="preserve"> (Д: 273).</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 Sonia turned in at the gate; he followed her, </w:t>
      </w:r>
      <w:r w:rsidRPr="002144F6">
        <w:rPr>
          <w:sz w:val="24"/>
          <w:szCs w:val="24"/>
          <w:u w:val="single"/>
          <w:lang w:val="en-US"/>
        </w:rPr>
        <w:t>seeming</w:t>
      </w:r>
      <w:r w:rsidRPr="002144F6">
        <w:rPr>
          <w:sz w:val="24"/>
          <w:szCs w:val="24"/>
          <w:lang w:val="en-US"/>
        </w:rPr>
        <w:t xml:space="preserve"> rather </w:t>
      </w:r>
      <w:r w:rsidRPr="002144F6">
        <w:rPr>
          <w:sz w:val="24"/>
          <w:szCs w:val="24"/>
          <w:u w:val="single"/>
          <w:lang w:val="en-US"/>
        </w:rPr>
        <w:t>surprised</w:t>
      </w:r>
      <w:r w:rsidRPr="002144F6">
        <w:rPr>
          <w:sz w:val="24"/>
          <w:szCs w:val="24"/>
          <w:lang w:val="en-US"/>
        </w:rPr>
        <w:t xml:space="preserve"> (DG: 247).</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Так вот-с… и опять, по такому же дельцу… — продолжал Раскольников, немного </w:t>
      </w:r>
      <w:r w:rsidRPr="002144F6">
        <w:rPr>
          <w:sz w:val="24"/>
          <w:szCs w:val="24"/>
          <w:u w:val="single"/>
        </w:rPr>
        <w:t>смутившись</w:t>
      </w:r>
      <w:r w:rsidRPr="002144F6">
        <w:rPr>
          <w:sz w:val="24"/>
          <w:szCs w:val="24"/>
        </w:rPr>
        <w:t xml:space="preserve"> и удивляясь недоверчивости старухи (Д: 45).</w:t>
      </w:r>
    </w:p>
    <w:p w:rsidR="000F2159" w:rsidRPr="002144F6" w:rsidRDefault="000F2159" w:rsidP="000F2159">
      <w:pPr>
        <w:pStyle w:val="a4"/>
        <w:spacing w:before="120" w:beforeAutospacing="0" w:after="120" w:afterAutospacing="0"/>
        <w:ind w:left="426" w:firstLine="0"/>
        <w:rPr>
          <w:sz w:val="24"/>
          <w:szCs w:val="24"/>
        </w:rPr>
      </w:pPr>
      <w:r w:rsidRPr="002144F6">
        <w:rPr>
          <w:sz w:val="24"/>
          <w:szCs w:val="24"/>
          <w:lang w:val="en-US"/>
        </w:rPr>
        <w:t xml:space="preserve">‘Well, so I – </w:t>
      </w:r>
      <w:proofErr w:type="spellStart"/>
      <w:r w:rsidRPr="002144F6">
        <w:rPr>
          <w:sz w:val="24"/>
          <w:szCs w:val="24"/>
          <w:lang w:val="en-US"/>
        </w:rPr>
        <w:t>er</w:t>
      </w:r>
      <w:proofErr w:type="spellEnd"/>
      <w:r w:rsidRPr="002144F6">
        <w:rPr>
          <w:sz w:val="24"/>
          <w:szCs w:val="24"/>
          <w:lang w:val="en-US"/>
        </w:rPr>
        <w:t xml:space="preserve"> – I’ve come again on the same business,’ Raskolnikov went on, </w:t>
      </w:r>
      <w:r w:rsidRPr="002144F6">
        <w:rPr>
          <w:sz w:val="24"/>
          <w:szCs w:val="24"/>
          <w:u w:val="single"/>
          <w:lang w:val="en-US"/>
        </w:rPr>
        <w:t>feeling a little put out</w:t>
      </w:r>
      <w:r w:rsidRPr="002144F6">
        <w:rPr>
          <w:sz w:val="24"/>
          <w:szCs w:val="24"/>
          <w:lang w:val="en-US"/>
        </w:rPr>
        <w:t xml:space="preserve"> and also surprised at the old woman’s mistrust. </w:t>
      </w:r>
      <w:r w:rsidRPr="002144F6">
        <w:rPr>
          <w:sz w:val="24"/>
          <w:szCs w:val="24"/>
        </w:rPr>
        <w:t>(DM: 23)</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Не совсем так, это правда, — тотчас же согласился Разумихин, торопясь и </w:t>
      </w:r>
      <w:r w:rsidRPr="002144F6">
        <w:rPr>
          <w:sz w:val="24"/>
          <w:szCs w:val="24"/>
          <w:u w:val="single"/>
        </w:rPr>
        <w:t>разгорячаясь</w:t>
      </w:r>
      <w:r w:rsidRPr="002144F6">
        <w:rPr>
          <w:sz w:val="24"/>
          <w:szCs w:val="24"/>
        </w:rPr>
        <w:t xml:space="preserve"> по обыкновению (Д: 284).</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“Not quite, that’s true,” Razumihin agreed at once, </w:t>
      </w:r>
      <w:r w:rsidRPr="002144F6">
        <w:rPr>
          <w:sz w:val="24"/>
          <w:szCs w:val="24"/>
          <w:u w:val="single"/>
          <w:lang w:val="en-US"/>
        </w:rPr>
        <w:t>getting warm</w:t>
      </w:r>
      <w:r w:rsidRPr="002144F6">
        <w:rPr>
          <w:sz w:val="24"/>
          <w:szCs w:val="24"/>
          <w:lang w:val="en-US"/>
        </w:rPr>
        <w:t xml:space="preserve"> and hurried as usual (DG: 259).</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‘Well, not exactly like that, that’s true,’ Razumikhin agreed at once, hurrying and </w:t>
      </w:r>
      <w:r w:rsidRPr="002144F6">
        <w:rPr>
          <w:sz w:val="24"/>
          <w:szCs w:val="24"/>
          <w:u w:val="single"/>
          <w:lang w:val="en-US"/>
        </w:rPr>
        <w:t>getting excited</w:t>
      </w:r>
      <w:r w:rsidRPr="002144F6">
        <w:rPr>
          <w:sz w:val="24"/>
          <w:szCs w:val="24"/>
          <w:lang w:val="en-US"/>
        </w:rPr>
        <w:t xml:space="preserve"> as usual (DM: 272).</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 Да уж не вставай, — продолжала Настасья, </w:t>
      </w:r>
      <w:r w:rsidRPr="002144F6">
        <w:rPr>
          <w:sz w:val="24"/>
          <w:szCs w:val="24"/>
          <w:u w:val="single"/>
        </w:rPr>
        <w:t>разжалобясь</w:t>
      </w:r>
      <w:r w:rsidRPr="002144F6">
        <w:rPr>
          <w:sz w:val="24"/>
          <w:szCs w:val="24"/>
        </w:rPr>
        <w:t xml:space="preserve"> </w:t>
      </w:r>
      <w:proofErr w:type="gramStart"/>
      <w:r w:rsidRPr="002144F6">
        <w:rPr>
          <w:sz w:val="24"/>
          <w:szCs w:val="24"/>
        </w:rPr>
        <w:t>и</w:t>
      </w:r>
      <w:proofErr w:type="gramEnd"/>
      <w:r w:rsidRPr="002144F6">
        <w:rPr>
          <w:sz w:val="24"/>
          <w:szCs w:val="24"/>
        </w:rPr>
        <w:t xml:space="preserve"> видя, что он спускает с дивана ноги (Д: 128).</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“I shouldn’t get up, sir,” Nastasya continued, </w:t>
      </w:r>
      <w:r w:rsidRPr="002144F6">
        <w:rPr>
          <w:sz w:val="24"/>
          <w:szCs w:val="24"/>
          <w:u w:val="single"/>
          <w:lang w:val="en-US"/>
        </w:rPr>
        <w:t>feeling</w:t>
      </w:r>
      <w:r w:rsidRPr="002144F6">
        <w:rPr>
          <w:sz w:val="24"/>
          <w:szCs w:val="24"/>
          <w:lang w:val="en-US"/>
        </w:rPr>
        <w:t xml:space="preserve"> suddenly </w:t>
      </w:r>
      <w:r w:rsidRPr="002144F6">
        <w:rPr>
          <w:sz w:val="24"/>
          <w:szCs w:val="24"/>
          <w:u w:val="single"/>
          <w:lang w:val="en-US"/>
        </w:rPr>
        <w:t>sorry</w:t>
      </w:r>
      <w:r w:rsidRPr="002144F6">
        <w:rPr>
          <w:sz w:val="24"/>
          <w:szCs w:val="24"/>
          <w:lang w:val="en-US"/>
        </w:rPr>
        <w:t xml:space="preserve"> for him and seeing that he was about to get up from the sofa (DM: 110-111).</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Он начал спокойно, заранее </w:t>
      </w:r>
      <w:r w:rsidRPr="002144F6">
        <w:rPr>
          <w:sz w:val="24"/>
          <w:szCs w:val="24"/>
          <w:u w:val="single"/>
        </w:rPr>
        <w:t>радуясь</w:t>
      </w:r>
      <w:r w:rsidRPr="002144F6">
        <w:rPr>
          <w:sz w:val="24"/>
          <w:szCs w:val="24"/>
        </w:rPr>
        <w:t xml:space="preserve"> всему яду, который готовился вылить, а кончил в исступлении и задыхаясь, как давеча с Лужиным (Д: 200).</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He began calmly, </w:t>
      </w:r>
      <w:r w:rsidRPr="002144F6">
        <w:rPr>
          <w:sz w:val="24"/>
          <w:szCs w:val="24"/>
          <w:u w:val="single"/>
          <w:lang w:val="en-US"/>
        </w:rPr>
        <w:t>gloating</w:t>
      </w:r>
      <w:r w:rsidRPr="002144F6">
        <w:rPr>
          <w:sz w:val="24"/>
          <w:szCs w:val="24"/>
          <w:lang w:val="en-US"/>
        </w:rPr>
        <w:t xml:space="preserve"> beforehand over the venomous phrases he was about to utter, but finished, panting for breath, in </w:t>
      </w:r>
      <w:proofErr w:type="gramStart"/>
      <w:r w:rsidRPr="002144F6">
        <w:rPr>
          <w:sz w:val="24"/>
          <w:szCs w:val="24"/>
          <w:lang w:val="en-US"/>
        </w:rPr>
        <w:t>a frenzy</w:t>
      </w:r>
      <w:proofErr w:type="gramEnd"/>
      <w:r w:rsidRPr="002144F6">
        <w:rPr>
          <w:sz w:val="24"/>
          <w:szCs w:val="24"/>
          <w:lang w:val="en-US"/>
        </w:rPr>
        <w:t xml:space="preserve">, as he had been with </w:t>
      </w:r>
      <w:proofErr w:type="spellStart"/>
      <w:r w:rsidRPr="002144F6">
        <w:rPr>
          <w:sz w:val="24"/>
          <w:szCs w:val="24"/>
          <w:lang w:val="en-US"/>
        </w:rPr>
        <w:t>Luzhin</w:t>
      </w:r>
      <w:proofErr w:type="spellEnd"/>
      <w:r w:rsidRPr="002144F6">
        <w:rPr>
          <w:sz w:val="24"/>
          <w:szCs w:val="24"/>
          <w:lang w:val="en-US"/>
        </w:rPr>
        <w:t xml:space="preserve"> (DG: 170).</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He began calmly, </w:t>
      </w:r>
      <w:r w:rsidRPr="002144F6">
        <w:rPr>
          <w:sz w:val="24"/>
          <w:szCs w:val="24"/>
          <w:u w:val="single"/>
          <w:lang w:val="en-US"/>
        </w:rPr>
        <w:t>exulting</w:t>
      </w:r>
      <w:r w:rsidRPr="002144F6">
        <w:rPr>
          <w:sz w:val="24"/>
          <w:szCs w:val="24"/>
          <w:lang w:val="en-US"/>
        </w:rPr>
        <w:t xml:space="preserve"> beforehand over the venom he was going to pour forth, but he finished in a rage, gasping for breath, as he had with </w:t>
      </w:r>
      <w:proofErr w:type="spellStart"/>
      <w:r w:rsidRPr="002144F6">
        <w:rPr>
          <w:sz w:val="24"/>
          <w:szCs w:val="24"/>
          <w:lang w:val="en-US"/>
        </w:rPr>
        <w:t>Luzhin</w:t>
      </w:r>
      <w:proofErr w:type="spellEnd"/>
      <w:r w:rsidRPr="002144F6">
        <w:rPr>
          <w:sz w:val="24"/>
          <w:szCs w:val="24"/>
          <w:lang w:val="en-US"/>
        </w:rPr>
        <w:t xml:space="preserve"> earlier this day (DM: 186).</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w:t>
      </w:r>
      <w:proofErr w:type="spellStart"/>
      <w:r w:rsidRPr="002144F6">
        <w:rPr>
          <w:sz w:val="24"/>
          <w:szCs w:val="24"/>
        </w:rPr>
        <w:t>Н-нет</w:t>
      </w:r>
      <w:proofErr w:type="spellEnd"/>
      <w:r w:rsidRPr="002144F6">
        <w:rPr>
          <w:sz w:val="24"/>
          <w:szCs w:val="24"/>
        </w:rPr>
        <w:t xml:space="preserve">, — отвечала </w:t>
      </w:r>
      <w:proofErr w:type="spellStart"/>
      <w:r w:rsidRPr="002144F6">
        <w:rPr>
          <w:sz w:val="24"/>
          <w:szCs w:val="24"/>
        </w:rPr>
        <w:t>Дунечка</w:t>
      </w:r>
      <w:proofErr w:type="spellEnd"/>
      <w:r w:rsidRPr="002144F6">
        <w:rPr>
          <w:sz w:val="24"/>
          <w:szCs w:val="24"/>
        </w:rPr>
        <w:t xml:space="preserve">, </w:t>
      </w:r>
      <w:r w:rsidRPr="002144F6">
        <w:rPr>
          <w:sz w:val="24"/>
          <w:szCs w:val="24"/>
          <w:u w:val="single"/>
        </w:rPr>
        <w:t>оживляясь</w:t>
      </w:r>
      <w:r w:rsidRPr="002144F6">
        <w:rPr>
          <w:sz w:val="24"/>
          <w:szCs w:val="24"/>
        </w:rPr>
        <w:t>… (Д: 263)</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‘N-no,’ replied </w:t>
      </w:r>
      <w:proofErr w:type="spellStart"/>
      <w:r w:rsidRPr="002144F6">
        <w:rPr>
          <w:sz w:val="24"/>
          <w:szCs w:val="24"/>
          <w:lang w:val="en-US"/>
        </w:rPr>
        <w:t>Dunya</w:t>
      </w:r>
      <w:proofErr w:type="spellEnd"/>
      <w:r w:rsidRPr="002144F6">
        <w:rPr>
          <w:sz w:val="24"/>
          <w:szCs w:val="24"/>
          <w:lang w:val="en-US"/>
        </w:rPr>
        <w:t xml:space="preserve">, </w:t>
      </w:r>
      <w:r w:rsidRPr="002144F6">
        <w:rPr>
          <w:sz w:val="24"/>
          <w:szCs w:val="24"/>
          <w:u w:val="single"/>
          <w:lang w:val="en-US"/>
        </w:rPr>
        <w:t>brightening</w:t>
      </w:r>
      <w:r w:rsidRPr="002144F6">
        <w:rPr>
          <w:sz w:val="24"/>
          <w:szCs w:val="24"/>
          <w:lang w:val="en-US"/>
        </w:rPr>
        <w:t xml:space="preserve"> (DM: 251).</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lastRenderedPageBreak/>
        <w:t xml:space="preserve">Что ж это после этого, черт! — сбился окончательно Разумихин, </w:t>
      </w:r>
      <w:r w:rsidRPr="002144F6">
        <w:rPr>
          <w:sz w:val="24"/>
          <w:szCs w:val="24"/>
          <w:u w:val="single"/>
        </w:rPr>
        <w:t>холодея от ужаса</w:t>
      </w:r>
      <w:r w:rsidRPr="002144F6">
        <w:rPr>
          <w:sz w:val="24"/>
          <w:szCs w:val="24"/>
        </w:rPr>
        <w:t xml:space="preserve"> (Д: 276).</w:t>
      </w:r>
    </w:p>
    <w:p w:rsidR="000F2159" w:rsidRPr="002144F6" w:rsidRDefault="000F2159" w:rsidP="000F2159">
      <w:pPr>
        <w:pStyle w:val="a4"/>
        <w:spacing w:before="120" w:beforeAutospacing="0" w:after="120" w:afterAutospacing="0"/>
        <w:ind w:left="426" w:firstLine="0"/>
        <w:rPr>
          <w:sz w:val="24"/>
          <w:szCs w:val="24"/>
          <w:lang w:val="en-US"/>
        </w:rPr>
      </w:pPr>
      <w:proofErr w:type="gramStart"/>
      <w:r w:rsidRPr="002144F6">
        <w:rPr>
          <w:sz w:val="24"/>
          <w:szCs w:val="24"/>
          <w:lang w:val="en-US"/>
        </w:rPr>
        <w:t>“What next, you fiend!”</w:t>
      </w:r>
      <w:proofErr w:type="gramEnd"/>
      <w:r w:rsidRPr="002144F6">
        <w:rPr>
          <w:sz w:val="24"/>
          <w:szCs w:val="24"/>
          <w:lang w:val="en-US"/>
        </w:rPr>
        <w:t xml:space="preserve"> Razumihin was utterly overwhelmed, </w:t>
      </w:r>
      <w:r w:rsidRPr="002144F6">
        <w:rPr>
          <w:sz w:val="24"/>
          <w:szCs w:val="24"/>
          <w:u w:val="single"/>
          <w:lang w:val="en-US"/>
        </w:rPr>
        <w:t>turning cold with horror</w:t>
      </w:r>
      <w:r w:rsidRPr="002144F6">
        <w:rPr>
          <w:sz w:val="24"/>
          <w:szCs w:val="24"/>
          <w:lang w:val="en-US"/>
        </w:rPr>
        <w:t xml:space="preserve"> (DG: 250).</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‘What do you mean, damn you?’ Razumikhin exclaimed, utterly confounded, and </w:t>
      </w:r>
      <w:r w:rsidRPr="002144F6">
        <w:rPr>
          <w:sz w:val="24"/>
          <w:szCs w:val="24"/>
          <w:u w:val="single"/>
          <w:lang w:val="en-US"/>
        </w:rPr>
        <w:t>turning cold with horror</w:t>
      </w:r>
      <w:r w:rsidRPr="002144F6">
        <w:rPr>
          <w:sz w:val="24"/>
          <w:szCs w:val="24"/>
          <w:lang w:val="en-US"/>
        </w:rPr>
        <w:t xml:space="preserve"> (DM: 264).</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Он схватил шляпу и вышел, на этот </w:t>
      </w:r>
      <w:proofErr w:type="gramStart"/>
      <w:r w:rsidRPr="002144F6">
        <w:rPr>
          <w:sz w:val="24"/>
          <w:szCs w:val="24"/>
        </w:rPr>
        <w:t>раз</w:t>
      </w:r>
      <w:proofErr w:type="gramEnd"/>
      <w:r w:rsidRPr="002144F6">
        <w:rPr>
          <w:sz w:val="24"/>
          <w:szCs w:val="24"/>
        </w:rPr>
        <w:t xml:space="preserve"> уже </w:t>
      </w:r>
      <w:r w:rsidRPr="002144F6">
        <w:rPr>
          <w:sz w:val="24"/>
          <w:szCs w:val="24"/>
          <w:u w:val="single"/>
        </w:rPr>
        <w:t>не опасаясь</w:t>
      </w:r>
      <w:r w:rsidRPr="002144F6">
        <w:rPr>
          <w:sz w:val="24"/>
          <w:szCs w:val="24"/>
        </w:rPr>
        <w:t xml:space="preserve"> с кем-нибудь встретиться на лестнице; забыл он об этом (Д: 78).</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He grabbed his hat and went out, </w:t>
      </w:r>
      <w:r w:rsidRPr="002144F6">
        <w:rPr>
          <w:sz w:val="24"/>
          <w:szCs w:val="24"/>
          <w:u w:val="single"/>
          <w:lang w:val="en-US"/>
        </w:rPr>
        <w:t>without worrying</w:t>
      </w:r>
      <w:r w:rsidRPr="002144F6">
        <w:rPr>
          <w:sz w:val="24"/>
          <w:szCs w:val="24"/>
          <w:lang w:val="en-US"/>
        </w:rPr>
        <w:t xml:space="preserve"> this time whether he met anyone on the stairs or not; he forgot all about it (DM: 57).</w:t>
      </w:r>
    </w:p>
    <w:p w:rsidR="000F2159" w:rsidRPr="002144F6" w:rsidRDefault="000F2159" w:rsidP="000F2159">
      <w:pPr>
        <w:spacing w:before="120" w:after="120"/>
        <w:rPr>
          <w:rFonts w:ascii="Times New Roman" w:hAnsi="Times New Roman" w:cs="Times New Roman"/>
          <w:b/>
          <w:sz w:val="24"/>
          <w:szCs w:val="24"/>
          <w:u w:val="single"/>
        </w:rPr>
      </w:pPr>
      <w:r w:rsidRPr="002144F6">
        <w:rPr>
          <w:rFonts w:ascii="Times New Roman" w:hAnsi="Times New Roman" w:cs="Times New Roman"/>
          <w:b/>
          <w:sz w:val="24"/>
          <w:szCs w:val="24"/>
          <w:u w:val="single"/>
        </w:rPr>
        <w:t>Речь</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Это кровь, — отвечала </w:t>
      </w:r>
      <w:proofErr w:type="gramStart"/>
      <w:r w:rsidRPr="002144F6">
        <w:rPr>
          <w:sz w:val="24"/>
          <w:szCs w:val="24"/>
        </w:rPr>
        <w:t>она</w:t>
      </w:r>
      <w:proofErr w:type="gramEnd"/>
      <w:r w:rsidRPr="002144F6">
        <w:rPr>
          <w:sz w:val="24"/>
          <w:szCs w:val="24"/>
        </w:rPr>
        <w:t xml:space="preserve"> наконец, тихо и как будто </w:t>
      </w:r>
      <w:r w:rsidRPr="002144F6">
        <w:rPr>
          <w:sz w:val="24"/>
          <w:szCs w:val="24"/>
          <w:u w:val="single"/>
        </w:rPr>
        <w:t>про себя говоря</w:t>
      </w:r>
      <w:r w:rsidRPr="002144F6">
        <w:rPr>
          <w:sz w:val="24"/>
          <w:szCs w:val="24"/>
        </w:rPr>
        <w:t xml:space="preserve"> (Д: 152).</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“It’s the blood,” she answered at last softly, as though </w:t>
      </w:r>
      <w:r w:rsidRPr="002144F6">
        <w:rPr>
          <w:sz w:val="24"/>
          <w:szCs w:val="24"/>
          <w:u w:val="single"/>
          <w:lang w:val="en-US"/>
        </w:rPr>
        <w:t>speaking to herself</w:t>
      </w:r>
      <w:r w:rsidRPr="002144F6">
        <w:rPr>
          <w:sz w:val="24"/>
          <w:szCs w:val="24"/>
          <w:lang w:val="en-US"/>
        </w:rPr>
        <w:t xml:space="preserve"> (DG: 118).</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Катерина Ивановна, как и всегда, чуть только выпадала свободная минута, тотчас же принималась ходить взад и вперед по своей маленькой комнате, … </w:t>
      </w:r>
      <w:r w:rsidRPr="002144F6">
        <w:rPr>
          <w:sz w:val="24"/>
          <w:szCs w:val="24"/>
          <w:u w:val="single"/>
        </w:rPr>
        <w:t>говоря сама с собой</w:t>
      </w:r>
      <w:r w:rsidRPr="002144F6">
        <w:rPr>
          <w:sz w:val="24"/>
          <w:szCs w:val="24"/>
        </w:rPr>
        <w:t xml:space="preserve"> и кашляя. (Д: 209)</w:t>
      </w:r>
    </w:p>
    <w:p w:rsidR="000F2159" w:rsidRPr="002144F6" w:rsidRDefault="000F2159" w:rsidP="000F2159">
      <w:pPr>
        <w:pStyle w:val="a4"/>
        <w:spacing w:before="120" w:beforeAutospacing="0" w:after="120" w:afterAutospacing="0"/>
        <w:ind w:left="426" w:firstLine="0"/>
        <w:rPr>
          <w:sz w:val="24"/>
          <w:szCs w:val="24"/>
          <w:lang w:val="en-US"/>
        </w:rPr>
      </w:pPr>
      <w:proofErr w:type="spellStart"/>
      <w:r w:rsidRPr="002144F6">
        <w:rPr>
          <w:sz w:val="24"/>
          <w:szCs w:val="24"/>
          <w:lang w:val="en-US"/>
        </w:rPr>
        <w:t>Mrs</w:t>
      </w:r>
      <w:proofErr w:type="spellEnd"/>
      <w:r w:rsidRPr="002144F6">
        <w:rPr>
          <w:sz w:val="24"/>
          <w:szCs w:val="24"/>
          <w:lang w:val="en-US"/>
        </w:rPr>
        <w:t xml:space="preserve"> </w:t>
      </w:r>
      <w:proofErr w:type="spellStart"/>
      <w:r w:rsidRPr="002144F6">
        <w:rPr>
          <w:sz w:val="24"/>
          <w:szCs w:val="24"/>
          <w:lang w:val="en-US"/>
        </w:rPr>
        <w:t>Marmeladova</w:t>
      </w:r>
      <w:proofErr w:type="spellEnd"/>
      <w:r w:rsidRPr="002144F6">
        <w:rPr>
          <w:sz w:val="24"/>
          <w:szCs w:val="24"/>
          <w:lang w:val="en-US"/>
        </w:rPr>
        <w:t xml:space="preserve"> had just begun, as she always did at every free moment, walking to and fro in her little room … </w:t>
      </w:r>
      <w:r w:rsidRPr="002144F6">
        <w:rPr>
          <w:sz w:val="24"/>
          <w:szCs w:val="24"/>
          <w:u w:val="single"/>
          <w:lang w:val="en-US"/>
        </w:rPr>
        <w:t>talking to herself</w:t>
      </w:r>
      <w:r w:rsidRPr="002144F6">
        <w:rPr>
          <w:sz w:val="24"/>
          <w:szCs w:val="24"/>
          <w:lang w:val="en-US"/>
        </w:rPr>
        <w:t xml:space="preserve"> and coughing (DM: 196). </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Затем повернули вверх и прошли мимо, в четвертый этаж, громко </w:t>
      </w:r>
      <w:r w:rsidRPr="002144F6">
        <w:rPr>
          <w:sz w:val="24"/>
          <w:szCs w:val="24"/>
          <w:u w:val="single"/>
        </w:rPr>
        <w:t>разговаривая</w:t>
      </w:r>
      <w:r w:rsidRPr="002144F6">
        <w:rPr>
          <w:sz w:val="24"/>
          <w:szCs w:val="24"/>
        </w:rPr>
        <w:t xml:space="preserve"> (Д: 123).</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Then they turned and went on up to the fourth floor, </w:t>
      </w:r>
      <w:r w:rsidRPr="002144F6">
        <w:rPr>
          <w:sz w:val="24"/>
          <w:szCs w:val="24"/>
          <w:u w:val="single"/>
          <w:lang w:val="en-US"/>
        </w:rPr>
        <w:t>talking</w:t>
      </w:r>
      <w:r w:rsidRPr="002144F6">
        <w:rPr>
          <w:sz w:val="24"/>
          <w:szCs w:val="24"/>
          <w:lang w:val="en-US"/>
        </w:rPr>
        <w:t xml:space="preserve"> loudly (DG: 86).</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Then they turned towards the stairs, passing by the open door, and went up to the fourth floor, </w:t>
      </w:r>
      <w:r w:rsidRPr="002144F6">
        <w:rPr>
          <w:sz w:val="24"/>
          <w:szCs w:val="24"/>
          <w:u w:val="single"/>
          <w:lang w:val="en-US"/>
        </w:rPr>
        <w:t>talking</w:t>
      </w:r>
      <w:r w:rsidRPr="002144F6">
        <w:rPr>
          <w:sz w:val="24"/>
          <w:szCs w:val="24"/>
          <w:lang w:val="en-US"/>
        </w:rPr>
        <w:t xml:space="preserve"> in loud voices (DM: 105).</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u w:val="single"/>
        </w:rPr>
        <w:t>Сказав</w:t>
      </w:r>
      <w:r w:rsidRPr="002144F6">
        <w:rPr>
          <w:sz w:val="24"/>
          <w:szCs w:val="24"/>
        </w:rPr>
        <w:t xml:space="preserve"> это, он вдруг, молча и с улыбкой, протянул руку сестре (Д: 253).</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u w:val="single"/>
          <w:lang w:val="en-US"/>
        </w:rPr>
        <w:t>Having said</w:t>
      </w:r>
      <w:r w:rsidRPr="002144F6">
        <w:rPr>
          <w:sz w:val="24"/>
          <w:szCs w:val="24"/>
          <w:lang w:val="en-US"/>
        </w:rPr>
        <w:t xml:space="preserve"> it, he suddenly held out his hand with a silent smile to his sister (DM: 242)</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Молодой человек поспешил уйти, </w:t>
      </w:r>
      <w:r w:rsidRPr="002144F6">
        <w:rPr>
          <w:sz w:val="24"/>
          <w:szCs w:val="24"/>
          <w:u w:val="single"/>
        </w:rPr>
        <w:t>не говоря</w:t>
      </w:r>
      <w:r w:rsidRPr="002144F6">
        <w:rPr>
          <w:sz w:val="24"/>
          <w:szCs w:val="24"/>
        </w:rPr>
        <w:t xml:space="preserve"> ни слова (Д: 64).</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The young man was hastening away </w:t>
      </w:r>
      <w:r w:rsidRPr="002144F6">
        <w:rPr>
          <w:sz w:val="24"/>
          <w:szCs w:val="24"/>
          <w:u w:val="single"/>
          <w:lang w:val="en-US"/>
        </w:rPr>
        <w:t>without uttering</w:t>
      </w:r>
      <w:r w:rsidRPr="002144F6">
        <w:rPr>
          <w:sz w:val="24"/>
          <w:szCs w:val="24"/>
          <w:lang w:val="en-US"/>
        </w:rPr>
        <w:t xml:space="preserve"> a word (DG: 26).</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Он склонился к </w:t>
      </w:r>
      <w:proofErr w:type="spellStart"/>
      <w:r w:rsidRPr="002144F6">
        <w:rPr>
          <w:sz w:val="24"/>
          <w:szCs w:val="24"/>
        </w:rPr>
        <w:t>Заметову</w:t>
      </w:r>
      <w:proofErr w:type="spellEnd"/>
      <w:r w:rsidRPr="002144F6">
        <w:rPr>
          <w:sz w:val="24"/>
          <w:szCs w:val="24"/>
        </w:rPr>
        <w:t xml:space="preserve"> как можно ближе и стал шевелить губами, ничего </w:t>
      </w:r>
      <w:r w:rsidRPr="002144F6">
        <w:rPr>
          <w:sz w:val="24"/>
          <w:szCs w:val="24"/>
          <w:u w:val="single"/>
        </w:rPr>
        <w:t>не произнося</w:t>
      </w:r>
      <w:r w:rsidRPr="002144F6">
        <w:rPr>
          <w:sz w:val="24"/>
          <w:szCs w:val="24"/>
        </w:rPr>
        <w:t>… (Д:198)</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He bent down as close as possible to </w:t>
      </w:r>
      <w:proofErr w:type="spellStart"/>
      <w:r w:rsidRPr="002144F6">
        <w:rPr>
          <w:sz w:val="24"/>
          <w:szCs w:val="24"/>
          <w:lang w:val="en-US"/>
        </w:rPr>
        <w:t>Zametov</w:t>
      </w:r>
      <w:proofErr w:type="spellEnd"/>
      <w:r w:rsidRPr="002144F6">
        <w:rPr>
          <w:sz w:val="24"/>
          <w:szCs w:val="24"/>
          <w:lang w:val="en-US"/>
        </w:rPr>
        <w:t xml:space="preserve">, and his lips began to move </w:t>
      </w:r>
      <w:r w:rsidRPr="002144F6">
        <w:rPr>
          <w:sz w:val="24"/>
          <w:szCs w:val="24"/>
          <w:u w:val="single"/>
          <w:lang w:val="en-US"/>
        </w:rPr>
        <w:t>without uttering a</w:t>
      </w:r>
      <w:r w:rsidRPr="002144F6">
        <w:rPr>
          <w:sz w:val="24"/>
          <w:szCs w:val="24"/>
          <w:lang w:val="en-US"/>
        </w:rPr>
        <w:t xml:space="preserve"> word (DG: 168).</w:t>
      </w:r>
    </w:p>
    <w:p w:rsidR="000F2159" w:rsidRPr="002144F6" w:rsidRDefault="000F2159" w:rsidP="000F2159">
      <w:pPr>
        <w:pStyle w:val="a4"/>
        <w:numPr>
          <w:ilvl w:val="0"/>
          <w:numId w:val="24"/>
        </w:numPr>
        <w:spacing w:before="120" w:beforeAutospacing="0" w:after="120" w:afterAutospacing="0"/>
        <w:ind w:left="426"/>
        <w:rPr>
          <w:sz w:val="24"/>
          <w:szCs w:val="24"/>
        </w:rPr>
      </w:pPr>
      <w:r w:rsidRPr="002144F6">
        <w:rPr>
          <w:sz w:val="24"/>
          <w:szCs w:val="24"/>
        </w:rPr>
        <w:t xml:space="preserve">Раскольников взглянул на него и, </w:t>
      </w:r>
      <w:r w:rsidRPr="002144F6">
        <w:rPr>
          <w:sz w:val="24"/>
          <w:szCs w:val="24"/>
          <w:u w:val="single"/>
        </w:rPr>
        <w:t>не сказав ни слова</w:t>
      </w:r>
      <w:r w:rsidRPr="002144F6">
        <w:rPr>
          <w:sz w:val="24"/>
          <w:szCs w:val="24"/>
        </w:rPr>
        <w:t>, отворотился к стене (Д: 160).</w:t>
      </w:r>
    </w:p>
    <w:p w:rsidR="000F2159" w:rsidRPr="002144F6" w:rsidRDefault="000F2159" w:rsidP="000F2159">
      <w:pPr>
        <w:pStyle w:val="a4"/>
        <w:spacing w:before="120" w:beforeAutospacing="0" w:after="120" w:afterAutospacing="0"/>
        <w:ind w:left="426" w:firstLine="0"/>
        <w:rPr>
          <w:sz w:val="24"/>
          <w:szCs w:val="24"/>
          <w:lang w:val="en-US"/>
        </w:rPr>
      </w:pPr>
      <w:r w:rsidRPr="002144F6">
        <w:rPr>
          <w:sz w:val="24"/>
          <w:szCs w:val="24"/>
          <w:lang w:val="en-US"/>
        </w:rPr>
        <w:t xml:space="preserve">Raskolnikov looked at him and turned to the wall </w:t>
      </w:r>
      <w:r w:rsidRPr="002144F6">
        <w:rPr>
          <w:sz w:val="24"/>
          <w:szCs w:val="24"/>
          <w:u w:val="single"/>
          <w:lang w:val="en-US"/>
        </w:rPr>
        <w:t>without saying a word</w:t>
      </w:r>
      <w:r w:rsidRPr="002144F6">
        <w:rPr>
          <w:sz w:val="24"/>
          <w:szCs w:val="24"/>
          <w:lang w:val="en-US"/>
        </w:rPr>
        <w:t xml:space="preserve"> (DM: 143).</w:t>
      </w:r>
    </w:p>
    <w:p w:rsidR="00354C30" w:rsidRPr="000F2159" w:rsidRDefault="00354C30" w:rsidP="00354C30">
      <w:pPr>
        <w:rPr>
          <w:lang w:val="en-US"/>
        </w:rPr>
      </w:pPr>
    </w:p>
    <w:p w:rsidR="00354C30" w:rsidRPr="000F2159" w:rsidRDefault="00354C30" w:rsidP="00354C30">
      <w:pPr>
        <w:rPr>
          <w:lang w:val="en-US"/>
        </w:rPr>
      </w:pPr>
    </w:p>
    <w:p w:rsidR="00354C30" w:rsidRPr="000F2159" w:rsidRDefault="00354C30" w:rsidP="00354C30">
      <w:pPr>
        <w:rPr>
          <w:lang w:val="en-US"/>
        </w:rPr>
      </w:pPr>
    </w:p>
    <w:p w:rsidR="000F2159" w:rsidRPr="004A285F" w:rsidRDefault="000F2159" w:rsidP="002144F6">
      <w:pPr>
        <w:pStyle w:val="a4"/>
        <w:ind w:firstLine="0"/>
        <w:jc w:val="center"/>
        <w:rPr>
          <w:b/>
          <w:szCs w:val="32"/>
        </w:rPr>
      </w:pPr>
      <w:r>
        <w:rPr>
          <w:b/>
          <w:szCs w:val="32"/>
        </w:rPr>
        <w:lastRenderedPageBreak/>
        <w:t>Приложение</w:t>
      </w:r>
      <w:proofErr w:type="gramStart"/>
      <w:r>
        <w:rPr>
          <w:b/>
          <w:szCs w:val="32"/>
        </w:rPr>
        <w:t xml:space="preserve"> Б</w:t>
      </w:r>
      <w:proofErr w:type="gramEnd"/>
    </w:p>
    <w:p w:rsidR="000F2159" w:rsidRDefault="000F2159" w:rsidP="000F2159">
      <w:pPr>
        <w:pStyle w:val="a4"/>
        <w:ind w:firstLine="0"/>
        <w:jc w:val="center"/>
        <w:rPr>
          <w:b/>
          <w:szCs w:val="32"/>
        </w:rPr>
      </w:pPr>
      <w:r w:rsidRPr="004A285F">
        <w:rPr>
          <w:b/>
          <w:szCs w:val="32"/>
        </w:rPr>
        <w:t xml:space="preserve">Компонентный анализ глаголов, </w:t>
      </w:r>
      <w:r w:rsidR="002144F6">
        <w:rPr>
          <w:b/>
          <w:szCs w:val="32"/>
        </w:rPr>
        <w:t>выступа</w:t>
      </w:r>
      <w:r w:rsidRPr="004A285F">
        <w:rPr>
          <w:b/>
          <w:szCs w:val="32"/>
        </w:rPr>
        <w:t xml:space="preserve">ющих в </w:t>
      </w:r>
      <w:r>
        <w:rPr>
          <w:b/>
          <w:szCs w:val="32"/>
        </w:rPr>
        <w:t>конструкциях зависимого таксиса и входящих в</w:t>
      </w:r>
      <w:r w:rsidRPr="004A285F">
        <w:rPr>
          <w:b/>
          <w:szCs w:val="32"/>
        </w:rPr>
        <w:t xml:space="preserve"> </w:t>
      </w:r>
      <w:r>
        <w:rPr>
          <w:b/>
          <w:szCs w:val="32"/>
        </w:rPr>
        <w:t>разные семантические классы</w:t>
      </w:r>
    </w:p>
    <w:p w:rsidR="000F2159" w:rsidRDefault="000F2159" w:rsidP="000F2159">
      <w:pPr>
        <w:pStyle w:val="a4"/>
        <w:ind w:firstLine="0"/>
        <w:rPr>
          <w:b/>
          <w:u w:val="single"/>
        </w:rPr>
      </w:pPr>
      <w:r>
        <w:rPr>
          <w:b/>
          <w:u w:val="single"/>
        </w:rPr>
        <w:t>Чувствен</w:t>
      </w:r>
      <w:r w:rsidRPr="00B928D9">
        <w:rPr>
          <w:b/>
          <w:u w:val="single"/>
        </w:rPr>
        <w:t>ное восприятие</w:t>
      </w:r>
    </w:p>
    <w:p w:rsidR="000F2159" w:rsidRDefault="000F2159" w:rsidP="000F2159">
      <w:pPr>
        <w:pStyle w:val="a4"/>
        <w:ind w:firstLine="0"/>
        <w:rPr>
          <w:sz w:val="24"/>
        </w:rPr>
      </w:pPr>
      <w:r w:rsidRPr="00E568B2">
        <w:rPr>
          <w:sz w:val="24"/>
        </w:rPr>
        <w:t xml:space="preserve">(в скобках </w:t>
      </w:r>
      <w:r>
        <w:rPr>
          <w:sz w:val="24"/>
        </w:rPr>
        <w:t>даны</w:t>
      </w:r>
      <w:r w:rsidRPr="00E568B2">
        <w:rPr>
          <w:sz w:val="24"/>
        </w:rPr>
        <w:t xml:space="preserve"> семы, заложенные в семантике, но не упоминающиеся в определениях</w:t>
      </w:r>
      <w:r w:rsidRPr="009F01D7">
        <w:rPr>
          <w:sz w:val="24"/>
        </w:rPr>
        <w:t>;</w:t>
      </w:r>
      <w:r>
        <w:rPr>
          <w:sz w:val="24"/>
        </w:rPr>
        <w:t xml:space="preserve"> </w:t>
      </w:r>
    </w:p>
    <w:p w:rsidR="000F2159" w:rsidRPr="00E568B2" w:rsidRDefault="000F2159" w:rsidP="000F2159">
      <w:pPr>
        <w:pStyle w:val="a4"/>
        <w:ind w:firstLine="0"/>
        <w:rPr>
          <w:sz w:val="24"/>
        </w:rPr>
      </w:pPr>
      <w:r>
        <w:rPr>
          <w:sz w:val="24"/>
        </w:rPr>
        <w:t>+- означает, что данная сема не является обязательной, но может реализовываться в контексте</w:t>
      </w:r>
      <w:r w:rsidRPr="00E568B2">
        <w:rPr>
          <w:sz w:val="24"/>
        </w:rPr>
        <w:t>)</w:t>
      </w:r>
    </w:p>
    <w:tbl>
      <w:tblPr>
        <w:tblStyle w:val="a5"/>
        <w:tblW w:w="9923" w:type="dxa"/>
        <w:tblInd w:w="5" w:type="dxa"/>
        <w:tblLayout w:type="fixed"/>
        <w:tblCellMar>
          <w:left w:w="0" w:type="dxa"/>
          <w:right w:w="0" w:type="dxa"/>
        </w:tblCellMar>
        <w:tblLook w:val="04A0"/>
      </w:tblPr>
      <w:tblGrid>
        <w:gridCol w:w="1843"/>
        <w:gridCol w:w="992"/>
        <w:gridCol w:w="993"/>
        <w:gridCol w:w="850"/>
        <w:gridCol w:w="1418"/>
        <w:gridCol w:w="1134"/>
        <w:gridCol w:w="850"/>
        <w:gridCol w:w="1134"/>
        <w:gridCol w:w="709"/>
      </w:tblGrid>
      <w:tr w:rsidR="000F2159" w:rsidRPr="00CD599F" w:rsidTr="00837629">
        <w:trPr>
          <w:trHeight w:val="554"/>
        </w:trPr>
        <w:tc>
          <w:tcPr>
            <w:tcW w:w="1843" w:type="dxa"/>
            <w:vAlign w:val="center"/>
          </w:tcPr>
          <w:p w:rsidR="000F2159" w:rsidRPr="00CD599F" w:rsidRDefault="000F2159" w:rsidP="00837629">
            <w:pPr>
              <w:ind w:left="142"/>
              <w:contextualSpacing/>
              <w:rPr>
                <w:rFonts w:ascii="Times New Roman" w:hAnsi="Times New Roman" w:cs="Times New Roman"/>
                <w:sz w:val="20"/>
              </w:rPr>
            </w:pPr>
          </w:p>
        </w:tc>
        <w:tc>
          <w:tcPr>
            <w:tcW w:w="992" w:type="dxa"/>
            <w:vAlign w:val="center"/>
          </w:tcPr>
          <w:p w:rsidR="000F2159" w:rsidRPr="00CD599F" w:rsidRDefault="000F2159" w:rsidP="00837629">
            <w:pPr>
              <w:ind w:left="-108" w:right="-90"/>
              <w:contextualSpacing/>
              <w:jc w:val="center"/>
              <w:rPr>
                <w:rFonts w:ascii="Times New Roman" w:hAnsi="Times New Roman" w:cs="Times New Roman"/>
                <w:sz w:val="20"/>
              </w:rPr>
            </w:pPr>
            <w:r w:rsidRPr="00CD599F">
              <w:rPr>
                <w:rFonts w:ascii="Times New Roman" w:hAnsi="Times New Roman" w:cs="Times New Roman"/>
                <w:sz w:val="20"/>
              </w:rPr>
              <w:t>вглядеться</w:t>
            </w:r>
          </w:p>
        </w:tc>
        <w:tc>
          <w:tcPr>
            <w:tcW w:w="993" w:type="dxa"/>
            <w:vAlign w:val="center"/>
          </w:tcPr>
          <w:p w:rsidR="000F2159" w:rsidRPr="00CD599F" w:rsidRDefault="000F2159" w:rsidP="00837629">
            <w:pPr>
              <w:ind w:left="-126" w:right="-73"/>
              <w:contextualSpacing/>
              <w:jc w:val="center"/>
              <w:rPr>
                <w:rFonts w:ascii="Times New Roman" w:hAnsi="Times New Roman" w:cs="Times New Roman"/>
                <w:sz w:val="20"/>
              </w:rPr>
            </w:pPr>
            <w:r w:rsidRPr="00CD599F">
              <w:rPr>
                <w:rFonts w:ascii="Times New Roman" w:hAnsi="Times New Roman" w:cs="Times New Roman"/>
                <w:sz w:val="20"/>
              </w:rPr>
              <w:t>взглянуть</w:t>
            </w:r>
          </w:p>
        </w:tc>
        <w:tc>
          <w:tcPr>
            <w:tcW w:w="850" w:type="dxa"/>
            <w:vAlign w:val="center"/>
          </w:tcPr>
          <w:p w:rsidR="000F2159" w:rsidRPr="00CD599F" w:rsidRDefault="000F2159" w:rsidP="00837629">
            <w:pPr>
              <w:contextualSpacing/>
              <w:jc w:val="center"/>
              <w:rPr>
                <w:rFonts w:ascii="Times New Roman" w:hAnsi="Times New Roman" w:cs="Times New Roman"/>
                <w:sz w:val="20"/>
              </w:rPr>
            </w:pPr>
            <w:r w:rsidRPr="00CD599F">
              <w:rPr>
                <w:rFonts w:ascii="Times New Roman" w:hAnsi="Times New Roman" w:cs="Times New Roman"/>
                <w:sz w:val="20"/>
              </w:rPr>
              <w:t>взирать</w:t>
            </w:r>
          </w:p>
        </w:tc>
        <w:tc>
          <w:tcPr>
            <w:tcW w:w="1418" w:type="dxa"/>
            <w:vAlign w:val="center"/>
          </w:tcPr>
          <w:p w:rsidR="000F2159" w:rsidRPr="00CD599F" w:rsidRDefault="000F2159" w:rsidP="00837629">
            <w:pPr>
              <w:ind w:right="32"/>
              <w:contextualSpacing/>
              <w:jc w:val="center"/>
              <w:rPr>
                <w:rFonts w:ascii="Times New Roman" w:hAnsi="Times New Roman" w:cs="Times New Roman"/>
                <w:sz w:val="20"/>
              </w:rPr>
            </w:pPr>
            <w:r w:rsidRPr="00CD599F">
              <w:rPr>
                <w:rFonts w:ascii="Times New Roman" w:hAnsi="Times New Roman" w:cs="Times New Roman"/>
                <w:sz w:val="20"/>
              </w:rPr>
              <w:t>всматриваться</w:t>
            </w:r>
          </w:p>
        </w:tc>
        <w:tc>
          <w:tcPr>
            <w:tcW w:w="1134" w:type="dxa"/>
            <w:vAlign w:val="center"/>
          </w:tcPr>
          <w:p w:rsidR="000F2159" w:rsidRPr="00CD599F" w:rsidRDefault="000F2159" w:rsidP="00837629">
            <w:pPr>
              <w:contextualSpacing/>
              <w:jc w:val="center"/>
              <w:rPr>
                <w:rFonts w:ascii="Times New Roman" w:hAnsi="Times New Roman" w:cs="Times New Roman"/>
                <w:sz w:val="20"/>
              </w:rPr>
            </w:pPr>
            <w:r w:rsidRPr="00CD599F">
              <w:rPr>
                <w:rFonts w:ascii="Times New Roman" w:hAnsi="Times New Roman" w:cs="Times New Roman"/>
                <w:sz w:val="20"/>
              </w:rPr>
              <w:t>выглядывать</w:t>
            </w:r>
          </w:p>
        </w:tc>
        <w:tc>
          <w:tcPr>
            <w:tcW w:w="850" w:type="dxa"/>
            <w:vAlign w:val="center"/>
          </w:tcPr>
          <w:p w:rsidR="000F2159" w:rsidRPr="00CD599F" w:rsidRDefault="000F2159" w:rsidP="00837629">
            <w:pPr>
              <w:contextualSpacing/>
              <w:jc w:val="center"/>
              <w:rPr>
                <w:rFonts w:ascii="Times New Roman" w:hAnsi="Times New Roman" w:cs="Times New Roman"/>
                <w:sz w:val="20"/>
              </w:rPr>
            </w:pPr>
            <w:r w:rsidRPr="00CD599F">
              <w:rPr>
                <w:rFonts w:ascii="Times New Roman" w:hAnsi="Times New Roman" w:cs="Times New Roman"/>
                <w:sz w:val="20"/>
              </w:rPr>
              <w:t>глядеть</w:t>
            </w:r>
          </w:p>
        </w:tc>
        <w:tc>
          <w:tcPr>
            <w:tcW w:w="1134" w:type="dxa"/>
            <w:vAlign w:val="center"/>
          </w:tcPr>
          <w:p w:rsidR="000F2159" w:rsidRPr="00CD599F" w:rsidRDefault="000F2159" w:rsidP="00837629">
            <w:pPr>
              <w:contextualSpacing/>
              <w:jc w:val="center"/>
              <w:rPr>
                <w:rFonts w:ascii="Times New Roman" w:hAnsi="Times New Roman" w:cs="Times New Roman"/>
                <w:sz w:val="20"/>
              </w:rPr>
            </w:pPr>
            <w:r w:rsidRPr="00CD599F">
              <w:rPr>
                <w:rFonts w:ascii="Times New Roman" w:hAnsi="Times New Roman" w:cs="Times New Roman"/>
                <w:sz w:val="20"/>
              </w:rPr>
              <w:t>заглядывать</w:t>
            </w:r>
          </w:p>
        </w:tc>
        <w:tc>
          <w:tcPr>
            <w:tcW w:w="709" w:type="dxa"/>
            <w:vAlign w:val="center"/>
          </w:tcPr>
          <w:p w:rsidR="000F2159" w:rsidRPr="00CD599F" w:rsidRDefault="000F2159" w:rsidP="00837629">
            <w:pPr>
              <w:contextualSpacing/>
              <w:jc w:val="center"/>
              <w:rPr>
                <w:rFonts w:ascii="Times New Roman" w:hAnsi="Times New Roman" w:cs="Times New Roman"/>
                <w:sz w:val="20"/>
              </w:rPr>
            </w:pPr>
            <w:r w:rsidRPr="00CD599F">
              <w:rPr>
                <w:rFonts w:ascii="Times New Roman" w:hAnsi="Times New Roman" w:cs="Times New Roman"/>
                <w:sz w:val="20"/>
                <w:lang w:val="en-US"/>
              </w:rPr>
              <w:t>look</w:t>
            </w:r>
          </w:p>
        </w:tc>
      </w:tr>
      <w:tr w:rsidR="000F2159" w:rsidRPr="00CD599F" w:rsidTr="00837629">
        <w:trPr>
          <w:trHeight w:val="554"/>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направить взгляд</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418"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54"/>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устремить взор</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418"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54"/>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окинуть взглядом</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418"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54"/>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найти глазами</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418"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54"/>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рассматривать</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418"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54"/>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окинуть взором тщательно</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418"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54"/>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смотреть внимательно</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418"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54"/>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смотреть пристально</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418"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54"/>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осмотреть последовательно</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418"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54"/>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смотреть быстро</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418"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54"/>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смотреть вокруг (себя)</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418"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54"/>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смотреть время от времени</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418"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54"/>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смотреть украдкой</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418"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54"/>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смотреть в удивлении</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418"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13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bl>
    <w:p w:rsidR="000F2159" w:rsidRDefault="000F2159" w:rsidP="000F2159">
      <w:pPr>
        <w:spacing w:after="100" w:afterAutospacing="1"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w:t>
      </w:r>
      <w:r>
        <w:rPr>
          <w:rFonts w:ascii="Times New Roman" w:hAnsi="Times New Roman" w:cs="Times New Roman"/>
          <w:sz w:val="24"/>
          <w:szCs w:val="26"/>
        </w:rPr>
        <w:t>аблица 1.</w:t>
      </w:r>
    </w:p>
    <w:p w:rsidR="000F2159" w:rsidRDefault="000F2159" w:rsidP="000F2159">
      <w:pPr>
        <w:contextualSpacing/>
        <w:rPr>
          <w:rFonts w:ascii="Times New Roman" w:hAnsi="Times New Roman" w:cs="Times New Roman"/>
          <w:sz w:val="24"/>
          <w:szCs w:val="26"/>
        </w:rPr>
      </w:pPr>
      <w:r>
        <w:rPr>
          <w:rFonts w:ascii="Times New Roman" w:hAnsi="Times New Roman" w:cs="Times New Roman"/>
          <w:sz w:val="24"/>
          <w:szCs w:val="26"/>
        </w:rPr>
        <w:br w:type="page"/>
      </w:r>
    </w:p>
    <w:tbl>
      <w:tblPr>
        <w:tblStyle w:val="a5"/>
        <w:tblW w:w="9923" w:type="dxa"/>
        <w:tblInd w:w="5" w:type="dxa"/>
        <w:tblLayout w:type="fixed"/>
        <w:tblCellMar>
          <w:left w:w="0" w:type="dxa"/>
          <w:right w:w="0" w:type="dxa"/>
        </w:tblCellMar>
        <w:tblLook w:val="04A0"/>
      </w:tblPr>
      <w:tblGrid>
        <w:gridCol w:w="1843"/>
        <w:gridCol w:w="992"/>
        <w:gridCol w:w="993"/>
        <w:gridCol w:w="1204"/>
        <w:gridCol w:w="1064"/>
        <w:gridCol w:w="1275"/>
        <w:gridCol w:w="993"/>
        <w:gridCol w:w="850"/>
        <w:gridCol w:w="709"/>
      </w:tblGrid>
      <w:tr w:rsidR="000F2159" w:rsidRPr="00CD599F" w:rsidTr="00837629">
        <w:trPr>
          <w:trHeight w:val="547"/>
        </w:trPr>
        <w:tc>
          <w:tcPr>
            <w:tcW w:w="1843" w:type="dxa"/>
            <w:vAlign w:val="center"/>
          </w:tcPr>
          <w:p w:rsidR="000F2159" w:rsidRPr="00CD599F" w:rsidRDefault="000F2159" w:rsidP="00837629">
            <w:pPr>
              <w:ind w:left="142"/>
              <w:contextualSpacing/>
              <w:rPr>
                <w:rFonts w:ascii="Times New Roman" w:hAnsi="Times New Roman" w:cs="Times New Roman"/>
              </w:rPr>
            </w:pPr>
          </w:p>
        </w:tc>
        <w:tc>
          <w:tcPr>
            <w:tcW w:w="992" w:type="dxa"/>
            <w:vAlign w:val="center"/>
          </w:tcPr>
          <w:p w:rsidR="000F2159" w:rsidRPr="00CD599F" w:rsidRDefault="000F2159" w:rsidP="00837629">
            <w:pPr>
              <w:contextualSpacing/>
              <w:jc w:val="center"/>
              <w:rPr>
                <w:rFonts w:ascii="Times New Roman" w:hAnsi="Times New Roman" w:cs="Times New Roman"/>
                <w:sz w:val="20"/>
              </w:rPr>
            </w:pPr>
            <w:r w:rsidRPr="00CD599F">
              <w:rPr>
                <w:rFonts w:ascii="Times New Roman" w:hAnsi="Times New Roman" w:cs="Times New Roman"/>
                <w:sz w:val="20"/>
              </w:rPr>
              <w:t>оглядеться</w:t>
            </w:r>
          </w:p>
        </w:tc>
        <w:tc>
          <w:tcPr>
            <w:tcW w:w="993" w:type="dxa"/>
            <w:vAlign w:val="center"/>
          </w:tcPr>
          <w:p w:rsidR="000F2159" w:rsidRPr="00CD599F" w:rsidRDefault="000F2159" w:rsidP="00837629">
            <w:pPr>
              <w:contextualSpacing/>
              <w:jc w:val="center"/>
              <w:rPr>
                <w:rFonts w:ascii="Times New Roman" w:hAnsi="Times New Roman" w:cs="Times New Roman"/>
                <w:sz w:val="20"/>
              </w:rPr>
            </w:pPr>
            <w:r w:rsidRPr="00CD599F">
              <w:rPr>
                <w:rFonts w:ascii="Times New Roman" w:hAnsi="Times New Roman" w:cs="Times New Roman"/>
                <w:sz w:val="20"/>
              </w:rPr>
              <w:t>озираться</w:t>
            </w:r>
          </w:p>
        </w:tc>
        <w:tc>
          <w:tcPr>
            <w:tcW w:w="1204" w:type="dxa"/>
            <w:vAlign w:val="center"/>
          </w:tcPr>
          <w:p w:rsidR="000F2159" w:rsidRPr="00CD599F" w:rsidRDefault="000F2159" w:rsidP="00837629">
            <w:pPr>
              <w:contextualSpacing/>
              <w:jc w:val="center"/>
              <w:rPr>
                <w:rFonts w:ascii="Times New Roman" w:hAnsi="Times New Roman" w:cs="Times New Roman"/>
                <w:sz w:val="20"/>
              </w:rPr>
            </w:pPr>
            <w:r w:rsidRPr="00CD599F">
              <w:rPr>
                <w:rFonts w:ascii="Times New Roman" w:hAnsi="Times New Roman" w:cs="Times New Roman"/>
                <w:sz w:val="20"/>
              </w:rPr>
              <w:t>осматривать</w:t>
            </w:r>
          </w:p>
        </w:tc>
        <w:tc>
          <w:tcPr>
            <w:tcW w:w="1064" w:type="dxa"/>
            <w:vAlign w:val="center"/>
          </w:tcPr>
          <w:p w:rsidR="000F2159" w:rsidRPr="00CD599F" w:rsidRDefault="000F2159" w:rsidP="00837629">
            <w:pPr>
              <w:contextualSpacing/>
              <w:jc w:val="center"/>
              <w:rPr>
                <w:rFonts w:ascii="Times New Roman" w:hAnsi="Times New Roman" w:cs="Times New Roman"/>
                <w:sz w:val="20"/>
              </w:rPr>
            </w:pPr>
            <w:r w:rsidRPr="00CD599F">
              <w:rPr>
                <w:rFonts w:ascii="Times New Roman" w:hAnsi="Times New Roman" w:cs="Times New Roman"/>
                <w:sz w:val="20"/>
              </w:rPr>
              <w:t>поглядеть</w:t>
            </w:r>
          </w:p>
        </w:tc>
        <w:tc>
          <w:tcPr>
            <w:tcW w:w="1275" w:type="dxa"/>
            <w:vAlign w:val="center"/>
          </w:tcPr>
          <w:p w:rsidR="000F2159" w:rsidRPr="00CD599F" w:rsidRDefault="000F2159" w:rsidP="00837629">
            <w:pPr>
              <w:contextualSpacing/>
              <w:jc w:val="center"/>
              <w:rPr>
                <w:rFonts w:ascii="Times New Roman" w:hAnsi="Times New Roman" w:cs="Times New Roman"/>
                <w:sz w:val="20"/>
              </w:rPr>
            </w:pPr>
            <w:r w:rsidRPr="00CD599F">
              <w:rPr>
                <w:rFonts w:ascii="Times New Roman" w:hAnsi="Times New Roman" w:cs="Times New Roman"/>
                <w:sz w:val="20"/>
              </w:rPr>
              <w:t>посматривать</w:t>
            </w:r>
          </w:p>
        </w:tc>
        <w:tc>
          <w:tcPr>
            <w:tcW w:w="993" w:type="dxa"/>
            <w:vAlign w:val="center"/>
          </w:tcPr>
          <w:p w:rsidR="000F2159" w:rsidRPr="00CD599F" w:rsidRDefault="000F2159" w:rsidP="00837629">
            <w:pPr>
              <w:contextualSpacing/>
              <w:jc w:val="center"/>
              <w:rPr>
                <w:rFonts w:ascii="Times New Roman" w:hAnsi="Times New Roman" w:cs="Times New Roman"/>
                <w:sz w:val="20"/>
              </w:rPr>
            </w:pPr>
            <w:r w:rsidRPr="00CD599F">
              <w:rPr>
                <w:rFonts w:ascii="Times New Roman" w:hAnsi="Times New Roman" w:cs="Times New Roman"/>
                <w:sz w:val="20"/>
              </w:rPr>
              <w:t>посмотреть</w:t>
            </w:r>
          </w:p>
        </w:tc>
        <w:tc>
          <w:tcPr>
            <w:tcW w:w="850" w:type="dxa"/>
            <w:vAlign w:val="center"/>
          </w:tcPr>
          <w:p w:rsidR="000F2159" w:rsidRPr="00CD599F" w:rsidRDefault="000F2159" w:rsidP="00837629">
            <w:pPr>
              <w:contextualSpacing/>
              <w:jc w:val="center"/>
              <w:rPr>
                <w:rFonts w:ascii="Times New Roman" w:hAnsi="Times New Roman" w:cs="Times New Roman"/>
                <w:sz w:val="20"/>
              </w:rPr>
            </w:pPr>
            <w:r w:rsidRPr="00CD599F">
              <w:rPr>
                <w:rFonts w:ascii="Times New Roman" w:hAnsi="Times New Roman" w:cs="Times New Roman"/>
                <w:sz w:val="20"/>
              </w:rPr>
              <w:t>смотреть</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lang w:val="en-US"/>
              </w:rPr>
              <w:t>look</w:t>
            </w:r>
          </w:p>
        </w:tc>
      </w:tr>
      <w:tr w:rsidR="000F2159" w:rsidRPr="00CD599F" w:rsidTr="00837629">
        <w:trPr>
          <w:trHeight w:val="547"/>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направить взгляд</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0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06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75"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47"/>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устремить взор</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0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06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75"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47"/>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окинуть взглядом</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0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06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75"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47"/>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найти глазами</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0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06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75"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47"/>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рассматривать</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0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06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75"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47"/>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окинуть взором тщательно</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0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06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75"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47"/>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смотреть внимательно</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0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06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75"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47"/>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смотреть пристально</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0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06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75"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47"/>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осмотреть последовательно</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0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06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75"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47"/>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смотреть быстро</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0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06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75"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47"/>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смотреть вокруг (себя)</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0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06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75"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47"/>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смотреть время от времени</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0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06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75"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47"/>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смотреть украдкой</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0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06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75"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r w:rsidR="000F2159" w:rsidRPr="00CD599F" w:rsidTr="00837629">
        <w:trPr>
          <w:trHeight w:val="547"/>
        </w:trPr>
        <w:tc>
          <w:tcPr>
            <w:tcW w:w="1843" w:type="dxa"/>
            <w:vAlign w:val="center"/>
          </w:tcPr>
          <w:p w:rsidR="000F2159" w:rsidRPr="00CD599F" w:rsidRDefault="000F2159" w:rsidP="00837629">
            <w:pPr>
              <w:ind w:left="142"/>
              <w:contextualSpacing/>
              <w:rPr>
                <w:rFonts w:ascii="Times New Roman" w:hAnsi="Times New Roman" w:cs="Times New Roman"/>
              </w:rPr>
            </w:pPr>
            <w:r w:rsidRPr="00CD599F">
              <w:rPr>
                <w:rFonts w:ascii="Times New Roman" w:hAnsi="Times New Roman" w:cs="Times New Roman"/>
              </w:rPr>
              <w:t>смотреть в удивлении</w:t>
            </w:r>
          </w:p>
        </w:tc>
        <w:tc>
          <w:tcPr>
            <w:tcW w:w="992"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0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064"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1275"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993"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850"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c>
          <w:tcPr>
            <w:tcW w:w="709" w:type="dxa"/>
            <w:vAlign w:val="center"/>
          </w:tcPr>
          <w:p w:rsidR="000F2159" w:rsidRPr="00CD599F" w:rsidRDefault="000F2159" w:rsidP="00837629">
            <w:pPr>
              <w:contextualSpacing/>
              <w:jc w:val="center"/>
              <w:rPr>
                <w:rFonts w:ascii="Times New Roman" w:hAnsi="Times New Roman" w:cs="Times New Roman"/>
              </w:rPr>
            </w:pPr>
            <w:r w:rsidRPr="00CD599F">
              <w:rPr>
                <w:rFonts w:ascii="Times New Roman" w:hAnsi="Times New Roman" w:cs="Times New Roman"/>
              </w:rPr>
              <w:t>+</w:t>
            </w:r>
          </w:p>
        </w:tc>
      </w:tr>
    </w:tbl>
    <w:p w:rsidR="000F2159" w:rsidRDefault="000F2159" w:rsidP="000F2159">
      <w:pPr>
        <w:spacing w:after="100" w:afterAutospacing="1" w:line="240" w:lineRule="auto"/>
        <w:contextualSpacing/>
        <w:rPr>
          <w:rFonts w:ascii="Times New Roman" w:hAnsi="Times New Roman" w:cs="Times New Roman"/>
          <w:sz w:val="24"/>
          <w:szCs w:val="26"/>
        </w:rPr>
      </w:pPr>
      <w:r>
        <w:rPr>
          <w:rFonts w:ascii="Times New Roman" w:hAnsi="Times New Roman" w:cs="Times New Roman"/>
          <w:sz w:val="24"/>
          <w:szCs w:val="26"/>
        </w:rPr>
        <w:t>Таблица 2</w:t>
      </w:r>
    </w:p>
    <w:p w:rsidR="000F2159" w:rsidRPr="004E5FA8" w:rsidRDefault="000F2159" w:rsidP="000F2159">
      <w:pPr>
        <w:spacing w:after="100" w:afterAutospacing="1" w:line="240" w:lineRule="auto"/>
        <w:contextualSpacing/>
        <w:rPr>
          <w:rFonts w:ascii="Times New Roman" w:hAnsi="Times New Roman" w:cs="Times New Roman"/>
          <w:sz w:val="24"/>
          <w:szCs w:val="26"/>
        </w:rPr>
      </w:pPr>
    </w:p>
    <w:tbl>
      <w:tblPr>
        <w:tblStyle w:val="a5"/>
        <w:tblW w:w="9923" w:type="dxa"/>
        <w:tblInd w:w="108" w:type="dxa"/>
        <w:tblLayout w:type="fixed"/>
        <w:tblLook w:val="04A0"/>
      </w:tblPr>
      <w:tblGrid>
        <w:gridCol w:w="4395"/>
        <w:gridCol w:w="2764"/>
        <w:gridCol w:w="2764"/>
      </w:tblGrid>
      <w:tr w:rsidR="000F2159" w:rsidRPr="004E5FA8" w:rsidTr="00837629">
        <w:trPr>
          <w:trHeight w:val="370"/>
        </w:trPr>
        <w:tc>
          <w:tcPr>
            <w:tcW w:w="439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озираться</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stare</w:t>
            </w:r>
          </w:p>
        </w:tc>
      </w:tr>
      <w:tr w:rsidR="000F2159" w:rsidRPr="004E5FA8" w:rsidTr="00837629">
        <w:trPr>
          <w:trHeight w:val="370"/>
        </w:trPr>
        <w:tc>
          <w:tcPr>
            <w:tcW w:w="4395" w:type="dxa"/>
            <w:vAlign w:val="center"/>
          </w:tcPr>
          <w:p w:rsidR="000F2159" w:rsidRPr="004E5FA8" w:rsidRDefault="000F2159" w:rsidP="00837629">
            <w:pPr>
              <w:spacing w:after="100" w:afterAutospacing="1"/>
              <w:contextualSpacing/>
              <w:rPr>
                <w:rFonts w:ascii="Times New Roman" w:hAnsi="Times New Roman" w:cs="Times New Roman"/>
                <w:sz w:val="24"/>
                <w:szCs w:val="26"/>
                <w:lang w:val="en-US"/>
              </w:rPr>
            </w:pPr>
            <w:r w:rsidRPr="004E5FA8">
              <w:rPr>
                <w:rFonts w:ascii="Times New Roman" w:hAnsi="Times New Roman" w:cs="Times New Roman"/>
                <w:sz w:val="24"/>
                <w:szCs w:val="26"/>
              </w:rPr>
              <w:t>направить</w:t>
            </w:r>
            <w:r w:rsidRPr="004E5FA8">
              <w:rPr>
                <w:rFonts w:ascii="Times New Roman" w:hAnsi="Times New Roman" w:cs="Times New Roman"/>
                <w:sz w:val="24"/>
                <w:szCs w:val="26"/>
                <w:lang w:val="en-US"/>
              </w:rPr>
              <w:t xml:space="preserve"> </w:t>
            </w:r>
            <w:r w:rsidRPr="004E5FA8">
              <w:rPr>
                <w:rFonts w:ascii="Times New Roman" w:hAnsi="Times New Roman" w:cs="Times New Roman"/>
                <w:sz w:val="24"/>
                <w:szCs w:val="26"/>
              </w:rPr>
              <w:t>взгляд</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rPr>
          <w:trHeight w:val="370"/>
        </w:trPr>
        <w:tc>
          <w:tcPr>
            <w:tcW w:w="4395"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устремить взор</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rPr>
          <w:trHeight w:val="370"/>
        </w:trPr>
        <w:tc>
          <w:tcPr>
            <w:tcW w:w="4395"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окинуть взглядом</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rPr>
          <w:trHeight w:val="370"/>
        </w:trPr>
        <w:tc>
          <w:tcPr>
            <w:tcW w:w="4395"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смотреть внимательно</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rPr>
          <w:trHeight w:val="370"/>
        </w:trPr>
        <w:tc>
          <w:tcPr>
            <w:tcW w:w="4395"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смотреть пристально</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rPr>
          <w:trHeight w:val="370"/>
        </w:trPr>
        <w:tc>
          <w:tcPr>
            <w:tcW w:w="4395"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смотреть вокруг (себя)</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rPr>
          <w:trHeight w:val="370"/>
        </w:trPr>
        <w:tc>
          <w:tcPr>
            <w:tcW w:w="4395"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оборачиваться</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70"/>
        </w:trPr>
        <w:tc>
          <w:tcPr>
            <w:tcW w:w="4395"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переживать эмоциональное состояние</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70"/>
        </w:trPr>
        <w:tc>
          <w:tcPr>
            <w:tcW w:w="4395"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смотреть в удивлении</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70"/>
        </w:trPr>
        <w:tc>
          <w:tcPr>
            <w:tcW w:w="4395"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смотреть с широко открытыми глазами</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Default="000F2159" w:rsidP="000F2159">
      <w:pPr>
        <w:spacing w:after="100" w:afterAutospacing="1"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Таблица 3.</w:t>
      </w:r>
    </w:p>
    <w:p w:rsidR="000F2159" w:rsidRDefault="000F2159" w:rsidP="000F2159">
      <w:pPr>
        <w:contextualSpacing/>
        <w:rPr>
          <w:rFonts w:ascii="Times New Roman" w:hAnsi="Times New Roman" w:cs="Times New Roman"/>
          <w:sz w:val="24"/>
          <w:szCs w:val="26"/>
          <w:lang w:val="en-US"/>
        </w:rPr>
      </w:pPr>
      <w:r>
        <w:rPr>
          <w:rFonts w:ascii="Times New Roman" w:hAnsi="Times New Roman" w:cs="Times New Roman"/>
          <w:sz w:val="24"/>
          <w:szCs w:val="26"/>
          <w:lang w:val="en-US"/>
        </w:rPr>
        <w:br w:type="page"/>
      </w:r>
    </w:p>
    <w:tbl>
      <w:tblPr>
        <w:tblStyle w:val="a5"/>
        <w:tblW w:w="9923" w:type="dxa"/>
        <w:tblInd w:w="5" w:type="dxa"/>
        <w:tblLayout w:type="fixed"/>
        <w:tblCellMar>
          <w:left w:w="0" w:type="dxa"/>
          <w:right w:w="0" w:type="dxa"/>
        </w:tblCellMar>
        <w:tblLook w:val="04A0"/>
      </w:tblPr>
      <w:tblGrid>
        <w:gridCol w:w="1701"/>
        <w:gridCol w:w="992"/>
        <w:gridCol w:w="992"/>
        <w:gridCol w:w="993"/>
        <w:gridCol w:w="992"/>
        <w:gridCol w:w="992"/>
        <w:gridCol w:w="993"/>
        <w:gridCol w:w="756"/>
        <w:gridCol w:w="756"/>
        <w:gridCol w:w="756"/>
      </w:tblGrid>
      <w:tr w:rsidR="000F2159" w:rsidRPr="006B7133" w:rsidTr="00837629">
        <w:trPr>
          <w:trHeight w:val="531"/>
        </w:trPr>
        <w:tc>
          <w:tcPr>
            <w:tcW w:w="1701" w:type="dxa"/>
            <w:vAlign w:val="center"/>
          </w:tcPr>
          <w:p w:rsidR="000F2159" w:rsidRPr="006B7133" w:rsidRDefault="000F2159" w:rsidP="00837629">
            <w:pPr>
              <w:spacing w:after="100" w:afterAutospacing="1"/>
              <w:ind w:left="39"/>
              <w:contextualSpacing/>
              <w:rPr>
                <w:rFonts w:ascii="Times New Roman" w:hAnsi="Times New Roman" w:cs="Times New Roman"/>
                <w:szCs w:val="20"/>
                <w:lang w:val="en-US"/>
              </w:rPr>
            </w:pPr>
          </w:p>
        </w:tc>
        <w:tc>
          <w:tcPr>
            <w:tcW w:w="992" w:type="dxa"/>
            <w:vAlign w:val="center"/>
          </w:tcPr>
          <w:p w:rsidR="000F2159" w:rsidRPr="006B7133" w:rsidRDefault="000F2159" w:rsidP="00837629">
            <w:pPr>
              <w:keepNext/>
              <w:keepLines/>
              <w:spacing w:after="100" w:afterAutospacing="1"/>
              <w:contextualSpacing/>
              <w:jc w:val="center"/>
              <w:rPr>
                <w:rFonts w:ascii="Times New Roman" w:hAnsi="Times New Roman" w:cs="Times New Roman"/>
                <w:szCs w:val="20"/>
              </w:rPr>
            </w:pPr>
            <w:r w:rsidRPr="006B7133">
              <w:rPr>
                <w:rFonts w:ascii="Times New Roman" w:hAnsi="Times New Roman" w:cs="Times New Roman"/>
                <w:szCs w:val="20"/>
              </w:rPr>
              <w:t>всматриваться</w:t>
            </w:r>
          </w:p>
        </w:tc>
        <w:tc>
          <w:tcPr>
            <w:tcW w:w="992" w:type="dxa"/>
            <w:vAlign w:val="center"/>
          </w:tcPr>
          <w:p w:rsidR="000F2159" w:rsidRPr="006B7133" w:rsidRDefault="000F2159" w:rsidP="00837629">
            <w:pPr>
              <w:keepNext/>
              <w:keepLines/>
              <w:spacing w:after="100" w:afterAutospacing="1"/>
              <w:contextualSpacing/>
              <w:jc w:val="center"/>
              <w:rPr>
                <w:rFonts w:ascii="Times New Roman" w:hAnsi="Times New Roman" w:cs="Times New Roman"/>
                <w:szCs w:val="20"/>
              </w:rPr>
            </w:pPr>
            <w:r w:rsidRPr="006B7133">
              <w:rPr>
                <w:rFonts w:ascii="Times New Roman" w:hAnsi="Times New Roman" w:cs="Times New Roman"/>
                <w:szCs w:val="20"/>
              </w:rPr>
              <w:t>оглядеть</w:t>
            </w:r>
          </w:p>
        </w:tc>
        <w:tc>
          <w:tcPr>
            <w:tcW w:w="993" w:type="dxa"/>
            <w:vAlign w:val="center"/>
          </w:tcPr>
          <w:p w:rsidR="000F2159" w:rsidRPr="006B7133" w:rsidRDefault="000F2159" w:rsidP="00837629">
            <w:pPr>
              <w:keepNext/>
              <w:keepLines/>
              <w:spacing w:after="100" w:afterAutospacing="1"/>
              <w:contextualSpacing/>
              <w:jc w:val="center"/>
              <w:rPr>
                <w:rFonts w:ascii="Times New Roman" w:hAnsi="Times New Roman" w:cs="Times New Roman"/>
                <w:szCs w:val="20"/>
              </w:rPr>
            </w:pPr>
            <w:r w:rsidRPr="006B7133">
              <w:rPr>
                <w:rFonts w:ascii="Times New Roman" w:hAnsi="Times New Roman" w:cs="Times New Roman"/>
                <w:szCs w:val="20"/>
              </w:rPr>
              <w:t>осмотреть</w:t>
            </w:r>
          </w:p>
        </w:tc>
        <w:tc>
          <w:tcPr>
            <w:tcW w:w="992" w:type="dxa"/>
            <w:vAlign w:val="center"/>
          </w:tcPr>
          <w:p w:rsidR="000F2159" w:rsidRPr="006B7133" w:rsidRDefault="000F2159" w:rsidP="00837629">
            <w:pPr>
              <w:keepNext/>
              <w:keepLines/>
              <w:spacing w:after="100" w:afterAutospacing="1"/>
              <w:contextualSpacing/>
              <w:jc w:val="center"/>
              <w:rPr>
                <w:rFonts w:ascii="Times New Roman" w:hAnsi="Times New Roman" w:cs="Times New Roman"/>
                <w:szCs w:val="20"/>
              </w:rPr>
            </w:pPr>
            <w:r w:rsidRPr="006B7133">
              <w:rPr>
                <w:rFonts w:ascii="Times New Roman" w:hAnsi="Times New Roman" w:cs="Times New Roman"/>
                <w:szCs w:val="20"/>
              </w:rPr>
              <w:t>осматривать</w:t>
            </w:r>
          </w:p>
        </w:tc>
        <w:tc>
          <w:tcPr>
            <w:tcW w:w="992" w:type="dxa"/>
            <w:vAlign w:val="center"/>
          </w:tcPr>
          <w:p w:rsidR="000F2159" w:rsidRPr="006B7133" w:rsidRDefault="000F2159" w:rsidP="00837629">
            <w:pPr>
              <w:keepNext/>
              <w:keepLines/>
              <w:spacing w:after="100" w:afterAutospacing="1"/>
              <w:contextualSpacing/>
              <w:jc w:val="center"/>
              <w:rPr>
                <w:rFonts w:ascii="Times New Roman" w:hAnsi="Times New Roman" w:cs="Times New Roman"/>
                <w:szCs w:val="20"/>
              </w:rPr>
            </w:pPr>
            <w:r w:rsidRPr="006B7133">
              <w:rPr>
                <w:rFonts w:ascii="Times New Roman" w:hAnsi="Times New Roman" w:cs="Times New Roman"/>
                <w:szCs w:val="20"/>
              </w:rPr>
              <w:t>рассмотреть</w:t>
            </w:r>
          </w:p>
        </w:tc>
        <w:tc>
          <w:tcPr>
            <w:tcW w:w="993" w:type="dxa"/>
            <w:vAlign w:val="center"/>
          </w:tcPr>
          <w:p w:rsidR="000F2159" w:rsidRPr="006B7133" w:rsidRDefault="000F2159" w:rsidP="00837629">
            <w:pPr>
              <w:keepNext/>
              <w:keepLines/>
              <w:spacing w:after="100" w:afterAutospacing="1"/>
              <w:contextualSpacing/>
              <w:jc w:val="center"/>
              <w:rPr>
                <w:rFonts w:ascii="Times New Roman" w:hAnsi="Times New Roman" w:cs="Times New Roman"/>
                <w:szCs w:val="20"/>
              </w:rPr>
            </w:pPr>
            <w:r w:rsidRPr="006B7133">
              <w:rPr>
                <w:rFonts w:ascii="Times New Roman" w:hAnsi="Times New Roman" w:cs="Times New Roman"/>
                <w:szCs w:val="20"/>
              </w:rPr>
              <w:t>рассматривать</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0"/>
                <w:lang w:val="en-US"/>
              </w:rPr>
            </w:pPr>
            <w:r w:rsidRPr="006B7133">
              <w:rPr>
                <w:rFonts w:ascii="Times New Roman" w:hAnsi="Times New Roman" w:cs="Times New Roman"/>
                <w:szCs w:val="20"/>
                <w:lang w:val="en-US"/>
              </w:rPr>
              <w:t>examine</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0"/>
                <w:lang w:val="en-US"/>
              </w:rPr>
            </w:pPr>
            <w:r w:rsidRPr="006B7133">
              <w:rPr>
                <w:rFonts w:ascii="Times New Roman" w:hAnsi="Times New Roman" w:cs="Times New Roman"/>
                <w:szCs w:val="20"/>
                <w:lang w:val="en-US"/>
              </w:rPr>
              <w:t>inspect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0"/>
                <w:lang w:val="en-US"/>
              </w:rPr>
            </w:pPr>
            <w:r w:rsidRPr="006B7133">
              <w:rPr>
                <w:rFonts w:ascii="Times New Roman" w:hAnsi="Times New Roman" w:cs="Times New Roman"/>
                <w:szCs w:val="20"/>
                <w:lang w:val="en-US"/>
              </w:rPr>
              <w:t>scan</w:t>
            </w:r>
          </w:p>
        </w:tc>
      </w:tr>
      <w:tr w:rsidR="000F2159" w:rsidRPr="006B7133" w:rsidTr="00837629">
        <w:trPr>
          <w:trHeight w:val="621"/>
        </w:trPr>
        <w:tc>
          <w:tcPr>
            <w:tcW w:w="1701" w:type="dxa"/>
            <w:vAlign w:val="center"/>
          </w:tcPr>
          <w:p w:rsidR="000F2159" w:rsidRPr="006B7133" w:rsidRDefault="000F2159" w:rsidP="00837629">
            <w:pPr>
              <w:spacing w:after="100" w:afterAutospacing="1"/>
              <w:ind w:left="39"/>
              <w:contextualSpacing/>
              <w:rPr>
                <w:rFonts w:ascii="Times New Roman" w:hAnsi="Times New Roman" w:cs="Times New Roman"/>
                <w:szCs w:val="26"/>
              </w:rPr>
            </w:pPr>
            <w:r w:rsidRPr="006B7133">
              <w:rPr>
                <w:rFonts w:ascii="Times New Roman" w:hAnsi="Times New Roman" w:cs="Times New Roman"/>
                <w:szCs w:val="26"/>
              </w:rPr>
              <w:t>направить взгляд</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lang w:val="en-US"/>
              </w:rPr>
            </w:pPr>
            <w:r w:rsidRPr="006B7133">
              <w:rPr>
                <w:rFonts w:ascii="Times New Roman" w:hAnsi="Times New Roman" w:cs="Times New Roman"/>
                <w:szCs w:val="26"/>
                <w:lang w:val="en-US"/>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lang w:val="en-US"/>
              </w:rPr>
            </w:pPr>
            <w:r w:rsidRPr="006B7133">
              <w:rPr>
                <w:rFonts w:ascii="Times New Roman" w:hAnsi="Times New Roman" w:cs="Times New Roman"/>
                <w:szCs w:val="26"/>
                <w:lang w:val="en-US"/>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lang w:val="en-US"/>
              </w:rPr>
            </w:pPr>
            <w:r w:rsidRPr="006B7133">
              <w:rPr>
                <w:rFonts w:ascii="Times New Roman" w:hAnsi="Times New Roman" w:cs="Times New Roman"/>
                <w:szCs w:val="26"/>
                <w:lang w:val="en-US"/>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lang w:val="en-US"/>
              </w:rPr>
            </w:pPr>
            <w:r w:rsidRPr="006B7133">
              <w:rPr>
                <w:rFonts w:ascii="Times New Roman" w:hAnsi="Times New Roman" w:cs="Times New Roman"/>
                <w:szCs w:val="26"/>
                <w:lang w:val="en-US"/>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lang w:val="en-US"/>
              </w:rPr>
            </w:pPr>
            <w:r w:rsidRPr="006B7133">
              <w:rPr>
                <w:rFonts w:ascii="Times New Roman" w:hAnsi="Times New Roman" w:cs="Times New Roman"/>
                <w:szCs w:val="26"/>
                <w:lang w:val="en-US"/>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lang w:val="en-US"/>
              </w:rPr>
            </w:pPr>
            <w:r w:rsidRPr="006B7133">
              <w:rPr>
                <w:rFonts w:ascii="Times New Roman" w:hAnsi="Times New Roman" w:cs="Times New Roman"/>
                <w:szCs w:val="26"/>
                <w:lang w:val="en-US"/>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lang w:val="en-US"/>
              </w:rPr>
            </w:pPr>
            <w:r w:rsidRPr="006B7133">
              <w:rPr>
                <w:rFonts w:ascii="Times New Roman" w:hAnsi="Times New Roman" w:cs="Times New Roman"/>
                <w:szCs w:val="26"/>
                <w:lang w:val="en-US"/>
              </w:rPr>
              <w:t>+</w:t>
            </w:r>
          </w:p>
        </w:tc>
      </w:tr>
      <w:tr w:rsidR="000F2159" w:rsidRPr="006B7133" w:rsidTr="00837629">
        <w:trPr>
          <w:trHeight w:val="621"/>
        </w:trPr>
        <w:tc>
          <w:tcPr>
            <w:tcW w:w="1701" w:type="dxa"/>
            <w:vAlign w:val="center"/>
          </w:tcPr>
          <w:p w:rsidR="000F2159" w:rsidRPr="006B7133" w:rsidRDefault="000F2159" w:rsidP="00837629">
            <w:pPr>
              <w:spacing w:after="100" w:afterAutospacing="1"/>
              <w:ind w:left="39"/>
              <w:contextualSpacing/>
              <w:rPr>
                <w:rFonts w:ascii="Times New Roman" w:hAnsi="Times New Roman" w:cs="Times New Roman"/>
                <w:szCs w:val="26"/>
              </w:rPr>
            </w:pPr>
            <w:r w:rsidRPr="006B7133">
              <w:rPr>
                <w:rFonts w:ascii="Times New Roman" w:hAnsi="Times New Roman" w:cs="Times New Roman"/>
                <w:szCs w:val="26"/>
              </w:rPr>
              <w:t>устремить взор</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r>
      <w:tr w:rsidR="000F2159" w:rsidRPr="006B7133" w:rsidTr="00837629">
        <w:trPr>
          <w:trHeight w:val="621"/>
        </w:trPr>
        <w:tc>
          <w:tcPr>
            <w:tcW w:w="1701" w:type="dxa"/>
            <w:vAlign w:val="center"/>
          </w:tcPr>
          <w:p w:rsidR="000F2159" w:rsidRPr="006B7133" w:rsidRDefault="000F2159" w:rsidP="00837629">
            <w:pPr>
              <w:spacing w:after="100" w:afterAutospacing="1"/>
              <w:ind w:left="39"/>
              <w:contextualSpacing/>
              <w:rPr>
                <w:rFonts w:ascii="Times New Roman" w:hAnsi="Times New Roman" w:cs="Times New Roman"/>
                <w:szCs w:val="26"/>
              </w:rPr>
            </w:pPr>
            <w:r w:rsidRPr="006B7133">
              <w:rPr>
                <w:rFonts w:ascii="Times New Roman" w:hAnsi="Times New Roman" w:cs="Times New Roman"/>
                <w:szCs w:val="26"/>
              </w:rPr>
              <w:t>окинуть взглядом</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r>
      <w:tr w:rsidR="000F2159" w:rsidRPr="006B7133" w:rsidTr="00837629">
        <w:trPr>
          <w:trHeight w:val="621"/>
        </w:trPr>
        <w:tc>
          <w:tcPr>
            <w:tcW w:w="1701" w:type="dxa"/>
            <w:vAlign w:val="center"/>
          </w:tcPr>
          <w:p w:rsidR="000F2159" w:rsidRPr="006B7133" w:rsidRDefault="000F2159" w:rsidP="00837629">
            <w:pPr>
              <w:spacing w:after="100" w:afterAutospacing="1"/>
              <w:ind w:left="39"/>
              <w:contextualSpacing/>
              <w:rPr>
                <w:rFonts w:ascii="Times New Roman" w:hAnsi="Times New Roman" w:cs="Times New Roman"/>
                <w:szCs w:val="26"/>
              </w:rPr>
            </w:pPr>
            <w:r w:rsidRPr="006B7133">
              <w:rPr>
                <w:rFonts w:ascii="Times New Roman" w:hAnsi="Times New Roman" w:cs="Times New Roman"/>
                <w:szCs w:val="26"/>
              </w:rPr>
              <w:t>рассматривать</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lang w:val="en-US"/>
              </w:rPr>
            </w:pPr>
            <w:r w:rsidRPr="006B7133">
              <w:rPr>
                <w:rFonts w:ascii="Times New Roman" w:hAnsi="Times New Roman" w:cs="Times New Roman"/>
                <w:szCs w:val="26"/>
                <w:lang w:val="en-US"/>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r>
      <w:tr w:rsidR="000F2159" w:rsidRPr="006B7133" w:rsidTr="00837629">
        <w:trPr>
          <w:trHeight w:val="621"/>
        </w:trPr>
        <w:tc>
          <w:tcPr>
            <w:tcW w:w="1701" w:type="dxa"/>
            <w:vAlign w:val="center"/>
          </w:tcPr>
          <w:p w:rsidR="000F2159" w:rsidRPr="006B7133" w:rsidRDefault="000F2159" w:rsidP="00837629">
            <w:pPr>
              <w:spacing w:after="100" w:afterAutospacing="1"/>
              <w:ind w:left="39"/>
              <w:contextualSpacing/>
              <w:rPr>
                <w:rFonts w:ascii="Times New Roman" w:hAnsi="Times New Roman" w:cs="Times New Roman"/>
                <w:szCs w:val="26"/>
              </w:rPr>
            </w:pPr>
            <w:r w:rsidRPr="006B7133">
              <w:rPr>
                <w:rFonts w:ascii="Times New Roman" w:hAnsi="Times New Roman" w:cs="Times New Roman"/>
                <w:szCs w:val="26"/>
              </w:rPr>
              <w:t>окинуть взором тщательно</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lang w:val="en-US"/>
              </w:rPr>
            </w:pPr>
            <w:r w:rsidRPr="006B7133">
              <w:rPr>
                <w:rFonts w:ascii="Times New Roman" w:hAnsi="Times New Roman" w:cs="Times New Roman"/>
                <w:szCs w:val="26"/>
                <w:lang w:val="en-US"/>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r>
      <w:tr w:rsidR="000F2159" w:rsidRPr="006B7133" w:rsidTr="00837629">
        <w:trPr>
          <w:trHeight w:val="621"/>
        </w:trPr>
        <w:tc>
          <w:tcPr>
            <w:tcW w:w="1701" w:type="dxa"/>
            <w:vAlign w:val="center"/>
          </w:tcPr>
          <w:p w:rsidR="000F2159" w:rsidRPr="006B7133" w:rsidRDefault="000F2159" w:rsidP="00837629">
            <w:pPr>
              <w:spacing w:after="100" w:afterAutospacing="1"/>
              <w:ind w:left="39"/>
              <w:contextualSpacing/>
              <w:rPr>
                <w:rFonts w:ascii="Times New Roman" w:hAnsi="Times New Roman" w:cs="Times New Roman"/>
                <w:szCs w:val="26"/>
              </w:rPr>
            </w:pPr>
            <w:r w:rsidRPr="006B7133">
              <w:rPr>
                <w:rFonts w:ascii="Times New Roman" w:hAnsi="Times New Roman" w:cs="Times New Roman"/>
                <w:szCs w:val="26"/>
              </w:rPr>
              <w:t>смотреть внимательно</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lang w:val="en-US"/>
              </w:rPr>
            </w:pPr>
            <w:r w:rsidRPr="006B7133">
              <w:rPr>
                <w:rFonts w:ascii="Times New Roman" w:hAnsi="Times New Roman" w:cs="Times New Roman"/>
                <w:szCs w:val="26"/>
                <w:lang w:val="en-US"/>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r>
      <w:tr w:rsidR="000F2159" w:rsidRPr="006B7133" w:rsidTr="00837629">
        <w:trPr>
          <w:trHeight w:val="621"/>
        </w:trPr>
        <w:tc>
          <w:tcPr>
            <w:tcW w:w="1701" w:type="dxa"/>
            <w:vAlign w:val="center"/>
          </w:tcPr>
          <w:p w:rsidR="000F2159" w:rsidRPr="006B7133" w:rsidRDefault="000F2159" w:rsidP="00837629">
            <w:pPr>
              <w:spacing w:after="100" w:afterAutospacing="1"/>
              <w:ind w:left="39"/>
              <w:contextualSpacing/>
              <w:rPr>
                <w:rFonts w:ascii="Times New Roman" w:hAnsi="Times New Roman" w:cs="Times New Roman"/>
                <w:szCs w:val="26"/>
              </w:rPr>
            </w:pPr>
            <w:r w:rsidRPr="006B7133">
              <w:rPr>
                <w:rFonts w:ascii="Times New Roman" w:hAnsi="Times New Roman" w:cs="Times New Roman"/>
                <w:szCs w:val="26"/>
              </w:rPr>
              <w:t>смотреть пристально</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lang w:val="en-US"/>
              </w:rPr>
            </w:pPr>
            <w:r w:rsidRPr="006B7133">
              <w:rPr>
                <w:rFonts w:ascii="Times New Roman" w:hAnsi="Times New Roman" w:cs="Times New Roman"/>
                <w:szCs w:val="26"/>
                <w:lang w:val="en-US"/>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r>
      <w:tr w:rsidR="000F2159" w:rsidRPr="006B7133" w:rsidTr="00837629">
        <w:trPr>
          <w:trHeight w:val="977"/>
        </w:trPr>
        <w:tc>
          <w:tcPr>
            <w:tcW w:w="1701" w:type="dxa"/>
            <w:vAlign w:val="center"/>
          </w:tcPr>
          <w:p w:rsidR="000F2159" w:rsidRPr="006B7133" w:rsidRDefault="000F2159" w:rsidP="00837629">
            <w:pPr>
              <w:spacing w:after="100" w:afterAutospacing="1"/>
              <w:ind w:left="39"/>
              <w:contextualSpacing/>
              <w:rPr>
                <w:rFonts w:ascii="Times New Roman" w:hAnsi="Times New Roman" w:cs="Times New Roman"/>
                <w:szCs w:val="26"/>
              </w:rPr>
            </w:pPr>
            <w:r w:rsidRPr="006B7133">
              <w:rPr>
                <w:rFonts w:ascii="Times New Roman" w:hAnsi="Times New Roman" w:cs="Times New Roman"/>
                <w:szCs w:val="26"/>
              </w:rPr>
              <w:t>осмотреть (все части тела) предмет последовательно</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lang w:val="en-US"/>
              </w:rPr>
            </w:pPr>
            <w:r w:rsidRPr="006B7133">
              <w:rPr>
                <w:rFonts w:ascii="Times New Roman" w:hAnsi="Times New Roman" w:cs="Times New Roman"/>
                <w:szCs w:val="26"/>
                <w:lang w:val="en-US"/>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r>
      <w:tr w:rsidR="000F2159" w:rsidRPr="006B7133" w:rsidTr="00837629">
        <w:trPr>
          <w:trHeight w:val="414"/>
        </w:trPr>
        <w:tc>
          <w:tcPr>
            <w:tcW w:w="1701" w:type="dxa"/>
            <w:vAlign w:val="center"/>
          </w:tcPr>
          <w:p w:rsidR="000F2159" w:rsidRPr="006B7133" w:rsidRDefault="000F2159" w:rsidP="00837629">
            <w:pPr>
              <w:spacing w:after="100" w:afterAutospacing="1"/>
              <w:ind w:left="39"/>
              <w:contextualSpacing/>
              <w:rPr>
                <w:rFonts w:ascii="Times New Roman" w:hAnsi="Times New Roman" w:cs="Times New Roman"/>
                <w:szCs w:val="26"/>
              </w:rPr>
            </w:pPr>
            <w:r w:rsidRPr="006B7133">
              <w:rPr>
                <w:rFonts w:ascii="Times New Roman" w:hAnsi="Times New Roman" w:cs="Times New Roman"/>
                <w:szCs w:val="26"/>
              </w:rPr>
              <w:t>смотреть быстро</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r>
      <w:tr w:rsidR="000F2159" w:rsidRPr="006B7133" w:rsidTr="00837629">
        <w:trPr>
          <w:trHeight w:val="414"/>
        </w:trPr>
        <w:tc>
          <w:tcPr>
            <w:tcW w:w="1701" w:type="dxa"/>
            <w:vAlign w:val="center"/>
          </w:tcPr>
          <w:p w:rsidR="000F2159" w:rsidRPr="006B7133" w:rsidRDefault="000F2159" w:rsidP="00837629">
            <w:pPr>
              <w:spacing w:after="100" w:afterAutospacing="1"/>
              <w:ind w:left="39"/>
              <w:contextualSpacing/>
              <w:rPr>
                <w:rFonts w:ascii="Times New Roman" w:hAnsi="Times New Roman" w:cs="Times New Roman"/>
                <w:szCs w:val="26"/>
              </w:rPr>
            </w:pPr>
            <w:r w:rsidRPr="006B7133">
              <w:rPr>
                <w:rFonts w:ascii="Times New Roman" w:hAnsi="Times New Roman" w:cs="Times New Roman"/>
                <w:szCs w:val="26"/>
              </w:rPr>
              <w:t>обследовать</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r>
      <w:tr w:rsidR="000F2159" w:rsidRPr="006B7133" w:rsidTr="00837629">
        <w:trPr>
          <w:trHeight w:val="414"/>
        </w:trPr>
        <w:tc>
          <w:tcPr>
            <w:tcW w:w="1701" w:type="dxa"/>
            <w:vAlign w:val="center"/>
          </w:tcPr>
          <w:p w:rsidR="000F2159" w:rsidRPr="006B7133" w:rsidRDefault="000F2159" w:rsidP="00837629">
            <w:pPr>
              <w:spacing w:after="100" w:afterAutospacing="1"/>
              <w:ind w:left="39"/>
              <w:contextualSpacing/>
              <w:rPr>
                <w:rFonts w:ascii="Times New Roman" w:hAnsi="Times New Roman" w:cs="Times New Roman"/>
                <w:szCs w:val="26"/>
              </w:rPr>
            </w:pPr>
            <w:r w:rsidRPr="006B7133">
              <w:rPr>
                <w:rFonts w:ascii="Times New Roman" w:hAnsi="Times New Roman" w:cs="Times New Roman"/>
                <w:szCs w:val="26"/>
              </w:rPr>
              <w:t>изучать</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2"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993"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c>
          <w:tcPr>
            <w:tcW w:w="756" w:type="dxa"/>
            <w:vAlign w:val="center"/>
          </w:tcPr>
          <w:p w:rsidR="000F2159" w:rsidRPr="006B7133" w:rsidRDefault="000F2159" w:rsidP="00837629">
            <w:pPr>
              <w:spacing w:after="100" w:afterAutospacing="1"/>
              <w:contextualSpacing/>
              <w:jc w:val="center"/>
              <w:rPr>
                <w:rFonts w:ascii="Times New Roman" w:hAnsi="Times New Roman" w:cs="Times New Roman"/>
                <w:szCs w:val="26"/>
              </w:rPr>
            </w:pPr>
            <w:r w:rsidRPr="006B7133">
              <w:rPr>
                <w:rFonts w:ascii="Times New Roman" w:hAnsi="Times New Roman" w:cs="Times New Roman"/>
                <w:szCs w:val="26"/>
              </w:rPr>
              <w:t>-</w:t>
            </w:r>
          </w:p>
        </w:tc>
      </w:tr>
    </w:tbl>
    <w:p w:rsidR="000F2159" w:rsidRDefault="000F2159" w:rsidP="000F2159">
      <w:pPr>
        <w:spacing w:after="100" w:afterAutospacing="1"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Таблица 4.</w:t>
      </w:r>
    </w:p>
    <w:p w:rsidR="000F2159" w:rsidRPr="004E5FA8" w:rsidRDefault="000F2159" w:rsidP="000F2159">
      <w:pPr>
        <w:spacing w:after="100" w:afterAutospacing="1" w:line="240" w:lineRule="auto"/>
        <w:contextualSpacing/>
        <w:rPr>
          <w:rFonts w:ascii="Times New Roman" w:hAnsi="Times New Roman" w:cs="Times New Roman"/>
          <w:sz w:val="24"/>
          <w:szCs w:val="26"/>
        </w:rPr>
      </w:pPr>
    </w:p>
    <w:tbl>
      <w:tblPr>
        <w:tblStyle w:val="a5"/>
        <w:tblW w:w="9923" w:type="dxa"/>
        <w:tblInd w:w="108" w:type="dxa"/>
        <w:tblLayout w:type="fixed"/>
        <w:tblLook w:val="04A0"/>
      </w:tblPr>
      <w:tblGrid>
        <w:gridCol w:w="2410"/>
        <w:gridCol w:w="1984"/>
        <w:gridCol w:w="1843"/>
        <w:gridCol w:w="1843"/>
        <w:gridCol w:w="1843"/>
      </w:tblGrid>
      <w:tr w:rsidR="000F2159" w:rsidRPr="004E5FA8" w:rsidTr="00837629">
        <w:trPr>
          <w:trHeight w:val="282"/>
        </w:trPr>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p>
        </w:tc>
        <w:tc>
          <w:tcPr>
            <w:tcW w:w="198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взглянуть</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заглядывать</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посматривать</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Pr>
                <w:rFonts w:ascii="Times New Roman" w:hAnsi="Times New Roman" w:cs="Times New Roman"/>
                <w:sz w:val="24"/>
                <w:szCs w:val="26"/>
                <w:lang w:val="en-US"/>
              </w:rPr>
              <w:t>glance</w:t>
            </w:r>
          </w:p>
        </w:tc>
      </w:tr>
      <w:tr w:rsidR="000F2159" w:rsidRPr="004E5FA8" w:rsidTr="00837629">
        <w:trPr>
          <w:trHeight w:val="282"/>
        </w:trPr>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направить взгляд</w:t>
            </w:r>
          </w:p>
        </w:tc>
        <w:tc>
          <w:tcPr>
            <w:tcW w:w="198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rPr>
          <w:trHeight w:val="282"/>
        </w:trPr>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устремить взор</w:t>
            </w:r>
          </w:p>
        </w:tc>
        <w:tc>
          <w:tcPr>
            <w:tcW w:w="198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82"/>
        </w:trPr>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окинуть взглядом</w:t>
            </w:r>
          </w:p>
        </w:tc>
        <w:tc>
          <w:tcPr>
            <w:tcW w:w="198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82"/>
        </w:trPr>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смотреть быстро</w:t>
            </w:r>
          </w:p>
        </w:tc>
        <w:tc>
          <w:tcPr>
            <w:tcW w:w="198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rPr>
          <w:trHeight w:val="282"/>
        </w:trPr>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смотреть время от времени</w:t>
            </w:r>
          </w:p>
        </w:tc>
        <w:tc>
          <w:tcPr>
            <w:tcW w:w="198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82"/>
        </w:trPr>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смотреть украдкой</w:t>
            </w:r>
          </w:p>
        </w:tc>
        <w:tc>
          <w:tcPr>
            <w:tcW w:w="198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82"/>
        </w:trPr>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закончить смотреть</w:t>
            </w:r>
          </w:p>
        </w:tc>
        <w:tc>
          <w:tcPr>
            <w:tcW w:w="198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82"/>
        </w:trPr>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поднимать глаза</w:t>
            </w:r>
          </w:p>
        </w:tc>
        <w:tc>
          <w:tcPr>
            <w:tcW w:w="198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82"/>
        </w:trPr>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отводить глаза</w:t>
            </w:r>
          </w:p>
        </w:tc>
        <w:tc>
          <w:tcPr>
            <w:tcW w:w="198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4E5FA8" w:rsidRDefault="000F2159" w:rsidP="000F2159">
      <w:pPr>
        <w:spacing w:after="100" w:afterAutospacing="1"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Таблица 5.</w:t>
      </w:r>
    </w:p>
    <w:tbl>
      <w:tblPr>
        <w:tblStyle w:val="a5"/>
        <w:tblW w:w="9923" w:type="dxa"/>
        <w:tblInd w:w="108" w:type="dxa"/>
        <w:tblLayout w:type="fixed"/>
        <w:tblLook w:val="04A0"/>
      </w:tblPr>
      <w:tblGrid>
        <w:gridCol w:w="2552"/>
        <w:gridCol w:w="1701"/>
        <w:gridCol w:w="1417"/>
        <w:gridCol w:w="1418"/>
        <w:gridCol w:w="1417"/>
        <w:gridCol w:w="1418"/>
      </w:tblGrid>
      <w:tr w:rsidR="000F2159" w:rsidRPr="004E5FA8" w:rsidTr="00837629">
        <w:tc>
          <w:tcPr>
            <w:tcW w:w="2552" w:type="dxa"/>
            <w:vAlign w:val="center"/>
          </w:tcPr>
          <w:p w:rsidR="000F2159" w:rsidRPr="004E5FA8" w:rsidRDefault="000F2159" w:rsidP="00837629">
            <w:pPr>
              <w:pStyle w:val="a4"/>
              <w:spacing w:before="0" w:beforeAutospacing="0" w:line="240" w:lineRule="auto"/>
              <w:ind w:firstLine="0"/>
              <w:jc w:val="left"/>
              <w:rPr>
                <w:sz w:val="24"/>
                <w:szCs w:val="26"/>
              </w:rPr>
            </w:pPr>
          </w:p>
        </w:tc>
        <w:tc>
          <w:tcPr>
            <w:tcW w:w="170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вглядываться</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наблюдать</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смотреть</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уставиться</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 xml:space="preserve"> </w:t>
            </w:r>
            <w:proofErr w:type="spellStart"/>
            <w:r w:rsidRPr="004E5FA8">
              <w:rPr>
                <w:sz w:val="24"/>
                <w:szCs w:val="26"/>
              </w:rPr>
              <w:t>watch</w:t>
            </w:r>
            <w:proofErr w:type="spellEnd"/>
          </w:p>
        </w:tc>
      </w:tr>
      <w:tr w:rsidR="000F2159" w:rsidRPr="004E5FA8" w:rsidTr="00837629">
        <w:tc>
          <w:tcPr>
            <w:tcW w:w="2552"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следить глазами</w:t>
            </w:r>
          </w:p>
        </w:tc>
        <w:tc>
          <w:tcPr>
            <w:tcW w:w="170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552"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смотреть пристально</w:t>
            </w:r>
          </w:p>
        </w:tc>
        <w:tc>
          <w:tcPr>
            <w:tcW w:w="170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552"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смотреть неподвижно</w:t>
            </w:r>
          </w:p>
        </w:tc>
        <w:tc>
          <w:tcPr>
            <w:tcW w:w="170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552"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смотреть внимательно</w:t>
            </w:r>
          </w:p>
        </w:tc>
        <w:tc>
          <w:tcPr>
            <w:tcW w:w="170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56"/>
        </w:trPr>
        <w:tc>
          <w:tcPr>
            <w:tcW w:w="2552" w:type="dxa"/>
            <w:vAlign w:val="center"/>
          </w:tcPr>
          <w:p w:rsidR="000F2159" w:rsidRPr="004E5FA8" w:rsidRDefault="000F2159" w:rsidP="00837629">
            <w:pPr>
              <w:pStyle w:val="a4"/>
              <w:spacing w:before="0" w:beforeAutospacing="0" w:line="240" w:lineRule="auto"/>
              <w:ind w:firstLine="0"/>
              <w:jc w:val="left"/>
              <w:rPr>
                <w:sz w:val="24"/>
                <w:szCs w:val="26"/>
              </w:rPr>
            </w:pPr>
            <w:r>
              <w:rPr>
                <w:sz w:val="24"/>
                <w:szCs w:val="26"/>
              </w:rPr>
              <w:t>смотреть долго</w:t>
            </w:r>
          </w:p>
        </w:tc>
        <w:tc>
          <w:tcPr>
            <w:tcW w:w="170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552"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устремить взор</w:t>
            </w:r>
          </w:p>
        </w:tc>
        <w:tc>
          <w:tcPr>
            <w:tcW w:w="170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Default="000F2159" w:rsidP="000F2159">
      <w:pPr>
        <w:spacing w:after="100" w:afterAutospacing="1"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Таблица 6.</w:t>
      </w:r>
    </w:p>
    <w:p w:rsidR="000F2159" w:rsidRPr="004E5FA8" w:rsidRDefault="000F2159" w:rsidP="000F2159">
      <w:pPr>
        <w:spacing w:after="100" w:afterAutospacing="1" w:line="240" w:lineRule="auto"/>
        <w:contextualSpacing/>
        <w:rPr>
          <w:rFonts w:ascii="Times New Roman" w:hAnsi="Times New Roman" w:cs="Times New Roman"/>
          <w:sz w:val="24"/>
          <w:szCs w:val="26"/>
        </w:rPr>
      </w:pPr>
    </w:p>
    <w:tbl>
      <w:tblPr>
        <w:tblStyle w:val="a5"/>
        <w:tblW w:w="0" w:type="auto"/>
        <w:tblInd w:w="108" w:type="dxa"/>
        <w:tblLook w:val="04A0"/>
      </w:tblPr>
      <w:tblGrid>
        <w:gridCol w:w="2929"/>
        <w:gridCol w:w="3497"/>
        <w:gridCol w:w="3497"/>
      </w:tblGrid>
      <w:tr w:rsidR="000F2159" w:rsidRPr="004E5FA8" w:rsidTr="00837629">
        <w:tc>
          <w:tcPr>
            <w:tcW w:w="2929" w:type="dxa"/>
          </w:tcPr>
          <w:p w:rsidR="000F2159" w:rsidRPr="004E5FA8" w:rsidRDefault="000F2159" w:rsidP="00837629">
            <w:pPr>
              <w:pStyle w:val="a4"/>
              <w:spacing w:before="0" w:beforeAutospacing="0" w:line="240" w:lineRule="auto"/>
              <w:ind w:firstLine="0"/>
              <w:rPr>
                <w:sz w:val="24"/>
                <w:szCs w:val="26"/>
              </w:rPr>
            </w:pPr>
          </w:p>
        </w:tc>
        <w:tc>
          <w:tcPr>
            <w:tcW w:w="349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выглядывать</w:t>
            </w:r>
          </w:p>
        </w:tc>
        <w:tc>
          <w:tcPr>
            <w:tcW w:w="3497"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find</w:t>
            </w:r>
            <w:proofErr w:type="spellEnd"/>
          </w:p>
        </w:tc>
      </w:tr>
      <w:tr w:rsidR="000F2159" w:rsidRPr="004E5FA8" w:rsidTr="00837629">
        <w:tc>
          <w:tcPr>
            <w:tcW w:w="2929"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смотреть внимательно</w:t>
            </w:r>
          </w:p>
        </w:tc>
        <w:tc>
          <w:tcPr>
            <w:tcW w:w="349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49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929"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поиск</w:t>
            </w:r>
          </w:p>
        </w:tc>
        <w:tc>
          <w:tcPr>
            <w:tcW w:w="349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49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929"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искать глазами</w:t>
            </w:r>
          </w:p>
        </w:tc>
        <w:tc>
          <w:tcPr>
            <w:tcW w:w="349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49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929"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находить</w:t>
            </w:r>
          </w:p>
        </w:tc>
        <w:tc>
          <w:tcPr>
            <w:tcW w:w="349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49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929"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находить после поисков</w:t>
            </w:r>
          </w:p>
        </w:tc>
        <w:tc>
          <w:tcPr>
            <w:tcW w:w="349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49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Pr="00605D9E" w:rsidRDefault="000F2159" w:rsidP="000F2159">
      <w:pPr>
        <w:spacing w:after="120" w:line="240" w:lineRule="auto"/>
        <w:rPr>
          <w:rFonts w:ascii="Times New Roman" w:hAnsi="Times New Roman" w:cs="Times New Roman"/>
          <w:sz w:val="24"/>
          <w:szCs w:val="26"/>
        </w:rPr>
      </w:pPr>
      <w:r w:rsidRPr="004E5FA8">
        <w:rPr>
          <w:rFonts w:ascii="Times New Roman" w:hAnsi="Times New Roman" w:cs="Times New Roman"/>
          <w:sz w:val="24"/>
          <w:szCs w:val="26"/>
        </w:rPr>
        <w:t>Таблица 7.</w:t>
      </w:r>
    </w:p>
    <w:tbl>
      <w:tblPr>
        <w:tblStyle w:val="a5"/>
        <w:tblW w:w="0" w:type="auto"/>
        <w:tblInd w:w="108" w:type="dxa"/>
        <w:tblLook w:val="04A0"/>
      </w:tblPr>
      <w:tblGrid>
        <w:gridCol w:w="2929"/>
        <w:gridCol w:w="3497"/>
        <w:gridCol w:w="3497"/>
      </w:tblGrid>
      <w:tr w:rsidR="000F2159" w:rsidRPr="004E5FA8" w:rsidTr="00837629">
        <w:tc>
          <w:tcPr>
            <w:tcW w:w="2929" w:type="dxa"/>
          </w:tcPr>
          <w:p w:rsidR="000F2159" w:rsidRPr="004E5FA8" w:rsidRDefault="000F2159" w:rsidP="00837629">
            <w:pPr>
              <w:spacing w:after="100" w:afterAutospacing="1"/>
              <w:contextualSpacing/>
              <w:jc w:val="both"/>
              <w:rPr>
                <w:rFonts w:ascii="Times New Roman" w:hAnsi="Times New Roman" w:cs="Times New Roman"/>
                <w:sz w:val="24"/>
                <w:szCs w:val="26"/>
                <w:lang w:val="en-US"/>
              </w:rPr>
            </w:pPr>
          </w:p>
        </w:tc>
        <w:tc>
          <w:tcPr>
            <w:tcW w:w="3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разглядеть</w:t>
            </w:r>
          </w:p>
        </w:tc>
        <w:tc>
          <w:tcPr>
            <w:tcW w:w="3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ascertain</w:t>
            </w:r>
          </w:p>
        </w:tc>
      </w:tr>
      <w:tr w:rsidR="000F2159" w:rsidRPr="004E5FA8" w:rsidTr="00837629">
        <w:tc>
          <w:tcPr>
            <w:tcW w:w="2929"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смотреть пристально</w:t>
            </w:r>
          </w:p>
        </w:tc>
        <w:tc>
          <w:tcPr>
            <w:tcW w:w="3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929"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смотреть внимательно</w:t>
            </w:r>
          </w:p>
        </w:tc>
        <w:tc>
          <w:tcPr>
            <w:tcW w:w="3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929"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распознать</w:t>
            </w:r>
          </w:p>
        </w:tc>
        <w:tc>
          <w:tcPr>
            <w:tcW w:w="3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c>
          <w:tcPr>
            <w:tcW w:w="2929"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понять</w:t>
            </w:r>
          </w:p>
        </w:tc>
        <w:tc>
          <w:tcPr>
            <w:tcW w:w="3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929"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установить</w:t>
            </w:r>
          </w:p>
        </w:tc>
        <w:tc>
          <w:tcPr>
            <w:tcW w:w="3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605D9E" w:rsidRDefault="000F2159" w:rsidP="000F2159">
      <w:pPr>
        <w:spacing w:after="120" w:line="240" w:lineRule="auto"/>
        <w:rPr>
          <w:rFonts w:ascii="Times New Roman" w:hAnsi="Times New Roman" w:cs="Times New Roman"/>
          <w:sz w:val="24"/>
          <w:szCs w:val="26"/>
        </w:rPr>
      </w:pPr>
      <w:r w:rsidRPr="004E5FA8">
        <w:rPr>
          <w:rFonts w:ascii="Times New Roman" w:hAnsi="Times New Roman" w:cs="Times New Roman"/>
          <w:sz w:val="24"/>
          <w:szCs w:val="26"/>
        </w:rPr>
        <w:t>Таблица 8.</w:t>
      </w:r>
    </w:p>
    <w:tbl>
      <w:tblPr>
        <w:tblStyle w:val="a5"/>
        <w:tblW w:w="0" w:type="auto"/>
        <w:tblInd w:w="108" w:type="dxa"/>
        <w:tblLook w:val="04A0"/>
      </w:tblPr>
      <w:tblGrid>
        <w:gridCol w:w="2977"/>
        <w:gridCol w:w="2315"/>
        <w:gridCol w:w="2315"/>
        <w:gridCol w:w="2316"/>
      </w:tblGrid>
      <w:tr w:rsidR="000F2159" w:rsidRPr="004E5FA8" w:rsidTr="00837629">
        <w:tc>
          <w:tcPr>
            <w:tcW w:w="2977"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видеть</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see</w:t>
            </w:r>
          </w:p>
        </w:tc>
        <w:tc>
          <w:tcPr>
            <w:tcW w:w="231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realize</w:t>
            </w:r>
          </w:p>
        </w:tc>
      </w:tr>
      <w:tr w:rsidR="000F2159" w:rsidRPr="004E5FA8" w:rsidTr="00837629">
        <w:tc>
          <w:tcPr>
            <w:tcW w:w="2977"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восприятие</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1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977"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восприятие зрением</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1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c>
          <w:tcPr>
            <w:tcW w:w="2977"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 xml:space="preserve">получение представления </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1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c>
          <w:tcPr>
            <w:tcW w:w="2977"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ясно понимать</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1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605D9E" w:rsidRDefault="000F2159" w:rsidP="000F2159">
      <w:pPr>
        <w:spacing w:after="120" w:line="240" w:lineRule="auto"/>
        <w:rPr>
          <w:rFonts w:ascii="Times New Roman" w:hAnsi="Times New Roman" w:cs="Times New Roman"/>
          <w:sz w:val="24"/>
          <w:szCs w:val="26"/>
        </w:rPr>
      </w:pPr>
      <w:r w:rsidRPr="004E5FA8">
        <w:rPr>
          <w:rFonts w:ascii="Times New Roman" w:hAnsi="Times New Roman" w:cs="Times New Roman"/>
          <w:sz w:val="24"/>
          <w:szCs w:val="26"/>
        </w:rPr>
        <w:t>Таблица 9.</w:t>
      </w:r>
    </w:p>
    <w:tbl>
      <w:tblPr>
        <w:tblStyle w:val="a5"/>
        <w:tblW w:w="0" w:type="auto"/>
        <w:tblInd w:w="108" w:type="dxa"/>
        <w:tblLayout w:type="fixed"/>
        <w:tblLook w:val="04A0"/>
      </w:tblPr>
      <w:tblGrid>
        <w:gridCol w:w="2410"/>
        <w:gridCol w:w="1252"/>
        <w:gridCol w:w="1252"/>
        <w:gridCol w:w="1252"/>
        <w:gridCol w:w="1252"/>
        <w:gridCol w:w="1252"/>
        <w:gridCol w:w="1253"/>
      </w:tblGrid>
      <w:tr w:rsidR="000F2159" w:rsidRPr="004E5FA8" w:rsidTr="00837629">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увидеть</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увидать</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завидеть</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see</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notice</w:t>
            </w:r>
          </w:p>
        </w:tc>
        <w:tc>
          <w:tcPr>
            <w:tcW w:w="125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find</w:t>
            </w:r>
          </w:p>
        </w:tc>
      </w:tr>
      <w:tr w:rsidR="000F2159" w:rsidRPr="004E5FA8" w:rsidTr="00837629">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воспринять зрением</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увидеть издали</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обратить внимание</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сделать наблюдение</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разглядеть</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410"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обнаружить</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5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605D9E" w:rsidRDefault="000F2159" w:rsidP="000F2159">
      <w:pPr>
        <w:spacing w:after="120" w:line="240" w:lineRule="auto"/>
        <w:rPr>
          <w:rFonts w:ascii="Times New Roman" w:hAnsi="Times New Roman" w:cs="Times New Roman"/>
          <w:sz w:val="24"/>
          <w:szCs w:val="26"/>
        </w:rPr>
      </w:pPr>
      <w:r w:rsidRPr="004E5FA8">
        <w:rPr>
          <w:rFonts w:ascii="Times New Roman" w:hAnsi="Times New Roman" w:cs="Times New Roman"/>
          <w:sz w:val="24"/>
          <w:szCs w:val="26"/>
        </w:rPr>
        <w:t>Таблица 10.</w:t>
      </w:r>
    </w:p>
    <w:tbl>
      <w:tblPr>
        <w:tblStyle w:val="a5"/>
        <w:tblW w:w="0" w:type="auto"/>
        <w:tblInd w:w="108" w:type="dxa"/>
        <w:tblLook w:val="04A0"/>
      </w:tblPr>
      <w:tblGrid>
        <w:gridCol w:w="2410"/>
        <w:gridCol w:w="3756"/>
        <w:gridCol w:w="3757"/>
      </w:tblGrid>
      <w:tr w:rsidR="000F2159" w:rsidRPr="004E5FA8" w:rsidTr="00837629">
        <w:tc>
          <w:tcPr>
            <w:tcW w:w="2410" w:type="dxa"/>
          </w:tcPr>
          <w:p w:rsidR="000F2159" w:rsidRPr="004E5FA8" w:rsidRDefault="000F2159" w:rsidP="00837629">
            <w:pPr>
              <w:spacing w:after="100" w:afterAutospacing="1"/>
              <w:contextualSpacing/>
              <w:jc w:val="both"/>
              <w:rPr>
                <w:rFonts w:ascii="Times New Roman" w:hAnsi="Times New Roman" w:cs="Times New Roman"/>
                <w:sz w:val="24"/>
                <w:szCs w:val="26"/>
              </w:rPr>
            </w:pPr>
          </w:p>
        </w:tc>
        <w:tc>
          <w:tcPr>
            <w:tcW w:w="375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замечать</w:t>
            </w:r>
          </w:p>
        </w:tc>
        <w:tc>
          <w:tcPr>
            <w:tcW w:w="375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notice</w:t>
            </w:r>
          </w:p>
        </w:tc>
      </w:tr>
      <w:tr w:rsidR="000F2159" w:rsidRPr="004E5FA8" w:rsidTr="00837629">
        <w:tc>
          <w:tcPr>
            <w:tcW w:w="241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увидеть</w:t>
            </w:r>
          </w:p>
        </w:tc>
        <w:tc>
          <w:tcPr>
            <w:tcW w:w="375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75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41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обратить внимание</w:t>
            </w:r>
          </w:p>
        </w:tc>
        <w:tc>
          <w:tcPr>
            <w:tcW w:w="375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75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41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сделать наблюдение</w:t>
            </w:r>
          </w:p>
        </w:tc>
        <w:tc>
          <w:tcPr>
            <w:tcW w:w="375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75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41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 xml:space="preserve">разглядеть </w:t>
            </w:r>
          </w:p>
        </w:tc>
        <w:tc>
          <w:tcPr>
            <w:tcW w:w="375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75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605D9E" w:rsidRDefault="000F2159" w:rsidP="000F2159">
      <w:pPr>
        <w:spacing w:after="120" w:line="240" w:lineRule="auto"/>
        <w:rPr>
          <w:rFonts w:ascii="Times New Roman" w:hAnsi="Times New Roman" w:cs="Times New Roman"/>
          <w:sz w:val="24"/>
          <w:szCs w:val="26"/>
        </w:rPr>
      </w:pPr>
      <w:r w:rsidRPr="004E5FA8">
        <w:rPr>
          <w:rFonts w:ascii="Times New Roman" w:hAnsi="Times New Roman" w:cs="Times New Roman"/>
          <w:sz w:val="24"/>
          <w:szCs w:val="26"/>
        </w:rPr>
        <w:t>Таблица 11.</w:t>
      </w:r>
    </w:p>
    <w:tbl>
      <w:tblPr>
        <w:tblStyle w:val="a5"/>
        <w:tblW w:w="0" w:type="auto"/>
        <w:tblInd w:w="108" w:type="dxa"/>
        <w:tblLook w:val="04A0"/>
      </w:tblPr>
      <w:tblGrid>
        <w:gridCol w:w="2410"/>
        <w:gridCol w:w="1878"/>
        <w:gridCol w:w="1878"/>
        <w:gridCol w:w="1878"/>
        <w:gridCol w:w="1879"/>
      </w:tblGrid>
      <w:tr w:rsidR="000F2159" w:rsidRPr="004E5FA8" w:rsidTr="00837629">
        <w:tc>
          <w:tcPr>
            <w:tcW w:w="2410" w:type="dxa"/>
          </w:tcPr>
          <w:p w:rsidR="000F2159" w:rsidRPr="004E5FA8" w:rsidRDefault="000F2159" w:rsidP="00837629">
            <w:pPr>
              <w:spacing w:after="100" w:afterAutospacing="1"/>
              <w:contextualSpacing/>
              <w:jc w:val="both"/>
              <w:rPr>
                <w:rFonts w:ascii="Times New Roman" w:hAnsi="Times New Roman" w:cs="Times New Roman"/>
                <w:sz w:val="24"/>
                <w:szCs w:val="26"/>
              </w:rPr>
            </w:pP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замечать</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lang w:val="en-US"/>
              </w:rPr>
              <w:t>observe</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lang w:val="en-US"/>
              </w:rPr>
              <w:t>see</w:t>
            </w:r>
          </w:p>
        </w:tc>
        <w:tc>
          <w:tcPr>
            <w:tcW w:w="18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lang w:val="en-US"/>
              </w:rPr>
              <w:t>pay</w:t>
            </w:r>
            <w:r w:rsidRPr="004E5FA8">
              <w:rPr>
                <w:rFonts w:ascii="Times New Roman" w:hAnsi="Times New Roman" w:cs="Times New Roman"/>
                <w:sz w:val="24"/>
                <w:szCs w:val="26"/>
              </w:rPr>
              <w:t xml:space="preserve"> </w:t>
            </w:r>
            <w:r w:rsidRPr="004E5FA8">
              <w:rPr>
                <w:rFonts w:ascii="Times New Roman" w:hAnsi="Times New Roman" w:cs="Times New Roman"/>
                <w:sz w:val="24"/>
                <w:szCs w:val="26"/>
                <w:lang w:val="en-US"/>
              </w:rPr>
              <w:t>attention</w:t>
            </w:r>
          </w:p>
        </w:tc>
      </w:tr>
      <w:tr w:rsidR="000F2159" w:rsidRPr="004E5FA8" w:rsidTr="00837629">
        <w:tc>
          <w:tcPr>
            <w:tcW w:w="241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увидеть</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c>
          <w:tcPr>
            <w:tcW w:w="241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обратить внимание</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c>
          <w:tcPr>
            <w:tcW w:w="241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сделать наблюдение</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c>
          <w:tcPr>
            <w:tcW w:w="241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разглядеть</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bl>
    <w:p w:rsidR="000F2159" w:rsidRPr="00605D9E" w:rsidRDefault="000F2159" w:rsidP="000F2159">
      <w:pPr>
        <w:spacing w:after="120" w:line="240" w:lineRule="auto"/>
        <w:rPr>
          <w:rFonts w:ascii="Times New Roman" w:hAnsi="Times New Roman" w:cs="Times New Roman"/>
          <w:sz w:val="24"/>
          <w:szCs w:val="26"/>
        </w:rPr>
      </w:pPr>
      <w:r w:rsidRPr="004E5FA8">
        <w:rPr>
          <w:rFonts w:ascii="Times New Roman" w:hAnsi="Times New Roman" w:cs="Times New Roman"/>
          <w:sz w:val="24"/>
          <w:szCs w:val="26"/>
        </w:rPr>
        <w:t>Таблица 12.</w:t>
      </w:r>
    </w:p>
    <w:tbl>
      <w:tblPr>
        <w:tblStyle w:val="a5"/>
        <w:tblW w:w="9923" w:type="dxa"/>
        <w:tblInd w:w="108" w:type="dxa"/>
        <w:tblLook w:val="04A0"/>
      </w:tblPr>
      <w:tblGrid>
        <w:gridCol w:w="2410"/>
        <w:gridCol w:w="1878"/>
        <w:gridCol w:w="1878"/>
        <w:gridCol w:w="1878"/>
        <w:gridCol w:w="1879"/>
      </w:tblGrid>
      <w:tr w:rsidR="000F2159" w:rsidRPr="004E5FA8" w:rsidTr="00837629">
        <w:tc>
          <w:tcPr>
            <w:tcW w:w="2410" w:type="dxa"/>
          </w:tcPr>
          <w:p w:rsidR="000F2159" w:rsidRPr="004E5FA8" w:rsidRDefault="000F2159" w:rsidP="00837629">
            <w:pPr>
              <w:spacing w:after="100" w:afterAutospacing="1"/>
              <w:contextualSpacing/>
              <w:jc w:val="both"/>
              <w:rPr>
                <w:rFonts w:ascii="Times New Roman" w:hAnsi="Times New Roman" w:cs="Times New Roman"/>
                <w:sz w:val="24"/>
                <w:szCs w:val="26"/>
                <w:lang w:val="en-US"/>
              </w:rPr>
            </w:pP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заметить</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notice</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lang w:val="en-US"/>
              </w:rPr>
              <w:t>remark</w:t>
            </w:r>
          </w:p>
        </w:tc>
        <w:tc>
          <w:tcPr>
            <w:tcW w:w="18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lang w:val="en-US"/>
              </w:rPr>
              <w:t>become aware</w:t>
            </w:r>
          </w:p>
        </w:tc>
      </w:tr>
      <w:tr w:rsidR="000F2159" w:rsidRPr="004E5FA8" w:rsidTr="00837629">
        <w:tc>
          <w:tcPr>
            <w:tcW w:w="241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увидеть</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c>
          <w:tcPr>
            <w:tcW w:w="241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обратить внимание</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c>
          <w:tcPr>
            <w:tcW w:w="241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сделать наблюдение</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c>
          <w:tcPr>
            <w:tcW w:w="241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разглядеть</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7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8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bl>
    <w:p w:rsidR="000F2159" w:rsidRDefault="000F2159" w:rsidP="000F2159">
      <w:pPr>
        <w:spacing w:after="100" w:afterAutospacing="1"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Таблица 13.</w:t>
      </w:r>
    </w:p>
    <w:p w:rsidR="000F2159" w:rsidRPr="004E5FA8" w:rsidRDefault="000F2159" w:rsidP="000F2159">
      <w:pPr>
        <w:spacing w:after="100" w:afterAutospacing="1" w:line="240" w:lineRule="auto"/>
        <w:contextualSpacing/>
        <w:rPr>
          <w:rFonts w:ascii="Times New Roman" w:hAnsi="Times New Roman" w:cs="Times New Roman"/>
          <w:sz w:val="24"/>
          <w:szCs w:val="26"/>
        </w:rPr>
      </w:pPr>
    </w:p>
    <w:tbl>
      <w:tblPr>
        <w:tblStyle w:val="a5"/>
        <w:tblW w:w="0" w:type="auto"/>
        <w:tblInd w:w="108" w:type="dxa"/>
        <w:tblLook w:val="04A0"/>
      </w:tblPr>
      <w:tblGrid>
        <w:gridCol w:w="3261"/>
        <w:gridCol w:w="2220"/>
        <w:gridCol w:w="2221"/>
        <w:gridCol w:w="2221"/>
      </w:tblGrid>
      <w:tr w:rsidR="000F2159" w:rsidRPr="004E5FA8" w:rsidTr="00837629">
        <w:trPr>
          <w:trHeight w:val="300"/>
        </w:trPr>
        <w:tc>
          <w:tcPr>
            <w:tcW w:w="3261" w:type="dxa"/>
          </w:tcPr>
          <w:p w:rsidR="000F2159" w:rsidRPr="004E5FA8" w:rsidRDefault="000F2159" w:rsidP="00837629">
            <w:pPr>
              <w:pStyle w:val="a4"/>
              <w:spacing w:before="0" w:beforeAutospacing="0" w:line="240" w:lineRule="auto"/>
              <w:ind w:firstLine="0"/>
              <w:rPr>
                <w:sz w:val="24"/>
                <w:szCs w:val="26"/>
              </w:rPr>
            </w:pPr>
          </w:p>
        </w:tc>
        <w:tc>
          <w:tcPr>
            <w:tcW w:w="222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нащупать</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перебирать</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feel</w:t>
            </w:r>
            <w:proofErr w:type="spellEnd"/>
          </w:p>
        </w:tc>
      </w:tr>
      <w:tr w:rsidR="000F2159" w:rsidRPr="004E5FA8" w:rsidTr="00837629">
        <w:trPr>
          <w:trHeight w:val="300"/>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восприятие осязанием</w:t>
            </w:r>
          </w:p>
        </w:tc>
        <w:tc>
          <w:tcPr>
            <w:tcW w:w="222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восприятие касанием</w:t>
            </w:r>
          </w:p>
        </w:tc>
        <w:tc>
          <w:tcPr>
            <w:tcW w:w="222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3261" w:type="dxa"/>
          </w:tcPr>
          <w:p w:rsidR="000F2159" w:rsidRPr="004E5FA8" w:rsidRDefault="000F2159" w:rsidP="00837629">
            <w:pPr>
              <w:pStyle w:val="a4"/>
              <w:spacing w:before="0" w:beforeAutospacing="0" w:line="240" w:lineRule="auto"/>
              <w:ind w:firstLine="0"/>
              <w:rPr>
                <w:sz w:val="24"/>
                <w:szCs w:val="26"/>
              </w:rPr>
            </w:pPr>
            <w:r>
              <w:rPr>
                <w:sz w:val="24"/>
                <w:szCs w:val="26"/>
              </w:rPr>
              <w:t>ощупывать</w:t>
            </w:r>
          </w:p>
        </w:tc>
        <w:tc>
          <w:tcPr>
            <w:tcW w:w="222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обнаружить</w:t>
            </w:r>
          </w:p>
        </w:tc>
        <w:tc>
          <w:tcPr>
            <w:tcW w:w="222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найти</w:t>
            </w:r>
          </w:p>
        </w:tc>
        <w:tc>
          <w:tcPr>
            <w:tcW w:w="222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разбирать</w:t>
            </w:r>
          </w:p>
        </w:tc>
        <w:tc>
          <w:tcPr>
            <w:tcW w:w="222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искать</w:t>
            </w:r>
          </w:p>
        </w:tc>
        <w:tc>
          <w:tcPr>
            <w:tcW w:w="222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исследовать прикосновением</w:t>
            </w:r>
          </w:p>
        </w:tc>
        <w:tc>
          <w:tcPr>
            <w:tcW w:w="222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сортировать</w:t>
            </w:r>
          </w:p>
        </w:tc>
        <w:tc>
          <w:tcPr>
            <w:tcW w:w="222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2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Pr="004E5FA8" w:rsidRDefault="000F2159" w:rsidP="000F2159">
      <w:pPr>
        <w:spacing w:after="120"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Таблица 14.</w:t>
      </w:r>
    </w:p>
    <w:tbl>
      <w:tblPr>
        <w:tblStyle w:val="a5"/>
        <w:tblW w:w="0" w:type="auto"/>
        <w:tblInd w:w="108" w:type="dxa"/>
        <w:tblLayout w:type="fixed"/>
        <w:tblLook w:val="04A0"/>
      </w:tblPr>
      <w:tblGrid>
        <w:gridCol w:w="2410"/>
        <w:gridCol w:w="1134"/>
        <w:gridCol w:w="851"/>
        <w:gridCol w:w="1275"/>
        <w:gridCol w:w="1748"/>
        <w:gridCol w:w="1252"/>
        <w:gridCol w:w="1253"/>
      </w:tblGrid>
      <w:tr w:rsidR="000F2159" w:rsidRPr="004E5FA8" w:rsidTr="00837629">
        <w:trPr>
          <w:trHeight w:val="300"/>
        </w:trPr>
        <w:tc>
          <w:tcPr>
            <w:tcW w:w="2410" w:type="dxa"/>
            <w:vAlign w:val="center"/>
          </w:tcPr>
          <w:p w:rsidR="000F2159" w:rsidRPr="004E5FA8" w:rsidRDefault="000F2159" w:rsidP="00837629">
            <w:pPr>
              <w:pStyle w:val="a4"/>
              <w:spacing w:before="0" w:beforeAutospacing="0" w:line="240" w:lineRule="auto"/>
              <w:ind w:firstLine="0"/>
              <w:jc w:val="left"/>
              <w:rPr>
                <w:sz w:val="24"/>
                <w:szCs w:val="26"/>
              </w:rPr>
            </w:pPr>
          </w:p>
        </w:tc>
        <w:tc>
          <w:tcPr>
            <w:tcW w:w="113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сжимать</w:t>
            </w:r>
          </w:p>
        </w:tc>
        <w:tc>
          <w:tcPr>
            <w:tcW w:w="85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сжать</w:t>
            </w:r>
          </w:p>
        </w:tc>
        <w:tc>
          <w:tcPr>
            <w:tcW w:w="127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прижать</w:t>
            </w:r>
          </w:p>
        </w:tc>
        <w:tc>
          <w:tcPr>
            <w:tcW w:w="1748"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press</w:t>
            </w:r>
            <w:proofErr w:type="spellEnd"/>
            <w:r w:rsidRPr="004E5FA8">
              <w:rPr>
                <w:sz w:val="24"/>
                <w:szCs w:val="26"/>
              </w:rPr>
              <w:t xml:space="preserve"> [</w:t>
            </w:r>
            <w:proofErr w:type="spellStart"/>
            <w:r w:rsidRPr="004E5FA8">
              <w:rPr>
                <w:sz w:val="24"/>
                <w:szCs w:val="26"/>
              </w:rPr>
              <w:t>against</w:t>
            </w:r>
            <w:proofErr w:type="spellEnd"/>
            <w:r w:rsidRPr="004E5FA8">
              <w:rPr>
                <w:sz w:val="24"/>
                <w:szCs w:val="26"/>
              </w:rPr>
              <w:t>]</w:t>
            </w:r>
          </w:p>
        </w:tc>
        <w:tc>
          <w:tcPr>
            <w:tcW w:w="1252"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squeeze</w:t>
            </w:r>
            <w:proofErr w:type="spellEnd"/>
          </w:p>
        </w:tc>
        <w:tc>
          <w:tcPr>
            <w:tcW w:w="1253"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clasp</w:t>
            </w:r>
            <w:proofErr w:type="spellEnd"/>
          </w:p>
        </w:tc>
      </w:tr>
      <w:tr w:rsidR="000F2159" w:rsidRPr="004E5FA8" w:rsidTr="00837629">
        <w:trPr>
          <w:trHeight w:val="300"/>
        </w:trPr>
        <w:tc>
          <w:tcPr>
            <w:tcW w:w="2410"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касание</w:t>
            </w:r>
          </w:p>
        </w:tc>
        <w:tc>
          <w:tcPr>
            <w:tcW w:w="113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85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7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4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 [+]</w:t>
            </w:r>
          </w:p>
        </w:tc>
        <w:tc>
          <w:tcPr>
            <w:tcW w:w="125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5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410"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оказывать давление</w:t>
            </w:r>
          </w:p>
        </w:tc>
        <w:tc>
          <w:tcPr>
            <w:tcW w:w="113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85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7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4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 [+]</w:t>
            </w:r>
          </w:p>
        </w:tc>
        <w:tc>
          <w:tcPr>
            <w:tcW w:w="125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5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410"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стабильное давление</w:t>
            </w:r>
          </w:p>
        </w:tc>
        <w:tc>
          <w:tcPr>
            <w:tcW w:w="113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85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7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4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5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5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410"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охватить</w:t>
            </w:r>
          </w:p>
        </w:tc>
        <w:tc>
          <w:tcPr>
            <w:tcW w:w="113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85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7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4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 [-]</w:t>
            </w:r>
          </w:p>
        </w:tc>
        <w:tc>
          <w:tcPr>
            <w:tcW w:w="125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5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410"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сдавить</w:t>
            </w:r>
          </w:p>
        </w:tc>
        <w:tc>
          <w:tcPr>
            <w:tcW w:w="113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85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7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4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 [+]</w:t>
            </w:r>
          </w:p>
        </w:tc>
        <w:tc>
          <w:tcPr>
            <w:tcW w:w="125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5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410"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стиснуть</w:t>
            </w:r>
          </w:p>
        </w:tc>
        <w:tc>
          <w:tcPr>
            <w:tcW w:w="113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85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7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4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 [-]</w:t>
            </w:r>
          </w:p>
        </w:tc>
        <w:tc>
          <w:tcPr>
            <w:tcW w:w="125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5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410"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плотно прислонить</w:t>
            </w:r>
          </w:p>
        </w:tc>
        <w:tc>
          <w:tcPr>
            <w:tcW w:w="113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85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7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4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 [+]</w:t>
            </w:r>
          </w:p>
        </w:tc>
        <w:tc>
          <w:tcPr>
            <w:tcW w:w="125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5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410"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держать близко</w:t>
            </w:r>
          </w:p>
        </w:tc>
        <w:tc>
          <w:tcPr>
            <w:tcW w:w="113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85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7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4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 [+]</w:t>
            </w:r>
          </w:p>
        </w:tc>
        <w:tc>
          <w:tcPr>
            <w:tcW w:w="125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5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410"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зажать в руке</w:t>
            </w:r>
          </w:p>
        </w:tc>
        <w:tc>
          <w:tcPr>
            <w:tcW w:w="113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85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7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4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 [-]</w:t>
            </w:r>
          </w:p>
        </w:tc>
        <w:tc>
          <w:tcPr>
            <w:tcW w:w="125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5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410"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крепко сжать</w:t>
            </w:r>
          </w:p>
        </w:tc>
        <w:tc>
          <w:tcPr>
            <w:tcW w:w="113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85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7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4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5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5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410"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знак расположения</w:t>
            </w:r>
          </w:p>
        </w:tc>
        <w:tc>
          <w:tcPr>
            <w:tcW w:w="113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85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7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4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 [-]</w:t>
            </w:r>
          </w:p>
        </w:tc>
        <w:tc>
          <w:tcPr>
            <w:tcW w:w="125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25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Pr="004E5FA8" w:rsidRDefault="000F2159" w:rsidP="000F2159">
      <w:pPr>
        <w:spacing w:after="120"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Таблица 15.</w:t>
      </w:r>
    </w:p>
    <w:tbl>
      <w:tblPr>
        <w:tblStyle w:val="a5"/>
        <w:tblW w:w="0" w:type="auto"/>
        <w:tblInd w:w="108" w:type="dxa"/>
        <w:tblLook w:val="04A0"/>
      </w:tblPr>
      <w:tblGrid>
        <w:gridCol w:w="2480"/>
        <w:gridCol w:w="2481"/>
        <w:gridCol w:w="2481"/>
        <w:gridCol w:w="2481"/>
      </w:tblGrid>
      <w:tr w:rsidR="000F2159" w:rsidRPr="004E5FA8" w:rsidTr="00837629">
        <w:trPr>
          <w:trHeight w:val="298"/>
        </w:trPr>
        <w:tc>
          <w:tcPr>
            <w:tcW w:w="2480" w:type="dxa"/>
          </w:tcPr>
          <w:p w:rsidR="000F2159" w:rsidRPr="004E5FA8" w:rsidRDefault="000F2159" w:rsidP="00837629">
            <w:pPr>
              <w:pStyle w:val="a4"/>
              <w:spacing w:before="0" w:beforeAutospacing="0" w:line="240" w:lineRule="auto"/>
              <w:ind w:firstLine="0"/>
              <w:rPr>
                <w:sz w:val="24"/>
                <w:szCs w:val="26"/>
              </w:rPr>
            </w:pPr>
          </w:p>
        </w:tc>
        <w:tc>
          <w:tcPr>
            <w:tcW w:w="248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услышать</w:t>
            </w:r>
          </w:p>
        </w:tc>
        <w:tc>
          <w:tcPr>
            <w:tcW w:w="248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услыхать</w:t>
            </w:r>
          </w:p>
        </w:tc>
        <w:tc>
          <w:tcPr>
            <w:tcW w:w="2481"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hear</w:t>
            </w:r>
            <w:proofErr w:type="spellEnd"/>
          </w:p>
        </w:tc>
      </w:tr>
      <w:tr w:rsidR="000F2159" w:rsidRPr="004E5FA8" w:rsidTr="00837629">
        <w:trPr>
          <w:trHeight w:val="298"/>
        </w:trPr>
        <w:tc>
          <w:tcPr>
            <w:tcW w:w="2480"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восприятие</w:t>
            </w:r>
          </w:p>
        </w:tc>
        <w:tc>
          <w:tcPr>
            <w:tcW w:w="248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48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48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98"/>
        </w:trPr>
        <w:tc>
          <w:tcPr>
            <w:tcW w:w="2480"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восприятие слухом</w:t>
            </w:r>
          </w:p>
        </w:tc>
        <w:tc>
          <w:tcPr>
            <w:tcW w:w="248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48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48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98"/>
        </w:trPr>
        <w:tc>
          <w:tcPr>
            <w:tcW w:w="2480"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восприятие звуков</w:t>
            </w:r>
          </w:p>
        </w:tc>
        <w:tc>
          <w:tcPr>
            <w:tcW w:w="248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48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48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Default="000F2159" w:rsidP="000F2159">
      <w:pPr>
        <w:spacing w:after="120"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Таблица 16.</w:t>
      </w:r>
    </w:p>
    <w:p w:rsidR="000F2159" w:rsidRPr="004E5FA8" w:rsidRDefault="000F2159" w:rsidP="000F2159">
      <w:pPr>
        <w:spacing w:after="100" w:afterAutospacing="1" w:line="240" w:lineRule="auto"/>
        <w:contextualSpacing/>
        <w:rPr>
          <w:rFonts w:ascii="Times New Roman" w:hAnsi="Times New Roman" w:cs="Times New Roman"/>
          <w:sz w:val="24"/>
          <w:szCs w:val="26"/>
        </w:rPr>
      </w:pPr>
    </w:p>
    <w:tbl>
      <w:tblPr>
        <w:tblStyle w:val="a5"/>
        <w:tblW w:w="0" w:type="auto"/>
        <w:tblInd w:w="108" w:type="dxa"/>
        <w:tblLook w:val="04A0"/>
      </w:tblPr>
      <w:tblGrid>
        <w:gridCol w:w="3307"/>
        <w:gridCol w:w="3308"/>
        <w:gridCol w:w="3308"/>
      </w:tblGrid>
      <w:tr w:rsidR="000F2159" w:rsidRPr="004E5FA8" w:rsidTr="00837629">
        <w:trPr>
          <w:trHeight w:val="320"/>
        </w:trPr>
        <w:tc>
          <w:tcPr>
            <w:tcW w:w="3307" w:type="dxa"/>
          </w:tcPr>
          <w:p w:rsidR="000F2159" w:rsidRPr="004E5FA8" w:rsidRDefault="000F2159" w:rsidP="00837629">
            <w:pPr>
              <w:spacing w:after="100" w:afterAutospacing="1"/>
              <w:contextualSpacing/>
              <w:jc w:val="both"/>
              <w:rPr>
                <w:rFonts w:ascii="Times New Roman" w:hAnsi="Times New Roman" w:cs="Times New Roman"/>
                <w:sz w:val="24"/>
                <w:szCs w:val="26"/>
                <w:lang w:val="en-US"/>
              </w:rPr>
            </w:pP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расслышать</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catch someone’s words</w:t>
            </w:r>
          </w:p>
        </w:tc>
      </w:tr>
      <w:tr w:rsidR="000F2159" w:rsidRPr="004E5FA8" w:rsidTr="00837629">
        <w:trPr>
          <w:trHeight w:val="320"/>
        </w:trPr>
        <w:tc>
          <w:tcPr>
            <w:tcW w:w="3307"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восприятие</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rPr>
          <w:trHeight w:val="320"/>
        </w:trPr>
        <w:tc>
          <w:tcPr>
            <w:tcW w:w="3307"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восприятие слухом</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rPr>
          <w:trHeight w:val="320"/>
        </w:trPr>
        <w:tc>
          <w:tcPr>
            <w:tcW w:w="3307"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сосредоточить слух</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20"/>
        </w:trPr>
        <w:tc>
          <w:tcPr>
            <w:tcW w:w="3307"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услышать ясно</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bl>
    <w:p w:rsidR="000F2159" w:rsidRPr="004E5FA8" w:rsidRDefault="000F2159" w:rsidP="000F2159">
      <w:pPr>
        <w:spacing w:after="120"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Таблица 17.</w:t>
      </w:r>
    </w:p>
    <w:tbl>
      <w:tblPr>
        <w:tblStyle w:val="a5"/>
        <w:tblW w:w="0" w:type="auto"/>
        <w:tblInd w:w="108" w:type="dxa"/>
        <w:tblLook w:val="04A0"/>
      </w:tblPr>
      <w:tblGrid>
        <w:gridCol w:w="3307"/>
        <w:gridCol w:w="3308"/>
        <w:gridCol w:w="3308"/>
      </w:tblGrid>
      <w:tr w:rsidR="000F2159" w:rsidRPr="004E5FA8" w:rsidTr="00837629">
        <w:trPr>
          <w:trHeight w:val="307"/>
        </w:trPr>
        <w:tc>
          <w:tcPr>
            <w:tcW w:w="3307" w:type="dxa"/>
          </w:tcPr>
          <w:p w:rsidR="000F2159" w:rsidRPr="004E5FA8" w:rsidRDefault="000F2159" w:rsidP="00837629">
            <w:pPr>
              <w:pStyle w:val="a4"/>
              <w:spacing w:before="0" w:beforeAutospacing="0" w:line="240" w:lineRule="auto"/>
              <w:ind w:firstLine="0"/>
              <w:rPr>
                <w:sz w:val="24"/>
                <w:szCs w:val="26"/>
              </w:rPr>
            </w:pP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прислушиваться</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listen</w:t>
            </w:r>
            <w:proofErr w:type="spellEnd"/>
          </w:p>
        </w:tc>
      </w:tr>
      <w:tr w:rsidR="000F2159" w:rsidRPr="004E5FA8" w:rsidTr="00837629">
        <w:trPr>
          <w:trHeight w:val="307"/>
        </w:trPr>
        <w:tc>
          <w:tcPr>
            <w:tcW w:w="330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восприятие</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7"/>
        </w:trPr>
        <w:tc>
          <w:tcPr>
            <w:tcW w:w="330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восприятие слухом</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7"/>
        </w:trPr>
        <w:tc>
          <w:tcPr>
            <w:tcW w:w="330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напряжение внимания</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7"/>
        </w:trPr>
        <w:tc>
          <w:tcPr>
            <w:tcW w:w="330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принятие усилий</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7"/>
        </w:trPr>
        <w:tc>
          <w:tcPr>
            <w:tcW w:w="330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слушать со вниманием</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7"/>
        </w:trPr>
        <w:tc>
          <w:tcPr>
            <w:tcW w:w="330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стараться расслышать</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Pr="007D57AE" w:rsidRDefault="000F2159" w:rsidP="000F2159">
      <w:pPr>
        <w:spacing w:after="120"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Таблица 18.</w:t>
      </w:r>
    </w:p>
    <w:p w:rsidR="000F2159" w:rsidRPr="00B928D9" w:rsidRDefault="000F2159" w:rsidP="000F2159">
      <w:pPr>
        <w:pStyle w:val="a4"/>
        <w:ind w:firstLine="0"/>
        <w:rPr>
          <w:b/>
          <w:u w:val="single"/>
        </w:rPr>
      </w:pPr>
      <w:r w:rsidRPr="009F01D7">
        <w:rPr>
          <w:b/>
          <w:u w:val="single"/>
        </w:rPr>
        <w:lastRenderedPageBreak/>
        <w:t>Движение</w:t>
      </w:r>
    </w:p>
    <w:tbl>
      <w:tblPr>
        <w:tblStyle w:val="a5"/>
        <w:tblW w:w="9923" w:type="dxa"/>
        <w:tblInd w:w="108" w:type="dxa"/>
        <w:tblLook w:val="04A0"/>
      </w:tblPr>
      <w:tblGrid>
        <w:gridCol w:w="2694"/>
        <w:gridCol w:w="1807"/>
        <w:gridCol w:w="2162"/>
        <w:gridCol w:w="1842"/>
        <w:gridCol w:w="1418"/>
      </w:tblGrid>
      <w:tr w:rsidR="000F2159" w:rsidRPr="004E5FA8" w:rsidTr="00837629">
        <w:trPr>
          <w:trHeight w:val="252"/>
        </w:trPr>
        <w:tc>
          <w:tcPr>
            <w:tcW w:w="2694" w:type="dxa"/>
            <w:vAlign w:val="center"/>
          </w:tcPr>
          <w:p w:rsidR="000F2159" w:rsidRPr="004E5FA8" w:rsidRDefault="000F2159" w:rsidP="00837629">
            <w:pPr>
              <w:spacing w:after="100" w:afterAutospacing="1"/>
              <w:contextualSpacing/>
              <w:rPr>
                <w:rFonts w:ascii="Times New Roman" w:hAnsi="Times New Roman" w:cs="Times New Roman"/>
                <w:sz w:val="24"/>
                <w:szCs w:val="26"/>
                <w:lang w:val="en-US"/>
              </w:rPr>
            </w:pP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идти</w:t>
            </w:r>
          </w:p>
        </w:tc>
        <w:tc>
          <w:tcPr>
            <w:tcW w:w="21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proofErr w:type="spellStart"/>
            <w:r w:rsidRPr="004E5FA8">
              <w:rPr>
                <w:rFonts w:ascii="Times New Roman" w:hAnsi="Times New Roman" w:cs="Times New Roman"/>
                <w:sz w:val="24"/>
                <w:szCs w:val="26"/>
              </w:rPr>
              <w:t>go</w:t>
            </w:r>
            <w:proofErr w:type="spellEnd"/>
            <w:r w:rsidRPr="004E5FA8">
              <w:rPr>
                <w:rFonts w:ascii="Times New Roman" w:hAnsi="Times New Roman" w:cs="Times New Roman"/>
                <w:sz w:val="24"/>
                <w:szCs w:val="26"/>
              </w:rPr>
              <w:t xml:space="preserve"> </w:t>
            </w:r>
            <w:r w:rsidRPr="004E5FA8">
              <w:rPr>
                <w:rFonts w:ascii="Times New Roman" w:hAnsi="Times New Roman" w:cs="Times New Roman"/>
                <w:sz w:val="24"/>
                <w:szCs w:val="26"/>
                <w:lang w:val="en-US"/>
              </w:rPr>
              <w:t>[</w:t>
            </w:r>
            <w:r w:rsidRPr="004E5FA8">
              <w:rPr>
                <w:rFonts w:ascii="Times New Roman" w:hAnsi="Times New Roman" w:cs="Times New Roman"/>
                <w:sz w:val="24"/>
                <w:szCs w:val="26"/>
              </w:rPr>
              <w:t>в контексте</w:t>
            </w:r>
            <w:r w:rsidRPr="004E5FA8">
              <w:rPr>
                <w:rFonts w:ascii="Times New Roman" w:hAnsi="Times New Roman" w:cs="Times New Roman"/>
                <w:sz w:val="24"/>
                <w:szCs w:val="26"/>
                <w:lang w:val="en-US"/>
              </w:rPr>
              <w:t>]</w:t>
            </w:r>
          </w:p>
        </w:tc>
        <w:tc>
          <w:tcPr>
            <w:tcW w:w="184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proofErr w:type="spellStart"/>
            <w:r w:rsidRPr="004E5FA8">
              <w:rPr>
                <w:rFonts w:ascii="Times New Roman" w:hAnsi="Times New Roman" w:cs="Times New Roman"/>
                <w:sz w:val="24"/>
                <w:szCs w:val="26"/>
              </w:rPr>
              <w:t>walk</w:t>
            </w:r>
            <w:proofErr w:type="spellEnd"/>
          </w:p>
        </w:tc>
        <w:tc>
          <w:tcPr>
            <w:tcW w:w="141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proofErr w:type="spellStart"/>
            <w:r w:rsidRPr="004E5FA8">
              <w:rPr>
                <w:rFonts w:ascii="Times New Roman" w:hAnsi="Times New Roman" w:cs="Times New Roman"/>
                <w:sz w:val="24"/>
                <w:szCs w:val="26"/>
              </w:rPr>
              <w:t>move</w:t>
            </w:r>
            <w:proofErr w:type="spellEnd"/>
          </w:p>
        </w:tc>
      </w:tr>
      <w:tr w:rsidR="000F2159" w:rsidRPr="004E5FA8" w:rsidTr="00837629">
        <w:trPr>
          <w:trHeight w:val="268"/>
        </w:trPr>
        <w:tc>
          <w:tcPr>
            <w:tcW w:w="2694"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перемещение</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1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41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83"/>
        </w:trPr>
        <w:tc>
          <w:tcPr>
            <w:tcW w:w="2694"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Pr>
                <w:rFonts w:ascii="Times New Roman" w:hAnsi="Times New Roman" w:cs="Times New Roman"/>
                <w:sz w:val="24"/>
                <w:szCs w:val="26"/>
              </w:rPr>
              <w:t>передвижение на ногах</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162" w:type="dxa"/>
            <w:vAlign w:val="center"/>
          </w:tcPr>
          <w:p w:rsidR="000F2159" w:rsidRPr="004E5FA8" w:rsidRDefault="000F2159" w:rsidP="00837629">
            <w:pPr>
              <w:pStyle w:val="a3"/>
              <w:spacing w:after="100" w:afterAutospacing="1"/>
              <w:rPr>
                <w:rFonts w:ascii="Times New Roman" w:hAnsi="Times New Roman" w:cs="Times New Roman"/>
                <w:sz w:val="24"/>
                <w:szCs w:val="26"/>
                <w:lang w:val="en-US"/>
              </w:rPr>
            </w:pPr>
            <w:r w:rsidRPr="004E5FA8">
              <w:rPr>
                <w:rFonts w:ascii="Times New Roman" w:hAnsi="Times New Roman" w:cs="Times New Roman"/>
                <w:sz w:val="24"/>
                <w:szCs w:val="26"/>
                <w:lang w:val="en-US"/>
              </w:rPr>
              <w:t>- [+]</w:t>
            </w:r>
          </w:p>
        </w:tc>
        <w:tc>
          <w:tcPr>
            <w:tcW w:w="184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41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90"/>
        </w:trPr>
        <w:tc>
          <w:tcPr>
            <w:tcW w:w="2694"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передвижение ходьбой</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1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rPr>
              <w:t xml:space="preserve">- </w:t>
            </w:r>
            <w:r w:rsidRPr="004E5FA8">
              <w:rPr>
                <w:rFonts w:ascii="Times New Roman" w:hAnsi="Times New Roman" w:cs="Times New Roman"/>
                <w:sz w:val="24"/>
                <w:szCs w:val="26"/>
                <w:lang w:val="en-US"/>
              </w:rPr>
              <w:t>[</w:t>
            </w:r>
            <w:r w:rsidRPr="004E5FA8">
              <w:rPr>
                <w:rFonts w:ascii="Times New Roman" w:hAnsi="Times New Roman" w:cs="Times New Roman"/>
                <w:sz w:val="24"/>
                <w:szCs w:val="26"/>
              </w:rPr>
              <w:t>+</w:t>
            </w:r>
            <w:r w:rsidRPr="004E5FA8">
              <w:rPr>
                <w:rFonts w:ascii="Times New Roman" w:hAnsi="Times New Roman" w:cs="Times New Roman"/>
                <w:sz w:val="24"/>
                <w:szCs w:val="26"/>
                <w:lang w:val="en-US"/>
              </w:rPr>
              <w:t>]</w:t>
            </w:r>
          </w:p>
        </w:tc>
        <w:tc>
          <w:tcPr>
            <w:tcW w:w="184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41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605D9E" w:rsidRDefault="000F2159" w:rsidP="000F2159">
      <w:pPr>
        <w:spacing w:after="120" w:line="240" w:lineRule="auto"/>
        <w:rPr>
          <w:rFonts w:ascii="Times New Roman" w:hAnsi="Times New Roman" w:cs="Times New Roman"/>
          <w:sz w:val="24"/>
          <w:szCs w:val="26"/>
        </w:rPr>
      </w:pPr>
      <w:r w:rsidRPr="004E5FA8">
        <w:rPr>
          <w:rFonts w:ascii="Times New Roman" w:hAnsi="Times New Roman" w:cs="Times New Roman"/>
          <w:sz w:val="24"/>
          <w:szCs w:val="26"/>
        </w:rPr>
        <w:t>Таблица 19.</w:t>
      </w:r>
    </w:p>
    <w:tbl>
      <w:tblPr>
        <w:tblStyle w:val="a5"/>
        <w:tblW w:w="0" w:type="auto"/>
        <w:tblInd w:w="108" w:type="dxa"/>
        <w:tblLook w:val="04A0"/>
      </w:tblPr>
      <w:tblGrid>
        <w:gridCol w:w="3686"/>
        <w:gridCol w:w="2079"/>
        <w:gridCol w:w="2079"/>
        <w:gridCol w:w="2079"/>
      </w:tblGrid>
      <w:tr w:rsidR="000F2159" w:rsidRPr="004E5FA8" w:rsidTr="00837629">
        <w:tc>
          <w:tcPr>
            <w:tcW w:w="3686" w:type="dxa"/>
          </w:tcPr>
          <w:p w:rsidR="000F2159" w:rsidRPr="004E5FA8" w:rsidRDefault="000F2159" w:rsidP="00837629">
            <w:pPr>
              <w:spacing w:after="100" w:afterAutospacing="1"/>
              <w:contextualSpacing/>
              <w:rPr>
                <w:rFonts w:ascii="Times New Roman" w:hAnsi="Times New Roman" w:cs="Times New Roman"/>
                <w:sz w:val="24"/>
                <w:szCs w:val="26"/>
              </w:rPr>
            </w:pP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проходить</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cross</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lang w:val="en-US"/>
              </w:rPr>
              <w:t>pass</w:t>
            </w:r>
          </w:p>
        </w:tc>
      </w:tr>
      <w:tr w:rsidR="000F2159" w:rsidRPr="004E5FA8" w:rsidTr="00837629">
        <w:tc>
          <w:tcPr>
            <w:tcW w:w="3686"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перемещение</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686"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передвижение по месту</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686"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через</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686"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мимо</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686"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оставить в стороне/позади</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605D9E" w:rsidRDefault="000F2159" w:rsidP="000F2159">
      <w:pPr>
        <w:spacing w:after="120" w:line="240" w:lineRule="auto"/>
        <w:rPr>
          <w:rFonts w:ascii="Times New Roman" w:hAnsi="Times New Roman" w:cs="Times New Roman"/>
          <w:sz w:val="24"/>
          <w:szCs w:val="26"/>
        </w:rPr>
      </w:pPr>
      <w:r w:rsidRPr="004E5FA8">
        <w:rPr>
          <w:rFonts w:ascii="Times New Roman" w:hAnsi="Times New Roman" w:cs="Times New Roman"/>
          <w:sz w:val="24"/>
          <w:szCs w:val="26"/>
        </w:rPr>
        <w:t>Таблица 20.</w:t>
      </w:r>
    </w:p>
    <w:tbl>
      <w:tblPr>
        <w:tblStyle w:val="a5"/>
        <w:tblW w:w="0" w:type="auto"/>
        <w:tblInd w:w="108" w:type="dxa"/>
        <w:tblLook w:val="04A0"/>
      </w:tblPr>
      <w:tblGrid>
        <w:gridCol w:w="3686"/>
        <w:gridCol w:w="2079"/>
        <w:gridCol w:w="2079"/>
        <w:gridCol w:w="2079"/>
      </w:tblGrid>
      <w:tr w:rsidR="000F2159" w:rsidRPr="004E5FA8" w:rsidTr="00837629">
        <w:tc>
          <w:tcPr>
            <w:tcW w:w="3686" w:type="dxa"/>
          </w:tcPr>
          <w:p w:rsidR="000F2159" w:rsidRPr="004E5FA8" w:rsidRDefault="000F2159" w:rsidP="00837629">
            <w:pPr>
              <w:spacing w:after="100" w:afterAutospacing="1"/>
              <w:contextualSpacing/>
              <w:rPr>
                <w:rFonts w:ascii="Times New Roman" w:hAnsi="Times New Roman" w:cs="Times New Roman"/>
                <w:sz w:val="24"/>
                <w:szCs w:val="26"/>
              </w:rPr>
            </w:pPr>
          </w:p>
        </w:tc>
        <w:tc>
          <w:tcPr>
            <w:tcW w:w="2079" w:type="dxa"/>
            <w:vAlign w:val="center"/>
          </w:tcPr>
          <w:p w:rsidR="000F2159" w:rsidRPr="004E5FA8" w:rsidRDefault="000F2159" w:rsidP="00837629">
            <w:pPr>
              <w:tabs>
                <w:tab w:val="right" w:pos="2974"/>
              </w:tabs>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подходить</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come forward</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come up</w:t>
            </w:r>
          </w:p>
        </w:tc>
      </w:tr>
      <w:tr w:rsidR="000F2159" w:rsidRPr="004E5FA8" w:rsidTr="00837629">
        <w:tc>
          <w:tcPr>
            <w:tcW w:w="3686"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перемещение</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686"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 xml:space="preserve">приблизиться </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686"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достижение места</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686"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идти вперед</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686"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приблизиться с целью разговора</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79"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605D9E" w:rsidRDefault="000F2159" w:rsidP="000F2159">
      <w:pPr>
        <w:spacing w:after="120" w:line="240" w:lineRule="auto"/>
        <w:rPr>
          <w:rFonts w:ascii="Times New Roman" w:hAnsi="Times New Roman" w:cs="Times New Roman"/>
          <w:sz w:val="24"/>
          <w:szCs w:val="26"/>
        </w:rPr>
      </w:pPr>
      <w:r w:rsidRPr="004E5FA8">
        <w:rPr>
          <w:rFonts w:ascii="Times New Roman" w:hAnsi="Times New Roman" w:cs="Times New Roman"/>
          <w:sz w:val="24"/>
          <w:szCs w:val="26"/>
        </w:rPr>
        <w:t>Таблица 21.</w:t>
      </w:r>
    </w:p>
    <w:tbl>
      <w:tblPr>
        <w:tblStyle w:val="a5"/>
        <w:tblW w:w="0" w:type="auto"/>
        <w:tblInd w:w="108" w:type="dxa"/>
        <w:tblLook w:val="04A0"/>
      </w:tblPr>
      <w:tblGrid>
        <w:gridCol w:w="2694"/>
        <w:gridCol w:w="1807"/>
        <w:gridCol w:w="1807"/>
        <w:gridCol w:w="1807"/>
        <w:gridCol w:w="1808"/>
      </w:tblGrid>
      <w:tr w:rsidR="000F2159" w:rsidRPr="004E5FA8" w:rsidTr="00837629">
        <w:trPr>
          <w:trHeight w:val="276"/>
        </w:trPr>
        <w:tc>
          <w:tcPr>
            <w:tcW w:w="2694" w:type="dxa"/>
          </w:tcPr>
          <w:p w:rsidR="000F2159" w:rsidRPr="004E5FA8" w:rsidRDefault="000F2159" w:rsidP="00837629">
            <w:pPr>
              <w:spacing w:after="100" w:afterAutospacing="1"/>
              <w:contextualSpacing/>
              <w:rPr>
                <w:rFonts w:ascii="Times New Roman" w:hAnsi="Times New Roman" w:cs="Times New Roman"/>
                <w:sz w:val="24"/>
                <w:szCs w:val="26"/>
              </w:rPr>
            </w:pP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войти</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входить</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come into</w:t>
            </w:r>
          </w:p>
        </w:tc>
        <w:tc>
          <w:tcPr>
            <w:tcW w:w="18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enter</w:t>
            </w:r>
          </w:p>
        </w:tc>
      </w:tr>
      <w:tr w:rsidR="000F2159" w:rsidRPr="004E5FA8" w:rsidTr="00837629">
        <w:trPr>
          <w:trHeight w:val="276"/>
        </w:trPr>
        <w:tc>
          <w:tcPr>
            <w:tcW w:w="2694"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перемещение</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76"/>
        </w:trPr>
        <w:tc>
          <w:tcPr>
            <w:tcW w:w="2694"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передвижение на ногах</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76"/>
        </w:trPr>
        <w:tc>
          <w:tcPr>
            <w:tcW w:w="2694"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передвижение ходьбой</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76"/>
        </w:trPr>
        <w:tc>
          <w:tcPr>
            <w:tcW w:w="2694"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внутрь</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76"/>
        </w:trPr>
        <w:tc>
          <w:tcPr>
            <w:tcW w:w="2694"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достижение места</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605D9E" w:rsidRDefault="000F2159" w:rsidP="000F2159">
      <w:pPr>
        <w:spacing w:after="120" w:line="240" w:lineRule="auto"/>
        <w:rPr>
          <w:rFonts w:ascii="Times New Roman" w:hAnsi="Times New Roman" w:cs="Times New Roman"/>
          <w:sz w:val="24"/>
          <w:szCs w:val="26"/>
        </w:rPr>
      </w:pPr>
      <w:r w:rsidRPr="004E5FA8">
        <w:rPr>
          <w:rFonts w:ascii="Times New Roman" w:hAnsi="Times New Roman" w:cs="Times New Roman"/>
          <w:sz w:val="24"/>
          <w:szCs w:val="26"/>
        </w:rPr>
        <w:t>Таблица 22.</w:t>
      </w:r>
    </w:p>
    <w:tbl>
      <w:tblPr>
        <w:tblStyle w:val="a5"/>
        <w:tblW w:w="0" w:type="auto"/>
        <w:tblInd w:w="108" w:type="dxa"/>
        <w:tblLook w:val="04A0"/>
      </w:tblPr>
      <w:tblGrid>
        <w:gridCol w:w="3307"/>
        <w:gridCol w:w="3308"/>
        <w:gridCol w:w="3308"/>
      </w:tblGrid>
      <w:tr w:rsidR="000F2159" w:rsidRPr="004E5FA8" w:rsidTr="00837629">
        <w:tc>
          <w:tcPr>
            <w:tcW w:w="3307" w:type="dxa"/>
          </w:tcPr>
          <w:p w:rsidR="000F2159" w:rsidRPr="004E5FA8" w:rsidRDefault="000F2159" w:rsidP="00837629">
            <w:pPr>
              <w:spacing w:after="100" w:afterAutospacing="1"/>
              <w:contextualSpacing/>
              <w:rPr>
                <w:rFonts w:ascii="Times New Roman" w:hAnsi="Times New Roman" w:cs="Times New Roman"/>
                <w:sz w:val="24"/>
                <w:szCs w:val="26"/>
              </w:rPr>
            </w:pP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войти</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turn</w:t>
            </w:r>
          </w:p>
        </w:tc>
      </w:tr>
      <w:tr w:rsidR="000F2159" w:rsidRPr="004E5FA8" w:rsidTr="00837629">
        <w:tc>
          <w:tcPr>
            <w:tcW w:w="3307"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перемещение</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307"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передвижение на ногах</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307"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передвижение ходьбой</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307"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внутрь</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307"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поворачивание</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307"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новое направление движение</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605D9E" w:rsidRDefault="000F2159" w:rsidP="000F2159">
      <w:pPr>
        <w:spacing w:after="120" w:line="240" w:lineRule="auto"/>
        <w:rPr>
          <w:rFonts w:ascii="Times New Roman" w:hAnsi="Times New Roman" w:cs="Times New Roman"/>
          <w:sz w:val="24"/>
          <w:szCs w:val="26"/>
        </w:rPr>
      </w:pPr>
      <w:r w:rsidRPr="004E5FA8">
        <w:rPr>
          <w:rFonts w:ascii="Times New Roman" w:hAnsi="Times New Roman" w:cs="Times New Roman"/>
          <w:sz w:val="24"/>
          <w:szCs w:val="26"/>
        </w:rPr>
        <w:t>Таблица 23.</w:t>
      </w:r>
    </w:p>
    <w:tbl>
      <w:tblPr>
        <w:tblStyle w:val="a5"/>
        <w:tblW w:w="0" w:type="auto"/>
        <w:tblInd w:w="108" w:type="dxa"/>
        <w:tblLook w:val="04A0"/>
      </w:tblPr>
      <w:tblGrid>
        <w:gridCol w:w="3402"/>
        <w:gridCol w:w="1497"/>
        <w:gridCol w:w="1675"/>
        <w:gridCol w:w="1674"/>
        <w:gridCol w:w="1675"/>
      </w:tblGrid>
      <w:tr w:rsidR="000F2159" w:rsidRPr="004E5FA8" w:rsidTr="00837629">
        <w:tc>
          <w:tcPr>
            <w:tcW w:w="3402" w:type="dxa"/>
            <w:vAlign w:val="center"/>
          </w:tcPr>
          <w:p w:rsidR="000F2159" w:rsidRPr="004E5FA8" w:rsidRDefault="000F2159" w:rsidP="00837629">
            <w:pPr>
              <w:spacing w:after="100" w:afterAutospacing="1"/>
              <w:contextualSpacing/>
              <w:rPr>
                <w:rFonts w:ascii="Times New Roman" w:hAnsi="Times New Roman" w:cs="Times New Roman"/>
                <w:sz w:val="24"/>
                <w:szCs w:val="26"/>
                <w:lang w:val="en-US"/>
              </w:rPr>
            </w:pPr>
          </w:p>
        </w:tc>
        <w:tc>
          <w:tcPr>
            <w:tcW w:w="1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уходить</w:t>
            </w:r>
          </w:p>
        </w:tc>
        <w:tc>
          <w:tcPr>
            <w:tcW w:w="167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proofErr w:type="spellStart"/>
            <w:r w:rsidRPr="004E5FA8">
              <w:rPr>
                <w:rFonts w:ascii="Times New Roman" w:hAnsi="Times New Roman" w:cs="Times New Roman"/>
                <w:sz w:val="24"/>
                <w:szCs w:val="26"/>
              </w:rPr>
              <w:t>leave</w:t>
            </w:r>
            <w:proofErr w:type="spellEnd"/>
          </w:p>
        </w:tc>
        <w:tc>
          <w:tcPr>
            <w:tcW w:w="167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proofErr w:type="spellStart"/>
            <w:r w:rsidRPr="004E5FA8">
              <w:rPr>
                <w:rFonts w:ascii="Times New Roman" w:hAnsi="Times New Roman" w:cs="Times New Roman"/>
                <w:sz w:val="24"/>
                <w:szCs w:val="26"/>
              </w:rPr>
              <w:t>withdraw</w:t>
            </w:r>
            <w:proofErr w:type="spellEnd"/>
          </w:p>
        </w:tc>
        <w:tc>
          <w:tcPr>
            <w:tcW w:w="1675" w:type="dxa"/>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follow</w:t>
            </w:r>
          </w:p>
        </w:tc>
      </w:tr>
      <w:tr w:rsidR="000F2159" w:rsidRPr="004E5FA8" w:rsidTr="00837629">
        <w:tc>
          <w:tcPr>
            <w:tcW w:w="3402"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Pr>
                <w:rFonts w:ascii="Times New Roman" w:hAnsi="Times New Roman" w:cs="Times New Roman"/>
                <w:sz w:val="24"/>
                <w:szCs w:val="26"/>
              </w:rPr>
              <w:t>передвижение на ногах</w:t>
            </w:r>
          </w:p>
        </w:tc>
        <w:tc>
          <w:tcPr>
            <w:tcW w:w="1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7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7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7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c>
          <w:tcPr>
            <w:tcW w:w="3402"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передвижение ходьбой</w:t>
            </w:r>
          </w:p>
        </w:tc>
        <w:tc>
          <w:tcPr>
            <w:tcW w:w="1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7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7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7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c>
          <w:tcPr>
            <w:tcW w:w="3402"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покидание какого-то места</w:t>
            </w:r>
          </w:p>
        </w:tc>
        <w:tc>
          <w:tcPr>
            <w:tcW w:w="1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7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7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7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c>
          <w:tcPr>
            <w:tcW w:w="3402"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продолжение движения после оставления какого-нибудь места</w:t>
            </w:r>
          </w:p>
        </w:tc>
        <w:tc>
          <w:tcPr>
            <w:tcW w:w="1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7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7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7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c>
          <w:tcPr>
            <w:tcW w:w="3402"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движение за другим объектом</w:t>
            </w:r>
          </w:p>
        </w:tc>
        <w:tc>
          <w:tcPr>
            <w:tcW w:w="149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softHyphen/>
            </w:r>
            <w:r w:rsidRPr="004E5FA8">
              <w:rPr>
                <w:rFonts w:ascii="Times New Roman" w:hAnsi="Times New Roman" w:cs="Times New Roman"/>
                <w:sz w:val="24"/>
                <w:szCs w:val="26"/>
              </w:rPr>
              <w:softHyphen/>
            </w:r>
            <w:r w:rsidRPr="004E5FA8">
              <w:rPr>
                <w:rFonts w:ascii="Times New Roman" w:hAnsi="Times New Roman" w:cs="Times New Roman"/>
                <w:sz w:val="24"/>
                <w:szCs w:val="26"/>
              </w:rPr>
              <w:softHyphen/>
            </w:r>
            <w:r w:rsidRPr="004E5FA8">
              <w:rPr>
                <w:rFonts w:ascii="Times New Roman" w:hAnsi="Times New Roman" w:cs="Times New Roman"/>
                <w:sz w:val="24"/>
                <w:szCs w:val="26"/>
              </w:rPr>
              <w:softHyphen/>
            </w:r>
            <w:r w:rsidRPr="004E5FA8">
              <w:rPr>
                <w:rFonts w:ascii="Times New Roman" w:hAnsi="Times New Roman" w:cs="Times New Roman"/>
                <w:sz w:val="24"/>
                <w:szCs w:val="26"/>
              </w:rPr>
              <w:softHyphen/>
              <w:t>-</w:t>
            </w:r>
          </w:p>
        </w:tc>
        <w:tc>
          <w:tcPr>
            <w:tcW w:w="167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r w:rsidRPr="004E5FA8">
              <w:rPr>
                <w:rFonts w:ascii="Times New Roman" w:hAnsi="Times New Roman" w:cs="Times New Roman"/>
                <w:sz w:val="24"/>
                <w:szCs w:val="26"/>
              </w:rPr>
              <w:softHyphen/>
            </w:r>
          </w:p>
        </w:tc>
        <w:tc>
          <w:tcPr>
            <w:tcW w:w="167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7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Default="000F2159" w:rsidP="000F2159">
      <w:pPr>
        <w:spacing w:after="120" w:line="240" w:lineRule="auto"/>
        <w:rPr>
          <w:rFonts w:ascii="Times New Roman" w:hAnsi="Times New Roman" w:cs="Times New Roman"/>
          <w:sz w:val="24"/>
          <w:szCs w:val="26"/>
        </w:rPr>
      </w:pPr>
      <w:r w:rsidRPr="004E5FA8">
        <w:rPr>
          <w:rFonts w:ascii="Times New Roman" w:hAnsi="Times New Roman" w:cs="Times New Roman"/>
          <w:sz w:val="24"/>
          <w:szCs w:val="26"/>
        </w:rPr>
        <w:t>Таблица 24.</w:t>
      </w:r>
    </w:p>
    <w:p w:rsidR="000F2159" w:rsidRPr="007D57AE" w:rsidRDefault="000F2159" w:rsidP="000F2159">
      <w:pPr>
        <w:spacing w:after="120" w:line="240" w:lineRule="auto"/>
        <w:rPr>
          <w:rFonts w:ascii="Times New Roman" w:hAnsi="Times New Roman" w:cs="Times New Roman"/>
          <w:sz w:val="24"/>
          <w:szCs w:val="26"/>
        </w:rPr>
      </w:pPr>
    </w:p>
    <w:tbl>
      <w:tblPr>
        <w:tblStyle w:val="a5"/>
        <w:tblW w:w="9923" w:type="dxa"/>
        <w:tblInd w:w="108" w:type="dxa"/>
        <w:tblLook w:val="04A0"/>
      </w:tblPr>
      <w:tblGrid>
        <w:gridCol w:w="2694"/>
        <w:gridCol w:w="2267"/>
        <w:gridCol w:w="2481"/>
        <w:gridCol w:w="2481"/>
      </w:tblGrid>
      <w:tr w:rsidR="000F2159" w:rsidRPr="004E5FA8" w:rsidTr="00837629">
        <w:trPr>
          <w:trHeight w:val="297"/>
        </w:trPr>
        <w:tc>
          <w:tcPr>
            <w:tcW w:w="2694" w:type="dxa"/>
          </w:tcPr>
          <w:p w:rsidR="000F2159" w:rsidRPr="004E5FA8" w:rsidRDefault="000F2159" w:rsidP="00837629">
            <w:pPr>
              <w:spacing w:after="100" w:afterAutospacing="1"/>
              <w:contextualSpacing/>
              <w:rPr>
                <w:rFonts w:ascii="Times New Roman" w:hAnsi="Times New Roman" w:cs="Times New Roman"/>
                <w:sz w:val="24"/>
                <w:szCs w:val="26"/>
              </w:rPr>
            </w:pPr>
          </w:p>
        </w:tc>
        <w:tc>
          <w:tcPr>
            <w:tcW w:w="226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дойти</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reach</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come</w:t>
            </w:r>
          </w:p>
        </w:tc>
      </w:tr>
      <w:tr w:rsidR="000F2159" w:rsidRPr="004E5FA8" w:rsidTr="00837629">
        <w:trPr>
          <w:trHeight w:val="297"/>
        </w:trPr>
        <w:tc>
          <w:tcPr>
            <w:tcW w:w="2694"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перемещение</w:t>
            </w:r>
          </w:p>
        </w:tc>
        <w:tc>
          <w:tcPr>
            <w:tcW w:w="226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rPr>
          <w:trHeight w:val="297"/>
        </w:trPr>
        <w:tc>
          <w:tcPr>
            <w:tcW w:w="2694"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передвижение на ногах</w:t>
            </w:r>
          </w:p>
        </w:tc>
        <w:tc>
          <w:tcPr>
            <w:tcW w:w="226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rPr>
          <w:trHeight w:val="297"/>
        </w:trPr>
        <w:tc>
          <w:tcPr>
            <w:tcW w:w="2694"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передвижение ходьбой</w:t>
            </w:r>
          </w:p>
        </w:tc>
        <w:tc>
          <w:tcPr>
            <w:tcW w:w="226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rPr>
          <w:trHeight w:val="297"/>
        </w:trPr>
        <w:tc>
          <w:tcPr>
            <w:tcW w:w="2694"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движение к месту</w:t>
            </w:r>
          </w:p>
        </w:tc>
        <w:tc>
          <w:tcPr>
            <w:tcW w:w="226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r w:rsidR="000F2159" w:rsidRPr="004E5FA8" w:rsidTr="00837629">
        <w:trPr>
          <w:trHeight w:val="297"/>
        </w:trPr>
        <w:tc>
          <w:tcPr>
            <w:tcW w:w="2694"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достижение места</w:t>
            </w:r>
          </w:p>
        </w:tc>
        <w:tc>
          <w:tcPr>
            <w:tcW w:w="226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r>
    </w:tbl>
    <w:p w:rsidR="000F2159" w:rsidRPr="00C20C17" w:rsidRDefault="000F2159" w:rsidP="000F2159">
      <w:pPr>
        <w:spacing w:after="120" w:line="240" w:lineRule="auto"/>
        <w:rPr>
          <w:rFonts w:ascii="Times New Roman" w:hAnsi="Times New Roman" w:cs="Times New Roman"/>
          <w:sz w:val="18"/>
          <w:szCs w:val="26"/>
          <w:lang w:val="en-US"/>
        </w:rPr>
      </w:pPr>
      <w:r w:rsidRPr="004E5FA8">
        <w:rPr>
          <w:rFonts w:ascii="Times New Roman" w:hAnsi="Times New Roman" w:cs="Times New Roman"/>
          <w:sz w:val="24"/>
          <w:szCs w:val="26"/>
        </w:rPr>
        <w:t>Таблица 25.</w:t>
      </w:r>
    </w:p>
    <w:tbl>
      <w:tblPr>
        <w:tblStyle w:val="a5"/>
        <w:tblW w:w="0" w:type="auto"/>
        <w:tblInd w:w="108" w:type="dxa"/>
        <w:tblLook w:val="04A0"/>
      </w:tblPr>
      <w:tblGrid>
        <w:gridCol w:w="4395"/>
        <w:gridCol w:w="2764"/>
        <w:gridCol w:w="2764"/>
      </w:tblGrid>
      <w:tr w:rsidR="000F2159" w:rsidRPr="004E5FA8" w:rsidTr="00837629">
        <w:trPr>
          <w:trHeight w:val="299"/>
        </w:trPr>
        <w:tc>
          <w:tcPr>
            <w:tcW w:w="4395" w:type="dxa"/>
          </w:tcPr>
          <w:p w:rsidR="000F2159" w:rsidRPr="004E5FA8" w:rsidRDefault="000F2159" w:rsidP="00837629">
            <w:pPr>
              <w:spacing w:after="100" w:afterAutospacing="1"/>
              <w:contextualSpacing/>
              <w:rPr>
                <w:rFonts w:ascii="Times New Roman" w:hAnsi="Times New Roman" w:cs="Times New Roman"/>
                <w:sz w:val="24"/>
                <w:szCs w:val="26"/>
              </w:rPr>
            </w:pP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подбегать</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lang w:val="en-US"/>
              </w:rPr>
              <w:t>run</w:t>
            </w:r>
          </w:p>
        </w:tc>
      </w:tr>
      <w:tr w:rsidR="000F2159" w:rsidRPr="004E5FA8" w:rsidTr="00837629">
        <w:trPr>
          <w:trHeight w:val="299"/>
        </w:trPr>
        <w:tc>
          <w:tcPr>
            <w:tcW w:w="439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перемещение</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99"/>
        </w:trPr>
        <w:tc>
          <w:tcPr>
            <w:tcW w:w="439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перемещение на ногах</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99"/>
        </w:trPr>
        <w:tc>
          <w:tcPr>
            <w:tcW w:w="439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движение быстрее, чем ходьба</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99"/>
        </w:trPr>
        <w:tc>
          <w:tcPr>
            <w:tcW w:w="439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приближение</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605D9E" w:rsidRDefault="000F2159" w:rsidP="000F2159">
      <w:pPr>
        <w:spacing w:after="120" w:line="240" w:lineRule="auto"/>
        <w:rPr>
          <w:rFonts w:ascii="Times New Roman" w:hAnsi="Times New Roman" w:cs="Times New Roman"/>
          <w:sz w:val="24"/>
          <w:szCs w:val="26"/>
        </w:rPr>
      </w:pPr>
      <w:r w:rsidRPr="004E5FA8">
        <w:rPr>
          <w:rFonts w:ascii="Times New Roman" w:hAnsi="Times New Roman" w:cs="Times New Roman"/>
          <w:sz w:val="24"/>
          <w:szCs w:val="26"/>
        </w:rPr>
        <w:t>Таблица 26.</w:t>
      </w:r>
    </w:p>
    <w:tbl>
      <w:tblPr>
        <w:tblStyle w:val="a5"/>
        <w:tblW w:w="9923" w:type="dxa"/>
        <w:tblInd w:w="108" w:type="dxa"/>
        <w:tblLook w:val="04A0"/>
      </w:tblPr>
      <w:tblGrid>
        <w:gridCol w:w="4395"/>
        <w:gridCol w:w="2764"/>
        <w:gridCol w:w="2764"/>
      </w:tblGrid>
      <w:tr w:rsidR="000F2159" w:rsidRPr="004E5FA8" w:rsidTr="00837629">
        <w:trPr>
          <w:trHeight w:val="304"/>
        </w:trPr>
        <w:tc>
          <w:tcPr>
            <w:tcW w:w="4395" w:type="dxa"/>
          </w:tcPr>
          <w:p w:rsidR="000F2159" w:rsidRPr="004E5FA8" w:rsidRDefault="000F2159" w:rsidP="00837629">
            <w:pPr>
              <w:spacing w:after="100" w:afterAutospacing="1"/>
              <w:contextualSpacing/>
              <w:rPr>
                <w:rFonts w:ascii="Times New Roman" w:hAnsi="Times New Roman" w:cs="Times New Roman"/>
                <w:sz w:val="24"/>
                <w:szCs w:val="26"/>
              </w:rPr>
            </w:pP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ползти</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crawl</w:t>
            </w:r>
          </w:p>
        </w:tc>
      </w:tr>
      <w:tr w:rsidR="000F2159" w:rsidRPr="004E5FA8" w:rsidTr="00837629">
        <w:trPr>
          <w:trHeight w:val="304"/>
        </w:trPr>
        <w:tc>
          <w:tcPr>
            <w:tcW w:w="439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перемещение</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04"/>
        </w:trPr>
        <w:tc>
          <w:tcPr>
            <w:tcW w:w="439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передвижение с помощью рук и/или ног</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04"/>
        </w:trPr>
        <w:tc>
          <w:tcPr>
            <w:tcW w:w="439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движение близко к поверхности</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764"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605D9E" w:rsidRDefault="000F2159" w:rsidP="000F2159">
      <w:pPr>
        <w:spacing w:after="120" w:line="240" w:lineRule="auto"/>
        <w:rPr>
          <w:rFonts w:ascii="Times New Roman" w:hAnsi="Times New Roman" w:cs="Times New Roman"/>
          <w:sz w:val="24"/>
          <w:szCs w:val="26"/>
        </w:rPr>
      </w:pPr>
      <w:r w:rsidRPr="004E5FA8">
        <w:rPr>
          <w:rFonts w:ascii="Times New Roman" w:hAnsi="Times New Roman" w:cs="Times New Roman"/>
          <w:sz w:val="24"/>
          <w:szCs w:val="26"/>
        </w:rPr>
        <w:t>Таблица 27.</w:t>
      </w:r>
    </w:p>
    <w:tbl>
      <w:tblPr>
        <w:tblStyle w:val="a5"/>
        <w:tblW w:w="9923" w:type="dxa"/>
        <w:tblInd w:w="5" w:type="dxa"/>
        <w:tblLayout w:type="fixed"/>
        <w:tblCellMar>
          <w:left w:w="0" w:type="dxa"/>
          <w:right w:w="0" w:type="dxa"/>
        </w:tblCellMar>
        <w:tblLook w:val="04A0"/>
      </w:tblPr>
      <w:tblGrid>
        <w:gridCol w:w="2088"/>
        <w:gridCol w:w="1086"/>
        <w:gridCol w:w="1607"/>
        <w:gridCol w:w="1843"/>
        <w:gridCol w:w="1276"/>
        <w:gridCol w:w="1063"/>
        <w:gridCol w:w="960"/>
      </w:tblGrid>
      <w:tr w:rsidR="000F2159" w:rsidRPr="004E5FA8" w:rsidTr="00837629">
        <w:trPr>
          <w:trHeight w:val="288"/>
        </w:trPr>
        <w:tc>
          <w:tcPr>
            <w:tcW w:w="2088" w:type="dxa"/>
          </w:tcPr>
          <w:p w:rsidR="000F2159" w:rsidRPr="004E5FA8" w:rsidRDefault="000F2159" w:rsidP="00837629">
            <w:pPr>
              <w:spacing w:after="100" w:afterAutospacing="1"/>
              <w:ind w:left="142"/>
              <w:contextualSpacing/>
              <w:rPr>
                <w:rFonts w:ascii="Times New Roman" w:hAnsi="Times New Roman" w:cs="Times New Roman"/>
                <w:sz w:val="24"/>
                <w:szCs w:val="26"/>
              </w:rPr>
            </w:pPr>
          </w:p>
        </w:tc>
        <w:tc>
          <w:tcPr>
            <w:tcW w:w="108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пролезать</w:t>
            </w:r>
          </w:p>
        </w:tc>
        <w:tc>
          <w:tcPr>
            <w:tcW w:w="16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протесняться</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протискиваться</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fi-FI"/>
              </w:rPr>
            </w:pPr>
            <w:r w:rsidRPr="004E5FA8">
              <w:rPr>
                <w:rFonts w:ascii="Times New Roman" w:hAnsi="Times New Roman" w:cs="Times New Roman"/>
                <w:sz w:val="24"/>
                <w:szCs w:val="26"/>
                <w:lang w:val="fi-FI"/>
              </w:rPr>
              <w:t>make way</w:t>
            </w:r>
          </w:p>
        </w:tc>
        <w:tc>
          <w:tcPr>
            <w:tcW w:w="10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fi-FI"/>
              </w:rPr>
            </w:pPr>
            <w:r w:rsidRPr="004E5FA8">
              <w:rPr>
                <w:rFonts w:ascii="Times New Roman" w:hAnsi="Times New Roman" w:cs="Times New Roman"/>
                <w:sz w:val="24"/>
                <w:szCs w:val="26"/>
                <w:lang w:val="fi-FI"/>
              </w:rPr>
              <w:t>push</w:t>
            </w:r>
          </w:p>
        </w:tc>
        <w:tc>
          <w:tcPr>
            <w:tcW w:w="960"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fi-FI"/>
              </w:rPr>
            </w:pPr>
            <w:r w:rsidRPr="004E5FA8">
              <w:rPr>
                <w:rFonts w:ascii="Times New Roman" w:hAnsi="Times New Roman" w:cs="Times New Roman"/>
                <w:sz w:val="24"/>
                <w:szCs w:val="26"/>
                <w:lang w:val="fi-FI"/>
              </w:rPr>
              <w:t>squeeze</w:t>
            </w:r>
          </w:p>
        </w:tc>
      </w:tr>
      <w:tr w:rsidR="000F2159" w:rsidRPr="004E5FA8" w:rsidTr="00837629">
        <w:trPr>
          <w:trHeight w:val="288"/>
        </w:trPr>
        <w:tc>
          <w:tcPr>
            <w:tcW w:w="2088" w:type="dxa"/>
          </w:tcPr>
          <w:p w:rsidR="000F2159" w:rsidRPr="004E5FA8" w:rsidRDefault="000F2159" w:rsidP="00837629">
            <w:pPr>
              <w:spacing w:after="100" w:afterAutospacing="1"/>
              <w:ind w:left="142"/>
              <w:contextualSpacing/>
              <w:rPr>
                <w:rFonts w:ascii="Times New Roman" w:hAnsi="Times New Roman" w:cs="Times New Roman"/>
                <w:sz w:val="24"/>
                <w:szCs w:val="26"/>
              </w:rPr>
            </w:pPr>
            <w:r w:rsidRPr="004E5FA8">
              <w:rPr>
                <w:rFonts w:ascii="Times New Roman" w:hAnsi="Times New Roman" w:cs="Times New Roman"/>
                <w:sz w:val="24"/>
                <w:szCs w:val="26"/>
              </w:rPr>
              <w:t>перемещение</w:t>
            </w:r>
          </w:p>
        </w:tc>
        <w:tc>
          <w:tcPr>
            <w:tcW w:w="108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0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960"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88"/>
        </w:trPr>
        <w:tc>
          <w:tcPr>
            <w:tcW w:w="2088" w:type="dxa"/>
          </w:tcPr>
          <w:p w:rsidR="000F2159" w:rsidRPr="004E5FA8" w:rsidRDefault="000F2159" w:rsidP="00837629">
            <w:pPr>
              <w:spacing w:after="100" w:afterAutospacing="1"/>
              <w:ind w:left="142"/>
              <w:contextualSpacing/>
              <w:rPr>
                <w:rFonts w:ascii="Times New Roman" w:hAnsi="Times New Roman" w:cs="Times New Roman"/>
                <w:sz w:val="24"/>
                <w:szCs w:val="26"/>
              </w:rPr>
            </w:pPr>
            <w:r w:rsidRPr="004E5FA8">
              <w:rPr>
                <w:rFonts w:ascii="Times New Roman" w:hAnsi="Times New Roman" w:cs="Times New Roman"/>
                <w:sz w:val="24"/>
                <w:szCs w:val="26"/>
              </w:rPr>
              <w:t>влезать</w:t>
            </w:r>
          </w:p>
        </w:tc>
        <w:tc>
          <w:tcPr>
            <w:tcW w:w="108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0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960"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88"/>
        </w:trPr>
        <w:tc>
          <w:tcPr>
            <w:tcW w:w="2088" w:type="dxa"/>
          </w:tcPr>
          <w:p w:rsidR="000F2159" w:rsidRPr="004E5FA8" w:rsidRDefault="000F2159" w:rsidP="00837629">
            <w:pPr>
              <w:spacing w:after="100" w:afterAutospacing="1"/>
              <w:ind w:left="142"/>
              <w:contextualSpacing/>
              <w:rPr>
                <w:rFonts w:ascii="Times New Roman" w:hAnsi="Times New Roman" w:cs="Times New Roman"/>
                <w:sz w:val="24"/>
                <w:szCs w:val="26"/>
              </w:rPr>
            </w:pPr>
            <w:r w:rsidRPr="004E5FA8">
              <w:rPr>
                <w:rFonts w:ascii="Times New Roman" w:hAnsi="Times New Roman" w:cs="Times New Roman"/>
                <w:sz w:val="24"/>
                <w:szCs w:val="26"/>
              </w:rPr>
              <w:t>проникать</w:t>
            </w:r>
          </w:p>
        </w:tc>
        <w:tc>
          <w:tcPr>
            <w:tcW w:w="108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0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960"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88"/>
        </w:trPr>
        <w:tc>
          <w:tcPr>
            <w:tcW w:w="2088" w:type="dxa"/>
          </w:tcPr>
          <w:p w:rsidR="000F2159" w:rsidRPr="004E5FA8" w:rsidRDefault="000F2159" w:rsidP="00837629">
            <w:pPr>
              <w:spacing w:after="100" w:afterAutospacing="1"/>
              <w:ind w:left="142"/>
              <w:contextualSpacing/>
              <w:rPr>
                <w:rFonts w:ascii="Times New Roman" w:hAnsi="Times New Roman" w:cs="Times New Roman"/>
                <w:sz w:val="24"/>
                <w:szCs w:val="26"/>
              </w:rPr>
            </w:pPr>
            <w:r w:rsidRPr="004E5FA8">
              <w:rPr>
                <w:rFonts w:ascii="Times New Roman" w:hAnsi="Times New Roman" w:cs="Times New Roman"/>
                <w:sz w:val="24"/>
                <w:szCs w:val="26"/>
              </w:rPr>
              <w:t>попадать внутрь</w:t>
            </w:r>
          </w:p>
        </w:tc>
        <w:tc>
          <w:tcPr>
            <w:tcW w:w="108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0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960"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88"/>
        </w:trPr>
        <w:tc>
          <w:tcPr>
            <w:tcW w:w="2088" w:type="dxa"/>
          </w:tcPr>
          <w:p w:rsidR="000F2159" w:rsidRPr="004E5FA8" w:rsidRDefault="000F2159" w:rsidP="00837629">
            <w:pPr>
              <w:spacing w:after="100" w:afterAutospacing="1"/>
              <w:ind w:left="142"/>
              <w:contextualSpacing/>
              <w:rPr>
                <w:rFonts w:ascii="Times New Roman" w:hAnsi="Times New Roman" w:cs="Times New Roman"/>
                <w:sz w:val="24"/>
                <w:szCs w:val="26"/>
              </w:rPr>
            </w:pPr>
            <w:r w:rsidRPr="004E5FA8">
              <w:rPr>
                <w:rFonts w:ascii="Times New Roman" w:hAnsi="Times New Roman" w:cs="Times New Roman"/>
                <w:sz w:val="24"/>
                <w:szCs w:val="26"/>
              </w:rPr>
              <w:t>пробираться</w:t>
            </w:r>
          </w:p>
        </w:tc>
        <w:tc>
          <w:tcPr>
            <w:tcW w:w="108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0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960"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88"/>
        </w:trPr>
        <w:tc>
          <w:tcPr>
            <w:tcW w:w="2088" w:type="dxa"/>
          </w:tcPr>
          <w:p w:rsidR="000F2159" w:rsidRPr="004E5FA8" w:rsidRDefault="000F2159" w:rsidP="00837629">
            <w:pPr>
              <w:spacing w:after="100" w:afterAutospacing="1"/>
              <w:ind w:left="142"/>
              <w:contextualSpacing/>
              <w:rPr>
                <w:rFonts w:ascii="Times New Roman" w:hAnsi="Times New Roman" w:cs="Times New Roman"/>
                <w:sz w:val="24"/>
                <w:szCs w:val="26"/>
              </w:rPr>
            </w:pPr>
            <w:r w:rsidRPr="004E5FA8">
              <w:rPr>
                <w:rFonts w:ascii="Times New Roman" w:hAnsi="Times New Roman" w:cs="Times New Roman"/>
                <w:sz w:val="24"/>
                <w:szCs w:val="26"/>
              </w:rPr>
              <w:t>через толпу</w:t>
            </w:r>
          </w:p>
        </w:tc>
        <w:tc>
          <w:tcPr>
            <w:tcW w:w="108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0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960"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88"/>
        </w:trPr>
        <w:tc>
          <w:tcPr>
            <w:tcW w:w="2088" w:type="dxa"/>
          </w:tcPr>
          <w:p w:rsidR="000F2159" w:rsidRPr="004E5FA8" w:rsidRDefault="000F2159" w:rsidP="00837629">
            <w:pPr>
              <w:spacing w:after="100" w:afterAutospacing="1"/>
              <w:ind w:left="142"/>
              <w:contextualSpacing/>
              <w:rPr>
                <w:rFonts w:ascii="Times New Roman" w:hAnsi="Times New Roman" w:cs="Times New Roman"/>
                <w:sz w:val="24"/>
                <w:szCs w:val="26"/>
              </w:rPr>
            </w:pPr>
            <w:r w:rsidRPr="004E5FA8">
              <w:rPr>
                <w:rFonts w:ascii="Times New Roman" w:hAnsi="Times New Roman" w:cs="Times New Roman"/>
                <w:sz w:val="24"/>
                <w:szCs w:val="26"/>
              </w:rPr>
              <w:t>применение силы</w:t>
            </w:r>
          </w:p>
        </w:tc>
        <w:tc>
          <w:tcPr>
            <w:tcW w:w="108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607"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0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960"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605D9E" w:rsidRDefault="000F2159" w:rsidP="000F2159">
      <w:pPr>
        <w:tabs>
          <w:tab w:val="left" w:pos="3600"/>
        </w:tabs>
        <w:spacing w:after="120" w:line="240" w:lineRule="auto"/>
        <w:rPr>
          <w:rFonts w:ascii="Times New Roman" w:hAnsi="Times New Roman" w:cs="Times New Roman"/>
          <w:sz w:val="24"/>
          <w:szCs w:val="26"/>
        </w:rPr>
      </w:pPr>
      <w:r w:rsidRPr="004E5FA8">
        <w:rPr>
          <w:rFonts w:ascii="Times New Roman" w:hAnsi="Times New Roman" w:cs="Times New Roman"/>
          <w:sz w:val="24"/>
          <w:szCs w:val="26"/>
        </w:rPr>
        <w:t>Таблица 28.</w:t>
      </w:r>
    </w:p>
    <w:tbl>
      <w:tblPr>
        <w:tblStyle w:val="a5"/>
        <w:tblW w:w="0" w:type="auto"/>
        <w:tblInd w:w="108" w:type="dxa"/>
        <w:tblLook w:val="04A0"/>
      </w:tblPr>
      <w:tblGrid>
        <w:gridCol w:w="3402"/>
        <w:gridCol w:w="3260"/>
        <w:gridCol w:w="3261"/>
      </w:tblGrid>
      <w:tr w:rsidR="000F2159" w:rsidRPr="004E5FA8" w:rsidTr="00837629">
        <w:trPr>
          <w:trHeight w:val="276"/>
        </w:trPr>
        <w:tc>
          <w:tcPr>
            <w:tcW w:w="3402" w:type="dxa"/>
          </w:tcPr>
          <w:p w:rsidR="000F2159" w:rsidRPr="004E5FA8" w:rsidRDefault="000F2159" w:rsidP="00837629">
            <w:pPr>
              <w:tabs>
                <w:tab w:val="left" w:pos="3600"/>
              </w:tabs>
              <w:spacing w:after="100" w:afterAutospacing="1"/>
              <w:contextualSpacing/>
              <w:rPr>
                <w:rFonts w:ascii="Times New Roman" w:hAnsi="Times New Roman" w:cs="Times New Roman"/>
                <w:sz w:val="24"/>
                <w:szCs w:val="26"/>
              </w:rPr>
            </w:pPr>
          </w:p>
        </w:tc>
        <w:tc>
          <w:tcPr>
            <w:tcW w:w="3260" w:type="dxa"/>
            <w:vAlign w:val="center"/>
          </w:tcPr>
          <w:p w:rsidR="000F2159" w:rsidRPr="004E5FA8" w:rsidRDefault="000F2159" w:rsidP="00837629">
            <w:pPr>
              <w:tabs>
                <w:tab w:val="left" w:pos="3600"/>
              </w:tabs>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заезжать</w:t>
            </w:r>
          </w:p>
        </w:tc>
        <w:tc>
          <w:tcPr>
            <w:tcW w:w="3261" w:type="dxa"/>
            <w:vAlign w:val="center"/>
          </w:tcPr>
          <w:p w:rsidR="000F2159" w:rsidRPr="004E5FA8" w:rsidRDefault="000F2159" w:rsidP="00837629">
            <w:pPr>
              <w:tabs>
                <w:tab w:val="left" w:pos="3600"/>
              </w:tabs>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lang w:val="en-US"/>
              </w:rPr>
              <w:t>call on</w:t>
            </w:r>
          </w:p>
        </w:tc>
      </w:tr>
      <w:tr w:rsidR="000F2159" w:rsidRPr="004E5FA8" w:rsidTr="00837629">
        <w:trPr>
          <w:trHeight w:val="276"/>
        </w:trPr>
        <w:tc>
          <w:tcPr>
            <w:tcW w:w="3402" w:type="dxa"/>
          </w:tcPr>
          <w:p w:rsidR="000F2159" w:rsidRPr="004E5FA8" w:rsidRDefault="000F2159" w:rsidP="00837629">
            <w:pPr>
              <w:tabs>
                <w:tab w:val="left" w:pos="3600"/>
              </w:tabs>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перемещение</w:t>
            </w:r>
          </w:p>
        </w:tc>
        <w:tc>
          <w:tcPr>
            <w:tcW w:w="3260" w:type="dxa"/>
            <w:vAlign w:val="center"/>
          </w:tcPr>
          <w:p w:rsidR="000F2159" w:rsidRPr="004E5FA8" w:rsidRDefault="000F2159" w:rsidP="00837629">
            <w:pPr>
              <w:tabs>
                <w:tab w:val="left" w:pos="3600"/>
              </w:tabs>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261" w:type="dxa"/>
            <w:vAlign w:val="center"/>
          </w:tcPr>
          <w:p w:rsidR="000F2159" w:rsidRPr="004E5FA8" w:rsidRDefault="000F2159" w:rsidP="00837629">
            <w:pPr>
              <w:tabs>
                <w:tab w:val="left" w:pos="3600"/>
              </w:tabs>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76"/>
        </w:trPr>
        <w:tc>
          <w:tcPr>
            <w:tcW w:w="3402" w:type="dxa"/>
          </w:tcPr>
          <w:p w:rsidR="000F2159" w:rsidRPr="004E5FA8" w:rsidRDefault="000F2159" w:rsidP="00837629">
            <w:pPr>
              <w:tabs>
                <w:tab w:val="left" w:pos="3600"/>
              </w:tabs>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передвижение на транспорте</w:t>
            </w:r>
          </w:p>
        </w:tc>
        <w:tc>
          <w:tcPr>
            <w:tcW w:w="3260" w:type="dxa"/>
            <w:vAlign w:val="center"/>
          </w:tcPr>
          <w:p w:rsidR="000F2159" w:rsidRPr="004E5FA8" w:rsidRDefault="000F2159" w:rsidP="00837629">
            <w:pPr>
              <w:tabs>
                <w:tab w:val="left" w:pos="3600"/>
              </w:tabs>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261" w:type="dxa"/>
            <w:vAlign w:val="center"/>
          </w:tcPr>
          <w:p w:rsidR="000F2159" w:rsidRPr="004E5FA8" w:rsidRDefault="000F2159" w:rsidP="00837629">
            <w:pPr>
              <w:tabs>
                <w:tab w:val="left" w:pos="3600"/>
              </w:tabs>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76"/>
        </w:trPr>
        <w:tc>
          <w:tcPr>
            <w:tcW w:w="3402" w:type="dxa"/>
          </w:tcPr>
          <w:p w:rsidR="000F2159" w:rsidRPr="004E5FA8" w:rsidRDefault="000F2159" w:rsidP="00837629">
            <w:pPr>
              <w:tabs>
                <w:tab w:val="left" w:pos="3600"/>
              </w:tabs>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движение мимоездом</w:t>
            </w:r>
          </w:p>
        </w:tc>
        <w:tc>
          <w:tcPr>
            <w:tcW w:w="3260" w:type="dxa"/>
            <w:vAlign w:val="center"/>
          </w:tcPr>
          <w:p w:rsidR="000F2159" w:rsidRPr="004E5FA8" w:rsidRDefault="000F2159" w:rsidP="00837629">
            <w:pPr>
              <w:tabs>
                <w:tab w:val="left" w:pos="3600"/>
              </w:tabs>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261" w:type="dxa"/>
            <w:vAlign w:val="center"/>
          </w:tcPr>
          <w:p w:rsidR="000F2159" w:rsidRPr="004E5FA8" w:rsidRDefault="000F2159" w:rsidP="00837629">
            <w:pPr>
              <w:tabs>
                <w:tab w:val="left" w:pos="3600"/>
              </w:tabs>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76"/>
        </w:trPr>
        <w:tc>
          <w:tcPr>
            <w:tcW w:w="3402" w:type="dxa"/>
          </w:tcPr>
          <w:p w:rsidR="000F2159" w:rsidRPr="004E5FA8" w:rsidRDefault="000F2159" w:rsidP="00837629">
            <w:pPr>
              <w:tabs>
                <w:tab w:val="left" w:pos="3600"/>
              </w:tabs>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приезд в гости</w:t>
            </w:r>
          </w:p>
        </w:tc>
        <w:tc>
          <w:tcPr>
            <w:tcW w:w="3260" w:type="dxa"/>
            <w:vAlign w:val="center"/>
          </w:tcPr>
          <w:p w:rsidR="000F2159" w:rsidRPr="004E5FA8" w:rsidRDefault="000F2159" w:rsidP="00837629">
            <w:pPr>
              <w:tabs>
                <w:tab w:val="left" w:pos="3600"/>
              </w:tabs>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261" w:type="dxa"/>
            <w:vAlign w:val="center"/>
          </w:tcPr>
          <w:p w:rsidR="000F2159" w:rsidRPr="004E5FA8" w:rsidRDefault="000F2159" w:rsidP="00837629">
            <w:pPr>
              <w:tabs>
                <w:tab w:val="left" w:pos="3600"/>
              </w:tabs>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76"/>
        </w:trPr>
        <w:tc>
          <w:tcPr>
            <w:tcW w:w="3402" w:type="dxa"/>
          </w:tcPr>
          <w:p w:rsidR="000F2159" w:rsidRPr="004E5FA8" w:rsidRDefault="000F2159" w:rsidP="00837629">
            <w:pPr>
              <w:tabs>
                <w:tab w:val="left" w:pos="3600"/>
              </w:tabs>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приезд ненадолго</w:t>
            </w:r>
          </w:p>
        </w:tc>
        <w:tc>
          <w:tcPr>
            <w:tcW w:w="3260" w:type="dxa"/>
            <w:vAlign w:val="center"/>
          </w:tcPr>
          <w:p w:rsidR="000F2159" w:rsidRPr="004E5FA8" w:rsidRDefault="000F2159" w:rsidP="00837629">
            <w:pPr>
              <w:tabs>
                <w:tab w:val="left" w:pos="3600"/>
              </w:tabs>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261" w:type="dxa"/>
            <w:vAlign w:val="center"/>
          </w:tcPr>
          <w:p w:rsidR="000F2159" w:rsidRPr="004E5FA8" w:rsidRDefault="000F2159" w:rsidP="00837629">
            <w:pPr>
              <w:tabs>
                <w:tab w:val="left" w:pos="3600"/>
              </w:tabs>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Default="000F2159" w:rsidP="000F2159">
      <w:pPr>
        <w:tabs>
          <w:tab w:val="left" w:pos="3600"/>
        </w:tabs>
        <w:spacing w:after="100" w:afterAutospacing="1" w:line="240" w:lineRule="auto"/>
        <w:contextualSpacing/>
        <w:rPr>
          <w:rFonts w:ascii="Times New Roman" w:hAnsi="Times New Roman" w:cs="Times New Roman"/>
          <w:sz w:val="24"/>
          <w:szCs w:val="26"/>
          <w:lang w:val="en-US"/>
        </w:rPr>
      </w:pPr>
      <w:r w:rsidRPr="004E5FA8">
        <w:rPr>
          <w:rFonts w:ascii="Times New Roman" w:hAnsi="Times New Roman" w:cs="Times New Roman"/>
          <w:sz w:val="24"/>
          <w:szCs w:val="26"/>
        </w:rPr>
        <w:t>Таблица 29.</w:t>
      </w:r>
    </w:p>
    <w:p w:rsidR="000F2159" w:rsidRPr="00E568B2" w:rsidRDefault="000F2159" w:rsidP="000F2159">
      <w:pPr>
        <w:pStyle w:val="a4"/>
        <w:ind w:firstLine="0"/>
        <w:rPr>
          <w:b/>
          <w:u w:val="single"/>
        </w:rPr>
      </w:pPr>
      <w:r w:rsidRPr="00E568B2">
        <w:rPr>
          <w:b/>
          <w:u w:val="single"/>
        </w:rPr>
        <w:t>Ментальные действия и состояния</w:t>
      </w:r>
    </w:p>
    <w:tbl>
      <w:tblPr>
        <w:tblStyle w:val="a5"/>
        <w:tblW w:w="9923" w:type="dxa"/>
        <w:tblInd w:w="108" w:type="dxa"/>
        <w:tblLayout w:type="fixed"/>
        <w:tblLook w:val="04A0"/>
      </w:tblPr>
      <w:tblGrid>
        <w:gridCol w:w="2835"/>
        <w:gridCol w:w="1417"/>
        <w:gridCol w:w="1418"/>
        <w:gridCol w:w="1417"/>
        <w:gridCol w:w="1418"/>
        <w:gridCol w:w="1418"/>
      </w:tblGrid>
      <w:tr w:rsidR="000F2159" w:rsidRPr="004E5FA8" w:rsidTr="00837629">
        <w:trPr>
          <w:trHeight w:val="297"/>
        </w:trPr>
        <w:tc>
          <w:tcPr>
            <w:tcW w:w="2835" w:type="dxa"/>
          </w:tcPr>
          <w:p w:rsidR="000F2159" w:rsidRPr="004E5FA8" w:rsidRDefault="000F2159" w:rsidP="00837629">
            <w:pPr>
              <w:pStyle w:val="a4"/>
              <w:spacing w:before="0" w:beforeAutospacing="0" w:line="240" w:lineRule="auto"/>
              <w:ind w:firstLine="0"/>
              <w:rPr>
                <w:sz w:val="24"/>
                <w:szCs w:val="26"/>
              </w:rPr>
            </w:pP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вспомнить</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remember</w:t>
            </w:r>
            <w:proofErr w:type="spellEnd"/>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recall</w:t>
            </w:r>
            <w:proofErr w:type="spellEnd"/>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recollect</w:t>
            </w:r>
            <w:proofErr w:type="spellEnd"/>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realize</w:t>
            </w:r>
            <w:proofErr w:type="spellEnd"/>
          </w:p>
        </w:tc>
      </w:tr>
      <w:tr w:rsidR="000F2159" w:rsidRPr="004E5FA8" w:rsidTr="00837629">
        <w:trPr>
          <w:trHeight w:val="297"/>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воспроизвести в памяти</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97"/>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привести на память</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97"/>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не забывать</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97"/>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знать наизусть</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97"/>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ясно представлять</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97"/>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 xml:space="preserve">осознать </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41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Default="000F2159" w:rsidP="000F2159">
      <w:pPr>
        <w:tabs>
          <w:tab w:val="left" w:pos="3600"/>
        </w:tabs>
        <w:spacing w:after="100" w:afterAutospacing="1"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Таблица 30.</w:t>
      </w:r>
    </w:p>
    <w:p w:rsidR="000F2159" w:rsidRDefault="000F2159" w:rsidP="000F2159">
      <w:pPr>
        <w:tabs>
          <w:tab w:val="left" w:pos="3600"/>
        </w:tabs>
        <w:spacing w:after="100" w:afterAutospacing="1" w:line="240" w:lineRule="auto"/>
        <w:contextualSpacing/>
        <w:rPr>
          <w:rFonts w:ascii="Times New Roman" w:hAnsi="Times New Roman" w:cs="Times New Roman"/>
          <w:sz w:val="24"/>
          <w:szCs w:val="26"/>
        </w:rPr>
      </w:pPr>
    </w:p>
    <w:tbl>
      <w:tblPr>
        <w:tblStyle w:val="a5"/>
        <w:tblW w:w="9923" w:type="dxa"/>
        <w:tblInd w:w="108" w:type="dxa"/>
        <w:tblLayout w:type="fixed"/>
        <w:tblLook w:val="04A0"/>
      </w:tblPr>
      <w:tblGrid>
        <w:gridCol w:w="2835"/>
        <w:gridCol w:w="2362"/>
        <w:gridCol w:w="2363"/>
        <w:gridCol w:w="2363"/>
      </w:tblGrid>
      <w:tr w:rsidR="000F2159" w:rsidRPr="004E5FA8" w:rsidTr="00837629">
        <w:trPr>
          <w:trHeight w:val="311"/>
        </w:trPr>
        <w:tc>
          <w:tcPr>
            <w:tcW w:w="2835" w:type="dxa"/>
          </w:tcPr>
          <w:p w:rsidR="000F2159" w:rsidRPr="004E5FA8" w:rsidRDefault="000F2159" w:rsidP="00837629">
            <w:pPr>
              <w:pStyle w:val="a4"/>
              <w:spacing w:before="0" w:beforeAutospacing="0" w:line="240" w:lineRule="auto"/>
              <w:ind w:firstLine="0"/>
              <w:rPr>
                <w:sz w:val="24"/>
                <w:szCs w:val="26"/>
              </w:rPr>
            </w:pP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помнить</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remember</w:t>
            </w:r>
            <w:proofErr w:type="spellEnd"/>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realize</w:t>
            </w:r>
            <w:proofErr w:type="spellEnd"/>
          </w:p>
        </w:tc>
      </w:tr>
      <w:tr w:rsidR="000F2159" w:rsidRPr="004E5FA8" w:rsidTr="00837629">
        <w:trPr>
          <w:trHeight w:val="311"/>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держать в памяти</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1"/>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не забывать</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1"/>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воспроизводить в памяти</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1"/>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приводить на память</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1"/>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знать наизусть</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1"/>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ясно представлять</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1"/>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 xml:space="preserve">осознавать </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Pr="004E5FA8" w:rsidRDefault="000F2159" w:rsidP="000F2159">
      <w:pPr>
        <w:tabs>
          <w:tab w:val="left" w:pos="3600"/>
        </w:tabs>
        <w:spacing w:after="120"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Таблица 31.</w:t>
      </w:r>
    </w:p>
    <w:tbl>
      <w:tblPr>
        <w:tblStyle w:val="a5"/>
        <w:tblW w:w="0" w:type="auto"/>
        <w:tblInd w:w="108" w:type="dxa"/>
        <w:tblLayout w:type="fixed"/>
        <w:tblLook w:val="04A0"/>
      </w:tblPr>
      <w:tblGrid>
        <w:gridCol w:w="2977"/>
        <w:gridCol w:w="2315"/>
        <w:gridCol w:w="2315"/>
        <w:gridCol w:w="2316"/>
      </w:tblGrid>
      <w:tr w:rsidR="000F2159" w:rsidRPr="004E5FA8" w:rsidTr="00837629">
        <w:trPr>
          <w:trHeight w:val="316"/>
        </w:trPr>
        <w:tc>
          <w:tcPr>
            <w:tcW w:w="2977" w:type="dxa"/>
          </w:tcPr>
          <w:p w:rsidR="000F2159" w:rsidRPr="004E5FA8" w:rsidRDefault="000F2159" w:rsidP="00837629">
            <w:pPr>
              <w:pStyle w:val="a4"/>
              <w:spacing w:before="0" w:beforeAutospacing="0" w:line="240" w:lineRule="auto"/>
              <w:ind w:firstLine="0"/>
              <w:rPr>
                <w:sz w:val="24"/>
                <w:szCs w:val="26"/>
              </w:rPr>
            </w:pPr>
          </w:p>
        </w:tc>
        <w:tc>
          <w:tcPr>
            <w:tcW w:w="231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припомнить</w:t>
            </w:r>
          </w:p>
        </w:tc>
        <w:tc>
          <w:tcPr>
            <w:tcW w:w="2315"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remember</w:t>
            </w:r>
            <w:proofErr w:type="spellEnd"/>
          </w:p>
        </w:tc>
        <w:tc>
          <w:tcPr>
            <w:tcW w:w="2316"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recall</w:t>
            </w:r>
            <w:proofErr w:type="spellEnd"/>
          </w:p>
        </w:tc>
      </w:tr>
      <w:tr w:rsidR="000F2159" w:rsidRPr="004E5FA8" w:rsidTr="00837629">
        <w:trPr>
          <w:trHeight w:val="316"/>
        </w:trPr>
        <w:tc>
          <w:tcPr>
            <w:tcW w:w="297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восстановить в памяти</w:t>
            </w:r>
          </w:p>
        </w:tc>
        <w:tc>
          <w:tcPr>
            <w:tcW w:w="231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1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16"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6"/>
        </w:trPr>
        <w:tc>
          <w:tcPr>
            <w:tcW w:w="297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привести на память</w:t>
            </w:r>
          </w:p>
        </w:tc>
        <w:tc>
          <w:tcPr>
            <w:tcW w:w="231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1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16"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6"/>
        </w:trPr>
        <w:tc>
          <w:tcPr>
            <w:tcW w:w="297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воспроизвести в памяти</w:t>
            </w:r>
          </w:p>
        </w:tc>
        <w:tc>
          <w:tcPr>
            <w:tcW w:w="231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1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16"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6"/>
        </w:trPr>
        <w:tc>
          <w:tcPr>
            <w:tcW w:w="297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вспоминать не полностью</w:t>
            </w:r>
          </w:p>
        </w:tc>
        <w:tc>
          <w:tcPr>
            <w:tcW w:w="231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15"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16"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Pr="004E5FA8" w:rsidRDefault="000F2159" w:rsidP="000F2159">
      <w:pPr>
        <w:tabs>
          <w:tab w:val="left" w:pos="3600"/>
        </w:tabs>
        <w:spacing w:after="120"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Таблица 32.</w:t>
      </w:r>
    </w:p>
    <w:tbl>
      <w:tblPr>
        <w:tblStyle w:val="a5"/>
        <w:tblW w:w="9923" w:type="dxa"/>
        <w:tblInd w:w="108" w:type="dxa"/>
        <w:tblLook w:val="04A0"/>
      </w:tblPr>
      <w:tblGrid>
        <w:gridCol w:w="3402"/>
        <w:gridCol w:w="3260"/>
        <w:gridCol w:w="3261"/>
      </w:tblGrid>
      <w:tr w:rsidR="000F2159" w:rsidRPr="004E5FA8" w:rsidTr="00837629">
        <w:trPr>
          <w:trHeight w:val="311"/>
        </w:trPr>
        <w:tc>
          <w:tcPr>
            <w:tcW w:w="3402" w:type="dxa"/>
          </w:tcPr>
          <w:p w:rsidR="000F2159" w:rsidRPr="004E5FA8" w:rsidRDefault="000F2159" w:rsidP="00837629">
            <w:pPr>
              <w:pStyle w:val="a4"/>
              <w:spacing w:before="0" w:beforeAutospacing="0" w:line="240" w:lineRule="auto"/>
              <w:ind w:firstLine="0"/>
              <w:rPr>
                <w:sz w:val="24"/>
                <w:szCs w:val="26"/>
              </w:rPr>
            </w:pPr>
          </w:p>
        </w:tc>
        <w:tc>
          <w:tcPr>
            <w:tcW w:w="326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забыть</w:t>
            </w:r>
          </w:p>
        </w:tc>
        <w:tc>
          <w:tcPr>
            <w:tcW w:w="3261"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forget</w:t>
            </w:r>
            <w:proofErr w:type="spellEnd"/>
          </w:p>
        </w:tc>
      </w:tr>
      <w:tr w:rsidR="000F2159" w:rsidRPr="004E5FA8" w:rsidTr="00837629">
        <w:trPr>
          <w:trHeight w:val="311"/>
        </w:trPr>
        <w:tc>
          <w:tcPr>
            <w:tcW w:w="3402"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утратить из памяти</w:t>
            </w:r>
          </w:p>
        </w:tc>
        <w:tc>
          <w:tcPr>
            <w:tcW w:w="326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26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1"/>
        </w:trPr>
        <w:tc>
          <w:tcPr>
            <w:tcW w:w="3402"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перестать помнить</w:t>
            </w:r>
          </w:p>
        </w:tc>
        <w:tc>
          <w:tcPr>
            <w:tcW w:w="326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26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1"/>
        </w:trPr>
        <w:tc>
          <w:tcPr>
            <w:tcW w:w="3402"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не вспомнить</w:t>
            </w:r>
          </w:p>
        </w:tc>
        <w:tc>
          <w:tcPr>
            <w:tcW w:w="326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26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1"/>
        </w:trPr>
        <w:tc>
          <w:tcPr>
            <w:tcW w:w="3402"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перестать думать</w:t>
            </w:r>
          </w:p>
        </w:tc>
        <w:tc>
          <w:tcPr>
            <w:tcW w:w="326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26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1"/>
        </w:trPr>
        <w:tc>
          <w:tcPr>
            <w:tcW w:w="3402"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перестать придавать значение</w:t>
            </w:r>
          </w:p>
        </w:tc>
        <w:tc>
          <w:tcPr>
            <w:tcW w:w="326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26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1"/>
        </w:trPr>
        <w:tc>
          <w:tcPr>
            <w:tcW w:w="3402"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оставить</w:t>
            </w:r>
          </w:p>
        </w:tc>
        <w:tc>
          <w:tcPr>
            <w:tcW w:w="326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26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1"/>
        </w:trPr>
        <w:tc>
          <w:tcPr>
            <w:tcW w:w="3402"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перестать навещать</w:t>
            </w:r>
          </w:p>
        </w:tc>
        <w:tc>
          <w:tcPr>
            <w:tcW w:w="326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26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1"/>
        </w:trPr>
        <w:tc>
          <w:tcPr>
            <w:tcW w:w="3402"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отвыкнуть</w:t>
            </w:r>
          </w:p>
        </w:tc>
        <w:tc>
          <w:tcPr>
            <w:tcW w:w="326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26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Pr="004E5FA8" w:rsidRDefault="000F2159" w:rsidP="000F2159">
      <w:pPr>
        <w:tabs>
          <w:tab w:val="left" w:pos="3600"/>
        </w:tabs>
        <w:spacing w:after="120"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Таблица 33.</w:t>
      </w:r>
    </w:p>
    <w:tbl>
      <w:tblPr>
        <w:tblStyle w:val="a5"/>
        <w:tblW w:w="9923" w:type="dxa"/>
        <w:tblInd w:w="108" w:type="dxa"/>
        <w:tblLook w:val="04A0"/>
      </w:tblPr>
      <w:tblGrid>
        <w:gridCol w:w="2994"/>
        <w:gridCol w:w="1732"/>
        <w:gridCol w:w="1511"/>
        <w:gridCol w:w="2127"/>
        <w:gridCol w:w="1559"/>
      </w:tblGrid>
      <w:tr w:rsidR="000F2159" w:rsidRPr="004E5FA8" w:rsidTr="00837629">
        <w:trPr>
          <w:trHeight w:val="300"/>
        </w:trPr>
        <w:tc>
          <w:tcPr>
            <w:tcW w:w="2994" w:type="dxa"/>
          </w:tcPr>
          <w:p w:rsidR="000F2159" w:rsidRPr="004E5FA8" w:rsidRDefault="000F2159" w:rsidP="00837629">
            <w:pPr>
              <w:pStyle w:val="a4"/>
              <w:spacing w:before="0" w:beforeAutospacing="0" w:line="240" w:lineRule="auto"/>
              <w:ind w:firstLine="0"/>
              <w:rPr>
                <w:sz w:val="24"/>
                <w:szCs w:val="26"/>
              </w:rPr>
            </w:pPr>
          </w:p>
        </w:tc>
        <w:tc>
          <w:tcPr>
            <w:tcW w:w="173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знать</w:t>
            </w:r>
          </w:p>
        </w:tc>
        <w:tc>
          <w:tcPr>
            <w:tcW w:w="1511"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know</w:t>
            </w:r>
            <w:proofErr w:type="spellEnd"/>
          </w:p>
        </w:tc>
        <w:tc>
          <w:tcPr>
            <w:tcW w:w="2127"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make</w:t>
            </w:r>
            <w:proofErr w:type="spellEnd"/>
            <w:r w:rsidRPr="004E5FA8">
              <w:rPr>
                <w:sz w:val="24"/>
                <w:szCs w:val="26"/>
              </w:rPr>
              <w:t xml:space="preserve"> </w:t>
            </w:r>
            <w:proofErr w:type="spellStart"/>
            <w:r w:rsidRPr="004E5FA8">
              <w:rPr>
                <w:sz w:val="24"/>
                <w:szCs w:val="26"/>
              </w:rPr>
              <w:t>acquaintance</w:t>
            </w:r>
            <w:proofErr w:type="spellEnd"/>
          </w:p>
        </w:tc>
        <w:tc>
          <w:tcPr>
            <w:tcW w:w="1559"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meet</w:t>
            </w:r>
            <w:proofErr w:type="spellEnd"/>
          </w:p>
        </w:tc>
      </w:tr>
      <w:tr w:rsidR="000F2159" w:rsidRPr="004E5FA8" w:rsidTr="00837629">
        <w:trPr>
          <w:trHeight w:val="300"/>
        </w:trPr>
        <w:tc>
          <w:tcPr>
            <w:tcW w:w="299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иметь сведения</w:t>
            </w:r>
          </w:p>
        </w:tc>
        <w:tc>
          <w:tcPr>
            <w:tcW w:w="173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1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2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5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99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иметь представление</w:t>
            </w:r>
          </w:p>
        </w:tc>
        <w:tc>
          <w:tcPr>
            <w:tcW w:w="173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1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2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5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99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быть знакомым</w:t>
            </w:r>
          </w:p>
        </w:tc>
        <w:tc>
          <w:tcPr>
            <w:tcW w:w="173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1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2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5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99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понимать</w:t>
            </w:r>
          </w:p>
        </w:tc>
        <w:tc>
          <w:tcPr>
            <w:tcW w:w="173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1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2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5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99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осознавать</w:t>
            </w:r>
          </w:p>
        </w:tc>
        <w:tc>
          <w:tcPr>
            <w:tcW w:w="173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1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2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5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99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отчетливо представлять</w:t>
            </w:r>
          </w:p>
        </w:tc>
        <w:tc>
          <w:tcPr>
            <w:tcW w:w="173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1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2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5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99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 xml:space="preserve">переживать </w:t>
            </w:r>
          </w:p>
        </w:tc>
        <w:tc>
          <w:tcPr>
            <w:tcW w:w="173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1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2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5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99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иметь личный опыт</w:t>
            </w:r>
          </w:p>
        </w:tc>
        <w:tc>
          <w:tcPr>
            <w:tcW w:w="173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1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2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5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0"/>
        </w:trPr>
        <w:tc>
          <w:tcPr>
            <w:tcW w:w="299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встретиться лицом к лицу</w:t>
            </w:r>
          </w:p>
        </w:tc>
        <w:tc>
          <w:tcPr>
            <w:tcW w:w="173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1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27"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55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Pr="004E5FA8" w:rsidRDefault="000F2159" w:rsidP="000F2159">
      <w:pPr>
        <w:tabs>
          <w:tab w:val="left" w:pos="3600"/>
        </w:tabs>
        <w:spacing w:after="120"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Таблица 34.</w:t>
      </w:r>
    </w:p>
    <w:tbl>
      <w:tblPr>
        <w:tblStyle w:val="a5"/>
        <w:tblW w:w="9923" w:type="dxa"/>
        <w:tblInd w:w="108" w:type="dxa"/>
        <w:tblLook w:val="04A0"/>
      </w:tblPr>
      <w:tblGrid>
        <w:gridCol w:w="3261"/>
        <w:gridCol w:w="3331"/>
        <w:gridCol w:w="3331"/>
      </w:tblGrid>
      <w:tr w:rsidR="000F2159" w:rsidRPr="004E5FA8" w:rsidTr="00837629">
        <w:trPr>
          <w:trHeight w:val="289"/>
        </w:trPr>
        <w:tc>
          <w:tcPr>
            <w:tcW w:w="3261" w:type="dxa"/>
          </w:tcPr>
          <w:p w:rsidR="000F2159" w:rsidRPr="004E5FA8" w:rsidRDefault="000F2159" w:rsidP="00837629">
            <w:pPr>
              <w:pStyle w:val="a4"/>
              <w:spacing w:before="0" w:beforeAutospacing="0" w:line="240" w:lineRule="auto"/>
              <w:ind w:firstLine="0"/>
              <w:rPr>
                <w:sz w:val="24"/>
                <w:szCs w:val="26"/>
              </w:rPr>
            </w:pP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узнать</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recognize</w:t>
            </w:r>
            <w:proofErr w:type="spellEnd"/>
          </w:p>
        </w:tc>
      </w:tr>
      <w:tr w:rsidR="000F2159" w:rsidRPr="004E5FA8" w:rsidTr="00837629">
        <w:trPr>
          <w:trHeight w:val="289"/>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обнаружить что-то знакомое</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89"/>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получить представление</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89"/>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признавать</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89"/>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 xml:space="preserve">познакомиться </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89"/>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раскрыть природу</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89"/>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понять</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Default="000F2159" w:rsidP="000F2159">
      <w:pPr>
        <w:tabs>
          <w:tab w:val="left" w:pos="3600"/>
        </w:tabs>
        <w:spacing w:after="120" w:line="240" w:lineRule="auto"/>
        <w:contextualSpacing/>
        <w:rPr>
          <w:rFonts w:ascii="Times New Roman" w:hAnsi="Times New Roman" w:cs="Times New Roman"/>
          <w:sz w:val="24"/>
          <w:szCs w:val="26"/>
        </w:rPr>
      </w:pPr>
      <w:r w:rsidRPr="004E5FA8">
        <w:rPr>
          <w:rFonts w:ascii="Times New Roman" w:hAnsi="Times New Roman" w:cs="Times New Roman"/>
          <w:sz w:val="24"/>
          <w:szCs w:val="26"/>
        </w:rPr>
        <w:t>Таблица 35.</w:t>
      </w:r>
    </w:p>
    <w:tbl>
      <w:tblPr>
        <w:tblStyle w:val="a5"/>
        <w:tblW w:w="0" w:type="auto"/>
        <w:tblInd w:w="108" w:type="dxa"/>
        <w:tblLook w:val="04A0"/>
      </w:tblPr>
      <w:tblGrid>
        <w:gridCol w:w="3261"/>
        <w:gridCol w:w="3331"/>
        <w:gridCol w:w="3331"/>
      </w:tblGrid>
      <w:tr w:rsidR="000F2159" w:rsidRPr="004E5FA8" w:rsidTr="00837629">
        <w:trPr>
          <w:trHeight w:val="315"/>
        </w:trPr>
        <w:tc>
          <w:tcPr>
            <w:tcW w:w="3261" w:type="dxa"/>
            <w:vAlign w:val="center"/>
          </w:tcPr>
          <w:p w:rsidR="000F2159" w:rsidRPr="004E5FA8" w:rsidRDefault="000F2159" w:rsidP="00837629">
            <w:pPr>
              <w:pStyle w:val="a4"/>
              <w:spacing w:before="0" w:beforeAutospacing="0" w:line="240" w:lineRule="auto"/>
              <w:ind w:firstLine="0"/>
              <w:jc w:val="left"/>
              <w:rPr>
                <w:sz w:val="24"/>
                <w:szCs w:val="26"/>
              </w:rPr>
            </w:pP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думать</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think</w:t>
            </w:r>
            <w:proofErr w:type="spellEnd"/>
          </w:p>
        </w:tc>
      </w:tr>
      <w:tr w:rsidR="000F2159" w:rsidRPr="004E5FA8" w:rsidTr="00837629">
        <w:trPr>
          <w:trHeight w:val="315"/>
        </w:trPr>
        <w:tc>
          <w:tcPr>
            <w:tcW w:w="3261"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направить мысли</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5"/>
        </w:trPr>
        <w:tc>
          <w:tcPr>
            <w:tcW w:w="3261"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размышлять</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5"/>
        </w:trPr>
        <w:tc>
          <w:tcPr>
            <w:tcW w:w="3261"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делать умозаключения</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5"/>
        </w:trPr>
        <w:tc>
          <w:tcPr>
            <w:tcW w:w="3261"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полагать</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5"/>
        </w:trPr>
        <w:tc>
          <w:tcPr>
            <w:tcW w:w="3261"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держаться мнения</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5"/>
        </w:trPr>
        <w:tc>
          <w:tcPr>
            <w:tcW w:w="3261" w:type="dxa"/>
            <w:vAlign w:val="center"/>
          </w:tcPr>
          <w:p w:rsidR="000F2159" w:rsidRPr="004E5FA8" w:rsidRDefault="000F2159" w:rsidP="00837629">
            <w:pPr>
              <w:pStyle w:val="a4"/>
              <w:spacing w:before="0" w:beforeAutospacing="0" w:line="240" w:lineRule="auto"/>
              <w:ind w:firstLine="0"/>
              <w:jc w:val="left"/>
              <w:rPr>
                <w:sz w:val="24"/>
                <w:szCs w:val="26"/>
              </w:rPr>
            </w:pPr>
            <w:r w:rsidRPr="004E5FA8">
              <w:rPr>
                <w:sz w:val="24"/>
                <w:szCs w:val="26"/>
              </w:rPr>
              <w:t>намереваться</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Pr="004E5FA8" w:rsidRDefault="000F2159" w:rsidP="000F2159">
      <w:pPr>
        <w:pStyle w:val="a4"/>
        <w:spacing w:before="0" w:beforeAutospacing="0" w:after="120" w:afterAutospacing="0" w:line="240" w:lineRule="auto"/>
        <w:ind w:firstLine="0"/>
        <w:contextualSpacing w:val="0"/>
        <w:rPr>
          <w:sz w:val="24"/>
          <w:szCs w:val="26"/>
        </w:rPr>
      </w:pPr>
      <w:r w:rsidRPr="004E5FA8">
        <w:rPr>
          <w:sz w:val="24"/>
          <w:szCs w:val="26"/>
        </w:rPr>
        <w:t>Таблица 36.</w:t>
      </w:r>
    </w:p>
    <w:tbl>
      <w:tblPr>
        <w:tblStyle w:val="a5"/>
        <w:tblW w:w="9923" w:type="dxa"/>
        <w:tblInd w:w="108" w:type="dxa"/>
        <w:tblLook w:val="04A0"/>
      </w:tblPr>
      <w:tblGrid>
        <w:gridCol w:w="3261"/>
        <w:gridCol w:w="3331"/>
        <w:gridCol w:w="3331"/>
      </w:tblGrid>
      <w:tr w:rsidR="000F2159" w:rsidRPr="004E5FA8" w:rsidTr="00837629">
        <w:trPr>
          <w:trHeight w:val="301"/>
        </w:trPr>
        <w:tc>
          <w:tcPr>
            <w:tcW w:w="3261" w:type="dxa"/>
          </w:tcPr>
          <w:p w:rsidR="000F2159" w:rsidRPr="004E5FA8" w:rsidRDefault="000F2159" w:rsidP="00837629">
            <w:pPr>
              <w:pStyle w:val="a4"/>
              <w:spacing w:before="0" w:beforeAutospacing="0" w:line="240" w:lineRule="auto"/>
              <w:ind w:firstLine="0"/>
              <w:rPr>
                <w:sz w:val="24"/>
                <w:szCs w:val="26"/>
              </w:rPr>
            </w:pP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подумать</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think</w:t>
            </w:r>
            <w:proofErr w:type="spellEnd"/>
          </w:p>
        </w:tc>
      </w:tr>
      <w:tr w:rsidR="000F2159" w:rsidRPr="004E5FA8" w:rsidTr="00837629">
        <w:trPr>
          <w:trHeight w:val="301"/>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направить мысли</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1"/>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размышлять</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1"/>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сделать умозаключения</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1"/>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полагать</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1"/>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держаться мнения</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1"/>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размышлять какое-то время</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1"/>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признавать</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1"/>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раскрыть природу</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01"/>
        </w:trPr>
        <w:tc>
          <w:tcPr>
            <w:tcW w:w="326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сознавать</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31"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Pr="004E5FA8" w:rsidRDefault="000F2159" w:rsidP="000F2159">
      <w:pPr>
        <w:pStyle w:val="a4"/>
        <w:spacing w:before="0" w:beforeAutospacing="0" w:after="120" w:afterAutospacing="0" w:line="240" w:lineRule="auto"/>
        <w:ind w:firstLine="0"/>
        <w:contextualSpacing w:val="0"/>
        <w:rPr>
          <w:sz w:val="24"/>
          <w:szCs w:val="26"/>
        </w:rPr>
      </w:pPr>
      <w:r w:rsidRPr="004E5FA8">
        <w:rPr>
          <w:sz w:val="24"/>
          <w:szCs w:val="26"/>
        </w:rPr>
        <w:t>Таблица 37.</w:t>
      </w:r>
    </w:p>
    <w:tbl>
      <w:tblPr>
        <w:tblStyle w:val="a5"/>
        <w:tblW w:w="9923" w:type="dxa"/>
        <w:tblInd w:w="108" w:type="dxa"/>
        <w:tblLook w:val="04A0"/>
      </w:tblPr>
      <w:tblGrid>
        <w:gridCol w:w="2835"/>
        <w:gridCol w:w="2362"/>
        <w:gridCol w:w="2363"/>
        <w:gridCol w:w="2363"/>
      </w:tblGrid>
      <w:tr w:rsidR="000F2159" w:rsidRPr="004E5FA8" w:rsidTr="00837629">
        <w:trPr>
          <w:trHeight w:val="319"/>
        </w:trPr>
        <w:tc>
          <w:tcPr>
            <w:tcW w:w="2835" w:type="dxa"/>
          </w:tcPr>
          <w:p w:rsidR="000F2159" w:rsidRPr="004E5FA8" w:rsidRDefault="000F2159" w:rsidP="00837629">
            <w:pPr>
              <w:pStyle w:val="a4"/>
              <w:spacing w:before="0" w:beforeAutospacing="0" w:line="240" w:lineRule="auto"/>
              <w:ind w:firstLine="0"/>
              <w:rPr>
                <w:sz w:val="24"/>
                <w:szCs w:val="26"/>
              </w:rPr>
            </w:pP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размышлять</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think</w:t>
            </w:r>
            <w:proofErr w:type="spellEnd"/>
            <w:r w:rsidRPr="004E5FA8">
              <w:rPr>
                <w:sz w:val="24"/>
                <w:szCs w:val="26"/>
              </w:rPr>
              <w:t xml:space="preserve"> </w:t>
            </w:r>
            <w:proofErr w:type="spellStart"/>
            <w:r w:rsidRPr="004E5FA8">
              <w:rPr>
                <w:sz w:val="24"/>
                <w:szCs w:val="26"/>
              </w:rPr>
              <w:t>over</w:t>
            </w:r>
            <w:proofErr w:type="spellEnd"/>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reflect</w:t>
            </w:r>
            <w:proofErr w:type="spellEnd"/>
            <w:r w:rsidRPr="004E5FA8">
              <w:rPr>
                <w:sz w:val="24"/>
                <w:szCs w:val="26"/>
              </w:rPr>
              <w:t xml:space="preserve"> </w:t>
            </w:r>
            <w:proofErr w:type="spellStart"/>
            <w:r w:rsidRPr="004E5FA8">
              <w:rPr>
                <w:sz w:val="24"/>
                <w:szCs w:val="26"/>
              </w:rPr>
              <w:t>upon</w:t>
            </w:r>
            <w:proofErr w:type="spellEnd"/>
          </w:p>
        </w:tc>
      </w:tr>
      <w:tr w:rsidR="000F2159" w:rsidRPr="004E5FA8" w:rsidTr="00837629">
        <w:trPr>
          <w:trHeight w:val="319"/>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подумать</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9"/>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рассудить</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9"/>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углубляться мыслью</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9"/>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предаваться мыслям</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9"/>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обдумывать</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9"/>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 xml:space="preserve">взвешивать </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Pr="004E5FA8" w:rsidRDefault="000F2159" w:rsidP="000F2159">
      <w:pPr>
        <w:pStyle w:val="a4"/>
        <w:spacing w:before="0" w:beforeAutospacing="0" w:after="120" w:afterAutospacing="0" w:line="240" w:lineRule="auto"/>
        <w:ind w:firstLine="0"/>
        <w:contextualSpacing w:val="0"/>
        <w:rPr>
          <w:sz w:val="24"/>
          <w:szCs w:val="26"/>
        </w:rPr>
      </w:pPr>
      <w:r w:rsidRPr="004E5FA8">
        <w:rPr>
          <w:sz w:val="24"/>
          <w:szCs w:val="26"/>
        </w:rPr>
        <w:t>Таблица 38.</w:t>
      </w:r>
    </w:p>
    <w:tbl>
      <w:tblPr>
        <w:tblStyle w:val="a5"/>
        <w:tblW w:w="0" w:type="auto"/>
        <w:tblInd w:w="108" w:type="dxa"/>
        <w:tblLook w:val="04A0"/>
      </w:tblPr>
      <w:tblGrid>
        <w:gridCol w:w="2835"/>
        <w:gridCol w:w="2362"/>
        <w:gridCol w:w="2363"/>
        <w:gridCol w:w="2363"/>
      </w:tblGrid>
      <w:tr w:rsidR="000F2159" w:rsidRPr="004E5FA8" w:rsidTr="00837629">
        <w:trPr>
          <w:trHeight w:val="312"/>
        </w:trPr>
        <w:tc>
          <w:tcPr>
            <w:tcW w:w="2835" w:type="dxa"/>
          </w:tcPr>
          <w:p w:rsidR="000F2159" w:rsidRPr="004E5FA8" w:rsidRDefault="000F2159" w:rsidP="00837629">
            <w:pPr>
              <w:pStyle w:val="a4"/>
              <w:spacing w:before="0" w:beforeAutospacing="0" w:line="240" w:lineRule="auto"/>
              <w:ind w:firstLine="0"/>
              <w:rPr>
                <w:sz w:val="24"/>
                <w:szCs w:val="26"/>
              </w:rPr>
            </w:pP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раздумывать</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ponder</w:t>
            </w:r>
            <w:proofErr w:type="spellEnd"/>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hesitate</w:t>
            </w:r>
            <w:proofErr w:type="spellEnd"/>
          </w:p>
        </w:tc>
      </w:tr>
      <w:tr w:rsidR="000F2159" w:rsidRPr="004E5FA8" w:rsidTr="00837629">
        <w:trPr>
          <w:trHeight w:val="312"/>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сосредоточить мысли</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2"/>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задуматься</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2"/>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размышлять</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2"/>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 xml:space="preserve">колебаться </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2"/>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сомневаться</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12"/>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взвешивать</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Pr="004E5FA8" w:rsidRDefault="000F2159" w:rsidP="000F2159">
      <w:pPr>
        <w:pStyle w:val="a4"/>
        <w:spacing w:before="0" w:beforeAutospacing="0" w:after="120" w:afterAutospacing="0" w:line="240" w:lineRule="auto"/>
        <w:ind w:firstLine="0"/>
        <w:contextualSpacing w:val="0"/>
        <w:rPr>
          <w:sz w:val="24"/>
          <w:szCs w:val="26"/>
        </w:rPr>
      </w:pPr>
      <w:r w:rsidRPr="004E5FA8">
        <w:rPr>
          <w:sz w:val="24"/>
          <w:szCs w:val="26"/>
        </w:rPr>
        <w:t>Таблица 39.</w:t>
      </w:r>
    </w:p>
    <w:tbl>
      <w:tblPr>
        <w:tblStyle w:val="a5"/>
        <w:tblW w:w="9923" w:type="dxa"/>
        <w:tblInd w:w="108" w:type="dxa"/>
        <w:tblLook w:val="04A0"/>
      </w:tblPr>
      <w:tblGrid>
        <w:gridCol w:w="3307"/>
        <w:gridCol w:w="3308"/>
        <w:gridCol w:w="3308"/>
      </w:tblGrid>
      <w:tr w:rsidR="000F2159" w:rsidRPr="004E5FA8" w:rsidTr="00837629">
        <w:trPr>
          <w:trHeight w:val="329"/>
        </w:trPr>
        <w:tc>
          <w:tcPr>
            <w:tcW w:w="3307" w:type="dxa"/>
          </w:tcPr>
          <w:p w:rsidR="000F2159" w:rsidRPr="004E5FA8" w:rsidRDefault="000F2159" w:rsidP="00837629">
            <w:pPr>
              <w:pStyle w:val="a4"/>
              <w:spacing w:before="0" w:beforeAutospacing="0" w:line="240" w:lineRule="auto"/>
              <w:ind w:firstLine="0"/>
              <w:rPr>
                <w:sz w:val="24"/>
                <w:szCs w:val="26"/>
              </w:rPr>
            </w:pP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соображать</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wonder</w:t>
            </w:r>
            <w:proofErr w:type="spellEnd"/>
          </w:p>
        </w:tc>
      </w:tr>
      <w:tr w:rsidR="000F2159" w:rsidRPr="004E5FA8" w:rsidTr="00837629">
        <w:trPr>
          <w:trHeight w:val="329"/>
        </w:trPr>
        <w:tc>
          <w:tcPr>
            <w:tcW w:w="330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сопоставить</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29"/>
        </w:trPr>
        <w:tc>
          <w:tcPr>
            <w:tcW w:w="330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обдумать</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29"/>
        </w:trPr>
        <w:tc>
          <w:tcPr>
            <w:tcW w:w="330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взвесить</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329"/>
        </w:trPr>
        <w:tc>
          <w:tcPr>
            <w:tcW w:w="330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 xml:space="preserve">удивляться </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Default="000F2159" w:rsidP="000F2159">
      <w:pPr>
        <w:pStyle w:val="a4"/>
        <w:spacing w:before="0" w:beforeAutospacing="0" w:line="240" w:lineRule="auto"/>
        <w:ind w:firstLine="0"/>
        <w:rPr>
          <w:sz w:val="24"/>
          <w:szCs w:val="26"/>
        </w:rPr>
      </w:pPr>
      <w:r w:rsidRPr="004E5FA8">
        <w:rPr>
          <w:sz w:val="24"/>
          <w:szCs w:val="26"/>
        </w:rPr>
        <w:t>Таблица 40.</w:t>
      </w:r>
      <w:r>
        <w:rPr>
          <w:sz w:val="24"/>
          <w:szCs w:val="26"/>
        </w:rPr>
        <w:br w:type="page"/>
      </w:r>
    </w:p>
    <w:tbl>
      <w:tblPr>
        <w:tblStyle w:val="a5"/>
        <w:tblW w:w="9923" w:type="dxa"/>
        <w:tblInd w:w="108" w:type="dxa"/>
        <w:tblLook w:val="04A0"/>
      </w:tblPr>
      <w:tblGrid>
        <w:gridCol w:w="2835"/>
        <w:gridCol w:w="2362"/>
        <w:gridCol w:w="2363"/>
        <w:gridCol w:w="2363"/>
      </w:tblGrid>
      <w:tr w:rsidR="000F2159" w:rsidRPr="004E5FA8" w:rsidTr="00837629">
        <w:trPr>
          <w:trHeight w:val="84"/>
        </w:trPr>
        <w:tc>
          <w:tcPr>
            <w:tcW w:w="2835" w:type="dxa"/>
          </w:tcPr>
          <w:p w:rsidR="000F2159" w:rsidRPr="004E5FA8" w:rsidRDefault="000F2159" w:rsidP="00837629">
            <w:pPr>
              <w:pStyle w:val="a4"/>
              <w:spacing w:before="0" w:beforeAutospacing="0" w:line="240" w:lineRule="auto"/>
              <w:ind w:firstLine="0"/>
              <w:rPr>
                <w:sz w:val="24"/>
                <w:szCs w:val="26"/>
              </w:rPr>
            </w:pP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рассудить</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reflect</w:t>
            </w:r>
            <w:proofErr w:type="spellEnd"/>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realize</w:t>
            </w:r>
            <w:proofErr w:type="spellEnd"/>
          </w:p>
        </w:tc>
      </w:tr>
      <w:tr w:rsidR="000F2159" w:rsidRPr="004E5FA8" w:rsidTr="00837629">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обстоятельно подумать</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обдумать</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сообразить</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решить</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понять</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прийти к мысли</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ясно представлять</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120"/>
        </w:trPr>
        <w:tc>
          <w:tcPr>
            <w:tcW w:w="2835"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 xml:space="preserve">осознать </w:t>
            </w:r>
          </w:p>
        </w:tc>
        <w:tc>
          <w:tcPr>
            <w:tcW w:w="236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36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Default="000F2159" w:rsidP="000F2159">
      <w:pPr>
        <w:pStyle w:val="a4"/>
        <w:spacing w:before="0" w:beforeAutospacing="0" w:after="60" w:afterAutospacing="0" w:line="240" w:lineRule="auto"/>
        <w:ind w:firstLine="0"/>
        <w:contextualSpacing w:val="0"/>
        <w:rPr>
          <w:sz w:val="24"/>
          <w:szCs w:val="26"/>
        </w:rPr>
      </w:pPr>
      <w:r w:rsidRPr="004E5FA8">
        <w:rPr>
          <w:sz w:val="24"/>
          <w:szCs w:val="26"/>
        </w:rPr>
        <w:t>Таблица 41.</w:t>
      </w:r>
    </w:p>
    <w:tbl>
      <w:tblPr>
        <w:tblStyle w:val="a5"/>
        <w:tblW w:w="9923" w:type="dxa"/>
        <w:tblInd w:w="108" w:type="dxa"/>
        <w:tblLook w:val="04A0"/>
      </w:tblPr>
      <w:tblGrid>
        <w:gridCol w:w="3307"/>
        <w:gridCol w:w="3308"/>
        <w:gridCol w:w="3308"/>
      </w:tblGrid>
      <w:tr w:rsidR="000F2159" w:rsidRPr="004E5FA8" w:rsidTr="00837629">
        <w:trPr>
          <w:trHeight w:val="84"/>
        </w:trPr>
        <w:tc>
          <w:tcPr>
            <w:tcW w:w="3307" w:type="dxa"/>
          </w:tcPr>
          <w:p w:rsidR="000F2159" w:rsidRPr="004E5FA8" w:rsidRDefault="000F2159" w:rsidP="00837629">
            <w:pPr>
              <w:pStyle w:val="a4"/>
              <w:spacing w:before="0" w:beforeAutospacing="0" w:line="240" w:lineRule="auto"/>
              <w:ind w:firstLine="0"/>
              <w:rPr>
                <w:sz w:val="24"/>
                <w:szCs w:val="26"/>
              </w:rPr>
            </w:pP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понимать</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realize</w:t>
            </w:r>
            <w:proofErr w:type="spellEnd"/>
          </w:p>
        </w:tc>
      </w:tr>
      <w:tr w:rsidR="000F2159" w:rsidRPr="004E5FA8" w:rsidTr="00837629">
        <w:tc>
          <w:tcPr>
            <w:tcW w:w="330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обладать пониманием</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330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усваивать</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330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знать</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330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познавать</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330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ясно представлять</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3307"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осознавать</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330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Default="000F2159" w:rsidP="000F2159">
      <w:pPr>
        <w:pStyle w:val="a4"/>
        <w:spacing w:before="0" w:beforeAutospacing="0" w:after="60" w:afterAutospacing="0" w:line="240" w:lineRule="auto"/>
        <w:ind w:firstLine="0"/>
        <w:contextualSpacing w:val="0"/>
        <w:rPr>
          <w:sz w:val="24"/>
          <w:szCs w:val="26"/>
        </w:rPr>
      </w:pPr>
      <w:r w:rsidRPr="004E5FA8">
        <w:rPr>
          <w:sz w:val="24"/>
          <w:szCs w:val="26"/>
        </w:rPr>
        <w:t>Таблица 42.</w:t>
      </w:r>
    </w:p>
    <w:tbl>
      <w:tblPr>
        <w:tblStyle w:val="a5"/>
        <w:tblW w:w="0" w:type="auto"/>
        <w:tblInd w:w="108" w:type="dxa"/>
        <w:tblLook w:val="04A0"/>
      </w:tblPr>
      <w:tblGrid>
        <w:gridCol w:w="3402"/>
        <w:gridCol w:w="2173"/>
        <w:gridCol w:w="2174"/>
        <w:gridCol w:w="2174"/>
      </w:tblGrid>
      <w:tr w:rsidR="000F2159" w:rsidRPr="004E5FA8" w:rsidTr="00837629">
        <w:trPr>
          <w:trHeight w:val="84"/>
        </w:trPr>
        <w:tc>
          <w:tcPr>
            <w:tcW w:w="3402" w:type="dxa"/>
          </w:tcPr>
          <w:p w:rsidR="000F2159" w:rsidRPr="004E5FA8" w:rsidRDefault="000F2159" w:rsidP="00837629">
            <w:pPr>
              <w:pStyle w:val="a4"/>
              <w:spacing w:before="0" w:beforeAutospacing="0" w:line="240" w:lineRule="auto"/>
              <w:ind w:firstLine="0"/>
              <w:rPr>
                <w:sz w:val="24"/>
                <w:szCs w:val="26"/>
              </w:rPr>
            </w:pPr>
          </w:p>
        </w:tc>
        <w:tc>
          <w:tcPr>
            <w:tcW w:w="217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понять</w:t>
            </w:r>
          </w:p>
        </w:tc>
        <w:tc>
          <w:tcPr>
            <w:tcW w:w="2174"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understand</w:t>
            </w:r>
            <w:proofErr w:type="spellEnd"/>
          </w:p>
        </w:tc>
        <w:tc>
          <w:tcPr>
            <w:tcW w:w="2174"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guess</w:t>
            </w:r>
            <w:proofErr w:type="spellEnd"/>
          </w:p>
        </w:tc>
      </w:tr>
      <w:tr w:rsidR="000F2159" w:rsidRPr="004E5FA8" w:rsidTr="00837629">
        <w:tc>
          <w:tcPr>
            <w:tcW w:w="3402"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уяснить</w:t>
            </w:r>
          </w:p>
        </w:tc>
        <w:tc>
          <w:tcPr>
            <w:tcW w:w="217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7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7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3402"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постигнуть</w:t>
            </w:r>
          </w:p>
        </w:tc>
        <w:tc>
          <w:tcPr>
            <w:tcW w:w="217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7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7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3402"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предполагать</w:t>
            </w:r>
          </w:p>
        </w:tc>
        <w:tc>
          <w:tcPr>
            <w:tcW w:w="217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7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7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3402"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знать</w:t>
            </w:r>
          </w:p>
        </w:tc>
        <w:tc>
          <w:tcPr>
            <w:tcW w:w="217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7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7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36"/>
        </w:trPr>
        <w:tc>
          <w:tcPr>
            <w:tcW w:w="3402"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 xml:space="preserve">угадывать </w:t>
            </w:r>
          </w:p>
        </w:tc>
        <w:tc>
          <w:tcPr>
            <w:tcW w:w="217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7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7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3402"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предварительные сведения</w:t>
            </w:r>
          </w:p>
        </w:tc>
        <w:tc>
          <w:tcPr>
            <w:tcW w:w="217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7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7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3402"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догадка</w:t>
            </w:r>
          </w:p>
        </w:tc>
        <w:tc>
          <w:tcPr>
            <w:tcW w:w="2173"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7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74"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Default="000F2159" w:rsidP="000F2159">
      <w:pPr>
        <w:pStyle w:val="a4"/>
        <w:spacing w:before="0" w:beforeAutospacing="0" w:after="60" w:afterAutospacing="0" w:line="240" w:lineRule="auto"/>
        <w:ind w:firstLine="0"/>
        <w:contextualSpacing w:val="0"/>
        <w:rPr>
          <w:sz w:val="24"/>
          <w:szCs w:val="26"/>
        </w:rPr>
      </w:pPr>
      <w:r w:rsidRPr="004E5FA8">
        <w:rPr>
          <w:sz w:val="24"/>
          <w:szCs w:val="26"/>
        </w:rPr>
        <w:t>Таблица 43.</w:t>
      </w:r>
    </w:p>
    <w:tbl>
      <w:tblPr>
        <w:tblStyle w:val="a5"/>
        <w:tblW w:w="0" w:type="auto"/>
        <w:tblInd w:w="108" w:type="dxa"/>
        <w:tblLook w:val="04A0"/>
      </w:tblPr>
      <w:tblGrid>
        <w:gridCol w:w="3354"/>
        <w:gridCol w:w="2189"/>
        <w:gridCol w:w="2190"/>
        <w:gridCol w:w="2190"/>
      </w:tblGrid>
      <w:tr w:rsidR="000F2159" w:rsidRPr="004E5FA8" w:rsidTr="00837629">
        <w:trPr>
          <w:trHeight w:val="276"/>
        </w:trPr>
        <w:tc>
          <w:tcPr>
            <w:tcW w:w="3354" w:type="dxa"/>
          </w:tcPr>
          <w:p w:rsidR="000F2159" w:rsidRPr="004E5FA8" w:rsidRDefault="000F2159" w:rsidP="00837629">
            <w:pPr>
              <w:pStyle w:val="a4"/>
              <w:spacing w:before="0" w:beforeAutospacing="0" w:line="240" w:lineRule="auto"/>
              <w:ind w:firstLine="0"/>
              <w:rPr>
                <w:sz w:val="24"/>
                <w:szCs w:val="26"/>
              </w:rPr>
            </w:pPr>
          </w:p>
        </w:tc>
        <w:tc>
          <w:tcPr>
            <w:tcW w:w="218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догадаться</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conclude</w:t>
            </w:r>
            <w:proofErr w:type="spellEnd"/>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realize</w:t>
            </w:r>
            <w:proofErr w:type="spellEnd"/>
          </w:p>
        </w:tc>
      </w:tr>
      <w:tr w:rsidR="000F2159" w:rsidRPr="004E5FA8" w:rsidTr="00837629">
        <w:trPr>
          <w:trHeight w:val="276"/>
        </w:trPr>
        <w:tc>
          <w:tcPr>
            <w:tcW w:w="335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сообразить</w:t>
            </w:r>
          </w:p>
        </w:tc>
        <w:tc>
          <w:tcPr>
            <w:tcW w:w="218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76"/>
        </w:trPr>
        <w:tc>
          <w:tcPr>
            <w:tcW w:w="335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напасть на правильную мысль</w:t>
            </w:r>
          </w:p>
        </w:tc>
        <w:tc>
          <w:tcPr>
            <w:tcW w:w="218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76"/>
        </w:trPr>
        <w:tc>
          <w:tcPr>
            <w:tcW w:w="335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прийти к мысли</w:t>
            </w:r>
          </w:p>
        </w:tc>
        <w:tc>
          <w:tcPr>
            <w:tcW w:w="218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76"/>
        </w:trPr>
        <w:tc>
          <w:tcPr>
            <w:tcW w:w="335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решить</w:t>
            </w:r>
          </w:p>
        </w:tc>
        <w:tc>
          <w:tcPr>
            <w:tcW w:w="218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76"/>
        </w:trPr>
        <w:tc>
          <w:tcPr>
            <w:tcW w:w="335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обдумать</w:t>
            </w:r>
          </w:p>
        </w:tc>
        <w:tc>
          <w:tcPr>
            <w:tcW w:w="218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76"/>
        </w:trPr>
        <w:tc>
          <w:tcPr>
            <w:tcW w:w="335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осознать</w:t>
            </w:r>
          </w:p>
        </w:tc>
        <w:tc>
          <w:tcPr>
            <w:tcW w:w="218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76"/>
        </w:trPr>
        <w:tc>
          <w:tcPr>
            <w:tcW w:w="335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догадка</w:t>
            </w:r>
          </w:p>
        </w:tc>
        <w:tc>
          <w:tcPr>
            <w:tcW w:w="218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rPr>
          <w:trHeight w:val="276"/>
        </w:trPr>
        <w:tc>
          <w:tcPr>
            <w:tcW w:w="3354"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ясно представлять</w:t>
            </w:r>
          </w:p>
        </w:tc>
        <w:tc>
          <w:tcPr>
            <w:tcW w:w="2189"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19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Default="000F2159" w:rsidP="000F2159">
      <w:pPr>
        <w:pStyle w:val="a4"/>
        <w:spacing w:before="0" w:beforeAutospacing="0" w:after="60" w:afterAutospacing="0" w:line="240" w:lineRule="auto"/>
        <w:ind w:firstLine="0"/>
        <w:contextualSpacing w:val="0"/>
        <w:rPr>
          <w:sz w:val="24"/>
          <w:szCs w:val="26"/>
        </w:rPr>
      </w:pPr>
      <w:r w:rsidRPr="004E5FA8">
        <w:rPr>
          <w:sz w:val="24"/>
          <w:szCs w:val="26"/>
        </w:rPr>
        <w:t xml:space="preserve">Таблица 44. </w:t>
      </w:r>
    </w:p>
    <w:tbl>
      <w:tblPr>
        <w:tblStyle w:val="a5"/>
        <w:tblW w:w="0" w:type="auto"/>
        <w:tblInd w:w="108" w:type="dxa"/>
        <w:tblLook w:val="04A0"/>
      </w:tblPr>
      <w:tblGrid>
        <w:gridCol w:w="2371"/>
        <w:gridCol w:w="1740"/>
        <w:gridCol w:w="2268"/>
        <w:gridCol w:w="1772"/>
        <w:gridCol w:w="1772"/>
      </w:tblGrid>
      <w:tr w:rsidR="000F2159" w:rsidRPr="004E5FA8" w:rsidTr="00837629">
        <w:tc>
          <w:tcPr>
            <w:tcW w:w="2371" w:type="dxa"/>
          </w:tcPr>
          <w:p w:rsidR="000F2159" w:rsidRPr="004E5FA8" w:rsidRDefault="000F2159" w:rsidP="00837629">
            <w:pPr>
              <w:pStyle w:val="a4"/>
              <w:spacing w:before="0" w:beforeAutospacing="0" w:line="240" w:lineRule="auto"/>
              <w:ind w:firstLine="0"/>
              <w:rPr>
                <w:sz w:val="24"/>
                <w:szCs w:val="26"/>
              </w:rPr>
            </w:pPr>
          </w:p>
        </w:tc>
        <w:tc>
          <w:tcPr>
            <w:tcW w:w="174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сообразить</w:t>
            </w:r>
          </w:p>
        </w:tc>
        <w:tc>
          <w:tcPr>
            <w:tcW w:w="2268"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come</w:t>
            </w:r>
            <w:proofErr w:type="spellEnd"/>
            <w:r w:rsidRPr="004E5FA8">
              <w:rPr>
                <w:sz w:val="24"/>
                <w:szCs w:val="26"/>
              </w:rPr>
              <w:t xml:space="preserve"> </w:t>
            </w:r>
            <w:proofErr w:type="spellStart"/>
            <w:r>
              <w:rPr>
                <w:sz w:val="24"/>
                <w:szCs w:val="26"/>
              </w:rPr>
              <w:t>to</w:t>
            </w:r>
            <w:proofErr w:type="spellEnd"/>
            <w:r>
              <w:rPr>
                <w:sz w:val="24"/>
                <w:szCs w:val="26"/>
              </w:rPr>
              <w:t xml:space="preserve"> </w:t>
            </w:r>
            <w:proofErr w:type="spellStart"/>
            <w:r w:rsidRPr="004E5FA8">
              <w:rPr>
                <w:sz w:val="24"/>
                <w:szCs w:val="26"/>
              </w:rPr>
              <w:t>conclusion</w:t>
            </w:r>
            <w:proofErr w:type="spellEnd"/>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reflect</w:t>
            </w:r>
            <w:proofErr w:type="spellEnd"/>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proofErr w:type="spellStart"/>
            <w:r w:rsidRPr="004E5FA8">
              <w:rPr>
                <w:sz w:val="24"/>
                <w:szCs w:val="26"/>
              </w:rPr>
              <w:t>realize</w:t>
            </w:r>
            <w:proofErr w:type="spellEnd"/>
          </w:p>
        </w:tc>
      </w:tr>
      <w:tr w:rsidR="000F2159" w:rsidRPr="004E5FA8" w:rsidTr="00837629">
        <w:tc>
          <w:tcPr>
            <w:tcW w:w="237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сопоставить</w:t>
            </w:r>
          </w:p>
        </w:tc>
        <w:tc>
          <w:tcPr>
            <w:tcW w:w="174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6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37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обдумать</w:t>
            </w:r>
          </w:p>
        </w:tc>
        <w:tc>
          <w:tcPr>
            <w:tcW w:w="174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6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37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взвесить</w:t>
            </w:r>
          </w:p>
        </w:tc>
        <w:tc>
          <w:tcPr>
            <w:tcW w:w="174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6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37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совещаться в уме</w:t>
            </w:r>
          </w:p>
        </w:tc>
        <w:tc>
          <w:tcPr>
            <w:tcW w:w="174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6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37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понять</w:t>
            </w:r>
          </w:p>
        </w:tc>
        <w:tc>
          <w:tcPr>
            <w:tcW w:w="174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6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37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догадаться</w:t>
            </w:r>
          </w:p>
        </w:tc>
        <w:tc>
          <w:tcPr>
            <w:tcW w:w="174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6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371" w:type="dxa"/>
          </w:tcPr>
          <w:p w:rsidR="000F2159" w:rsidRPr="004E5FA8" w:rsidRDefault="000F2159" w:rsidP="00837629">
            <w:pPr>
              <w:pStyle w:val="a4"/>
              <w:spacing w:before="0" w:beforeAutospacing="0" w:line="240" w:lineRule="auto"/>
              <w:ind w:firstLine="0"/>
              <w:rPr>
                <w:sz w:val="24"/>
                <w:szCs w:val="26"/>
              </w:rPr>
            </w:pPr>
            <w:proofErr w:type="gramStart"/>
            <w:r w:rsidRPr="004E5FA8">
              <w:rPr>
                <w:sz w:val="24"/>
                <w:szCs w:val="26"/>
              </w:rPr>
              <w:t>смекнуть</w:t>
            </w:r>
            <w:proofErr w:type="gramEnd"/>
          </w:p>
        </w:tc>
        <w:tc>
          <w:tcPr>
            <w:tcW w:w="174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6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37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прийти к мысли</w:t>
            </w:r>
          </w:p>
        </w:tc>
        <w:tc>
          <w:tcPr>
            <w:tcW w:w="174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6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37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решить</w:t>
            </w:r>
          </w:p>
        </w:tc>
        <w:tc>
          <w:tcPr>
            <w:tcW w:w="174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6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37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ясно представлять</w:t>
            </w:r>
          </w:p>
        </w:tc>
        <w:tc>
          <w:tcPr>
            <w:tcW w:w="174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6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r w:rsidR="000F2159" w:rsidRPr="004E5FA8" w:rsidTr="00837629">
        <w:tc>
          <w:tcPr>
            <w:tcW w:w="2371" w:type="dxa"/>
          </w:tcPr>
          <w:p w:rsidR="000F2159" w:rsidRPr="004E5FA8" w:rsidRDefault="000F2159" w:rsidP="00837629">
            <w:pPr>
              <w:pStyle w:val="a4"/>
              <w:spacing w:before="0" w:beforeAutospacing="0" w:line="240" w:lineRule="auto"/>
              <w:ind w:firstLine="0"/>
              <w:rPr>
                <w:sz w:val="24"/>
                <w:szCs w:val="26"/>
              </w:rPr>
            </w:pPr>
            <w:r w:rsidRPr="004E5FA8">
              <w:rPr>
                <w:sz w:val="24"/>
                <w:szCs w:val="26"/>
              </w:rPr>
              <w:t xml:space="preserve">осознать </w:t>
            </w:r>
          </w:p>
        </w:tc>
        <w:tc>
          <w:tcPr>
            <w:tcW w:w="1740"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2268"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c>
          <w:tcPr>
            <w:tcW w:w="1772" w:type="dxa"/>
            <w:vAlign w:val="center"/>
          </w:tcPr>
          <w:p w:rsidR="000F2159" w:rsidRPr="004E5FA8" w:rsidRDefault="000F2159" w:rsidP="00837629">
            <w:pPr>
              <w:pStyle w:val="a4"/>
              <w:spacing w:before="0" w:beforeAutospacing="0" w:line="240" w:lineRule="auto"/>
              <w:ind w:firstLine="0"/>
              <w:jc w:val="center"/>
              <w:rPr>
                <w:sz w:val="24"/>
                <w:szCs w:val="26"/>
              </w:rPr>
            </w:pPr>
            <w:r w:rsidRPr="004E5FA8">
              <w:rPr>
                <w:sz w:val="24"/>
                <w:szCs w:val="26"/>
              </w:rPr>
              <w:t>+</w:t>
            </w:r>
          </w:p>
        </w:tc>
      </w:tr>
    </w:tbl>
    <w:p w:rsidR="000F2159" w:rsidRDefault="000F2159" w:rsidP="000F2159">
      <w:pPr>
        <w:pStyle w:val="a4"/>
        <w:spacing w:before="0" w:beforeAutospacing="0" w:line="240" w:lineRule="auto"/>
        <w:ind w:firstLine="0"/>
        <w:rPr>
          <w:sz w:val="24"/>
          <w:szCs w:val="26"/>
        </w:rPr>
      </w:pPr>
      <w:r w:rsidRPr="004E5FA8">
        <w:rPr>
          <w:sz w:val="24"/>
          <w:szCs w:val="26"/>
        </w:rPr>
        <w:t>Таблица 45.</w:t>
      </w:r>
    </w:p>
    <w:p w:rsidR="000F2159" w:rsidRPr="00E568B2" w:rsidRDefault="000F2159" w:rsidP="000F2159">
      <w:pPr>
        <w:pStyle w:val="a4"/>
        <w:ind w:firstLine="0"/>
        <w:rPr>
          <w:b/>
          <w:u w:val="single"/>
        </w:rPr>
      </w:pPr>
      <w:r w:rsidRPr="00E568B2">
        <w:rPr>
          <w:b/>
          <w:u w:val="single"/>
        </w:rPr>
        <w:lastRenderedPageBreak/>
        <w:t>Эмоции</w:t>
      </w:r>
    </w:p>
    <w:tbl>
      <w:tblPr>
        <w:tblStyle w:val="a5"/>
        <w:tblW w:w="9923" w:type="dxa"/>
        <w:tblInd w:w="108" w:type="dxa"/>
        <w:tblLook w:val="04A0"/>
      </w:tblPr>
      <w:tblGrid>
        <w:gridCol w:w="2480"/>
        <w:gridCol w:w="2481"/>
        <w:gridCol w:w="2481"/>
        <w:gridCol w:w="2481"/>
      </w:tblGrid>
      <w:tr w:rsidR="000F2159" w:rsidRPr="004E5FA8" w:rsidTr="00837629">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lang w:val="en-US"/>
              </w:rPr>
            </w:pP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удивиться</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удивляться</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feel surprised</w:t>
            </w:r>
          </w:p>
        </w:tc>
      </w:tr>
      <w:tr w:rsidR="000F2159" w:rsidRPr="004E5FA8" w:rsidTr="00837629">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изумиться</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поразиться</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неожиданность</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непонятность</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необычайность</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4E5FA8" w:rsidRDefault="000F2159" w:rsidP="000F2159">
      <w:pPr>
        <w:pStyle w:val="a4"/>
        <w:spacing w:before="0" w:beforeAutospacing="0" w:after="60" w:afterAutospacing="0" w:line="240" w:lineRule="auto"/>
        <w:ind w:firstLine="0"/>
        <w:rPr>
          <w:sz w:val="24"/>
          <w:szCs w:val="26"/>
        </w:rPr>
      </w:pPr>
      <w:r w:rsidRPr="004E5FA8">
        <w:rPr>
          <w:sz w:val="24"/>
          <w:szCs w:val="26"/>
        </w:rPr>
        <w:t>Таблица 46.</w:t>
      </w:r>
    </w:p>
    <w:tbl>
      <w:tblPr>
        <w:tblStyle w:val="a5"/>
        <w:tblW w:w="0" w:type="auto"/>
        <w:tblInd w:w="108" w:type="dxa"/>
        <w:tblLayout w:type="fixed"/>
        <w:tblLook w:val="04A0"/>
      </w:tblPr>
      <w:tblGrid>
        <w:gridCol w:w="3828"/>
        <w:gridCol w:w="2031"/>
        <w:gridCol w:w="2032"/>
        <w:gridCol w:w="2032"/>
      </w:tblGrid>
      <w:tr w:rsidR="000F2159" w:rsidRPr="004E5FA8" w:rsidTr="00837629">
        <w:tc>
          <w:tcPr>
            <w:tcW w:w="3828" w:type="dxa"/>
          </w:tcPr>
          <w:p w:rsidR="000F2159" w:rsidRPr="004E5FA8" w:rsidRDefault="000F2159" w:rsidP="00837629">
            <w:pPr>
              <w:spacing w:after="100" w:afterAutospacing="1"/>
              <w:contextualSpacing/>
              <w:rPr>
                <w:rFonts w:ascii="Times New Roman" w:hAnsi="Times New Roman" w:cs="Times New Roman"/>
                <w:sz w:val="24"/>
                <w:szCs w:val="26"/>
                <w:lang w:val="en-US"/>
              </w:rPr>
            </w:pPr>
          </w:p>
        </w:tc>
        <w:tc>
          <w:tcPr>
            <w:tcW w:w="203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оскорбляться</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feel offended</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seem aggrieved</w:t>
            </w:r>
          </w:p>
        </w:tc>
      </w:tr>
      <w:tr w:rsidR="000F2159" w:rsidRPr="004E5FA8" w:rsidTr="00837629">
        <w:tc>
          <w:tcPr>
            <w:tcW w:w="3828"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почувствовать себя оскорбленным</w:t>
            </w:r>
          </w:p>
        </w:tc>
        <w:tc>
          <w:tcPr>
            <w:tcW w:w="203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828"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почувствовать себя униженным</w:t>
            </w:r>
          </w:p>
        </w:tc>
        <w:tc>
          <w:tcPr>
            <w:tcW w:w="203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828"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обидеться</w:t>
            </w:r>
          </w:p>
        </w:tc>
        <w:tc>
          <w:tcPr>
            <w:tcW w:w="203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p>
        </w:tc>
      </w:tr>
      <w:tr w:rsidR="000F2159" w:rsidRPr="004E5FA8" w:rsidTr="00837629">
        <w:tc>
          <w:tcPr>
            <w:tcW w:w="3828"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чувствовать боль</w:t>
            </w:r>
          </w:p>
        </w:tc>
        <w:tc>
          <w:tcPr>
            <w:tcW w:w="203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828"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почувствовать моральный ущерб</w:t>
            </w:r>
          </w:p>
        </w:tc>
        <w:tc>
          <w:tcPr>
            <w:tcW w:w="203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828"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огорчаться</w:t>
            </w:r>
          </w:p>
        </w:tc>
        <w:tc>
          <w:tcPr>
            <w:tcW w:w="203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828"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почувствовать угнетенность</w:t>
            </w:r>
          </w:p>
        </w:tc>
        <w:tc>
          <w:tcPr>
            <w:tcW w:w="203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Default="000F2159" w:rsidP="000F2159">
      <w:pPr>
        <w:pStyle w:val="a4"/>
        <w:spacing w:before="0" w:beforeAutospacing="0" w:after="60" w:afterAutospacing="0" w:line="240" w:lineRule="auto"/>
        <w:ind w:firstLine="0"/>
        <w:rPr>
          <w:sz w:val="24"/>
          <w:szCs w:val="26"/>
        </w:rPr>
      </w:pPr>
      <w:r w:rsidRPr="004E5FA8">
        <w:rPr>
          <w:sz w:val="24"/>
          <w:szCs w:val="26"/>
        </w:rPr>
        <w:t>Таблица 47.</w:t>
      </w:r>
    </w:p>
    <w:tbl>
      <w:tblPr>
        <w:tblStyle w:val="a5"/>
        <w:tblW w:w="9923" w:type="dxa"/>
        <w:tblInd w:w="108" w:type="dxa"/>
        <w:tblLayout w:type="fixed"/>
        <w:tblLook w:val="04A0"/>
      </w:tblPr>
      <w:tblGrid>
        <w:gridCol w:w="3828"/>
        <w:gridCol w:w="2031"/>
        <w:gridCol w:w="2032"/>
        <w:gridCol w:w="2032"/>
      </w:tblGrid>
      <w:tr w:rsidR="000F2159" w:rsidRPr="004E5FA8" w:rsidTr="00837629">
        <w:tc>
          <w:tcPr>
            <w:tcW w:w="3828" w:type="dxa"/>
          </w:tcPr>
          <w:p w:rsidR="000F2159" w:rsidRPr="004E5FA8" w:rsidRDefault="000F2159" w:rsidP="00837629">
            <w:pPr>
              <w:spacing w:after="100" w:afterAutospacing="1"/>
              <w:contextualSpacing/>
              <w:jc w:val="both"/>
              <w:rPr>
                <w:rFonts w:ascii="Times New Roman" w:hAnsi="Times New Roman" w:cs="Times New Roman"/>
                <w:sz w:val="24"/>
                <w:szCs w:val="26"/>
                <w:lang w:val="en-US"/>
              </w:rPr>
            </w:pPr>
          </w:p>
        </w:tc>
        <w:tc>
          <w:tcPr>
            <w:tcW w:w="203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смутиться</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look embarrassed</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feel put out</w:t>
            </w:r>
          </w:p>
        </w:tc>
      </w:tr>
      <w:tr w:rsidR="000F2159" w:rsidRPr="004E5FA8" w:rsidTr="00837629">
        <w:tc>
          <w:tcPr>
            <w:tcW w:w="3828"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проявить смущение</w:t>
            </w:r>
          </w:p>
        </w:tc>
        <w:tc>
          <w:tcPr>
            <w:tcW w:w="203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828"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прийти в замешательство</w:t>
            </w:r>
          </w:p>
        </w:tc>
        <w:tc>
          <w:tcPr>
            <w:tcW w:w="203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828"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испытывать волнение</w:t>
            </w:r>
          </w:p>
        </w:tc>
        <w:tc>
          <w:tcPr>
            <w:tcW w:w="203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828"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потеря самообладания</w:t>
            </w:r>
          </w:p>
        </w:tc>
        <w:tc>
          <w:tcPr>
            <w:tcW w:w="203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828"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потеря внутреннего равновесия</w:t>
            </w:r>
          </w:p>
        </w:tc>
        <w:tc>
          <w:tcPr>
            <w:tcW w:w="203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03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Default="000F2159" w:rsidP="000F2159">
      <w:pPr>
        <w:pStyle w:val="a4"/>
        <w:spacing w:before="0" w:beforeAutospacing="0" w:after="60" w:afterAutospacing="0" w:line="240" w:lineRule="auto"/>
        <w:ind w:firstLine="0"/>
        <w:rPr>
          <w:sz w:val="24"/>
          <w:szCs w:val="26"/>
        </w:rPr>
      </w:pPr>
      <w:r w:rsidRPr="004E5FA8">
        <w:rPr>
          <w:sz w:val="24"/>
          <w:szCs w:val="26"/>
        </w:rPr>
        <w:t>Таблица 48.</w:t>
      </w:r>
    </w:p>
    <w:tbl>
      <w:tblPr>
        <w:tblStyle w:val="a5"/>
        <w:tblW w:w="0" w:type="auto"/>
        <w:tblInd w:w="108" w:type="dxa"/>
        <w:tblLook w:val="04A0"/>
      </w:tblPr>
      <w:tblGrid>
        <w:gridCol w:w="2835"/>
        <w:gridCol w:w="2362"/>
        <w:gridCol w:w="2363"/>
        <w:gridCol w:w="2363"/>
      </w:tblGrid>
      <w:tr w:rsidR="000F2159" w:rsidRPr="004E5FA8" w:rsidTr="00837629">
        <w:trPr>
          <w:trHeight w:val="84"/>
        </w:trPr>
        <w:tc>
          <w:tcPr>
            <w:tcW w:w="2835" w:type="dxa"/>
          </w:tcPr>
          <w:p w:rsidR="000F2159" w:rsidRPr="004E5FA8" w:rsidRDefault="000F2159" w:rsidP="00837629">
            <w:pPr>
              <w:spacing w:after="100" w:afterAutospacing="1"/>
              <w:contextualSpacing/>
              <w:rPr>
                <w:rFonts w:ascii="Times New Roman" w:hAnsi="Times New Roman" w:cs="Times New Roman"/>
                <w:sz w:val="24"/>
                <w:szCs w:val="26"/>
                <w:lang w:val="en-US"/>
              </w:rPr>
            </w:pPr>
          </w:p>
        </w:tc>
        <w:tc>
          <w:tcPr>
            <w:tcW w:w="23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обрадоваться</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seem delighted</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look pleased</w:t>
            </w:r>
          </w:p>
        </w:tc>
      </w:tr>
      <w:tr w:rsidR="000F2159" w:rsidRPr="004E5FA8" w:rsidTr="00837629">
        <w:tc>
          <w:tcPr>
            <w:tcW w:w="283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испытывать радость</w:t>
            </w:r>
          </w:p>
        </w:tc>
        <w:tc>
          <w:tcPr>
            <w:tcW w:w="23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83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удовольствие</w:t>
            </w:r>
          </w:p>
        </w:tc>
        <w:tc>
          <w:tcPr>
            <w:tcW w:w="23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83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удовлетворение</w:t>
            </w:r>
          </w:p>
        </w:tc>
        <w:tc>
          <w:tcPr>
            <w:tcW w:w="23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83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веселое настроение</w:t>
            </w:r>
          </w:p>
        </w:tc>
        <w:tc>
          <w:tcPr>
            <w:tcW w:w="23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83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большое удовольствие</w:t>
            </w:r>
          </w:p>
        </w:tc>
        <w:tc>
          <w:tcPr>
            <w:tcW w:w="23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Default="000F2159" w:rsidP="000F2159">
      <w:pPr>
        <w:pStyle w:val="a4"/>
        <w:spacing w:before="0" w:beforeAutospacing="0" w:after="60" w:afterAutospacing="0" w:line="240" w:lineRule="auto"/>
        <w:ind w:firstLine="0"/>
        <w:rPr>
          <w:sz w:val="24"/>
          <w:szCs w:val="26"/>
        </w:rPr>
      </w:pPr>
      <w:r w:rsidRPr="004E5FA8">
        <w:rPr>
          <w:sz w:val="24"/>
          <w:szCs w:val="26"/>
        </w:rPr>
        <w:t>Таблица 49.</w:t>
      </w:r>
    </w:p>
    <w:tbl>
      <w:tblPr>
        <w:tblStyle w:val="a5"/>
        <w:tblW w:w="0" w:type="auto"/>
        <w:tblInd w:w="108" w:type="dxa"/>
        <w:tblLook w:val="04A0"/>
      </w:tblPr>
      <w:tblGrid>
        <w:gridCol w:w="3307"/>
        <w:gridCol w:w="3308"/>
        <w:gridCol w:w="3308"/>
      </w:tblGrid>
      <w:tr w:rsidR="000F2159" w:rsidRPr="004E5FA8" w:rsidTr="00837629">
        <w:tc>
          <w:tcPr>
            <w:tcW w:w="3307" w:type="dxa"/>
          </w:tcPr>
          <w:p w:rsidR="000F2159" w:rsidRPr="004E5FA8" w:rsidRDefault="000F2159" w:rsidP="00837629">
            <w:pPr>
              <w:spacing w:after="100" w:afterAutospacing="1"/>
              <w:contextualSpacing/>
              <w:jc w:val="both"/>
              <w:rPr>
                <w:rFonts w:ascii="Times New Roman" w:hAnsi="Times New Roman" w:cs="Times New Roman"/>
                <w:sz w:val="24"/>
                <w:szCs w:val="26"/>
              </w:rPr>
            </w:pP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волноваться</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get/grow excited</w:t>
            </w:r>
          </w:p>
        </w:tc>
      </w:tr>
      <w:tr w:rsidR="000F2159" w:rsidRPr="004E5FA8" w:rsidTr="00837629">
        <w:tc>
          <w:tcPr>
            <w:tcW w:w="3307"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беспокойное состояние</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307"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нервничать</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307"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тревожиться</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307"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сильные переживания</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Default="000F2159" w:rsidP="000F2159">
      <w:pPr>
        <w:pStyle w:val="a4"/>
        <w:spacing w:before="0" w:beforeAutospacing="0" w:after="60" w:afterAutospacing="0" w:line="240" w:lineRule="auto"/>
        <w:ind w:firstLine="0"/>
        <w:rPr>
          <w:sz w:val="24"/>
          <w:szCs w:val="26"/>
        </w:rPr>
      </w:pPr>
      <w:r w:rsidRPr="004E5FA8">
        <w:rPr>
          <w:sz w:val="24"/>
          <w:szCs w:val="26"/>
        </w:rPr>
        <w:t>Таблица 50.</w:t>
      </w:r>
    </w:p>
    <w:tbl>
      <w:tblPr>
        <w:tblStyle w:val="a5"/>
        <w:tblW w:w="9923" w:type="dxa"/>
        <w:tblInd w:w="28" w:type="dxa"/>
        <w:tblLayout w:type="fixed"/>
        <w:tblLook w:val="04A0"/>
      </w:tblPr>
      <w:tblGrid>
        <w:gridCol w:w="2864"/>
        <w:gridCol w:w="1474"/>
        <w:gridCol w:w="1474"/>
        <w:gridCol w:w="1027"/>
        <w:gridCol w:w="1028"/>
        <w:gridCol w:w="1028"/>
        <w:gridCol w:w="1028"/>
      </w:tblGrid>
      <w:tr w:rsidR="000F2159" w:rsidRPr="00605D9E" w:rsidTr="00837629">
        <w:trPr>
          <w:trHeight w:val="382"/>
        </w:trPr>
        <w:tc>
          <w:tcPr>
            <w:tcW w:w="2864" w:type="dxa"/>
            <w:tcMar>
              <w:left w:w="28" w:type="dxa"/>
              <w:right w:w="28" w:type="dxa"/>
            </w:tcMar>
            <w:vAlign w:val="center"/>
          </w:tcPr>
          <w:p w:rsidR="000F2159" w:rsidRPr="00605D9E" w:rsidRDefault="000F2159" w:rsidP="00837629">
            <w:pPr>
              <w:spacing w:after="100" w:afterAutospacing="1"/>
              <w:ind w:left="85"/>
              <w:contextualSpacing/>
              <w:rPr>
                <w:rFonts w:ascii="Times New Roman" w:hAnsi="Times New Roman" w:cs="Times New Roman"/>
                <w:sz w:val="23"/>
                <w:szCs w:val="23"/>
                <w:lang w:val="en-US"/>
              </w:rPr>
            </w:pPr>
          </w:p>
        </w:tc>
        <w:tc>
          <w:tcPr>
            <w:tcW w:w="1474"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горячиться</w:t>
            </w:r>
          </w:p>
        </w:tc>
        <w:tc>
          <w:tcPr>
            <w:tcW w:w="1474"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разгорячаться</w:t>
            </w:r>
          </w:p>
        </w:tc>
        <w:tc>
          <w:tcPr>
            <w:tcW w:w="1027"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lang w:val="en-US"/>
              </w:rPr>
            </w:pPr>
            <w:r w:rsidRPr="00605D9E">
              <w:rPr>
                <w:rFonts w:ascii="Times New Roman" w:hAnsi="Times New Roman" w:cs="Times New Roman"/>
                <w:sz w:val="23"/>
                <w:szCs w:val="23"/>
                <w:lang w:val="en-US"/>
              </w:rPr>
              <w:t>get warm</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lang w:val="en-US"/>
              </w:rPr>
            </w:pPr>
            <w:r w:rsidRPr="00605D9E">
              <w:rPr>
                <w:rFonts w:ascii="Times New Roman" w:hAnsi="Times New Roman" w:cs="Times New Roman"/>
                <w:sz w:val="23"/>
                <w:szCs w:val="23"/>
                <w:lang w:val="en-US"/>
              </w:rPr>
              <w:t>get hot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lang w:val="en-US"/>
              </w:rPr>
            </w:pPr>
            <w:r w:rsidRPr="00605D9E">
              <w:rPr>
                <w:rFonts w:ascii="Times New Roman" w:hAnsi="Times New Roman" w:cs="Times New Roman"/>
                <w:sz w:val="23"/>
                <w:szCs w:val="23"/>
                <w:lang w:val="en-US"/>
              </w:rPr>
              <w:t>get excited</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lang w:val="en-US"/>
              </w:rPr>
            </w:pPr>
            <w:r w:rsidRPr="00605D9E">
              <w:rPr>
                <w:rFonts w:ascii="Times New Roman" w:hAnsi="Times New Roman" w:cs="Times New Roman"/>
                <w:sz w:val="23"/>
                <w:szCs w:val="23"/>
                <w:lang w:val="en-US"/>
              </w:rPr>
              <w:t>grow agitated</w:t>
            </w:r>
          </w:p>
        </w:tc>
      </w:tr>
      <w:tr w:rsidR="000F2159" w:rsidRPr="00605D9E" w:rsidTr="00837629">
        <w:tc>
          <w:tcPr>
            <w:tcW w:w="2864" w:type="dxa"/>
            <w:tcMar>
              <w:left w:w="28" w:type="dxa"/>
              <w:right w:w="28" w:type="dxa"/>
            </w:tcMar>
            <w:vAlign w:val="center"/>
          </w:tcPr>
          <w:p w:rsidR="000F2159" w:rsidRPr="00605D9E" w:rsidRDefault="000F2159" w:rsidP="00837629">
            <w:pPr>
              <w:spacing w:after="100" w:afterAutospacing="1"/>
              <w:ind w:left="85"/>
              <w:contextualSpacing/>
              <w:rPr>
                <w:rFonts w:ascii="Times New Roman" w:hAnsi="Times New Roman" w:cs="Times New Roman"/>
                <w:sz w:val="23"/>
                <w:szCs w:val="23"/>
              </w:rPr>
            </w:pPr>
            <w:r w:rsidRPr="00605D9E">
              <w:rPr>
                <w:rFonts w:ascii="Times New Roman" w:hAnsi="Times New Roman" w:cs="Times New Roman"/>
                <w:sz w:val="23"/>
                <w:szCs w:val="23"/>
              </w:rPr>
              <w:t>приходить в возбуждение</w:t>
            </w:r>
          </w:p>
        </w:tc>
        <w:tc>
          <w:tcPr>
            <w:tcW w:w="1474"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474"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7"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r>
      <w:tr w:rsidR="000F2159" w:rsidRPr="00605D9E" w:rsidTr="00837629">
        <w:tc>
          <w:tcPr>
            <w:tcW w:w="2864" w:type="dxa"/>
            <w:tcMar>
              <w:left w:w="28" w:type="dxa"/>
              <w:right w:w="28" w:type="dxa"/>
            </w:tcMar>
            <w:vAlign w:val="center"/>
          </w:tcPr>
          <w:p w:rsidR="000F2159" w:rsidRPr="00605D9E" w:rsidRDefault="000F2159" w:rsidP="00837629">
            <w:pPr>
              <w:spacing w:after="100" w:afterAutospacing="1"/>
              <w:ind w:left="85"/>
              <w:contextualSpacing/>
              <w:rPr>
                <w:rFonts w:ascii="Times New Roman" w:hAnsi="Times New Roman" w:cs="Times New Roman"/>
                <w:sz w:val="23"/>
                <w:szCs w:val="23"/>
              </w:rPr>
            </w:pPr>
            <w:r w:rsidRPr="00605D9E">
              <w:rPr>
                <w:rFonts w:ascii="Times New Roman" w:hAnsi="Times New Roman" w:cs="Times New Roman"/>
                <w:sz w:val="23"/>
                <w:szCs w:val="23"/>
              </w:rPr>
              <w:t>раздражаться</w:t>
            </w:r>
          </w:p>
        </w:tc>
        <w:tc>
          <w:tcPr>
            <w:tcW w:w="1474"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474"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7"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r>
      <w:tr w:rsidR="000F2159" w:rsidRPr="00605D9E" w:rsidTr="00837629">
        <w:tc>
          <w:tcPr>
            <w:tcW w:w="2864" w:type="dxa"/>
            <w:tcMar>
              <w:left w:w="28" w:type="dxa"/>
              <w:right w:w="28" w:type="dxa"/>
            </w:tcMar>
            <w:vAlign w:val="center"/>
          </w:tcPr>
          <w:p w:rsidR="000F2159" w:rsidRPr="00605D9E" w:rsidRDefault="000F2159" w:rsidP="00837629">
            <w:pPr>
              <w:spacing w:after="100" w:afterAutospacing="1"/>
              <w:ind w:left="85"/>
              <w:contextualSpacing/>
              <w:rPr>
                <w:rFonts w:ascii="Times New Roman" w:hAnsi="Times New Roman" w:cs="Times New Roman"/>
                <w:sz w:val="23"/>
                <w:szCs w:val="23"/>
              </w:rPr>
            </w:pPr>
            <w:r w:rsidRPr="00605D9E">
              <w:rPr>
                <w:rFonts w:ascii="Times New Roman" w:hAnsi="Times New Roman" w:cs="Times New Roman"/>
                <w:sz w:val="23"/>
                <w:szCs w:val="23"/>
              </w:rPr>
              <w:t>действовать в увлечении</w:t>
            </w:r>
          </w:p>
        </w:tc>
        <w:tc>
          <w:tcPr>
            <w:tcW w:w="1474"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474"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7"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r>
      <w:tr w:rsidR="000F2159" w:rsidRPr="00605D9E" w:rsidTr="00837629">
        <w:tc>
          <w:tcPr>
            <w:tcW w:w="2864" w:type="dxa"/>
            <w:tcMar>
              <w:left w:w="28" w:type="dxa"/>
              <w:right w:w="28" w:type="dxa"/>
            </w:tcMar>
            <w:vAlign w:val="center"/>
          </w:tcPr>
          <w:p w:rsidR="000F2159" w:rsidRPr="00605D9E" w:rsidRDefault="000F2159" w:rsidP="00837629">
            <w:pPr>
              <w:spacing w:after="100" w:afterAutospacing="1"/>
              <w:ind w:left="85"/>
              <w:contextualSpacing/>
              <w:rPr>
                <w:rFonts w:ascii="Times New Roman" w:hAnsi="Times New Roman" w:cs="Times New Roman"/>
                <w:sz w:val="23"/>
                <w:szCs w:val="23"/>
              </w:rPr>
            </w:pPr>
            <w:r w:rsidRPr="00605D9E">
              <w:rPr>
                <w:rFonts w:ascii="Times New Roman" w:hAnsi="Times New Roman" w:cs="Times New Roman"/>
                <w:sz w:val="23"/>
                <w:szCs w:val="23"/>
              </w:rPr>
              <w:t>злость</w:t>
            </w:r>
          </w:p>
        </w:tc>
        <w:tc>
          <w:tcPr>
            <w:tcW w:w="1474"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474"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7"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r>
      <w:tr w:rsidR="000F2159" w:rsidRPr="00605D9E" w:rsidTr="00837629">
        <w:tc>
          <w:tcPr>
            <w:tcW w:w="2864" w:type="dxa"/>
            <w:tcMar>
              <w:left w:w="28" w:type="dxa"/>
              <w:right w:w="28" w:type="dxa"/>
            </w:tcMar>
            <w:vAlign w:val="center"/>
          </w:tcPr>
          <w:p w:rsidR="000F2159" w:rsidRPr="00605D9E" w:rsidRDefault="000F2159" w:rsidP="00837629">
            <w:pPr>
              <w:spacing w:after="100" w:afterAutospacing="1"/>
              <w:ind w:left="85"/>
              <w:contextualSpacing/>
              <w:rPr>
                <w:rFonts w:ascii="Times New Roman" w:hAnsi="Times New Roman" w:cs="Times New Roman"/>
                <w:sz w:val="23"/>
                <w:szCs w:val="23"/>
              </w:rPr>
            </w:pPr>
            <w:r w:rsidRPr="00605D9E">
              <w:rPr>
                <w:rFonts w:ascii="Times New Roman" w:hAnsi="Times New Roman" w:cs="Times New Roman"/>
                <w:sz w:val="23"/>
                <w:szCs w:val="23"/>
              </w:rPr>
              <w:t>встревоженное состояние</w:t>
            </w:r>
          </w:p>
        </w:tc>
        <w:tc>
          <w:tcPr>
            <w:tcW w:w="1474"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474"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7"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r>
      <w:tr w:rsidR="000F2159" w:rsidRPr="00605D9E" w:rsidTr="00837629">
        <w:tc>
          <w:tcPr>
            <w:tcW w:w="2864" w:type="dxa"/>
            <w:tcMar>
              <w:left w:w="28" w:type="dxa"/>
              <w:right w:w="28" w:type="dxa"/>
            </w:tcMar>
            <w:vAlign w:val="center"/>
          </w:tcPr>
          <w:p w:rsidR="000F2159" w:rsidRPr="00605D9E" w:rsidRDefault="000F2159" w:rsidP="00837629">
            <w:pPr>
              <w:spacing w:after="100" w:afterAutospacing="1"/>
              <w:ind w:left="85"/>
              <w:contextualSpacing/>
              <w:rPr>
                <w:rFonts w:ascii="Times New Roman" w:hAnsi="Times New Roman" w:cs="Times New Roman"/>
                <w:sz w:val="23"/>
                <w:szCs w:val="23"/>
              </w:rPr>
            </w:pPr>
            <w:r w:rsidRPr="00605D9E">
              <w:rPr>
                <w:rFonts w:ascii="Times New Roman" w:hAnsi="Times New Roman" w:cs="Times New Roman"/>
                <w:sz w:val="23"/>
                <w:szCs w:val="23"/>
              </w:rPr>
              <w:t>вспыльчивость</w:t>
            </w:r>
          </w:p>
        </w:tc>
        <w:tc>
          <w:tcPr>
            <w:tcW w:w="1474"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474"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7"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lang w:val="en-US"/>
              </w:rPr>
            </w:pPr>
          </w:p>
        </w:tc>
      </w:tr>
      <w:tr w:rsidR="000F2159" w:rsidRPr="00605D9E" w:rsidTr="00837629">
        <w:trPr>
          <w:trHeight w:val="351"/>
        </w:trPr>
        <w:tc>
          <w:tcPr>
            <w:tcW w:w="2864" w:type="dxa"/>
            <w:tcMar>
              <w:left w:w="28" w:type="dxa"/>
              <w:right w:w="28" w:type="dxa"/>
            </w:tcMar>
            <w:vAlign w:val="center"/>
          </w:tcPr>
          <w:p w:rsidR="000F2159" w:rsidRPr="00605D9E" w:rsidRDefault="000F2159" w:rsidP="00837629">
            <w:pPr>
              <w:spacing w:after="100" w:afterAutospacing="1"/>
              <w:ind w:left="85"/>
              <w:contextualSpacing/>
              <w:rPr>
                <w:rFonts w:ascii="Times New Roman" w:hAnsi="Times New Roman" w:cs="Times New Roman"/>
                <w:sz w:val="23"/>
                <w:szCs w:val="23"/>
              </w:rPr>
            </w:pPr>
            <w:r w:rsidRPr="00605D9E">
              <w:rPr>
                <w:rFonts w:ascii="Times New Roman" w:hAnsi="Times New Roman" w:cs="Times New Roman"/>
                <w:sz w:val="23"/>
                <w:szCs w:val="23"/>
              </w:rPr>
              <w:t>воодушевленный</w:t>
            </w:r>
          </w:p>
        </w:tc>
        <w:tc>
          <w:tcPr>
            <w:tcW w:w="1474"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474"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7"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c>
          <w:tcPr>
            <w:tcW w:w="1028" w:type="dxa"/>
            <w:tcMar>
              <w:left w:w="28" w:type="dxa"/>
              <w:right w:w="28" w:type="dxa"/>
            </w:tcMar>
            <w:vAlign w:val="center"/>
          </w:tcPr>
          <w:p w:rsidR="000F2159" w:rsidRPr="00605D9E" w:rsidRDefault="000F2159" w:rsidP="00837629">
            <w:pPr>
              <w:spacing w:after="100" w:afterAutospacing="1"/>
              <w:contextualSpacing/>
              <w:jc w:val="center"/>
              <w:rPr>
                <w:rFonts w:ascii="Times New Roman" w:hAnsi="Times New Roman" w:cs="Times New Roman"/>
                <w:sz w:val="23"/>
                <w:szCs w:val="23"/>
              </w:rPr>
            </w:pPr>
            <w:r w:rsidRPr="00605D9E">
              <w:rPr>
                <w:rFonts w:ascii="Times New Roman" w:hAnsi="Times New Roman" w:cs="Times New Roman"/>
                <w:sz w:val="23"/>
                <w:szCs w:val="23"/>
              </w:rPr>
              <w:t>-</w:t>
            </w:r>
          </w:p>
        </w:tc>
      </w:tr>
    </w:tbl>
    <w:p w:rsidR="000F2159" w:rsidRPr="004E5FA8" w:rsidRDefault="000F2159" w:rsidP="000F2159">
      <w:pPr>
        <w:pStyle w:val="a4"/>
        <w:spacing w:before="0" w:beforeAutospacing="0" w:line="240" w:lineRule="auto"/>
        <w:ind w:firstLine="0"/>
        <w:rPr>
          <w:sz w:val="24"/>
          <w:szCs w:val="26"/>
        </w:rPr>
      </w:pPr>
      <w:r w:rsidRPr="004E5FA8">
        <w:rPr>
          <w:sz w:val="24"/>
          <w:szCs w:val="26"/>
        </w:rPr>
        <w:t>Таблица 51.</w:t>
      </w:r>
    </w:p>
    <w:tbl>
      <w:tblPr>
        <w:tblStyle w:val="a5"/>
        <w:tblW w:w="0" w:type="auto"/>
        <w:tblInd w:w="108" w:type="dxa"/>
        <w:tblLayout w:type="fixed"/>
        <w:tblLook w:val="04A0"/>
      </w:tblPr>
      <w:tblGrid>
        <w:gridCol w:w="3119"/>
        <w:gridCol w:w="1205"/>
        <w:gridCol w:w="1205"/>
        <w:gridCol w:w="1842"/>
        <w:gridCol w:w="1276"/>
        <w:gridCol w:w="1276"/>
      </w:tblGrid>
      <w:tr w:rsidR="000F2159" w:rsidRPr="004E5FA8" w:rsidTr="00837629">
        <w:tc>
          <w:tcPr>
            <w:tcW w:w="3119" w:type="dxa"/>
          </w:tcPr>
          <w:p w:rsidR="000F2159" w:rsidRPr="004E5FA8" w:rsidRDefault="000F2159" w:rsidP="00837629">
            <w:pPr>
              <w:spacing w:after="100" w:afterAutospacing="1"/>
              <w:contextualSpacing/>
              <w:rPr>
                <w:rFonts w:ascii="Times New Roman" w:hAnsi="Times New Roman" w:cs="Times New Roman"/>
                <w:sz w:val="24"/>
                <w:szCs w:val="26"/>
                <w:lang w:val="en-US"/>
              </w:rPr>
            </w:pP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жалеть</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пожалеть</w:t>
            </w:r>
          </w:p>
        </w:tc>
        <w:tc>
          <w:tcPr>
            <w:tcW w:w="184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разжалобиться</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proofErr w:type="spellStart"/>
            <w:r w:rsidRPr="004E5FA8">
              <w:rPr>
                <w:rFonts w:ascii="Times New Roman" w:hAnsi="Times New Roman" w:cs="Times New Roman"/>
                <w:sz w:val="24"/>
                <w:szCs w:val="26"/>
              </w:rPr>
              <w:t>feel</w:t>
            </w:r>
            <w:proofErr w:type="spellEnd"/>
            <w:r w:rsidRPr="004E5FA8">
              <w:rPr>
                <w:rFonts w:ascii="Times New Roman" w:hAnsi="Times New Roman" w:cs="Times New Roman"/>
                <w:sz w:val="24"/>
                <w:szCs w:val="26"/>
              </w:rPr>
              <w:t xml:space="preserve"> </w:t>
            </w:r>
            <w:proofErr w:type="spellStart"/>
            <w:r w:rsidRPr="004E5FA8">
              <w:rPr>
                <w:rFonts w:ascii="Times New Roman" w:hAnsi="Times New Roman" w:cs="Times New Roman"/>
                <w:sz w:val="24"/>
                <w:szCs w:val="26"/>
              </w:rPr>
              <w:t>sorry</w:t>
            </w:r>
            <w:proofErr w:type="spellEnd"/>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proofErr w:type="spellStart"/>
            <w:r w:rsidRPr="004E5FA8">
              <w:rPr>
                <w:rFonts w:ascii="Times New Roman" w:hAnsi="Times New Roman" w:cs="Times New Roman"/>
                <w:sz w:val="24"/>
                <w:szCs w:val="26"/>
              </w:rPr>
              <w:t>regret</w:t>
            </w:r>
            <w:proofErr w:type="spellEnd"/>
          </w:p>
        </w:tc>
      </w:tr>
      <w:tr w:rsidR="000F2159" w:rsidRPr="004E5FA8" w:rsidTr="00837629">
        <w:tc>
          <w:tcPr>
            <w:tcW w:w="3119"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чувствовать жалость</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119"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сострадание</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119"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 xml:space="preserve">поддаться чувству жалости </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119"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соболезнование</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119"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сожаление</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119"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печальное чувство</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119"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скорбеть</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119"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сокрушаться</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0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27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Default="000F2159" w:rsidP="000F2159">
      <w:pPr>
        <w:pStyle w:val="a4"/>
        <w:spacing w:before="0" w:beforeAutospacing="0" w:after="120" w:afterAutospacing="0" w:line="240" w:lineRule="auto"/>
        <w:ind w:firstLine="0"/>
        <w:rPr>
          <w:sz w:val="24"/>
          <w:szCs w:val="26"/>
        </w:rPr>
      </w:pPr>
      <w:r w:rsidRPr="004E5FA8">
        <w:rPr>
          <w:sz w:val="24"/>
          <w:szCs w:val="26"/>
        </w:rPr>
        <w:t>Таблица 52.</w:t>
      </w:r>
    </w:p>
    <w:tbl>
      <w:tblPr>
        <w:tblStyle w:val="a5"/>
        <w:tblW w:w="0" w:type="auto"/>
        <w:tblInd w:w="108" w:type="dxa"/>
        <w:tblLook w:val="04A0"/>
      </w:tblPr>
      <w:tblGrid>
        <w:gridCol w:w="3402"/>
        <w:gridCol w:w="1843"/>
        <w:gridCol w:w="1843"/>
        <w:gridCol w:w="2835"/>
      </w:tblGrid>
      <w:tr w:rsidR="000F2159" w:rsidRPr="004E5FA8" w:rsidTr="00837629">
        <w:trPr>
          <w:trHeight w:val="300"/>
        </w:trPr>
        <w:tc>
          <w:tcPr>
            <w:tcW w:w="3402" w:type="dxa"/>
          </w:tcPr>
          <w:p w:rsidR="000F2159" w:rsidRPr="004E5FA8" w:rsidRDefault="000F2159" w:rsidP="00837629">
            <w:pPr>
              <w:spacing w:after="100" w:afterAutospacing="1"/>
              <w:contextualSpacing/>
              <w:jc w:val="both"/>
              <w:rPr>
                <w:rFonts w:ascii="Times New Roman" w:hAnsi="Times New Roman" w:cs="Times New Roman"/>
                <w:sz w:val="24"/>
                <w:szCs w:val="26"/>
              </w:rPr>
            </w:pP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пылать</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fume</w:t>
            </w:r>
          </w:p>
        </w:tc>
        <w:tc>
          <w:tcPr>
            <w:tcW w:w="283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lang w:val="en-US"/>
              </w:rPr>
              <w:t>boil with suppressed rage</w:t>
            </w:r>
          </w:p>
        </w:tc>
      </w:tr>
      <w:tr w:rsidR="000F2159" w:rsidRPr="004E5FA8" w:rsidTr="00837629">
        <w:trPr>
          <w:trHeight w:val="300"/>
        </w:trPr>
        <w:tc>
          <w:tcPr>
            <w:tcW w:w="3402"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глубоко переживать</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83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00"/>
        </w:trPr>
        <w:tc>
          <w:tcPr>
            <w:tcW w:w="3402"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страстно переживать</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83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00"/>
        </w:trPr>
        <w:tc>
          <w:tcPr>
            <w:tcW w:w="3402"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испытывать сильное влечение</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83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00"/>
        </w:trPr>
        <w:tc>
          <w:tcPr>
            <w:tcW w:w="3402"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испытывать сильное чувство</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83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00"/>
        </w:trPr>
        <w:tc>
          <w:tcPr>
            <w:tcW w:w="3402"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злость</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83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00"/>
        </w:trPr>
        <w:tc>
          <w:tcPr>
            <w:tcW w:w="3402"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ярость</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83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00"/>
        </w:trPr>
        <w:tc>
          <w:tcPr>
            <w:tcW w:w="3402"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подавление злости</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184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83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4E5FA8" w:rsidRDefault="000F2159" w:rsidP="000F2159">
      <w:pPr>
        <w:pStyle w:val="a4"/>
        <w:spacing w:before="0" w:beforeAutospacing="0" w:after="120" w:afterAutospacing="0" w:line="240" w:lineRule="auto"/>
        <w:ind w:firstLine="0"/>
        <w:rPr>
          <w:sz w:val="24"/>
          <w:szCs w:val="26"/>
        </w:rPr>
      </w:pPr>
      <w:r w:rsidRPr="004E5FA8">
        <w:rPr>
          <w:sz w:val="24"/>
          <w:szCs w:val="26"/>
        </w:rPr>
        <w:t>Таблица 53.</w:t>
      </w:r>
    </w:p>
    <w:tbl>
      <w:tblPr>
        <w:tblStyle w:val="a5"/>
        <w:tblW w:w="0" w:type="auto"/>
        <w:tblInd w:w="108" w:type="dxa"/>
        <w:tblLook w:val="04A0"/>
      </w:tblPr>
      <w:tblGrid>
        <w:gridCol w:w="2835"/>
        <w:gridCol w:w="2362"/>
        <w:gridCol w:w="2363"/>
        <w:gridCol w:w="2363"/>
      </w:tblGrid>
      <w:tr w:rsidR="000F2159" w:rsidRPr="004E5FA8" w:rsidTr="00837629">
        <w:tc>
          <w:tcPr>
            <w:tcW w:w="2835" w:type="dxa"/>
          </w:tcPr>
          <w:p w:rsidR="000F2159" w:rsidRPr="004E5FA8" w:rsidRDefault="000F2159" w:rsidP="00837629">
            <w:pPr>
              <w:spacing w:after="100" w:afterAutospacing="1"/>
              <w:contextualSpacing/>
              <w:rPr>
                <w:rFonts w:ascii="Times New Roman" w:hAnsi="Times New Roman" w:cs="Times New Roman"/>
                <w:sz w:val="24"/>
                <w:szCs w:val="26"/>
                <w:lang w:val="en-US"/>
              </w:rPr>
            </w:pPr>
          </w:p>
        </w:tc>
        <w:tc>
          <w:tcPr>
            <w:tcW w:w="23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радоваться</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lang w:val="en-US"/>
              </w:rPr>
              <w:t>exult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proofErr w:type="spellStart"/>
            <w:r w:rsidRPr="004E5FA8">
              <w:rPr>
                <w:rFonts w:ascii="Times New Roman" w:hAnsi="Times New Roman" w:cs="Times New Roman"/>
                <w:sz w:val="24"/>
                <w:szCs w:val="26"/>
              </w:rPr>
              <w:t>gloat</w:t>
            </w:r>
            <w:proofErr w:type="spellEnd"/>
          </w:p>
        </w:tc>
      </w:tr>
      <w:tr w:rsidR="000F2159" w:rsidRPr="004E5FA8" w:rsidTr="00837629">
        <w:tc>
          <w:tcPr>
            <w:tcW w:w="283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испытывать радость</w:t>
            </w:r>
          </w:p>
        </w:tc>
        <w:tc>
          <w:tcPr>
            <w:tcW w:w="23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83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удовольствие</w:t>
            </w:r>
          </w:p>
        </w:tc>
        <w:tc>
          <w:tcPr>
            <w:tcW w:w="23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83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удовлетворение</w:t>
            </w:r>
          </w:p>
        </w:tc>
        <w:tc>
          <w:tcPr>
            <w:tcW w:w="23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83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веселое настроение</w:t>
            </w:r>
          </w:p>
        </w:tc>
        <w:tc>
          <w:tcPr>
            <w:tcW w:w="23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83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 xml:space="preserve">злорадствовать </w:t>
            </w:r>
          </w:p>
        </w:tc>
        <w:tc>
          <w:tcPr>
            <w:tcW w:w="23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83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со злобой</w:t>
            </w:r>
          </w:p>
        </w:tc>
        <w:tc>
          <w:tcPr>
            <w:tcW w:w="23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835"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чрезвычайно радоваться</w:t>
            </w:r>
          </w:p>
        </w:tc>
        <w:tc>
          <w:tcPr>
            <w:tcW w:w="2362"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63"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4E5FA8" w:rsidRDefault="000F2159" w:rsidP="000F2159">
      <w:pPr>
        <w:pStyle w:val="a4"/>
        <w:spacing w:before="0" w:beforeAutospacing="0" w:after="120" w:afterAutospacing="0" w:line="240" w:lineRule="auto"/>
        <w:ind w:firstLine="0"/>
        <w:rPr>
          <w:sz w:val="24"/>
          <w:szCs w:val="26"/>
        </w:rPr>
      </w:pPr>
      <w:r w:rsidRPr="004E5FA8">
        <w:rPr>
          <w:sz w:val="24"/>
          <w:szCs w:val="26"/>
        </w:rPr>
        <w:t>Таблица 54.</w:t>
      </w:r>
    </w:p>
    <w:tbl>
      <w:tblPr>
        <w:tblStyle w:val="a5"/>
        <w:tblW w:w="0" w:type="auto"/>
        <w:tblInd w:w="108" w:type="dxa"/>
        <w:tblLook w:val="04A0"/>
      </w:tblPr>
      <w:tblGrid>
        <w:gridCol w:w="3307"/>
        <w:gridCol w:w="3308"/>
        <w:gridCol w:w="3308"/>
      </w:tblGrid>
      <w:tr w:rsidR="000F2159" w:rsidRPr="004E5FA8" w:rsidTr="00837629">
        <w:tc>
          <w:tcPr>
            <w:tcW w:w="3307" w:type="dxa"/>
          </w:tcPr>
          <w:p w:rsidR="000F2159" w:rsidRPr="004E5FA8" w:rsidRDefault="000F2159" w:rsidP="00837629">
            <w:pPr>
              <w:spacing w:after="100" w:afterAutospacing="1"/>
              <w:contextualSpacing/>
              <w:rPr>
                <w:rFonts w:ascii="Times New Roman" w:hAnsi="Times New Roman" w:cs="Times New Roman"/>
                <w:sz w:val="24"/>
                <w:szCs w:val="26"/>
              </w:rPr>
            </w:pP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оживляться</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proofErr w:type="spellStart"/>
            <w:r w:rsidRPr="004E5FA8">
              <w:rPr>
                <w:rFonts w:ascii="Times New Roman" w:hAnsi="Times New Roman" w:cs="Times New Roman"/>
                <w:sz w:val="24"/>
                <w:szCs w:val="26"/>
              </w:rPr>
              <w:t>brighten</w:t>
            </w:r>
            <w:proofErr w:type="spellEnd"/>
          </w:p>
        </w:tc>
      </w:tr>
      <w:tr w:rsidR="000F2159" w:rsidRPr="004E5FA8" w:rsidTr="00837629">
        <w:tc>
          <w:tcPr>
            <w:tcW w:w="3307"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стать оживленным</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307" w:type="dxa"/>
          </w:tcPr>
          <w:p w:rsidR="000F2159" w:rsidRPr="004E5FA8" w:rsidRDefault="000F2159" w:rsidP="00837629">
            <w:pPr>
              <w:spacing w:after="100" w:afterAutospacing="1"/>
              <w:contextualSpacing/>
              <w:rPr>
                <w:rFonts w:ascii="Times New Roman" w:hAnsi="Times New Roman" w:cs="Times New Roman"/>
                <w:sz w:val="24"/>
                <w:szCs w:val="26"/>
              </w:rPr>
            </w:pPr>
            <w:proofErr w:type="gramStart"/>
            <w:r w:rsidRPr="004E5FA8">
              <w:rPr>
                <w:rFonts w:ascii="Times New Roman" w:hAnsi="Times New Roman" w:cs="Times New Roman"/>
                <w:sz w:val="24"/>
                <w:szCs w:val="26"/>
              </w:rPr>
              <w:t>полный</w:t>
            </w:r>
            <w:proofErr w:type="gramEnd"/>
            <w:r w:rsidRPr="004E5FA8">
              <w:rPr>
                <w:rFonts w:ascii="Times New Roman" w:hAnsi="Times New Roman" w:cs="Times New Roman"/>
                <w:sz w:val="24"/>
                <w:szCs w:val="26"/>
              </w:rPr>
              <w:t xml:space="preserve"> движения</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307" w:type="dxa"/>
          </w:tcPr>
          <w:p w:rsidR="000F2159" w:rsidRPr="004E5FA8" w:rsidRDefault="000F2159" w:rsidP="00837629">
            <w:pPr>
              <w:spacing w:after="100" w:afterAutospacing="1"/>
              <w:contextualSpacing/>
              <w:rPr>
                <w:rFonts w:ascii="Times New Roman" w:hAnsi="Times New Roman" w:cs="Times New Roman"/>
                <w:sz w:val="24"/>
                <w:szCs w:val="26"/>
              </w:rPr>
            </w:pPr>
            <w:proofErr w:type="gramStart"/>
            <w:r w:rsidRPr="004E5FA8">
              <w:rPr>
                <w:rFonts w:ascii="Times New Roman" w:hAnsi="Times New Roman" w:cs="Times New Roman"/>
                <w:sz w:val="24"/>
                <w:szCs w:val="26"/>
              </w:rPr>
              <w:t>полный</w:t>
            </w:r>
            <w:proofErr w:type="gramEnd"/>
            <w:r w:rsidRPr="004E5FA8">
              <w:rPr>
                <w:rFonts w:ascii="Times New Roman" w:hAnsi="Times New Roman" w:cs="Times New Roman"/>
                <w:sz w:val="24"/>
                <w:szCs w:val="26"/>
              </w:rPr>
              <w:t xml:space="preserve"> жизни</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307"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светиться радостью</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3307" w:type="dxa"/>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светиться надеждой</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Default="000F2159" w:rsidP="000F2159">
      <w:pPr>
        <w:pStyle w:val="a4"/>
        <w:spacing w:before="0" w:beforeAutospacing="0" w:after="120" w:afterAutospacing="0" w:line="240" w:lineRule="auto"/>
        <w:ind w:firstLine="0"/>
        <w:rPr>
          <w:sz w:val="24"/>
          <w:szCs w:val="26"/>
        </w:rPr>
      </w:pPr>
      <w:r w:rsidRPr="004E5FA8">
        <w:rPr>
          <w:sz w:val="24"/>
          <w:szCs w:val="26"/>
        </w:rPr>
        <w:t>Таблица 55.</w:t>
      </w:r>
    </w:p>
    <w:tbl>
      <w:tblPr>
        <w:tblStyle w:val="a5"/>
        <w:tblW w:w="9923" w:type="dxa"/>
        <w:tblInd w:w="28" w:type="dxa"/>
        <w:tblLayout w:type="fixed"/>
        <w:tblLook w:val="04A0"/>
      </w:tblPr>
      <w:tblGrid>
        <w:gridCol w:w="1843"/>
        <w:gridCol w:w="992"/>
        <w:gridCol w:w="1073"/>
        <w:gridCol w:w="1337"/>
        <w:gridCol w:w="601"/>
        <w:gridCol w:w="1038"/>
        <w:gridCol w:w="1054"/>
        <w:gridCol w:w="596"/>
        <w:gridCol w:w="1389"/>
      </w:tblGrid>
      <w:tr w:rsidR="000F2159" w:rsidRPr="00F407ED" w:rsidTr="00837629">
        <w:trPr>
          <w:trHeight w:val="188"/>
        </w:trPr>
        <w:tc>
          <w:tcPr>
            <w:tcW w:w="1843" w:type="dxa"/>
            <w:tcMar>
              <w:left w:w="28" w:type="dxa"/>
              <w:right w:w="28" w:type="dxa"/>
            </w:tcMar>
            <w:vAlign w:val="center"/>
          </w:tcPr>
          <w:p w:rsidR="000F2159" w:rsidRPr="00F407ED" w:rsidRDefault="000F2159" w:rsidP="00837629">
            <w:pPr>
              <w:spacing w:after="100" w:afterAutospacing="1"/>
              <w:ind w:left="114"/>
              <w:contextualSpacing/>
              <w:rPr>
                <w:rFonts w:ascii="Times New Roman" w:hAnsi="Times New Roman" w:cs="Times New Roman"/>
                <w:szCs w:val="26"/>
              </w:rPr>
            </w:pPr>
          </w:p>
        </w:tc>
        <w:tc>
          <w:tcPr>
            <w:tcW w:w="992"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дрожать от страха</w:t>
            </w:r>
          </w:p>
        </w:tc>
        <w:tc>
          <w:tcPr>
            <w:tcW w:w="1073"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опасаться</w:t>
            </w:r>
          </w:p>
        </w:tc>
        <w:tc>
          <w:tcPr>
            <w:tcW w:w="1337"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холодеть от ужаса</w:t>
            </w:r>
          </w:p>
        </w:tc>
        <w:tc>
          <w:tcPr>
            <w:tcW w:w="601"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lang w:val="en-US"/>
              </w:rPr>
            </w:pPr>
            <w:r w:rsidRPr="00F407ED">
              <w:rPr>
                <w:rFonts w:ascii="Times New Roman" w:hAnsi="Times New Roman" w:cs="Times New Roman"/>
                <w:szCs w:val="26"/>
                <w:lang w:val="en-US"/>
              </w:rPr>
              <w:t>fear</w:t>
            </w:r>
          </w:p>
        </w:tc>
        <w:tc>
          <w:tcPr>
            <w:tcW w:w="1038"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lang w:val="en-US"/>
              </w:rPr>
            </w:pPr>
            <w:r w:rsidRPr="00F407ED">
              <w:rPr>
                <w:rFonts w:ascii="Times New Roman" w:hAnsi="Times New Roman" w:cs="Times New Roman"/>
                <w:szCs w:val="26"/>
                <w:lang w:val="en-US"/>
              </w:rPr>
              <w:t>shake with terror</w:t>
            </w:r>
          </w:p>
        </w:tc>
        <w:tc>
          <w:tcPr>
            <w:tcW w:w="1054"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lang w:val="en-US"/>
              </w:rPr>
            </w:pPr>
            <w:r w:rsidRPr="00F407ED">
              <w:rPr>
                <w:rFonts w:ascii="Times New Roman" w:hAnsi="Times New Roman" w:cs="Times New Roman"/>
                <w:szCs w:val="26"/>
                <w:lang w:val="en-US"/>
              </w:rPr>
              <w:t>shake with fear</w:t>
            </w:r>
          </w:p>
        </w:tc>
        <w:tc>
          <w:tcPr>
            <w:tcW w:w="596"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lang w:val="en-US"/>
              </w:rPr>
            </w:pPr>
            <w:r w:rsidRPr="00F407ED">
              <w:rPr>
                <w:rFonts w:ascii="Times New Roman" w:hAnsi="Times New Roman" w:cs="Times New Roman"/>
                <w:szCs w:val="26"/>
                <w:lang w:val="en-US"/>
              </w:rPr>
              <w:t>worry</w:t>
            </w:r>
          </w:p>
        </w:tc>
        <w:tc>
          <w:tcPr>
            <w:tcW w:w="1389"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lang w:val="en-US"/>
              </w:rPr>
            </w:pPr>
            <w:r w:rsidRPr="00F407ED">
              <w:rPr>
                <w:rFonts w:ascii="Times New Roman" w:hAnsi="Times New Roman" w:cs="Times New Roman"/>
                <w:szCs w:val="26"/>
                <w:lang w:val="en-US"/>
              </w:rPr>
              <w:t>turn cold with horror</w:t>
            </w:r>
          </w:p>
        </w:tc>
      </w:tr>
      <w:tr w:rsidR="000F2159" w:rsidRPr="00F407ED" w:rsidTr="00837629">
        <w:trPr>
          <w:trHeight w:val="128"/>
        </w:trPr>
        <w:tc>
          <w:tcPr>
            <w:tcW w:w="1843" w:type="dxa"/>
            <w:tcMar>
              <w:left w:w="28" w:type="dxa"/>
              <w:right w:w="28" w:type="dxa"/>
            </w:tcMar>
            <w:vAlign w:val="center"/>
          </w:tcPr>
          <w:p w:rsidR="000F2159" w:rsidRPr="00F407ED" w:rsidRDefault="000F2159" w:rsidP="00837629">
            <w:pPr>
              <w:spacing w:after="100" w:afterAutospacing="1"/>
              <w:ind w:left="114"/>
              <w:contextualSpacing/>
              <w:rPr>
                <w:rFonts w:ascii="Times New Roman" w:hAnsi="Times New Roman" w:cs="Times New Roman"/>
                <w:szCs w:val="26"/>
              </w:rPr>
            </w:pPr>
            <w:r w:rsidRPr="00F407ED">
              <w:rPr>
                <w:rFonts w:ascii="Times New Roman" w:hAnsi="Times New Roman" w:cs="Times New Roman"/>
                <w:szCs w:val="26"/>
              </w:rPr>
              <w:t>крайняя тревога</w:t>
            </w:r>
          </w:p>
        </w:tc>
        <w:tc>
          <w:tcPr>
            <w:tcW w:w="992"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73"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37"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601"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lang w:val="en-US"/>
              </w:rPr>
            </w:pPr>
            <w:r w:rsidRPr="00F407ED">
              <w:rPr>
                <w:rFonts w:ascii="Times New Roman" w:hAnsi="Times New Roman" w:cs="Times New Roman"/>
                <w:szCs w:val="26"/>
                <w:lang w:val="en-US"/>
              </w:rPr>
              <w:t>-</w:t>
            </w:r>
          </w:p>
        </w:tc>
        <w:tc>
          <w:tcPr>
            <w:tcW w:w="1038"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54"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596"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89"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r>
      <w:tr w:rsidR="000F2159" w:rsidRPr="00F407ED" w:rsidTr="00837629">
        <w:trPr>
          <w:trHeight w:val="506"/>
        </w:trPr>
        <w:tc>
          <w:tcPr>
            <w:tcW w:w="1843" w:type="dxa"/>
            <w:tcMar>
              <w:left w:w="28" w:type="dxa"/>
              <w:right w:w="28" w:type="dxa"/>
            </w:tcMar>
            <w:vAlign w:val="center"/>
          </w:tcPr>
          <w:p w:rsidR="000F2159" w:rsidRPr="00F407ED" w:rsidRDefault="000F2159" w:rsidP="00837629">
            <w:pPr>
              <w:spacing w:after="100" w:afterAutospacing="1"/>
              <w:ind w:left="114"/>
              <w:contextualSpacing/>
              <w:rPr>
                <w:rFonts w:ascii="Times New Roman" w:hAnsi="Times New Roman" w:cs="Times New Roman"/>
                <w:szCs w:val="26"/>
              </w:rPr>
            </w:pPr>
            <w:r w:rsidRPr="00F407ED">
              <w:rPr>
                <w:rFonts w:ascii="Times New Roman" w:hAnsi="Times New Roman" w:cs="Times New Roman"/>
                <w:szCs w:val="26"/>
              </w:rPr>
              <w:t>крайнее беспокойство</w:t>
            </w:r>
          </w:p>
        </w:tc>
        <w:tc>
          <w:tcPr>
            <w:tcW w:w="992"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73"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37"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601"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lang w:val="en-US"/>
              </w:rPr>
            </w:pPr>
            <w:r w:rsidRPr="00F407ED">
              <w:rPr>
                <w:rFonts w:ascii="Times New Roman" w:hAnsi="Times New Roman" w:cs="Times New Roman"/>
                <w:szCs w:val="26"/>
                <w:lang w:val="en-US"/>
              </w:rPr>
              <w:t>-</w:t>
            </w:r>
          </w:p>
        </w:tc>
        <w:tc>
          <w:tcPr>
            <w:tcW w:w="1038"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54"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596"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89"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r>
      <w:tr w:rsidR="000F2159" w:rsidRPr="00F407ED" w:rsidTr="00837629">
        <w:trPr>
          <w:trHeight w:val="86"/>
        </w:trPr>
        <w:tc>
          <w:tcPr>
            <w:tcW w:w="1843" w:type="dxa"/>
            <w:tcMar>
              <w:left w:w="28" w:type="dxa"/>
              <w:right w:w="28" w:type="dxa"/>
            </w:tcMar>
            <w:vAlign w:val="center"/>
          </w:tcPr>
          <w:p w:rsidR="000F2159" w:rsidRPr="00F407ED" w:rsidRDefault="000F2159" w:rsidP="00837629">
            <w:pPr>
              <w:spacing w:after="100" w:afterAutospacing="1"/>
              <w:ind w:left="114"/>
              <w:contextualSpacing/>
              <w:rPr>
                <w:rFonts w:ascii="Times New Roman" w:hAnsi="Times New Roman" w:cs="Times New Roman"/>
                <w:szCs w:val="26"/>
              </w:rPr>
            </w:pPr>
            <w:r w:rsidRPr="00F407ED">
              <w:rPr>
                <w:rFonts w:ascii="Times New Roman" w:hAnsi="Times New Roman" w:cs="Times New Roman"/>
                <w:szCs w:val="26"/>
              </w:rPr>
              <w:t>испуг</w:t>
            </w:r>
          </w:p>
        </w:tc>
        <w:tc>
          <w:tcPr>
            <w:tcW w:w="992"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73"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37"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601"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lang w:val="en-US"/>
              </w:rPr>
            </w:pPr>
            <w:r w:rsidRPr="00F407ED">
              <w:rPr>
                <w:rFonts w:ascii="Times New Roman" w:hAnsi="Times New Roman" w:cs="Times New Roman"/>
                <w:szCs w:val="26"/>
                <w:lang w:val="en-US"/>
              </w:rPr>
              <w:t>+</w:t>
            </w:r>
          </w:p>
        </w:tc>
        <w:tc>
          <w:tcPr>
            <w:tcW w:w="1038"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54"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596"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89"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r>
      <w:tr w:rsidR="000F2159" w:rsidRPr="00F407ED" w:rsidTr="00837629">
        <w:trPr>
          <w:trHeight w:val="246"/>
        </w:trPr>
        <w:tc>
          <w:tcPr>
            <w:tcW w:w="1843" w:type="dxa"/>
            <w:tcMar>
              <w:left w:w="28" w:type="dxa"/>
              <w:right w:w="28" w:type="dxa"/>
            </w:tcMar>
            <w:vAlign w:val="center"/>
          </w:tcPr>
          <w:p w:rsidR="000F2159" w:rsidRPr="00F407ED" w:rsidRDefault="000F2159" w:rsidP="00837629">
            <w:pPr>
              <w:spacing w:after="100" w:afterAutospacing="1"/>
              <w:ind w:left="114"/>
              <w:contextualSpacing/>
              <w:rPr>
                <w:rFonts w:ascii="Times New Roman" w:hAnsi="Times New Roman" w:cs="Times New Roman"/>
                <w:szCs w:val="26"/>
              </w:rPr>
            </w:pPr>
            <w:r w:rsidRPr="00F407ED">
              <w:rPr>
                <w:rFonts w:ascii="Times New Roman" w:hAnsi="Times New Roman" w:cs="Times New Roman"/>
                <w:szCs w:val="26"/>
              </w:rPr>
              <w:t>угроза опасности</w:t>
            </w:r>
          </w:p>
        </w:tc>
        <w:tc>
          <w:tcPr>
            <w:tcW w:w="992"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73"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37"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601"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lang w:val="en-US"/>
              </w:rPr>
            </w:pPr>
            <w:r w:rsidRPr="00F407ED">
              <w:rPr>
                <w:rFonts w:ascii="Times New Roman" w:hAnsi="Times New Roman" w:cs="Times New Roman"/>
                <w:szCs w:val="26"/>
                <w:lang w:val="en-US"/>
              </w:rPr>
              <w:t>+</w:t>
            </w:r>
          </w:p>
        </w:tc>
        <w:tc>
          <w:tcPr>
            <w:tcW w:w="1038"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54"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596"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89"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r>
      <w:tr w:rsidR="000F2159" w:rsidRPr="00F407ED" w:rsidTr="00837629">
        <w:trPr>
          <w:trHeight w:val="84"/>
        </w:trPr>
        <w:tc>
          <w:tcPr>
            <w:tcW w:w="1843" w:type="dxa"/>
            <w:tcMar>
              <w:left w:w="28" w:type="dxa"/>
              <w:right w:w="28" w:type="dxa"/>
            </w:tcMar>
            <w:vAlign w:val="center"/>
          </w:tcPr>
          <w:p w:rsidR="000F2159" w:rsidRPr="00F407ED" w:rsidRDefault="000F2159" w:rsidP="00837629">
            <w:pPr>
              <w:spacing w:after="100" w:afterAutospacing="1"/>
              <w:ind w:left="114"/>
              <w:contextualSpacing/>
              <w:rPr>
                <w:rFonts w:ascii="Times New Roman" w:hAnsi="Times New Roman" w:cs="Times New Roman"/>
                <w:szCs w:val="26"/>
              </w:rPr>
            </w:pPr>
            <w:r w:rsidRPr="00F407ED">
              <w:rPr>
                <w:rFonts w:ascii="Times New Roman" w:hAnsi="Times New Roman" w:cs="Times New Roman"/>
                <w:szCs w:val="26"/>
              </w:rPr>
              <w:t>боязнь</w:t>
            </w:r>
          </w:p>
        </w:tc>
        <w:tc>
          <w:tcPr>
            <w:tcW w:w="992"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73"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37"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601"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lang w:val="en-US"/>
              </w:rPr>
            </w:pPr>
            <w:r w:rsidRPr="00F407ED">
              <w:rPr>
                <w:rFonts w:ascii="Times New Roman" w:hAnsi="Times New Roman" w:cs="Times New Roman"/>
                <w:szCs w:val="26"/>
                <w:lang w:val="en-US"/>
              </w:rPr>
              <w:t>+</w:t>
            </w:r>
          </w:p>
        </w:tc>
        <w:tc>
          <w:tcPr>
            <w:tcW w:w="1038"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54"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596"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89"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r>
      <w:tr w:rsidR="000F2159" w:rsidRPr="00F407ED" w:rsidTr="00837629">
        <w:trPr>
          <w:trHeight w:val="84"/>
        </w:trPr>
        <w:tc>
          <w:tcPr>
            <w:tcW w:w="1843" w:type="dxa"/>
            <w:tcMar>
              <w:left w:w="28" w:type="dxa"/>
              <w:right w:w="28" w:type="dxa"/>
            </w:tcMar>
            <w:vAlign w:val="center"/>
          </w:tcPr>
          <w:p w:rsidR="000F2159" w:rsidRPr="00F407ED" w:rsidRDefault="000F2159" w:rsidP="00837629">
            <w:pPr>
              <w:spacing w:after="100" w:afterAutospacing="1"/>
              <w:ind w:left="114"/>
              <w:contextualSpacing/>
              <w:rPr>
                <w:rFonts w:ascii="Times New Roman" w:hAnsi="Times New Roman" w:cs="Times New Roman"/>
                <w:szCs w:val="26"/>
              </w:rPr>
            </w:pPr>
            <w:r w:rsidRPr="00F407ED">
              <w:rPr>
                <w:rFonts w:ascii="Times New Roman" w:hAnsi="Times New Roman" w:cs="Times New Roman"/>
                <w:szCs w:val="26"/>
              </w:rPr>
              <w:t>испытывать ужас</w:t>
            </w:r>
          </w:p>
        </w:tc>
        <w:tc>
          <w:tcPr>
            <w:tcW w:w="992"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73"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37"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601"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lang w:val="en-US"/>
              </w:rPr>
            </w:pPr>
            <w:r w:rsidRPr="00F407ED">
              <w:rPr>
                <w:rFonts w:ascii="Times New Roman" w:hAnsi="Times New Roman" w:cs="Times New Roman"/>
                <w:szCs w:val="26"/>
                <w:lang w:val="en-US"/>
              </w:rPr>
              <w:t>+</w:t>
            </w:r>
          </w:p>
        </w:tc>
        <w:tc>
          <w:tcPr>
            <w:tcW w:w="1038"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54"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596"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89"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r>
      <w:tr w:rsidR="000F2159" w:rsidRPr="00F407ED" w:rsidTr="00837629">
        <w:trPr>
          <w:trHeight w:val="84"/>
        </w:trPr>
        <w:tc>
          <w:tcPr>
            <w:tcW w:w="1843" w:type="dxa"/>
            <w:tcMar>
              <w:left w:w="28" w:type="dxa"/>
              <w:right w:w="28" w:type="dxa"/>
            </w:tcMar>
            <w:vAlign w:val="center"/>
          </w:tcPr>
          <w:p w:rsidR="000F2159" w:rsidRPr="00F407ED" w:rsidRDefault="000F2159" w:rsidP="00837629">
            <w:pPr>
              <w:spacing w:after="100" w:afterAutospacing="1"/>
              <w:ind w:left="114"/>
              <w:contextualSpacing/>
              <w:rPr>
                <w:rFonts w:ascii="Times New Roman" w:hAnsi="Times New Roman" w:cs="Times New Roman"/>
                <w:szCs w:val="26"/>
              </w:rPr>
            </w:pPr>
            <w:r w:rsidRPr="00F407ED">
              <w:rPr>
                <w:rFonts w:ascii="Times New Roman" w:hAnsi="Times New Roman" w:cs="Times New Roman"/>
                <w:szCs w:val="26"/>
              </w:rPr>
              <w:t>оцепенение</w:t>
            </w:r>
          </w:p>
        </w:tc>
        <w:tc>
          <w:tcPr>
            <w:tcW w:w="992"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73"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37"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601"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lang w:val="en-US"/>
              </w:rPr>
            </w:pPr>
            <w:r w:rsidRPr="00F407ED">
              <w:rPr>
                <w:rFonts w:ascii="Times New Roman" w:hAnsi="Times New Roman" w:cs="Times New Roman"/>
                <w:szCs w:val="26"/>
                <w:lang w:val="en-US"/>
              </w:rPr>
              <w:t>-</w:t>
            </w:r>
          </w:p>
        </w:tc>
        <w:tc>
          <w:tcPr>
            <w:tcW w:w="1038"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54"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596"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89"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r>
      <w:tr w:rsidR="000F2159" w:rsidRPr="00F407ED" w:rsidTr="00837629">
        <w:trPr>
          <w:trHeight w:val="84"/>
        </w:trPr>
        <w:tc>
          <w:tcPr>
            <w:tcW w:w="1843" w:type="dxa"/>
            <w:tcMar>
              <w:left w:w="28" w:type="dxa"/>
              <w:right w:w="28" w:type="dxa"/>
            </w:tcMar>
            <w:vAlign w:val="center"/>
          </w:tcPr>
          <w:p w:rsidR="000F2159" w:rsidRPr="00F407ED" w:rsidRDefault="000F2159" w:rsidP="00837629">
            <w:pPr>
              <w:spacing w:after="100" w:afterAutospacing="1"/>
              <w:ind w:left="114"/>
              <w:contextualSpacing/>
              <w:rPr>
                <w:rFonts w:ascii="Times New Roman" w:hAnsi="Times New Roman" w:cs="Times New Roman"/>
                <w:szCs w:val="26"/>
              </w:rPr>
            </w:pPr>
            <w:r w:rsidRPr="00F407ED">
              <w:rPr>
                <w:rFonts w:ascii="Times New Roman" w:hAnsi="Times New Roman" w:cs="Times New Roman"/>
                <w:szCs w:val="26"/>
              </w:rPr>
              <w:t>тревога</w:t>
            </w:r>
          </w:p>
        </w:tc>
        <w:tc>
          <w:tcPr>
            <w:tcW w:w="992"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73"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37"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601"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lang w:val="en-US"/>
              </w:rPr>
            </w:pPr>
            <w:r w:rsidRPr="00F407ED">
              <w:rPr>
                <w:rFonts w:ascii="Times New Roman" w:hAnsi="Times New Roman" w:cs="Times New Roman"/>
                <w:szCs w:val="26"/>
                <w:lang w:val="en-US"/>
              </w:rPr>
              <w:t>-</w:t>
            </w:r>
          </w:p>
        </w:tc>
        <w:tc>
          <w:tcPr>
            <w:tcW w:w="1038"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54"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596"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89"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r>
      <w:tr w:rsidR="000F2159" w:rsidRPr="00F407ED" w:rsidTr="00837629">
        <w:trPr>
          <w:trHeight w:val="84"/>
        </w:trPr>
        <w:tc>
          <w:tcPr>
            <w:tcW w:w="1843" w:type="dxa"/>
            <w:tcMar>
              <w:left w:w="28" w:type="dxa"/>
              <w:right w:w="28" w:type="dxa"/>
            </w:tcMar>
            <w:vAlign w:val="center"/>
          </w:tcPr>
          <w:p w:rsidR="000F2159" w:rsidRPr="00F407ED" w:rsidRDefault="000F2159" w:rsidP="00837629">
            <w:pPr>
              <w:spacing w:after="100" w:afterAutospacing="1"/>
              <w:ind w:left="114"/>
              <w:contextualSpacing/>
              <w:rPr>
                <w:rFonts w:ascii="Times New Roman" w:hAnsi="Times New Roman" w:cs="Times New Roman"/>
                <w:szCs w:val="26"/>
              </w:rPr>
            </w:pPr>
            <w:r w:rsidRPr="00F407ED">
              <w:rPr>
                <w:rFonts w:ascii="Times New Roman" w:hAnsi="Times New Roman" w:cs="Times New Roman"/>
                <w:szCs w:val="26"/>
              </w:rPr>
              <w:t>волнение</w:t>
            </w:r>
          </w:p>
        </w:tc>
        <w:tc>
          <w:tcPr>
            <w:tcW w:w="992"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73"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37"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601"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lang w:val="en-US"/>
              </w:rPr>
            </w:pPr>
            <w:r w:rsidRPr="00F407ED">
              <w:rPr>
                <w:rFonts w:ascii="Times New Roman" w:hAnsi="Times New Roman" w:cs="Times New Roman"/>
                <w:szCs w:val="26"/>
                <w:lang w:val="en-US"/>
              </w:rPr>
              <w:t>-</w:t>
            </w:r>
          </w:p>
        </w:tc>
        <w:tc>
          <w:tcPr>
            <w:tcW w:w="1038"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54"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596"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89"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r>
      <w:tr w:rsidR="000F2159" w:rsidRPr="00F407ED" w:rsidTr="00837629">
        <w:trPr>
          <w:trHeight w:val="84"/>
        </w:trPr>
        <w:tc>
          <w:tcPr>
            <w:tcW w:w="1843" w:type="dxa"/>
            <w:tcMar>
              <w:left w:w="28" w:type="dxa"/>
              <w:right w:w="28" w:type="dxa"/>
            </w:tcMar>
            <w:vAlign w:val="center"/>
          </w:tcPr>
          <w:p w:rsidR="000F2159" w:rsidRPr="00F407ED" w:rsidRDefault="000F2159" w:rsidP="00837629">
            <w:pPr>
              <w:spacing w:after="100" w:afterAutospacing="1"/>
              <w:ind w:left="114"/>
              <w:contextualSpacing/>
              <w:rPr>
                <w:rFonts w:ascii="Times New Roman" w:hAnsi="Times New Roman" w:cs="Times New Roman"/>
                <w:szCs w:val="26"/>
              </w:rPr>
            </w:pPr>
            <w:r w:rsidRPr="00F407ED">
              <w:rPr>
                <w:rFonts w:ascii="Times New Roman" w:hAnsi="Times New Roman" w:cs="Times New Roman"/>
                <w:szCs w:val="26"/>
              </w:rPr>
              <w:t>дрожать</w:t>
            </w:r>
          </w:p>
        </w:tc>
        <w:tc>
          <w:tcPr>
            <w:tcW w:w="992"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73"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37"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601"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lang w:val="en-US"/>
              </w:rPr>
            </w:pPr>
            <w:r w:rsidRPr="00F407ED">
              <w:rPr>
                <w:rFonts w:ascii="Times New Roman" w:hAnsi="Times New Roman" w:cs="Times New Roman"/>
                <w:szCs w:val="26"/>
                <w:lang w:val="en-US"/>
              </w:rPr>
              <w:t>-</w:t>
            </w:r>
          </w:p>
        </w:tc>
        <w:tc>
          <w:tcPr>
            <w:tcW w:w="1038"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054"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596"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c>
          <w:tcPr>
            <w:tcW w:w="1389" w:type="dxa"/>
            <w:tcMar>
              <w:left w:w="28" w:type="dxa"/>
              <w:right w:w="28" w:type="dxa"/>
            </w:tcMar>
            <w:vAlign w:val="center"/>
          </w:tcPr>
          <w:p w:rsidR="000F2159" w:rsidRPr="00F407ED" w:rsidRDefault="000F2159" w:rsidP="00837629">
            <w:pPr>
              <w:spacing w:after="100" w:afterAutospacing="1"/>
              <w:contextualSpacing/>
              <w:jc w:val="center"/>
              <w:rPr>
                <w:rFonts w:ascii="Times New Roman" w:hAnsi="Times New Roman" w:cs="Times New Roman"/>
                <w:szCs w:val="26"/>
              </w:rPr>
            </w:pPr>
            <w:r w:rsidRPr="00F407ED">
              <w:rPr>
                <w:rFonts w:ascii="Times New Roman" w:hAnsi="Times New Roman" w:cs="Times New Roman"/>
                <w:szCs w:val="26"/>
              </w:rPr>
              <w:t>-</w:t>
            </w:r>
          </w:p>
        </w:tc>
      </w:tr>
    </w:tbl>
    <w:p w:rsidR="000F2159" w:rsidRPr="004E5FA8" w:rsidRDefault="000F2159" w:rsidP="000F2159">
      <w:pPr>
        <w:pStyle w:val="a4"/>
        <w:spacing w:before="0" w:beforeAutospacing="0" w:line="240" w:lineRule="auto"/>
        <w:ind w:firstLine="0"/>
        <w:rPr>
          <w:sz w:val="24"/>
          <w:szCs w:val="26"/>
        </w:rPr>
      </w:pPr>
      <w:r w:rsidRPr="004E5FA8">
        <w:rPr>
          <w:sz w:val="24"/>
          <w:szCs w:val="26"/>
        </w:rPr>
        <w:t>Таблица 56.</w:t>
      </w:r>
    </w:p>
    <w:tbl>
      <w:tblPr>
        <w:tblStyle w:val="a5"/>
        <w:tblW w:w="0" w:type="auto"/>
        <w:tblInd w:w="108" w:type="dxa"/>
        <w:tblLook w:val="04A0"/>
      </w:tblPr>
      <w:tblGrid>
        <w:gridCol w:w="3307"/>
        <w:gridCol w:w="3308"/>
        <w:gridCol w:w="3308"/>
      </w:tblGrid>
      <w:tr w:rsidR="000F2159" w:rsidRPr="004E5FA8" w:rsidTr="00837629">
        <w:trPr>
          <w:trHeight w:val="326"/>
        </w:trPr>
        <w:tc>
          <w:tcPr>
            <w:tcW w:w="3307" w:type="dxa"/>
          </w:tcPr>
          <w:p w:rsidR="000F2159" w:rsidRPr="004E5FA8" w:rsidRDefault="000F2159" w:rsidP="00837629">
            <w:pPr>
              <w:spacing w:after="100" w:afterAutospacing="1"/>
              <w:contextualSpacing/>
              <w:jc w:val="both"/>
              <w:rPr>
                <w:rFonts w:ascii="Times New Roman" w:hAnsi="Times New Roman" w:cs="Times New Roman"/>
                <w:sz w:val="24"/>
                <w:szCs w:val="26"/>
                <w:lang w:val="en-US"/>
              </w:rPr>
            </w:pP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надеяться</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proofErr w:type="spellStart"/>
            <w:r w:rsidRPr="004E5FA8">
              <w:rPr>
                <w:rFonts w:ascii="Times New Roman" w:hAnsi="Times New Roman" w:cs="Times New Roman"/>
                <w:sz w:val="24"/>
                <w:szCs w:val="26"/>
              </w:rPr>
              <w:t>hope</w:t>
            </w:r>
            <w:proofErr w:type="spellEnd"/>
          </w:p>
        </w:tc>
      </w:tr>
      <w:tr w:rsidR="000F2159" w:rsidRPr="004E5FA8" w:rsidTr="00837629">
        <w:trPr>
          <w:trHeight w:val="326"/>
        </w:trPr>
        <w:tc>
          <w:tcPr>
            <w:tcW w:w="3307"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иметь надежду</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26"/>
        </w:trPr>
        <w:tc>
          <w:tcPr>
            <w:tcW w:w="3307"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рассчитывать</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26"/>
        </w:trPr>
        <w:tc>
          <w:tcPr>
            <w:tcW w:w="3307"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желание</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26"/>
        </w:trPr>
        <w:tc>
          <w:tcPr>
            <w:tcW w:w="3307"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ожидание</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326"/>
        </w:trPr>
        <w:tc>
          <w:tcPr>
            <w:tcW w:w="3307"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уверенность в осуществлении</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3308"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Default="000F2159" w:rsidP="000F2159">
      <w:pPr>
        <w:pStyle w:val="a4"/>
        <w:spacing w:before="0" w:beforeAutospacing="0" w:after="120" w:afterAutospacing="0" w:line="240" w:lineRule="auto"/>
        <w:ind w:firstLine="0"/>
        <w:rPr>
          <w:sz w:val="24"/>
          <w:szCs w:val="26"/>
        </w:rPr>
      </w:pPr>
      <w:r w:rsidRPr="004E5FA8">
        <w:rPr>
          <w:sz w:val="24"/>
          <w:szCs w:val="26"/>
        </w:rPr>
        <w:t>Таблица 57.</w:t>
      </w:r>
    </w:p>
    <w:p w:rsidR="000F2159" w:rsidRPr="00E568B2" w:rsidRDefault="000F2159" w:rsidP="000F2159">
      <w:pPr>
        <w:pStyle w:val="a4"/>
        <w:ind w:firstLine="0"/>
        <w:rPr>
          <w:b/>
          <w:u w:val="single"/>
        </w:rPr>
      </w:pPr>
      <w:r w:rsidRPr="00E568B2">
        <w:rPr>
          <w:b/>
          <w:u w:val="single"/>
        </w:rPr>
        <w:t>Речь</w:t>
      </w:r>
    </w:p>
    <w:tbl>
      <w:tblPr>
        <w:tblStyle w:val="a5"/>
        <w:tblW w:w="0" w:type="auto"/>
        <w:tblInd w:w="108" w:type="dxa"/>
        <w:tblLook w:val="04A0"/>
      </w:tblPr>
      <w:tblGrid>
        <w:gridCol w:w="2480"/>
        <w:gridCol w:w="2481"/>
        <w:gridCol w:w="2481"/>
        <w:gridCol w:w="2481"/>
      </w:tblGrid>
      <w:tr w:rsidR="000F2159" w:rsidRPr="004E5FA8" w:rsidTr="00837629">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обращаться</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proofErr w:type="spellStart"/>
            <w:r w:rsidRPr="004E5FA8">
              <w:rPr>
                <w:rFonts w:ascii="Times New Roman" w:hAnsi="Times New Roman" w:cs="Times New Roman"/>
                <w:sz w:val="24"/>
                <w:szCs w:val="26"/>
              </w:rPr>
              <w:t>address</w:t>
            </w:r>
            <w:proofErr w:type="spellEnd"/>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proofErr w:type="spellStart"/>
            <w:r w:rsidRPr="004E5FA8">
              <w:rPr>
                <w:rFonts w:ascii="Times New Roman" w:hAnsi="Times New Roman" w:cs="Times New Roman"/>
                <w:sz w:val="24"/>
                <w:szCs w:val="26"/>
              </w:rPr>
              <w:t>turn</w:t>
            </w:r>
            <w:proofErr w:type="spellEnd"/>
          </w:p>
        </w:tc>
      </w:tr>
      <w:tr w:rsidR="000F2159" w:rsidRPr="004E5FA8" w:rsidTr="00837629">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отнестись</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адресоваться</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новое направление</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4E5FA8" w:rsidRDefault="000F2159" w:rsidP="000F2159">
      <w:pPr>
        <w:pStyle w:val="a4"/>
        <w:spacing w:before="0" w:beforeAutospacing="0" w:after="120" w:afterAutospacing="0" w:line="240" w:lineRule="auto"/>
        <w:ind w:firstLine="0"/>
        <w:rPr>
          <w:sz w:val="24"/>
          <w:szCs w:val="26"/>
        </w:rPr>
      </w:pPr>
      <w:r w:rsidRPr="004E5FA8">
        <w:rPr>
          <w:sz w:val="24"/>
          <w:szCs w:val="26"/>
        </w:rPr>
        <w:t>Таблица 58.</w:t>
      </w:r>
    </w:p>
    <w:tbl>
      <w:tblPr>
        <w:tblStyle w:val="a5"/>
        <w:tblW w:w="9923" w:type="dxa"/>
        <w:tblInd w:w="28" w:type="dxa"/>
        <w:tblLayout w:type="fixed"/>
        <w:tblLook w:val="04A0"/>
      </w:tblPr>
      <w:tblGrid>
        <w:gridCol w:w="1843"/>
        <w:gridCol w:w="1205"/>
        <w:gridCol w:w="1347"/>
        <w:gridCol w:w="1417"/>
        <w:gridCol w:w="1559"/>
        <w:gridCol w:w="638"/>
        <w:gridCol w:w="638"/>
        <w:gridCol w:w="638"/>
        <w:gridCol w:w="638"/>
      </w:tblGrid>
      <w:tr w:rsidR="000F2159" w:rsidRPr="002F7B09" w:rsidTr="00837629">
        <w:tc>
          <w:tcPr>
            <w:tcW w:w="1843" w:type="dxa"/>
            <w:tcMar>
              <w:left w:w="28" w:type="dxa"/>
              <w:right w:w="28" w:type="dxa"/>
            </w:tcMar>
          </w:tcPr>
          <w:p w:rsidR="000F2159" w:rsidRPr="002F7B09" w:rsidRDefault="000F2159" w:rsidP="00837629">
            <w:pPr>
              <w:spacing w:after="100" w:afterAutospacing="1"/>
              <w:ind w:left="114"/>
              <w:contextualSpacing/>
              <w:jc w:val="both"/>
              <w:rPr>
                <w:rFonts w:ascii="Times New Roman" w:hAnsi="Times New Roman" w:cs="Times New Roman"/>
                <w:sz w:val="24"/>
                <w:szCs w:val="26"/>
                <w:lang w:val="en-US"/>
              </w:rPr>
            </w:pPr>
          </w:p>
        </w:tc>
        <w:tc>
          <w:tcPr>
            <w:tcW w:w="1205"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говорить</w:t>
            </w:r>
          </w:p>
        </w:tc>
        <w:tc>
          <w:tcPr>
            <w:tcW w:w="1347"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произнести</w:t>
            </w:r>
          </w:p>
        </w:tc>
        <w:tc>
          <w:tcPr>
            <w:tcW w:w="1417"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проговорить</w:t>
            </w:r>
          </w:p>
        </w:tc>
        <w:tc>
          <w:tcPr>
            <w:tcW w:w="1559"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разговаривать</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proofErr w:type="spellStart"/>
            <w:r w:rsidRPr="002F7B09">
              <w:rPr>
                <w:rFonts w:ascii="Times New Roman" w:hAnsi="Times New Roman" w:cs="Times New Roman"/>
                <w:sz w:val="24"/>
                <w:szCs w:val="26"/>
              </w:rPr>
              <w:t>utter</w:t>
            </w:r>
            <w:proofErr w:type="spellEnd"/>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lang w:val="en-US"/>
              </w:rPr>
            </w:pPr>
            <w:r w:rsidRPr="002F7B09">
              <w:rPr>
                <w:rFonts w:ascii="Times New Roman" w:hAnsi="Times New Roman" w:cs="Times New Roman"/>
                <w:sz w:val="24"/>
                <w:szCs w:val="26"/>
                <w:lang w:val="en-US"/>
              </w:rPr>
              <w:t>say</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lang w:val="en-US"/>
              </w:rPr>
            </w:pPr>
            <w:r w:rsidRPr="002F7B09">
              <w:rPr>
                <w:rFonts w:ascii="Times New Roman" w:hAnsi="Times New Roman" w:cs="Times New Roman"/>
                <w:sz w:val="24"/>
                <w:szCs w:val="26"/>
                <w:lang w:val="en-US"/>
              </w:rPr>
              <w:t>speak</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lang w:val="en-US"/>
              </w:rPr>
            </w:pPr>
            <w:r w:rsidRPr="002F7B09">
              <w:rPr>
                <w:rFonts w:ascii="Times New Roman" w:hAnsi="Times New Roman" w:cs="Times New Roman"/>
                <w:sz w:val="24"/>
                <w:szCs w:val="26"/>
                <w:lang w:val="en-US"/>
              </w:rPr>
              <w:t>talk</w:t>
            </w:r>
          </w:p>
        </w:tc>
      </w:tr>
      <w:tr w:rsidR="000F2159" w:rsidRPr="002F7B09" w:rsidTr="00837629">
        <w:tc>
          <w:tcPr>
            <w:tcW w:w="1843" w:type="dxa"/>
            <w:tcMar>
              <w:left w:w="28" w:type="dxa"/>
              <w:right w:w="28" w:type="dxa"/>
            </w:tcMar>
          </w:tcPr>
          <w:p w:rsidR="000F2159" w:rsidRPr="002F7B09" w:rsidRDefault="000F2159" w:rsidP="00837629">
            <w:pPr>
              <w:spacing w:after="100" w:afterAutospacing="1"/>
              <w:ind w:left="114"/>
              <w:contextualSpacing/>
              <w:jc w:val="both"/>
              <w:rPr>
                <w:rFonts w:ascii="Times New Roman" w:hAnsi="Times New Roman" w:cs="Times New Roman"/>
                <w:sz w:val="24"/>
                <w:szCs w:val="26"/>
              </w:rPr>
            </w:pPr>
            <w:r w:rsidRPr="002F7B09">
              <w:rPr>
                <w:rFonts w:ascii="Times New Roman" w:hAnsi="Times New Roman" w:cs="Times New Roman"/>
                <w:sz w:val="24"/>
                <w:szCs w:val="26"/>
              </w:rPr>
              <w:t>выражать</w:t>
            </w:r>
          </w:p>
        </w:tc>
        <w:tc>
          <w:tcPr>
            <w:tcW w:w="1205"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347"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417"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559"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r>
      <w:tr w:rsidR="000F2159" w:rsidRPr="002F7B09" w:rsidTr="00837629">
        <w:tc>
          <w:tcPr>
            <w:tcW w:w="1843" w:type="dxa"/>
            <w:tcMar>
              <w:left w:w="28" w:type="dxa"/>
              <w:right w:w="28" w:type="dxa"/>
            </w:tcMar>
          </w:tcPr>
          <w:p w:rsidR="000F2159" w:rsidRPr="002F7B09" w:rsidRDefault="000F2159" w:rsidP="00837629">
            <w:pPr>
              <w:spacing w:after="100" w:afterAutospacing="1"/>
              <w:ind w:left="114"/>
              <w:contextualSpacing/>
              <w:jc w:val="both"/>
              <w:rPr>
                <w:rFonts w:ascii="Times New Roman" w:hAnsi="Times New Roman" w:cs="Times New Roman"/>
                <w:sz w:val="24"/>
                <w:szCs w:val="26"/>
              </w:rPr>
            </w:pPr>
            <w:r w:rsidRPr="002F7B09">
              <w:rPr>
                <w:rFonts w:ascii="Times New Roman" w:hAnsi="Times New Roman" w:cs="Times New Roman"/>
                <w:sz w:val="24"/>
                <w:szCs w:val="26"/>
              </w:rPr>
              <w:t>выражать устно</w:t>
            </w:r>
          </w:p>
        </w:tc>
        <w:tc>
          <w:tcPr>
            <w:tcW w:w="1205"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347"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417"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559"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r>
      <w:tr w:rsidR="000F2159" w:rsidRPr="002F7B09" w:rsidTr="00837629">
        <w:tc>
          <w:tcPr>
            <w:tcW w:w="1843" w:type="dxa"/>
            <w:tcMar>
              <w:left w:w="28" w:type="dxa"/>
              <w:right w:w="28" w:type="dxa"/>
            </w:tcMar>
          </w:tcPr>
          <w:p w:rsidR="000F2159" w:rsidRPr="002F7B09" w:rsidRDefault="000F2159" w:rsidP="00837629">
            <w:pPr>
              <w:spacing w:after="100" w:afterAutospacing="1"/>
              <w:ind w:left="114"/>
              <w:contextualSpacing/>
              <w:jc w:val="both"/>
              <w:rPr>
                <w:rFonts w:ascii="Times New Roman" w:hAnsi="Times New Roman" w:cs="Times New Roman"/>
                <w:sz w:val="24"/>
                <w:szCs w:val="26"/>
              </w:rPr>
            </w:pPr>
            <w:r w:rsidRPr="002F7B09">
              <w:rPr>
                <w:rFonts w:ascii="Times New Roman" w:hAnsi="Times New Roman" w:cs="Times New Roman"/>
                <w:sz w:val="24"/>
                <w:szCs w:val="26"/>
              </w:rPr>
              <w:t>сообщать</w:t>
            </w:r>
          </w:p>
        </w:tc>
        <w:tc>
          <w:tcPr>
            <w:tcW w:w="1205"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347"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417"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559"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r>
      <w:tr w:rsidR="000F2159" w:rsidRPr="002F7B09" w:rsidTr="00837629">
        <w:tc>
          <w:tcPr>
            <w:tcW w:w="1843" w:type="dxa"/>
            <w:tcMar>
              <w:left w:w="28" w:type="dxa"/>
              <w:right w:w="28" w:type="dxa"/>
            </w:tcMar>
          </w:tcPr>
          <w:p w:rsidR="000F2159" w:rsidRPr="002F7B09" w:rsidRDefault="000F2159" w:rsidP="00837629">
            <w:pPr>
              <w:spacing w:after="100" w:afterAutospacing="1"/>
              <w:ind w:left="114"/>
              <w:contextualSpacing/>
              <w:jc w:val="both"/>
              <w:rPr>
                <w:rFonts w:ascii="Times New Roman" w:hAnsi="Times New Roman" w:cs="Times New Roman"/>
                <w:sz w:val="24"/>
                <w:szCs w:val="26"/>
              </w:rPr>
            </w:pPr>
            <w:r w:rsidRPr="002F7B09">
              <w:rPr>
                <w:rFonts w:ascii="Times New Roman" w:hAnsi="Times New Roman" w:cs="Times New Roman"/>
                <w:sz w:val="24"/>
                <w:szCs w:val="26"/>
              </w:rPr>
              <w:t>обычный голос</w:t>
            </w:r>
          </w:p>
        </w:tc>
        <w:tc>
          <w:tcPr>
            <w:tcW w:w="1205"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347"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417"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559"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r>
      <w:tr w:rsidR="000F2159" w:rsidRPr="002F7B09" w:rsidTr="00837629">
        <w:tc>
          <w:tcPr>
            <w:tcW w:w="1843" w:type="dxa"/>
            <w:tcMar>
              <w:left w:w="28" w:type="dxa"/>
              <w:right w:w="28" w:type="dxa"/>
            </w:tcMar>
          </w:tcPr>
          <w:p w:rsidR="000F2159" w:rsidRPr="002F7B09" w:rsidRDefault="000F2159" w:rsidP="00837629">
            <w:pPr>
              <w:spacing w:after="100" w:afterAutospacing="1"/>
              <w:ind w:left="114"/>
              <w:contextualSpacing/>
              <w:jc w:val="both"/>
              <w:rPr>
                <w:rFonts w:ascii="Times New Roman" w:hAnsi="Times New Roman" w:cs="Times New Roman"/>
                <w:sz w:val="24"/>
                <w:szCs w:val="26"/>
              </w:rPr>
            </w:pPr>
            <w:r w:rsidRPr="002F7B09">
              <w:rPr>
                <w:rFonts w:ascii="Times New Roman" w:hAnsi="Times New Roman" w:cs="Times New Roman"/>
                <w:sz w:val="24"/>
                <w:szCs w:val="26"/>
              </w:rPr>
              <w:t>передавать мысли</w:t>
            </w:r>
          </w:p>
        </w:tc>
        <w:tc>
          <w:tcPr>
            <w:tcW w:w="1205"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347"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417"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559"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r>
      <w:tr w:rsidR="000F2159" w:rsidRPr="002F7B09" w:rsidTr="00837629">
        <w:tc>
          <w:tcPr>
            <w:tcW w:w="1843" w:type="dxa"/>
            <w:tcMar>
              <w:left w:w="28" w:type="dxa"/>
              <w:right w:w="28" w:type="dxa"/>
            </w:tcMar>
          </w:tcPr>
          <w:p w:rsidR="000F2159" w:rsidRPr="002F7B09" w:rsidRDefault="000F2159" w:rsidP="00837629">
            <w:pPr>
              <w:spacing w:after="100" w:afterAutospacing="1"/>
              <w:ind w:left="114"/>
              <w:contextualSpacing/>
              <w:jc w:val="both"/>
              <w:rPr>
                <w:rFonts w:ascii="Times New Roman" w:hAnsi="Times New Roman" w:cs="Times New Roman"/>
                <w:sz w:val="24"/>
                <w:szCs w:val="26"/>
              </w:rPr>
            </w:pPr>
            <w:r w:rsidRPr="002F7B09">
              <w:rPr>
                <w:rFonts w:ascii="Times New Roman" w:hAnsi="Times New Roman" w:cs="Times New Roman"/>
                <w:sz w:val="24"/>
                <w:szCs w:val="26"/>
              </w:rPr>
              <w:t>вести беседу</w:t>
            </w:r>
          </w:p>
        </w:tc>
        <w:tc>
          <w:tcPr>
            <w:tcW w:w="1205"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347"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417"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1559"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c>
          <w:tcPr>
            <w:tcW w:w="638" w:type="dxa"/>
            <w:tcMar>
              <w:left w:w="28" w:type="dxa"/>
              <w:right w:w="28" w:type="dxa"/>
            </w:tcMar>
            <w:vAlign w:val="center"/>
          </w:tcPr>
          <w:p w:rsidR="000F2159" w:rsidRPr="002F7B09" w:rsidRDefault="000F2159" w:rsidP="00837629">
            <w:pPr>
              <w:spacing w:after="100" w:afterAutospacing="1"/>
              <w:contextualSpacing/>
              <w:jc w:val="center"/>
              <w:rPr>
                <w:rFonts w:ascii="Times New Roman" w:hAnsi="Times New Roman" w:cs="Times New Roman"/>
                <w:sz w:val="24"/>
                <w:szCs w:val="26"/>
              </w:rPr>
            </w:pPr>
            <w:r w:rsidRPr="002F7B09">
              <w:rPr>
                <w:rFonts w:ascii="Times New Roman" w:hAnsi="Times New Roman" w:cs="Times New Roman"/>
                <w:sz w:val="24"/>
                <w:szCs w:val="26"/>
              </w:rPr>
              <w:t>+</w:t>
            </w:r>
          </w:p>
        </w:tc>
      </w:tr>
    </w:tbl>
    <w:p w:rsidR="000F2159" w:rsidRPr="004E5FA8" w:rsidRDefault="000F2159" w:rsidP="000F2159">
      <w:pPr>
        <w:pStyle w:val="a4"/>
        <w:spacing w:before="0" w:beforeAutospacing="0" w:after="120" w:afterAutospacing="0" w:line="240" w:lineRule="auto"/>
        <w:ind w:firstLine="0"/>
        <w:rPr>
          <w:sz w:val="24"/>
          <w:szCs w:val="26"/>
        </w:rPr>
      </w:pPr>
      <w:r w:rsidRPr="004E5FA8">
        <w:rPr>
          <w:sz w:val="24"/>
          <w:szCs w:val="26"/>
        </w:rPr>
        <w:t>Таблица 59.</w:t>
      </w:r>
    </w:p>
    <w:tbl>
      <w:tblPr>
        <w:tblStyle w:val="a5"/>
        <w:tblW w:w="0" w:type="auto"/>
        <w:tblInd w:w="108" w:type="dxa"/>
        <w:tblLook w:val="04A0"/>
      </w:tblPr>
      <w:tblGrid>
        <w:gridCol w:w="2977"/>
        <w:gridCol w:w="2315"/>
        <w:gridCol w:w="2315"/>
        <w:gridCol w:w="2316"/>
      </w:tblGrid>
      <w:tr w:rsidR="000F2159" w:rsidRPr="004E5FA8" w:rsidTr="00837629">
        <w:trPr>
          <w:trHeight w:val="286"/>
        </w:trPr>
        <w:tc>
          <w:tcPr>
            <w:tcW w:w="2977"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выговаривать</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articulate</w:t>
            </w:r>
          </w:p>
        </w:tc>
        <w:tc>
          <w:tcPr>
            <w:tcW w:w="231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enunciate</w:t>
            </w:r>
          </w:p>
        </w:tc>
      </w:tr>
      <w:tr w:rsidR="000F2159" w:rsidRPr="004E5FA8" w:rsidTr="00837629">
        <w:trPr>
          <w:trHeight w:val="286"/>
        </w:trPr>
        <w:tc>
          <w:tcPr>
            <w:tcW w:w="2977"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произнести</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1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86"/>
        </w:trPr>
        <w:tc>
          <w:tcPr>
            <w:tcW w:w="2977"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сказать</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1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86"/>
        </w:trPr>
        <w:tc>
          <w:tcPr>
            <w:tcW w:w="2977"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выразить членораздельно</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1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86"/>
        </w:trPr>
        <w:tc>
          <w:tcPr>
            <w:tcW w:w="2977" w:type="dxa"/>
            <w:vAlign w:val="center"/>
          </w:tcPr>
          <w:p w:rsidR="000F2159" w:rsidRPr="004E5FA8" w:rsidRDefault="000F2159" w:rsidP="00837629">
            <w:pPr>
              <w:spacing w:after="100" w:afterAutospacing="1"/>
              <w:contextualSpacing/>
              <w:rPr>
                <w:rFonts w:ascii="Times New Roman" w:hAnsi="Times New Roman" w:cs="Times New Roman"/>
                <w:sz w:val="24"/>
                <w:szCs w:val="26"/>
              </w:rPr>
            </w:pPr>
            <w:r w:rsidRPr="004E5FA8">
              <w:rPr>
                <w:rFonts w:ascii="Times New Roman" w:hAnsi="Times New Roman" w:cs="Times New Roman"/>
                <w:sz w:val="24"/>
                <w:szCs w:val="26"/>
              </w:rPr>
              <w:t>произнести четко</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15"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316"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4E5FA8" w:rsidRDefault="000F2159" w:rsidP="000F2159">
      <w:pPr>
        <w:pStyle w:val="a4"/>
        <w:spacing w:before="0" w:beforeAutospacing="0" w:after="120" w:afterAutospacing="0" w:line="240" w:lineRule="auto"/>
        <w:ind w:firstLine="0"/>
        <w:rPr>
          <w:sz w:val="24"/>
          <w:szCs w:val="26"/>
        </w:rPr>
      </w:pPr>
      <w:r w:rsidRPr="004E5FA8">
        <w:rPr>
          <w:sz w:val="24"/>
          <w:szCs w:val="26"/>
        </w:rPr>
        <w:t>Таблица 60.</w:t>
      </w:r>
    </w:p>
    <w:tbl>
      <w:tblPr>
        <w:tblStyle w:val="a5"/>
        <w:tblW w:w="0" w:type="auto"/>
        <w:tblInd w:w="108" w:type="dxa"/>
        <w:tblLook w:val="04A0"/>
      </w:tblPr>
      <w:tblGrid>
        <w:gridCol w:w="2480"/>
        <w:gridCol w:w="2481"/>
        <w:gridCol w:w="2481"/>
        <w:gridCol w:w="2481"/>
      </w:tblGrid>
      <w:tr w:rsidR="000F2159" w:rsidRPr="004E5FA8" w:rsidTr="00837629">
        <w:trPr>
          <w:trHeight w:val="299"/>
        </w:trPr>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сказать</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say</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utter</w:t>
            </w:r>
          </w:p>
        </w:tc>
      </w:tr>
      <w:tr w:rsidR="000F2159" w:rsidRPr="004E5FA8" w:rsidTr="00837629">
        <w:trPr>
          <w:trHeight w:val="299"/>
        </w:trPr>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выражать</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99"/>
        </w:trPr>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выражать устно</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99"/>
        </w:trPr>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передавать мысли</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99"/>
        </w:trPr>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сообщать</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99"/>
        </w:trPr>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обычный голос</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4E5FA8" w:rsidRDefault="000F2159" w:rsidP="000F2159">
      <w:pPr>
        <w:pStyle w:val="a4"/>
        <w:spacing w:before="0" w:beforeAutospacing="0" w:after="120" w:afterAutospacing="0" w:line="240" w:lineRule="auto"/>
        <w:ind w:firstLine="0"/>
        <w:rPr>
          <w:sz w:val="24"/>
          <w:szCs w:val="26"/>
        </w:rPr>
      </w:pPr>
      <w:r w:rsidRPr="004E5FA8">
        <w:rPr>
          <w:sz w:val="24"/>
          <w:szCs w:val="26"/>
        </w:rPr>
        <w:t>Таблица 61.</w:t>
      </w:r>
    </w:p>
    <w:tbl>
      <w:tblPr>
        <w:tblStyle w:val="a5"/>
        <w:tblW w:w="0" w:type="auto"/>
        <w:tblInd w:w="108" w:type="dxa"/>
        <w:tblLook w:val="04A0"/>
      </w:tblPr>
      <w:tblGrid>
        <w:gridCol w:w="2480"/>
        <w:gridCol w:w="2481"/>
        <w:gridCol w:w="2481"/>
        <w:gridCol w:w="2481"/>
      </w:tblGrid>
      <w:tr w:rsidR="000F2159" w:rsidRPr="004E5FA8" w:rsidTr="00837629">
        <w:trPr>
          <w:trHeight w:val="294"/>
        </w:trPr>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сообщать</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tell</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unfold</w:t>
            </w:r>
          </w:p>
        </w:tc>
      </w:tr>
      <w:tr w:rsidR="000F2159" w:rsidRPr="004E5FA8" w:rsidTr="00837629">
        <w:trPr>
          <w:trHeight w:val="294"/>
        </w:trPr>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рассказать</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94"/>
        </w:trPr>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довести до сведения</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94"/>
        </w:trPr>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передать словами</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lang w:val="en-US"/>
              </w:rPr>
            </w:pPr>
            <w:r w:rsidRPr="004E5FA8">
              <w:rPr>
                <w:rFonts w:ascii="Times New Roman" w:hAnsi="Times New Roman" w:cs="Times New Roman"/>
                <w:sz w:val="24"/>
                <w:szCs w:val="26"/>
                <w:lang w:val="en-US"/>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94"/>
        </w:trPr>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передать в письме</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94"/>
        </w:trPr>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раскрыть</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r w:rsidR="000F2159" w:rsidRPr="004E5FA8" w:rsidTr="00837629">
        <w:trPr>
          <w:trHeight w:val="294"/>
        </w:trPr>
        <w:tc>
          <w:tcPr>
            <w:tcW w:w="2480" w:type="dxa"/>
          </w:tcPr>
          <w:p w:rsidR="000F2159" w:rsidRPr="004E5FA8" w:rsidRDefault="000F2159" w:rsidP="00837629">
            <w:pPr>
              <w:spacing w:after="100" w:afterAutospacing="1"/>
              <w:contextualSpacing/>
              <w:jc w:val="both"/>
              <w:rPr>
                <w:rFonts w:ascii="Times New Roman" w:hAnsi="Times New Roman" w:cs="Times New Roman"/>
                <w:sz w:val="24"/>
                <w:szCs w:val="26"/>
              </w:rPr>
            </w:pPr>
            <w:r w:rsidRPr="004E5FA8">
              <w:rPr>
                <w:rFonts w:ascii="Times New Roman" w:hAnsi="Times New Roman" w:cs="Times New Roman"/>
                <w:sz w:val="24"/>
                <w:szCs w:val="26"/>
              </w:rPr>
              <w:t>разгласить</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c>
          <w:tcPr>
            <w:tcW w:w="2481" w:type="dxa"/>
            <w:vAlign w:val="center"/>
          </w:tcPr>
          <w:p w:rsidR="000F2159" w:rsidRPr="004E5FA8" w:rsidRDefault="000F2159" w:rsidP="00837629">
            <w:pPr>
              <w:spacing w:after="100" w:afterAutospacing="1"/>
              <w:contextualSpacing/>
              <w:jc w:val="center"/>
              <w:rPr>
                <w:rFonts w:ascii="Times New Roman" w:hAnsi="Times New Roman" w:cs="Times New Roman"/>
                <w:sz w:val="24"/>
                <w:szCs w:val="26"/>
              </w:rPr>
            </w:pPr>
            <w:r w:rsidRPr="004E5FA8">
              <w:rPr>
                <w:rFonts w:ascii="Times New Roman" w:hAnsi="Times New Roman" w:cs="Times New Roman"/>
                <w:sz w:val="24"/>
                <w:szCs w:val="26"/>
              </w:rPr>
              <w:t>+</w:t>
            </w:r>
          </w:p>
        </w:tc>
      </w:tr>
    </w:tbl>
    <w:p w:rsidR="000F2159" w:rsidRPr="004E5FA8" w:rsidRDefault="000F2159" w:rsidP="000F2159">
      <w:pPr>
        <w:pStyle w:val="a4"/>
        <w:spacing w:before="0" w:beforeAutospacing="0" w:after="120" w:afterAutospacing="0" w:line="240" w:lineRule="auto"/>
        <w:ind w:firstLine="0"/>
        <w:rPr>
          <w:sz w:val="24"/>
          <w:szCs w:val="26"/>
        </w:rPr>
      </w:pPr>
      <w:r w:rsidRPr="004E5FA8">
        <w:rPr>
          <w:sz w:val="24"/>
          <w:szCs w:val="26"/>
        </w:rPr>
        <w:t>Таблица 62.</w:t>
      </w:r>
    </w:p>
    <w:p w:rsidR="00354C30" w:rsidRPr="000F2159" w:rsidRDefault="00354C30" w:rsidP="00354C30">
      <w:pPr>
        <w:rPr>
          <w:lang w:val="en-US"/>
        </w:rPr>
      </w:pPr>
    </w:p>
    <w:p w:rsidR="000F2159" w:rsidRDefault="002144F6" w:rsidP="002144F6">
      <w:pPr>
        <w:tabs>
          <w:tab w:val="left" w:pos="4171"/>
          <w:tab w:val="center" w:pos="5315"/>
        </w:tabs>
        <w:spacing w:after="100" w:afterAutospacing="1" w:line="36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ab/>
      </w:r>
      <w:r w:rsidR="000F2159">
        <w:rPr>
          <w:rFonts w:ascii="Times New Roman" w:hAnsi="Times New Roman" w:cs="Times New Roman"/>
          <w:b/>
          <w:sz w:val="28"/>
          <w:szCs w:val="28"/>
        </w:rPr>
        <w:t>Приложение</w:t>
      </w:r>
      <w:proofErr w:type="gramStart"/>
      <w:r w:rsidR="000F2159">
        <w:rPr>
          <w:rFonts w:ascii="Times New Roman" w:hAnsi="Times New Roman" w:cs="Times New Roman"/>
          <w:b/>
          <w:sz w:val="28"/>
          <w:szCs w:val="28"/>
        </w:rPr>
        <w:t xml:space="preserve"> В</w:t>
      </w:r>
      <w:proofErr w:type="gramEnd"/>
    </w:p>
    <w:p w:rsidR="000F2159" w:rsidRPr="00386415" w:rsidRDefault="000F2159" w:rsidP="002144F6">
      <w:pPr>
        <w:spacing w:after="100" w:afterAutospacing="1"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Статистические данные</w:t>
      </w:r>
    </w:p>
    <w:p w:rsidR="000F2159" w:rsidRPr="00386415" w:rsidRDefault="000F2159" w:rsidP="000F2159">
      <w:pPr>
        <w:spacing w:after="100" w:afterAutospacing="1" w:line="360" w:lineRule="auto"/>
        <w:contextualSpacing/>
        <w:jc w:val="center"/>
        <w:rPr>
          <w:rFonts w:ascii="Times New Roman" w:hAnsi="Times New Roman" w:cs="Times New Roman"/>
          <w:sz w:val="28"/>
          <w:szCs w:val="28"/>
        </w:rPr>
      </w:pPr>
      <w:r w:rsidRPr="00386415">
        <w:rPr>
          <w:rFonts w:ascii="Times New Roman" w:hAnsi="Times New Roman" w:cs="Times New Roman"/>
          <w:noProof/>
          <w:sz w:val="28"/>
          <w:szCs w:val="28"/>
          <w:lang w:eastAsia="ru-RU"/>
        </w:rPr>
        <w:drawing>
          <wp:inline distT="0" distB="0" distL="0" distR="0">
            <wp:extent cx="5764264" cy="2838893"/>
            <wp:effectExtent l="19050" t="0" r="26936"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2159" w:rsidRPr="00386415" w:rsidRDefault="000F2159" w:rsidP="000F2159">
      <w:pPr>
        <w:spacing w:after="100" w:afterAutospacing="1" w:line="360" w:lineRule="auto"/>
        <w:ind w:left="142"/>
        <w:contextualSpacing/>
        <w:rPr>
          <w:rFonts w:ascii="Times New Roman" w:hAnsi="Times New Roman" w:cs="Times New Roman"/>
          <w:sz w:val="24"/>
          <w:szCs w:val="28"/>
        </w:rPr>
      </w:pPr>
      <w:r w:rsidRPr="00386415">
        <w:rPr>
          <w:rFonts w:ascii="Times New Roman" w:hAnsi="Times New Roman" w:cs="Times New Roman"/>
          <w:sz w:val="24"/>
          <w:szCs w:val="28"/>
        </w:rPr>
        <w:t>Рисунок 1.</w:t>
      </w:r>
    </w:p>
    <w:p w:rsidR="000F2159" w:rsidRPr="00386415" w:rsidRDefault="000F2159" w:rsidP="000F2159">
      <w:pPr>
        <w:spacing w:after="100" w:afterAutospacing="1" w:line="360" w:lineRule="auto"/>
        <w:contextualSpacing/>
        <w:jc w:val="center"/>
        <w:rPr>
          <w:rFonts w:ascii="Times New Roman" w:hAnsi="Times New Roman" w:cs="Times New Roman"/>
          <w:sz w:val="28"/>
          <w:szCs w:val="28"/>
        </w:rPr>
      </w:pPr>
      <w:r w:rsidRPr="00386415">
        <w:rPr>
          <w:rFonts w:ascii="Times New Roman" w:hAnsi="Times New Roman" w:cs="Times New Roman"/>
          <w:noProof/>
          <w:sz w:val="28"/>
          <w:szCs w:val="28"/>
          <w:lang w:eastAsia="ru-RU"/>
        </w:rPr>
        <w:drawing>
          <wp:inline distT="0" distB="0" distL="0" distR="0">
            <wp:extent cx="5779021" cy="2442949"/>
            <wp:effectExtent l="19050" t="0" r="12179"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2159" w:rsidRPr="00386415" w:rsidRDefault="000F2159" w:rsidP="000F2159">
      <w:pPr>
        <w:spacing w:after="100" w:afterAutospacing="1" w:line="360" w:lineRule="auto"/>
        <w:ind w:left="142"/>
        <w:contextualSpacing/>
        <w:rPr>
          <w:rFonts w:ascii="Times New Roman" w:hAnsi="Times New Roman" w:cs="Times New Roman"/>
          <w:sz w:val="24"/>
          <w:szCs w:val="28"/>
        </w:rPr>
      </w:pPr>
      <w:r w:rsidRPr="00386415">
        <w:rPr>
          <w:rFonts w:ascii="Times New Roman" w:hAnsi="Times New Roman" w:cs="Times New Roman"/>
          <w:sz w:val="24"/>
          <w:szCs w:val="28"/>
        </w:rPr>
        <w:t>Рисунок 2.</w:t>
      </w:r>
    </w:p>
    <w:p w:rsidR="000F2159" w:rsidRPr="00386415" w:rsidRDefault="000F2159" w:rsidP="000F2159">
      <w:pPr>
        <w:spacing w:after="100" w:afterAutospacing="1" w:line="360" w:lineRule="auto"/>
        <w:contextualSpacing/>
        <w:jc w:val="center"/>
        <w:rPr>
          <w:rFonts w:ascii="Times New Roman" w:hAnsi="Times New Roman" w:cs="Times New Roman"/>
          <w:sz w:val="28"/>
          <w:szCs w:val="28"/>
        </w:rPr>
      </w:pPr>
      <w:r w:rsidRPr="00386415">
        <w:rPr>
          <w:rFonts w:ascii="Times New Roman" w:hAnsi="Times New Roman" w:cs="Times New Roman"/>
          <w:noProof/>
          <w:sz w:val="28"/>
          <w:szCs w:val="28"/>
          <w:lang w:eastAsia="ru-RU"/>
        </w:rPr>
        <w:drawing>
          <wp:inline distT="0" distB="0" distL="0" distR="0">
            <wp:extent cx="5748551" cy="2306471"/>
            <wp:effectExtent l="19050" t="0" r="23599"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2159" w:rsidRPr="00386415" w:rsidRDefault="000F2159" w:rsidP="000F2159">
      <w:pPr>
        <w:spacing w:after="100" w:afterAutospacing="1" w:line="360" w:lineRule="auto"/>
        <w:ind w:left="142"/>
        <w:contextualSpacing/>
        <w:rPr>
          <w:rFonts w:ascii="Times New Roman" w:hAnsi="Times New Roman" w:cs="Times New Roman"/>
          <w:sz w:val="24"/>
          <w:szCs w:val="28"/>
        </w:rPr>
      </w:pPr>
      <w:r w:rsidRPr="00386415">
        <w:rPr>
          <w:rFonts w:ascii="Times New Roman" w:hAnsi="Times New Roman" w:cs="Times New Roman"/>
          <w:sz w:val="24"/>
          <w:szCs w:val="28"/>
        </w:rPr>
        <w:t>Рисунок 3.</w:t>
      </w:r>
    </w:p>
    <w:p w:rsidR="000F2159" w:rsidRPr="00386415" w:rsidRDefault="000F2159" w:rsidP="002144F6">
      <w:pPr>
        <w:spacing w:after="100" w:afterAutospacing="1" w:line="360" w:lineRule="auto"/>
        <w:contextualSpacing/>
        <w:jc w:val="center"/>
        <w:rPr>
          <w:rFonts w:ascii="Times New Roman" w:hAnsi="Times New Roman" w:cs="Times New Roman"/>
          <w:sz w:val="28"/>
          <w:szCs w:val="28"/>
        </w:rPr>
      </w:pPr>
      <w:r w:rsidRPr="00386415">
        <w:rPr>
          <w:rFonts w:ascii="Times New Roman" w:hAnsi="Times New Roman" w:cs="Times New Roman"/>
          <w:noProof/>
          <w:sz w:val="28"/>
          <w:szCs w:val="28"/>
          <w:lang w:eastAsia="ru-RU"/>
        </w:rPr>
        <w:lastRenderedPageBreak/>
        <w:drawing>
          <wp:inline distT="0" distB="0" distL="0" distR="0">
            <wp:extent cx="5798062" cy="2434060"/>
            <wp:effectExtent l="19050" t="0" r="12188" b="43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2159" w:rsidRPr="00386415" w:rsidRDefault="000F2159" w:rsidP="000F2159">
      <w:pPr>
        <w:spacing w:after="100" w:afterAutospacing="1" w:line="360" w:lineRule="auto"/>
        <w:ind w:left="142"/>
        <w:contextualSpacing/>
        <w:rPr>
          <w:rFonts w:ascii="Times New Roman" w:hAnsi="Times New Roman" w:cs="Times New Roman"/>
          <w:sz w:val="24"/>
          <w:szCs w:val="28"/>
        </w:rPr>
      </w:pPr>
      <w:r w:rsidRPr="00386415">
        <w:rPr>
          <w:rFonts w:ascii="Times New Roman" w:hAnsi="Times New Roman" w:cs="Times New Roman"/>
          <w:sz w:val="24"/>
          <w:szCs w:val="28"/>
        </w:rPr>
        <w:t>Рисунок 4.</w:t>
      </w:r>
    </w:p>
    <w:p w:rsidR="000F2159" w:rsidRPr="00386415" w:rsidRDefault="000F2159" w:rsidP="000F2159">
      <w:pPr>
        <w:spacing w:after="100" w:afterAutospacing="1" w:line="360" w:lineRule="auto"/>
        <w:contextualSpacing/>
        <w:jc w:val="center"/>
        <w:rPr>
          <w:rFonts w:ascii="Times New Roman" w:hAnsi="Times New Roman" w:cs="Times New Roman"/>
          <w:sz w:val="28"/>
          <w:szCs w:val="28"/>
        </w:rPr>
      </w:pPr>
      <w:r w:rsidRPr="00386415">
        <w:rPr>
          <w:rFonts w:ascii="Times New Roman" w:hAnsi="Times New Roman" w:cs="Times New Roman"/>
          <w:noProof/>
          <w:sz w:val="28"/>
          <w:szCs w:val="28"/>
          <w:lang w:eastAsia="ru-RU"/>
        </w:rPr>
        <w:drawing>
          <wp:inline distT="0" distB="0" distL="0" distR="0">
            <wp:extent cx="5795209" cy="2497541"/>
            <wp:effectExtent l="19050" t="0" r="15041"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F2159" w:rsidRPr="00386415" w:rsidRDefault="000F2159" w:rsidP="000F2159">
      <w:pPr>
        <w:spacing w:after="100" w:afterAutospacing="1" w:line="360" w:lineRule="auto"/>
        <w:ind w:left="142"/>
        <w:contextualSpacing/>
        <w:rPr>
          <w:rFonts w:ascii="Times New Roman" w:hAnsi="Times New Roman" w:cs="Times New Roman"/>
          <w:sz w:val="24"/>
          <w:szCs w:val="28"/>
        </w:rPr>
      </w:pPr>
      <w:r w:rsidRPr="00386415">
        <w:rPr>
          <w:rFonts w:ascii="Times New Roman" w:hAnsi="Times New Roman" w:cs="Times New Roman"/>
          <w:sz w:val="24"/>
          <w:szCs w:val="28"/>
        </w:rPr>
        <w:t>Рисунок 5.</w:t>
      </w:r>
    </w:p>
    <w:p w:rsidR="000F2159" w:rsidRPr="00386415" w:rsidRDefault="000F2159" w:rsidP="000F2159">
      <w:pPr>
        <w:spacing w:after="100" w:afterAutospacing="1" w:line="360" w:lineRule="auto"/>
        <w:contextualSpacing/>
        <w:jc w:val="center"/>
        <w:rPr>
          <w:rFonts w:ascii="Times New Roman" w:hAnsi="Times New Roman" w:cs="Times New Roman"/>
          <w:sz w:val="28"/>
          <w:szCs w:val="28"/>
        </w:rPr>
      </w:pPr>
      <w:r w:rsidRPr="00386415">
        <w:rPr>
          <w:rFonts w:ascii="Times New Roman" w:hAnsi="Times New Roman" w:cs="Times New Roman"/>
          <w:noProof/>
          <w:sz w:val="28"/>
          <w:szCs w:val="28"/>
          <w:lang w:eastAsia="ru-RU"/>
        </w:rPr>
        <w:drawing>
          <wp:inline distT="0" distB="0" distL="0" distR="0">
            <wp:extent cx="5798697" cy="3261815"/>
            <wp:effectExtent l="19050" t="0" r="11553"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4C0C" w:rsidRPr="000F2159" w:rsidRDefault="000F2159" w:rsidP="000F2159">
      <w:pPr>
        <w:spacing w:after="100" w:afterAutospacing="1" w:line="360" w:lineRule="auto"/>
        <w:ind w:left="142"/>
        <w:contextualSpacing/>
        <w:rPr>
          <w:rFonts w:ascii="Times New Roman" w:hAnsi="Times New Roman" w:cs="Times New Roman"/>
          <w:sz w:val="24"/>
          <w:szCs w:val="28"/>
        </w:rPr>
      </w:pPr>
      <w:r w:rsidRPr="00386415">
        <w:rPr>
          <w:rFonts w:ascii="Times New Roman" w:hAnsi="Times New Roman" w:cs="Times New Roman"/>
          <w:sz w:val="24"/>
          <w:szCs w:val="28"/>
        </w:rPr>
        <w:t>Рисунок 6.</w:t>
      </w:r>
      <w:r w:rsidR="00354C30" w:rsidRPr="000F2159">
        <w:rPr>
          <w:lang w:val="en-US"/>
        </w:rPr>
        <w:tab/>
      </w:r>
    </w:p>
    <w:sectPr w:rsidR="00EE4C0C" w:rsidRPr="000F2159" w:rsidSect="007D7B56">
      <w:footerReference w:type="default" r:id="rId19"/>
      <w:pgSz w:w="11906" w:h="16838"/>
      <w:pgMar w:top="1134" w:right="567" w:bottom="1134" w:left="1418"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14B" w:rsidRDefault="00E2614B" w:rsidP="003E49BE">
      <w:pPr>
        <w:spacing w:after="0" w:line="240" w:lineRule="auto"/>
      </w:pPr>
      <w:r>
        <w:separator/>
      </w:r>
    </w:p>
  </w:endnote>
  <w:endnote w:type="continuationSeparator" w:id="0">
    <w:p w:rsidR="00E2614B" w:rsidRDefault="00E2614B" w:rsidP="003E4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115"/>
      <w:docPartObj>
        <w:docPartGallery w:val="Page Numbers (Bottom of Page)"/>
        <w:docPartUnique/>
      </w:docPartObj>
    </w:sdtPr>
    <w:sdtContent>
      <w:p w:rsidR="00C420E8" w:rsidRDefault="005B4D43">
        <w:pPr>
          <w:pStyle w:val="a8"/>
          <w:jc w:val="right"/>
        </w:pPr>
        <w:fldSimple w:instr=" PAGE   \* MERGEFORMAT ">
          <w:r w:rsidR="0036623E">
            <w:rPr>
              <w:noProof/>
            </w:rPr>
            <w:t>122</w:t>
          </w:r>
        </w:fldSimple>
      </w:p>
    </w:sdtContent>
  </w:sdt>
  <w:p w:rsidR="00C420E8" w:rsidRDefault="00C420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14B" w:rsidRDefault="00E2614B" w:rsidP="003E49BE">
      <w:pPr>
        <w:spacing w:after="0" w:line="240" w:lineRule="auto"/>
      </w:pPr>
      <w:r>
        <w:separator/>
      </w:r>
    </w:p>
  </w:footnote>
  <w:footnote w:type="continuationSeparator" w:id="0">
    <w:p w:rsidR="00E2614B" w:rsidRDefault="00E2614B" w:rsidP="003E4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2FE"/>
    <w:multiLevelType w:val="hybridMultilevel"/>
    <w:tmpl w:val="B5945E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B7979"/>
    <w:multiLevelType w:val="hybridMultilevel"/>
    <w:tmpl w:val="EF566202"/>
    <w:lvl w:ilvl="0" w:tplc="0419000F">
      <w:start w:val="1"/>
      <w:numFmt w:val="decimal"/>
      <w:lvlText w:val="%1."/>
      <w:lvlJc w:val="left"/>
      <w:pPr>
        <w:ind w:left="720" w:hanging="360"/>
      </w:pPr>
      <w:rPr>
        <w:rFonts w:hint="default"/>
        <w:i w:val="0"/>
      </w:rPr>
    </w:lvl>
    <w:lvl w:ilvl="1" w:tplc="0419000F">
      <w:start w:val="1"/>
      <w:numFmt w:val="decimal"/>
      <w:lvlText w:val="%2."/>
      <w:lvlJc w:val="left"/>
      <w:pPr>
        <w:ind w:left="786" w:hanging="360"/>
      </w:pPr>
      <w:rPr>
        <w:i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576C6"/>
    <w:multiLevelType w:val="hybridMultilevel"/>
    <w:tmpl w:val="9BA81FE8"/>
    <w:lvl w:ilvl="0" w:tplc="CFEE5B3A">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7B24A3"/>
    <w:multiLevelType w:val="hybridMultilevel"/>
    <w:tmpl w:val="7E66AFB8"/>
    <w:lvl w:ilvl="0" w:tplc="692E62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826D22"/>
    <w:multiLevelType w:val="hybridMultilevel"/>
    <w:tmpl w:val="E664443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2334A6"/>
    <w:multiLevelType w:val="hybridMultilevel"/>
    <w:tmpl w:val="0F7E9EFE"/>
    <w:lvl w:ilvl="0" w:tplc="743CB23C">
      <w:start w:val="1"/>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112199"/>
    <w:multiLevelType w:val="hybridMultilevel"/>
    <w:tmpl w:val="793A2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83973"/>
    <w:multiLevelType w:val="hybridMultilevel"/>
    <w:tmpl w:val="70780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E506C"/>
    <w:multiLevelType w:val="hybridMultilevel"/>
    <w:tmpl w:val="EA542D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106844"/>
    <w:multiLevelType w:val="multilevel"/>
    <w:tmpl w:val="9356C716"/>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3E07E67"/>
    <w:multiLevelType w:val="hybridMultilevel"/>
    <w:tmpl w:val="F1B2E86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8F28B0"/>
    <w:multiLevelType w:val="hybridMultilevel"/>
    <w:tmpl w:val="6A243E4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387478"/>
    <w:multiLevelType w:val="multilevel"/>
    <w:tmpl w:val="517C522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240013C"/>
    <w:multiLevelType w:val="hybridMultilevel"/>
    <w:tmpl w:val="3098BC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735097"/>
    <w:multiLevelType w:val="hybridMultilevel"/>
    <w:tmpl w:val="6562C9BE"/>
    <w:lvl w:ilvl="0" w:tplc="432685B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6457B2"/>
    <w:multiLevelType w:val="hybridMultilevel"/>
    <w:tmpl w:val="0ABE7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E685D"/>
    <w:multiLevelType w:val="multilevel"/>
    <w:tmpl w:val="280A88F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711824"/>
    <w:multiLevelType w:val="hybridMultilevel"/>
    <w:tmpl w:val="6562C9BE"/>
    <w:lvl w:ilvl="0" w:tplc="432685B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471F3A"/>
    <w:multiLevelType w:val="hybridMultilevel"/>
    <w:tmpl w:val="A2287E30"/>
    <w:lvl w:ilvl="0" w:tplc="04190017">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4A0DE8"/>
    <w:multiLevelType w:val="hybridMultilevel"/>
    <w:tmpl w:val="6562C9BE"/>
    <w:lvl w:ilvl="0" w:tplc="432685B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F269EC"/>
    <w:multiLevelType w:val="hybridMultilevel"/>
    <w:tmpl w:val="5B8A524C"/>
    <w:lvl w:ilvl="0" w:tplc="44E8CA02">
      <w:start w:val="1"/>
      <w:numFmt w:val="decimal"/>
      <w:lvlText w:val="%1."/>
      <w:lvlJc w:val="left"/>
      <w:pPr>
        <w:ind w:left="720" w:hanging="360"/>
      </w:pPr>
      <w:rPr>
        <w:i w:val="0"/>
      </w:rPr>
    </w:lvl>
    <w:lvl w:ilvl="1" w:tplc="04190019">
      <w:start w:val="1"/>
      <w:numFmt w:val="lowerLetter"/>
      <w:lvlText w:val="%2."/>
      <w:lvlJc w:val="left"/>
      <w:pPr>
        <w:ind w:left="1440" w:hanging="360"/>
      </w:pPr>
    </w:lvl>
    <w:lvl w:ilvl="2" w:tplc="84CE7682">
      <w:numFmt w:val="bullet"/>
      <w:lvlText w:val="—"/>
      <w:lvlJc w:val="left"/>
      <w:pPr>
        <w:ind w:left="2340" w:hanging="360"/>
      </w:pPr>
      <w:rPr>
        <w:rFonts w:ascii="Times New Roman" w:eastAsiaTheme="minorHAns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6C1676"/>
    <w:multiLevelType w:val="hybridMultilevel"/>
    <w:tmpl w:val="5FC0AA74"/>
    <w:lvl w:ilvl="0" w:tplc="C338EBE8">
      <w:start w:val="1"/>
      <w:numFmt w:val="decimal"/>
      <w:lvlText w:val="%1."/>
      <w:lvlJc w:val="left"/>
      <w:pPr>
        <w:ind w:left="720" w:hanging="360"/>
      </w:pPr>
      <w:rPr>
        <w:rFonts w:hint="default"/>
        <w:i w:val="0"/>
      </w:rPr>
    </w:lvl>
    <w:lvl w:ilvl="1" w:tplc="04190005">
      <w:start w:val="1"/>
      <w:numFmt w:val="bullet"/>
      <w:lvlText w:val=""/>
      <w:lvlJc w:val="left"/>
      <w:pPr>
        <w:ind w:left="1440" w:hanging="360"/>
      </w:pPr>
      <w:rPr>
        <w:rFonts w:ascii="Wingdings" w:hAnsi="Wingdings" w:hint="default"/>
      </w:rPr>
    </w:lvl>
    <w:lvl w:ilvl="2" w:tplc="573041C4">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1341FE"/>
    <w:multiLevelType w:val="hybridMultilevel"/>
    <w:tmpl w:val="A90C9C8E"/>
    <w:lvl w:ilvl="0" w:tplc="7F242D8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F6F1D"/>
    <w:multiLevelType w:val="hybridMultilevel"/>
    <w:tmpl w:val="1BEC7904"/>
    <w:lvl w:ilvl="0" w:tplc="AA202DF6">
      <w:start w:val="1"/>
      <w:numFmt w:val="decimal"/>
      <w:lvlText w:val="%1."/>
      <w:lvlJc w:val="left"/>
      <w:pPr>
        <w:ind w:left="720" w:hanging="360"/>
      </w:pPr>
      <w:rPr>
        <w:rFonts w:ascii="Times New Roman" w:eastAsiaTheme="minorHAnsi" w:hAnsi="Times New Roman" w:cs="Times New Roman"/>
        <w:i w:val="0"/>
      </w:rPr>
    </w:lvl>
    <w:lvl w:ilvl="1" w:tplc="04190005">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CC6759"/>
    <w:multiLevelType w:val="hybridMultilevel"/>
    <w:tmpl w:val="283AC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D468E3"/>
    <w:multiLevelType w:val="hybridMultilevel"/>
    <w:tmpl w:val="EFBCA03A"/>
    <w:lvl w:ilvl="0" w:tplc="6204A7A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A115CED"/>
    <w:multiLevelType w:val="hybridMultilevel"/>
    <w:tmpl w:val="1DDE31C4"/>
    <w:lvl w:ilvl="0" w:tplc="AA202DF6">
      <w:start w:val="1"/>
      <w:numFmt w:val="decimal"/>
      <w:lvlText w:val="%1."/>
      <w:lvlJc w:val="left"/>
      <w:pPr>
        <w:ind w:left="720" w:hanging="360"/>
      </w:pPr>
      <w:rPr>
        <w:rFonts w:ascii="Times New Roman" w:eastAsiaTheme="minorHAnsi" w:hAnsi="Times New Roman" w:cs="Times New Roman"/>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A22F9"/>
    <w:multiLevelType w:val="hybridMultilevel"/>
    <w:tmpl w:val="B6E87C40"/>
    <w:lvl w:ilvl="0" w:tplc="F09AC4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1E0B39"/>
    <w:multiLevelType w:val="hybridMultilevel"/>
    <w:tmpl w:val="E0B876F0"/>
    <w:lvl w:ilvl="0" w:tplc="B0902DA0">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62FBB"/>
    <w:multiLevelType w:val="hybridMultilevel"/>
    <w:tmpl w:val="BEE291DA"/>
    <w:lvl w:ilvl="0" w:tplc="1CAC39F2">
      <w:start w:val="1"/>
      <w:numFmt w:val="decimal"/>
      <w:lvlText w:val="%1."/>
      <w:lvlJc w:val="left"/>
      <w:pPr>
        <w:ind w:left="1080" w:hanging="360"/>
      </w:pPr>
      <w:rPr>
        <w:rFonts w:hint="default"/>
      </w:rPr>
    </w:lvl>
    <w:lvl w:ilvl="1" w:tplc="04190001">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31A7E70"/>
    <w:multiLevelType w:val="hybridMultilevel"/>
    <w:tmpl w:val="AF3C17AC"/>
    <w:lvl w:ilvl="0" w:tplc="0419000F">
      <w:start w:val="1"/>
      <w:numFmt w:val="decimal"/>
      <w:lvlText w:val="%1."/>
      <w:lvlJc w:val="left"/>
      <w:pPr>
        <w:ind w:left="720" w:hanging="360"/>
      </w:pPr>
      <w:rPr>
        <w:rFonts w:hint="default"/>
      </w:rPr>
    </w:lvl>
    <w:lvl w:ilvl="1" w:tplc="04190005">
      <w:start w:val="1"/>
      <w:numFmt w:val="bullet"/>
      <w:lvlText w:val=""/>
      <w:lvlJc w:val="left"/>
      <w:pPr>
        <w:ind w:left="1440" w:hanging="360"/>
      </w:pPr>
      <w:rPr>
        <w:rFonts w:ascii="Wingdings" w:hAnsi="Wingdings" w:hint="default"/>
      </w:rPr>
    </w:lvl>
    <w:lvl w:ilvl="2" w:tplc="7DD60BE4">
      <w:start w:val="1"/>
      <w:numFmt w:val="decimal"/>
      <w:lvlText w:val="%3."/>
      <w:lvlJc w:val="left"/>
      <w:pPr>
        <w:ind w:left="2340" w:hanging="360"/>
      </w:pPr>
      <w:rPr>
        <w:rFonts w:hint="default"/>
        <w:lang w:val="ru-RU"/>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E73B11"/>
    <w:multiLevelType w:val="multilevel"/>
    <w:tmpl w:val="70168188"/>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5E93400"/>
    <w:multiLevelType w:val="hybridMultilevel"/>
    <w:tmpl w:val="F058EDB0"/>
    <w:lvl w:ilvl="0" w:tplc="743CB23C">
      <w:start w:val="1"/>
      <w:numFmt w:val="decimal"/>
      <w:lvlText w:val="%1."/>
      <w:lvlJc w:val="left"/>
      <w:pPr>
        <w:ind w:left="720" w:hanging="360"/>
      </w:pPr>
      <w:rPr>
        <w:rFonts w:hint="default"/>
        <w:b w:val="0"/>
        <w:i w:val="0"/>
      </w:rPr>
    </w:lvl>
    <w:lvl w:ilvl="1" w:tplc="CD8E6CAE">
      <w:start w:val="1"/>
      <w:numFmt w:val="decimal"/>
      <w:lvlText w:val="%2."/>
      <w:lvlJc w:val="left"/>
      <w:pPr>
        <w:ind w:left="786" w:hanging="360"/>
      </w:pPr>
      <w:rPr>
        <w:i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47737F"/>
    <w:multiLevelType w:val="hybridMultilevel"/>
    <w:tmpl w:val="95BA98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B27591B"/>
    <w:multiLevelType w:val="hybridMultilevel"/>
    <w:tmpl w:val="2AC64402"/>
    <w:lvl w:ilvl="0" w:tplc="0419000F">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D171B0"/>
    <w:multiLevelType w:val="hybridMultilevel"/>
    <w:tmpl w:val="6562C9BE"/>
    <w:lvl w:ilvl="0" w:tplc="432685B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0"/>
  </w:num>
  <w:num w:numId="3">
    <w:abstractNumId w:val="25"/>
  </w:num>
  <w:num w:numId="4">
    <w:abstractNumId w:val="29"/>
  </w:num>
  <w:num w:numId="5">
    <w:abstractNumId w:val="6"/>
  </w:num>
  <w:num w:numId="6">
    <w:abstractNumId w:val="17"/>
  </w:num>
  <w:num w:numId="7">
    <w:abstractNumId w:val="0"/>
  </w:num>
  <w:num w:numId="8">
    <w:abstractNumId w:val="13"/>
  </w:num>
  <w:num w:numId="9">
    <w:abstractNumId w:val="18"/>
  </w:num>
  <w:num w:numId="10">
    <w:abstractNumId w:val="30"/>
  </w:num>
  <w:num w:numId="11">
    <w:abstractNumId w:val="21"/>
  </w:num>
  <w:num w:numId="12">
    <w:abstractNumId w:val="10"/>
  </w:num>
  <w:num w:numId="13">
    <w:abstractNumId w:val="34"/>
  </w:num>
  <w:num w:numId="14">
    <w:abstractNumId w:val="31"/>
  </w:num>
  <w:num w:numId="15">
    <w:abstractNumId w:val="22"/>
  </w:num>
  <w:num w:numId="16">
    <w:abstractNumId w:val="15"/>
  </w:num>
  <w:num w:numId="17">
    <w:abstractNumId w:val="7"/>
  </w:num>
  <w:num w:numId="18">
    <w:abstractNumId w:val="4"/>
  </w:num>
  <w:num w:numId="19">
    <w:abstractNumId w:val="33"/>
  </w:num>
  <w:num w:numId="20">
    <w:abstractNumId w:val="12"/>
  </w:num>
  <w:num w:numId="21">
    <w:abstractNumId w:val="9"/>
  </w:num>
  <w:num w:numId="22">
    <w:abstractNumId w:val="16"/>
  </w:num>
  <w:num w:numId="23">
    <w:abstractNumId w:val="11"/>
  </w:num>
  <w:num w:numId="24">
    <w:abstractNumId w:val="27"/>
  </w:num>
  <w:num w:numId="25">
    <w:abstractNumId w:val="8"/>
  </w:num>
  <w:num w:numId="26">
    <w:abstractNumId w:val="3"/>
  </w:num>
  <w:num w:numId="27">
    <w:abstractNumId w:val="28"/>
  </w:num>
  <w:num w:numId="28">
    <w:abstractNumId w:val="32"/>
  </w:num>
  <w:num w:numId="29">
    <w:abstractNumId w:val="1"/>
  </w:num>
  <w:num w:numId="30">
    <w:abstractNumId w:val="19"/>
  </w:num>
  <w:num w:numId="31">
    <w:abstractNumId w:val="14"/>
  </w:num>
  <w:num w:numId="32">
    <w:abstractNumId w:val="26"/>
  </w:num>
  <w:num w:numId="33">
    <w:abstractNumId w:val="23"/>
  </w:num>
  <w:num w:numId="34">
    <w:abstractNumId w:val="24"/>
  </w:num>
  <w:num w:numId="35">
    <w:abstractNumId w:val="5"/>
  </w:num>
  <w:num w:numId="36">
    <w:abstractNumId w:val="3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6C0A"/>
    <w:rsid w:val="000024B2"/>
    <w:rsid w:val="00004F11"/>
    <w:rsid w:val="00010FB8"/>
    <w:rsid w:val="00013E88"/>
    <w:rsid w:val="00014012"/>
    <w:rsid w:val="000142B3"/>
    <w:rsid w:val="00015C16"/>
    <w:rsid w:val="00021649"/>
    <w:rsid w:val="0002544E"/>
    <w:rsid w:val="00043984"/>
    <w:rsid w:val="00043B19"/>
    <w:rsid w:val="000448BA"/>
    <w:rsid w:val="000458BF"/>
    <w:rsid w:val="000532AB"/>
    <w:rsid w:val="000540A1"/>
    <w:rsid w:val="0005550D"/>
    <w:rsid w:val="000555ED"/>
    <w:rsid w:val="000558F2"/>
    <w:rsid w:val="0006123F"/>
    <w:rsid w:val="000630E1"/>
    <w:rsid w:val="00067B17"/>
    <w:rsid w:val="0007233C"/>
    <w:rsid w:val="00073D69"/>
    <w:rsid w:val="0008037E"/>
    <w:rsid w:val="00080987"/>
    <w:rsid w:val="00081059"/>
    <w:rsid w:val="000878E2"/>
    <w:rsid w:val="00087F0A"/>
    <w:rsid w:val="0009192D"/>
    <w:rsid w:val="0009761C"/>
    <w:rsid w:val="000A4D58"/>
    <w:rsid w:val="000B62A3"/>
    <w:rsid w:val="000B7067"/>
    <w:rsid w:val="000C1DFB"/>
    <w:rsid w:val="000C3B4D"/>
    <w:rsid w:val="000E0010"/>
    <w:rsid w:val="000E14F3"/>
    <w:rsid w:val="000E2E8D"/>
    <w:rsid w:val="000E3597"/>
    <w:rsid w:val="000E4B44"/>
    <w:rsid w:val="000E59D3"/>
    <w:rsid w:val="000F2159"/>
    <w:rsid w:val="000F265A"/>
    <w:rsid w:val="000F2937"/>
    <w:rsid w:val="000F31C1"/>
    <w:rsid w:val="000F4E64"/>
    <w:rsid w:val="001011DD"/>
    <w:rsid w:val="001014F1"/>
    <w:rsid w:val="001123B6"/>
    <w:rsid w:val="001128B0"/>
    <w:rsid w:val="0011768B"/>
    <w:rsid w:val="00124BF0"/>
    <w:rsid w:val="00130BBF"/>
    <w:rsid w:val="0013134F"/>
    <w:rsid w:val="00137300"/>
    <w:rsid w:val="00141D00"/>
    <w:rsid w:val="00141D95"/>
    <w:rsid w:val="00147422"/>
    <w:rsid w:val="00150C6F"/>
    <w:rsid w:val="00151F40"/>
    <w:rsid w:val="00156953"/>
    <w:rsid w:val="0015728F"/>
    <w:rsid w:val="00161781"/>
    <w:rsid w:val="00161C94"/>
    <w:rsid w:val="001705CB"/>
    <w:rsid w:val="0017203D"/>
    <w:rsid w:val="0018152E"/>
    <w:rsid w:val="00183006"/>
    <w:rsid w:val="001A4477"/>
    <w:rsid w:val="001C1ADD"/>
    <w:rsid w:val="001C72AE"/>
    <w:rsid w:val="001D4277"/>
    <w:rsid w:val="001D7377"/>
    <w:rsid w:val="001D7764"/>
    <w:rsid w:val="001E38F3"/>
    <w:rsid w:val="001F5CBF"/>
    <w:rsid w:val="001F7FC1"/>
    <w:rsid w:val="00200B4C"/>
    <w:rsid w:val="00205938"/>
    <w:rsid w:val="0021346D"/>
    <w:rsid w:val="002144F6"/>
    <w:rsid w:val="00223492"/>
    <w:rsid w:val="00224AC2"/>
    <w:rsid w:val="0022709C"/>
    <w:rsid w:val="00227FE0"/>
    <w:rsid w:val="00231BB2"/>
    <w:rsid w:val="002333BF"/>
    <w:rsid w:val="00235E03"/>
    <w:rsid w:val="0023743F"/>
    <w:rsid w:val="00241CC3"/>
    <w:rsid w:val="0024420A"/>
    <w:rsid w:val="00251347"/>
    <w:rsid w:val="00255DCD"/>
    <w:rsid w:val="0026037D"/>
    <w:rsid w:val="00265BDC"/>
    <w:rsid w:val="00274BBF"/>
    <w:rsid w:val="00276B09"/>
    <w:rsid w:val="002807D7"/>
    <w:rsid w:val="0028324A"/>
    <w:rsid w:val="00286709"/>
    <w:rsid w:val="0029182B"/>
    <w:rsid w:val="002950F5"/>
    <w:rsid w:val="00295347"/>
    <w:rsid w:val="0029598E"/>
    <w:rsid w:val="002A37D2"/>
    <w:rsid w:val="002A5063"/>
    <w:rsid w:val="002A5B32"/>
    <w:rsid w:val="002B11C1"/>
    <w:rsid w:val="002B5F94"/>
    <w:rsid w:val="002B73DD"/>
    <w:rsid w:val="002C27C0"/>
    <w:rsid w:val="002C5186"/>
    <w:rsid w:val="002C533A"/>
    <w:rsid w:val="002D0137"/>
    <w:rsid w:val="002D3D24"/>
    <w:rsid w:val="002D5CB1"/>
    <w:rsid w:val="002E6D00"/>
    <w:rsid w:val="002F1132"/>
    <w:rsid w:val="002F238A"/>
    <w:rsid w:val="002F4BF1"/>
    <w:rsid w:val="002F5079"/>
    <w:rsid w:val="0030163A"/>
    <w:rsid w:val="00304586"/>
    <w:rsid w:val="0030498A"/>
    <w:rsid w:val="00313EE6"/>
    <w:rsid w:val="00316457"/>
    <w:rsid w:val="0032256C"/>
    <w:rsid w:val="003243CE"/>
    <w:rsid w:val="003265F5"/>
    <w:rsid w:val="00336BAE"/>
    <w:rsid w:val="00342A0D"/>
    <w:rsid w:val="0034496A"/>
    <w:rsid w:val="00345A99"/>
    <w:rsid w:val="00345DB5"/>
    <w:rsid w:val="00346C82"/>
    <w:rsid w:val="00350165"/>
    <w:rsid w:val="0035147E"/>
    <w:rsid w:val="00353534"/>
    <w:rsid w:val="003536B5"/>
    <w:rsid w:val="00354C30"/>
    <w:rsid w:val="00356365"/>
    <w:rsid w:val="0036273C"/>
    <w:rsid w:val="00363204"/>
    <w:rsid w:val="0036607F"/>
    <w:rsid w:val="0036623E"/>
    <w:rsid w:val="0036797E"/>
    <w:rsid w:val="003722A7"/>
    <w:rsid w:val="003811BE"/>
    <w:rsid w:val="003837FE"/>
    <w:rsid w:val="00385240"/>
    <w:rsid w:val="00386AA1"/>
    <w:rsid w:val="00387F5E"/>
    <w:rsid w:val="003916B8"/>
    <w:rsid w:val="00391796"/>
    <w:rsid w:val="003A0FBC"/>
    <w:rsid w:val="003A2B1C"/>
    <w:rsid w:val="003A4CBC"/>
    <w:rsid w:val="003A7A71"/>
    <w:rsid w:val="003B0FD5"/>
    <w:rsid w:val="003B2A48"/>
    <w:rsid w:val="003B7528"/>
    <w:rsid w:val="003C2376"/>
    <w:rsid w:val="003C2CFE"/>
    <w:rsid w:val="003C527F"/>
    <w:rsid w:val="003D4874"/>
    <w:rsid w:val="003D5456"/>
    <w:rsid w:val="003E328B"/>
    <w:rsid w:val="003E3EC6"/>
    <w:rsid w:val="003E49BE"/>
    <w:rsid w:val="003E6B98"/>
    <w:rsid w:val="003F1450"/>
    <w:rsid w:val="003F2B6F"/>
    <w:rsid w:val="003F43C8"/>
    <w:rsid w:val="003F5FFE"/>
    <w:rsid w:val="003F63E6"/>
    <w:rsid w:val="00400D6A"/>
    <w:rsid w:val="004055D9"/>
    <w:rsid w:val="004109F0"/>
    <w:rsid w:val="00423A88"/>
    <w:rsid w:val="00425B42"/>
    <w:rsid w:val="0043328A"/>
    <w:rsid w:val="0043552B"/>
    <w:rsid w:val="00445D09"/>
    <w:rsid w:val="004471E1"/>
    <w:rsid w:val="004475DC"/>
    <w:rsid w:val="004540F2"/>
    <w:rsid w:val="00460FC1"/>
    <w:rsid w:val="004630CC"/>
    <w:rsid w:val="00463239"/>
    <w:rsid w:val="004651FB"/>
    <w:rsid w:val="00465CD7"/>
    <w:rsid w:val="00467ED9"/>
    <w:rsid w:val="004758A0"/>
    <w:rsid w:val="004829A8"/>
    <w:rsid w:val="00483851"/>
    <w:rsid w:val="0048543D"/>
    <w:rsid w:val="00490FBA"/>
    <w:rsid w:val="0049223C"/>
    <w:rsid w:val="0049302E"/>
    <w:rsid w:val="0049413E"/>
    <w:rsid w:val="004A0130"/>
    <w:rsid w:val="004A0D77"/>
    <w:rsid w:val="004A3DCC"/>
    <w:rsid w:val="004B52BF"/>
    <w:rsid w:val="004B744F"/>
    <w:rsid w:val="004D31F8"/>
    <w:rsid w:val="004D4473"/>
    <w:rsid w:val="004E2F24"/>
    <w:rsid w:val="004E3E79"/>
    <w:rsid w:val="004E6419"/>
    <w:rsid w:val="004F75BB"/>
    <w:rsid w:val="0050539E"/>
    <w:rsid w:val="0051518B"/>
    <w:rsid w:val="00517DC0"/>
    <w:rsid w:val="00520FE4"/>
    <w:rsid w:val="00524277"/>
    <w:rsid w:val="005262BB"/>
    <w:rsid w:val="0053001F"/>
    <w:rsid w:val="00535816"/>
    <w:rsid w:val="00537EA0"/>
    <w:rsid w:val="00537F1F"/>
    <w:rsid w:val="005403BA"/>
    <w:rsid w:val="005404EB"/>
    <w:rsid w:val="0054510C"/>
    <w:rsid w:val="005458CA"/>
    <w:rsid w:val="00545EEF"/>
    <w:rsid w:val="00547DEC"/>
    <w:rsid w:val="00547E27"/>
    <w:rsid w:val="005540F5"/>
    <w:rsid w:val="005600F4"/>
    <w:rsid w:val="00560F60"/>
    <w:rsid w:val="00563C12"/>
    <w:rsid w:val="0056478E"/>
    <w:rsid w:val="00565E27"/>
    <w:rsid w:val="00565E75"/>
    <w:rsid w:val="005734B0"/>
    <w:rsid w:val="00575E81"/>
    <w:rsid w:val="00580E2F"/>
    <w:rsid w:val="0058308B"/>
    <w:rsid w:val="00587217"/>
    <w:rsid w:val="00590AB3"/>
    <w:rsid w:val="005A60A4"/>
    <w:rsid w:val="005A63AF"/>
    <w:rsid w:val="005A7D2E"/>
    <w:rsid w:val="005B20FA"/>
    <w:rsid w:val="005B4D43"/>
    <w:rsid w:val="005B63FF"/>
    <w:rsid w:val="005B68FD"/>
    <w:rsid w:val="005C31B2"/>
    <w:rsid w:val="005C6D07"/>
    <w:rsid w:val="005C6DCD"/>
    <w:rsid w:val="005C705B"/>
    <w:rsid w:val="005D2770"/>
    <w:rsid w:val="005E0D86"/>
    <w:rsid w:val="005E19A1"/>
    <w:rsid w:val="005E448B"/>
    <w:rsid w:val="005E4CC9"/>
    <w:rsid w:val="005E5F86"/>
    <w:rsid w:val="005E7067"/>
    <w:rsid w:val="005F5987"/>
    <w:rsid w:val="005F7059"/>
    <w:rsid w:val="00600C75"/>
    <w:rsid w:val="00600E7E"/>
    <w:rsid w:val="00604205"/>
    <w:rsid w:val="00605063"/>
    <w:rsid w:val="0060592E"/>
    <w:rsid w:val="00605D8B"/>
    <w:rsid w:val="00611DEC"/>
    <w:rsid w:val="00616583"/>
    <w:rsid w:val="00616610"/>
    <w:rsid w:val="00620E4B"/>
    <w:rsid w:val="00626A83"/>
    <w:rsid w:val="00627EC8"/>
    <w:rsid w:val="00640374"/>
    <w:rsid w:val="00644E32"/>
    <w:rsid w:val="00645367"/>
    <w:rsid w:val="00646879"/>
    <w:rsid w:val="00651ACA"/>
    <w:rsid w:val="00651F0F"/>
    <w:rsid w:val="00660AFE"/>
    <w:rsid w:val="00662DD4"/>
    <w:rsid w:val="006638C0"/>
    <w:rsid w:val="00663CD4"/>
    <w:rsid w:val="0066454B"/>
    <w:rsid w:val="0067080A"/>
    <w:rsid w:val="006711ED"/>
    <w:rsid w:val="00672003"/>
    <w:rsid w:val="0067302A"/>
    <w:rsid w:val="006755BA"/>
    <w:rsid w:val="00675BB6"/>
    <w:rsid w:val="00675C4E"/>
    <w:rsid w:val="00680781"/>
    <w:rsid w:val="006820FC"/>
    <w:rsid w:val="00696178"/>
    <w:rsid w:val="00696586"/>
    <w:rsid w:val="006B0288"/>
    <w:rsid w:val="006B1A79"/>
    <w:rsid w:val="006B2D18"/>
    <w:rsid w:val="006B3F55"/>
    <w:rsid w:val="006B5B83"/>
    <w:rsid w:val="006B6C0A"/>
    <w:rsid w:val="006C0537"/>
    <w:rsid w:val="006C18CC"/>
    <w:rsid w:val="006C1B9C"/>
    <w:rsid w:val="006D1E3B"/>
    <w:rsid w:val="006D41D7"/>
    <w:rsid w:val="006F06CB"/>
    <w:rsid w:val="006F2C99"/>
    <w:rsid w:val="006F3D48"/>
    <w:rsid w:val="006F569B"/>
    <w:rsid w:val="00700FF2"/>
    <w:rsid w:val="00701179"/>
    <w:rsid w:val="00710BA7"/>
    <w:rsid w:val="00710CE1"/>
    <w:rsid w:val="00712B98"/>
    <w:rsid w:val="00715410"/>
    <w:rsid w:val="0071728B"/>
    <w:rsid w:val="007177BF"/>
    <w:rsid w:val="00725C47"/>
    <w:rsid w:val="00730CEB"/>
    <w:rsid w:val="00733299"/>
    <w:rsid w:val="00733BE1"/>
    <w:rsid w:val="007353DC"/>
    <w:rsid w:val="007407D3"/>
    <w:rsid w:val="007423C0"/>
    <w:rsid w:val="007434B0"/>
    <w:rsid w:val="007451AE"/>
    <w:rsid w:val="007467C0"/>
    <w:rsid w:val="00747144"/>
    <w:rsid w:val="0075132E"/>
    <w:rsid w:val="00755C61"/>
    <w:rsid w:val="0075721F"/>
    <w:rsid w:val="00761C07"/>
    <w:rsid w:val="007658C6"/>
    <w:rsid w:val="0076642B"/>
    <w:rsid w:val="007667F1"/>
    <w:rsid w:val="00767D23"/>
    <w:rsid w:val="00770060"/>
    <w:rsid w:val="00770EA3"/>
    <w:rsid w:val="007719B1"/>
    <w:rsid w:val="0077255E"/>
    <w:rsid w:val="00772E18"/>
    <w:rsid w:val="00773C99"/>
    <w:rsid w:val="007746BE"/>
    <w:rsid w:val="007806B2"/>
    <w:rsid w:val="00781EB8"/>
    <w:rsid w:val="0078289D"/>
    <w:rsid w:val="007846C1"/>
    <w:rsid w:val="0078686D"/>
    <w:rsid w:val="00790B03"/>
    <w:rsid w:val="00794062"/>
    <w:rsid w:val="007A0B6B"/>
    <w:rsid w:val="007A1D8B"/>
    <w:rsid w:val="007A2B64"/>
    <w:rsid w:val="007A43CA"/>
    <w:rsid w:val="007A5085"/>
    <w:rsid w:val="007A71FF"/>
    <w:rsid w:val="007C0048"/>
    <w:rsid w:val="007C0E64"/>
    <w:rsid w:val="007C1FAB"/>
    <w:rsid w:val="007C3146"/>
    <w:rsid w:val="007C3290"/>
    <w:rsid w:val="007C3384"/>
    <w:rsid w:val="007D7B56"/>
    <w:rsid w:val="007E06EA"/>
    <w:rsid w:val="007E1A2B"/>
    <w:rsid w:val="007E2432"/>
    <w:rsid w:val="007E68AC"/>
    <w:rsid w:val="007E76E3"/>
    <w:rsid w:val="007F0A55"/>
    <w:rsid w:val="007F151E"/>
    <w:rsid w:val="007F25C0"/>
    <w:rsid w:val="007F25EC"/>
    <w:rsid w:val="007F2918"/>
    <w:rsid w:val="007F391A"/>
    <w:rsid w:val="007F4339"/>
    <w:rsid w:val="007F4398"/>
    <w:rsid w:val="007F52EF"/>
    <w:rsid w:val="007F79B2"/>
    <w:rsid w:val="00801887"/>
    <w:rsid w:val="008053E2"/>
    <w:rsid w:val="008058A0"/>
    <w:rsid w:val="00805989"/>
    <w:rsid w:val="00806604"/>
    <w:rsid w:val="00806AF6"/>
    <w:rsid w:val="00807197"/>
    <w:rsid w:val="00821522"/>
    <w:rsid w:val="0082363E"/>
    <w:rsid w:val="00823B56"/>
    <w:rsid w:val="00825615"/>
    <w:rsid w:val="0082704A"/>
    <w:rsid w:val="00835136"/>
    <w:rsid w:val="008437B5"/>
    <w:rsid w:val="0084615A"/>
    <w:rsid w:val="0084647B"/>
    <w:rsid w:val="00846850"/>
    <w:rsid w:val="00851C82"/>
    <w:rsid w:val="00853FDD"/>
    <w:rsid w:val="008543EE"/>
    <w:rsid w:val="00855EBB"/>
    <w:rsid w:val="0086062D"/>
    <w:rsid w:val="00860EAE"/>
    <w:rsid w:val="00863CF6"/>
    <w:rsid w:val="00864AE2"/>
    <w:rsid w:val="0086665F"/>
    <w:rsid w:val="008677A7"/>
    <w:rsid w:val="008700EF"/>
    <w:rsid w:val="00877821"/>
    <w:rsid w:val="00880F33"/>
    <w:rsid w:val="00883F19"/>
    <w:rsid w:val="008960A7"/>
    <w:rsid w:val="00897FC5"/>
    <w:rsid w:val="008A61A8"/>
    <w:rsid w:val="008A7A02"/>
    <w:rsid w:val="008A7AED"/>
    <w:rsid w:val="008B124E"/>
    <w:rsid w:val="008B2DD8"/>
    <w:rsid w:val="008B2E8A"/>
    <w:rsid w:val="008C0053"/>
    <w:rsid w:val="008C6263"/>
    <w:rsid w:val="008D1CE2"/>
    <w:rsid w:val="008D39D1"/>
    <w:rsid w:val="008D740B"/>
    <w:rsid w:val="008E15D2"/>
    <w:rsid w:val="008E53D2"/>
    <w:rsid w:val="008E64C0"/>
    <w:rsid w:val="008F2A73"/>
    <w:rsid w:val="008F56D4"/>
    <w:rsid w:val="008F6ADF"/>
    <w:rsid w:val="00903B2C"/>
    <w:rsid w:val="0090699F"/>
    <w:rsid w:val="00907EA7"/>
    <w:rsid w:val="0091035D"/>
    <w:rsid w:val="00922DA2"/>
    <w:rsid w:val="0092546A"/>
    <w:rsid w:val="00930D76"/>
    <w:rsid w:val="009447AC"/>
    <w:rsid w:val="00944D8A"/>
    <w:rsid w:val="00947975"/>
    <w:rsid w:val="009512BF"/>
    <w:rsid w:val="00957FDF"/>
    <w:rsid w:val="009665F8"/>
    <w:rsid w:val="00972324"/>
    <w:rsid w:val="00973569"/>
    <w:rsid w:val="009755B6"/>
    <w:rsid w:val="009761ED"/>
    <w:rsid w:val="009805C7"/>
    <w:rsid w:val="009810A4"/>
    <w:rsid w:val="00981A00"/>
    <w:rsid w:val="00991B17"/>
    <w:rsid w:val="00994DE0"/>
    <w:rsid w:val="009A40C6"/>
    <w:rsid w:val="009B52E7"/>
    <w:rsid w:val="009B5A64"/>
    <w:rsid w:val="009B6F60"/>
    <w:rsid w:val="009C58DD"/>
    <w:rsid w:val="009C6618"/>
    <w:rsid w:val="009D19FD"/>
    <w:rsid w:val="009D2467"/>
    <w:rsid w:val="009E2169"/>
    <w:rsid w:val="009E4C69"/>
    <w:rsid w:val="009F01AE"/>
    <w:rsid w:val="009F0620"/>
    <w:rsid w:val="009F3B9E"/>
    <w:rsid w:val="009F5855"/>
    <w:rsid w:val="00A0185A"/>
    <w:rsid w:val="00A02751"/>
    <w:rsid w:val="00A03960"/>
    <w:rsid w:val="00A07867"/>
    <w:rsid w:val="00A10363"/>
    <w:rsid w:val="00A16C7F"/>
    <w:rsid w:val="00A2675A"/>
    <w:rsid w:val="00A270A8"/>
    <w:rsid w:val="00A35C28"/>
    <w:rsid w:val="00A3639C"/>
    <w:rsid w:val="00A36877"/>
    <w:rsid w:val="00A41CEF"/>
    <w:rsid w:val="00A44994"/>
    <w:rsid w:val="00A44F6C"/>
    <w:rsid w:val="00A50FED"/>
    <w:rsid w:val="00A51D6E"/>
    <w:rsid w:val="00A66E34"/>
    <w:rsid w:val="00A70E7F"/>
    <w:rsid w:val="00A714F8"/>
    <w:rsid w:val="00A73071"/>
    <w:rsid w:val="00A734A5"/>
    <w:rsid w:val="00A73885"/>
    <w:rsid w:val="00A83D2F"/>
    <w:rsid w:val="00A84F33"/>
    <w:rsid w:val="00AA5489"/>
    <w:rsid w:val="00AA7A3A"/>
    <w:rsid w:val="00AB28C7"/>
    <w:rsid w:val="00AC47EB"/>
    <w:rsid w:val="00AC4A43"/>
    <w:rsid w:val="00AC7BF4"/>
    <w:rsid w:val="00AD1984"/>
    <w:rsid w:val="00AD1C55"/>
    <w:rsid w:val="00AE33BA"/>
    <w:rsid w:val="00AE3D6E"/>
    <w:rsid w:val="00AE6BCB"/>
    <w:rsid w:val="00AE7358"/>
    <w:rsid w:val="00AF2757"/>
    <w:rsid w:val="00AF28D4"/>
    <w:rsid w:val="00AF3D14"/>
    <w:rsid w:val="00AF3F14"/>
    <w:rsid w:val="00AF637F"/>
    <w:rsid w:val="00AF643E"/>
    <w:rsid w:val="00B04365"/>
    <w:rsid w:val="00B06579"/>
    <w:rsid w:val="00B13A59"/>
    <w:rsid w:val="00B1734F"/>
    <w:rsid w:val="00B17D98"/>
    <w:rsid w:val="00B219F5"/>
    <w:rsid w:val="00B3428B"/>
    <w:rsid w:val="00B428E2"/>
    <w:rsid w:val="00B46350"/>
    <w:rsid w:val="00B506D7"/>
    <w:rsid w:val="00B50F15"/>
    <w:rsid w:val="00B5785C"/>
    <w:rsid w:val="00B72540"/>
    <w:rsid w:val="00B746A1"/>
    <w:rsid w:val="00B85E9B"/>
    <w:rsid w:val="00BA3043"/>
    <w:rsid w:val="00BA457B"/>
    <w:rsid w:val="00BB0C32"/>
    <w:rsid w:val="00BB34C3"/>
    <w:rsid w:val="00BB55A1"/>
    <w:rsid w:val="00BB7E00"/>
    <w:rsid w:val="00BC3249"/>
    <w:rsid w:val="00BC469F"/>
    <w:rsid w:val="00BC5F44"/>
    <w:rsid w:val="00BD0CDD"/>
    <w:rsid w:val="00BD5299"/>
    <w:rsid w:val="00BD6674"/>
    <w:rsid w:val="00BD6F74"/>
    <w:rsid w:val="00BE1FB1"/>
    <w:rsid w:val="00BE5C78"/>
    <w:rsid w:val="00BF02E0"/>
    <w:rsid w:val="00BF0319"/>
    <w:rsid w:val="00BF2353"/>
    <w:rsid w:val="00BF4AD3"/>
    <w:rsid w:val="00C01EE6"/>
    <w:rsid w:val="00C02E76"/>
    <w:rsid w:val="00C031E2"/>
    <w:rsid w:val="00C06621"/>
    <w:rsid w:val="00C06E4D"/>
    <w:rsid w:val="00C21DF5"/>
    <w:rsid w:val="00C23419"/>
    <w:rsid w:val="00C23AF6"/>
    <w:rsid w:val="00C23CC2"/>
    <w:rsid w:val="00C269F7"/>
    <w:rsid w:val="00C30694"/>
    <w:rsid w:val="00C30928"/>
    <w:rsid w:val="00C31249"/>
    <w:rsid w:val="00C404DB"/>
    <w:rsid w:val="00C40A55"/>
    <w:rsid w:val="00C420E8"/>
    <w:rsid w:val="00C5080D"/>
    <w:rsid w:val="00C51116"/>
    <w:rsid w:val="00C511C4"/>
    <w:rsid w:val="00C56723"/>
    <w:rsid w:val="00C607FB"/>
    <w:rsid w:val="00C64CC6"/>
    <w:rsid w:val="00C65190"/>
    <w:rsid w:val="00C655FB"/>
    <w:rsid w:val="00C6763B"/>
    <w:rsid w:val="00C80940"/>
    <w:rsid w:val="00C83C89"/>
    <w:rsid w:val="00C8472A"/>
    <w:rsid w:val="00CA2241"/>
    <w:rsid w:val="00CB2409"/>
    <w:rsid w:val="00CB2DBA"/>
    <w:rsid w:val="00CB432F"/>
    <w:rsid w:val="00CC3F7A"/>
    <w:rsid w:val="00CC533C"/>
    <w:rsid w:val="00CC726B"/>
    <w:rsid w:val="00CD34BD"/>
    <w:rsid w:val="00CD4341"/>
    <w:rsid w:val="00CE2AE3"/>
    <w:rsid w:val="00CE6FF4"/>
    <w:rsid w:val="00CE767D"/>
    <w:rsid w:val="00CF3D7B"/>
    <w:rsid w:val="00CF401C"/>
    <w:rsid w:val="00CF4519"/>
    <w:rsid w:val="00CF46E0"/>
    <w:rsid w:val="00D01A8E"/>
    <w:rsid w:val="00D02F35"/>
    <w:rsid w:val="00D03A7B"/>
    <w:rsid w:val="00D10017"/>
    <w:rsid w:val="00D107F8"/>
    <w:rsid w:val="00D149F8"/>
    <w:rsid w:val="00D15338"/>
    <w:rsid w:val="00D240E1"/>
    <w:rsid w:val="00D325B2"/>
    <w:rsid w:val="00D4061B"/>
    <w:rsid w:val="00D42563"/>
    <w:rsid w:val="00D43C8B"/>
    <w:rsid w:val="00D4750F"/>
    <w:rsid w:val="00D545DC"/>
    <w:rsid w:val="00D6060E"/>
    <w:rsid w:val="00D60DF4"/>
    <w:rsid w:val="00D656EA"/>
    <w:rsid w:val="00D679AD"/>
    <w:rsid w:val="00D67A05"/>
    <w:rsid w:val="00D72BC0"/>
    <w:rsid w:val="00D75F58"/>
    <w:rsid w:val="00D7660B"/>
    <w:rsid w:val="00D813E4"/>
    <w:rsid w:val="00D81C22"/>
    <w:rsid w:val="00D83F0F"/>
    <w:rsid w:val="00D8516F"/>
    <w:rsid w:val="00D87BD8"/>
    <w:rsid w:val="00D91AD6"/>
    <w:rsid w:val="00D94055"/>
    <w:rsid w:val="00DA1B14"/>
    <w:rsid w:val="00DA2B61"/>
    <w:rsid w:val="00DA448E"/>
    <w:rsid w:val="00DB1DD3"/>
    <w:rsid w:val="00DB29D3"/>
    <w:rsid w:val="00DB2CE0"/>
    <w:rsid w:val="00DB351A"/>
    <w:rsid w:val="00DB3B10"/>
    <w:rsid w:val="00DB53D4"/>
    <w:rsid w:val="00DB7476"/>
    <w:rsid w:val="00DC1FD7"/>
    <w:rsid w:val="00DC2684"/>
    <w:rsid w:val="00DC67F5"/>
    <w:rsid w:val="00DD17BA"/>
    <w:rsid w:val="00DD1B3E"/>
    <w:rsid w:val="00DD62AD"/>
    <w:rsid w:val="00DE6235"/>
    <w:rsid w:val="00DE792C"/>
    <w:rsid w:val="00DE79C1"/>
    <w:rsid w:val="00DF045A"/>
    <w:rsid w:val="00DF0888"/>
    <w:rsid w:val="00DF1D8C"/>
    <w:rsid w:val="00DF2ECB"/>
    <w:rsid w:val="00DF3EEF"/>
    <w:rsid w:val="00DF4203"/>
    <w:rsid w:val="00DF5BC6"/>
    <w:rsid w:val="00DF5FF2"/>
    <w:rsid w:val="00DF6DED"/>
    <w:rsid w:val="00E0322D"/>
    <w:rsid w:val="00E04BEE"/>
    <w:rsid w:val="00E059ED"/>
    <w:rsid w:val="00E06CA3"/>
    <w:rsid w:val="00E07E35"/>
    <w:rsid w:val="00E134F0"/>
    <w:rsid w:val="00E14E16"/>
    <w:rsid w:val="00E22532"/>
    <w:rsid w:val="00E23777"/>
    <w:rsid w:val="00E2614B"/>
    <w:rsid w:val="00E3075C"/>
    <w:rsid w:val="00E30BDF"/>
    <w:rsid w:val="00E312FA"/>
    <w:rsid w:val="00E33227"/>
    <w:rsid w:val="00E3572F"/>
    <w:rsid w:val="00E41AD5"/>
    <w:rsid w:val="00E42800"/>
    <w:rsid w:val="00E43449"/>
    <w:rsid w:val="00E434A1"/>
    <w:rsid w:val="00E440E4"/>
    <w:rsid w:val="00E47BB7"/>
    <w:rsid w:val="00E57BF8"/>
    <w:rsid w:val="00E60BE0"/>
    <w:rsid w:val="00E60F44"/>
    <w:rsid w:val="00E61E45"/>
    <w:rsid w:val="00E66B63"/>
    <w:rsid w:val="00E6791D"/>
    <w:rsid w:val="00E747D1"/>
    <w:rsid w:val="00E75B40"/>
    <w:rsid w:val="00E75E20"/>
    <w:rsid w:val="00E81E35"/>
    <w:rsid w:val="00E8212C"/>
    <w:rsid w:val="00E859FC"/>
    <w:rsid w:val="00E93D2E"/>
    <w:rsid w:val="00E953BC"/>
    <w:rsid w:val="00EA3CEA"/>
    <w:rsid w:val="00EA5CFD"/>
    <w:rsid w:val="00EB1464"/>
    <w:rsid w:val="00EB2686"/>
    <w:rsid w:val="00EB3163"/>
    <w:rsid w:val="00EB5C3E"/>
    <w:rsid w:val="00EC1FFC"/>
    <w:rsid w:val="00EC3AF4"/>
    <w:rsid w:val="00EC4455"/>
    <w:rsid w:val="00EC6378"/>
    <w:rsid w:val="00EC663A"/>
    <w:rsid w:val="00ED67A7"/>
    <w:rsid w:val="00EE024A"/>
    <w:rsid w:val="00EE026F"/>
    <w:rsid w:val="00EE1C1B"/>
    <w:rsid w:val="00EE251A"/>
    <w:rsid w:val="00EE4C0C"/>
    <w:rsid w:val="00EE79ED"/>
    <w:rsid w:val="00EF33D2"/>
    <w:rsid w:val="00F005A3"/>
    <w:rsid w:val="00F00D41"/>
    <w:rsid w:val="00F02530"/>
    <w:rsid w:val="00F02F22"/>
    <w:rsid w:val="00F04CE7"/>
    <w:rsid w:val="00F04E87"/>
    <w:rsid w:val="00F12D76"/>
    <w:rsid w:val="00F16725"/>
    <w:rsid w:val="00F23F9D"/>
    <w:rsid w:val="00F27697"/>
    <w:rsid w:val="00F30E0B"/>
    <w:rsid w:val="00F37DC5"/>
    <w:rsid w:val="00F43CA4"/>
    <w:rsid w:val="00F44B83"/>
    <w:rsid w:val="00F458FF"/>
    <w:rsid w:val="00F469CA"/>
    <w:rsid w:val="00F46C46"/>
    <w:rsid w:val="00F518FD"/>
    <w:rsid w:val="00F529AD"/>
    <w:rsid w:val="00F53DC0"/>
    <w:rsid w:val="00F63323"/>
    <w:rsid w:val="00F6459A"/>
    <w:rsid w:val="00F64B9B"/>
    <w:rsid w:val="00F65433"/>
    <w:rsid w:val="00F65607"/>
    <w:rsid w:val="00F72DB4"/>
    <w:rsid w:val="00F72DC2"/>
    <w:rsid w:val="00F759F0"/>
    <w:rsid w:val="00F766AE"/>
    <w:rsid w:val="00F77D34"/>
    <w:rsid w:val="00F815B5"/>
    <w:rsid w:val="00F82514"/>
    <w:rsid w:val="00F843E1"/>
    <w:rsid w:val="00F917A7"/>
    <w:rsid w:val="00F929CA"/>
    <w:rsid w:val="00F94F6C"/>
    <w:rsid w:val="00F95019"/>
    <w:rsid w:val="00FA13E6"/>
    <w:rsid w:val="00FA3B29"/>
    <w:rsid w:val="00FA4E1E"/>
    <w:rsid w:val="00FB002E"/>
    <w:rsid w:val="00FB3019"/>
    <w:rsid w:val="00FC01DC"/>
    <w:rsid w:val="00FC506B"/>
    <w:rsid w:val="00FC519B"/>
    <w:rsid w:val="00FC6065"/>
    <w:rsid w:val="00FD3C0E"/>
    <w:rsid w:val="00FD7246"/>
    <w:rsid w:val="00FD7CEC"/>
    <w:rsid w:val="00FE0E58"/>
    <w:rsid w:val="00FE1E11"/>
    <w:rsid w:val="00FE4D3C"/>
    <w:rsid w:val="00FE65CD"/>
    <w:rsid w:val="00FE6B37"/>
    <w:rsid w:val="00FE7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0A"/>
  </w:style>
  <w:style w:type="paragraph" w:styleId="1">
    <w:name w:val="heading 1"/>
    <w:aliases w:val="Заг 1"/>
    <w:basedOn w:val="a"/>
    <w:link w:val="10"/>
    <w:uiPriority w:val="9"/>
    <w:qFormat/>
    <w:rsid w:val="0067302A"/>
    <w:pPr>
      <w:spacing w:before="100" w:beforeAutospacing="1" w:after="100" w:afterAutospacing="1" w:line="360" w:lineRule="auto"/>
      <w:jc w:val="center"/>
      <w:outlineLvl w:val="0"/>
    </w:pPr>
    <w:rPr>
      <w:rFonts w:ascii="Times New Roman" w:eastAsia="Times New Roman" w:hAnsi="Times New Roman" w:cs="Times New Roman"/>
      <w:b/>
      <w:bCs/>
      <w:kern w:val="36"/>
      <w:sz w:val="28"/>
      <w:szCs w:val="48"/>
      <w:lang w:eastAsia="ru-RU"/>
    </w:rPr>
  </w:style>
  <w:style w:type="paragraph" w:styleId="2">
    <w:name w:val="heading 2"/>
    <w:aliases w:val="Заг 2"/>
    <w:basedOn w:val="a"/>
    <w:next w:val="a"/>
    <w:link w:val="20"/>
    <w:uiPriority w:val="9"/>
    <w:unhideWhenUsed/>
    <w:qFormat/>
    <w:rsid w:val="005262BB"/>
    <w:pPr>
      <w:keepNext/>
      <w:keepLines/>
      <w:spacing w:before="100" w:beforeAutospacing="1" w:after="100" w:afterAutospacing="1" w:line="360" w:lineRule="auto"/>
      <w:contextualSpacing/>
      <w:jc w:val="center"/>
      <w:outlineLvl w:val="1"/>
    </w:pPr>
    <w:rPr>
      <w:rFonts w:ascii="Times New Roman" w:eastAsiaTheme="majorEastAsia" w:hAnsi="Times New Roman" w:cstheme="majorBidi"/>
      <w:b/>
      <w:bCs/>
      <w:sz w:val="28"/>
      <w:szCs w:val="26"/>
    </w:rPr>
  </w:style>
  <w:style w:type="paragraph" w:styleId="3">
    <w:name w:val="heading 3"/>
    <w:aliases w:val="Заг 3"/>
    <w:basedOn w:val="a"/>
    <w:next w:val="a"/>
    <w:link w:val="30"/>
    <w:uiPriority w:val="9"/>
    <w:unhideWhenUsed/>
    <w:qFormat/>
    <w:rsid w:val="005262BB"/>
    <w:pPr>
      <w:keepNext/>
      <w:keepLines/>
      <w:spacing w:before="100" w:beforeAutospacing="1" w:after="100" w:afterAutospacing="1" w:line="360" w:lineRule="auto"/>
      <w:contextualSpacing/>
      <w:jc w:val="center"/>
      <w:outlineLvl w:val="2"/>
    </w:pPr>
    <w:rPr>
      <w:rFonts w:ascii="Times New Roman" w:eastAsiaTheme="majorEastAsia" w:hAnsi="Times New Roman" w:cstheme="majorBidi"/>
      <w:b/>
      <w:bCs/>
      <w:sz w:val="28"/>
    </w:rPr>
  </w:style>
  <w:style w:type="paragraph" w:styleId="4">
    <w:name w:val="heading 4"/>
    <w:aliases w:val="Заг 4"/>
    <w:basedOn w:val="a"/>
    <w:next w:val="a"/>
    <w:link w:val="40"/>
    <w:uiPriority w:val="9"/>
    <w:unhideWhenUsed/>
    <w:qFormat/>
    <w:rsid w:val="005262BB"/>
    <w:pPr>
      <w:keepNext/>
      <w:keepLines/>
      <w:spacing w:before="100" w:beforeAutospacing="1" w:after="100" w:afterAutospacing="1" w:line="360" w:lineRule="auto"/>
      <w:contextualSpacing/>
      <w:jc w:val="center"/>
      <w:outlineLvl w:val="3"/>
    </w:pPr>
    <w:rPr>
      <w:rFonts w:ascii="Times New Roman" w:eastAsiaTheme="majorEastAsia" w:hAnsi="Times New Roman"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C0A"/>
    <w:pPr>
      <w:ind w:left="720"/>
      <w:contextualSpacing/>
    </w:pPr>
  </w:style>
  <w:style w:type="character" w:customStyle="1" w:styleId="apple-converted-space">
    <w:name w:val="apple-converted-space"/>
    <w:basedOn w:val="a0"/>
    <w:rsid w:val="006B6C0A"/>
  </w:style>
  <w:style w:type="character" w:customStyle="1" w:styleId="hvr">
    <w:name w:val="hvr"/>
    <w:basedOn w:val="a0"/>
    <w:rsid w:val="006B6C0A"/>
  </w:style>
  <w:style w:type="paragraph" w:customStyle="1" w:styleId="a4">
    <w:name w:val="Весь текст"/>
    <w:basedOn w:val="a"/>
    <w:qFormat/>
    <w:rsid w:val="005B63FF"/>
    <w:pPr>
      <w:spacing w:before="100" w:beforeAutospacing="1" w:after="100" w:afterAutospacing="1" w:line="360" w:lineRule="auto"/>
      <w:ind w:firstLine="709"/>
      <w:contextualSpacing/>
      <w:jc w:val="both"/>
    </w:pPr>
    <w:rPr>
      <w:rFonts w:ascii="Times New Roman" w:hAnsi="Times New Roman" w:cs="Times New Roman"/>
      <w:sz w:val="28"/>
      <w:szCs w:val="28"/>
    </w:rPr>
  </w:style>
  <w:style w:type="table" w:styleId="a5">
    <w:name w:val="Table Grid"/>
    <w:basedOn w:val="a1"/>
    <w:uiPriority w:val="59"/>
    <w:rsid w:val="006B6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
    <w:name w:val="def"/>
    <w:basedOn w:val="a0"/>
    <w:rsid w:val="005540F5"/>
  </w:style>
  <w:style w:type="character" w:customStyle="1" w:styleId="hint">
    <w:name w:val="hint"/>
    <w:basedOn w:val="a0"/>
    <w:rsid w:val="00E75E20"/>
  </w:style>
  <w:style w:type="character" w:customStyle="1" w:styleId="orth">
    <w:name w:val="orth"/>
    <w:basedOn w:val="a0"/>
    <w:rsid w:val="009761ED"/>
  </w:style>
  <w:style w:type="paragraph" w:styleId="a6">
    <w:name w:val="header"/>
    <w:basedOn w:val="a"/>
    <w:link w:val="a7"/>
    <w:uiPriority w:val="99"/>
    <w:semiHidden/>
    <w:unhideWhenUsed/>
    <w:rsid w:val="003E49B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49BE"/>
  </w:style>
  <w:style w:type="paragraph" w:styleId="a8">
    <w:name w:val="footer"/>
    <w:basedOn w:val="a"/>
    <w:link w:val="a9"/>
    <w:uiPriority w:val="99"/>
    <w:unhideWhenUsed/>
    <w:rsid w:val="003E49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49BE"/>
  </w:style>
  <w:style w:type="paragraph" w:styleId="aa">
    <w:name w:val="Balloon Text"/>
    <w:basedOn w:val="a"/>
    <w:link w:val="ab"/>
    <w:uiPriority w:val="99"/>
    <w:semiHidden/>
    <w:unhideWhenUsed/>
    <w:rsid w:val="00F30E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0E0B"/>
    <w:rPr>
      <w:rFonts w:ascii="Tahoma" w:hAnsi="Tahoma" w:cs="Tahoma"/>
      <w:sz w:val="16"/>
      <w:szCs w:val="16"/>
    </w:rPr>
  </w:style>
  <w:style w:type="character" w:customStyle="1" w:styleId="10">
    <w:name w:val="Заголовок 1 Знак"/>
    <w:aliases w:val="Заг 1 Знак"/>
    <w:basedOn w:val="a0"/>
    <w:link w:val="1"/>
    <w:uiPriority w:val="9"/>
    <w:rsid w:val="0067302A"/>
    <w:rPr>
      <w:rFonts w:ascii="Times New Roman" w:eastAsia="Times New Roman" w:hAnsi="Times New Roman" w:cs="Times New Roman"/>
      <w:b/>
      <w:bCs/>
      <w:kern w:val="36"/>
      <w:sz w:val="28"/>
      <w:szCs w:val="48"/>
      <w:lang w:eastAsia="ru-RU"/>
    </w:rPr>
  </w:style>
  <w:style w:type="character" w:customStyle="1" w:styleId="20">
    <w:name w:val="Заголовок 2 Знак"/>
    <w:aliases w:val="Заг 2 Знак"/>
    <w:basedOn w:val="a0"/>
    <w:link w:val="2"/>
    <w:uiPriority w:val="9"/>
    <w:rsid w:val="005262BB"/>
    <w:rPr>
      <w:rFonts w:ascii="Times New Roman" w:eastAsiaTheme="majorEastAsia" w:hAnsi="Times New Roman" w:cstheme="majorBidi"/>
      <w:b/>
      <w:bCs/>
      <w:sz w:val="28"/>
      <w:szCs w:val="26"/>
    </w:rPr>
  </w:style>
  <w:style w:type="character" w:customStyle="1" w:styleId="30">
    <w:name w:val="Заголовок 3 Знак"/>
    <w:aliases w:val="Заг 3 Знак"/>
    <w:basedOn w:val="a0"/>
    <w:link w:val="3"/>
    <w:uiPriority w:val="9"/>
    <w:rsid w:val="005262BB"/>
    <w:rPr>
      <w:rFonts w:ascii="Times New Roman" w:eastAsiaTheme="majorEastAsia" w:hAnsi="Times New Roman" w:cstheme="majorBidi"/>
      <w:b/>
      <w:bCs/>
      <w:sz w:val="28"/>
    </w:rPr>
  </w:style>
  <w:style w:type="character" w:customStyle="1" w:styleId="hl">
    <w:name w:val="hl"/>
    <w:basedOn w:val="a0"/>
    <w:rsid w:val="008D1CE2"/>
  </w:style>
  <w:style w:type="paragraph" w:styleId="ac">
    <w:name w:val="Normal (Web)"/>
    <w:basedOn w:val="a"/>
    <w:uiPriority w:val="99"/>
    <w:unhideWhenUsed/>
    <w:rsid w:val="008D1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8D1CE2"/>
    <w:rPr>
      <w:color w:val="0000FF" w:themeColor="hyperlink"/>
      <w:u w:val="single"/>
    </w:rPr>
  </w:style>
  <w:style w:type="paragraph" w:customStyle="1" w:styleId="ae">
    <w:name w:val="Вест текст"/>
    <w:basedOn w:val="a"/>
    <w:qFormat/>
    <w:rsid w:val="008D1CE2"/>
    <w:pPr>
      <w:spacing w:before="100" w:beforeAutospacing="1" w:after="100" w:afterAutospacing="1" w:line="360" w:lineRule="auto"/>
      <w:ind w:firstLine="709"/>
      <w:jc w:val="both"/>
    </w:pPr>
    <w:rPr>
      <w:rFonts w:ascii="Times New Roman" w:hAnsi="Times New Roman" w:cs="Times New Roman"/>
      <w:color w:val="000000"/>
      <w:sz w:val="28"/>
      <w:szCs w:val="24"/>
    </w:rPr>
  </w:style>
  <w:style w:type="paragraph" w:customStyle="1" w:styleId="af">
    <w:name w:val="Обычный текст"/>
    <w:basedOn w:val="a"/>
    <w:qFormat/>
    <w:rsid w:val="008D1CE2"/>
    <w:pPr>
      <w:spacing w:line="360" w:lineRule="auto"/>
      <w:ind w:firstLine="708"/>
      <w:jc w:val="both"/>
    </w:pPr>
    <w:rPr>
      <w:rFonts w:ascii="Times New Roman" w:hAnsi="Times New Roman" w:cs="Times New Roman"/>
      <w:sz w:val="28"/>
      <w:szCs w:val="24"/>
    </w:rPr>
  </w:style>
  <w:style w:type="character" w:customStyle="1" w:styleId="af0">
    <w:name w:val="Основной текст + Курсив"/>
    <w:basedOn w:val="a0"/>
    <w:uiPriority w:val="99"/>
    <w:rsid w:val="008D1CE2"/>
    <w:rPr>
      <w:rFonts w:ascii="Times New Roman" w:hAnsi="Times New Roman" w:cs="Times New Roman"/>
      <w:i/>
      <w:iCs/>
      <w:spacing w:val="0"/>
      <w:sz w:val="20"/>
      <w:szCs w:val="20"/>
      <w:shd w:val="clear" w:color="auto" w:fill="FFFFFF"/>
    </w:rPr>
  </w:style>
  <w:style w:type="character" w:styleId="af1">
    <w:name w:val="Emphasis"/>
    <w:basedOn w:val="a0"/>
    <w:uiPriority w:val="20"/>
    <w:qFormat/>
    <w:rsid w:val="008D1CE2"/>
    <w:rPr>
      <w:i/>
      <w:iCs/>
    </w:rPr>
  </w:style>
  <w:style w:type="character" w:customStyle="1" w:styleId="38">
    <w:name w:val="Сноска + Курсив38"/>
    <w:basedOn w:val="a0"/>
    <w:uiPriority w:val="99"/>
    <w:rsid w:val="008D1CE2"/>
    <w:rPr>
      <w:rFonts w:ascii="Times New Roman" w:hAnsi="Times New Roman" w:cs="Times New Roman"/>
      <w:i/>
      <w:iCs/>
      <w:spacing w:val="0"/>
      <w:sz w:val="18"/>
      <w:szCs w:val="18"/>
    </w:rPr>
  </w:style>
  <w:style w:type="character" w:customStyle="1" w:styleId="41">
    <w:name w:val="Основной текст (4)_"/>
    <w:basedOn w:val="a0"/>
    <w:link w:val="410"/>
    <w:uiPriority w:val="99"/>
    <w:rsid w:val="008D1CE2"/>
    <w:rPr>
      <w:rFonts w:ascii="Times New Roman" w:hAnsi="Times New Roman" w:cs="Times New Roman"/>
      <w:sz w:val="18"/>
      <w:szCs w:val="18"/>
      <w:shd w:val="clear" w:color="auto" w:fill="FFFFFF"/>
    </w:rPr>
  </w:style>
  <w:style w:type="character" w:customStyle="1" w:styleId="42">
    <w:name w:val="Основной текст (4)"/>
    <w:basedOn w:val="41"/>
    <w:uiPriority w:val="99"/>
    <w:rsid w:val="008D1CE2"/>
  </w:style>
  <w:style w:type="paragraph" w:customStyle="1" w:styleId="410">
    <w:name w:val="Основной текст (4)1"/>
    <w:basedOn w:val="a"/>
    <w:link w:val="41"/>
    <w:uiPriority w:val="99"/>
    <w:rsid w:val="008D1CE2"/>
    <w:pPr>
      <w:shd w:val="clear" w:color="auto" w:fill="FFFFFF"/>
      <w:spacing w:after="0" w:line="240" w:lineRule="atLeast"/>
    </w:pPr>
    <w:rPr>
      <w:rFonts w:ascii="Times New Roman" w:hAnsi="Times New Roman" w:cs="Times New Roman"/>
      <w:sz w:val="18"/>
      <w:szCs w:val="18"/>
    </w:rPr>
  </w:style>
  <w:style w:type="character" w:customStyle="1" w:styleId="11">
    <w:name w:val="Основной текст Знак1"/>
    <w:basedOn w:val="a0"/>
    <w:link w:val="af2"/>
    <w:uiPriority w:val="99"/>
    <w:rsid w:val="008D1CE2"/>
    <w:rPr>
      <w:rFonts w:ascii="Times New Roman" w:hAnsi="Times New Roman" w:cs="Times New Roman"/>
      <w:sz w:val="20"/>
      <w:szCs w:val="20"/>
      <w:shd w:val="clear" w:color="auto" w:fill="FFFFFF"/>
    </w:rPr>
  </w:style>
  <w:style w:type="paragraph" w:styleId="af2">
    <w:name w:val="Body Text"/>
    <w:basedOn w:val="a"/>
    <w:link w:val="11"/>
    <w:uiPriority w:val="99"/>
    <w:rsid w:val="008D1CE2"/>
    <w:pPr>
      <w:shd w:val="clear" w:color="auto" w:fill="FFFFFF"/>
      <w:spacing w:after="0" w:line="306" w:lineRule="exact"/>
      <w:jc w:val="center"/>
    </w:pPr>
    <w:rPr>
      <w:rFonts w:ascii="Times New Roman" w:hAnsi="Times New Roman" w:cs="Times New Roman"/>
      <w:sz w:val="20"/>
      <w:szCs w:val="20"/>
    </w:rPr>
  </w:style>
  <w:style w:type="character" w:customStyle="1" w:styleId="af3">
    <w:name w:val="Основной текст Знак"/>
    <w:basedOn w:val="a0"/>
    <w:link w:val="af2"/>
    <w:uiPriority w:val="99"/>
    <w:semiHidden/>
    <w:rsid w:val="008D1CE2"/>
  </w:style>
  <w:style w:type="character" w:customStyle="1" w:styleId="25">
    <w:name w:val="Основной текст + Курсив25"/>
    <w:basedOn w:val="11"/>
    <w:uiPriority w:val="99"/>
    <w:rsid w:val="008D1CE2"/>
    <w:rPr>
      <w:i/>
      <w:iCs/>
      <w:spacing w:val="0"/>
    </w:rPr>
  </w:style>
  <w:style w:type="character" w:customStyle="1" w:styleId="24">
    <w:name w:val="Основной текст + Курсив24"/>
    <w:basedOn w:val="11"/>
    <w:uiPriority w:val="99"/>
    <w:rsid w:val="008D1CE2"/>
    <w:rPr>
      <w:i/>
      <w:iCs/>
      <w:spacing w:val="0"/>
    </w:rPr>
  </w:style>
  <w:style w:type="character" w:customStyle="1" w:styleId="af4">
    <w:name w:val="Сноска_"/>
    <w:basedOn w:val="a0"/>
    <w:link w:val="12"/>
    <w:uiPriority w:val="99"/>
    <w:rsid w:val="008D1CE2"/>
    <w:rPr>
      <w:rFonts w:ascii="Times New Roman" w:hAnsi="Times New Roman" w:cs="Times New Roman"/>
      <w:sz w:val="18"/>
      <w:szCs w:val="18"/>
      <w:shd w:val="clear" w:color="auto" w:fill="FFFFFF"/>
    </w:rPr>
  </w:style>
  <w:style w:type="character" w:customStyle="1" w:styleId="37">
    <w:name w:val="Сноска + Курсив37"/>
    <w:basedOn w:val="af4"/>
    <w:uiPriority w:val="99"/>
    <w:rsid w:val="008D1CE2"/>
    <w:rPr>
      <w:i/>
      <w:iCs/>
    </w:rPr>
  </w:style>
  <w:style w:type="character" w:customStyle="1" w:styleId="410pt">
    <w:name w:val="Основной текст (4) + 10 pt"/>
    <w:aliases w:val="Курсив75"/>
    <w:basedOn w:val="41"/>
    <w:uiPriority w:val="99"/>
    <w:rsid w:val="008D1CE2"/>
    <w:rPr>
      <w:i/>
      <w:iCs/>
      <w:spacing w:val="0"/>
      <w:sz w:val="20"/>
      <w:szCs w:val="20"/>
    </w:rPr>
  </w:style>
  <w:style w:type="character" w:customStyle="1" w:styleId="23">
    <w:name w:val="Основной текст + Курсив23"/>
    <w:basedOn w:val="11"/>
    <w:uiPriority w:val="99"/>
    <w:rsid w:val="008D1CE2"/>
    <w:rPr>
      <w:i/>
      <w:iCs/>
      <w:spacing w:val="0"/>
    </w:rPr>
  </w:style>
  <w:style w:type="paragraph" w:customStyle="1" w:styleId="12">
    <w:name w:val="Сноска1"/>
    <w:basedOn w:val="a"/>
    <w:link w:val="af4"/>
    <w:uiPriority w:val="99"/>
    <w:rsid w:val="008D1CE2"/>
    <w:pPr>
      <w:shd w:val="clear" w:color="auto" w:fill="FFFFFF"/>
      <w:spacing w:after="0" w:line="240" w:lineRule="atLeast"/>
    </w:pPr>
    <w:rPr>
      <w:rFonts w:ascii="Times New Roman" w:hAnsi="Times New Roman" w:cs="Times New Roman"/>
      <w:sz w:val="18"/>
      <w:szCs w:val="18"/>
    </w:rPr>
  </w:style>
  <w:style w:type="character" w:customStyle="1" w:styleId="15">
    <w:name w:val="Сноска + Курсив15"/>
    <w:basedOn w:val="af4"/>
    <w:uiPriority w:val="99"/>
    <w:rsid w:val="008D1CE2"/>
    <w:rPr>
      <w:i/>
      <w:iCs/>
      <w:spacing w:val="0"/>
      <w:lang w:val="en-US" w:eastAsia="en-US"/>
    </w:rPr>
  </w:style>
  <w:style w:type="character" w:customStyle="1" w:styleId="9">
    <w:name w:val="Основной текст + Курсив9"/>
    <w:basedOn w:val="11"/>
    <w:uiPriority w:val="99"/>
    <w:rsid w:val="008D1CE2"/>
    <w:rPr>
      <w:i/>
      <w:iCs/>
      <w:spacing w:val="0"/>
      <w:lang w:val="en-US" w:eastAsia="en-US"/>
    </w:rPr>
  </w:style>
  <w:style w:type="paragraph" w:styleId="af5">
    <w:name w:val="footnote text"/>
    <w:basedOn w:val="a"/>
    <w:link w:val="af6"/>
    <w:uiPriority w:val="99"/>
    <w:semiHidden/>
    <w:unhideWhenUsed/>
    <w:rsid w:val="008D1CE2"/>
    <w:pPr>
      <w:spacing w:after="0" w:line="240" w:lineRule="auto"/>
    </w:pPr>
    <w:rPr>
      <w:sz w:val="20"/>
      <w:szCs w:val="20"/>
    </w:rPr>
  </w:style>
  <w:style w:type="character" w:customStyle="1" w:styleId="af6">
    <w:name w:val="Текст сноски Знак"/>
    <w:basedOn w:val="a0"/>
    <w:link w:val="af5"/>
    <w:uiPriority w:val="99"/>
    <w:semiHidden/>
    <w:rsid w:val="008D1CE2"/>
    <w:rPr>
      <w:sz w:val="20"/>
      <w:szCs w:val="20"/>
    </w:rPr>
  </w:style>
  <w:style w:type="character" w:customStyle="1" w:styleId="symbol">
    <w:name w:val="symbol"/>
    <w:basedOn w:val="a0"/>
    <w:rsid w:val="008D1CE2"/>
  </w:style>
  <w:style w:type="paragraph" w:customStyle="1" w:styleId="Default">
    <w:name w:val="Default"/>
    <w:rsid w:val="008D1C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archword">
    <w:name w:val="searchword"/>
    <w:basedOn w:val="a0"/>
    <w:rsid w:val="008D1CE2"/>
  </w:style>
  <w:style w:type="character" w:styleId="af7">
    <w:name w:val="Strong"/>
    <w:basedOn w:val="a0"/>
    <w:uiPriority w:val="22"/>
    <w:qFormat/>
    <w:rsid w:val="008D1CE2"/>
    <w:rPr>
      <w:b/>
      <w:bCs/>
    </w:rPr>
  </w:style>
  <w:style w:type="character" w:customStyle="1" w:styleId="exldetailsdisplayval">
    <w:name w:val="exldetailsdisplayval"/>
    <w:basedOn w:val="a0"/>
    <w:rsid w:val="008D1CE2"/>
  </w:style>
  <w:style w:type="character" w:customStyle="1" w:styleId="st">
    <w:name w:val="st"/>
    <w:basedOn w:val="a0"/>
    <w:rsid w:val="008D1CE2"/>
  </w:style>
  <w:style w:type="paragraph" w:styleId="af8">
    <w:name w:val="TOC Heading"/>
    <w:basedOn w:val="1"/>
    <w:next w:val="a"/>
    <w:uiPriority w:val="39"/>
    <w:unhideWhenUsed/>
    <w:qFormat/>
    <w:rsid w:val="005262B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en-US"/>
    </w:rPr>
  </w:style>
  <w:style w:type="character" w:customStyle="1" w:styleId="40">
    <w:name w:val="Заголовок 4 Знак"/>
    <w:aliases w:val="Заг 4 Знак"/>
    <w:basedOn w:val="a0"/>
    <w:link w:val="4"/>
    <w:uiPriority w:val="9"/>
    <w:rsid w:val="005262BB"/>
    <w:rPr>
      <w:rFonts w:ascii="Times New Roman" w:eastAsiaTheme="majorEastAsia" w:hAnsi="Times New Roman" w:cstheme="majorBidi"/>
      <w:b/>
      <w:bCs/>
      <w:iCs/>
      <w:sz w:val="28"/>
    </w:rPr>
  </w:style>
  <w:style w:type="paragraph" w:styleId="13">
    <w:name w:val="toc 1"/>
    <w:basedOn w:val="a"/>
    <w:next w:val="a"/>
    <w:autoRedefine/>
    <w:uiPriority w:val="39"/>
    <w:unhideWhenUsed/>
    <w:rsid w:val="00675C4E"/>
    <w:pPr>
      <w:spacing w:before="360" w:after="0"/>
    </w:pPr>
    <w:rPr>
      <w:rFonts w:asciiTheme="majorHAnsi" w:hAnsiTheme="majorHAnsi"/>
      <w:b/>
      <w:bCs/>
      <w:caps/>
      <w:sz w:val="24"/>
      <w:szCs w:val="24"/>
    </w:rPr>
  </w:style>
  <w:style w:type="paragraph" w:styleId="21">
    <w:name w:val="toc 2"/>
    <w:basedOn w:val="a"/>
    <w:next w:val="a"/>
    <w:autoRedefine/>
    <w:uiPriority w:val="39"/>
    <w:unhideWhenUsed/>
    <w:rsid w:val="00C420E8"/>
    <w:pPr>
      <w:tabs>
        <w:tab w:val="left" w:pos="660"/>
        <w:tab w:val="right" w:leader="dot" w:pos="9911"/>
      </w:tabs>
      <w:spacing w:before="100" w:beforeAutospacing="1" w:after="100" w:afterAutospacing="1"/>
      <w:contextualSpacing/>
    </w:pPr>
    <w:rPr>
      <w:b/>
      <w:bCs/>
      <w:sz w:val="20"/>
      <w:szCs w:val="20"/>
    </w:rPr>
  </w:style>
  <w:style w:type="paragraph" w:styleId="31">
    <w:name w:val="toc 3"/>
    <w:basedOn w:val="a"/>
    <w:next w:val="a"/>
    <w:autoRedefine/>
    <w:uiPriority w:val="39"/>
    <w:unhideWhenUsed/>
    <w:rsid w:val="00675C4E"/>
    <w:pPr>
      <w:spacing w:after="0"/>
      <w:ind w:left="220"/>
    </w:pPr>
    <w:rPr>
      <w:sz w:val="20"/>
      <w:szCs w:val="20"/>
    </w:rPr>
  </w:style>
  <w:style w:type="paragraph" w:styleId="43">
    <w:name w:val="toc 4"/>
    <w:basedOn w:val="a"/>
    <w:next w:val="a"/>
    <w:autoRedefine/>
    <w:uiPriority w:val="39"/>
    <w:unhideWhenUsed/>
    <w:rsid w:val="00675C4E"/>
    <w:pPr>
      <w:spacing w:after="0"/>
      <w:ind w:left="440"/>
    </w:pPr>
    <w:rPr>
      <w:sz w:val="20"/>
      <w:szCs w:val="20"/>
    </w:rPr>
  </w:style>
  <w:style w:type="paragraph" w:styleId="5">
    <w:name w:val="toc 5"/>
    <w:basedOn w:val="a"/>
    <w:next w:val="a"/>
    <w:autoRedefine/>
    <w:uiPriority w:val="39"/>
    <w:unhideWhenUsed/>
    <w:rsid w:val="00675C4E"/>
    <w:pPr>
      <w:spacing w:after="0"/>
      <w:ind w:left="660"/>
    </w:pPr>
    <w:rPr>
      <w:sz w:val="20"/>
      <w:szCs w:val="20"/>
    </w:rPr>
  </w:style>
  <w:style w:type="paragraph" w:styleId="6">
    <w:name w:val="toc 6"/>
    <w:basedOn w:val="a"/>
    <w:next w:val="a"/>
    <w:autoRedefine/>
    <w:uiPriority w:val="39"/>
    <w:unhideWhenUsed/>
    <w:rsid w:val="00675C4E"/>
    <w:pPr>
      <w:spacing w:after="0"/>
      <w:ind w:left="880"/>
    </w:pPr>
    <w:rPr>
      <w:sz w:val="20"/>
      <w:szCs w:val="20"/>
    </w:rPr>
  </w:style>
  <w:style w:type="paragraph" w:styleId="7">
    <w:name w:val="toc 7"/>
    <w:basedOn w:val="a"/>
    <w:next w:val="a"/>
    <w:autoRedefine/>
    <w:uiPriority w:val="39"/>
    <w:unhideWhenUsed/>
    <w:rsid w:val="00675C4E"/>
    <w:pPr>
      <w:spacing w:after="0"/>
      <w:ind w:left="1100"/>
    </w:pPr>
    <w:rPr>
      <w:sz w:val="20"/>
      <w:szCs w:val="20"/>
    </w:rPr>
  </w:style>
  <w:style w:type="paragraph" w:styleId="8">
    <w:name w:val="toc 8"/>
    <w:basedOn w:val="a"/>
    <w:next w:val="a"/>
    <w:autoRedefine/>
    <w:uiPriority w:val="39"/>
    <w:unhideWhenUsed/>
    <w:rsid w:val="00675C4E"/>
    <w:pPr>
      <w:spacing w:after="0"/>
      <w:ind w:left="1320"/>
    </w:pPr>
    <w:rPr>
      <w:sz w:val="20"/>
      <w:szCs w:val="20"/>
    </w:rPr>
  </w:style>
  <w:style w:type="paragraph" w:styleId="90">
    <w:name w:val="toc 9"/>
    <w:basedOn w:val="a"/>
    <w:next w:val="a"/>
    <w:autoRedefine/>
    <w:uiPriority w:val="39"/>
    <w:unhideWhenUsed/>
    <w:rsid w:val="00675C4E"/>
    <w:pPr>
      <w:spacing w:after="0"/>
      <w:ind w:left="1540"/>
    </w:pPr>
    <w:rPr>
      <w:sz w:val="20"/>
      <w:szCs w:val="20"/>
    </w:rPr>
  </w:style>
  <w:style w:type="character" w:customStyle="1" w:styleId="fn">
    <w:name w:val="fn"/>
    <w:basedOn w:val="a0"/>
    <w:rsid w:val="00A734A5"/>
  </w:style>
  <w:style w:type="character" w:customStyle="1" w:styleId="af9">
    <w:name w:val="Текст концевой сноски Знак"/>
    <w:basedOn w:val="a0"/>
    <w:link w:val="afa"/>
    <w:uiPriority w:val="99"/>
    <w:semiHidden/>
    <w:rsid w:val="000F2159"/>
    <w:rPr>
      <w:sz w:val="20"/>
      <w:szCs w:val="20"/>
    </w:rPr>
  </w:style>
  <w:style w:type="paragraph" w:styleId="afa">
    <w:name w:val="endnote text"/>
    <w:basedOn w:val="a"/>
    <w:link w:val="af9"/>
    <w:uiPriority w:val="99"/>
    <w:semiHidden/>
    <w:unhideWhenUsed/>
    <w:rsid w:val="000F2159"/>
    <w:pPr>
      <w:spacing w:after="0" w:line="240" w:lineRule="auto"/>
    </w:pPr>
    <w:rPr>
      <w:sz w:val="20"/>
      <w:szCs w:val="20"/>
    </w:rPr>
  </w:style>
  <w:style w:type="character" w:customStyle="1" w:styleId="14">
    <w:name w:val="Текст концевой сноски Знак1"/>
    <w:basedOn w:val="a0"/>
    <w:link w:val="afa"/>
    <w:uiPriority w:val="99"/>
    <w:semiHidden/>
    <w:rsid w:val="000F2159"/>
    <w:rPr>
      <w:sz w:val="20"/>
      <w:szCs w:val="20"/>
    </w:rPr>
  </w:style>
</w:styles>
</file>

<file path=word/webSettings.xml><?xml version="1.0" encoding="utf-8"?>
<w:webSettings xmlns:r="http://schemas.openxmlformats.org/officeDocument/2006/relationships" xmlns:w="http://schemas.openxmlformats.org/wordprocessingml/2006/main">
  <w:divs>
    <w:div w:id="547568389">
      <w:bodyDiv w:val="1"/>
      <w:marLeft w:val="0"/>
      <w:marRight w:val="0"/>
      <w:marTop w:val="0"/>
      <w:marBottom w:val="0"/>
      <w:divBdr>
        <w:top w:val="none" w:sz="0" w:space="0" w:color="auto"/>
        <w:left w:val="none" w:sz="0" w:space="0" w:color="auto"/>
        <w:bottom w:val="none" w:sz="0" w:space="0" w:color="auto"/>
        <w:right w:val="none" w:sz="0" w:space="0" w:color="auto"/>
      </w:divBdr>
    </w:div>
    <w:div w:id="1149202789">
      <w:bodyDiv w:val="1"/>
      <w:marLeft w:val="0"/>
      <w:marRight w:val="0"/>
      <w:marTop w:val="0"/>
      <w:marBottom w:val="0"/>
      <w:divBdr>
        <w:top w:val="none" w:sz="0" w:space="0" w:color="auto"/>
        <w:left w:val="none" w:sz="0" w:space="0" w:color="auto"/>
        <w:bottom w:val="none" w:sz="0" w:space="0" w:color="auto"/>
        <w:right w:val="none" w:sz="0" w:space="0" w:color="auto"/>
      </w:divBdr>
    </w:div>
    <w:div w:id="175323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uscorpora.ru" TargetMode="Externa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a:pPr>
            <a:r>
              <a:rPr lang="ru-RU" sz="1200"/>
              <a:t>Соотношение сохранения конструкции зависимого таксиса в переводе</a:t>
            </a:r>
          </a:p>
        </c:rich>
      </c:tx>
      <c:layout>
        <c:manualLayout>
          <c:xMode val="edge"/>
          <c:yMode val="edge"/>
          <c:x val="0.14916323772541432"/>
          <c:y val="0"/>
        </c:manualLayout>
      </c:layout>
    </c:title>
    <c:plotArea>
      <c:layout>
        <c:manualLayout>
          <c:layoutTarget val="inner"/>
          <c:xMode val="edge"/>
          <c:yMode val="edge"/>
          <c:x val="0.12831384135934554"/>
          <c:y val="0.23787058596081267"/>
          <c:w val="0.63336976174366244"/>
          <c:h val="0.72761801514623969"/>
        </c:manualLayout>
      </c:layout>
      <c:barChart>
        <c:barDir val="col"/>
        <c:grouping val="clustered"/>
        <c:varyColors val="1"/>
        <c:ser>
          <c:idx val="0"/>
          <c:order val="0"/>
          <c:tx>
            <c:strRef>
              <c:f>Лист1!$B$1</c:f>
              <c:strCache>
                <c:ptCount val="1"/>
                <c:pt idx="0">
                  <c:v>Столбец1</c:v>
                </c:pt>
              </c:strCache>
            </c:strRef>
          </c:tx>
          <c:dLbls>
            <c:dLbl>
              <c:idx val="0"/>
              <c:spPr/>
              <c:txPr>
                <a:bodyPr/>
                <a:lstStyle/>
                <a:p>
                  <a:pPr>
                    <a:defRPr sz="900">
                      <a:latin typeface="Times New Roman" pitchFamily="18" charset="0"/>
                      <a:cs typeface="Times New Roman" pitchFamily="18" charset="0"/>
                    </a:defRPr>
                  </a:pPr>
                  <a:endParaRPr lang="ru-RU"/>
                </a:p>
              </c:txPr>
            </c:dLbl>
            <c:dLbl>
              <c:idx val="1"/>
              <c:spPr/>
              <c:txPr>
                <a:bodyPr/>
                <a:lstStyle/>
                <a:p>
                  <a:pPr>
                    <a:defRPr sz="900">
                      <a:latin typeface="Times New Roman" pitchFamily="18" charset="0"/>
                      <a:cs typeface="Times New Roman" pitchFamily="18" charset="0"/>
                    </a:defRPr>
                  </a:pPr>
                  <a:endParaRPr lang="ru-RU"/>
                </a:p>
              </c:txPr>
            </c:dLbl>
            <c:dLbl>
              <c:idx val="2"/>
              <c:spPr/>
              <c:txPr>
                <a:bodyPr/>
                <a:lstStyle/>
                <a:p>
                  <a:pPr>
                    <a:defRPr sz="900">
                      <a:latin typeface="Times New Roman" pitchFamily="18" charset="0"/>
                      <a:cs typeface="Times New Roman" pitchFamily="18" charset="0"/>
                    </a:defRPr>
                  </a:pPr>
                  <a:endParaRPr lang="ru-RU"/>
                </a:p>
              </c:txPr>
            </c:dLbl>
            <c:dLbl>
              <c:idx val="3"/>
              <c:spPr/>
              <c:txPr>
                <a:bodyPr/>
                <a:lstStyle/>
                <a:p>
                  <a:pPr>
                    <a:defRPr sz="900">
                      <a:latin typeface="Times New Roman" pitchFamily="18" charset="0"/>
                      <a:cs typeface="Times New Roman" pitchFamily="18" charset="0"/>
                    </a:defRPr>
                  </a:pPr>
                  <a:endParaRPr lang="ru-RU"/>
                </a:p>
              </c:txPr>
            </c:dLbl>
            <c:dLbl>
              <c:idx val="4"/>
              <c:spPr/>
              <c:txPr>
                <a:bodyPr/>
                <a:lstStyle/>
                <a:p>
                  <a:pPr>
                    <a:defRPr sz="900">
                      <a:latin typeface="Times New Roman" pitchFamily="18" charset="0"/>
                      <a:cs typeface="Times New Roman" pitchFamily="18" charset="0"/>
                    </a:defRPr>
                  </a:pPr>
                  <a:endParaRPr lang="ru-RU"/>
                </a:p>
              </c:txPr>
            </c:dLbl>
            <c:txPr>
              <a:bodyPr/>
              <a:lstStyle/>
              <a:p>
                <a:pPr>
                  <a:defRPr>
                    <a:latin typeface="Times New Roman" pitchFamily="18" charset="0"/>
                    <a:cs typeface="Times New Roman" pitchFamily="18" charset="0"/>
                  </a:defRPr>
                </a:pPr>
                <a:endParaRPr lang="ru-RU"/>
              </a:p>
            </c:txPr>
            <c:dLblPos val="inEnd"/>
            <c:showVal val="1"/>
          </c:dLbls>
          <c:cat>
            <c:strRef>
              <c:f>Лист1!$A$2:$A$6</c:f>
              <c:strCache>
                <c:ptCount val="5"/>
                <c:pt idx="0">
                  <c:v>чувств. воспр.</c:v>
                </c:pt>
                <c:pt idx="1">
                  <c:v>движение</c:v>
                </c:pt>
                <c:pt idx="2">
                  <c:v>мент. действия и состояния</c:v>
                </c:pt>
                <c:pt idx="3">
                  <c:v>эмоции</c:v>
                </c:pt>
                <c:pt idx="4">
                  <c:v>речь</c:v>
                </c:pt>
              </c:strCache>
            </c:strRef>
          </c:cat>
          <c:val>
            <c:numRef>
              <c:f>Лист1!$B$2:$B$6</c:f>
              <c:numCache>
                <c:formatCode>0.00%</c:formatCode>
                <c:ptCount val="5"/>
                <c:pt idx="0">
                  <c:v>0.85800000000000065</c:v>
                </c:pt>
                <c:pt idx="1">
                  <c:v>0.505</c:v>
                </c:pt>
                <c:pt idx="2">
                  <c:v>0.6380000000000019</c:v>
                </c:pt>
                <c:pt idx="3">
                  <c:v>0.40900000000000031</c:v>
                </c:pt>
                <c:pt idx="4">
                  <c:v>0.73100000000000065</c:v>
                </c:pt>
              </c:numCache>
            </c:numRef>
          </c:val>
        </c:ser>
        <c:gapWidth val="75"/>
        <c:overlap val="40"/>
        <c:axId val="96855168"/>
        <c:axId val="96832896"/>
      </c:barChart>
      <c:valAx>
        <c:axId val="96832896"/>
        <c:scaling>
          <c:orientation val="minMax"/>
        </c:scaling>
        <c:axPos val="l"/>
        <c:majorGridlines/>
        <c:numFmt formatCode="0.00%" sourceLinked="1"/>
        <c:majorTickMark val="none"/>
        <c:tickLblPos val="nextTo"/>
        <c:txPr>
          <a:bodyPr/>
          <a:lstStyle/>
          <a:p>
            <a:pPr>
              <a:defRPr sz="800">
                <a:latin typeface="Times New Roman" pitchFamily="18" charset="0"/>
                <a:cs typeface="Times New Roman" pitchFamily="18" charset="0"/>
              </a:defRPr>
            </a:pPr>
            <a:endParaRPr lang="ru-RU"/>
          </a:p>
        </c:txPr>
        <c:crossAx val="96855168"/>
        <c:crosses val="autoZero"/>
        <c:crossBetween val="between"/>
      </c:valAx>
      <c:catAx>
        <c:axId val="96855168"/>
        <c:scaling>
          <c:orientation val="minMax"/>
        </c:scaling>
        <c:delete val="1"/>
        <c:axPos val="b"/>
        <c:numFmt formatCode="General" sourceLinked="1"/>
        <c:majorTickMark val="none"/>
        <c:tickLblPos val="none"/>
        <c:crossAx val="96832896"/>
        <c:crosses val="autoZero"/>
        <c:auto val="1"/>
        <c:lblAlgn val="ctr"/>
        <c:lblOffset val="100"/>
      </c:catAx>
    </c:plotArea>
    <c:legend>
      <c:legendPos val="r"/>
      <c:layout>
        <c:manualLayout>
          <c:xMode val="edge"/>
          <c:yMode val="edge"/>
          <c:x val="0.77314035859156605"/>
          <c:y val="0.23235489740438314"/>
          <c:w val="0.22293650816992358"/>
          <c:h val="0.76062349650550987"/>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Способы передачи целостности второстепенного действия в аспектуально-таксисной ситуации разновеременности двух действий</a:t>
            </a:r>
          </a:p>
        </c:rich>
      </c:tx>
    </c:title>
    <c:plotArea>
      <c:layout>
        <c:manualLayout>
          <c:layoutTarget val="inner"/>
          <c:xMode val="edge"/>
          <c:yMode val="edge"/>
          <c:x val="0.19831994662886673"/>
          <c:y val="0.30278850160180326"/>
          <c:w val="0.33934342271518708"/>
          <c:h val="0.67678622986077375"/>
        </c:manualLayout>
      </c:layout>
      <c:pieChart>
        <c:varyColors val="1"/>
        <c:ser>
          <c:idx val="0"/>
          <c:order val="0"/>
          <c:tx>
            <c:strRef>
              <c:f>Лист1!$B$1</c:f>
              <c:strCache>
                <c:ptCount val="1"/>
                <c:pt idx="0">
                  <c:v>Способы передачи целостности второестепенного действия в аспектуально-таксисной ситуации разновеременности двух действий</c:v>
                </c:pt>
              </c:strCache>
            </c:strRef>
          </c:tx>
          <c:dLbls>
            <c:dLbl>
              <c:idx val="3"/>
              <c:layout>
                <c:manualLayout>
                  <c:x val="2.6487405220180841E-2"/>
                  <c:y val="7.3639232595925516E-2"/>
                </c:manualLayout>
              </c:layout>
              <c:showPercent val="1"/>
            </c:dLbl>
            <c:txPr>
              <a:bodyPr/>
              <a:lstStyle/>
              <a:p>
                <a:pPr>
                  <a:defRPr>
                    <a:latin typeface="Times New Roman" pitchFamily="18" charset="0"/>
                    <a:cs typeface="Times New Roman" pitchFamily="18" charset="0"/>
                  </a:defRPr>
                </a:pPr>
                <a:endParaRPr lang="ru-RU"/>
              </a:p>
            </c:txPr>
            <c:showPercent val="1"/>
            <c:showLeaderLines val="1"/>
          </c:dLbls>
          <c:cat>
            <c:strRef>
              <c:f>Лист1!$A$2:$A$6</c:f>
              <c:strCache>
                <c:ptCount val="5"/>
                <c:pt idx="0">
                  <c:v>наличие предела в семантике глагола</c:v>
                </c:pt>
                <c:pt idx="1">
                  <c:v>перфект</c:v>
                </c:pt>
                <c:pt idx="2">
                  <c:v>прогрессив + on</c:v>
                </c:pt>
                <c:pt idx="3">
                  <c:v>прогрессив + after</c:v>
                </c:pt>
                <c:pt idx="4">
                  <c:v>прогрессив + before</c:v>
                </c:pt>
              </c:strCache>
            </c:strRef>
          </c:cat>
          <c:val>
            <c:numRef>
              <c:f>Лист1!$B$2:$B$6</c:f>
              <c:numCache>
                <c:formatCode>General</c:formatCode>
                <c:ptCount val="5"/>
                <c:pt idx="0">
                  <c:v>99</c:v>
                </c:pt>
                <c:pt idx="1">
                  <c:v>10</c:v>
                </c:pt>
                <c:pt idx="2">
                  <c:v>9</c:v>
                </c:pt>
                <c:pt idx="3">
                  <c:v>6</c:v>
                </c:pt>
                <c:pt idx="4">
                  <c:v>2</c:v>
                </c:pt>
              </c:numCache>
            </c:numRef>
          </c:val>
        </c:ser>
        <c:dLbls>
          <c:showPercent val="1"/>
        </c:dLbls>
        <c:firstSliceAng val="0"/>
      </c:pieChart>
    </c:plotArea>
    <c:legend>
      <c:legendPos val="r"/>
      <c:txPr>
        <a:bodyPr/>
        <a:lstStyle/>
        <a:p>
          <a:pPr>
            <a:defRPr sz="105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Соотношение способов перевода отрицательных конструкций</a:t>
            </a:r>
          </a:p>
        </c:rich>
      </c:tx>
      <c:layout>
        <c:manualLayout>
          <c:xMode val="edge"/>
          <c:yMode val="edge"/>
          <c:x val="0.16381559989342095"/>
          <c:y val="0"/>
        </c:manualLayout>
      </c:layout>
    </c:title>
    <c:plotArea>
      <c:layout>
        <c:manualLayout>
          <c:layoutTarget val="inner"/>
          <c:xMode val="edge"/>
          <c:yMode val="edge"/>
          <c:x val="9.4765594635782574E-2"/>
          <c:y val="0.29925561068721096"/>
          <c:w val="0.46021363691773975"/>
          <c:h val="0.66447931488057876"/>
        </c:manualLayout>
      </c:layout>
      <c:pieChart>
        <c:varyColors val="1"/>
        <c:ser>
          <c:idx val="0"/>
          <c:order val="0"/>
          <c:tx>
            <c:strRef>
              <c:f>Лист1!$B$1</c:f>
              <c:strCache>
                <c:ptCount val="1"/>
                <c:pt idx="0">
                  <c:v>Соотношение способов перевода отрицательной конструкции</c:v>
                </c:pt>
              </c:strCache>
            </c:strRef>
          </c:tx>
          <c:dLbls>
            <c:txPr>
              <a:bodyPr/>
              <a:lstStyle/>
              <a:p>
                <a:pPr>
                  <a:defRPr>
                    <a:latin typeface="Times New Roman" pitchFamily="18" charset="0"/>
                    <a:cs typeface="Times New Roman" pitchFamily="18" charset="0"/>
                  </a:defRPr>
                </a:pPr>
                <a:endParaRPr lang="ru-RU"/>
              </a:p>
            </c:txPr>
            <c:showPercent val="1"/>
            <c:showLeaderLines val="1"/>
          </c:dLbls>
          <c:cat>
            <c:strRef>
              <c:f>Лист1!$A$2:$A$7</c:f>
              <c:strCache>
                <c:ptCount val="6"/>
                <c:pt idx="0">
                  <c:v>without</c:v>
                </c:pt>
                <c:pt idx="1">
                  <c:v>not</c:v>
                </c:pt>
                <c:pt idx="2">
                  <c:v>no</c:v>
                </c:pt>
                <c:pt idx="3">
                  <c:v>nothing</c:v>
                </c:pt>
                <c:pt idx="4">
                  <c:v>never</c:v>
                </c:pt>
                <c:pt idx="5">
                  <c:v>антонимический перевод</c:v>
                </c:pt>
              </c:strCache>
            </c:strRef>
          </c:cat>
          <c:val>
            <c:numRef>
              <c:f>Лист1!$B$2:$B$7</c:f>
              <c:numCache>
                <c:formatCode>General</c:formatCode>
                <c:ptCount val="6"/>
                <c:pt idx="0">
                  <c:v>49</c:v>
                </c:pt>
                <c:pt idx="1">
                  <c:v>21</c:v>
                </c:pt>
                <c:pt idx="2">
                  <c:v>4</c:v>
                </c:pt>
                <c:pt idx="3">
                  <c:v>9</c:v>
                </c:pt>
                <c:pt idx="4">
                  <c:v>1</c:v>
                </c:pt>
                <c:pt idx="5">
                  <c:v>8</c:v>
                </c:pt>
              </c:numCache>
            </c:numRef>
          </c:val>
        </c:ser>
        <c:dLbls>
          <c:showPercent val="1"/>
        </c:dLbls>
        <c:firstSliceAng val="0"/>
      </c:pieChart>
    </c:plotArea>
    <c:legend>
      <c:legendPos val="r"/>
      <c:layout>
        <c:manualLayout>
          <c:xMode val="edge"/>
          <c:yMode val="edge"/>
          <c:x val="0.56667900750589772"/>
          <c:y val="0.33370206897405963"/>
          <c:w val="0.39675471892417974"/>
          <c:h val="0.59819344600042723"/>
        </c:manualLayout>
      </c:layout>
      <c:txPr>
        <a:bodyPr/>
        <a:lstStyle/>
        <a:p>
          <a:pPr>
            <a:defRPr sz="10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Способы перевода</a:t>
            </a:r>
            <a:r>
              <a:rPr lang="ru-RU" sz="1400" baseline="0">
                <a:latin typeface="Times New Roman" pitchFamily="18" charset="0"/>
                <a:cs typeface="Times New Roman" pitchFamily="18" charset="0"/>
              </a:rPr>
              <a:t> отрицательных конструкций</a:t>
            </a:r>
          </a:p>
        </c:rich>
      </c:tx>
      <c:layout>
        <c:manualLayout>
          <c:xMode val="edge"/>
          <c:yMode val="edge"/>
          <c:x val="5.7499508644834517E-2"/>
          <c:y val="0"/>
        </c:manualLayout>
      </c:layout>
    </c:title>
    <c:plotArea>
      <c:layout>
        <c:manualLayout>
          <c:layoutTarget val="inner"/>
          <c:xMode val="edge"/>
          <c:yMode val="edge"/>
          <c:x val="7.0815587365787441E-2"/>
          <c:y val="0.18547144067277904"/>
          <c:w val="0.71406334441240138"/>
          <c:h val="0.57805776258258579"/>
        </c:manualLayout>
      </c:layout>
      <c:barChart>
        <c:barDir val="col"/>
        <c:grouping val="clustered"/>
        <c:ser>
          <c:idx val="0"/>
          <c:order val="0"/>
          <c:tx>
            <c:strRef>
              <c:f>Лист1!$B$1</c:f>
              <c:strCache>
                <c:ptCount val="1"/>
                <c:pt idx="0">
                  <c:v>without</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Лист1!$B$2:$B$6</c:f>
              <c:numCache>
                <c:formatCode>General</c:formatCode>
                <c:ptCount val="5"/>
                <c:pt idx="0">
                  <c:v>17</c:v>
                </c:pt>
                <c:pt idx="1">
                  <c:v>5</c:v>
                </c:pt>
                <c:pt idx="2">
                  <c:v>10</c:v>
                </c:pt>
                <c:pt idx="3">
                  <c:v>4</c:v>
                </c:pt>
                <c:pt idx="4">
                  <c:v>13</c:v>
                </c:pt>
              </c:numCache>
            </c:numRef>
          </c:val>
        </c:ser>
        <c:ser>
          <c:idx val="1"/>
          <c:order val="1"/>
          <c:tx>
            <c:strRef>
              <c:f>Лист1!$C$1</c:f>
              <c:strCache>
                <c:ptCount val="1"/>
                <c:pt idx="0">
                  <c:v>not</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Лист1!$C$2:$C$6</c:f>
              <c:numCache>
                <c:formatCode>General</c:formatCode>
                <c:ptCount val="5"/>
                <c:pt idx="0">
                  <c:v>9</c:v>
                </c:pt>
                <c:pt idx="1">
                  <c:v>1</c:v>
                </c:pt>
                <c:pt idx="2">
                  <c:v>7</c:v>
                </c:pt>
                <c:pt idx="3">
                  <c:v>1</c:v>
                </c:pt>
                <c:pt idx="4">
                  <c:v>3</c:v>
                </c:pt>
              </c:numCache>
            </c:numRef>
          </c:val>
        </c:ser>
        <c:ser>
          <c:idx val="2"/>
          <c:order val="2"/>
          <c:tx>
            <c:strRef>
              <c:f>Лист1!$D$1</c:f>
              <c:strCache>
                <c:ptCount val="1"/>
                <c:pt idx="0">
                  <c:v>no</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Лист1!$D$2:$D$6</c:f>
              <c:numCache>
                <c:formatCode>General</c:formatCode>
                <c:ptCount val="5"/>
                <c:pt idx="0">
                  <c:v>2</c:v>
                </c:pt>
                <c:pt idx="1">
                  <c:v>0</c:v>
                </c:pt>
                <c:pt idx="2">
                  <c:v>2</c:v>
                </c:pt>
                <c:pt idx="3">
                  <c:v>0</c:v>
                </c:pt>
                <c:pt idx="4">
                  <c:v>0</c:v>
                </c:pt>
              </c:numCache>
            </c:numRef>
          </c:val>
        </c:ser>
        <c:ser>
          <c:idx val="3"/>
          <c:order val="3"/>
          <c:tx>
            <c:strRef>
              <c:f>Лист1!$E$1</c:f>
              <c:strCache>
                <c:ptCount val="1"/>
                <c:pt idx="0">
                  <c:v>nothing</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Лист1!$E$2:$E$6</c:f>
              <c:numCache>
                <c:formatCode>General</c:formatCode>
                <c:ptCount val="5"/>
                <c:pt idx="0">
                  <c:v>6</c:v>
                </c:pt>
                <c:pt idx="1">
                  <c:v>0</c:v>
                </c:pt>
                <c:pt idx="2">
                  <c:v>3</c:v>
                </c:pt>
                <c:pt idx="3">
                  <c:v>0</c:v>
                </c:pt>
                <c:pt idx="4">
                  <c:v>0</c:v>
                </c:pt>
              </c:numCache>
            </c:numRef>
          </c:val>
        </c:ser>
        <c:ser>
          <c:idx val="4"/>
          <c:order val="4"/>
          <c:tx>
            <c:strRef>
              <c:f>Лист1!$F$1</c:f>
              <c:strCache>
                <c:ptCount val="1"/>
                <c:pt idx="0">
                  <c:v>never</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Лист1!$F$2:$F$6</c:f>
              <c:numCache>
                <c:formatCode>General</c:formatCode>
                <c:ptCount val="5"/>
                <c:pt idx="0">
                  <c:v>0</c:v>
                </c:pt>
                <c:pt idx="1">
                  <c:v>0</c:v>
                </c:pt>
                <c:pt idx="2">
                  <c:v>1</c:v>
                </c:pt>
                <c:pt idx="3">
                  <c:v>0</c:v>
                </c:pt>
                <c:pt idx="4">
                  <c:v>0</c:v>
                </c:pt>
              </c:numCache>
            </c:numRef>
          </c:val>
        </c:ser>
        <c:ser>
          <c:idx val="5"/>
          <c:order val="5"/>
          <c:tx>
            <c:strRef>
              <c:f>Лист1!$G$1</c:f>
              <c:strCache>
                <c:ptCount val="1"/>
                <c:pt idx="0">
                  <c:v>антонимич.пер.</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Лист1!$G$2:$G$6</c:f>
              <c:numCache>
                <c:formatCode>General</c:formatCode>
                <c:ptCount val="5"/>
                <c:pt idx="0">
                  <c:v>3</c:v>
                </c:pt>
                <c:pt idx="1">
                  <c:v>1</c:v>
                </c:pt>
                <c:pt idx="2">
                  <c:v>3</c:v>
                </c:pt>
                <c:pt idx="3">
                  <c:v>1</c:v>
                </c:pt>
                <c:pt idx="4">
                  <c:v>0</c:v>
                </c:pt>
              </c:numCache>
            </c:numRef>
          </c:val>
        </c:ser>
        <c:axId val="101376384"/>
        <c:axId val="101581568"/>
      </c:barChart>
      <c:catAx>
        <c:axId val="101376384"/>
        <c:scaling>
          <c:orientation val="minMax"/>
        </c:scaling>
        <c:axPos val="b"/>
        <c:majorTickMark val="none"/>
        <c:tickLblPos val="nextTo"/>
        <c:txPr>
          <a:bodyPr/>
          <a:lstStyle/>
          <a:p>
            <a:pPr>
              <a:defRPr sz="800">
                <a:latin typeface="Times New Roman" pitchFamily="18" charset="0"/>
                <a:cs typeface="Times New Roman" pitchFamily="18" charset="0"/>
              </a:defRPr>
            </a:pPr>
            <a:endParaRPr lang="ru-RU"/>
          </a:p>
        </c:txPr>
        <c:crossAx val="101581568"/>
        <c:crosses val="autoZero"/>
        <c:auto val="1"/>
        <c:lblAlgn val="ctr"/>
        <c:lblOffset val="100"/>
      </c:catAx>
      <c:valAx>
        <c:axId val="101581568"/>
        <c:scaling>
          <c:orientation val="minMax"/>
        </c:scaling>
        <c:axPos val="l"/>
        <c:majorGridlines/>
        <c:numFmt formatCode="General" sourceLinked="1"/>
        <c:majorTickMark val="none"/>
        <c:tickLblPos val="nextTo"/>
        <c:txPr>
          <a:bodyPr/>
          <a:lstStyle/>
          <a:p>
            <a:pPr>
              <a:defRPr sz="800">
                <a:latin typeface="Times New Roman" pitchFamily="18" charset="0"/>
                <a:cs typeface="Times New Roman" pitchFamily="18" charset="0"/>
              </a:defRPr>
            </a:pPr>
            <a:endParaRPr lang="ru-RU"/>
          </a:p>
        </c:txPr>
        <c:crossAx val="101376384"/>
        <c:crosses val="autoZero"/>
        <c:crossBetween val="between"/>
      </c:valAx>
    </c:plotArea>
    <c:legend>
      <c:legendPos val="r"/>
      <c:layout>
        <c:manualLayout>
          <c:xMode val="edge"/>
          <c:yMode val="edge"/>
          <c:x val="0.75693535966975656"/>
          <c:y val="0.16941890106765534"/>
          <c:w val="0.24203295130654198"/>
          <c:h val="0.65747763295335915"/>
        </c:manualLayout>
      </c:layout>
      <c:txPr>
        <a:bodyPr/>
        <a:lstStyle/>
        <a:p>
          <a:pPr>
            <a:defRPr sz="95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Способы передачи целостности второстепенного действия в аспектуально-таксисной ситуации разновеременности двух действий</a:t>
            </a:r>
          </a:p>
        </c:rich>
      </c:tx>
      <c:layout>
        <c:manualLayout>
          <c:xMode val="edge"/>
          <c:yMode val="edge"/>
          <c:x val="0.21742288527792747"/>
          <c:y val="0"/>
        </c:manualLayout>
      </c:layout>
    </c:title>
    <c:plotArea>
      <c:layout>
        <c:manualLayout>
          <c:layoutTarget val="inner"/>
          <c:xMode val="edge"/>
          <c:yMode val="edge"/>
          <c:x val="2.347490508114141E-2"/>
          <c:y val="0.29552656442385333"/>
          <c:w val="0.27760545443978679"/>
          <c:h val="0.6983492187259539"/>
        </c:manualLayout>
      </c:layout>
      <c:pieChart>
        <c:varyColors val="1"/>
        <c:ser>
          <c:idx val="0"/>
          <c:order val="0"/>
          <c:tx>
            <c:strRef>
              <c:f>Лист1!$B$1</c:f>
              <c:strCache>
                <c:ptCount val="1"/>
                <c:pt idx="0">
                  <c:v>Способы передачи целостности второестепенного действия в аспектуально-таксисной ситуации разновеременности двух действий</c:v>
                </c:pt>
              </c:strCache>
            </c:strRef>
          </c:tx>
          <c:dLbls>
            <c:dLbl>
              <c:idx val="1"/>
              <c:layout>
                <c:manualLayout>
                  <c:x val="4.667807446761213E-2"/>
                  <c:y val="6.523557872879017E-2"/>
                </c:manualLayout>
              </c:layout>
              <c:showPercent val="1"/>
            </c:dLbl>
            <c:dLbl>
              <c:idx val="2"/>
              <c:layout>
                <c:manualLayout>
                  <c:x val="4.4174477634614961E-2"/>
                  <c:y val="0.10536170011790449"/>
                </c:manualLayout>
              </c:layout>
              <c:showPercent val="1"/>
            </c:dLbl>
            <c:dLbl>
              <c:idx val="3"/>
              <c:layout>
                <c:manualLayout>
                  <c:x val="3.1666538191253799E-2"/>
                  <c:y val="9.5822978016094476E-2"/>
                </c:manualLayout>
              </c:layout>
              <c:showPercent val="1"/>
            </c:dLbl>
            <c:dLbl>
              <c:idx val="4"/>
              <c:layout>
                <c:manualLayout>
                  <c:x val="1.9101438883838251E-2"/>
                  <c:y val="-1.4477670934194595E-2"/>
                </c:manualLayout>
              </c:layout>
              <c:showPercent val="1"/>
            </c:dLbl>
            <c:txPr>
              <a:bodyPr/>
              <a:lstStyle/>
              <a:p>
                <a:pPr>
                  <a:defRPr>
                    <a:latin typeface="Times New Roman" pitchFamily="18" charset="0"/>
                    <a:cs typeface="Times New Roman" pitchFamily="18" charset="0"/>
                  </a:defRPr>
                </a:pPr>
                <a:endParaRPr lang="ru-RU"/>
              </a:p>
            </c:txPr>
            <c:showPercent val="1"/>
            <c:showLeaderLines val="1"/>
          </c:dLbls>
          <c:cat>
            <c:strRef>
              <c:f>Лист1!$A$2:$A$6</c:f>
              <c:strCache>
                <c:ptCount val="5"/>
                <c:pt idx="0">
                  <c:v>наличие предела в семантике глагола</c:v>
                </c:pt>
                <c:pt idx="1">
                  <c:v>перфект</c:v>
                </c:pt>
                <c:pt idx="2">
                  <c:v>прогрессив + on</c:v>
                </c:pt>
                <c:pt idx="3">
                  <c:v>прогрессив + after</c:v>
                </c:pt>
                <c:pt idx="4">
                  <c:v>прогрессив + before</c:v>
                </c:pt>
              </c:strCache>
            </c:strRef>
          </c:cat>
          <c:val>
            <c:numRef>
              <c:f>Лист1!$B$2:$B$6</c:f>
              <c:numCache>
                <c:formatCode>General</c:formatCode>
                <c:ptCount val="5"/>
                <c:pt idx="0">
                  <c:v>99</c:v>
                </c:pt>
                <c:pt idx="1">
                  <c:v>10</c:v>
                </c:pt>
                <c:pt idx="2">
                  <c:v>9</c:v>
                </c:pt>
                <c:pt idx="3">
                  <c:v>6</c:v>
                </c:pt>
                <c:pt idx="4">
                  <c:v>2</c:v>
                </c:pt>
              </c:numCache>
            </c:numRef>
          </c:val>
        </c:ser>
        <c:dLbls>
          <c:showPercent val="1"/>
        </c:dLbls>
        <c:firstSliceAng val="0"/>
      </c:pieChart>
    </c:plotArea>
    <c:legend>
      <c:legendPos val="r"/>
      <c:layout>
        <c:manualLayout>
          <c:xMode val="edge"/>
          <c:yMode val="edge"/>
          <c:x val="0.63480700749766195"/>
          <c:y val="0.32994853025699233"/>
          <c:w val="0.31025525354755756"/>
          <c:h val="0.66300307665737124"/>
        </c:manualLayout>
      </c:layout>
      <c:txPr>
        <a:bodyPr/>
        <a:lstStyle/>
        <a:p>
          <a:pPr>
            <a:defRPr sz="1000">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pPr>
            <a:r>
              <a:rPr lang="ru-RU" sz="1400"/>
              <a:t>Соотношение способов перевода конструкций ЗТ с глаголами ИТ разных семантических классов</a:t>
            </a:r>
          </a:p>
        </c:rich>
      </c:tx>
      <c:layout>
        <c:manualLayout>
          <c:xMode val="edge"/>
          <c:yMode val="edge"/>
          <c:x val="0.13875737549415898"/>
          <c:y val="0"/>
        </c:manualLayout>
      </c:layout>
    </c:title>
    <c:plotArea>
      <c:layout>
        <c:manualLayout>
          <c:layoutTarget val="inner"/>
          <c:xMode val="edge"/>
          <c:yMode val="edge"/>
          <c:x val="0.12747559792542471"/>
          <c:y val="0.19770734578584007"/>
          <c:w val="0.57837930393194958"/>
          <c:h val="0.65391192975571821"/>
        </c:manualLayout>
      </c:layout>
      <c:barChart>
        <c:barDir val="col"/>
        <c:grouping val="clustered"/>
        <c:ser>
          <c:idx val="0"/>
          <c:order val="0"/>
          <c:tx>
            <c:strRef>
              <c:f>Лист1!$B$1</c:f>
              <c:strCache>
                <c:ptCount val="1"/>
                <c:pt idx="0">
                  <c:v>Зависимый таксис</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Лист1!$B$2:$B$6</c:f>
              <c:numCache>
                <c:formatCode>General</c:formatCode>
                <c:ptCount val="5"/>
                <c:pt idx="0">
                  <c:v>230</c:v>
                </c:pt>
                <c:pt idx="1">
                  <c:v>96</c:v>
                </c:pt>
                <c:pt idx="2">
                  <c:v>120</c:v>
                </c:pt>
                <c:pt idx="3">
                  <c:v>54</c:v>
                </c:pt>
                <c:pt idx="4">
                  <c:v>95</c:v>
                </c:pt>
              </c:numCache>
            </c:numRef>
          </c:val>
        </c:ser>
        <c:ser>
          <c:idx val="1"/>
          <c:order val="1"/>
          <c:tx>
            <c:strRef>
              <c:f>Лист1!$C$1</c:f>
              <c:strCache>
                <c:ptCount val="1"/>
                <c:pt idx="0">
                  <c:v>Независимый предикат</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Лист1!$C$2:$C$6</c:f>
              <c:numCache>
                <c:formatCode>General</c:formatCode>
                <c:ptCount val="5"/>
                <c:pt idx="0">
                  <c:v>26</c:v>
                </c:pt>
                <c:pt idx="1">
                  <c:v>76</c:v>
                </c:pt>
                <c:pt idx="2">
                  <c:v>21</c:v>
                </c:pt>
                <c:pt idx="3">
                  <c:v>4</c:v>
                </c:pt>
                <c:pt idx="4">
                  <c:v>17</c:v>
                </c:pt>
              </c:numCache>
            </c:numRef>
          </c:val>
        </c:ser>
        <c:ser>
          <c:idx val="2"/>
          <c:order val="2"/>
          <c:tx>
            <c:strRef>
              <c:f>Лист1!$D$1</c:f>
              <c:strCache>
                <c:ptCount val="1"/>
                <c:pt idx="0">
                  <c:v>Существительное</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Лист1!$D$2:$D$6</c:f>
              <c:numCache>
                <c:formatCode>General</c:formatCode>
                <c:ptCount val="5"/>
                <c:pt idx="0">
                  <c:v>5</c:v>
                </c:pt>
                <c:pt idx="1">
                  <c:v>9</c:v>
                </c:pt>
                <c:pt idx="2">
                  <c:v>11</c:v>
                </c:pt>
                <c:pt idx="3">
                  <c:v>44</c:v>
                </c:pt>
                <c:pt idx="4">
                  <c:v>8</c:v>
                </c:pt>
              </c:numCache>
            </c:numRef>
          </c:val>
        </c:ser>
        <c:ser>
          <c:idx val="3"/>
          <c:order val="3"/>
          <c:tx>
            <c:strRef>
              <c:f>Лист1!$E$1</c:f>
              <c:strCache>
                <c:ptCount val="1"/>
                <c:pt idx="0">
                  <c:v>Прилагательное</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Лист1!$E$2:$E$6</c:f>
              <c:numCache>
                <c:formatCode>General</c:formatCode>
                <c:ptCount val="5"/>
                <c:pt idx="0">
                  <c:v>0</c:v>
                </c:pt>
                <c:pt idx="1">
                  <c:v>0</c:v>
                </c:pt>
                <c:pt idx="2">
                  <c:v>25</c:v>
                </c:pt>
                <c:pt idx="3">
                  <c:v>20</c:v>
                </c:pt>
                <c:pt idx="4">
                  <c:v>1</c:v>
                </c:pt>
              </c:numCache>
            </c:numRef>
          </c:val>
        </c:ser>
        <c:ser>
          <c:idx val="4"/>
          <c:order val="4"/>
          <c:tx>
            <c:strRef>
              <c:f>Лист1!$F$1</c:f>
              <c:strCache>
                <c:ptCount val="1"/>
                <c:pt idx="0">
                  <c:v>Наречие</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Лист1!$F$2:$F$6</c:f>
              <c:numCache>
                <c:formatCode>General</c:formatCode>
                <c:ptCount val="5"/>
                <c:pt idx="0">
                  <c:v>0</c:v>
                </c:pt>
                <c:pt idx="1">
                  <c:v>0</c:v>
                </c:pt>
                <c:pt idx="2">
                  <c:v>5</c:v>
                </c:pt>
                <c:pt idx="3">
                  <c:v>6</c:v>
                </c:pt>
                <c:pt idx="4">
                  <c:v>0</c:v>
                </c:pt>
              </c:numCache>
            </c:numRef>
          </c:val>
        </c:ser>
        <c:ser>
          <c:idx val="5"/>
          <c:order val="5"/>
          <c:tx>
            <c:strRef>
              <c:f>Лист1!$G$1</c:f>
              <c:strCache>
                <c:ptCount val="1"/>
                <c:pt idx="0">
                  <c:v>Опущение</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Лист1!$G$2:$G$6</c:f>
              <c:numCache>
                <c:formatCode>General</c:formatCode>
                <c:ptCount val="5"/>
                <c:pt idx="0">
                  <c:v>7</c:v>
                </c:pt>
                <c:pt idx="1">
                  <c:v>9</c:v>
                </c:pt>
                <c:pt idx="2">
                  <c:v>6</c:v>
                </c:pt>
                <c:pt idx="3">
                  <c:v>4</c:v>
                </c:pt>
                <c:pt idx="4">
                  <c:v>9</c:v>
                </c:pt>
              </c:numCache>
            </c:numRef>
          </c:val>
        </c:ser>
        <c:axId val="131471616"/>
        <c:axId val="131540480"/>
      </c:barChart>
      <c:catAx>
        <c:axId val="131471616"/>
        <c:scaling>
          <c:orientation val="minMax"/>
        </c:scaling>
        <c:axPos val="b"/>
        <c:majorTickMark val="none"/>
        <c:tickLblPos val="nextTo"/>
        <c:txPr>
          <a:bodyPr/>
          <a:lstStyle/>
          <a:p>
            <a:pPr>
              <a:defRPr sz="900"/>
            </a:pPr>
            <a:endParaRPr lang="ru-RU"/>
          </a:p>
        </c:txPr>
        <c:crossAx val="131540480"/>
        <c:crosses val="autoZero"/>
        <c:auto val="1"/>
        <c:lblAlgn val="ctr"/>
        <c:lblOffset val="100"/>
      </c:catAx>
      <c:valAx>
        <c:axId val="131540480"/>
        <c:scaling>
          <c:orientation val="minMax"/>
        </c:scaling>
        <c:delete val="1"/>
        <c:axPos val="l"/>
        <c:majorGridlines/>
        <c:numFmt formatCode="General" sourceLinked="1"/>
        <c:majorTickMark val="none"/>
        <c:tickLblPos val="none"/>
        <c:crossAx val="131471616"/>
        <c:crosses val="autoZero"/>
        <c:crossBetween val="between"/>
      </c:valAx>
    </c:plotArea>
    <c:legend>
      <c:legendPos val="r"/>
      <c:layout>
        <c:manualLayout>
          <c:xMode val="edge"/>
          <c:yMode val="edge"/>
          <c:x val="0.72545509227766269"/>
          <c:y val="0.21005931213127879"/>
          <c:w val="0.27220198419554631"/>
          <c:h val="0.63284460728275871"/>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lgn="ctr">
              <a:defRPr sz="1400"/>
            </a:pPr>
            <a:r>
              <a:rPr lang="ru-RU" sz="1400"/>
              <a:t>Соотношение сохранения конструкции зависимого таксиса в переводе</a:t>
            </a:r>
          </a:p>
        </c:rich>
      </c:tx>
      <c:layout>
        <c:manualLayout>
          <c:xMode val="edge"/>
          <c:yMode val="edge"/>
          <c:x val="0.14884393289392131"/>
          <c:y val="0"/>
        </c:manualLayout>
      </c:layout>
    </c:title>
    <c:plotArea>
      <c:layout>
        <c:manualLayout>
          <c:layoutTarget val="inner"/>
          <c:xMode val="edge"/>
          <c:yMode val="edge"/>
          <c:x val="0.13051155204315737"/>
          <c:y val="0.23883429412566562"/>
          <c:w val="0.63336976174366311"/>
          <c:h val="0.72761801514623969"/>
        </c:manualLayout>
      </c:layout>
      <c:barChart>
        <c:barDir val="col"/>
        <c:grouping val="clustered"/>
        <c:varyColors val="1"/>
        <c:ser>
          <c:idx val="0"/>
          <c:order val="0"/>
          <c:tx>
            <c:strRef>
              <c:f>Лист1!$B$1</c:f>
              <c:strCache>
                <c:ptCount val="1"/>
                <c:pt idx="0">
                  <c:v>Столбец1</c:v>
                </c:pt>
              </c:strCache>
            </c:strRef>
          </c:tx>
          <c:dLbls>
            <c:dLbl>
              <c:idx val="0"/>
              <c:spPr/>
              <c:txPr>
                <a:bodyPr/>
                <a:lstStyle/>
                <a:p>
                  <a:pPr>
                    <a:defRPr sz="900">
                      <a:latin typeface="Times New Roman" pitchFamily="18" charset="0"/>
                      <a:cs typeface="Times New Roman" pitchFamily="18" charset="0"/>
                    </a:defRPr>
                  </a:pPr>
                  <a:endParaRPr lang="ru-RU"/>
                </a:p>
              </c:txPr>
            </c:dLbl>
            <c:dLbl>
              <c:idx val="1"/>
              <c:spPr/>
              <c:txPr>
                <a:bodyPr/>
                <a:lstStyle/>
                <a:p>
                  <a:pPr>
                    <a:defRPr sz="900">
                      <a:latin typeface="Times New Roman" pitchFamily="18" charset="0"/>
                      <a:cs typeface="Times New Roman" pitchFamily="18" charset="0"/>
                    </a:defRPr>
                  </a:pPr>
                  <a:endParaRPr lang="ru-RU"/>
                </a:p>
              </c:txPr>
            </c:dLbl>
            <c:dLbl>
              <c:idx val="2"/>
              <c:spPr/>
              <c:txPr>
                <a:bodyPr/>
                <a:lstStyle/>
                <a:p>
                  <a:pPr>
                    <a:defRPr sz="900">
                      <a:latin typeface="Times New Roman" pitchFamily="18" charset="0"/>
                      <a:cs typeface="Times New Roman" pitchFamily="18" charset="0"/>
                    </a:defRPr>
                  </a:pPr>
                  <a:endParaRPr lang="ru-RU"/>
                </a:p>
              </c:txPr>
            </c:dLbl>
            <c:dLbl>
              <c:idx val="3"/>
              <c:spPr/>
              <c:txPr>
                <a:bodyPr/>
                <a:lstStyle/>
                <a:p>
                  <a:pPr>
                    <a:defRPr sz="900">
                      <a:latin typeface="Times New Roman" pitchFamily="18" charset="0"/>
                      <a:cs typeface="Times New Roman" pitchFamily="18" charset="0"/>
                    </a:defRPr>
                  </a:pPr>
                  <a:endParaRPr lang="ru-RU"/>
                </a:p>
              </c:txPr>
            </c:dLbl>
            <c:dLbl>
              <c:idx val="4"/>
              <c:spPr/>
              <c:txPr>
                <a:bodyPr/>
                <a:lstStyle/>
                <a:p>
                  <a:pPr>
                    <a:defRPr sz="900">
                      <a:latin typeface="Times New Roman" pitchFamily="18" charset="0"/>
                      <a:cs typeface="Times New Roman" pitchFamily="18" charset="0"/>
                    </a:defRPr>
                  </a:pPr>
                  <a:endParaRPr lang="ru-RU"/>
                </a:p>
              </c:txPr>
            </c:dLbl>
            <c:txPr>
              <a:bodyPr/>
              <a:lstStyle/>
              <a:p>
                <a:pPr>
                  <a:defRPr>
                    <a:latin typeface="Times New Roman" pitchFamily="18" charset="0"/>
                    <a:cs typeface="Times New Roman" pitchFamily="18" charset="0"/>
                  </a:defRPr>
                </a:pPr>
                <a:endParaRPr lang="ru-RU"/>
              </a:p>
            </c:txPr>
            <c:dLblPos val="inEnd"/>
            <c:showVal val="1"/>
          </c:dLbls>
          <c:cat>
            <c:strRef>
              <c:f>Лист1!$A$2:$A$6</c:f>
              <c:strCache>
                <c:ptCount val="5"/>
                <c:pt idx="0">
                  <c:v>чувств. воспр.</c:v>
                </c:pt>
                <c:pt idx="1">
                  <c:v>движение</c:v>
                </c:pt>
                <c:pt idx="2">
                  <c:v>мент. действия и состояния</c:v>
                </c:pt>
                <c:pt idx="3">
                  <c:v>эмоции</c:v>
                </c:pt>
                <c:pt idx="4">
                  <c:v>речь</c:v>
                </c:pt>
              </c:strCache>
            </c:strRef>
          </c:cat>
          <c:val>
            <c:numRef>
              <c:f>Лист1!$B$2:$B$6</c:f>
              <c:numCache>
                <c:formatCode>0.00%</c:formatCode>
                <c:ptCount val="5"/>
                <c:pt idx="0">
                  <c:v>0.85800000000000065</c:v>
                </c:pt>
                <c:pt idx="1">
                  <c:v>0.505</c:v>
                </c:pt>
                <c:pt idx="2">
                  <c:v>0.63800000000000134</c:v>
                </c:pt>
                <c:pt idx="3">
                  <c:v>0.40900000000000031</c:v>
                </c:pt>
                <c:pt idx="4">
                  <c:v>0.73100000000000065</c:v>
                </c:pt>
              </c:numCache>
            </c:numRef>
          </c:val>
        </c:ser>
        <c:gapWidth val="75"/>
        <c:overlap val="40"/>
        <c:axId val="82334848"/>
        <c:axId val="132847488"/>
      </c:barChart>
      <c:valAx>
        <c:axId val="132847488"/>
        <c:scaling>
          <c:orientation val="minMax"/>
        </c:scaling>
        <c:axPos val="l"/>
        <c:majorGridlines/>
        <c:numFmt formatCode="0.00%" sourceLinked="1"/>
        <c:majorTickMark val="none"/>
        <c:tickLblPos val="nextTo"/>
        <c:txPr>
          <a:bodyPr/>
          <a:lstStyle/>
          <a:p>
            <a:pPr>
              <a:defRPr sz="900">
                <a:latin typeface="Times New Roman" pitchFamily="18" charset="0"/>
                <a:cs typeface="Times New Roman" pitchFamily="18" charset="0"/>
              </a:defRPr>
            </a:pPr>
            <a:endParaRPr lang="ru-RU"/>
          </a:p>
        </c:txPr>
        <c:crossAx val="82334848"/>
        <c:crosses val="autoZero"/>
        <c:crossBetween val="between"/>
      </c:valAx>
      <c:catAx>
        <c:axId val="82334848"/>
        <c:scaling>
          <c:orientation val="minMax"/>
        </c:scaling>
        <c:delete val="1"/>
        <c:axPos val="b"/>
        <c:numFmt formatCode="General" sourceLinked="1"/>
        <c:majorTickMark val="none"/>
        <c:tickLblPos val="none"/>
        <c:crossAx val="132847488"/>
        <c:crosses val="autoZero"/>
        <c:auto val="1"/>
        <c:lblAlgn val="ctr"/>
        <c:lblOffset val="100"/>
      </c:catAx>
    </c:plotArea>
    <c:legend>
      <c:legendPos val="r"/>
      <c:layout>
        <c:manualLayout>
          <c:xMode val="edge"/>
          <c:yMode val="edge"/>
          <c:x val="0.75948650992589117"/>
          <c:y val="0.30203004647252124"/>
          <c:w val="0.22293650816992336"/>
          <c:h val="0.60787597285084671"/>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Соотношение способов перевода отрицательных </a:t>
            </a:r>
            <a:r>
              <a:rPr lang="ru-RU" sz="1400">
                <a:latin typeface="Times New Roman" pitchFamily="18" charset="0"/>
                <a:cs typeface="Times New Roman" pitchFamily="18" charset="0"/>
              </a:rPr>
              <a:t>конструкций</a:t>
            </a:r>
            <a:endParaRPr lang="ru-RU" sz="1600">
              <a:latin typeface="Times New Roman" pitchFamily="18" charset="0"/>
              <a:cs typeface="Times New Roman" pitchFamily="18" charset="0"/>
            </a:endParaRPr>
          </a:p>
        </c:rich>
      </c:tx>
    </c:title>
    <c:plotArea>
      <c:layout>
        <c:manualLayout>
          <c:layoutTarget val="inner"/>
          <c:xMode val="edge"/>
          <c:yMode val="edge"/>
          <c:x val="0.22082483881975062"/>
          <c:y val="0.25944079214022342"/>
          <c:w val="0.2750641232360253"/>
          <c:h val="0.70976923080368315"/>
        </c:manualLayout>
      </c:layout>
      <c:pieChart>
        <c:varyColors val="1"/>
        <c:ser>
          <c:idx val="0"/>
          <c:order val="0"/>
          <c:tx>
            <c:strRef>
              <c:f>Лист1!$B$1</c:f>
              <c:strCache>
                <c:ptCount val="1"/>
                <c:pt idx="0">
                  <c:v>Соотношение способов перевода отрицательной конструкции</c:v>
                </c:pt>
              </c:strCache>
            </c:strRef>
          </c:tx>
          <c:dLbls>
            <c:txPr>
              <a:bodyPr/>
              <a:lstStyle/>
              <a:p>
                <a:pPr>
                  <a:defRPr>
                    <a:latin typeface="Times New Roman" pitchFamily="18" charset="0"/>
                    <a:cs typeface="Times New Roman" pitchFamily="18" charset="0"/>
                  </a:defRPr>
                </a:pPr>
                <a:endParaRPr lang="ru-RU"/>
              </a:p>
            </c:txPr>
            <c:showPercent val="1"/>
            <c:showLeaderLines val="1"/>
          </c:dLbls>
          <c:cat>
            <c:strRef>
              <c:f>Лист1!$A$2:$A$7</c:f>
              <c:strCache>
                <c:ptCount val="6"/>
                <c:pt idx="0">
                  <c:v>without</c:v>
                </c:pt>
                <c:pt idx="1">
                  <c:v>not</c:v>
                </c:pt>
                <c:pt idx="2">
                  <c:v>no</c:v>
                </c:pt>
                <c:pt idx="3">
                  <c:v>nothing</c:v>
                </c:pt>
                <c:pt idx="4">
                  <c:v>never</c:v>
                </c:pt>
                <c:pt idx="5">
                  <c:v>антонимический перевод</c:v>
                </c:pt>
              </c:strCache>
            </c:strRef>
          </c:cat>
          <c:val>
            <c:numRef>
              <c:f>Лист1!$B$2:$B$7</c:f>
              <c:numCache>
                <c:formatCode>General</c:formatCode>
                <c:ptCount val="6"/>
                <c:pt idx="0">
                  <c:v>49</c:v>
                </c:pt>
                <c:pt idx="1">
                  <c:v>21</c:v>
                </c:pt>
                <c:pt idx="2">
                  <c:v>4</c:v>
                </c:pt>
                <c:pt idx="3">
                  <c:v>9</c:v>
                </c:pt>
                <c:pt idx="4">
                  <c:v>1</c:v>
                </c:pt>
                <c:pt idx="5">
                  <c:v>8</c:v>
                </c:pt>
              </c:numCache>
            </c:numRef>
          </c:val>
        </c:ser>
        <c:dLbls>
          <c:showPercent val="1"/>
        </c:dLbls>
        <c:firstSliceAng val="0"/>
      </c:pieChart>
    </c:plotArea>
    <c:legend>
      <c:legendPos val="r"/>
      <c:layout>
        <c:manualLayout>
          <c:xMode val="edge"/>
          <c:yMode val="edge"/>
          <c:x val="0.69269479352995034"/>
          <c:y val="0.3138930427971231"/>
          <c:w val="0.27204752410135724"/>
          <c:h val="0.6576678785016008"/>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Способы перевода</a:t>
            </a:r>
            <a:r>
              <a:rPr lang="ru-RU" sz="1400" baseline="0">
                <a:latin typeface="Times New Roman" pitchFamily="18" charset="0"/>
                <a:cs typeface="Times New Roman" pitchFamily="18" charset="0"/>
              </a:rPr>
              <a:t> отрицательных конструкций</a:t>
            </a:r>
          </a:p>
        </c:rich>
      </c:tx>
    </c:title>
    <c:plotArea>
      <c:layout>
        <c:manualLayout>
          <c:layoutTarget val="inner"/>
          <c:xMode val="edge"/>
          <c:yMode val="edge"/>
          <c:x val="5.5032093607322308E-2"/>
          <c:y val="0.14879996974452317"/>
          <c:w val="0.72638534127106358"/>
          <c:h val="0.67759484172866924"/>
        </c:manualLayout>
      </c:layout>
      <c:barChart>
        <c:barDir val="col"/>
        <c:grouping val="clustered"/>
        <c:ser>
          <c:idx val="0"/>
          <c:order val="0"/>
          <c:tx>
            <c:strRef>
              <c:f>Лист1!$B$1</c:f>
              <c:strCache>
                <c:ptCount val="1"/>
                <c:pt idx="0">
                  <c:v>without</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Лист1!$B$2:$B$6</c:f>
              <c:numCache>
                <c:formatCode>General</c:formatCode>
                <c:ptCount val="5"/>
                <c:pt idx="0">
                  <c:v>17</c:v>
                </c:pt>
                <c:pt idx="1">
                  <c:v>5</c:v>
                </c:pt>
                <c:pt idx="2">
                  <c:v>10</c:v>
                </c:pt>
                <c:pt idx="3">
                  <c:v>4</c:v>
                </c:pt>
                <c:pt idx="4">
                  <c:v>13</c:v>
                </c:pt>
              </c:numCache>
            </c:numRef>
          </c:val>
        </c:ser>
        <c:ser>
          <c:idx val="1"/>
          <c:order val="1"/>
          <c:tx>
            <c:strRef>
              <c:f>Лист1!$C$1</c:f>
              <c:strCache>
                <c:ptCount val="1"/>
                <c:pt idx="0">
                  <c:v>not</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Лист1!$C$2:$C$6</c:f>
              <c:numCache>
                <c:formatCode>General</c:formatCode>
                <c:ptCount val="5"/>
                <c:pt idx="0">
                  <c:v>9</c:v>
                </c:pt>
                <c:pt idx="1">
                  <c:v>1</c:v>
                </c:pt>
                <c:pt idx="2">
                  <c:v>7</c:v>
                </c:pt>
                <c:pt idx="3">
                  <c:v>1</c:v>
                </c:pt>
                <c:pt idx="4">
                  <c:v>3</c:v>
                </c:pt>
              </c:numCache>
            </c:numRef>
          </c:val>
        </c:ser>
        <c:ser>
          <c:idx val="2"/>
          <c:order val="2"/>
          <c:tx>
            <c:strRef>
              <c:f>Лист1!$D$1</c:f>
              <c:strCache>
                <c:ptCount val="1"/>
                <c:pt idx="0">
                  <c:v>no</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Лист1!$D$2:$D$6</c:f>
              <c:numCache>
                <c:formatCode>General</c:formatCode>
                <c:ptCount val="5"/>
                <c:pt idx="0">
                  <c:v>2</c:v>
                </c:pt>
                <c:pt idx="1">
                  <c:v>0</c:v>
                </c:pt>
                <c:pt idx="2">
                  <c:v>2</c:v>
                </c:pt>
                <c:pt idx="3">
                  <c:v>0</c:v>
                </c:pt>
                <c:pt idx="4">
                  <c:v>0</c:v>
                </c:pt>
              </c:numCache>
            </c:numRef>
          </c:val>
        </c:ser>
        <c:ser>
          <c:idx val="3"/>
          <c:order val="3"/>
          <c:tx>
            <c:strRef>
              <c:f>Лист1!$E$1</c:f>
              <c:strCache>
                <c:ptCount val="1"/>
                <c:pt idx="0">
                  <c:v>nothing</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Лист1!$E$2:$E$6</c:f>
              <c:numCache>
                <c:formatCode>General</c:formatCode>
                <c:ptCount val="5"/>
                <c:pt idx="0">
                  <c:v>6</c:v>
                </c:pt>
                <c:pt idx="1">
                  <c:v>0</c:v>
                </c:pt>
                <c:pt idx="2">
                  <c:v>3</c:v>
                </c:pt>
                <c:pt idx="3">
                  <c:v>0</c:v>
                </c:pt>
                <c:pt idx="4">
                  <c:v>0</c:v>
                </c:pt>
              </c:numCache>
            </c:numRef>
          </c:val>
        </c:ser>
        <c:ser>
          <c:idx val="4"/>
          <c:order val="4"/>
          <c:tx>
            <c:strRef>
              <c:f>Лист1!$F$1</c:f>
              <c:strCache>
                <c:ptCount val="1"/>
                <c:pt idx="0">
                  <c:v>never</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Лист1!$F$2:$F$6</c:f>
              <c:numCache>
                <c:formatCode>General</c:formatCode>
                <c:ptCount val="5"/>
                <c:pt idx="0">
                  <c:v>0</c:v>
                </c:pt>
                <c:pt idx="1">
                  <c:v>0</c:v>
                </c:pt>
                <c:pt idx="2">
                  <c:v>1</c:v>
                </c:pt>
                <c:pt idx="3">
                  <c:v>0</c:v>
                </c:pt>
                <c:pt idx="4">
                  <c:v>0</c:v>
                </c:pt>
              </c:numCache>
            </c:numRef>
          </c:val>
        </c:ser>
        <c:ser>
          <c:idx val="5"/>
          <c:order val="5"/>
          <c:tx>
            <c:strRef>
              <c:f>Лист1!$G$1</c:f>
              <c:strCache>
                <c:ptCount val="1"/>
                <c:pt idx="0">
                  <c:v>антонимич.пер.</c:v>
                </c:pt>
              </c:strCache>
            </c:strRef>
          </c:tx>
          <c:cat>
            <c:strRef>
              <c:f>Лист1!$A$2:$A$6</c:f>
              <c:strCache>
                <c:ptCount val="5"/>
                <c:pt idx="0">
                  <c:v>чувств. воспр.</c:v>
                </c:pt>
                <c:pt idx="1">
                  <c:v>движение</c:v>
                </c:pt>
                <c:pt idx="2">
                  <c:v>мент. действ. и сост.</c:v>
                </c:pt>
                <c:pt idx="3">
                  <c:v>эмоции</c:v>
                </c:pt>
                <c:pt idx="4">
                  <c:v>речь</c:v>
                </c:pt>
              </c:strCache>
            </c:strRef>
          </c:cat>
          <c:val>
            <c:numRef>
              <c:f>Лист1!$G$2:$G$6</c:f>
              <c:numCache>
                <c:formatCode>General</c:formatCode>
                <c:ptCount val="5"/>
                <c:pt idx="0">
                  <c:v>3</c:v>
                </c:pt>
                <c:pt idx="1">
                  <c:v>1</c:v>
                </c:pt>
                <c:pt idx="2">
                  <c:v>3</c:v>
                </c:pt>
                <c:pt idx="3">
                  <c:v>1</c:v>
                </c:pt>
                <c:pt idx="4">
                  <c:v>0</c:v>
                </c:pt>
              </c:numCache>
            </c:numRef>
          </c:val>
        </c:ser>
        <c:axId val="62798848"/>
        <c:axId val="63685376"/>
      </c:barChart>
      <c:catAx>
        <c:axId val="62798848"/>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63685376"/>
        <c:crosses val="autoZero"/>
        <c:auto val="1"/>
        <c:lblAlgn val="ctr"/>
        <c:lblOffset val="100"/>
      </c:catAx>
      <c:valAx>
        <c:axId val="63685376"/>
        <c:scaling>
          <c:orientation val="minMax"/>
        </c:scaling>
        <c:axPos val="l"/>
        <c:majorGridlines/>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62798848"/>
        <c:crosses val="autoZero"/>
        <c:crossBetween val="between"/>
      </c:valAx>
    </c:plotArea>
    <c:legend>
      <c:legendPos val="r"/>
      <c:layout>
        <c:manualLayout>
          <c:xMode val="edge"/>
          <c:yMode val="edge"/>
          <c:x val="0.79901601482187079"/>
          <c:y val="0.20955167903282826"/>
          <c:w val="0.18117193520042241"/>
          <c:h val="0.59134452385665592"/>
        </c:manualLayout>
      </c:layout>
      <c:txPr>
        <a:bodyPr/>
        <a:lstStyle/>
        <a:p>
          <a:pPr>
            <a:defRPr sz="1050">
              <a:latin typeface="Times New Roman" pitchFamily="18" charset="0"/>
              <a:cs typeface="Times New Roman" pitchFamily="18" charset="0"/>
            </a:defRPr>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Соотношение передачи</a:t>
            </a:r>
            <a:r>
              <a:rPr lang="ru-RU" sz="1400" baseline="0">
                <a:latin typeface="Times New Roman" pitchFamily="18" charset="0"/>
                <a:cs typeface="Times New Roman" pitchFamily="18" charset="0"/>
              </a:rPr>
              <a:t> исходной </a:t>
            </a:r>
            <a:r>
              <a:rPr lang="ru-RU" sz="1400">
                <a:latin typeface="Times New Roman" pitchFamily="18" charset="0"/>
                <a:cs typeface="Times New Roman" pitchFamily="18" charset="0"/>
              </a:rPr>
              <a:t>аспектуально-таксисной ситуации в ПТ</a:t>
            </a:r>
          </a:p>
        </c:rich>
      </c:tx>
    </c:title>
    <c:plotArea>
      <c:layout>
        <c:manualLayout>
          <c:layoutTarget val="inner"/>
          <c:xMode val="edge"/>
          <c:yMode val="edge"/>
          <c:x val="0.20359915369059844"/>
          <c:y val="0.23781280344073194"/>
          <c:w val="0.28747147828867914"/>
          <c:h val="0.70300301470750215"/>
        </c:manualLayout>
      </c:layout>
      <c:pieChart>
        <c:varyColors val="1"/>
        <c:ser>
          <c:idx val="0"/>
          <c:order val="0"/>
          <c:tx>
            <c:strRef>
              <c:f>Лист1!$B$1</c:f>
              <c:strCache>
                <c:ptCount val="1"/>
                <c:pt idx="0">
                  <c:v>Соотношение сохранения аспектуально-таксисной ситуации</c:v>
                </c:pt>
              </c:strCache>
            </c:strRef>
          </c:tx>
          <c:cat>
            <c:strRef>
              <c:f>Лист1!$A$2:$A$6</c:f>
              <c:strCache>
                <c:ptCount val="5"/>
                <c:pt idx="0">
                  <c:v>чувственное восприятие 88%</c:v>
                </c:pt>
                <c:pt idx="1">
                  <c:v>движение 95%</c:v>
                </c:pt>
                <c:pt idx="2">
                  <c:v>мент. действ. и сост. 89,7%</c:v>
                </c:pt>
                <c:pt idx="3">
                  <c:v>эмоции 92,7%</c:v>
                </c:pt>
                <c:pt idx="4">
                  <c:v>речь 98,9%</c:v>
                </c:pt>
              </c:strCache>
            </c:strRef>
          </c:cat>
          <c:val>
            <c:numRef>
              <c:f>Лист1!$B$2:$B$6</c:f>
              <c:numCache>
                <c:formatCode>General</c:formatCode>
                <c:ptCount val="5"/>
                <c:pt idx="0">
                  <c:v>88</c:v>
                </c:pt>
                <c:pt idx="1">
                  <c:v>95</c:v>
                </c:pt>
                <c:pt idx="2">
                  <c:v>89.7</c:v>
                </c:pt>
                <c:pt idx="3">
                  <c:v>92.7</c:v>
                </c:pt>
                <c:pt idx="4">
                  <c:v>98.9</c:v>
                </c:pt>
              </c:numCache>
            </c:numRef>
          </c:val>
        </c:ser>
        <c:firstSliceAng val="0"/>
      </c:pieChart>
    </c:plotArea>
    <c:legend>
      <c:legendPos val="r"/>
      <c:txPr>
        <a:bodyPr/>
        <a:lstStyle/>
        <a:p>
          <a:pPr>
            <a:defRPr sz="105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3F3BF-6A16-4E91-9F58-1C1836EF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122</Pages>
  <Words>34567</Words>
  <Characters>197034</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Perolaynen</dc:creator>
  <cp:lastModifiedBy>Olga Perolaynen</cp:lastModifiedBy>
  <cp:revision>4</cp:revision>
  <dcterms:created xsi:type="dcterms:W3CDTF">2016-05-23T02:31:00Z</dcterms:created>
  <dcterms:modified xsi:type="dcterms:W3CDTF">2016-05-23T03:11:00Z</dcterms:modified>
</cp:coreProperties>
</file>