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66" w:rsidRPr="00603E9E" w:rsidRDefault="00D97C66" w:rsidP="00D97C66">
      <w:pPr>
        <w:spacing w:line="360" w:lineRule="auto"/>
        <w:jc w:val="center"/>
        <w:rPr>
          <w:rFonts w:ascii="Times New Roman" w:hAnsi="Times New Roman" w:cs="Times New Roman"/>
          <w:b/>
          <w:sz w:val="24"/>
          <w:lang w:val="es-ES"/>
        </w:rPr>
      </w:pPr>
      <w:r w:rsidRPr="00603E9E">
        <w:rPr>
          <w:rFonts w:ascii="Times New Roman" w:hAnsi="Times New Roman" w:cs="Times New Roman"/>
          <w:b/>
          <w:sz w:val="24"/>
          <w:lang w:val="es-ES"/>
        </w:rPr>
        <w:t>Informe evaluativo</w:t>
      </w:r>
      <w:r w:rsidRPr="00603E9E">
        <w:rPr>
          <w:rFonts w:ascii="Times New Roman" w:hAnsi="Times New Roman" w:cs="Times New Roman"/>
          <w:b/>
          <w:sz w:val="24"/>
          <w:lang w:val="es-ES"/>
        </w:rPr>
        <w:t xml:space="preserve"> de la tesis de maestría de A. </w:t>
      </w:r>
      <w:proofErr w:type="spellStart"/>
      <w:r w:rsidRPr="00603E9E">
        <w:rPr>
          <w:rFonts w:ascii="Times New Roman" w:hAnsi="Times New Roman" w:cs="Times New Roman"/>
          <w:b/>
          <w:sz w:val="24"/>
          <w:lang w:val="es-ES"/>
        </w:rPr>
        <w:t>Kozhevnikova</w:t>
      </w:r>
      <w:proofErr w:type="spellEnd"/>
    </w:p>
    <w:p w:rsidR="00D97C66" w:rsidRPr="00603E9E" w:rsidRDefault="00D97C66" w:rsidP="00D97C66">
      <w:pPr>
        <w:spacing w:line="360" w:lineRule="auto"/>
        <w:jc w:val="center"/>
        <w:rPr>
          <w:rFonts w:ascii="Times New Roman" w:hAnsi="Times New Roman" w:cs="Times New Roman"/>
          <w:b/>
          <w:sz w:val="24"/>
          <w:lang w:val="es-ES"/>
        </w:rPr>
      </w:pPr>
      <w:r w:rsidRPr="00603E9E">
        <w:rPr>
          <w:rFonts w:ascii="Times New Roman" w:hAnsi="Times New Roman" w:cs="Times New Roman"/>
          <w:b/>
          <w:sz w:val="24"/>
          <w:lang w:val="es-ES"/>
        </w:rPr>
        <w:t xml:space="preserve">“Particularidades de la expresión del miedo en la caracterización del protagonista de la novela </w:t>
      </w:r>
      <w:r w:rsidRPr="00603E9E">
        <w:rPr>
          <w:rFonts w:ascii="Times New Roman" w:hAnsi="Times New Roman" w:cs="Times New Roman"/>
          <w:b/>
          <w:i/>
          <w:sz w:val="24"/>
          <w:lang w:val="es-ES"/>
        </w:rPr>
        <w:t>Patologías</w:t>
      </w:r>
      <w:r w:rsidRPr="00603E9E">
        <w:rPr>
          <w:rFonts w:ascii="Times New Roman" w:hAnsi="Times New Roman" w:cs="Times New Roman"/>
          <w:b/>
          <w:sz w:val="24"/>
          <w:lang w:val="es-ES"/>
        </w:rPr>
        <w:t xml:space="preserve"> de </w:t>
      </w:r>
      <w:proofErr w:type="spellStart"/>
      <w:r w:rsidRPr="00603E9E">
        <w:rPr>
          <w:rFonts w:ascii="Times New Roman" w:hAnsi="Times New Roman" w:cs="Times New Roman"/>
          <w:b/>
          <w:sz w:val="24"/>
          <w:lang w:val="es-ES"/>
        </w:rPr>
        <w:t>Zajar</w:t>
      </w:r>
      <w:proofErr w:type="spellEnd"/>
      <w:r w:rsidRPr="00603E9E">
        <w:rPr>
          <w:rFonts w:ascii="Times New Roman" w:hAnsi="Times New Roman" w:cs="Times New Roman"/>
          <w:b/>
          <w:sz w:val="24"/>
          <w:lang w:val="es-ES"/>
        </w:rPr>
        <w:t xml:space="preserve"> </w:t>
      </w:r>
      <w:proofErr w:type="spellStart"/>
      <w:r w:rsidRPr="00603E9E">
        <w:rPr>
          <w:rFonts w:ascii="Times New Roman" w:hAnsi="Times New Roman" w:cs="Times New Roman"/>
          <w:b/>
          <w:sz w:val="24"/>
          <w:lang w:val="es-ES"/>
        </w:rPr>
        <w:t>Prilepin</w:t>
      </w:r>
      <w:proofErr w:type="spellEnd"/>
      <w:r w:rsidRPr="00603E9E">
        <w:rPr>
          <w:rFonts w:ascii="Times New Roman" w:hAnsi="Times New Roman" w:cs="Times New Roman"/>
          <w:b/>
          <w:sz w:val="24"/>
          <w:lang w:val="es-ES"/>
        </w:rPr>
        <w:t>: retos para el traductor”</w:t>
      </w:r>
    </w:p>
    <w:p w:rsidR="00D97C66" w:rsidRPr="00603E9E" w:rsidRDefault="00D97C66" w:rsidP="00D97C66">
      <w:pPr>
        <w:spacing w:line="360" w:lineRule="auto"/>
        <w:jc w:val="center"/>
        <w:rPr>
          <w:rFonts w:ascii="Times New Roman" w:hAnsi="Times New Roman" w:cs="Times New Roman"/>
          <w:b/>
          <w:sz w:val="24"/>
          <w:lang w:val="es-ES"/>
        </w:rPr>
      </w:pPr>
    </w:p>
    <w:p w:rsidR="00D97C66" w:rsidRPr="00603E9E" w:rsidRDefault="00D97C66" w:rsidP="00D97C66">
      <w:pPr>
        <w:spacing w:line="240" w:lineRule="auto"/>
        <w:jc w:val="right"/>
        <w:rPr>
          <w:rFonts w:ascii="Times New Roman" w:hAnsi="Times New Roman" w:cs="Times New Roman"/>
          <w:b/>
          <w:sz w:val="24"/>
          <w:lang w:val="es-ES"/>
        </w:rPr>
      </w:pPr>
      <w:r w:rsidRPr="00603E9E">
        <w:rPr>
          <w:rFonts w:ascii="Times New Roman" w:hAnsi="Times New Roman" w:cs="Times New Roman"/>
          <w:b/>
          <w:sz w:val="24"/>
          <w:lang w:val="es-ES"/>
        </w:rPr>
        <w:t>Rosana Murias Carracedo</w:t>
      </w:r>
    </w:p>
    <w:p w:rsidR="00D97C66" w:rsidRPr="00603E9E" w:rsidRDefault="005B2081" w:rsidP="00D97C66">
      <w:pPr>
        <w:spacing w:line="240" w:lineRule="auto"/>
        <w:jc w:val="right"/>
        <w:rPr>
          <w:rFonts w:ascii="Times New Roman" w:hAnsi="Times New Roman" w:cs="Times New Roman"/>
          <w:sz w:val="24"/>
          <w:lang w:val="es-ES"/>
        </w:rPr>
      </w:pPr>
      <w:r>
        <w:rPr>
          <w:rFonts w:ascii="Times New Roman" w:hAnsi="Times New Roman" w:cs="Times New Roman"/>
          <w:sz w:val="24"/>
          <w:lang w:val="es-ES"/>
        </w:rPr>
        <w:t>Supervisora</w:t>
      </w:r>
      <w:r w:rsidR="00D97C66" w:rsidRPr="00603E9E">
        <w:rPr>
          <w:rFonts w:ascii="Times New Roman" w:hAnsi="Times New Roman" w:cs="Times New Roman"/>
          <w:sz w:val="24"/>
          <w:lang w:val="es-ES"/>
        </w:rPr>
        <w:t xml:space="preserve"> del Trabajo</w:t>
      </w:r>
    </w:p>
    <w:p w:rsidR="00D97C66" w:rsidRPr="00603E9E" w:rsidRDefault="00D97C66" w:rsidP="00D97C66">
      <w:pPr>
        <w:spacing w:line="360" w:lineRule="auto"/>
        <w:jc w:val="right"/>
        <w:rPr>
          <w:rFonts w:ascii="Times New Roman" w:hAnsi="Times New Roman" w:cs="Times New Roman"/>
          <w:sz w:val="24"/>
          <w:lang w:val="es-ES"/>
        </w:rPr>
      </w:pPr>
    </w:p>
    <w:p w:rsidR="00D97C66" w:rsidRPr="00603E9E" w:rsidRDefault="00D97C66" w:rsidP="00D97C66">
      <w:pPr>
        <w:spacing w:line="360" w:lineRule="auto"/>
        <w:jc w:val="both"/>
        <w:rPr>
          <w:rFonts w:ascii="Times New Roman" w:hAnsi="Times New Roman" w:cs="Times New Roman"/>
          <w:sz w:val="24"/>
          <w:lang w:val="es-ES"/>
        </w:rPr>
      </w:pPr>
      <w:r w:rsidRPr="00603E9E">
        <w:rPr>
          <w:rFonts w:ascii="Times New Roman" w:hAnsi="Times New Roman" w:cs="Times New Roman"/>
          <w:sz w:val="24"/>
          <w:lang w:val="es-ES"/>
        </w:rPr>
        <w:t xml:space="preserve">El trabajo de fin de máster de Anastasia </w:t>
      </w:r>
      <w:proofErr w:type="spellStart"/>
      <w:r w:rsidRPr="00603E9E">
        <w:rPr>
          <w:rFonts w:ascii="Times New Roman" w:hAnsi="Times New Roman" w:cs="Times New Roman"/>
          <w:sz w:val="24"/>
          <w:lang w:val="es-ES"/>
        </w:rPr>
        <w:t>Kozhevnikova</w:t>
      </w:r>
      <w:proofErr w:type="spellEnd"/>
      <w:r w:rsidRPr="00603E9E">
        <w:rPr>
          <w:rFonts w:ascii="Times New Roman" w:hAnsi="Times New Roman" w:cs="Times New Roman"/>
          <w:sz w:val="24"/>
          <w:lang w:val="es-ES"/>
        </w:rPr>
        <w:t xml:space="preserve"> aborda temas generales de enorme importancia para comprender el alcance y dificultad de la labor del traductor. Más allá de las cuestiones concretas que en él se analizan, existe una línea central que reflexiona sobre la propia naturaleza de la traducción y, a partir de ello, </w:t>
      </w:r>
      <w:r w:rsidR="005B2081">
        <w:rPr>
          <w:rFonts w:ascii="Times New Roman" w:hAnsi="Times New Roman" w:cs="Times New Roman"/>
          <w:sz w:val="24"/>
          <w:lang w:val="es-ES"/>
        </w:rPr>
        <w:t xml:space="preserve">señala </w:t>
      </w:r>
      <w:r w:rsidRPr="00603E9E">
        <w:rPr>
          <w:rFonts w:ascii="Times New Roman" w:hAnsi="Times New Roman" w:cs="Times New Roman"/>
          <w:sz w:val="24"/>
          <w:lang w:val="es-ES"/>
        </w:rPr>
        <w:t xml:space="preserve">los imperativos que debe respetar el traductor para alcanzar el éxito en su trabajo. Dicha reflexión se aborda mediante el análisis de los tres agentes que intervienen en el proceso: el autor, el traductor y el lector. De este modo, </w:t>
      </w:r>
      <w:proofErr w:type="spellStart"/>
      <w:r w:rsidRPr="00603E9E">
        <w:rPr>
          <w:rFonts w:ascii="Times New Roman" w:hAnsi="Times New Roman" w:cs="Times New Roman"/>
          <w:sz w:val="24"/>
          <w:lang w:val="es-ES"/>
        </w:rPr>
        <w:t>Kozhevnikova</w:t>
      </w:r>
      <w:proofErr w:type="spellEnd"/>
      <w:r w:rsidRPr="00603E9E">
        <w:rPr>
          <w:rFonts w:ascii="Times New Roman" w:hAnsi="Times New Roman" w:cs="Times New Roman"/>
          <w:sz w:val="24"/>
          <w:lang w:val="es-ES"/>
        </w:rPr>
        <w:t xml:space="preserve"> pone el foco sobre cuestiones que a menudo se pasan por alto en los trabajos de </w:t>
      </w:r>
      <w:proofErr w:type="spellStart"/>
      <w:r w:rsidRPr="00603E9E">
        <w:rPr>
          <w:rFonts w:ascii="Times New Roman" w:hAnsi="Times New Roman" w:cs="Times New Roman"/>
          <w:sz w:val="24"/>
          <w:lang w:val="es-ES"/>
        </w:rPr>
        <w:t>traductología</w:t>
      </w:r>
      <w:proofErr w:type="spellEnd"/>
      <w:r w:rsidRPr="00603E9E">
        <w:rPr>
          <w:rFonts w:ascii="Times New Roman" w:hAnsi="Times New Roman" w:cs="Times New Roman"/>
          <w:sz w:val="24"/>
          <w:lang w:val="es-ES"/>
        </w:rPr>
        <w:t xml:space="preserve">, tales como la importancia de la biografía del autor para una comprensión efectiva de su texto, en el que inevitablemente aparecerán </w:t>
      </w:r>
      <w:r w:rsidR="005B2081">
        <w:rPr>
          <w:rFonts w:ascii="Times New Roman" w:hAnsi="Times New Roman" w:cs="Times New Roman"/>
          <w:sz w:val="24"/>
          <w:lang w:val="es-ES"/>
        </w:rPr>
        <w:t>rasgos</w:t>
      </w:r>
      <w:r w:rsidRPr="00603E9E">
        <w:rPr>
          <w:rFonts w:ascii="Times New Roman" w:hAnsi="Times New Roman" w:cs="Times New Roman"/>
          <w:sz w:val="24"/>
          <w:lang w:val="es-ES"/>
        </w:rPr>
        <w:t xml:space="preserve"> tanto temátic</w:t>
      </w:r>
      <w:r w:rsidR="005B2081">
        <w:rPr>
          <w:rFonts w:ascii="Times New Roman" w:hAnsi="Times New Roman" w:cs="Times New Roman"/>
          <w:sz w:val="24"/>
          <w:lang w:val="es-ES"/>
        </w:rPr>
        <w:t>o</w:t>
      </w:r>
      <w:r w:rsidRPr="00603E9E">
        <w:rPr>
          <w:rFonts w:ascii="Times New Roman" w:hAnsi="Times New Roman" w:cs="Times New Roman"/>
          <w:sz w:val="24"/>
          <w:lang w:val="es-ES"/>
        </w:rPr>
        <w:t>s como de estilo asociad</w:t>
      </w:r>
      <w:r w:rsidR="005B2081">
        <w:rPr>
          <w:rFonts w:ascii="Times New Roman" w:hAnsi="Times New Roman" w:cs="Times New Roman"/>
          <w:sz w:val="24"/>
          <w:lang w:val="es-ES"/>
        </w:rPr>
        <w:t>o</w:t>
      </w:r>
      <w:r w:rsidRPr="00603E9E">
        <w:rPr>
          <w:rFonts w:ascii="Times New Roman" w:hAnsi="Times New Roman" w:cs="Times New Roman"/>
          <w:sz w:val="24"/>
          <w:lang w:val="es-ES"/>
        </w:rPr>
        <w:t>s a su trayectoria vital y creativa. Asimismo, se detiene a analizar cómo el bagaje profesional del traductor puede llegar a influir en el modo en que este se enfrenta a un texto concreto. Ambos, autor y traductor, tienen un público meta potencial que, sin embargo, no es el mismo y al que, por tanto, habrá que dirigirse de maneras distintas.</w:t>
      </w:r>
    </w:p>
    <w:p w:rsidR="00D97C66" w:rsidRPr="00603E9E" w:rsidRDefault="00D97C66" w:rsidP="00D97C66">
      <w:pPr>
        <w:spacing w:line="360" w:lineRule="auto"/>
        <w:jc w:val="both"/>
        <w:rPr>
          <w:rFonts w:ascii="Times New Roman" w:hAnsi="Times New Roman" w:cs="Times New Roman"/>
          <w:sz w:val="24"/>
          <w:lang w:val="es-ES"/>
        </w:rPr>
      </w:pPr>
      <w:r w:rsidRPr="00603E9E">
        <w:rPr>
          <w:rFonts w:ascii="Times New Roman" w:hAnsi="Times New Roman" w:cs="Times New Roman"/>
          <w:sz w:val="24"/>
          <w:lang w:val="es-ES"/>
        </w:rPr>
        <w:t xml:space="preserve">Para enfrentar estas cuestiones de carácter teórico y general, </w:t>
      </w:r>
      <w:proofErr w:type="spellStart"/>
      <w:r w:rsidRPr="00603E9E">
        <w:rPr>
          <w:rFonts w:ascii="Times New Roman" w:hAnsi="Times New Roman" w:cs="Times New Roman"/>
          <w:sz w:val="24"/>
          <w:lang w:val="es-ES"/>
        </w:rPr>
        <w:t>Kozhevnikova</w:t>
      </w:r>
      <w:proofErr w:type="spellEnd"/>
      <w:r w:rsidRPr="00603E9E">
        <w:rPr>
          <w:rFonts w:ascii="Times New Roman" w:hAnsi="Times New Roman" w:cs="Times New Roman"/>
          <w:sz w:val="24"/>
          <w:lang w:val="es-ES"/>
        </w:rPr>
        <w:t xml:space="preserve"> plantea el estudio concreto de una obra, </w:t>
      </w:r>
      <w:r w:rsidRPr="00603E9E">
        <w:rPr>
          <w:rFonts w:ascii="Times New Roman" w:hAnsi="Times New Roman" w:cs="Times New Roman"/>
          <w:i/>
          <w:sz w:val="24"/>
          <w:lang w:val="es-ES"/>
        </w:rPr>
        <w:t>Patologías</w:t>
      </w:r>
      <w:r w:rsidRPr="00603E9E">
        <w:rPr>
          <w:rFonts w:ascii="Times New Roman" w:hAnsi="Times New Roman" w:cs="Times New Roman"/>
          <w:sz w:val="24"/>
          <w:lang w:val="es-ES"/>
        </w:rPr>
        <w:t xml:space="preserve"> de </w:t>
      </w:r>
      <w:proofErr w:type="spellStart"/>
      <w:r w:rsidRPr="00603E9E">
        <w:rPr>
          <w:rFonts w:ascii="Times New Roman" w:hAnsi="Times New Roman" w:cs="Times New Roman"/>
          <w:sz w:val="24"/>
          <w:lang w:val="es-ES"/>
        </w:rPr>
        <w:t>Zajar</w:t>
      </w:r>
      <w:proofErr w:type="spellEnd"/>
      <w:r w:rsidRPr="00603E9E">
        <w:rPr>
          <w:rFonts w:ascii="Times New Roman" w:hAnsi="Times New Roman" w:cs="Times New Roman"/>
          <w:sz w:val="24"/>
          <w:lang w:val="es-ES"/>
        </w:rPr>
        <w:t xml:space="preserve"> </w:t>
      </w:r>
      <w:proofErr w:type="spellStart"/>
      <w:r w:rsidRPr="00603E9E">
        <w:rPr>
          <w:rFonts w:ascii="Times New Roman" w:hAnsi="Times New Roman" w:cs="Times New Roman"/>
          <w:sz w:val="24"/>
          <w:lang w:val="es-ES"/>
        </w:rPr>
        <w:t>Prilepin</w:t>
      </w:r>
      <w:proofErr w:type="spellEnd"/>
      <w:r w:rsidRPr="00603E9E">
        <w:rPr>
          <w:rFonts w:ascii="Times New Roman" w:hAnsi="Times New Roman" w:cs="Times New Roman"/>
          <w:sz w:val="24"/>
          <w:lang w:val="es-ES"/>
        </w:rPr>
        <w:t xml:space="preserve"> y su traducción al español por parte de Marta </w:t>
      </w:r>
      <w:proofErr w:type="spellStart"/>
      <w:r w:rsidRPr="00603E9E">
        <w:rPr>
          <w:rFonts w:ascii="Times New Roman" w:hAnsi="Times New Roman" w:cs="Times New Roman"/>
          <w:sz w:val="24"/>
          <w:lang w:val="es-ES"/>
        </w:rPr>
        <w:t>Rebón</w:t>
      </w:r>
      <w:proofErr w:type="spellEnd"/>
      <w:r w:rsidRPr="00603E9E">
        <w:rPr>
          <w:rFonts w:ascii="Times New Roman" w:hAnsi="Times New Roman" w:cs="Times New Roman"/>
          <w:sz w:val="24"/>
          <w:lang w:val="es-ES"/>
        </w:rPr>
        <w:t xml:space="preserve">. </w:t>
      </w:r>
      <w:r w:rsidR="00291FE4" w:rsidRPr="00603E9E">
        <w:rPr>
          <w:rFonts w:ascii="Times New Roman" w:hAnsi="Times New Roman" w:cs="Times New Roman"/>
          <w:sz w:val="24"/>
          <w:lang w:val="es-ES"/>
        </w:rPr>
        <w:t xml:space="preserve">Tras una primera parte donde ha dejado bien expuesta la importancia de los temas arriba mencionados (autor, traductor, público meta), aplica lo allí dicho de manera general al caso particular de </w:t>
      </w:r>
      <w:proofErr w:type="spellStart"/>
      <w:r w:rsidR="00291FE4" w:rsidRPr="00603E9E">
        <w:rPr>
          <w:rFonts w:ascii="Times New Roman" w:hAnsi="Times New Roman" w:cs="Times New Roman"/>
          <w:sz w:val="24"/>
          <w:lang w:val="es-ES"/>
        </w:rPr>
        <w:t>Prilepin</w:t>
      </w:r>
      <w:proofErr w:type="spellEnd"/>
      <w:r w:rsidR="00291FE4" w:rsidRPr="00603E9E">
        <w:rPr>
          <w:rFonts w:ascii="Times New Roman" w:hAnsi="Times New Roman" w:cs="Times New Roman"/>
          <w:sz w:val="24"/>
          <w:lang w:val="es-ES"/>
        </w:rPr>
        <w:t xml:space="preserve">, </w:t>
      </w:r>
      <w:proofErr w:type="spellStart"/>
      <w:r w:rsidR="00291FE4" w:rsidRPr="00603E9E">
        <w:rPr>
          <w:rFonts w:ascii="Times New Roman" w:hAnsi="Times New Roman" w:cs="Times New Roman"/>
          <w:sz w:val="24"/>
          <w:lang w:val="es-ES"/>
        </w:rPr>
        <w:t>Rebón</w:t>
      </w:r>
      <w:proofErr w:type="spellEnd"/>
      <w:r w:rsidR="00291FE4" w:rsidRPr="00603E9E">
        <w:rPr>
          <w:rFonts w:ascii="Times New Roman" w:hAnsi="Times New Roman" w:cs="Times New Roman"/>
          <w:sz w:val="24"/>
          <w:lang w:val="es-ES"/>
        </w:rPr>
        <w:t xml:space="preserve"> y el lector español. Creemos que el trabajo justifica de manera amplia y rigurosa la pertinencia de este análisis en la obra concreta seleccionada, señalando hasta qué punto es relevante en la lectura de </w:t>
      </w:r>
      <w:r w:rsidR="00291FE4" w:rsidRPr="00603E9E">
        <w:rPr>
          <w:rFonts w:ascii="Times New Roman" w:hAnsi="Times New Roman" w:cs="Times New Roman"/>
          <w:i/>
          <w:sz w:val="24"/>
          <w:lang w:val="es-ES"/>
        </w:rPr>
        <w:t xml:space="preserve">Patologías </w:t>
      </w:r>
      <w:r w:rsidR="00291FE4" w:rsidRPr="00603E9E">
        <w:rPr>
          <w:rFonts w:ascii="Times New Roman" w:hAnsi="Times New Roman" w:cs="Times New Roman"/>
          <w:sz w:val="24"/>
          <w:lang w:val="es-ES"/>
        </w:rPr>
        <w:t>tener unos conocimientos previos acerca del autor y el contexto en que se escribe la obra, así como el modo en que el lector ruso</w:t>
      </w:r>
      <w:r w:rsidR="005B2081">
        <w:rPr>
          <w:rFonts w:ascii="Times New Roman" w:hAnsi="Times New Roman" w:cs="Times New Roman"/>
          <w:sz w:val="24"/>
          <w:lang w:val="es-ES"/>
        </w:rPr>
        <w:t xml:space="preserve"> y/o español</w:t>
      </w:r>
      <w:r w:rsidR="00291FE4" w:rsidRPr="00603E9E">
        <w:rPr>
          <w:rFonts w:ascii="Times New Roman" w:hAnsi="Times New Roman" w:cs="Times New Roman"/>
          <w:sz w:val="24"/>
          <w:lang w:val="es-ES"/>
        </w:rPr>
        <w:t xml:space="preserve"> recibirá el texto. Por su parte, al trazar un perfil de la traductora, nos indica las posibles dificultades con las que puede encontrarse al enfrentar la traducción del texto.</w:t>
      </w:r>
    </w:p>
    <w:p w:rsidR="00291FE4" w:rsidRPr="00603E9E" w:rsidRDefault="005B2081" w:rsidP="00D97C66">
      <w:pPr>
        <w:spacing w:line="360" w:lineRule="auto"/>
        <w:jc w:val="both"/>
        <w:rPr>
          <w:rFonts w:ascii="Times New Roman" w:hAnsi="Times New Roman" w:cs="Times New Roman"/>
          <w:sz w:val="24"/>
          <w:lang w:val="es-ES"/>
        </w:rPr>
      </w:pPr>
      <w:r>
        <w:rPr>
          <w:rFonts w:ascii="Times New Roman" w:hAnsi="Times New Roman" w:cs="Times New Roman"/>
          <w:sz w:val="24"/>
          <w:lang w:val="es-ES"/>
        </w:rPr>
        <w:t>En la tercera parte del trabajo</w:t>
      </w:r>
      <w:r w:rsidR="00291FE4" w:rsidRPr="00603E9E">
        <w:rPr>
          <w:rFonts w:ascii="Times New Roman" w:hAnsi="Times New Roman" w:cs="Times New Roman"/>
          <w:sz w:val="24"/>
          <w:lang w:val="es-ES"/>
        </w:rPr>
        <w:t xml:space="preserve"> se propone un análisis de determinados pasajes de la obra. El criterio para su selección está de nuevo bien justificad</w:t>
      </w:r>
      <w:r>
        <w:rPr>
          <w:rFonts w:ascii="Times New Roman" w:hAnsi="Times New Roman" w:cs="Times New Roman"/>
          <w:sz w:val="24"/>
          <w:lang w:val="es-ES"/>
        </w:rPr>
        <w:t>o</w:t>
      </w:r>
      <w:r w:rsidR="00291FE4" w:rsidRPr="00603E9E">
        <w:rPr>
          <w:rFonts w:ascii="Times New Roman" w:hAnsi="Times New Roman" w:cs="Times New Roman"/>
          <w:sz w:val="24"/>
          <w:lang w:val="es-ES"/>
        </w:rPr>
        <w:t xml:space="preserve"> por la autora del trabajo, que sabe exponer de manera clara y concisa la relevancia que el tema escogido, la expresión del miedo, tiene dentro del </w:t>
      </w:r>
      <w:r w:rsidR="00291FE4" w:rsidRPr="00603E9E">
        <w:rPr>
          <w:rFonts w:ascii="Times New Roman" w:hAnsi="Times New Roman" w:cs="Times New Roman"/>
          <w:sz w:val="24"/>
          <w:lang w:val="es-ES"/>
        </w:rPr>
        <w:lastRenderedPageBreak/>
        <w:t xml:space="preserve">texto. A través de un análisis comparativo del original y su traducción, </w:t>
      </w:r>
      <w:proofErr w:type="spellStart"/>
      <w:r w:rsidR="00291FE4" w:rsidRPr="00603E9E">
        <w:rPr>
          <w:rFonts w:ascii="Times New Roman" w:hAnsi="Times New Roman" w:cs="Times New Roman"/>
          <w:sz w:val="24"/>
          <w:lang w:val="es-ES"/>
        </w:rPr>
        <w:t>Kozhevnikova</w:t>
      </w:r>
      <w:proofErr w:type="spellEnd"/>
      <w:r w:rsidR="00291FE4" w:rsidRPr="00603E9E">
        <w:rPr>
          <w:rFonts w:ascii="Times New Roman" w:hAnsi="Times New Roman" w:cs="Times New Roman"/>
          <w:sz w:val="24"/>
          <w:lang w:val="es-ES"/>
        </w:rPr>
        <w:t xml:space="preserve"> llega a ciertas conclusiones sobre qué retos ha debido enfrentar el traductor, cómo los ha solventado y en qué puntos su traducción es susceptible de mejora</w:t>
      </w:r>
      <w:r>
        <w:rPr>
          <w:rFonts w:ascii="Times New Roman" w:hAnsi="Times New Roman" w:cs="Times New Roman"/>
          <w:sz w:val="24"/>
          <w:lang w:val="es-ES"/>
        </w:rPr>
        <w:t xml:space="preserve"> y por qué</w:t>
      </w:r>
      <w:r w:rsidR="00291FE4" w:rsidRPr="00603E9E">
        <w:rPr>
          <w:rFonts w:ascii="Times New Roman" w:hAnsi="Times New Roman" w:cs="Times New Roman"/>
          <w:sz w:val="24"/>
          <w:lang w:val="es-ES"/>
        </w:rPr>
        <w:t>. Unas mejoras que ella misma propone.</w:t>
      </w:r>
    </w:p>
    <w:p w:rsidR="00291FE4" w:rsidRPr="00603E9E" w:rsidRDefault="00291FE4" w:rsidP="00D97C66">
      <w:pPr>
        <w:spacing w:line="360" w:lineRule="auto"/>
        <w:jc w:val="both"/>
        <w:rPr>
          <w:rFonts w:ascii="Times New Roman" w:hAnsi="Times New Roman" w:cs="Times New Roman"/>
          <w:sz w:val="24"/>
          <w:lang w:val="es-ES"/>
        </w:rPr>
      </w:pPr>
      <w:r w:rsidRPr="00603E9E">
        <w:rPr>
          <w:rFonts w:ascii="Times New Roman" w:hAnsi="Times New Roman" w:cs="Times New Roman"/>
          <w:sz w:val="24"/>
          <w:lang w:val="es-ES"/>
        </w:rPr>
        <w:t xml:space="preserve">En definitiva, el trabajo de </w:t>
      </w:r>
      <w:proofErr w:type="spellStart"/>
      <w:r w:rsidRPr="00603E9E">
        <w:rPr>
          <w:rFonts w:ascii="Times New Roman" w:hAnsi="Times New Roman" w:cs="Times New Roman"/>
          <w:sz w:val="24"/>
          <w:lang w:val="es-ES"/>
        </w:rPr>
        <w:t>Kozhevnikova</w:t>
      </w:r>
      <w:proofErr w:type="spellEnd"/>
      <w:r w:rsidRPr="00603E9E">
        <w:rPr>
          <w:rFonts w:ascii="Times New Roman" w:hAnsi="Times New Roman" w:cs="Times New Roman"/>
          <w:sz w:val="24"/>
          <w:lang w:val="es-ES"/>
        </w:rPr>
        <w:t xml:space="preserve"> está bien estructura</w:t>
      </w:r>
      <w:r w:rsidR="005B2081">
        <w:rPr>
          <w:rFonts w:ascii="Times New Roman" w:hAnsi="Times New Roman" w:cs="Times New Roman"/>
          <w:sz w:val="24"/>
          <w:lang w:val="es-ES"/>
        </w:rPr>
        <w:t>do</w:t>
      </w:r>
      <w:r w:rsidRPr="00603E9E">
        <w:rPr>
          <w:rFonts w:ascii="Times New Roman" w:hAnsi="Times New Roman" w:cs="Times New Roman"/>
          <w:sz w:val="24"/>
          <w:lang w:val="es-ES"/>
        </w:rPr>
        <w:t xml:space="preserve">, </w:t>
      </w:r>
      <w:r w:rsidR="005B2081">
        <w:rPr>
          <w:rFonts w:ascii="Times New Roman" w:hAnsi="Times New Roman" w:cs="Times New Roman"/>
          <w:sz w:val="24"/>
          <w:lang w:val="es-ES"/>
        </w:rPr>
        <w:t>sigue</w:t>
      </w:r>
      <w:r w:rsidRPr="00603E9E">
        <w:rPr>
          <w:rFonts w:ascii="Times New Roman" w:hAnsi="Times New Roman" w:cs="Times New Roman"/>
          <w:sz w:val="24"/>
          <w:lang w:val="es-ES"/>
        </w:rPr>
        <w:t xml:space="preserve"> una </w:t>
      </w:r>
      <w:r w:rsidR="005B2081">
        <w:rPr>
          <w:rFonts w:ascii="Times New Roman" w:hAnsi="Times New Roman" w:cs="Times New Roman"/>
          <w:sz w:val="24"/>
          <w:lang w:val="es-ES"/>
        </w:rPr>
        <w:t>metodología</w:t>
      </w:r>
      <w:r w:rsidRPr="00603E9E">
        <w:rPr>
          <w:rFonts w:ascii="Times New Roman" w:hAnsi="Times New Roman" w:cs="Times New Roman"/>
          <w:sz w:val="24"/>
          <w:lang w:val="es-ES"/>
        </w:rPr>
        <w:t xml:space="preserve"> </w:t>
      </w:r>
      <w:r w:rsidR="005B2081">
        <w:rPr>
          <w:rFonts w:ascii="Times New Roman" w:hAnsi="Times New Roman" w:cs="Times New Roman"/>
          <w:sz w:val="24"/>
          <w:lang w:val="es-ES"/>
        </w:rPr>
        <w:t>eficaz</w:t>
      </w:r>
      <w:r w:rsidRPr="00603E9E">
        <w:rPr>
          <w:rFonts w:ascii="Times New Roman" w:hAnsi="Times New Roman" w:cs="Times New Roman"/>
          <w:sz w:val="24"/>
          <w:lang w:val="es-ES"/>
        </w:rPr>
        <w:t xml:space="preserve"> en la que se va de lo general a lo particular, quedando en todo momento explicadas y justificadas todas las elecciones tanto de enfoque como metodológicas o temáticas. De este modo, todas las partes del trabajo están cohesionadas y responden a una línea argumental bien definida y clara.</w:t>
      </w:r>
    </w:p>
    <w:p w:rsidR="00291FE4" w:rsidRPr="00603E9E" w:rsidRDefault="00291FE4" w:rsidP="00D97C66">
      <w:pPr>
        <w:spacing w:line="360" w:lineRule="auto"/>
        <w:jc w:val="both"/>
        <w:rPr>
          <w:rFonts w:ascii="Times New Roman" w:hAnsi="Times New Roman" w:cs="Times New Roman"/>
          <w:sz w:val="24"/>
          <w:lang w:val="es-ES"/>
        </w:rPr>
      </w:pPr>
      <w:r w:rsidRPr="00603E9E">
        <w:rPr>
          <w:rFonts w:ascii="Times New Roman" w:hAnsi="Times New Roman" w:cs="Times New Roman"/>
          <w:sz w:val="24"/>
          <w:lang w:val="es-ES"/>
        </w:rPr>
        <w:t xml:space="preserve">Destacaría, además, la enorme capacidad de exposición y dominio de la lengua mostradas en la tesis. El estilo académico está perfectamente conseguido gracias a un excelente uso del léxico y la sintaxis. </w:t>
      </w:r>
      <w:r w:rsidR="00B263C9" w:rsidRPr="00603E9E">
        <w:rPr>
          <w:rFonts w:ascii="Times New Roman" w:hAnsi="Times New Roman" w:cs="Times New Roman"/>
          <w:sz w:val="24"/>
          <w:lang w:val="es-ES"/>
        </w:rPr>
        <w:t>Según mi criterio, la redacción del trabajo es sobresaliente y demuestra un especial talento</w:t>
      </w:r>
      <w:r w:rsidR="005B2081">
        <w:rPr>
          <w:rFonts w:ascii="Times New Roman" w:hAnsi="Times New Roman" w:cs="Times New Roman"/>
          <w:sz w:val="24"/>
          <w:lang w:val="es-ES"/>
        </w:rPr>
        <w:t xml:space="preserve"> por parte de </w:t>
      </w:r>
      <w:proofErr w:type="spellStart"/>
      <w:r w:rsidR="005B2081" w:rsidRPr="00603E9E">
        <w:rPr>
          <w:rFonts w:ascii="Times New Roman" w:hAnsi="Times New Roman" w:cs="Times New Roman"/>
          <w:sz w:val="24"/>
          <w:lang w:val="es-ES"/>
        </w:rPr>
        <w:t>Kozhevnikova</w:t>
      </w:r>
      <w:proofErr w:type="spellEnd"/>
      <w:r w:rsidR="00B263C9" w:rsidRPr="00603E9E">
        <w:rPr>
          <w:rFonts w:ascii="Times New Roman" w:hAnsi="Times New Roman" w:cs="Times New Roman"/>
          <w:sz w:val="24"/>
          <w:lang w:val="es-ES"/>
        </w:rPr>
        <w:t xml:space="preserve"> para la escritura académica.</w:t>
      </w:r>
    </w:p>
    <w:p w:rsidR="00B263C9" w:rsidRPr="00603E9E" w:rsidRDefault="00B263C9" w:rsidP="00D97C66">
      <w:pPr>
        <w:spacing w:line="360" w:lineRule="auto"/>
        <w:jc w:val="both"/>
        <w:rPr>
          <w:rFonts w:ascii="Times New Roman" w:hAnsi="Times New Roman" w:cs="Times New Roman"/>
          <w:sz w:val="24"/>
          <w:lang w:val="es-ES"/>
        </w:rPr>
      </w:pPr>
    </w:p>
    <w:p w:rsidR="00A04560" w:rsidRPr="00603E9E" w:rsidRDefault="00A04560">
      <w:pPr>
        <w:rPr>
          <w:rFonts w:ascii="Times New Roman" w:hAnsi="Times New Roman" w:cs="Times New Roman"/>
          <w:lang w:val="es-ES"/>
        </w:rPr>
      </w:pPr>
      <w:bookmarkStart w:id="0" w:name="_GoBack"/>
      <w:bookmarkEnd w:id="0"/>
    </w:p>
    <w:sectPr w:rsidR="00A04560" w:rsidRPr="00603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66"/>
    <w:rsid w:val="00291FE4"/>
    <w:rsid w:val="005B2081"/>
    <w:rsid w:val="005D6D64"/>
    <w:rsid w:val="00603E9E"/>
    <w:rsid w:val="00A04560"/>
    <w:rsid w:val="00B263C9"/>
    <w:rsid w:val="00D97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A759E-3D1C-4AFD-AC81-C1F94EEE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66"/>
    <w:rPr>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SPecialiST RePack</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2021-06-02T14:10:00Z</dcterms:created>
  <dcterms:modified xsi:type="dcterms:W3CDTF">2021-06-02T14:10:00Z</dcterms:modified>
</cp:coreProperties>
</file>