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50A" w:rsidRPr="005B250A" w:rsidRDefault="005B250A" w:rsidP="005B250A">
      <w:pPr>
        <w:spacing w:after="200" w:line="276" w:lineRule="auto"/>
        <w:jc w:val="center"/>
        <w:rPr>
          <w:rFonts w:ascii="Times New Roman" w:hAnsi="Times New Roman" w:cs="Times New Roman"/>
          <w:color w:val="000000"/>
          <w:sz w:val="24"/>
          <w:szCs w:val="27"/>
        </w:rPr>
      </w:pPr>
      <w:r w:rsidRPr="005B250A">
        <w:rPr>
          <w:rFonts w:ascii="Times New Roman" w:hAnsi="Times New Roman" w:cs="Times New Roman"/>
          <w:color w:val="000000"/>
          <w:sz w:val="24"/>
          <w:szCs w:val="27"/>
        </w:rPr>
        <w:t>Санкт-Петербургский государственный университет</w:t>
      </w:r>
    </w:p>
    <w:p w:rsidR="005B250A" w:rsidRPr="005B250A" w:rsidRDefault="005B250A" w:rsidP="005B250A">
      <w:pPr>
        <w:spacing w:after="200" w:line="276" w:lineRule="auto"/>
        <w:jc w:val="center"/>
        <w:rPr>
          <w:rFonts w:ascii="Times New Roman" w:hAnsi="Times New Roman" w:cs="Times New Roman"/>
          <w:color w:val="000000"/>
          <w:szCs w:val="27"/>
        </w:rPr>
      </w:pPr>
    </w:p>
    <w:p w:rsidR="005B250A" w:rsidRPr="005B250A" w:rsidRDefault="005B250A" w:rsidP="005B250A">
      <w:pPr>
        <w:spacing w:after="200" w:line="276" w:lineRule="auto"/>
        <w:jc w:val="center"/>
        <w:rPr>
          <w:rFonts w:ascii="Times New Roman" w:hAnsi="Times New Roman" w:cs="Times New Roman"/>
          <w:b/>
          <w:i/>
          <w:color w:val="000000"/>
          <w:sz w:val="24"/>
          <w:szCs w:val="27"/>
        </w:rPr>
      </w:pPr>
    </w:p>
    <w:p w:rsidR="005B250A" w:rsidRPr="005B250A" w:rsidRDefault="005B250A" w:rsidP="005B250A">
      <w:pPr>
        <w:spacing w:after="200" w:line="276" w:lineRule="auto"/>
        <w:jc w:val="center"/>
        <w:rPr>
          <w:rFonts w:ascii="Times New Roman" w:hAnsi="Times New Roman" w:cs="Times New Roman"/>
          <w:b/>
          <w:i/>
          <w:color w:val="000000"/>
          <w:sz w:val="24"/>
          <w:szCs w:val="27"/>
        </w:rPr>
      </w:pPr>
    </w:p>
    <w:p w:rsidR="005B250A" w:rsidRPr="005B250A" w:rsidRDefault="005B250A" w:rsidP="005B250A">
      <w:pPr>
        <w:spacing w:after="200" w:line="276" w:lineRule="auto"/>
        <w:jc w:val="center"/>
        <w:rPr>
          <w:rFonts w:ascii="Times New Roman" w:hAnsi="Times New Roman" w:cs="Times New Roman"/>
          <w:b/>
          <w:i/>
          <w:color w:val="000000"/>
          <w:sz w:val="24"/>
          <w:szCs w:val="27"/>
        </w:rPr>
      </w:pPr>
    </w:p>
    <w:p w:rsidR="005B250A" w:rsidRPr="005B250A" w:rsidRDefault="005B250A" w:rsidP="005B250A">
      <w:pPr>
        <w:spacing w:after="200" w:line="276" w:lineRule="auto"/>
        <w:jc w:val="center"/>
        <w:rPr>
          <w:rFonts w:ascii="Times New Roman" w:hAnsi="Times New Roman" w:cs="Times New Roman"/>
          <w:b/>
          <w:i/>
          <w:color w:val="000000"/>
          <w:sz w:val="24"/>
          <w:szCs w:val="27"/>
        </w:rPr>
      </w:pPr>
      <w:r w:rsidRPr="005B250A">
        <w:rPr>
          <w:rFonts w:ascii="Times New Roman" w:hAnsi="Times New Roman" w:cs="Times New Roman"/>
          <w:b/>
          <w:i/>
          <w:color w:val="000000"/>
          <w:sz w:val="24"/>
          <w:szCs w:val="27"/>
        </w:rPr>
        <w:t>САПЕЛКИН Артем Станиславович</w:t>
      </w:r>
    </w:p>
    <w:p w:rsidR="005B250A" w:rsidRPr="005B250A" w:rsidRDefault="005B250A" w:rsidP="005B250A">
      <w:pPr>
        <w:spacing w:after="200" w:line="276" w:lineRule="auto"/>
        <w:jc w:val="center"/>
        <w:rPr>
          <w:rFonts w:ascii="Times New Roman" w:hAnsi="Times New Roman" w:cs="Times New Roman"/>
          <w:b/>
          <w:color w:val="000000"/>
          <w:sz w:val="24"/>
          <w:szCs w:val="27"/>
        </w:rPr>
      </w:pPr>
      <w:r w:rsidRPr="005B250A">
        <w:rPr>
          <w:rFonts w:ascii="Times New Roman" w:hAnsi="Times New Roman" w:cs="Times New Roman"/>
          <w:b/>
          <w:color w:val="000000"/>
          <w:sz w:val="24"/>
          <w:szCs w:val="27"/>
        </w:rPr>
        <w:t>Выпускная квалификационная работа</w:t>
      </w:r>
    </w:p>
    <w:p w:rsidR="005B250A" w:rsidRPr="005B250A" w:rsidRDefault="005B250A" w:rsidP="005B250A">
      <w:pPr>
        <w:spacing w:after="200" w:line="276" w:lineRule="auto"/>
        <w:jc w:val="center"/>
        <w:rPr>
          <w:rFonts w:ascii="Times New Roman" w:hAnsi="Times New Roman" w:cs="Times New Roman"/>
          <w:b/>
          <w:color w:val="000000"/>
          <w:sz w:val="24"/>
          <w:szCs w:val="27"/>
        </w:rPr>
      </w:pPr>
    </w:p>
    <w:p w:rsidR="005B250A" w:rsidRPr="005B250A" w:rsidRDefault="005B250A" w:rsidP="005B250A">
      <w:pPr>
        <w:spacing w:after="200" w:line="276" w:lineRule="auto"/>
        <w:jc w:val="center"/>
        <w:rPr>
          <w:rFonts w:ascii="Times New Roman" w:hAnsi="Times New Roman" w:cs="Times New Roman"/>
          <w:b/>
          <w:i/>
          <w:sz w:val="24"/>
          <w:szCs w:val="23"/>
          <w:shd w:val="clear" w:color="auto" w:fill="FFFFFF"/>
        </w:rPr>
      </w:pPr>
      <w:r w:rsidRPr="005B250A">
        <w:rPr>
          <w:rFonts w:ascii="Times New Roman" w:hAnsi="Times New Roman" w:cs="Times New Roman"/>
          <w:b/>
          <w:i/>
          <w:sz w:val="24"/>
          <w:szCs w:val="23"/>
          <w:shd w:val="clear" w:color="auto" w:fill="FFFFFF"/>
        </w:rPr>
        <w:t>Трансформация продовольственных рынков приграничных с Украиной регионов России в 2010-е годы</w:t>
      </w:r>
    </w:p>
    <w:p w:rsidR="005B250A" w:rsidRPr="005B250A" w:rsidRDefault="005B250A" w:rsidP="005B250A">
      <w:pPr>
        <w:spacing w:after="200" w:line="276" w:lineRule="auto"/>
        <w:jc w:val="center"/>
        <w:rPr>
          <w:rFonts w:ascii="Times New Roman" w:hAnsi="Times New Roman" w:cs="Times New Roman"/>
          <w:b/>
          <w:i/>
          <w:sz w:val="24"/>
          <w:szCs w:val="23"/>
          <w:shd w:val="clear" w:color="auto" w:fill="FFFFFF"/>
        </w:rPr>
      </w:pPr>
    </w:p>
    <w:p w:rsidR="005B250A" w:rsidRPr="005B250A" w:rsidRDefault="005B250A" w:rsidP="005B250A">
      <w:pPr>
        <w:spacing w:after="200" w:line="276" w:lineRule="auto"/>
        <w:jc w:val="center"/>
        <w:rPr>
          <w:rFonts w:ascii="Times New Roman" w:hAnsi="Times New Roman" w:cs="Times New Roman"/>
          <w:i/>
          <w:color w:val="000000"/>
          <w:sz w:val="24"/>
          <w:szCs w:val="27"/>
        </w:rPr>
      </w:pPr>
      <w:r w:rsidRPr="005B250A">
        <w:rPr>
          <w:rFonts w:ascii="Times New Roman" w:hAnsi="Times New Roman" w:cs="Times New Roman"/>
          <w:sz w:val="24"/>
          <w:szCs w:val="23"/>
          <w:shd w:val="clear" w:color="auto" w:fill="FFFFFF"/>
        </w:rPr>
        <w:t xml:space="preserve">Уровень образования: </w:t>
      </w:r>
      <w:proofErr w:type="spellStart"/>
      <w:r w:rsidRPr="005B250A">
        <w:rPr>
          <w:rFonts w:ascii="Times New Roman" w:hAnsi="Times New Roman" w:cs="Times New Roman"/>
          <w:i/>
          <w:color w:val="000000"/>
          <w:sz w:val="24"/>
          <w:szCs w:val="27"/>
        </w:rPr>
        <w:t>бакалавриат</w:t>
      </w:r>
      <w:proofErr w:type="spellEnd"/>
    </w:p>
    <w:p w:rsidR="005B250A" w:rsidRPr="005B250A" w:rsidRDefault="005B250A" w:rsidP="005B250A">
      <w:pPr>
        <w:spacing w:after="200" w:line="276" w:lineRule="auto"/>
        <w:jc w:val="center"/>
        <w:rPr>
          <w:rFonts w:ascii="Times New Roman" w:hAnsi="Times New Roman" w:cs="Times New Roman"/>
          <w:i/>
          <w:color w:val="000000"/>
          <w:sz w:val="24"/>
          <w:szCs w:val="27"/>
        </w:rPr>
      </w:pPr>
      <w:r w:rsidRPr="005B250A">
        <w:rPr>
          <w:rFonts w:ascii="Times New Roman" w:hAnsi="Times New Roman" w:cs="Times New Roman"/>
          <w:color w:val="000000"/>
          <w:sz w:val="24"/>
          <w:szCs w:val="27"/>
        </w:rPr>
        <w:t>Направление 05.03.02</w:t>
      </w:r>
      <w:r w:rsidRPr="005B250A">
        <w:rPr>
          <w:rFonts w:ascii="Times New Roman" w:hAnsi="Times New Roman" w:cs="Times New Roman"/>
          <w:i/>
          <w:color w:val="000000"/>
          <w:sz w:val="24"/>
          <w:szCs w:val="27"/>
        </w:rPr>
        <w:t xml:space="preserve"> «География»</w:t>
      </w:r>
    </w:p>
    <w:p w:rsidR="005B250A" w:rsidRPr="005B250A" w:rsidRDefault="005B250A" w:rsidP="005B250A">
      <w:pPr>
        <w:spacing w:after="200" w:line="276" w:lineRule="auto"/>
        <w:jc w:val="center"/>
        <w:rPr>
          <w:rFonts w:ascii="Times New Roman" w:hAnsi="Times New Roman" w:cs="Times New Roman"/>
          <w:i/>
          <w:color w:val="000000"/>
          <w:sz w:val="24"/>
          <w:szCs w:val="27"/>
        </w:rPr>
      </w:pPr>
      <w:r w:rsidRPr="005B250A">
        <w:rPr>
          <w:rFonts w:ascii="Times New Roman" w:hAnsi="Times New Roman" w:cs="Times New Roman"/>
          <w:color w:val="000000"/>
          <w:sz w:val="24"/>
          <w:szCs w:val="27"/>
        </w:rPr>
        <w:t xml:space="preserve">Основная образовательная программа 5019 </w:t>
      </w:r>
      <w:r w:rsidRPr="005B250A">
        <w:rPr>
          <w:rFonts w:ascii="Times New Roman" w:hAnsi="Times New Roman" w:cs="Times New Roman"/>
          <w:i/>
          <w:color w:val="000000"/>
          <w:sz w:val="24"/>
          <w:szCs w:val="27"/>
        </w:rPr>
        <w:t>«География»</w:t>
      </w:r>
    </w:p>
    <w:p w:rsidR="005B250A" w:rsidRPr="005B250A" w:rsidRDefault="005B250A" w:rsidP="005B250A">
      <w:pPr>
        <w:spacing w:after="200" w:line="276" w:lineRule="auto"/>
        <w:jc w:val="center"/>
        <w:rPr>
          <w:rFonts w:ascii="Times New Roman" w:hAnsi="Times New Roman" w:cs="Times New Roman"/>
          <w:i/>
          <w:color w:val="000000"/>
          <w:sz w:val="28"/>
          <w:szCs w:val="27"/>
        </w:rPr>
      </w:pPr>
    </w:p>
    <w:p w:rsidR="005B250A" w:rsidRDefault="005B250A" w:rsidP="005B250A">
      <w:pPr>
        <w:pStyle w:val="Default"/>
        <w:jc w:val="right"/>
      </w:pPr>
    </w:p>
    <w:p w:rsidR="005B250A" w:rsidRDefault="005B250A" w:rsidP="005B250A">
      <w:pPr>
        <w:pStyle w:val="Default"/>
        <w:jc w:val="right"/>
      </w:pPr>
    </w:p>
    <w:p w:rsidR="005B250A" w:rsidRDefault="005B250A" w:rsidP="005B250A">
      <w:pPr>
        <w:pStyle w:val="Default"/>
        <w:spacing w:line="360" w:lineRule="auto"/>
        <w:jc w:val="right"/>
      </w:pPr>
      <w:r w:rsidRPr="005B250A">
        <w:t>Научный руководитель:</w:t>
      </w:r>
    </w:p>
    <w:p w:rsidR="005B250A" w:rsidRDefault="005B250A" w:rsidP="005B250A">
      <w:pPr>
        <w:pStyle w:val="Default"/>
        <w:spacing w:line="360" w:lineRule="auto"/>
        <w:jc w:val="right"/>
      </w:pPr>
      <w:r w:rsidRPr="005B250A">
        <w:t xml:space="preserve">  доцент кафедры экономической</w:t>
      </w:r>
      <w:r>
        <w:t xml:space="preserve">  </w:t>
      </w:r>
      <w:r w:rsidRPr="005B250A">
        <w:t xml:space="preserve"> </w:t>
      </w:r>
      <w:r>
        <w:br/>
      </w:r>
      <w:r w:rsidRPr="005B250A">
        <w:t>и социальной географии</w:t>
      </w:r>
      <w:r w:rsidR="006151AD">
        <w:t xml:space="preserve"> СПбГУ</w:t>
      </w:r>
      <w:r w:rsidRPr="005B250A">
        <w:t>, к.г.н.,</w:t>
      </w:r>
      <w:r>
        <w:t xml:space="preserve">  </w:t>
      </w:r>
      <w:r>
        <w:br/>
        <w:t xml:space="preserve">    </w:t>
      </w:r>
      <w:proofErr w:type="spellStart"/>
      <w:r w:rsidRPr="005B250A">
        <w:t>Морачевская</w:t>
      </w:r>
      <w:proofErr w:type="spellEnd"/>
      <w:r w:rsidRPr="005B250A">
        <w:t xml:space="preserve"> Кира Алексеевна</w:t>
      </w:r>
      <w:r>
        <w:t xml:space="preserve">        </w:t>
      </w:r>
    </w:p>
    <w:p w:rsidR="005B250A" w:rsidRDefault="005B250A" w:rsidP="005B250A">
      <w:pPr>
        <w:pStyle w:val="Default"/>
        <w:spacing w:line="360" w:lineRule="auto"/>
        <w:jc w:val="right"/>
      </w:pPr>
    </w:p>
    <w:p w:rsidR="005B250A" w:rsidRDefault="005B250A" w:rsidP="005B250A">
      <w:pPr>
        <w:pStyle w:val="Default"/>
        <w:spacing w:line="360" w:lineRule="auto"/>
        <w:jc w:val="right"/>
      </w:pPr>
      <w:r>
        <w:t>Рецензент:</w:t>
      </w:r>
    </w:p>
    <w:p w:rsidR="006151AD" w:rsidRPr="00FF2A0A" w:rsidRDefault="006151AD" w:rsidP="006151AD">
      <w:pPr>
        <w:pStyle w:val="Default"/>
        <w:spacing w:line="360" w:lineRule="auto"/>
        <w:jc w:val="right"/>
        <w:rPr>
          <w:rFonts w:eastAsia="Times New Roman"/>
          <w:lang w:eastAsia="ru-RU"/>
        </w:rPr>
      </w:pPr>
      <w:r w:rsidRPr="005B01A6">
        <w:rPr>
          <w:rFonts w:eastAsia="Times New Roman"/>
          <w:lang w:eastAsia="ru-RU"/>
        </w:rPr>
        <w:t xml:space="preserve">доцент </w:t>
      </w:r>
      <w:proofErr w:type="gramStart"/>
      <w:r w:rsidRPr="005B01A6">
        <w:rPr>
          <w:rFonts w:eastAsia="Times New Roman"/>
          <w:lang w:eastAsia="ru-RU"/>
        </w:rPr>
        <w:t>Белгородского</w:t>
      </w:r>
      <w:proofErr w:type="gramEnd"/>
      <w:r w:rsidRPr="005B01A6">
        <w:rPr>
          <w:rFonts w:eastAsia="Times New Roman"/>
          <w:lang w:eastAsia="ru-RU"/>
        </w:rPr>
        <w:t xml:space="preserve"> государственного</w:t>
      </w:r>
    </w:p>
    <w:p w:rsidR="006151AD" w:rsidRPr="00FF2A0A" w:rsidRDefault="006151AD" w:rsidP="006151AD">
      <w:pPr>
        <w:pStyle w:val="Default"/>
        <w:spacing w:line="360" w:lineRule="auto"/>
        <w:jc w:val="right"/>
        <w:rPr>
          <w:rFonts w:eastAsia="Times New Roman"/>
          <w:lang w:eastAsia="ru-RU"/>
        </w:rPr>
      </w:pPr>
      <w:r w:rsidRPr="005B01A6">
        <w:rPr>
          <w:rFonts w:eastAsia="Times New Roman"/>
          <w:lang w:eastAsia="ru-RU"/>
        </w:rPr>
        <w:t>национального исследовательского университета, к.г.</w:t>
      </w:r>
      <w:proofErr w:type="gramStart"/>
      <w:r w:rsidRPr="005B01A6">
        <w:rPr>
          <w:rFonts w:eastAsia="Times New Roman"/>
          <w:lang w:eastAsia="ru-RU"/>
        </w:rPr>
        <w:t>н</w:t>
      </w:r>
      <w:proofErr w:type="gramEnd"/>
      <w:r w:rsidRPr="005B01A6">
        <w:rPr>
          <w:rFonts w:eastAsia="Times New Roman"/>
          <w:lang w:eastAsia="ru-RU"/>
        </w:rPr>
        <w:t>.,</w:t>
      </w:r>
    </w:p>
    <w:p w:rsidR="005B250A" w:rsidRDefault="006151AD" w:rsidP="006151AD">
      <w:pPr>
        <w:pStyle w:val="Default"/>
        <w:spacing w:line="360" w:lineRule="auto"/>
        <w:jc w:val="right"/>
      </w:pPr>
      <w:r w:rsidRPr="005B01A6">
        <w:rPr>
          <w:rFonts w:eastAsia="Times New Roman"/>
          <w:lang w:eastAsia="ru-RU"/>
        </w:rPr>
        <w:t>Чугунова Надежда Васильевна</w:t>
      </w:r>
    </w:p>
    <w:p w:rsidR="005B250A" w:rsidRDefault="005B250A" w:rsidP="005B250A">
      <w:pPr>
        <w:pStyle w:val="Default"/>
        <w:spacing w:line="360" w:lineRule="auto"/>
        <w:jc w:val="right"/>
      </w:pPr>
    </w:p>
    <w:p w:rsidR="005B250A" w:rsidRDefault="005B250A" w:rsidP="005B250A">
      <w:pPr>
        <w:pStyle w:val="Default"/>
        <w:spacing w:line="360" w:lineRule="auto"/>
        <w:jc w:val="right"/>
      </w:pPr>
    </w:p>
    <w:p w:rsidR="005B250A" w:rsidRDefault="005B250A" w:rsidP="005B250A">
      <w:pPr>
        <w:pStyle w:val="Default"/>
        <w:spacing w:line="360" w:lineRule="auto"/>
        <w:jc w:val="right"/>
      </w:pPr>
    </w:p>
    <w:p w:rsidR="005B250A" w:rsidRDefault="005B250A" w:rsidP="005B250A">
      <w:pPr>
        <w:pStyle w:val="Default"/>
        <w:spacing w:line="360" w:lineRule="auto"/>
        <w:jc w:val="right"/>
      </w:pPr>
    </w:p>
    <w:p w:rsidR="005B250A" w:rsidRPr="005B250A" w:rsidRDefault="005B250A" w:rsidP="006151AD">
      <w:pPr>
        <w:pStyle w:val="Default"/>
        <w:spacing w:line="360" w:lineRule="auto"/>
        <w:jc w:val="center"/>
      </w:pPr>
      <w:r>
        <w:t>Санкт-Петербург</w:t>
      </w:r>
      <w:r>
        <w:br/>
        <w:t>2021</w:t>
      </w:r>
      <w:r w:rsidRPr="005B250A">
        <w:rPr>
          <w:b/>
          <w:sz w:val="28"/>
        </w:rPr>
        <w:br w:type="page"/>
      </w:r>
    </w:p>
    <w:sdt>
      <w:sdtPr>
        <w:id w:val="2042783501"/>
        <w:docPartObj>
          <w:docPartGallery w:val="Table of Contents"/>
          <w:docPartUnique/>
        </w:docPartObj>
      </w:sdtPr>
      <w:sdtEndPr>
        <w:rPr>
          <w:b/>
          <w:bCs/>
        </w:rPr>
      </w:sdtEndPr>
      <w:sdtContent>
        <w:p w:rsidR="00DD6C83" w:rsidRPr="007364EC" w:rsidRDefault="00DD6C83" w:rsidP="00DD6C83">
          <w:pPr>
            <w:spacing w:after="200" w:line="276" w:lineRule="auto"/>
            <w:rPr>
              <w:rFonts w:ascii="Times New Roman" w:hAnsi="Times New Roman" w:cs="Times New Roman"/>
              <w:b/>
              <w:sz w:val="28"/>
              <w:szCs w:val="24"/>
            </w:rPr>
          </w:pPr>
          <w:r>
            <w:rPr>
              <w:rFonts w:ascii="Times New Roman" w:hAnsi="Times New Roman" w:cs="Times New Roman"/>
              <w:b/>
              <w:sz w:val="28"/>
              <w:szCs w:val="24"/>
            </w:rPr>
            <w:t>Содержание</w:t>
          </w:r>
        </w:p>
        <w:p w:rsidR="00DD6C83" w:rsidRPr="00C878F0" w:rsidRDefault="00374695" w:rsidP="00DD6C83">
          <w:pPr>
            <w:pStyle w:val="1"/>
            <w:tabs>
              <w:tab w:val="right" w:leader="dot" w:pos="9345"/>
            </w:tabs>
            <w:spacing w:line="360" w:lineRule="auto"/>
            <w:rPr>
              <w:rFonts w:ascii="Times New Roman" w:eastAsiaTheme="minorEastAsia" w:hAnsi="Times New Roman" w:cs="Times New Roman"/>
              <w:noProof/>
              <w:sz w:val="24"/>
              <w:szCs w:val="24"/>
              <w:lang w:eastAsia="zh-CN"/>
            </w:rPr>
          </w:pPr>
          <w:r w:rsidRPr="00374695">
            <w:rPr>
              <w:rFonts w:ascii="Times New Roman" w:hAnsi="Times New Roman" w:cs="Times New Roman"/>
              <w:sz w:val="24"/>
              <w:szCs w:val="24"/>
            </w:rPr>
            <w:fldChar w:fldCharType="begin"/>
          </w:r>
          <w:r w:rsidR="00DD6C83" w:rsidRPr="007364EC">
            <w:rPr>
              <w:rFonts w:ascii="Times New Roman" w:hAnsi="Times New Roman" w:cs="Times New Roman"/>
              <w:sz w:val="24"/>
              <w:szCs w:val="24"/>
            </w:rPr>
            <w:instrText xml:space="preserve"> TOC \o "1-3" \h \z \u </w:instrText>
          </w:r>
          <w:r w:rsidRPr="00374695">
            <w:rPr>
              <w:rFonts w:ascii="Times New Roman" w:hAnsi="Times New Roman" w:cs="Times New Roman"/>
              <w:sz w:val="24"/>
              <w:szCs w:val="24"/>
            </w:rPr>
            <w:fldChar w:fldCharType="separate"/>
          </w:r>
          <w:hyperlink w:anchor="_Toc73192956" w:history="1">
            <w:r w:rsidR="00DD6C83" w:rsidRPr="00C878F0">
              <w:rPr>
                <w:rStyle w:val="a9"/>
                <w:rFonts w:ascii="Times New Roman" w:hAnsi="Times New Roman" w:cs="Times New Roman"/>
                <w:noProof/>
                <w:sz w:val="24"/>
                <w:szCs w:val="24"/>
              </w:rPr>
              <w:t>Введение</w:t>
            </w:r>
            <w:r w:rsidR="00DD6C83" w:rsidRPr="00C878F0">
              <w:rPr>
                <w:rFonts w:ascii="Times New Roman" w:hAnsi="Times New Roman" w:cs="Times New Roman"/>
                <w:noProof/>
                <w:webHidden/>
                <w:sz w:val="24"/>
                <w:szCs w:val="24"/>
              </w:rPr>
              <w:tab/>
            </w:r>
            <w:r w:rsidRPr="00C878F0">
              <w:rPr>
                <w:rFonts w:ascii="Times New Roman" w:hAnsi="Times New Roman" w:cs="Times New Roman"/>
                <w:noProof/>
                <w:webHidden/>
                <w:sz w:val="24"/>
                <w:szCs w:val="24"/>
              </w:rPr>
              <w:fldChar w:fldCharType="begin"/>
            </w:r>
            <w:r w:rsidR="00DD6C83" w:rsidRPr="00C878F0">
              <w:rPr>
                <w:rFonts w:ascii="Times New Roman" w:hAnsi="Times New Roman" w:cs="Times New Roman"/>
                <w:noProof/>
                <w:webHidden/>
                <w:sz w:val="24"/>
                <w:szCs w:val="24"/>
              </w:rPr>
              <w:instrText xml:space="preserve"> PAGEREF _Toc73192956 \h </w:instrText>
            </w:r>
            <w:r w:rsidRPr="00C878F0">
              <w:rPr>
                <w:rFonts w:ascii="Times New Roman" w:hAnsi="Times New Roman" w:cs="Times New Roman"/>
                <w:noProof/>
                <w:webHidden/>
                <w:sz w:val="24"/>
                <w:szCs w:val="24"/>
              </w:rPr>
            </w:r>
            <w:r w:rsidRPr="00C878F0">
              <w:rPr>
                <w:rFonts w:ascii="Times New Roman" w:hAnsi="Times New Roman" w:cs="Times New Roman"/>
                <w:noProof/>
                <w:webHidden/>
                <w:sz w:val="24"/>
                <w:szCs w:val="24"/>
              </w:rPr>
              <w:fldChar w:fldCharType="separate"/>
            </w:r>
            <w:r w:rsidR="00DD6C83" w:rsidRPr="00C878F0">
              <w:rPr>
                <w:rFonts w:ascii="Times New Roman" w:hAnsi="Times New Roman" w:cs="Times New Roman"/>
                <w:noProof/>
                <w:webHidden/>
                <w:sz w:val="24"/>
                <w:szCs w:val="24"/>
              </w:rPr>
              <w:t>3</w:t>
            </w:r>
            <w:r w:rsidRPr="00C878F0">
              <w:rPr>
                <w:rFonts w:ascii="Times New Roman" w:hAnsi="Times New Roman" w:cs="Times New Roman"/>
                <w:noProof/>
                <w:webHidden/>
                <w:sz w:val="24"/>
                <w:szCs w:val="24"/>
              </w:rPr>
              <w:fldChar w:fldCharType="end"/>
            </w:r>
          </w:hyperlink>
        </w:p>
        <w:p w:rsidR="00DD6C83" w:rsidRPr="00C878F0" w:rsidRDefault="00374695" w:rsidP="00DD6C83">
          <w:pPr>
            <w:pStyle w:val="1"/>
            <w:tabs>
              <w:tab w:val="right" w:leader="dot" w:pos="9345"/>
            </w:tabs>
            <w:spacing w:line="360" w:lineRule="auto"/>
            <w:rPr>
              <w:rFonts w:ascii="Times New Roman" w:eastAsiaTheme="minorEastAsia" w:hAnsi="Times New Roman" w:cs="Times New Roman"/>
              <w:noProof/>
              <w:sz w:val="24"/>
              <w:szCs w:val="24"/>
              <w:lang w:eastAsia="zh-CN"/>
            </w:rPr>
          </w:pPr>
          <w:hyperlink w:anchor="_Toc73192957" w:history="1">
            <w:r w:rsidR="00DD6C83" w:rsidRPr="00C878F0">
              <w:rPr>
                <w:rStyle w:val="a9"/>
                <w:rFonts w:ascii="Times New Roman" w:hAnsi="Times New Roman" w:cs="Times New Roman"/>
                <w:noProof/>
                <w:sz w:val="24"/>
                <w:szCs w:val="24"/>
              </w:rPr>
              <w:t>Глава 1. Теоретические основы исследования продовольственных рынков</w:t>
            </w:r>
            <w:r w:rsidR="00DD6C83" w:rsidRPr="00C878F0">
              <w:rPr>
                <w:rFonts w:ascii="Times New Roman" w:hAnsi="Times New Roman" w:cs="Times New Roman"/>
                <w:noProof/>
                <w:webHidden/>
                <w:sz w:val="24"/>
                <w:szCs w:val="24"/>
              </w:rPr>
              <w:tab/>
            </w:r>
            <w:r w:rsidR="00E130E2">
              <w:rPr>
                <w:rFonts w:ascii="Times New Roman" w:hAnsi="Times New Roman" w:cs="Times New Roman"/>
                <w:noProof/>
                <w:webHidden/>
                <w:sz w:val="24"/>
                <w:szCs w:val="24"/>
              </w:rPr>
              <w:t>5</w:t>
            </w:r>
          </w:hyperlink>
        </w:p>
        <w:p w:rsidR="00DD6C83" w:rsidRPr="00C878F0" w:rsidRDefault="00374695" w:rsidP="00DD6C83">
          <w:pPr>
            <w:pStyle w:val="21"/>
            <w:rPr>
              <w:rFonts w:eastAsiaTheme="minorEastAsia"/>
              <w:b w:val="0"/>
              <w:bCs w:val="0"/>
              <w:lang w:eastAsia="zh-CN"/>
            </w:rPr>
          </w:pPr>
          <w:hyperlink w:anchor="_Toc73192958" w:history="1">
            <w:r w:rsidR="00DD6C83" w:rsidRPr="00C878F0">
              <w:rPr>
                <w:rStyle w:val="a9"/>
                <w:b w:val="0"/>
                <w:bCs w:val="0"/>
              </w:rPr>
              <w:t>1.1 Понятие и функции регионального продовольственного рынка</w:t>
            </w:r>
            <w:r w:rsidR="00DD6C83" w:rsidRPr="00C878F0">
              <w:rPr>
                <w:b w:val="0"/>
                <w:bCs w:val="0"/>
                <w:webHidden/>
              </w:rPr>
              <w:tab/>
            </w:r>
            <w:r w:rsidR="00E130E2">
              <w:rPr>
                <w:b w:val="0"/>
                <w:bCs w:val="0"/>
                <w:webHidden/>
              </w:rPr>
              <w:t>5</w:t>
            </w:r>
          </w:hyperlink>
        </w:p>
        <w:p w:rsidR="00DD6C83" w:rsidRPr="00C878F0" w:rsidRDefault="00374695" w:rsidP="00DD6C83">
          <w:pPr>
            <w:pStyle w:val="21"/>
            <w:rPr>
              <w:rFonts w:eastAsiaTheme="minorEastAsia"/>
              <w:b w:val="0"/>
              <w:bCs w:val="0"/>
              <w:lang w:eastAsia="zh-CN"/>
            </w:rPr>
          </w:pPr>
          <w:hyperlink w:anchor="_Toc73192959" w:history="1">
            <w:r w:rsidR="00DD6C83" w:rsidRPr="00C878F0">
              <w:rPr>
                <w:rStyle w:val="a9"/>
                <w:b w:val="0"/>
                <w:bCs w:val="0"/>
              </w:rPr>
              <w:t>1.2</w:t>
            </w:r>
            <w:r w:rsidR="00DD6C83" w:rsidRPr="00C878F0">
              <w:rPr>
                <w:rFonts w:eastAsiaTheme="minorEastAsia"/>
                <w:b w:val="0"/>
                <w:bCs w:val="0"/>
                <w:lang w:eastAsia="zh-CN"/>
              </w:rPr>
              <w:tab/>
            </w:r>
            <w:r w:rsidR="00DD6C83" w:rsidRPr="00C878F0">
              <w:rPr>
                <w:rStyle w:val="a9"/>
                <w:b w:val="0"/>
                <w:bCs w:val="0"/>
              </w:rPr>
              <w:t>Методы исследования продовольственных рынков в отечественных и зарубежных исследованиях</w:t>
            </w:r>
            <w:r w:rsidR="00DD6C83" w:rsidRPr="00C878F0">
              <w:rPr>
                <w:b w:val="0"/>
                <w:bCs w:val="0"/>
                <w:webHidden/>
              </w:rPr>
              <w:tab/>
            </w:r>
            <w:r w:rsidR="00E130E2">
              <w:rPr>
                <w:b w:val="0"/>
                <w:bCs w:val="0"/>
                <w:webHidden/>
              </w:rPr>
              <w:t>9</w:t>
            </w:r>
          </w:hyperlink>
        </w:p>
        <w:p w:rsidR="00DD6C83" w:rsidRPr="00C878F0" w:rsidRDefault="00374695" w:rsidP="00DD6C83">
          <w:pPr>
            <w:pStyle w:val="21"/>
            <w:rPr>
              <w:rFonts w:eastAsiaTheme="minorEastAsia"/>
              <w:b w:val="0"/>
              <w:bCs w:val="0"/>
              <w:lang w:eastAsia="zh-CN"/>
            </w:rPr>
          </w:pPr>
          <w:hyperlink w:anchor="_Toc73192960" w:history="1">
            <w:r w:rsidR="00DD6C83" w:rsidRPr="00C878F0">
              <w:rPr>
                <w:rStyle w:val="a9"/>
                <w:b w:val="0"/>
                <w:bCs w:val="0"/>
              </w:rPr>
              <w:t xml:space="preserve">1.3 Методика оценки динамики развития продовольственных рынков </w:t>
            </w:r>
            <w:r w:rsidR="0047159A">
              <w:rPr>
                <w:rStyle w:val="a9"/>
                <w:b w:val="0"/>
                <w:bCs w:val="0"/>
              </w:rPr>
              <w:t>приграничных с Украиной</w:t>
            </w:r>
            <w:r w:rsidR="00DD6C83" w:rsidRPr="00C878F0">
              <w:rPr>
                <w:rStyle w:val="a9"/>
                <w:b w:val="0"/>
                <w:bCs w:val="0"/>
              </w:rPr>
              <w:t xml:space="preserve"> регионов</w:t>
            </w:r>
            <w:r w:rsidR="0047159A">
              <w:rPr>
                <w:rStyle w:val="a9"/>
                <w:b w:val="0"/>
                <w:bCs w:val="0"/>
              </w:rPr>
              <w:t xml:space="preserve"> России</w:t>
            </w:r>
            <w:r w:rsidR="00DD6C83" w:rsidRPr="00C878F0">
              <w:rPr>
                <w:b w:val="0"/>
                <w:bCs w:val="0"/>
                <w:webHidden/>
              </w:rPr>
              <w:tab/>
            </w:r>
            <w:r w:rsidRPr="00C878F0">
              <w:rPr>
                <w:b w:val="0"/>
                <w:bCs w:val="0"/>
                <w:webHidden/>
              </w:rPr>
              <w:fldChar w:fldCharType="begin"/>
            </w:r>
            <w:r w:rsidR="00DD6C83" w:rsidRPr="00C878F0">
              <w:rPr>
                <w:b w:val="0"/>
                <w:bCs w:val="0"/>
                <w:webHidden/>
              </w:rPr>
              <w:instrText xml:space="preserve"> PAGEREF _Toc73192960 \h </w:instrText>
            </w:r>
            <w:r w:rsidRPr="00C878F0">
              <w:rPr>
                <w:b w:val="0"/>
                <w:bCs w:val="0"/>
                <w:webHidden/>
              </w:rPr>
            </w:r>
            <w:r w:rsidRPr="00C878F0">
              <w:rPr>
                <w:b w:val="0"/>
                <w:bCs w:val="0"/>
                <w:webHidden/>
              </w:rPr>
              <w:fldChar w:fldCharType="separate"/>
            </w:r>
            <w:r w:rsidR="00DD6C83" w:rsidRPr="00C878F0">
              <w:rPr>
                <w:b w:val="0"/>
                <w:bCs w:val="0"/>
                <w:webHidden/>
              </w:rPr>
              <w:t>1</w:t>
            </w:r>
            <w:r w:rsidR="00E130E2">
              <w:rPr>
                <w:b w:val="0"/>
                <w:bCs w:val="0"/>
                <w:webHidden/>
              </w:rPr>
              <w:t>3</w:t>
            </w:r>
            <w:r w:rsidRPr="00C878F0">
              <w:rPr>
                <w:b w:val="0"/>
                <w:bCs w:val="0"/>
                <w:webHidden/>
              </w:rPr>
              <w:fldChar w:fldCharType="end"/>
            </w:r>
          </w:hyperlink>
        </w:p>
        <w:p w:rsidR="00DD6C83" w:rsidRPr="00C878F0" w:rsidRDefault="00374695" w:rsidP="00DD6C83">
          <w:pPr>
            <w:pStyle w:val="1"/>
            <w:tabs>
              <w:tab w:val="right" w:leader="dot" w:pos="9345"/>
            </w:tabs>
            <w:spacing w:line="360" w:lineRule="auto"/>
            <w:rPr>
              <w:rFonts w:ascii="Times New Roman" w:eastAsiaTheme="minorEastAsia" w:hAnsi="Times New Roman" w:cs="Times New Roman"/>
              <w:noProof/>
              <w:sz w:val="24"/>
              <w:szCs w:val="24"/>
              <w:lang w:eastAsia="zh-CN"/>
            </w:rPr>
          </w:pPr>
          <w:hyperlink w:anchor="_Toc73192961" w:history="1">
            <w:r w:rsidR="00DD6C83" w:rsidRPr="00C878F0">
              <w:rPr>
                <w:rStyle w:val="a9"/>
                <w:rFonts w:ascii="Times New Roman" w:hAnsi="Times New Roman" w:cs="Times New Roman"/>
                <w:noProof/>
                <w:sz w:val="24"/>
                <w:szCs w:val="24"/>
              </w:rPr>
              <w:t>Глава 2. Анализ компонентов региональных продовольственных рынков п</w:t>
            </w:r>
            <w:r w:rsidR="00DD0235">
              <w:rPr>
                <w:rStyle w:val="a9"/>
                <w:rFonts w:ascii="Times New Roman" w:hAnsi="Times New Roman" w:cs="Times New Roman"/>
                <w:noProof/>
                <w:sz w:val="24"/>
                <w:szCs w:val="24"/>
              </w:rPr>
              <w:t xml:space="preserve">риграничных с Украиной регионов </w:t>
            </w:r>
            <w:r w:rsidR="00DD6C83" w:rsidRPr="00C878F0">
              <w:rPr>
                <w:rStyle w:val="a9"/>
                <w:rFonts w:ascii="Times New Roman" w:hAnsi="Times New Roman" w:cs="Times New Roman"/>
                <w:noProof/>
                <w:sz w:val="24"/>
                <w:szCs w:val="24"/>
              </w:rPr>
              <w:t>России в 2010-е годы</w:t>
            </w:r>
            <w:r w:rsidR="00DD6C83" w:rsidRPr="00C878F0">
              <w:rPr>
                <w:rFonts w:ascii="Times New Roman" w:hAnsi="Times New Roman" w:cs="Times New Roman"/>
                <w:noProof/>
                <w:webHidden/>
                <w:sz w:val="24"/>
                <w:szCs w:val="24"/>
              </w:rPr>
              <w:tab/>
            </w:r>
            <w:r w:rsidR="00E130E2">
              <w:rPr>
                <w:rFonts w:ascii="Times New Roman" w:hAnsi="Times New Roman" w:cs="Times New Roman"/>
                <w:noProof/>
                <w:webHidden/>
                <w:sz w:val="24"/>
                <w:szCs w:val="24"/>
              </w:rPr>
              <w:t>17</w:t>
            </w:r>
          </w:hyperlink>
        </w:p>
        <w:p w:rsidR="00DD6C83" w:rsidRPr="00C878F0" w:rsidRDefault="00374695" w:rsidP="00DD6C83">
          <w:pPr>
            <w:pStyle w:val="21"/>
            <w:tabs>
              <w:tab w:val="clear" w:pos="567"/>
            </w:tabs>
            <w:rPr>
              <w:rFonts w:eastAsiaTheme="minorEastAsia"/>
              <w:b w:val="0"/>
              <w:bCs w:val="0"/>
              <w:lang w:eastAsia="zh-CN"/>
            </w:rPr>
          </w:pPr>
          <w:hyperlink w:anchor="_Toc73192962" w:history="1">
            <w:r w:rsidR="00DD6C83" w:rsidRPr="00C878F0">
              <w:rPr>
                <w:rStyle w:val="a9"/>
                <w:b w:val="0"/>
                <w:bCs w:val="0"/>
              </w:rPr>
              <w:t>2.1</w:t>
            </w:r>
            <w:r w:rsidR="00DD0235" w:rsidRPr="00DD0235">
              <w:rPr>
                <w:rStyle w:val="a9"/>
                <w:b w:val="0"/>
                <w:bCs w:val="0"/>
              </w:rPr>
              <w:t>Территориально-отраслевая структура сельского хозяйства и производства продовольствия</w:t>
            </w:r>
            <w:r w:rsidR="00DD6C83" w:rsidRPr="00C878F0">
              <w:rPr>
                <w:b w:val="0"/>
                <w:bCs w:val="0"/>
                <w:webHidden/>
              </w:rPr>
              <w:tab/>
            </w:r>
            <w:r w:rsidRPr="00C878F0">
              <w:rPr>
                <w:b w:val="0"/>
                <w:bCs w:val="0"/>
                <w:webHidden/>
              </w:rPr>
              <w:fldChar w:fldCharType="begin"/>
            </w:r>
            <w:r w:rsidR="00DD6C83" w:rsidRPr="00C878F0">
              <w:rPr>
                <w:b w:val="0"/>
                <w:bCs w:val="0"/>
                <w:webHidden/>
              </w:rPr>
              <w:instrText xml:space="preserve"> PAGEREF _Toc73192962 \h </w:instrText>
            </w:r>
            <w:r w:rsidRPr="00C878F0">
              <w:rPr>
                <w:b w:val="0"/>
                <w:bCs w:val="0"/>
                <w:webHidden/>
              </w:rPr>
            </w:r>
            <w:r w:rsidRPr="00C878F0">
              <w:rPr>
                <w:b w:val="0"/>
                <w:bCs w:val="0"/>
                <w:webHidden/>
              </w:rPr>
              <w:fldChar w:fldCharType="separate"/>
            </w:r>
            <w:r w:rsidR="00DD6C83" w:rsidRPr="00C878F0">
              <w:rPr>
                <w:b w:val="0"/>
                <w:bCs w:val="0"/>
                <w:webHidden/>
              </w:rPr>
              <w:t>1</w:t>
            </w:r>
            <w:r w:rsidR="00E130E2">
              <w:rPr>
                <w:b w:val="0"/>
                <w:bCs w:val="0"/>
                <w:webHidden/>
              </w:rPr>
              <w:t>7</w:t>
            </w:r>
            <w:r w:rsidRPr="00C878F0">
              <w:rPr>
                <w:b w:val="0"/>
                <w:bCs w:val="0"/>
                <w:webHidden/>
              </w:rPr>
              <w:fldChar w:fldCharType="end"/>
            </w:r>
          </w:hyperlink>
        </w:p>
        <w:p w:rsidR="00DD6C83" w:rsidRPr="00C878F0" w:rsidRDefault="00374695" w:rsidP="00DD6C83">
          <w:pPr>
            <w:pStyle w:val="21"/>
            <w:tabs>
              <w:tab w:val="clear" w:pos="567"/>
            </w:tabs>
            <w:rPr>
              <w:rFonts w:eastAsiaTheme="minorEastAsia"/>
              <w:b w:val="0"/>
              <w:bCs w:val="0"/>
              <w:lang w:eastAsia="zh-CN"/>
            </w:rPr>
          </w:pPr>
          <w:hyperlink w:anchor="_Toc73192963" w:history="1">
            <w:r w:rsidR="00DD6C83" w:rsidRPr="00C878F0">
              <w:rPr>
                <w:rStyle w:val="a9"/>
                <w:b w:val="0"/>
                <w:bCs w:val="0"/>
              </w:rPr>
              <w:t>2.2. Оценка спроса на продовольственные товары</w:t>
            </w:r>
            <w:r w:rsidR="00DD6C83" w:rsidRPr="00C878F0">
              <w:rPr>
                <w:b w:val="0"/>
                <w:bCs w:val="0"/>
                <w:webHidden/>
              </w:rPr>
              <w:tab/>
            </w:r>
            <w:r w:rsidR="00E130E2">
              <w:rPr>
                <w:b w:val="0"/>
                <w:bCs w:val="0"/>
                <w:webHidden/>
              </w:rPr>
              <w:t>33</w:t>
            </w:r>
          </w:hyperlink>
        </w:p>
        <w:p w:rsidR="00DD6C83" w:rsidRPr="00C878F0" w:rsidRDefault="00374695" w:rsidP="00DD6C83">
          <w:pPr>
            <w:pStyle w:val="21"/>
            <w:tabs>
              <w:tab w:val="clear" w:pos="567"/>
            </w:tabs>
            <w:rPr>
              <w:rFonts w:eastAsiaTheme="minorEastAsia"/>
              <w:b w:val="0"/>
              <w:bCs w:val="0"/>
              <w:lang w:eastAsia="zh-CN"/>
            </w:rPr>
          </w:pPr>
          <w:hyperlink w:anchor="_Toc73192964" w:history="1">
            <w:r w:rsidR="00DD6C83" w:rsidRPr="00C878F0">
              <w:rPr>
                <w:rStyle w:val="a9"/>
                <w:b w:val="0"/>
                <w:bCs w:val="0"/>
              </w:rPr>
              <w:t>2.3.  Торговая инфраструктура продовольственных рынков</w:t>
            </w:r>
            <w:r w:rsidR="00DD6C83" w:rsidRPr="00C878F0">
              <w:rPr>
                <w:b w:val="0"/>
                <w:bCs w:val="0"/>
                <w:webHidden/>
              </w:rPr>
              <w:tab/>
            </w:r>
            <w:r w:rsidR="00E130E2">
              <w:rPr>
                <w:b w:val="0"/>
                <w:bCs w:val="0"/>
                <w:webHidden/>
              </w:rPr>
              <w:t>36</w:t>
            </w:r>
          </w:hyperlink>
        </w:p>
        <w:p w:rsidR="00DD6C83" w:rsidRPr="00C878F0" w:rsidRDefault="00374695" w:rsidP="00DD6C83">
          <w:pPr>
            <w:pStyle w:val="21"/>
            <w:tabs>
              <w:tab w:val="clear" w:pos="567"/>
            </w:tabs>
            <w:rPr>
              <w:rFonts w:eastAsiaTheme="minorEastAsia"/>
              <w:b w:val="0"/>
              <w:bCs w:val="0"/>
              <w:lang w:eastAsia="zh-CN"/>
            </w:rPr>
          </w:pPr>
          <w:hyperlink w:anchor="_Toc73192965" w:history="1">
            <w:r w:rsidR="00DD6C83" w:rsidRPr="00C878F0">
              <w:rPr>
                <w:rStyle w:val="a9"/>
                <w:b w:val="0"/>
                <w:bCs w:val="0"/>
              </w:rPr>
              <w:t>2.4 Оценка уровня самообеспеченности продовольственными товарами</w:t>
            </w:r>
            <w:r w:rsidR="00DD6C83" w:rsidRPr="00C878F0">
              <w:rPr>
                <w:b w:val="0"/>
                <w:bCs w:val="0"/>
                <w:webHidden/>
              </w:rPr>
              <w:tab/>
            </w:r>
            <w:r w:rsidR="001A1003">
              <w:rPr>
                <w:b w:val="0"/>
                <w:bCs w:val="0"/>
                <w:webHidden/>
              </w:rPr>
              <w:t>41</w:t>
            </w:r>
          </w:hyperlink>
        </w:p>
        <w:p w:rsidR="00DD6C83" w:rsidRPr="00C878F0" w:rsidRDefault="00374695" w:rsidP="00DD6C83">
          <w:pPr>
            <w:pStyle w:val="1"/>
            <w:tabs>
              <w:tab w:val="right" w:leader="dot" w:pos="9345"/>
            </w:tabs>
            <w:spacing w:line="360" w:lineRule="auto"/>
            <w:rPr>
              <w:rFonts w:ascii="Times New Roman" w:eastAsiaTheme="minorEastAsia" w:hAnsi="Times New Roman" w:cs="Times New Roman"/>
              <w:noProof/>
              <w:sz w:val="24"/>
              <w:szCs w:val="24"/>
              <w:lang w:eastAsia="zh-CN"/>
            </w:rPr>
          </w:pPr>
          <w:hyperlink w:anchor="_Toc73192966" w:history="1">
            <w:r w:rsidR="00DD6C83" w:rsidRPr="00C878F0">
              <w:rPr>
                <w:rStyle w:val="a9"/>
                <w:rFonts w:ascii="Times New Roman" w:hAnsi="Times New Roman" w:cs="Times New Roman"/>
                <w:noProof/>
                <w:sz w:val="24"/>
                <w:szCs w:val="24"/>
              </w:rPr>
              <w:t>Глава 3.</w:t>
            </w:r>
            <w:r w:rsidR="00DD0235" w:rsidRPr="00DD0235">
              <w:rPr>
                <w:rStyle w:val="a9"/>
                <w:rFonts w:ascii="Times New Roman" w:hAnsi="Times New Roman" w:cs="Times New Roman"/>
                <w:noProof/>
                <w:sz w:val="24"/>
                <w:szCs w:val="24"/>
              </w:rPr>
              <w:t xml:space="preserve"> Оценка состояния продовольственного рынка Курской области: региональный и локальный уровень</w:t>
            </w:r>
            <w:r w:rsidR="00DD6C83" w:rsidRPr="00C878F0">
              <w:rPr>
                <w:rFonts w:ascii="Times New Roman" w:hAnsi="Times New Roman" w:cs="Times New Roman"/>
                <w:noProof/>
                <w:webHidden/>
                <w:sz w:val="24"/>
                <w:szCs w:val="24"/>
              </w:rPr>
              <w:tab/>
            </w:r>
            <w:r w:rsidR="00DD0235">
              <w:rPr>
                <w:rFonts w:ascii="Times New Roman" w:hAnsi="Times New Roman" w:cs="Times New Roman"/>
                <w:noProof/>
                <w:webHidden/>
                <w:sz w:val="24"/>
                <w:szCs w:val="24"/>
              </w:rPr>
              <w:t>4</w:t>
            </w:r>
            <w:r w:rsidR="008C15BD">
              <w:rPr>
                <w:rFonts w:ascii="Times New Roman" w:hAnsi="Times New Roman" w:cs="Times New Roman"/>
                <w:noProof/>
                <w:webHidden/>
                <w:sz w:val="24"/>
                <w:szCs w:val="24"/>
              </w:rPr>
              <w:t>7</w:t>
            </w:r>
          </w:hyperlink>
        </w:p>
        <w:p w:rsidR="00DD6C83" w:rsidRPr="00C878F0" w:rsidRDefault="00374695" w:rsidP="00DD6C83">
          <w:pPr>
            <w:pStyle w:val="21"/>
            <w:rPr>
              <w:rFonts w:eastAsiaTheme="minorEastAsia"/>
              <w:b w:val="0"/>
              <w:bCs w:val="0"/>
              <w:lang w:eastAsia="zh-CN"/>
            </w:rPr>
          </w:pPr>
          <w:hyperlink w:anchor="_Toc73192967" w:history="1">
            <w:r w:rsidR="00DD6C83" w:rsidRPr="00C878F0">
              <w:rPr>
                <w:rStyle w:val="a9"/>
                <w:b w:val="0"/>
                <w:bCs w:val="0"/>
              </w:rPr>
              <w:t xml:space="preserve">3.1 </w:t>
            </w:r>
            <w:r w:rsidR="00DD0235" w:rsidRPr="00DD0235">
              <w:rPr>
                <w:rStyle w:val="a9"/>
                <w:b w:val="0"/>
                <w:bCs w:val="0"/>
              </w:rPr>
              <w:t>Внутрирегиональные различия в развитии сельского хозяйства</w:t>
            </w:r>
            <w:r w:rsidR="00DD6C83" w:rsidRPr="00C878F0">
              <w:rPr>
                <w:b w:val="0"/>
                <w:bCs w:val="0"/>
                <w:webHidden/>
              </w:rPr>
              <w:tab/>
            </w:r>
            <w:r w:rsidR="00DD0235">
              <w:rPr>
                <w:b w:val="0"/>
                <w:bCs w:val="0"/>
                <w:webHidden/>
              </w:rPr>
              <w:t>4</w:t>
            </w:r>
            <w:r w:rsidR="008C15BD">
              <w:rPr>
                <w:b w:val="0"/>
                <w:bCs w:val="0"/>
                <w:webHidden/>
              </w:rPr>
              <w:t>7</w:t>
            </w:r>
          </w:hyperlink>
        </w:p>
        <w:p w:rsidR="00DD6C83" w:rsidRPr="00C878F0" w:rsidRDefault="00374695" w:rsidP="00DD6C83">
          <w:pPr>
            <w:pStyle w:val="21"/>
            <w:rPr>
              <w:rFonts w:eastAsiaTheme="minorEastAsia"/>
              <w:b w:val="0"/>
              <w:bCs w:val="0"/>
              <w:lang w:eastAsia="zh-CN"/>
            </w:rPr>
          </w:pPr>
          <w:hyperlink w:anchor="_Toc73192968" w:history="1">
            <w:r w:rsidR="00DD6C83" w:rsidRPr="00C878F0">
              <w:rPr>
                <w:rStyle w:val="a9"/>
                <w:b w:val="0"/>
                <w:bCs w:val="0"/>
              </w:rPr>
              <w:t xml:space="preserve">3.2 </w:t>
            </w:r>
            <w:r w:rsidR="0047159A">
              <w:rPr>
                <w:rStyle w:val="a9"/>
                <w:b w:val="0"/>
                <w:bCs w:val="0"/>
              </w:rPr>
              <w:t>Внутрирегиональные сдвиги</w:t>
            </w:r>
            <w:r w:rsidR="00DD0235" w:rsidRPr="00DD0235">
              <w:rPr>
                <w:rStyle w:val="a9"/>
                <w:b w:val="0"/>
                <w:bCs w:val="0"/>
              </w:rPr>
              <w:t xml:space="preserve"> в пищевой промышленности</w:t>
            </w:r>
            <w:r w:rsidR="00DD6C83" w:rsidRPr="00C878F0">
              <w:rPr>
                <w:b w:val="0"/>
                <w:bCs w:val="0"/>
                <w:webHidden/>
              </w:rPr>
              <w:tab/>
            </w:r>
            <w:r w:rsidRPr="00C878F0">
              <w:rPr>
                <w:b w:val="0"/>
                <w:bCs w:val="0"/>
                <w:webHidden/>
              </w:rPr>
              <w:fldChar w:fldCharType="begin"/>
            </w:r>
            <w:r w:rsidR="00DD6C83" w:rsidRPr="00C878F0">
              <w:rPr>
                <w:b w:val="0"/>
                <w:bCs w:val="0"/>
                <w:webHidden/>
              </w:rPr>
              <w:instrText xml:space="preserve"> PAGEREF _Toc73192968 \h </w:instrText>
            </w:r>
            <w:r w:rsidRPr="00C878F0">
              <w:rPr>
                <w:b w:val="0"/>
                <w:bCs w:val="0"/>
                <w:webHidden/>
              </w:rPr>
            </w:r>
            <w:r w:rsidRPr="00C878F0">
              <w:rPr>
                <w:b w:val="0"/>
                <w:bCs w:val="0"/>
                <w:webHidden/>
              </w:rPr>
              <w:fldChar w:fldCharType="separate"/>
            </w:r>
            <w:r w:rsidR="00DD6C83" w:rsidRPr="00C878F0">
              <w:rPr>
                <w:b w:val="0"/>
                <w:bCs w:val="0"/>
                <w:webHidden/>
              </w:rPr>
              <w:t>5</w:t>
            </w:r>
            <w:r w:rsidR="008C15BD">
              <w:rPr>
                <w:b w:val="0"/>
                <w:bCs w:val="0"/>
                <w:webHidden/>
              </w:rPr>
              <w:t>2</w:t>
            </w:r>
            <w:r w:rsidRPr="00C878F0">
              <w:rPr>
                <w:b w:val="0"/>
                <w:bCs w:val="0"/>
                <w:webHidden/>
              </w:rPr>
              <w:fldChar w:fldCharType="end"/>
            </w:r>
          </w:hyperlink>
        </w:p>
        <w:p w:rsidR="00DD6C83" w:rsidRPr="00C878F0" w:rsidRDefault="00374695" w:rsidP="00DD6C83">
          <w:pPr>
            <w:pStyle w:val="21"/>
            <w:rPr>
              <w:rFonts w:eastAsiaTheme="minorEastAsia"/>
              <w:b w:val="0"/>
              <w:bCs w:val="0"/>
              <w:lang w:eastAsia="zh-CN"/>
            </w:rPr>
          </w:pPr>
          <w:hyperlink w:anchor="_Toc73192969" w:history="1">
            <w:r w:rsidR="00DD6C83" w:rsidRPr="00C878F0">
              <w:rPr>
                <w:rStyle w:val="a9"/>
                <w:b w:val="0"/>
                <w:bCs w:val="0"/>
              </w:rPr>
              <w:t>3.3</w:t>
            </w:r>
            <w:r w:rsidR="00DD6C83" w:rsidRPr="00C878F0">
              <w:rPr>
                <w:rFonts w:eastAsiaTheme="minorEastAsia"/>
                <w:b w:val="0"/>
                <w:bCs w:val="0"/>
                <w:lang w:eastAsia="zh-CN"/>
              </w:rPr>
              <w:tab/>
            </w:r>
            <w:r w:rsidR="0047159A">
              <w:rPr>
                <w:rStyle w:val="a9"/>
                <w:b w:val="0"/>
                <w:bCs w:val="0"/>
              </w:rPr>
              <w:t>Внешняя торговля</w:t>
            </w:r>
            <w:r w:rsidR="00DD0235" w:rsidRPr="00DD0235">
              <w:rPr>
                <w:rStyle w:val="a9"/>
                <w:b w:val="0"/>
                <w:bCs w:val="0"/>
              </w:rPr>
              <w:t xml:space="preserve"> продовольственными товарами: динамика роли Украины</w:t>
            </w:r>
            <w:r w:rsidR="00DD6C83" w:rsidRPr="00C878F0">
              <w:rPr>
                <w:b w:val="0"/>
                <w:bCs w:val="0"/>
                <w:webHidden/>
              </w:rPr>
              <w:tab/>
            </w:r>
            <w:r w:rsidRPr="00C878F0">
              <w:rPr>
                <w:b w:val="0"/>
                <w:bCs w:val="0"/>
                <w:webHidden/>
              </w:rPr>
              <w:fldChar w:fldCharType="begin"/>
            </w:r>
            <w:r w:rsidR="00DD6C83" w:rsidRPr="00C878F0">
              <w:rPr>
                <w:b w:val="0"/>
                <w:bCs w:val="0"/>
                <w:webHidden/>
              </w:rPr>
              <w:instrText xml:space="preserve"> PAGEREF _Toc73192969 \h </w:instrText>
            </w:r>
            <w:r w:rsidRPr="00C878F0">
              <w:rPr>
                <w:b w:val="0"/>
                <w:bCs w:val="0"/>
                <w:webHidden/>
              </w:rPr>
            </w:r>
            <w:r w:rsidRPr="00C878F0">
              <w:rPr>
                <w:b w:val="0"/>
                <w:bCs w:val="0"/>
                <w:webHidden/>
              </w:rPr>
              <w:fldChar w:fldCharType="separate"/>
            </w:r>
            <w:r w:rsidR="00DD6C83" w:rsidRPr="00C878F0">
              <w:rPr>
                <w:b w:val="0"/>
                <w:bCs w:val="0"/>
                <w:webHidden/>
              </w:rPr>
              <w:t>5</w:t>
            </w:r>
            <w:r w:rsidR="008C15BD">
              <w:rPr>
                <w:b w:val="0"/>
                <w:bCs w:val="0"/>
                <w:webHidden/>
              </w:rPr>
              <w:t>4</w:t>
            </w:r>
            <w:r w:rsidRPr="00C878F0">
              <w:rPr>
                <w:b w:val="0"/>
                <w:bCs w:val="0"/>
                <w:webHidden/>
              </w:rPr>
              <w:fldChar w:fldCharType="end"/>
            </w:r>
          </w:hyperlink>
        </w:p>
        <w:p w:rsidR="00DD6C83" w:rsidRPr="00C878F0" w:rsidRDefault="00374695" w:rsidP="00DD6C83">
          <w:pPr>
            <w:pStyle w:val="1"/>
            <w:tabs>
              <w:tab w:val="right" w:leader="dot" w:pos="9345"/>
            </w:tabs>
            <w:spacing w:line="360" w:lineRule="auto"/>
            <w:rPr>
              <w:rFonts w:ascii="Times New Roman" w:eastAsiaTheme="minorEastAsia" w:hAnsi="Times New Roman" w:cs="Times New Roman"/>
              <w:noProof/>
              <w:sz w:val="24"/>
              <w:szCs w:val="24"/>
              <w:lang w:eastAsia="zh-CN"/>
            </w:rPr>
          </w:pPr>
          <w:hyperlink w:anchor="_Toc73192970" w:history="1">
            <w:r w:rsidR="00DD6C83" w:rsidRPr="00C878F0">
              <w:rPr>
                <w:rStyle w:val="a9"/>
                <w:rFonts w:ascii="Times New Roman" w:hAnsi="Times New Roman" w:cs="Times New Roman"/>
                <w:noProof/>
                <w:sz w:val="24"/>
                <w:szCs w:val="24"/>
              </w:rPr>
              <w:t>Заключение</w:t>
            </w:r>
            <w:r w:rsidR="00DD6C83" w:rsidRPr="00C878F0">
              <w:rPr>
                <w:rFonts w:ascii="Times New Roman" w:hAnsi="Times New Roman" w:cs="Times New Roman"/>
                <w:noProof/>
                <w:webHidden/>
                <w:sz w:val="24"/>
                <w:szCs w:val="24"/>
              </w:rPr>
              <w:tab/>
            </w:r>
            <w:r w:rsidR="008C15BD">
              <w:rPr>
                <w:rFonts w:ascii="Times New Roman" w:hAnsi="Times New Roman" w:cs="Times New Roman"/>
                <w:noProof/>
                <w:webHidden/>
                <w:sz w:val="24"/>
                <w:szCs w:val="24"/>
              </w:rPr>
              <w:t>60</w:t>
            </w:r>
          </w:hyperlink>
        </w:p>
        <w:p w:rsidR="00DD6C83" w:rsidRPr="00C878F0" w:rsidRDefault="00374695" w:rsidP="00DD6C83">
          <w:pPr>
            <w:pStyle w:val="1"/>
            <w:tabs>
              <w:tab w:val="right" w:leader="dot" w:pos="9345"/>
            </w:tabs>
            <w:spacing w:line="360" w:lineRule="auto"/>
            <w:rPr>
              <w:rFonts w:ascii="Times New Roman" w:eastAsiaTheme="minorEastAsia" w:hAnsi="Times New Roman" w:cs="Times New Roman"/>
              <w:noProof/>
              <w:sz w:val="24"/>
              <w:szCs w:val="24"/>
              <w:lang w:eastAsia="zh-CN"/>
            </w:rPr>
          </w:pPr>
          <w:hyperlink w:anchor="_Toc73192971" w:history="1">
            <w:r w:rsidR="00DD6C83" w:rsidRPr="00C878F0">
              <w:rPr>
                <w:rStyle w:val="a9"/>
                <w:rFonts w:ascii="Times New Roman" w:hAnsi="Times New Roman" w:cs="Times New Roman"/>
                <w:noProof/>
                <w:sz w:val="24"/>
                <w:szCs w:val="24"/>
              </w:rPr>
              <w:t>Список литературы</w:t>
            </w:r>
            <w:r w:rsidR="00DD6C83" w:rsidRPr="00C878F0">
              <w:rPr>
                <w:rFonts w:ascii="Times New Roman" w:hAnsi="Times New Roman" w:cs="Times New Roman"/>
                <w:noProof/>
                <w:webHidden/>
                <w:sz w:val="24"/>
                <w:szCs w:val="24"/>
              </w:rPr>
              <w:tab/>
            </w:r>
            <w:r w:rsidR="008C15BD">
              <w:rPr>
                <w:rFonts w:ascii="Times New Roman" w:hAnsi="Times New Roman" w:cs="Times New Roman"/>
                <w:noProof/>
                <w:webHidden/>
                <w:sz w:val="24"/>
                <w:szCs w:val="24"/>
              </w:rPr>
              <w:t>6</w:t>
            </w:r>
            <w:r w:rsidR="001A1003">
              <w:rPr>
                <w:rFonts w:ascii="Times New Roman" w:hAnsi="Times New Roman" w:cs="Times New Roman"/>
                <w:noProof/>
                <w:webHidden/>
                <w:sz w:val="24"/>
                <w:szCs w:val="24"/>
              </w:rPr>
              <w:t>3</w:t>
            </w:r>
          </w:hyperlink>
        </w:p>
        <w:p w:rsidR="00DD6C83" w:rsidRPr="00C878F0" w:rsidRDefault="00374695" w:rsidP="00DD6C83">
          <w:pPr>
            <w:pStyle w:val="1"/>
            <w:tabs>
              <w:tab w:val="right" w:leader="dot" w:pos="9345"/>
            </w:tabs>
            <w:spacing w:line="360" w:lineRule="auto"/>
            <w:rPr>
              <w:rFonts w:ascii="Times New Roman" w:eastAsiaTheme="minorEastAsia" w:hAnsi="Times New Roman" w:cs="Times New Roman"/>
              <w:noProof/>
              <w:sz w:val="24"/>
              <w:szCs w:val="24"/>
              <w:lang w:eastAsia="zh-CN"/>
            </w:rPr>
          </w:pPr>
          <w:hyperlink w:anchor="_Toc73192972" w:history="1">
            <w:r w:rsidR="00DD6C83" w:rsidRPr="00C878F0">
              <w:rPr>
                <w:rStyle w:val="a9"/>
                <w:rFonts w:ascii="Times New Roman" w:hAnsi="Times New Roman" w:cs="Times New Roman"/>
                <w:noProof/>
                <w:sz w:val="24"/>
                <w:szCs w:val="24"/>
                <w:shd w:val="clear" w:color="auto" w:fill="FFFFFF"/>
              </w:rPr>
              <w:t>Приложения</w:t>
            </w:r>
            <w:r w:rsidR="00DD6C83" w:rsidRPr="00C878F0">
              <w:rPr>
                <w:rFonts w:ascii="Times New Roman" w:hAnsi="Times New Roman" w:cs="Times New Roman"/>
                <w:noProof/>
                <w:webHidden/>
                <w:sz w:val="24"/>
                <w:szCs w:val="24"/>
              </w:rPr>
              <w:tab/>
            </w:r>
            <w:r w:rsidR="008C15BD">
              <w:rPr>
                <w:rFonts w:ascii="Times New Roman" w:hAnsi="Times New Roman" w:cs="Times New Roman"/>
                <w:noProof/>
                <w:webHidden/>
                <w:sz w:val="24"/>
                <w:szCs w:val="24"/>
              </w:rPr>
              <w:t>70</w:t>
            </w:r>
          </w:hyperlink>
        </w:p>
        <w:p w:rsidR="00DD6C83" w:rsidRDefault="00374695" w:rsidP="00DD6C83">
          <w:pPr>
            <w:spacing w:line="360" w:lineRule="auto"/>
            <w:rPr>
              <w:b/>
              <w:bCs/>
            </w:rPr>
          </w:pPr>
          <w:r w:rsidRPr="007364EC">
            <w:rPr>
              <w:rFonts w:ascii="Times New Roman" w:hAnsi="Times New Roman" w:cs="Times New Roman"/>
              <w:b/>
              <w:bCs/>
              <w:sz w:val="24"/>
              <w:szCs w:val="24"/>
            </w:rPr>
            <w:fldChar w:fldCharType="end"/>
          </w:r>
        </w:p>
      </w:sdtContent>
    </w:sdt>
    <w:p w:rsidR="00BC08CE" w:rsidRDefault="00BC08CE" w:rsidP="00BC08CE">
      <w:pPr>
        <w:spacing w:line="360" w:lineRule="auto"/>
        <w:jc w:val="both"/>
        <w:rPr>
          <w:rFonts w:ascii="Times New Roman" w:hAnsi="Times New Roman" w:cs="Times New Roman"/>
          <w:bCs/>
          <w:sz w:val="24"/>
          <w:szCs w:val="24"/>
        </w:rPr>
      </w:pPr>
    </w:p>
    <w:p w:rsidR="00BC08CE" w:rsidRDefault="00BC08CE" w:rsidP="00BC08CE">
      <w:pPr>
        <w:spacing w:line="360" w:lineRule="auto"/>
        <w:jc w:val="both"/>
        <w:rPr>
          <w:rFonts w:ascii="Times New Roman" w:hAnsi="Times New Roman" w:cs="Times New Roman"/>
          <w:bCs/>
          <w:sz w:val="24"/>
          <w:szCs w:val="24"/>
        </w:rPr>
      </w:pPr>
    </w:p>
    <w:p w:rsidR="00BC08CE" w:rsidRDefault="00BC08CE" w:rsidP="00BC08CE">
      <w:pPr>
        <w:spacing w:line="360" w:lineRule="auto"/>
        <w:jc w:val="both"/>
        <w:rPr>
          <w:rFonts w:ascii="Times New Roman" w:hAnsi="Times New Roman" w:cs="Times New Roman"/>
          <w:bCs/>
          <w:sz w:val="24"/>
          <w:szCs w:val="24"/>
        </w:rPr>
      </w:pPr>
    </w:p>
    <w:p w:rsidR="00E474FF" w:rsidRDefault="00E474FF">
      <w:pPr>
        <w:spacing w:after="200" w:line="276" w:lineRule="auto"/>
        <w:rPr>
          <w:rFonts w:ascii="Times New Roman" w:hAnsi="Times New Roman" w:cs="Times New Roman"/>
          <w:bCs/>
          <w:sz w:val="24"/>
          <w:szCs w:val="24"/>
        </w:rPr>
      </w:pPr>
      <w:r>
        <w:rPr>
          <w:rFonts w:ascii="Times New Roman" w:hAnsi="Times New Roman" w:cs="Times New Roman"/>
          <w:bCs/>
          <w:sz w:val="24"/>
          <w:szCs w:val="24"/>
        </w:rPr>
        <w:br w:type="page"/>
      </w:r>
    </w:p>
    <w:p w:rsidR="00E474FF" w:rsidRDefault="00E474FF" w:rsidP="00E474FF">
      <w:pPr>
        <w:autoSpaceDE w:val="0"/>
        <w:autoSpaceDN w:val="0"/>
        <w:adjustRightInd w:val="0"/>
        <w:spacing w:after="0" w:line="360" w:lineRule="auto"/>
        <w:rPr>
          <w:rFonts w:ascii="Times New Roman" w:hAnsi="Times New Roman" w:cs="Times New Roman"/>
          <w:b/>
          <w:bCs/>
          <w:sz w:val="24"/>
          <w:szCs w:val="24"/>
        </w:rPr>
      </w:pPr>
      <w:r w:rsidRPr="00E474FF">
        <w:rPr>
          <w:rFonts w:ascii="Times New Roman" w:hAnsi="Times New Roman" w:cs="Times New Roman"/>
          <w:b/>
          <w:bCs/>
          <w:sz w:val="24"/>
          <w:szCs w:val="24"/>
        </w:rPr>
        <w:lastRenderedPageBreak/>
        <w:t>Введение</w:t>
      </w:r>
    </w:p>
    <w:p w:rsidR="007A61B8" w:rsidRDefault="007A2208" w:rsidP="00BB4596">
      <w:pPr>
        <w:autoSpaceDE w:val="0"/>
        <w:autoSpaceDN w:val="0"/>
        <w:adjustRightInd w:val="0"/>
        <w:spacing w:after="0" w:line="360" w:lineRule="auto"/>
        <w:ind w:firstLine="709"/>
        <w:jc w:val="both"/>
        <w:rPr>
          <w:rFonts w:ascii="Times New Roman" w:hAnsi="Times New Roman" w:cs="Times New Roman"/>
          <w:b/>
          <w:bCs/>
          <w:sz w:val="24"/>
          <w:szCs w:val="24"/>
        </w:rPr>
      </w:pPr>
      <w:proofErr w:type="gramStart"/>
      <w:r>
        <w:rPr>
          <w:rFonts w:ascii="Times New Roman" w:hAnsi="Times New Roman" w:cs="Times New Roman"/>
          <w:sz w:val="24"/>
          <w:szCs w:val="24"/>
        </w:rPr>
        <w:t>Начиная с перестройки экономического уклада жизни в 1990-х годах в</w:t>
      </w:r>
      <w:r w:rsidR="007A61B8" w:rsidRPr="007A61B8">
        <w:rPr>
          <w:rFonts w:ascii="Times New Roman" w:hAnsi="Times New Roman" w:cs="Times New Roman"/>
          <w:sz w:val="24"/>
          <w:szCs w:val="24"/>
        </w:rPr>
        <w:t xml:space="preserve"> </w:t>
      </w:r>
      <w:r>
        <w:rPr>
          <w:rFonts w:ascii="Times New Roman" w:hAnsi="Times New Roman" w:cs="Times New Roman"/>
          <w:sz w:val="24"/>
          <w:szCs w:val="24"/>
        </w:rPr>
        <w:t>кризисном</w:t>
      </w:r>
      <w:r w:rsidR="007A61B8" w:rsidRPr="007A61B8">
        <w:rPr>
          <w:rFonts w:ascii="Times New Roman" w:hAnsi="Times New Roman" w:cs="Times New Roman"/>
          <w:sz w:val="24"/>
          <w:szCs w:val="24"/>
        </w:rPr>
        <w:t xml:space="preserve"> положении </w:t>
      </w:r>
      <w:r>
        <w:rPr>
          <w:rFonts w:ascii="Times New Roman" w:hAnsi="Times New Roman" w:cs="Times New Roman"/>
          <w:sz w:val="24"/>
          <w:szCs w:val="24"/>
        </w:rPr>
        <w:t xml:space="preserve">также и </w:t>
      </w:r>
      <w:r w:rsidR="007A61B8" w:rsidRPr="007A61B8">
        <w:rPr>
          <w:rFonts w:ascii="Times New Roman" w:hAnsi="Times New Roman" w:cs="Times New Roman"/>
          <w:sz w:val="24"/>
          <w:szCs w:val="24"/>
        </w:rPr>
        <w:t>оказалось</w:t>
      </w:r>
      <w:proofErr w:type="gramEnd"/>
      <w:r w:rsidR="007A61B8" w:rsidRPr="007A61B8">
        <w:rPr>
          <w:rFonts w:ascii="Times New Roman" w:hAnsi="Times New Roman" w:cs="Times New Roman"/>
          <w:sz w:val="24"/>
          <w:szCs w:val="24"/>
        </w:rPr>
        <w:t xml:space="preserve"> сельское хозяйство многих</w:t>
      </w:r>
      <w:r w:rsidR="007A61B8">
        <w:rPr>
          <w:rFonts w:ascii="Times New Roman" w:hAnsi="Times New Roman" w:cs="Times New Roman"/>
          <w:sz w:val="24"/>
          <w:szCs w:val="24"/>
        </w:rPr>
        <w:t xml:space="preserve"> </w:t>
      </w:r>
      <w:r w:rsidR="007A61B8" w:rsidRPr="007A61B8">
        <w:rPr>
          <w:rFonts w:ascii="Times New Roman" w:hAnsi="Times New Roman" w:cs="Times New Roman"/>
          <w:sz w:val="24"/>
          <w:szCs w:val="24"/>
        </w:rPr>
        <w:t xml:space="preserve">регионов. </w:t>
      </w:r>
      <w:r w:rsidR="007170C5">
        <w:rPr>
          <w:rFonts w:ascii="Times New Roman" w:hAnsi="Times New Roman" w:cs="Times New Roman"/>
          <w:sz w:val="24"/>
          <w:szCs w:val="24"/>
        </w:rPr>
        <w:t xml:space="preserve">Несмотря на это была возможность для </w:t>
      </w:r>
      <w:r w:rsidR="007A61B8" w:rsidRPr="007A61B8">
        <w:rPr>
          <w:rFonts w:ascii="Times New Roman" w:hAnsi="Times New Roman" w:cs="Times New Roman"/>
          <w:sz w:val="24"/>
          <w:szCs w:val="24"/>
        </w:rPr>
        <w:t xml:space="preserve"> развития разных хозяйственных форм в сельском хозяйстве,</w:t>
      </w:r>
      <w:r w:rsidR="007A61B8">
        <w:rPr>
          <w:rFonts w:ascii="Times New Roman" w:hAnsi="Times New Roman" w:cs="Times New Roman"/>
          <w:sz w:val="24"/>
          <w:szCs w:val="24"/>
        </w:rPr>
        <w:t xml:space="preserve"> </w:t>
      </w:r>
      <w:r w:rsidR="007170C5">
        <w:rPr>
          <w:rFonts w:ascii="Times New Roman" w:hAnsi="Times New Roman" w:cs="Times New Roman"/>
          <w:sz w:val="24"/>
          <w:szCs w:val="24"/>
        </w:rPr>
        <w:t>осуществлялась экспортно-импортная торговля</w:t>
      </w:r>
      <w:r w:rsidR="007A61B8" w:rsidRPr="007A61B8">
        <w:rPr>
          <w:rFonts w:ascii="Times New Roman" w:hAnsi="Times New Roman" w:cs="Times New Roman"/>
          <w:sz w:val="24"/>
          <w:szCs w:val="24"/>
        </w:rPr>
        <w:t xml:space="preserve"> продовольственными товарами и</w:t>
      </w:r>
      <w:r w:rsidR="007A61B8">
        <w:rPr>
          <w:rFonts w:ascii="Times New Roman" w:hAnsi="Times New Roman" w:cs="Times New Roman"/>
          <w:sz w:val="24"/>
          <w:szCs w:val="24"/>
        </w:rPr>
        <w:t xml:space="preserve"> с</w:t>
      </w:r>
      <w:r w:rsidR="007170C5">
        <w:rPr>
          <w:rFonts w:ascii="Times New Roman" w:hAnsi="Times New Roman" w:cs="Times New Roman"/>
          <w:sz w:val="24"/>
          <w:szCs w:val="24"/>
        </w:rPr>
        <w:t>ельскохозяйственным сырьем</w:t>
      </w:r>
      <w:r w:rsidR="007A61B8" w:rsidRPr="007A61B8">
        <w:rPr>
          <w:rFonts w:ascii="Times New Roman" w:hAnsi="Times New Roman" w:cs="Times New Roman"/>
          <w:sz w:val="24"/>
          <w:szCs w:val="24"/>
        </w:rPr>
        <w:t xml:space="preserve">. </w:t>
      </w:r>
      <w:r w:rsidR="007170C5">
        <w:rPr>
          <w:rFonts w:ascii="Times New Roman" w:hAnsi="Times New Roman" w:cs="Times New Roman"/>
          <w:sz w:val="24"/>
          <w:szCs w:val="24"/>
        </w:rPr>
        <w:t xml:space="preserve">На АПК серьезно повлияли крупные холдинги и предприятия. </w:t>
      </w:r>
      <w:r w:rsidR="007A61B8" w:rsidRPr="007A61B8">
        <w:rPr>
          <w:rFonts w:ascii="Times New Roman" w:hAnsi="Times New Roman" w:cs="Times New Roman"/>
          <w:sz w:val="24"/>
          <w:szCs w:val="24"/>
        </w:rPr>
        <w:t>Региональные</w:t>
      </w:r>
      <w:r w:rsidR="007170C5">
        <w:rPr>
          <w:rFonts w:ascii="Times New Roman" w:hAnsi="Times New Roman" w:cs="Times New Roman"/>
          <w:sz w:val="24"/>
          <w:szCs w:val="24"/>
        </w:rPr>
        <w:t xml:space="preserve"> </w:t>
      </w:r>
      <w:r w:rsidR="007A61B8" w:rsidRPr="007A61B8">
        <w:rPr>
          <w:rFonts w:ascii="Times New Roman" w:hAnsi="Times New Roman" w:cs="Times New Roman"/>
          <w:sz w:val="24"/>
          <w:szCs w:val="24"/>
        </w:rPr>
        <w:t xml:space="preserve">рынки продовольствия, </w:t>
      </w:r>
      <w:r w:rsidR="007170C5">
        <w:rPr>
          <w:rFonts w:ascii="Times New Roman" w:hAnsi="Times New Roman" w:cs="Times New Roman"/>
          <w:sz w:val="24"/>
          <w:szCs w:val="24"/>
        </w:rPr>
        <w:t xml:space="preserve">которые включали в себя </w:t>
      </w:r>
      <w:r w:rsidR="007A61B8" w:rsidRPr="007A61B8">
        <w:rPr>
          <w:rFonts w:ascii="Times New Roman" w:hAnsi="Times New Roman" w:cs="Times New Roman"/>
          <w:sz w:val="24"/>
          <w:szCs w:val="24"/>
        </w:rPr>
        <w:t xml:space="preserve"> производителей, переработчиков и потребителей, </w:t>
      </w:r>
      <w:r w:rsidR="007170C5">
        <w:rPr>
          <w:rFonts w:ascii="Times New Roman" w:hAnsi="Times New Roman" w:cs="Times New Roman"/>
          <w:sz w:val="24"/>
          <w:szCs w:val="24"/>
        </w:rPr>
        <w:t xml:space="preserve">достаточно серьезно пострадали от кризисов </w:t>
      </w:r>
      <w:r w:rsidR="007A61B8" w:rsidRPr="007A61B8">
        <w:rPr>
          <w:rFonts w:ascii="Times New Roman" w:hAnsi="Times New Roman" w:cs="Times New Roman"/>
          <w:sz w:val="24"/>
          <w:szCs w:val="24"/>
        </w:rPr>
        <w:t>2008 и 2014 гг. Образование Таможен</w:t>
      </w:r>
      <w:r w:rsidR="007170C5">
        <w:rPr>
          <w:rFonts w:ascii="Times New Roman" w:hAnsi="Times New Roman" w:cs="Times New Roman"/>
          <w:sz w:val="24"/>
          <w:szCs w:val="24"/>
        </w:rPr>
        <w:t>ного союза в 2010 г., позволило</w:t>
      </w:r>
      <w:r w:rsidR="007A61B8" w:rsidRPr="007A61B8">
        <w:rPr>
          <w:rFonts w:ascii="Times New Roman" w:hAnsi="Times New Roman" w:cs="Times New Roman"/>
          <w:sz w:val="24"/>
          <w:szCs w:val="24"/>
        </w:rPr>
        <w:t xml:space="preserve"> упростить </w:t>
      </w:r>
      <w:proofErr w:type="gramStart"/>
      <w:r w:rsidR="007170C5">
        <w:rPr>
          <w:rFonts w:ascii="Times New Roman" w:hAnsi="Times New Roman" w:cs="Times New Roman"/>
          <w:sz w:val="24"/>
          <w:szCs w:val="24"/>
        </w:rPr>
        <w:t>торговлю</w:t>
      </w:r>
      <w:proofErr w:type="gramEnd"/>
      <w:r w:rsidR="007170C5">
        <w:rPr>
          <w:rFonts w:ascii="Times New Roman" w:hAnsi="Times New Roman" w:cs="Times New Roman"/>
          <w:sz w:val="24"/>
          <w:szCs w:val="24"/>
        </w:rPr>
        <w:t xml:space="preserve"> в том числе продовольствием</w:t>
      </w:r>
      <w:r w:rsidR="007A61B8" w:rsidRPr="007A61B8">
        <w:rPr>
          <w:rFonts w:ascii="Times New Roman" w:hAnsi="Times New Roman" w:cs="Times New Roman"/>
          <w:sz w:val="24"/>
          <w:szCs w:val="24"/>
        </w:rPr>
        <w:t xml:space="preserve"> </w:t>
      </w:r>
      <w:r w:rsidR="007170C5">
        <w:rPr>
          <w:rFonts w:ascii="Times New Roman" w:hAnsi="Times New Roman" w:cs="Times New Roman"/>
          <w:sz w:val="24"/>
          <w:szCs w:val="24"/>
        </w:rPr>
        <w:t xml:space="preserve">с </w:t>
      </w:r>
      <w:r w:rsidR="007A61B8" w:rsidRPr="007A61B8">
        <w:rPr>
          <w:rFonts w:ascii="Times New Roman" w:hAnsi="Times New Roman" w:cs="Times New Roman"/>
          <w:sz w:val="24"/>
          <w:szCs w:val="24"/>
        </w:rPr>
        <w:t>Беларусь</w:t>
      </w:r>
      <w:r w:rsidR="007170C5">
        <w:rPr>
          <w:rFonts w:ascii="Times New Roman" w:hAnsi="Times New Roman" w:cs="Times New Roman"/>
          <w:sz w:val="24"/>
          <w:szCs w:val="24"/>
        </w:rPr>
        <w:t>ю</w:t>
      </w:r>
      <w:r w:rsidR="007A61B8" w:rsidRPr="007A61B8">
        <w:rPr>
          <w:rFonts w:ascii="Times New Roman" w:hAnsi="Times New Roman" w:cs="Times New Roman"/>
          <w:sz w:val="24"/>
          <w:szCs w:val="24"/>
        </w:rPr>
        <w:t xml:space="preserve"> и</w:t>
      </w:r>
      <w:r w:rsidR="007A61B8">
        <w:rPr>
          <w:rFonts w:ascii="Times New Roman" w:hAnsi="Times New Roman" w:cs="Times New Roman"/>
          <w:sz w:val="24"/>
          <w:szCs w:val="24"/>
        </w:rPr>
        <w:t xml:space="preserve"> </w:t>
      </w:r>
      <w:r w:rsidR="007170C5">
        <w:rPr>
          <w:rFonts w:ascii="Times New Roman" w:hAnsi="Times New Roman" w:cs="Times New Roman"/>
          <w:sz w:val="24"/>
          <w:szCs w:val="24"/>
        </w:rPr>
        <w:t>Казахстаном. В</w:t>
      </w:r>
      <w:r w:rsidR="007A61B8" w:rsidRPr="007A61B8">
        <w:rPr>
          <w:rFonts w:ascii="Times New Roman" w:hAnsi="Times New Roman" w:cs="Times New Roman"/>
          <w:sz w:val="24"/>
          <w:szCs w:val="24"/>
        </w:rPr>
        <w:t xml:space="preserve">ведение продовольственного эмбарго в 2014 г., </w:t>
      </w:r>
      <w:r w:rsidR="007170C5">
        <w:rPr>
          <w:rFonts w:ascii="Times New Roman" w:hAnsi="Times New Roman" w:cs="Times New Roman"/>
          <w:sz w:val="24"/>
          <w:szCs w:val="24"/>
        </w:rPr>
        <w:t xml:space="preserve">последующая за этим программа </w:t>
      </w:r>
      <w:proofErr w:type="spellStart"/>
      <w:r w:rsidR="007170C5">
        <w:rPr>
          <w:rFonts w:ascii="Times New Roman" w:hAnsi="Times New Roman" w:cs="Times New Roman"/>
          <w:sz w:val="24"/>
          <w:szCs w:val="24"/>
        </w:rPr>
        <w:t>импортозамещения</w:t>
      </w:r>
      <w:proofErr w:type="spellEnd"/>
      <w:r w:rsidR="007170C5">
        <w:rPr>
          <w:rFonts w:ascii="Times New Roman" w:hAnsi="Times New Roman" w:cs="Times New Roman"/>
          <w:sz w:val="24"/>
          <w:szCs w:val="24"/>
        </w:rPr>
        <w:t xml:space="preserve"> </w:t>
      </w:r>
      <w:r w:rsidR="007A61B8" w:rsidRPr="007A61B8">
        <w:rPr>
          <w:rFonts w:ascii="Times New Roman" w:hAnsi="Times New Roman" w:cs="Times New Roman"/>
          <w:sz w:val="24"/>
          <w:szCs w:val="24"/>
        </w:rPr>
        <w:t xml:space="preserve">оказали </w:t>
      </w:r>
      <w:r w:rsidR="007170C5">
        <w:rPr>
          <w:rFonts w:ascii="Times New Roman" w:hAnsi="Times New Roman" w:cs="Times New Roman"/>
          <w:sz w:val="24"/>
          <w:szCs w:val="24"/>
        </w:rPr>
        <w:t xml:space="preserve">значимое </w:t>
      </w:r>
      <w:r w:rsidR="007A61B8" w:rsidRPr="007A61B8">
        <w:rPr>
          <w:rFonts w:ascii="Times New Roman" w:hAnsi="Times New Roman" w:cs="Times New Roman"/>
          <w:sz w:val="24"/>
          <w:szCs w:val="24"/>
        </w:rPr>
        <w:t xml:space="preserve">влияние на динамику развития </w:t>
      </w:r>
      <w:r w:rsidR="007170C5">
        <w:rPr>
          <w:rFonts w:ascii="Times New Roman" w:hAnsi="Times New Roman" w:cs="Times New Roman"/>
          <w:sz w:val="24"/>
          <w:szCs w:val="24"/>
        </w:rPr>
        <w:t>продовольственных рынков</w:t>
      </w:r>
      <w:r w:rsidR="00BB4596">
        <w:rPr>
          <w:rFonts w:ascii="Times New Roman" w:hAnsi="Times New Roman" w:cs="Times New Roman"/>
          <w:sz w:val="24"/>
          <w:szCs w:val="24"/>
        </w:rPr>
        <w:t xml:space="preserve"> </w:t>
      </w:r>
      <w:r w:rsidR="0047159A">
        <w:rPr>
          <w:rFonts w:ascii="Times New Roman" w:hAnsi="Times New Roman" w:cs="Times New Roman"/>
          <w:sz w:val="24"/>
          <w:szCs w:val="24"/>
        </w:rPr>
        <w:t xml:space="preserve">развитых в </w:t>
      </w:r>
      <w:r w:rsidR="00BB4596">
        <w:rPr>
          <w:rFonts w:ascii="Times New Roman" w:hAnsi="Times New Roman" w:cs="Times New Roman"/>
          <w:sz w:val="24"/>
          <w:szCs w:val="24"/>
        </w:rPr>
        <w:t>сельскохозяйственн</w:t>
      </w:r>
      <w:r w:rsidR="0047159A">
        <w:rPr>
          <w:rFonts w:ascii="Times New Roman" w:hAnsi="Times New Roman" w:cs="Times New Roman"/>
          <w:sz w:val="24"/>
          <w:szCs w:val="24"/>
        </w:rPr>
        <w:t>ом отношении регионов страны, к которым относятся и Брянская, Курская, Белгородская, Воронежская и Ростовская области.</w:t>
      </w:r>
    </w:p>
    <w:p w:rsidR="00A74920" w:rsidRPr="007A61B8" w:rsidRDefault="00E474FF" w:rsidP="007A61B8">
      <w:pPr>
        <w:autoSpaceDE w:val="0"/>
        <w:autoSpaceDN w:val="0"/>
        <w:adjustRightInd w:val="0"/>
        <w:spacing w:after="0" w:line="360" w:lineRule="auto"/>
        <w:ind w:firstLine="709"/>
        <w:jc w:val="both"/>
        <w:rPr>
          <w:rFonts w:ascii="Times New Roman" w:hAnsi="Times New Roman" w:cs="Times New Roman"/>
          <w:b/>
          <w:bCs/>
          <w:sz w:val="24"/>
          <w:szCs w:val="24"/>
        </w:rPr>
      </w:pPr>
      <w:r w:rsidRPr="00A74920">
        <w:rPr>
          <w:rFonts w:ascii="Times New Roman" w:hAnsi="Times New Roman" w:cs="Times New Roman"/>
          <w:bCs/>
          <w:sz w:val="24"/>
          <w:szCs w:val="24"/>
        </w:rPr>
        <w:t xml:space="preserve">Объектом исследования </w:t>
      </w:r>
      <w:r w:rsidRPr="00A74920">
        <w:rPr>
          <w:rFonts w:ascii="Times New Roman" w:eastAsia="TimesNewRomanPSMT" w:hAnsi="Times New Roman" w:cs="Times New Roman"/>
          <w:sz w:val="24"/>
          <w:szCs w:val="24"/>
        </w:rPr>
        <w:t>в данной работе являются продовольственные рынки</w:t>
      </w:r>
      <w:r w:rsidR="004E4B65">
        <w:rPr>
          <w:rFonts w:ascii="Times New Roman" w:eastAsia="TimesNewRomanPSMT" w:hAnsi="Times New Roman" w:cs="Times New Roman"/>
          <w:sz w:val="24"/>
          <w:szCs w:val="24"/>
        </w:rPr>
        <w:t xml:space="preserve"> </w:t>
      </w:r>
      <w:r w:rsidRPr="00A74920">
        <w:rPr>
          <w:rFonts w:ascii="Times New Roman" w:eastAsia="TimesNewRomanPSMT" w:hAnsi="Times New Roman" w:cs="Times New Roman"/>
          <w:sz w:val="24"/>
          <w:szCs w:val="24"/>
        </w:rPr>
        <w:t>приграничных с Украиной регионов России</w:t>
      </w:r>
      <w:r w:rsidRPr="00A74920">
        <w:rPr>
          <w:rFonts w:ascii="Times New Roman" w:hAnsi="Times New Roman" w:cs="Times New Roman"/>
          <w:sz w:val="24"/>
          <w:szCs w:val="24"/>
        </w:rPr>
        <w:t xml:space="preserve">. </w:t>
      </w:r>
    </w:p>
    <w:p w:rsidR="0047159A" w:rsidRDefault="00E474FF" w:rsidP="004E4B65">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A74920">
        <w:rPr>
          <w:rFonts w:ascii="Times New Roman" w:hAnsi="Times New Roman" w:cs="Times New Roman"/>
          <w:bCs/>
          <w:sz w:val="24"/>
          <w:szCs w:val="24"/>
        </w:rPr>
        <w:t xml:space="preserve">Предметом исследования </w:t>
      </w:r>
      <w:r w:rsidRPr="00A74920">
        <w:rPr>
          <w:rFonts w:ascii="Times New Roman" w:eastAsia="TimesNewRomanPSMT" w:hAnsi="Times New Roman" w:cs="Times New Roman"/>
          <w:sz w:val="24"/>
          <w:szCs w:val="24"/>
        </w:rPr>
        <w:t>– региональные особенности</w:t>
      </w:r>
      <w:r w:rsidR="00ED42E3" w:rsidRPr="00A74920">
        <w:rPr>
          <w:rFonts w:ascii="Times New Roman" w:eastAsia="TimesNewRomanPSMT" w:hAnsi="Times New Roman" w:cs="Times New Roman"/>
          <w:sz w:val="24"/>
          <w:szCs w:val="24"/>
        </w:rPr>
        <w:t xml:space="preserve"> </w:t>
      </w:r>
      <w:r w:rsidRPr="00A74920">
        <w:rPr>
          <w:rFonts w:ascii="Times New Roman" w:eastAsia="TimesNewRomanPSMT" w:hAnsi="Times New Roman" w:cs="Times New Roman"/>
          <w:sz w:val="24"/>
          <w:szCs w:val="24"/>
        </w:rPr>
        <w:t xml:space="preserve"> современного состояния</w:t>
      </w:r>
      <w:r w:rsidR="0047159A">
        <w:rPr>
          <w:rFonts w:ascii="Times New Roman" w:eastAsia="TimesNewRomanPSMT" w:hAnsi="Times New Roman" w:cs="Times New Roman"/>
          <w:sz w:val="24"/>
          <w:szCs w:val="24"/>
        </w:rPr>
        <w:t xml:space="preserve"> в период новых вызовов 2010-х годов.</w:t>
      </w:r>
    </w:p>
    <w:p w:rsidR="004E4B65" w:rsidRDefault="00E474FF" w:rsidP="004E4B65">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A74920">
        <w:rPr>
          <w:rFonts w:ascii="Times New Roman" w:hAnsi="Times New Roman" w:cs="Times New Roman"/>
          <w:bCs/>
          <w:sz w:val="24"/>
          <w:szCs w:val="24"/>
        </w:rPr>
        <w:t xml:space="preserve">Цель </w:t>
      </w:r>
      <w:r w:rsidRPr="00A74920">
        <w:rPr>
          <w:rFonts w:ascii="Times New Roman" w:eastAsia="TimesNewRomanPSMT" w:hAnsi="Times New Roman" w:cs="Times New Roman"/>
          <w:sz w:val="24"/>
          <w:szCs w:val="24"/>
        </w:rPr>
        <w:t>данной</w:t>
      </w:r>
      <w:r w:rsidR="00ED42E3" w:rsidRPr="00A74920">
        <w:rPr>
          <w:rFonts w:ascii="Times New Roman" w:eastAsia="TimesNewRomanPSMT" w:hAnsi="Times New Roman" w:cs="Times New Roman"/>
          <w:sz w:val="24"/>
          <w:szCs w:val="24"/>
        </w:rPr>
        <w:t xml:space="preserve"> исследовательской</w:t>
      </w:r>
      <w:r w:rsidR="00017E6F">
        <w:rPr>
          <w:rFonts w:ascii="Times New Roman" w:eastAsia="TimesNewRomanPSMT" w:hAnsi="Times New Roman" w:cs="Times New Roman"/>
          <w:sz w:val="24"/>
          <w:szCs w:val="24"/>
        </w:rPr>
        <w:t xml:space="preserve"> работы: </w:t>
      </w:r>
      <w:r w:rsidR="006151AD">
        <w:rPr>
          <w:rFonts w:ascii="Times New Roman" w:eastAsia="TimesNewRomanPSMT" w:hAnsi="Times New Roman" w:cs="Times New Roman"/>
          <w:sz w:val="24"/>
          <w:szCs w:val="24"/>
        </w:rPr>
        <w:t>выявление особенностей трансформации региональных продовольственных рынков регионов России, соседствующих с Украиной, в период 2010-х гг.</w:t>
      </w:r>
    </w:p>
    <w:p w:rsidR="00E474FF" w:rsidRPr="004E4B65" w:rsidRDefault="00ED42E3" w:rsidP="004E4B65">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A74920">
        <w:rPr>
          <w:rFonts w:ascii="Times New Roman" w:eastAsia="TimesNewRomanPSMT" w:hAnsi="Times New Roman" w:cs="Times New Roman"/>
          <w:sz w:val="24"/>
          <w:szCs w:val="24"/>
        </w:rPr>
        <w:t>Для достижения пос</w:t>
      </w:r>
      <w:r w:rsidR="00E474FF" w:rsidRPr="00A74920">
        <w:rPr>
          <w:rFonts w:ascii="Times New Roman" w:eastAsia="TimesNewRomanPSMT" w:hAnsi="Times New Roman" w:cs="Times New Roman"/>
          <w:sz w:val="24"/>
          <w:szCs w:val="24"/>
        </w:rPr>
        <w:t xml:space="preserve">тавленной цели </w:t>
      </w:r>
      <w:r w:rsidRPr="00A74920">
        <w:rPr>
          <w:rFonts w:ascii="Times New Roman" w:eastAsia="TimesNewRomanPSMT" w:hAnsi="Times New Roman" w:cs="Times New Roman"/>
          <w:sz w:val="24"/>
          <w:szCs w:val="24"/>
        </w:rPr>
        <w:t>необходимо решить следую</w:t>
      </w:r>
      <w:r w:rsidR="00E474FF" w:rsidRPr="00A74920">
        <w:rPr>
          <w:rFonts w:ascii="Times New Roman" w:eastAsia="TimesNewRomanPSMT" w:hAnsi="Times New Roman" w:cs="Times New Roman"/>
          <w:sz w:val="24"/>
          <w:szCs w:val="24"/>
        </w:rPr>
        <w:t xml:space="preserve">щие </w:t>
      </w:r>
      <w:r w:rsidR="00E474FF" w:rsidRPr="00A74920">
        <w:rPr>
          <w:rFonts w:ascii="Times New Roman" w:hAnsi="Times New Roman" w:cs="Times New Roman"/>
          <w:bCs/>
          <w:sz w:val="24"/>
          <w:szCs w:val="24"/>
        </w:rPr>
        <w:t>задачи</w:t>
      </w:r>
      <w:r w:rsidR="00E474FF" w:rsidRPr="00A74920">
        <w:rPr>
          <w:rFonts w:ascii="Times New Roman" w:hAnsi="Times New Roman" w:cs="Times New Roman"/>
          <w:sz w:val="24"/>
          <w:szCs w:val="24"/>
        </w:rPr>
        <w:t>:</w:t>
      </w:r>
    </w:p>
    <w:p w:rsidR="00017E6F" w:rsidRPr="00017E6F" w:rsidRDefault="006151AD" w:rsidP="00017E6F">
      <w:pPr>
        <w:pStyle w:val="a3"/>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Систематизировав </w:t>
      </w:r>
      <w:r w:rsidR="00017E6F" w:rsidRPr="00017E6F">
        <w:rPr>
          <w:rFonts w:ascii="Times New Roman" w:hAnsi="Times New Roman" w:cs="Times New Roman"/>
          <w:sz w:val="24"/>
          <w:szCs w:val="24"/>
        </w:rPr>
        <w:t>работы отечественных и зарубежных исследовател</w:t>
      </w:r>
      <w:r>
        <w:rPr>
          <w:rFonts w:ascii="Times New Roman" w:hAnsi="Times New Roman" w:cs="Times New Roman"/>
          <w:sz w:val="24"/>
          <w:szCs w:val="24"/>
        </w:rPr>
        <w:t>ей, определить понятие и функции</w:t>
      </w:r>
      <w:r w:rsidR="00017E6F" w:rsidRPr="00017E6F">
        <w:rPr>
          <w:rFonts w:ascii="Times New Roman" w:hAnsi="Times New Roman" w:cs="Times New Roman"/>
          <w:sz w:val="24"/>
          <w:szCs w:val="24"/>
        </w:rPr>
        <w:t xml:space="preserve"> региональных продовольственных рынков</w:t>
      </w:r>
      <w:r>
        <w:rPr>
          <w:rFonts w:ascii="Times New Roman" w:hAnsi="Times New Roman" w:cs="Times New Roman"/>
          <w:sz w:val="24"/>
          <w:szCs w:val="24"/>
        </w:rPr>
        <w:t>;</w:t>
      </w:r>
    </w:p>
    <w:p w:rsidR="00A74920" w:rsidRPr="00017E6F" w:rsidRDefault="00017E6F" w:rsidP="00017E6F">
      <w:pPr>
        <w:pStyle w:val="a3"/>
        <w:numPr>
          <w:ilvl w:val="0"/>
          <w:numId w:val="10"/>
        </w:numPr>
        <w:autoSpaceDE w:val="0"/>
        <w:autoSpaceDN w:val="0"/>
        <w:adjustRightInd w:val="0"/>
        <w:spacing w:after="0" w:line="360" w:lineRule="auto"/>
        <w:jc w:val="both"/>
        <w:rPr>
          <w:rFonts w:ascii="Times New Roman" w:hAnsi="Times New Roman" w:cs="Times New Roman"/>
          <w:sz w:val="24"/>
          <w:szCs w:val="24"/>
        </w:rPr>
      </w:pPr>
      <w:r w:rsidRPr="00017E6F">
        <w:rPr>
          <w:rFonts w:ascii="Times New Roman" w:hAnsi="Times New Roman" w:cs="Times New Roman"/>
          <w:sz w:val="24"/>
          <w:szCs w:val="24"/>
        </w:rPr>
        <w:t>Разра</w:t>
      </w:r>
      <w:r w:rsidR="006151AD">
        <w:rPr>
          <w:rFonts w:ascii="Times New Roman" w:hAnsi="Times New Roman" w:cs="Times New Roman"/>
          <w:sz w:val="24"/>
          <w:szCs w:val="24"/>
        </w:rPr>
        <w:t>ботать методику оценки состояния</w:t>
      </w:r>
      <w:r w:rsidRPr="00017E6F">
        <w:rPr>
          <w:rFonts w:ascii="Times New Roman" w:hAnsi="Times New Roman" w:cs="Times New Roman"/>
          <w:sz w:val="24"/>
          <w:szCs w:val="24"/>
        </w:rPr>
        <w:t xml:space="preserve"> продовольственных рынков в приграничных с Украиной регионах России</w:t>
      </w:r>
      <w:r w:rsidR="006151AD">
        <w:rPr>
          <w:rFonts w:ascii="Times New Roman" w:hAnsi="Times New Roman" w:cs="Times New Roman"/>
          <w:sz w:val="24"/>
          <w:szCs w:val="24"/>
        </w:rPr>
        <w:t>;</w:t>
      </w:r>
    </w:p>
    <w:p w:rsidR="00017E6F" w:rsidRDefault="006151AD" w:rsidP="00017E6F">
      <w:pPr>
        <w:pStyle w:val="a3"/>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Оценить динамику основных компонентов продовольственных рынков в 2010-е </w:t>
      </w:r>
      <w:proofErr w:type="spellStart"/>
      <w:proofErr w:type="gramStart"/>
      <w:r>
        <w:rPr>
          <w:rFonts w:ascii="Times New Roman" w:hAnsi="Times New Roman" w:cs="Times New Roman"/>
          <w:sz w:val="24"/>
          <w:szCs w:val="24"/>
        </w:rPr>
        <w:t>гг</w:t>
      </w:r>
      <w:proofErr w:type="spellEnd"/>
      <w:proofErr w:type="gramEnd"/>
      <w:r>
        <w:rPr>
          <w:rFonts w:ascii="Times New Roman" w:hAnsi="Times New Roman" w:cs="Times New Roman"/>
          <w:sz w:val="24"/>
          <w:szCs w:val="24"/>
        </w:rPr>
        <w:t>;</w:t>
      </w:r>
    </w:p>
    <w:p w:rsidR="006151AD" w:rsidRPr="00017E6F" w:rsidRDefault="006151AD" w:rsidP="00017E6F">
      <w:pPr>
        <w:pStyle w:val="a3"/>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Оценить влияние приграничного положения  Украины и изменения отношений между государствами на региональные продовольственные рынки;</w:t>
      </w:r>
    </w:p>
    <w:p w:rsidR="006151AD" w:rsidRDefault="00E474FF" w:rsidP="004E4B65">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017E6F">
        <w:rPr>
          <w:rFonts w:ascii="Times New Roman" w:eastAsia="TimesNewRomanPSMT" w:hAnsi="Times New Roman" w:cs="Times New Roman"/>
          <w:sz w:val="24"/>
          <w:szCs w:val="24"/>
        </w:rPr>
        <w:t xml:space="preserve">В работе используются </w:t>
      </w:r>
      <w:r w:rsidR="006151AD">
        <w:rPr>
          <w:rFonts w:ascii="Times New Roman" w:eastAsia="TimesNewRomanPSMT" w:hAnsi="Times New Roman" w:cs="Times New Roman"/>
          <w:sz w:val="24"/>
          <w:szCs w:val="24"/>
        </w:rPr>
        <w:t>сравнительно-географический подход, статистический и картографический методы.</w:t>
      </w:r>
    </w:p>
    <w:p w:rsidR="00017E6F" w:rsidRDefault="00E474FF" w:rsidP="004E4B65">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A74920">
        <w:rPr>
          <w:rFonts w:ascii="Times New Roman" w:hAnsi="Times New Roman" w:cs="Times New Roman"/>
          <w:bCs/>
          <w:sz w:val="24"/>
          <w:szCs w:val="24"/>
        </w:rPr>
        <w:t xml:space="preserve">Теоретической основой исследования </w:t>
      </w:r>
      <w:r w:rsidRPr="00A74920">
        <w:rPr>
          <w:rFonts w:ascii="Times New Roman" w:eastAsia="TimesNewRomanPSMT" w:hAnsi="Times New Roman" w:cs="Times New Roman"/>
          <w:sz w:val="24"/>
          <w:szCs w:val="24"/>
        </w:rPr>
        <w:t>выступают статьи, монографии,</w:t>
      </w:r>
      <w:r w:rsidR="00017E6F">
        <w:rPr>
          <w:rFonts w:ascii="Times New Roman" w:eastAsia="TimesNewRomanPSMT" w:hAnsi="Times New Roman" w:cs="Times New Roman"/>
          <w:sz w:val="24"/>
          <w:szCs w:val="24"/>
        </w:rPr>
        <w:t xml:space="preserve"> </w:t>
      </w:r>
      <w:r w:rsidR="00ED42E3" w:rsidRPr="00A74920">
        <w:rPr>
          <w:rFonts w:ascii="Times New Roman" w:eastAsia="TimesNewRomanPSMT" w:hAnsi="Times New Roman" w:cs="Times New Roman"/>
          <w:sz w:val="24"/>
          <w:szCs w:val="24"/>
        </w:rPr>
        <w:t>ди</w:t>
      </w:r>
      <w:r w:rsidRPr="00A74920">
        <w:rPr>
          <w:rFonts w:ascii="Times New Roman" w:eastAsia="TimesNewRomanPSMT" w:hAnsi="Times New Roman" w:cs="Times New Roman"/>
          <w:sz w:val="24"/>
          <w:szCs w:val="24"/>
        </w:rPr>
        <w:t xml:space="preserve">ссертационные </w:t>
      </w:r>
      <w:r w:rsidR="00ED42E3" w:rsidRPr="00A74920">
        <w:rPr>
          <w:rFonts w:ascii="Times New Roman" w:eastAsia="TimesNewRomanPSMT" w:hAnsi="Times New Roman" w:cs="Times New Roman"/>
          <w:sz w:val="24"/>
          <w:szCs w:val="24"/>
        </w:rPr>
        <w:t>исследования отечественных и зар</w:t>
      </w:r>
      <w:r w:rsidR="006151AD">
        <w:rPr>
          <w:rFonts w:ascii="Times New Roman" w:eastAsia="TimesNewRomanPSMT" w:hAnsi="Times New Roman" w:cs="Times New Roman"/>
          <w:sz w:val="24"/>
          <w:szCs w:val="24"/>
        </w:rPr>
        <w:t xml:space="preserve">убежных ученых - </w:t>
      </w:r>
      <w:r w:rsidR="00ED42E3" w:rsidRPr="00A74920">
        <w:rPr>
          <w:rFonts w:ascii="Times New Roman" w:eastAsia="TimesNewRomanPSMT" w:hAnsi="Times New Roman" w:cs="Times New Roman"/>
          <w:sz w:val="24"/>
          <w:szCs w:val="24"/>
        </w:rPr>
        <w:t xml:space="preserve">специалистов </w:t>
      </w:r>
      <w:r w:rsidRPr="00A74920">
        <w:rPr>
          <w:rFonts w:ascii="Times New Roman" w:eastAsia="TimesNewRomanPSMT" w:hAnsi="Times New Roman" w:cs="Times New Roman"/>
          <w:sz w:val="24"/>
          <w:szCs w:val="24"/>
        </w:rPr>
        <w:t xml:space="preserve">в области исследования продовольственных рынков и </w:t>
      </w:r>
      <w:r w:rsidR="00ED42E3" w:rsidRPr="00A74920">
        <w:rPr>
          <w:rFonts w:ascii="Times New Roman" w:eastAsia="TimesNewRomanPSMT" w:hAnsi="Times New Roman" w:cs="Times New Roman"/>
          <w:sz w:val="24"/>
          <w:szCs w:val="24"/>
        </w:rPr>
        <w:t>компонентов его составляющих</w:t>
      </w:r>
      <w:r w:rsidRPr="00A74920">
        <w:rPr>
          <w:rFonts w:ascii="Times New Roman" w:eastAsia="TimesNewRomanPSMT" w:hAnsi="Times New Roman" w:cs="Times New Roman"/>
          <w:sz w:val="24"/>
          <w:szCs w:val="24"/>
        </w:rPr>
        <w:t xml:space="preserve"> (сельское хозяйство, обрабатывающие производства,</w:t>
      </w:r>
      <w:r w:rsidR="00ED42E3" w:rsidRPr="00A74920">
        <w:rPr>
          <w:rFonts w:ascii="Times New Roman" w:eastAsia="TimesNewRomanPSMT" w:hAnsi="Times New Roman" w:cs="Times New Roman"/>
          <w:sz w:val="24"/>
          <w:szCs w:val="24"/>
        </w:rPr>
        <w:t xml:space="preserve"> торговлю</w:t>
      </w:r>
      <w:r w:rsidRPr="00A74920">
        <w:rPr>
          <w:rFonts w:ascii="Times New Roman" w:eastAsia="TimesNewRomanPSMT" w:hAnsi="Times New Roman" w:cs="Times New Roman"/>
          <w:sz w:val="24"/>
          <w:szCs w:val="24"/>
        </w:rPr>
        <w:t xml:space="preserve">) </w:t>
      </w:r>
      <w:r w:rsidR="00ED42E3" w:rsidRPr="00A74920">
        <w:rPr>
          <w:rFonts w:ascii="Times New Roman" w:hAnsi="Times New Roman" w:cs="Times New Roman"/>
          <w:sz w:val="24"/>
          <w:szCs w:val="24"/>
        </w:rPr>
        <w:t>–</w:t>
      </w:r>
      <w:r w:rsidRPr="00A74920">
        <w:rPr>
          <w:rFonts w:ascii="Times New Roman" w:hAnsi="Times New Roman" w:cs="Times New Roman"/>
          <w:sz w:val="24"/>
          <w:szCs w:val="24"/>
        </w:rPr>
        <w:t xml:space="preserve"> </w:t>
      </w:r>
      <w:r w:rsidR="00ED42E3" w:rsidRPr="00A74920">
        <w:rPr>
          <w:rFonts w:ascii="Times New Roman" w:hAnsi="Times New Roman" w:cs="Times New Roman"/>
          <w:sz w:val="24"/>
          <w:szCs w:val="24"/>
        </w:rPr>
        <w:t xml:space="preserve">Богачева Д.В. , </w:t>
      </w:r>
      <w:r w:rsidRPr="00A74920">
        <w:rPr>
          <w:rFonts w:ascii="Times New Roman" w:eastAsia="TimesNewRomanPSMT" w:hAnsi="Times New Roman" w:cs="Times New Roman"/>
          <w:sz w:val="24"/>
          <w:szCs w:val="24"/>
        </w:rPr>
        <w:t xml:space="preserve">Бонды </w:t>
      </w:r>
      <w:r w:rsidRPr="00A74920">
        <w:rPr>
          <w:rFonts w:ascii="Times New Roman" w:eastAsia="TimesNewRomanPSMT" w:hAnsi="Times New Roman" w:cs="Times New Roman"/>
          <w:sz w:val="24"/>
          <w:szCs w:val="24"/>
        </w:rPr>
        <w:lastRenderedPageBreak/>
        <w:t>Д.Г.,</w:t>
      </w:r>
      <w:r w:rsidR="00ED42E3" w:rsidRPr="00A74920">
        <w:rPr>
          <w:rFonts w:ascii="Times New Roman" w:eastAsia="TimesNewRomanPSMT" w:hAnsi="Times New Roman" w:cs="Times New Roman"/>
          <w:sz w:val="24"/>
          <w:szCs w:val="24"/>
        </w:rPr>
        <w:t xml:space="preserve"> </w:t>
      </w:r>
      <w:r w:rsidR="00F8222B" w:rsidRPr="00A74920">
        <w:rPr>
          <w:rFonts w:ascii="Times New Roman" w:eastAsia="TimesNewRomanPSMT" w:hAnsi="Times New Roman" w:cs="Times New Roman"/>
          <w:sz w:val="24"/>
          <w:szCs w:val="24"/>
        </w:rPr>
        <w:t xml:space="preserve">Ганиева Р.И., </w:t>
      </w:r>
      <w:r w:rsidR="00ED42E3" w:rsidRPr="00A74920">
        <w:rPr>
          <w:rFonts w:ascii="Times New Roman" w:eastAsia="TimesNewRomanPSMT" w:hAnsi="Times New Roman" w:cs="Times New Roman"/>
          <w:sz w:val="24"/>
          <w:szCs w:val="24"/>
        </w:rPr>
        <w:t>Даньшина А.И.</w:t>
      </w:r>
      <w:r w:rsidRPr="00A74920">
        <w:rPr>
          <w:rFonts w:ascii="Times New Roman" w:eastAsia="TimesNewRomanPSMT" w:hAnsi="Times New Roman" w:cs="Times New Roman"/>
          <w:sz w:val="24"/>
          <w:szCs w:val="24"/>
        </w:rPr>
        <w:t xml:space="preserve">., </w:t>
      </w:r>
      <w:r w:rsidR="00F8222B" w:rsidRPr="00A74920">
        <w:rPr>
          <w:rFonts w:ascii="Times New Roman" w:eastAsia="TimesNewRomanPSMT" w:hAnsi="Times New Roman" w:cs="Times New Roman"/>
          <w:sz w:val="24"/>
          <w:szCs w:val="24"/>
        </w:rPr>
        <w:t xml:space="preserve">Клюева Н.Н., </w:t>
      </w:r>
      <w:r w:rsidRPr="00A74920">
        <w:rPr>
          <w:rFonts w:ascii="Times New Roman" w:eastAsia="TimesNewRomanPSMT" w:hAnsi="Times New Roman" w:cs="Times New Roman"/>
          <w:sz w:val="24"/>
          <w:szCs w:val="24"/>
        </w:rPr>
        <w:t xml:space="preserve">Нуралиева С.У., </w:t>
      </w:r>
      <w:r w:rsidR="00F8222B" w:rsidRPr="00A74920">
        <w:rPr>
          <w:rFonts w:ascii="Times New Roman" w:eastAsia="TimesNewRomanPSMT" w:hAnsi="Times New Roman" w:cs="Times New Roman"/>
          <w:sz w:val="24"/>
          <w:szCs w:val="24"/>
        </w:rPr>
        <w:t xml:space="preserve"> </w:t>
      </w:r>
      <w:r w:rsidRPr="00A74920">
        <w:rPr>
          <w:rFonts w:ascii="Times New Roman" w:eastAsia="TimesNewRomanPSMT" w:hAnsi="Times New Roman" w:cs="Times New Roman"/>
          <w:sz w:val="24"/>
          <w:szCs w:val="24"/>
        </w:rPr>
        <w:t>Пешковой</w:t>
      </w:r>
      <w:r w:rsidR="00F8222B" w:rsidRPr="00A74920">
        <w:rPr>
          <w:rFonts w:ascii="Times New Roman" w:eastAsia="TimesNewRomanPSMT" w:hAnsi="Times New Roman" w:cs="Times New Roman"/>
          <w:sz w:val="24"/>
          <w:szCs w:val="24"/>
        </w:rPr>
        <w:t xml:space="preserve"> М.Н и других.</w:t>
      </w:r>
    </w:p>
    <w:p w:rsidR="00F8222B" w:rsidRPr="00A74920" w:rsidRDefault="00E474FF" w:rsidP="00017E6F">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A74920">
        <w:rPr>
          <w:rFonts w:ascii="Times New Roman" w:hAnsi="Times New Roman" w:cs="Times New Roman"/>
          <w:bCs/>
          <w:sz w:val="24"/>
          <w:szCs w:val="24"/>
        </w:rPr>
        <w:t xml:space="preserve">Информационную базу работы </w:t>
      </w:r>
      <w:r w:rsidRPr="00A74920">
        <w:rPr>
          <w:rFonts w:ascii="Times New Roman" w:eastAsia="TimesNewRomanPSMT" w:hAnsi="Times New Roman" w:cs="Times New Roman"/>
          <w:sz w:val="24"/>
          <w:szCs w:val="24"/>
        </w:rPr>
        <w:t>составляют данные Федеральной службы</w:t>
      </w:r>
      <w:r w:rsidR="00A74920">
        <w:rPr>
          <w:rFonts w:ascii="Times New Roman" w:eastAsia="TimesNewRomanPSMT" w:hAnsi="Times New Roman" w:cs="Times New Roman"/>
          <w:sz w:val="24"/>
          <w:szCs w:val="24"/>
        </w:rPr>
        <w:t xml:space="preserve">  г</w:t>
      </w:r>
      <w:r w:rsidRPr="00A74920">
        <w:rPr>
          <w:rFonts w:ascii="Times New Roman" w:eastAsia="TimesNewRomanPSMT" w:hAnsi="Times New Roman" w:cs="Times New Roman"/>
          <w:sz w:val="24"/>
          <w:szCs w:val="24"/>
        </w:rPr>
        <w:t>осударственной статистики</w:t>
      </w:r>
      <w:r w:rsidR="00A74920" w:rsidRPr="00A74920">
        <w:rPr>
          <w:rFonts w:ascii="Times New Roman" w:eastAsia="TimesNewRomanPSMT" w:hAnsi="Times New Roman" w:cs="Times New Roman"/>
          <w:sz w:val="24"/>
          <w:szCs w:val="24"/>
        </w:rPr>
        <w:t>,</w:t>
      </w:r>
      <w:r w:rsidR="00F8222B" w:rsidRPr="00A74920">
        <w:rPr>
          <w:rFonts w:ascii="Times New Roman" w:eastAsia="TimesNewRomanPSMT" w:hAnsi="Times New Roman" w:cs="Times New Roman"/>
          <w:sz w:val="24"/>
          <w:szCs w:val="24"/>
        </w:rPr>
        <w:t xml:space="preserve"> а также</w:t>
      </w:r>
      <w:r w:rsidR="006151AD">
        <w:rPr>
          <w:rFonts w:ascii="Times New Roman" w:eastAsia="TimesNewRomanPSMT" w:hAnsi="Times New Roman" w:cs="Times New Roman"/>
          <w:sz w:val="24"/>
          <w:szCs w:val="24"/>
        </w:rPr>
        <w:t xml:space="preserve"> ее</w:t>
      </w:r>
      <w:r w:rsidRPr="00A74920">
        <w:rPr>
          <w:rFonts w:ascii="Times New Roman" w:eastAsia="TimesNewRomanPSMT" w:hAnsi="Times New Roman" w:cs="Times New Roman"/>
          <w:sz w:val="24"/>
          <w:szCs w:val="24"/>
        </w:rPr>
        <w:t xml:space="preserve"> региональных подразделений, данные Министерства</w:t>
      </w:r>
      <w:r w:rsidR="00F8222B" w:rsidRPr="00A74920">
        <w:rPr>
          <w:rFonts w:ascii="Times New Roman" w:eastAsia="TimesNewRomanPSMT" w:hAnsi="Times New Roman" w:cs="Times New Roman"/>
          <w:sz w:val="24"/>
          <w:szCs w:val="24"/>
        </w:rPr>
        <w:t xml:space="preserve"> </w:t>
      </w:r>
      <w:r w:rsidRPr="00A74920">
        <w:rPr>
          <w:rFonts w:ascii="Times New Roman" w:eastAsia="TimesNewRomanPSMT" w:hAnsi="Times New Roman" w:cs="Times New Roman"/>
          <w:sz w:val="24"/>
          <w:szCs w:val="24"/>
        </w:rPr>
        <w:t>сельского хозяйства России и Центрального т</w:t>
      </w:r>
      <w:r w:rsidR="00ED42E3" w:rsidRPr="00A74920">
        <w:rPr>
          <w:rFonts w:ascii="Times New Roman" w:eastAsia="TimesNewRomanPSMT" w:hAnsi="Times New Roman" w:cs="Times New Roman"/>
          <w:sz w:val="24"/>
          <w:szCs w:val="24"/>
        </w:rPr>
        <w:t>аможенного управления</w:t>
      </w:r>
      <w:r w:rsidRPr="00A74920">
        <w:rPr>
          <w:rFonts w:ascii="Times New Roman" w:eastAsia="TimesNewRomanPSMT" w:hAnsi="Times New Roman" w:cs="Times New Roman"/>
          <w:sz w:val="24"/>
          <w:szCs w:val="24"/>
        </w:rPr>
        <w:t>, информация с</w:t>
      </w:r>
      <w:r w:rsidR="00F8222B" w:rsidRPr="00A74920">
        <w:rPr>
          <w:rFonts w:ascii="Times New Roman" w:eastAsia="TimesNewRomanPSMT" w:hAnsi="Times New Roman" w:cs="Times New Roman"/>
          <w:sz w:val="24"/>
          <w:szCs w:val="24"/>
        </w:rPr>
        <w:t xml:space="preserve"> </w:t>
      </w:r>
      <w:r w:rsidRPr="00A74920">
        <w:rPr>
          <w:rFonts w:ascii="Times New Roman" w:eastAsia="TimesNewRomanPSMT" w:hAnsi="Times New Roman" w:cs="Times New Roman"/>
          <w:sz w:val="24"/>
          <w:szCs w:val="24"/>
        </w:rPr>
        <w:t>официальных сайтов сетей продовольственных магазинов</w:t>
      </w:r>
      <w:r w:rsidR="006151AD">
        <w:rPr>
          <w:rFonts w:ascii="Times New Roman" w:eastAsia="TimesNewRomanPSMT" w:hAnsi="Times New Roman" w:cs="Times New Roman"/>
          <w:sz w:val="24"/>
          <w:szCs w:val="24"/>
        </w:rPr>
        <w:t>, д</w:t>
      </w:r>
      <w:r w:rsidR="00F8222B" w:rsidRPr="00A74920">
        <w:rPr>
          <w:rFonts w:ascii="Times New Roman" w:eastAsia="TimesNewRomanPSMT" w:hAnsi="Times New Roman" w:cs="Times New Roman"/>
          <w:sz w:val="24"/>
          <w:szCs w:val="24"/>
        </w:rPr>
        <w:t>анные с сайтов</w:t>
      </w:r>
      <w:r w:rsidR="006151AD">
        <w:rPr>
          <w:rFonts w:ascii="Times New Roman" w:eastAsia="TimesNewRomanPSMT" w:hAnsi="Times New Roman" w:cs="Times New Roman"/>
          <w:sz w:val="24"/>
          <w:szCs w:val="24"/>
        </w:rPr>
        <w:t xml:space="preserve"> региональных и местных администраций.</w:t>
      </w:r>
    </w:p>
    <w:p w:rsidR="00ED42E3" w:rsidRPr="00E130E2" w:rsidRDefault="00380284" w:rsidP="00E130E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eastAsia="TimesNewRomanPSMT" w:hAnsi="Times New Roman" w:cs="Times New Roman"/>
          <w:sz w:val="24"/>
          <w:szCs w:val="24"/>
        </w:rPr>
        <w:t>Струк</w:t>
      </w:r>
      <w:r w:rsidR="0047159A">
        <w:rPr>
          <w:rFonts w:ascii="Times New Roman" w:eastAsia="TimesNewRomanPSMT" w:hAnsi="Times New Roman" w:cs="Times New Roman"/>
          <w:sz w:val="24"/>
          <w:szCs w:val="24"/>
        </w:rPr>
        <w:t>тура работы состоит из введения</w:t>
      </w:r>
      <w:r>
        <w:rPr>
          <w:rFonts w:ascii="Times New Roman" w:eastAsia="TimesNewRomanPSMT" w:hAnsi="Times New Roman" w:cs="Times New Roman"/>
          <w:sz w:val="24"/>
          <w:szCs w:val="24"/>
        </w:rPr>
        <w:t xml:space="preserve">, 3 глав, заключения, списка литературы и приложения. Первая глава включает в себя </w:t>
      </w:r>
      <w:r w:rsidR="0047159A">
        <w:rPr>
          <w:rFonts w:ascii="Times New Roman" w:eastAsia="TimesNewRomanPSMT" w:hAnsi="Times New Roman" w:cs="Times New Roman"/>
          <w:sz w:val="24"/>
          <w:szCs w:val="24"/>
        </w:rPr>
        <w:t>обобщение</w:t>
      </w:r>
      <w:r>
        <w:rPr>
          <w:rFonts w:ascii="Times New Roman" w:eastAsia="TimesNewRomanPSMT" w:hAnsi="Times New Roman" w:cs="Times New Roman"/>
          <w:sz w:val="24"/>
          <w:szCs w:val="24"/>
        </w:rPr>
        <w:t xml:space="preserve"> исследовательских работ отечественн</w:t>
      </w:r>
      <w:r w:rsidR="0047159A">
        <w:rPr>
          <w:rFonts w:ascii="Times New Roman" w:eastAsia="TimesNewRomanPSMT" w:hAnsi="Times New Roman" w:cs="Times New Roman"/>
          <w:sz w:val="24"/>
          <w:szCs w:val="24"/>
        </w:rPr>
        <w:t>ых и зарубежных авторов и трактовку понятия</w:t>
      </w:r>
      <w:r w:rsidR="00E130E2">
        <w:rPr>
          <w:rFonts w:ascii="Times New Roman" w:hAnsi="Times New Roman" w:cs="Times New Roman"/>
          <w:sz w:val="24"/>
          <w:szCs w:val="24"/>
        </w:rPr>
        <w:t xml:space="preserve"> </w:t>
      </w:r>
      <w:r w:rsidRPr="00380284">
        <w:rPr>
          <w:rFonts w:ascii="Times New Roman" w:hAnsi="Times New Roman" w:cs="Times New Roman"/>
          <w:sz w:val="24"/>
          <w:szCs w:val="24"/>
        </w:rPr>
        <w:t>«региональный</w:t>
      </w:r>
      <w:r w:rsidR="00E130E2">
        <w:rPr>
          <w:rFonts w:ascii="Times New Roman" w:hAnsi="Times New Roman" w:cs="Times New Roman"/>
          <w:sz w:val="24"/>
          <w:szCs w:val="24"/>
        </w:rPr>
        <w:t xml:space="preserve"> </w:t>
      </w:r>
      <w:r w:rsidRPr="00380284">
        <w:rPr>
          <w:rFonts w:ascii="Times New Roman" w:hAnsi="Times New Roman" w:cs="Times New Roman"/>
          <w:sz w:val="24"/>
          <w:szCs w:val="24"/>
        </w:rPr>
        <w:t xml:space="preserve">продовольственный рынок», </w:t>
      </w:r>
      <w:r w:rsidR="0047159A">
        <w:rPr>
          <w:rFonts w:ascii="Times New Roman" w:hAnsi="Times New Roman" w:cs="Times New Roman"/>
          <w:sz w:val="24"/>
          <w:szCs w:val="24"/>
        </w:rPr>
        <w:t>определение его компонентной структуры</w:t>
      </w:r>
      <w:r>
        <w:rPr>
          <w:rFonts w:ascii="Times New Roman" w:hAnsi="Times New Roman" w:cs="Times New Roman"/>
          <w:sz w:val="24"/>
          <w:szCs w:val="24"/>
        </w:rPr>
        <w:t>.</w:t>
      </w:r>
      <w:r w:rsidR="00E130E2">
        <w:rPr>
          <w:rFonts w:ascii="Times New Roman" w:hAnsi="Times New Roman" w:cs="Times New Roman"/>
          <w:sz w:val="24"/>
          <w:szCs w:val="24"/>
        </w:rPr>
        <w:t xml:space="preserve"> </w:t>
      </w:r>
      <w:r w:rsidR="0047159A">
        <w:rPr>
          <w:rFonts w:ascii="Times New Roman" w:hAnsi="Times New Roman" w:cs="Times New Roman"/>
          <w:sz w:val="24"/>
          <w:szCs w:val="24"/>
        </w:rPr>
        <w:t>Также приводится</w:t>
      </w:r>
      <w:r>
        <w:rPr>
          <w:rFonts w:ascii="Times New Roman" w:hAnsi="Times New Roman" w:cs="Times New Roman"/>
          <w:sz w:val="24"/>
          <w:szCs w:val="24"/>
        </w:rPr>
        <w:t xml:space="preserve"> методика проведения исследования состояния региональных продовольственных рынков приграничных с Украиной регионов России.</w:t>
      </w:r>
      <w:r w:rsidR="00337301">
        <w:rPr>
          <w:rFonts w:ascii="Times New Roman" w:hAnsi="Times New Roman" w:cs="Times New Roman"/>
          <w:sz w:val="24"/>
          <w:szCs w:val="24"/>
        </w:rPr>
        <w:t xml:space="preserve"> Во второй главе  проводится анализ сельскохозяйственного производства, пищевой промышленности, состояния торговой инфраструктуры и самообеспеченности регионов продовольственными товарами</w:t>
      </w:r>
      <w:r w:rsidR="0047159A">
        <w:rPr>
          <w:rFonts w:ascii="Times New Roman" w:hAnsi="Times New Roman" w:cs="Times New Roman"/>
          <w:sz w:val="24"/>
          <w:szCs w:val="24"/>
        </w:rPr>
        <w:t xml:space="preserve"> исследуемых регионов</w:t>
      </w:r>
      <w:r w:rsidR="00337301">
        <w:rPr>
          <w:rFonts w:ascii="Times New Roman" w:hAnsi="Times New Roman" w:cs="Times New Roman"/>
          <w:sz w:val="24"/>
          <w:szCs w:val="24"/>
        </w:rPr>
        <w:t>. В третьей главе идет более детальный разбор процессов формирующих региональный продовольственный рынок Курской области. Исследуются торговые экспорт</w:t>
      </w:r>
      <w:r w:rsidR="00E42571">
        <w:rPr>
          <w:rFonts w:ascii="Times New Roman" w:hAnsi="Times New Roman" w:cs="Times New Roman"/>
          <w:sz w:val="24"/>
          <w:szCs w:val="24"/>
        </w:rPr>
        <w:t>но-импортные отношения региона, в том числе изменение в них роли Украины.</w:t>
      </w:r>
    </w:p>
    <w:p w:rsidR="00A74920" w:rsidRDefault="00A74920" w:rsidP="00ED42E3">
      <w:pPr>
        <w:autoSpaceDE w:val="0"/>
        <w:autoSpaceDN w:val="0"/>
        <w:adjustRightInd w:val="0"/>
        <w:spacing w:after="0" w:line="360" w:lineRule="auto"/>
        <w:rPr>
          <w:rFonts w:ascii="Times New Roman" w:eastAsia="TimesNewRomanPSMT" w:hAnsi="Times New Roman" w:cs="Times New Roman"/>
          <w:sz w:val="24"/>
          <w:szCs w:val="24"/>
        </w:rPr>
      </w:pPr>
    </w:p>
    <w:p w:rsidR="00E130E2" w:rsidRDefault="00E130E2">
      <w:pPr>
        <w:spacing w:after="200" w:line="276" w:lineRule="auto"/>
        <w:rPr>
          <w:rFonts w:ascii="Times New Roman" w:hAnsi="Times New Roman" w:cs="Times New Roman"/>
          <w:b/>
          <w:sz w:val="28"/>
          <w:szCs w:val="24"/>
        </w:rPr>
      </w:pPr>
      <w:r>
        <w:rPr>
          <w:rFonts w:ascii="Times New Roman" w:hAnsi="Times New Roman" w:cs="Times New Roman"/>
          <w:b/>
          <w:sz w:val="28"/>
          <w:szCs w:val="24"/>
        </w:rPr>
        <w:br w:type="page"/>
      </w:r>
    </w:p>
    <w:p w:rsidR="00AC1029" w:rsidRDefault="00AC1029" w:rsidP="00AC1029">
      <w:pPr>
        <w:spacing w:line="360" w:lineRule="auto"/>
        <w:jc w:val="both"/>
        <w:rPr>
          <w:rFonts w:ascii="Times New Roman" w:hAnsi="Times New Roman" w:cs="Times New Roman"/>
          <w:b/>
          <w:sz w:val="28"/>
          <w:szCs w:val="24"/>
        </w:rPr>
      </w:pPr>
      <w:r w:rsidRPr="00AC1029">
        <w:rPr>
          <w:rFonts w:ascii="Times New Roman" w:hAnsi="Times New Roman" w:cs="Times New Roman"/>
          <w:b/>
          <w:sz w:val="28"/>
          <w:szCs w:val="24"/>
        </w:rPr>
        <w:lastRenderedPageBreak/>
        <w:t xml:space="preserve">Глава 1. </w:t>
      </w:r>
      <w:r w:rsidR="00B62784" w:rsidRPr="00AC1029">
        <w:rPr>
          <w:rFonts w:ascii="Times New Roman" w:hAnsi="Times New Roman" w:cs="Times New Roman"/>
          <w:b/>
          <w:sz w:val="28"/>
          <w:szCs w:val="24"/>
        </w:rPr>
        <w:t>Теоретические основы исслед</w:t>
      </w:r>
      <w:r w:rsidR="00D23E10">
        <w:rPr>
          <w:rFonts w:ascii="Times New Roman" w:hAnsi="Times New Roman" w:cs="Times New Roman"/>
          <w:b/>
          <w:sz w:val="28"/>
          <w:szCs w:val="24"/>
        </w:rPr>
        <w:t>ования продовольственных рынков</w:t>
      </w:r>
    </w:p>
    <w:p w:rsidR="00AC1029" w:rsidRPr="00AC1029" w:rsidRDefault="00AC1029" w:rsidP="00AC1029">
      <w:pPr>
        <w:spacing w:line="360" w:lineRule="auto"/>
        <w:jc w:val="both"/>
        <w:rPr>
          <w:rFonts w:ascii="Times New Roman" w:hAnsi="Times New Roman" w:cs="Times New Roman"/>
          <w:b/>
          <w:sz w:val="24"/>
          <w:szCs w:val="24"/>
        </w:rPr>
      </w:pPr>
      <w:r w:rsidRPr="00AC1029">
        <w:rPr>
          <w:rFonts w:ascii="Times New Roman" w:hAnsi="Times New Roman" w:cs="Times New Roman"/>
          <w:b/>
          <w:sz w:val="24"/>
          <w:szCs w:val="24"/>
        </w:rPr>
        <w:t>1.1 Понятие и функции регионал</w:t>
      </w:r>
      <w:r w:rsidR="00D23E10">
        <w:rPr>
          <w:rFonts w:ascii="Times New Roman" w:hAnsi="Times New Roman" w:cs="Times New Roman"/>
          <w:b/>
          <w:sz w:val="24"/>
          <w:szCs w:val="24"/>
        </w:rPr>
        <w:t>ьного продовольственного рынка</w:t>
      </w:r>
    </w:p>
    <w:p w:rsidR="00B62784" w:rsidRPr="00B62784" w:rsidRDefault="00B62784" w:rsidP="00B62784">
      <w:pPr>
        <w:spacing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 xml:space="preserve">Рынок обеспечивает </w:t>
      </w:r>
      <w:proofErr w:type="spellStart"/>
      <w:r w:rsidRPr="00B62784">
        <w:rPr>
          <w:rFonts w:ascii="Times New Roman" w:hAnsi="Times New Roman" w:cs="Times New Roman"/>
          <w:sz w:val="24"/>
          <w:szCs w:val="24"/>
        </w:rPr>
        <w:t>самовоспроизводство</w:t>
      </w:r>
      <w:proofErr w:type="spellEnd"/>
      <w:r w:rsidRPr="00B62784">
        <w:rPr>
          <w:rFonts w:ascii="Times New Roman" w:hAnsi="Times New Roman" w:cs="Times New Roman"/>
          <w:sz w:val="24"/>
          <w:szCs w:val="24"/>
        </w:rPr>
        <w:t xml:space="preserve"> любого региона. Именно он показывает экономическое, социальное, устойчивое и любое другое состояние</w:t>
      </w:r>
      <w:r w:rsidR="006151AD">
        <w:rPr>
          <w:rFonts w:ascii="Times New Roman" w:hAnsi="Times New Roman" w:cs="Times New Roman"/>
          <w:sz w:val="24"/>
          <w:szCs w:val="24"/>
        </w:rPr>
        <w:t xml:space="preserve"> развития территории</w:t>
      </w:r>
      <w:r w:rsidRPr="00B62784">
        <w:rPr>
          <w:rFonts w:ascii="Times New Roman" w:hAnsi="Times New Roman" w:cs="Times New Roman"/>
          <w:sz w:val="24"/>
          <w:szCs w:val="24"/>
        </w:rPr>
        <w:t xml:space="preserve">. Рынок является средством управленческого и конъюнктурного воздействия на производство, влияет на распределение, обмен и потребление товаров и услуг в регионе. Согласно Р. М. Нурееву, рынок – это место встречи продавцов с покупателями, где между ними осуществляется обмен по договорной цене (Нуреев, 2008). Для рынка в любом его проявлении необходимо присутствие субъектов (продавцов и покупателей), объектов (товар или услуга), а также </w:t>
      </w:r>
      <w:proofErr w:type="gramStart"/>
      <w:r w:rsidRPr="00B62784">
        <w:rPr>
          <w:rFonts w:ascii="Times New Roman" w:hAnsi="Times New Roman" w:cs="Times New Roman"/>
          <w:sz w:val="24"/>
          <w:szCs w:val="24"/>
        </w:rPr>
        <w:t>взаимодействие</w:t>
      </w:r>
      <w:proofErr w:type="gramEnd"/>
      <w:r w:rsidRPr="00B62784">
        <w:rPr>
          <w:rFonts w:ascii="Times New Roman" w:hAnsi="Times New Roman" w:cs="Times New Roman"/>
          <w:sz w:val="24"/>
          <w:szCs w:val="24"/>
        </w:rPr>
        <w:t xml:space="preserve"> между ними </w:t>
      </w:r>
      <w:proofErr w:type="gramStart"/>
      <w:r w:rsidRPr="00B62784">
        <w:rPr>
          <w:rFonts w:ascii="Times New Roman" w:hAnsi="Times New Roman" w:cs="Times New Roman"/>
          <w:sz w:val="24"/>
          <w:szCs w:val="24"/>
        </w:rPr>
        <w:t>которое</w:t>
      </w:r>
      <w:proofErr w:type="gramEnd"/>
      <w:r w:rsidRPr="00B62784">
        <w:rPr>
          <w:rFonts w:ascii="Times New Roman" w:hAnsi="Times New Roman" w:cs="Times New Roman"/>
          <w:sz w:val="24"/>
          <w:szCs w:val="24"/>
        </w:rPr>
        <w:t xml:space="preserve"> и устанавливает определенную цену на данный объект.</w:t>
      </w:r>
    </w:p>
    <w:p w:rsidR="00B62784" w:rsidRPr="00B62784" w:rsidRDefault="00B62784" w:rsidP="00B62784">
      <w:pPr>
        <w:spacing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Рынок в «идеальном» представлении должен соответствовать нескольким требованиям (</w:t>
      </w:r>
      <w:proofErr w:type="spellStart"/>
      <w:r w:rsidRPr="00B62784">
        <w:rPr>
          <w:rFonts w:ascii="Times New Roman" w:hAnsi="Times New Roman" w:cs="Times New Roman"/>
          <w:sz w:val="24"/>
          <w:szCs w:val="24"/>
        </w:rPr>
        <w:t>Ситникова</w:t>
      </w:r>
      <w:proofErr w:type="spellEnd"/>
      <w:r w:rsidRPr="00B62784">
        <w:rPr>
          <w:rFonts w:ascii="Times New Roman" w:hAnsi="Times New Roman" w:cs="Times New Roman"/>
          <w:sz w:val="24"/>
          <w:szCs w:val="24"/>
        </w:rPr>
        <w:t>, 2008):</w:t>
      </w:r>
    </w:p>
    <w:p w:rsidR="00B62784" w:rsidRPr="00B62784" w:rsidRDefault="00B62784" w:rsidP="00B62784">
      <w:pPr>
        <w:pStyle w:val="a3"/>
        <w:numPr>
          <w:ilvl w:val="0"/>
          <w:numId w:val="1"/>
        </w:numPr>
        <w:spacing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 xml:space="preserve">сделки должны осуществляться в денежной форме на основе общепринятой валюты; </w:t>
      </w:r>
    </w:p>
    <w:p w:rsidR="00B62784" w:rsidRPr="00B62784" w:rsidRDefault="00B62784" w:rsidP="00B62784">
      <w:pPr>
        <w:pStyle w:val="a3"/>
        <w:numPr>
          <w:ilvl w:val="0"/>
          <w:numId w:val="1"/>
        </w:numPr>
        <w:spacing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 xml:space="preserve">обмен должен быть взаимовыгодным для обеих сторон; </w:t>
      </w:r>
    </w:p>
    <w:p w:rsidR="00B62784" w:rsidRPr="00B62784" w:rsidRDefault="00B62784" w:rsidP="00B62784">
      <w:pPr>
        <w:pStyle w:val="a3"/>
        <w:numPr>
          <w:ilvl w:val="0"/>
          <w:numId w:val="1"/>
        </w:numPr>
        <w:spacing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 xml:space="preserve">сделки должны носить добровольный характер;  </w:t>
      </w:r>
    </w:p>
    <w:p w:rsidR="00B62784" w:rsidRPr="00B62784" w:rsidRDefault="00B62784" w:rsidP="00B62784">
      <w:pPr>
        <w:pStyle w:val="a3"/>
        <w:numPr>
          <w:ilvl w:val="0"/>
          <w:numId w:val="1"/>
        </w:numPr>
        <w:spacing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 xml:space="preserve">продажа и покупка товаров должна осуществляться на постоянной основе; </w:t>
      </w:r>
    </w:p>
    <w:p w:rsidR="00B62784" w:rsidRPr="00B62784" w:rsidRDefault="00B62784" w:rsidP="00B62784">
      <w:pPr>
        <w:pStyle w:val="a3"/>
        <w:numPr>
          <w:ilvl w:val="0"/>
          <w:numId w:val="1"/>
        </w:numPr>
        <w:spacing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 xml:space="preserve">однородные товары и объявленные цены должны являться средством сравнения альтернативных продавцов и покупателей; </w:t>
      </w:r>
    </w:p>
    <w:p w:rsidR="00B62784" w:rsidRPr="00B62784" w:rsidRDefault="00B62784" w:rsidP="00B62784">
      <w:pPr>
        <w:pStyle w:val="a3"/>
        <w:numPr>
          <w:ilvl w:val="0"/>
          <w:numId w:val="1"/>
        </w:numPr>
        <w:spacing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необходимо обеспечить свободный выход на рынок для новых продавцов.</w:t>
      </w:r>
    </w:p>
    <w:p w:rsidR="00B62784" w:rsidRDefault="00B62784" w:rsidP="00B62784">
      <w:pPr>
        <w:spacing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 xml:space="preserve">Продовольственный рынок представляет собой часть потребительского рынка. </w:t>
      </w:r>
      <w:proofErr w:type="gramStart"/>
      <w:r w:rsidRPr="00B62784">
        <w:rPr>
          <w:rFonts w:ascii="Times New Roman" w:hAnsi="Times New Roman" w:cs="Times New Roman"/>
          <w:sz w:val="24"/>
          <w:szCs w:val="24"/>
        </w:rPr>
        <w:t>Можно выделить таких главных участников данного рынка, как субъекты, участвующие в изготовлении конечного продукта (сельскохозяйственные производители, предприятия пищевой промышленности, импортеры продовольствия и прочие поставщики), субъекты, помогающие осуществить поставку продовольствия непосредственно на рынок, конечные потребители продуктов (покупатели), регулирующие механизмы госуда</w:t>
      </w:r>
      <w:r w:rsidR="006151AD">
        <w:rPr>
          <w:rFonts w:ascii="Times New Roman" w:hAnsi="Times New Roman" w:cs="Times New Roman"/>
          <w:sz w:val="24"/>
          <w:szCs w:val="24"/>
        </w:rPr>
        <w:t xml:space="preserve">рства </w:t>
      </w:r>
      <w:proofErr w:type="spellStart"/>
      <w:r w:rsidR="00BC08CE">
        <w:rPr>
          <w:rFonts w:ascii="Times New Roman" w:hAnsi="Times New Roman" w:cs="Times New Roman"/>
          <w:sz w:val="24"/>
          <w:szCs w:val="24"/>
        </w:rPr>
        <w:t>Улезько</w:t>
      </w:r>
      <w:proofErr w:type="spellEnd"/>
      <w:r w:rsidR="00BC08CE">
        <w:rPr>
          <w:rFonts w:ascii="Times New Roman" w:hAnsi="Times New Roman" w:cs="Times New Roman"/>
          <w:sz w:val="24"/>
          <w:szCs w:val="24"/>
        </w:rPr>
        <w:t xml:space="preserve">, </w:t>
      </w:r>
      <w:r w:rsidRPr="00B62784">
        <w:rPr>
          <w:rFonts w:ascii="Times New Roman" w:hAnsi="Times New Roman" w:cs="Times New Roman"/>
          <w:sz w:val="24"/>
          <w:szCs w:val="24"/>
        </w:rPr>
        <w:t>2014).</w:t>
      </w:r>
      <w:proofErr w:type="gramEnd"/>
      <w:r w:rsidRPr="00B62784">
        <w:rPr>
          <w:rFonts w:ascii="Times New Roman" w:hAnsi="Times New Roman" w:cs="Times New Roman"/>
          <w:sz w:val="24"/>
          <w:szCs w:val="24"/>
        </w:rPr>
        <w:t xml:space="preserve"> Суть рыночных отношений в большинстве своем сводится к возмещению затрат на производство на основе эквивалентности обмена и полному удовлетворению </w:t>
      </w:r>
      <w:r w:rsidRPr="00B62784">
        <w:rPr>
          <w:rFonts w:ascii="Times New Roman" w:hAnsi="Times New Roman" w:cs="Times New Roman"/>
          <w:sz w:val="24"/>
          <w:szCs w:val="24"/>
        </w:rPr>
        <w:lastRenderedPageBreak/>
        <w:t xml:space="preserve">продовольственных потребностей общества. Рынок уравновешивает производство и потребление объемов товаров. С помощью установления и изменения уровня цен на продукты рынок регулирует производство по объему товаров. </w:t>
      </w:r>
    </w:p>
    <w:p w:rsidR="00B62784" w:rsidRPr="00B62784" w:rsidRDefault="00B62784" w:rsidP="00B62784">
      <w:pPr>
        <w:spacing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Исследователи (Бонда,</w:t>
      </w:r>
      <w:r w:rsidR="00BC08CE">
        <w:rPr>
          <w:rFonts w:ascii="Times New Roman" w:hAnsi="Times New Roman" w:cs="Times New Roman"/>
          <w:sz w:val="24"/>
          <w:szCs w:val="24"/>
        </w:rPr>
        <w:t xml:space="preserve"> 2014</w:t>
      </w:r>
      <w:r w:rsidRPr="00B62784">
        <w:rPr>
          <w:rFonts w:ascii="Times New Roman" w:hAnsi="Times New Roman" w:cs="Times New Roman"/>
          <w:sz w:val="24"/>
          <w:szCs w:val="24"/>
        </w:rPr>
        <w:t xml:space="preserve">) выделяют основные функции продовольственного рынка. Рассмотрим их более подробно. </w:t>
      </w:r>
    </w:p>
    <w:p w:rsidR="00B62784" w:rsidRPr="00B62784" w:rsidRDefault="00B62784" w:rsidP="00B62784">
      <w:pPr>
        <w:autoSpaceDE w:val="0"/>
        <w:autoSpaceDN w:val="0"/>
        <w:adjustRightInd w:val="0"/>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1. Способствует росту эффективности агропромышленного производства благодаря эффективному распределению и использованию производственных ресурсов. Конкурентная рыночная экономика направляет ресурсы в производство тех товаров, в которых общество на данный момент больше всего нуждается. Для производства применяют наиболее продуктивные и новые технологии.</w:t>
      </w:r>
    </w:p>
    <w:p w:rsidR="00B62784" w:rsidRPr="00B62784" w:rsidRDefault="00B62784" w:rsidP="00B62784">
      <w:pPr>
        <w:autoSpaceDE w:val="0"/>
        <w:autoSpaceDN w:val="0"/>
        <w:adjustRightInd w:val="0"/>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2. Выступает регулятором объема и структуры агропромышленного производства. Рынок показывает производителям спрос на конкретную продукцию и количество ее предложения, в соответствии, с чем товаропроизводители определяют объем, ассортимент и рынок сбыта продукции. Именно так, с помощью продовольственного рынка происходит приспособление объема и структуры производства сельскохозяйственной продукции к объему и структуре общественных потребностей в ней. Информация рыночного спроса на объем и структуру продовольственной продукции поступает от ее потребителей через розничную торговлю, а также через перерабатывающие предприятия, легкую и пищевую промышленность, работающие на сельскохозяйственном сырье, а от сельхозпредприятий к предприятиям, выпускающим сельскохозяйственные машины и механизмы, минеральные удобрения и так далее.</w:t>
      </w:r>
    </w:p>
    <w:p w:rsidR="00B62784" w:rsidRPr="00B62784" w:rsidRDefault="00B62784" w:rsidP="00B62784">
      <w:pPr>
        <w:autoSpaceDE w:val="0"/>
        <w:autoSpaceDN w:val="0"/>
        <w:adjustRightInd w:val="0"/>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 xml:space="preserve">3. Обеспечивает признание общественного характера труда, затраченного в сфере обмена, т. е. уже после того, как продовольственная продукция произведена. Только на рынке обнаруживается, какие издержки являются общественно необходимыми и определяют величину стоимости товара. </w:t>
      </w:r>
    </w:p>
    <w:p w:rsidR="00B62784" w:rsidRPr="00B62784" w:rsidRDefault="00B62784" w:rsidP="00B62784">
      <w:pPr>
        <w:autoSpaceDE w:val="0"/>
        <w:autoSpaceDN w:val="0"/>
        <w:adjustRightInd w:val="0"/>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4. Способствует улучшению качества продовольственной продукции. Низкокачественная продукция не выдерживает конкуренции, следовательно, не пользуется спросом покупателей, остается непроданной, как итог производитель несет убытки</w:t>
      </w:r>
    </w:p>
    <w:p w:rsidR="00B62784" w:rsidRPr="00B62784" w:rsidRDefault="00B62784" w:rsidP="00B62784">
      <w:pPr>
        <w:autoSpaceDE w:val="0"/>
        <w:autoSpaceDN w:val="0"/>
        <w:adjustRightInd w:val="0"/>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 xml:space="preserve"> 5. Обеспечивает стабилизацию цен на продовольственную продукцию. Чрезмерно высокие цены приведут к сокращению спроса на продукцию, и уменьшат продажи товара. С другой стороны, слишком низкие цены не обеспечат возмещение издержек производства на произведенную продукцию, таким образом, производитель понесет </w:t>
      </w:r>
      <w:r w:rsidRPr="00B62784">
        <w:rPr>
          <w:rFonts w:ascii="Times New Roman" w:hAnsi="Times New Roman" w:cs="Times New Roman"/>
          <w:sz w:val="24"/>
          <w:szCs w:val="24"/>
        </w:rPr>
        <w:lastRenderedPageBreak/>
        <w:t>убытки. При определенном уровне соотношения между спросом и предложением продукции устанавливается определенное равновесие.</w:t>
      </w:r>
    </w:p>
    <w:p w:rsidR="00B62784" w:rsidRPr="00B62784" w:rsidRDefault="00B62784" w:rsidP="00B62784">
      <w:pPr>
        <w:autoSpaceDE w:val="0"/>
        <w:autoSpaceDN w:val="0"/>
        <w:adjustRightInd w:val="0"/>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6. Способствует снижению издержек производства продовольственной продукции. Продукция, произведенная с высокими издержками производства, естественно будет иметь и высокую цену, возмещающую эти издержки, но она может не найти покупателей. Для того чтобы продукция была продана с выгодой для производителя, рынок побуждает снижать издержки и цену.</w:t>
      </w:r>
    </w:p>
    <w:p w:rsidR="00B62784" w:rsidRPr="00B62784" w:rsidRDefault="00B62784" w:rsidP="00B62784">
      <w:pPr>
        <w:autoSpaceDE w:val="0"/>
        <w:autoSpaceDN w:val="0"/>
        <w:adjustRightInd w:val="0"/>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 xml:space="preserve"> 7. Содействует ускорению научно-технического прогресса, так как, только используя достижения науки и прогрессивные технологии, можно увеличить производство продукции, улучшить ее качество и снизить издержки. </w:t>
      </w:r>
    </w:p>
    <w:p w:rsidR="00B62784" w:rsidRPr="00B62784" w:rsidRDefault="00B62784" w:rsidP="00B62784">
      <w:pPr>
        <w:autoSpaceDE w:val="0"/>
        <w:autoSpaceDN w:val="0"/>
        <w:adjustRightInd w:val="0"/>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 xml:space="preserve">8. Выполняет санирующую функцию. В конкурентной борьбе не выдерживают экономически слабые хозяйства. Наиболее эффективные и перспективные предприятия в рыночных условиях процветают. Рынок — наиболее объективный судья и самый демократический механизм отбора полезных обществу хозяйственных единиц, в результате чего непрерывно повышается средний уровень эффективности агропромышленного производства в целом. </w:t>
      </w:r>
    </w:p>
    <w:p w:rsidR="00B62784" w:rsidRPr="00B62784" w:rsidRDefault="00B62784" w:rsidP="00B62784">
      <w:pPr>
        <w:autoSpaceDE w:val="0"/>
        <w:autoSpaceDN w:val="0"/>
        <w:adjustRightInd w:val="0"/>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Региональный продовольственный рынок является сложной экономической системой, формируемой из локализованных рыночных пространств отдельных групп потребителей и производителей сельскохозяйственной продукции и продуктов ее переработки. Кроме того, продовольственный рынок является ключевым звеном региональной продовольственной подсистемы, которая, в свою очередь, воздействует на процессы формирования и функционирования локальных продовольственных рынков. Таким образом, региональный продовольственный рынок как экономическая система может рассматриваться с двух позиций: во-первых, как совокупность производителей и потребителей продовольственных товаров на ограниченной административными границами территории; во-вторых, как совокупность локальных рынков продовольственных товаров и сырья для их производства, имеющих разнородный характер формирования ресурсной базы и балансирования спроса и предложения под воздействием специализации региона и отдельных территориальных образований и уровня интеграции в национальную систему разделения труда.</w:t>
      </w:r>
    </w:p>
    <w:p w:rsidR="00B62784" w:rsidRPr="00B62784" w:rsidRDefault="00B62784" w:rsidP="00B62784">
      <w:pPr>
        <w:autoSpaceDE w:val="0"/>
        <w:autoSpaceDN w:val="0"/>
        <w:adjustRightInd w:val="0"/>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Границы регионального продовольственного рынка совпадают с административными границами субъектов</w:t>
      </w:r>
      <w:r w:rsidR="00BC08CE">
        <w:rPr>
          <w:rFonts w:ascii="Times New Roman" w:hAnsi="Times New Roman" w:cs="Times New Roman"/>
          <w:sz w:val="24"/>
          <w:szCs w:val="24"/>
        </w:rPr>
        <w:t xml:space="preserve"> Российской Федерации (Бонда</w:t>
      </w:r>
      <w:r w:rsidRPr="00B62784">
        <w:rPr>
          <w:rFonts w:ascii="Times New Roman" w:hAnsi="Times New Roman" w:cs="Times New Roman"/>
          <w:sz w:val="24"/>
          <w:szCs w:val="24"/>
        </w:rPr>
        <w:t>, 2014). Такое четкое проведение границ обусловлено региональной спецификой спроса и предложения, обусловленной институциональными и социально-экономическими условиями региона (</w:t>
      </w:r>
      <w:proofErr w:type="spellStart"/>
      <w:r w:rsidRPr="00B62784">
        <w:rPr>
          <w:rFonts w:ascii="Times New Roman" w:hAnsi="Times New Roman" w:cs="Times New Roman"/>
          <w:sz w:val="24"/>
          <w:szCs w:val="24"/>
        </w:rPr>
        <w:t>Куралаева</w:t>
      </w:r>
      <w:proofErr w:type="spellEnd"/>
      <w:r w:rsidRPr="00B62784">
        <w:rPr>
          <w:rFonts w:ascii="Times New Roman" w:hAnsi="Times New Roman" w:cs="Times New Roman"/>
          <w:sz w:val="24"/>
          <w:szCs w:val="24"/>
        </w:rPr>
        <w:t xml:space="preserve">, 2011). </w:t>
      </w:r>
    </w:p>
    <w:p w:rsidR="006D3AB0" w:rsidRDefault="00B62784" w:rsidP="006D3AB0">
      <w:pPr>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lastRenderedPageBreak/>
        <w:t>Факторы, формирующие продовольственный рынок региона, можно разделить на 3 группы: экономические, социальные и природно-климатические.</w:t>
      </w:r>
      <w:r w:rsidR="006151AD">
        <w:rPr>
          <w:rFonts w:ascii="Times New Roman" w:hAnsi="Times New Roman" w:cs="Times New Roman"/>
          <w:sz w:val="24"/>
          <w:szCs w:val="24"/>
        </w:rPr>
        <w:t xml:space="preserve"> </w:t>
      </w:r>
    </w:p>
    <w:p w:rsidR="006D3AB0" w:rsidRDefault="006D3AB0" w:rsidP="006D3AB0">
      <w:pPr>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Региональная экономическая, а в частности налоговая политика региона. Промышленная специализация региона, степень развития агропромышленного комплекса. Система защиты местного производителя. Доступность и наличие производственных, трудовых, экономических ресурсов. Наличие рынков сбыта.</w:t>
      </w:r>
    </w:p>
    <w:p w:rsidR="006D3AB0" w:rsidRDefault="006D3AB0" w:rsidP="006D3AB0">
      <w:pPr>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Общая демографическая политика региона. Уровень среднедушевых доходов и расходов населения. Степень развития подготовки научных и трудовых кадров. Федеральные и региональные миграционные программы. Меры поддержки в отношении местных производителей. Безопасные условия труда. Возможность повышения степени своей квалификации для рабочих кадров.</w:t>
      </w:r>
    </w:p>
    <w:p w:rsidR="006D3AB0" w:rsidRDefault="006D3AB0" w:rsidP="006D3AB0">
      <w:pPr>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 xml:space="preserve">Географическое расположение и природно-климатические условия. Качество почвы и степень ее истощения. Общее экологическое состояние территории и степень антропогенного воздействия. </w:t>
      </w:r>
    </w:p>
    <w:p w:rsidR="006D3AB0" w:rsidRDefault="00B62784" w:rsidP="006D3AB0">
      <w:pPr>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 xml:space="preserve">Существует множество подходов к определению сущности понятия «локальный рынок». Так, Н. А. Феоктистова </w:t>
      </w:r>
      <w:r w:rsidR="00BC08CE">
        <w:rPr>
          <w:rFonts w:ascii="Times New Roman" w:hAnsi="Times New Roman" w:cs="Times New Roman"/>
          <w:sz w:val="24"/>
          <w:szCs w:val="24"/>
        </w:rPr>
        <w:t xml:space="preserve">(Феоктистова, 2009) </w:t>
      </w:r>
      <w:r w:rsidRPr="00B62784">
        <w:rPr>
          <w:rFonts w:ascii="Times New Roman" w:hAnsi="Times New Roman" w:cs="Times New Roman"/>
          <w:sz w:val="24"/>
          <w:szCs w:val="24"/>
        </w:rPr>
        <w:t xml:space="preserve">отмечает локальный рынок в форме рынка конкретного товара или услуги, которые ввиду особых потребительских свойств имеют ограниченный ареал сбыта. Локальный рынок отождествляется с рынком конкретной местности (сельского поселения, поселка, города и др.); локальным считается оптовый рынок, обслуживающий небольшие территории. В другом ракурсе рассматривают локальный рынок С.Б. Савельева и Ю.А. </w:t>
      </w:r>
      <w:proofErr w:type="spellStart"/>
      <w:r w:rsidRPr="00B62784">
        <w:rPr>
          <w:rFonts w:ascii="Times New Roman" w:hAnsi="Times New Roman" w:cs="Times New Roman"/>
          <w:sz w:val="24"/>
          <w:szCs w:val="24"/>
        </w:rPr>
        <w:t>Гринь</w:t>
      </w:r>
      <w:proofErr w:type="spellEnd"/>
      <w:r w:rsidR="00BC08CE">
        <w:rPr>
          <w:rFonts w:ascii="Times New Roman" w:hAnsi="Times New Roman" w:cs="Times New Roman"/>
          <w:sz w:val="24"/>
          <w:szCs w:val="24"/>
        </w:rPr>
        <w:t xml:space="preserve"> (Савельева, </w:t>
      </w:r>
      <w:proofErr w:type="spellStart"/>
      <w:r w:rsidR="00BC08CE">
        <w:rPr>
          <w:rFonts w:ascii="Times New Roman" w:hAnsi="Times New Roman" w:cs="Times New Roman"/>
          <w:sz w:val="24"/>
          <w:szCs w:val="24"/>
        </w:rPr>
        <w:t>Гринь</w:t>
      </w:r>
      <w:proofErr w:type="spellEnd"/>
      <w:r w:rsidR="00BC08CE">
        <w:rPr>
          <w:rFonts w:ascii="Times New Roman" w:hAnsi="Times New Roman" w:cs="Times New Roman"/>
          <w:sz w:val="24"/>
          <w:szCs w:val="24"/>
        </w:rPr>
        <w:t>, 2009)</w:t>
      </w:r>
      <w:r w:rsidRPr="00B62784">
        <w:rPr>
          <w:rFonts w:ascii="Times New Roman" w:hAnsi="Times New Roman" w:cs="Times New Roman"/>
          <w:sz w:val="24"/>
          <w:szCs w:val="24"/>
        </w:rPr>
        <w:t>. Под локальным рынком они понимают хозяйственный механизм, формирующий систему взаимосвязанных и взаимообусловленных хозяйственных процессов, связей, отношений, функционирующий в условиях государственного регулирования, реализующий функции производства и обмена отдельных видов товаров (групп товаров) в пределах обособленной территории, определяемой границами воздействия самого механизма. Также локальный продовольственный рынок можно трактовать как сегмент регионального рынка, в пределах которого реализуется сельхозпродукция, произведенная или переработанная на территории конкретной местности, и характеризующийся максимальной приближенностью производителя к потребителю и наличием трад</w:t>
      </w:r>
      <w:r w:rsidR="006D3AB0">
        <w:rPr>
          <w:rFonts w:ascii="Times New Roman" w:hAnsi="Times New Roman" w:cs="Times New Roman"/>
          <w:sz w:val="24"/>
          <w:szCs w:val="24"/>
        </w:rPr>
        <w:t xml:space="preserve">иционных технологий и товаров. </w:t>
      </w:r>
      <w:r w:rsidRPr="00B62784">
        <w:rPr>
          <w:rFonts w:ascii="Times New Roman" w:hAnsi="Times New Roman" w:cs="Times New Roman"/>
          <w:sz w:val="24"/>
          <w:szCs w:val="24"/>
        </w:rPr>
        <w:t>(Мальцева</w:t>
      </w:r>
      <w:r w:rsidR="0018068C">
        <w:rPr>
          <w:rFonts w:ascii="Times New Roman" w:hAnsi="Times New Roman" w:cs="Times New Roman"/>
          <w:sz w:val="24"/>
          <w:szCs w:val="24"/>
        </w:rPr>
        <w:t>, 2018</w:t>
      </w:r>
      <w:r w:rsidRPr="00B62784">
        <w:rPr>
          <w:rFonts w:ascii="Times New Roman" w:hAnsi="Times New Roman" w:cs="Times New Roman"/>
          <w:sz w:val="24"/>
          <w:szCs w:val="24"/>
        </w:rPr>
        <w:t>).</w:t>
      </w:r>
      <w:r w:rsidR="006D3AB0">
        <w:rPr>
          <w:rFonts w:ascii="Times New Roman" w:hAnsi="Times New Roman" w:cs="Times New Roman"/>
          <w:sz w:val="24"/>
          <w:szCs w:val="24"/>
        </w:rPr>
        <w:t xml:space="preserve"> </w:t>
      </w:r>
    </w:p>
    <w:p w:rsidR="006D3AB0" w:rsidRDefault="006D3AB0" w:rsidP="006D3AB0">
      <w:pPr>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В целом локальный продовольственный рынок можно представлять как территорию конкретного поселения или его части, в пределах которой четко локализовано предоставление и потребление услуг продоволь</w:t>
      </w:r>
      <w:r>
        <w:rPr>
          <w:rFonts w:ascii="Times New Roman" w:hAnsi="Times New Roman" w:cs="Times New Roman"/>
          <w:sz w:val="24"/>
          <w:szCs w:val="24"/>
        </w:rPr>
        <w:t>ственного обеспечения населения.</w:t>
      </w:r>
    </w:p>
    <w:p w:rsidR="006D3AB0" w:rsidRDefault="006D3AB0" w:rsidP="006D3AB0">
      <w:pPr>
        <w:spacing w:line="360" w:lineRule="auto"/>
        <w:ind w:firstLine="709"/>
        <w:jc w:val="both"/>
        <w:rPr>
          <w:rFonts w:ascii="Times New Roman" w:hAnsi="Times New Roman" w:cs="Times New Roman"/>
          <w:sz w:val="24"/>
          <w:szCs w:val="24"/>
        </w:rPr>
      </w:pPr>
    </w:p>
    <w:p w:rsidR="00B62784" w:rsidRPr="006D3AB0" w:rsidRDefault="00B62784" w:rsidP="006D3AB0">
      <w:pPr>
        <w:pStyle w:val="a3"/>
        <w:numPr>
          <w:ilvl w:val="1"/>
          <w:numId w:val="5"/>
        </w:numPr>
        <w:autoSpaceDE w:val="0"/>
        <w:autoSpaceDN w:val="0"/>
        <w:adjustRightInd w:val="0"/>
        <w:spacing w:after="0" w:line="360" w:lineRule="auto"/>
        <w:jc w:val="both"/>
        <w:rPr>
          <w:rFonts w:ascii="Times New Roman" w:hAnsi="Times New Roman" w:cs="Times New Roman"/>
          <w:b/>
          <w:sz w:val="24"/>
          <w:szCs w:val="24"/>
        </w:rPr>
      </w:pPr>
      <w:r w:rsidRPr="00AC1029">
        <w:rPr>
          <w:rFonts w:ascii="Times New Roman" w:hAnsi="Times New Roman" w:cs="Times New Roman"/>
          <w:b/>
          <w:sz w:val="24"/>
          <w:szCs w:val="24"/>
        </w:rPr>
        <w:lastRenderedPageBreak/>
        <w:t>Методы исследования продовольственных рынков в отечественных и зарубежных исследованиях</w:t>
      </w:r>
    </w:p>
    <w:p w:rsidR="00B62784" w:rsidRPr="00B62784" w:rsidRDefault="00B62784" w:rsidP="00B62784">
      <w:pPr>
        <w:autoSpaceDE w:val="0"/>
        <w:autoSpaceDN w:val="0"/>
        <w:adjustRightInd w:val="0"/>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 xml:space="preserve">В работах по изучению продовольственных рынков отечественными географами в основном рассматривается региональная дифференциация преимущественно по отдельным компонентам рынков, таким как: </w:t>
      </w:r>
      <w:proofErr w:type="spellStart"/>
      <w:r w:rsidR="006D3AB0">
        <w:rPr>
          <w:rFonts w:ascii="Times New Roman" w:hAnsi="Times New Roman" w:cs="Times New Roman"/>
          <w:sz w:val="24"/>
          <w:szCs w:val="24"/>
        </w:rPr>
        <w:t>агропроизводство</w:t>
      </w:r>
      <w:proofErr w:type="spellEnd"/>
      <w:r w:rsidR="006D3AB0">
        <w:rPr>
          <w:rFonts w:ascii="Times New Roman" w:hAnsi="Times New Roman" w:cs="Times New Roman"/>
          <w:sz w:val="24"/>
          <w:szCs w:val="24"/>
        </w:rPr>
        <w:t xml:space="preserve"> (Аверкиева, 2012; Даньшин, 2017; Нефедова, 2017; Нефедова , 2014, </w:t>
      </w:r>
      <w:proofErr w:type="spellStart"/>
      <w:r w:rsidR="006D3AB0">
        <w:rPr>
          <w:rFonts w:ascii="Times New Roman" w:hAnsi="Times New Roman" w:cs="Times New Roman"/>
          <w:sz w:val="24"/>
          <w:szCs w:val="24"/>
        </w:rPr>
        <w:t>Носонов</w:t>
      </w:r>
      <w:proofErr w:type="spellEnd"/>
      <w:r w:rsidRPr="00B62784">
        <w:rPr>
          <w:rFonts w:ascii="Times New Roman" w:hAnsi="Times New Roman" w:cs="Times New Roman"/>
          <w:sz w:val="24"/>
          <w:szCs w:val="24"/>
        </w:rPr>
        <w:t xml:space="preserve">, </w:t>
      </w:r>
      <w:r w:rsidR="006D3AB0">
        <w:rPr>
          <w:rFonts w:ascii="Times New Roman" w:hAnsi="Times New Roman" w:cs="Times New Roman"/>
          <w:sz w:val="24"/>
          <w:szCs w:val="24"/>
        </w:rPr>
        <w:t xml:space="preserve">2001; </w:t>
      </w:r>
      <w:r w:rsidRPr="00B62784">
        <w:rPr>
          <w:rFonts w:ascii="Times New Roman" w:hAnsi="Times New Roman" w:cs="Times New Roman"/>
          <w:sz w:val="24"/>
          <w:szCs w:val="24"/>
        </w:rPr>
        <w:t>Тюрин, 1998), обрабатывающ</w:t>
      </w:r>
      <w:r w:rsidR="006D3AB0">
        <w:rPr>
          <w:rFonts w:ascii="Times New Roman" w:hAnsi="Times New Roman" w:cs="Times New Roman"/>
          <w:sz w:val="24"/>
          <w:szCs w:val="24"/>
        </w:rPr>
        <w:t>ие производства (</w:t>
      </w:r>
      <w:proofErr w:type="spellStart"/>
      <w:r w:rsidR="006D3AB0">
        <w:rPr>
          <w:rFonts w:ascii="Times New Roman" w:hAnsi="Times New Roman" w:cs="Times New Roman"/>
          <w:sz w:val="24"/>
          <w:szCs w:val="24"/>
        </w:rPr>
        <w:t>Требушкова</w:t>
      </w:r>
      <w:proofErr w:type="spellEnd"/>
      <w:r w:rsidR="006D3AB0">
        <w:rPr>
          <w:rFonts w:ascii="Times New Roman" w:hAnsi="Times New Roman" w:cs="Times New Roman"/>
          <w:sz w:val="24"/>
          <w:szCs w:val="24"/>
        </w:rPr>
        <w:t xml:space="preserve">, 2012), </w:t>
      </w:r>
      <w:proofErr w:type="spellStart"/>
      <w:r w:rsidR="006D3AB0">
        <w:rPr>
          <w:rFonts w:ascii="Times New Roman" w:hAnsi="Times New Roman" w:cs="Times New Roman"/>
          <w:sz w:val="24"/>
          <w:szCs w:val="24"/>
        </w:rPr>
        <w:t>ритейл</w:t>
      </w:r>
      <w:proofErr w:type="spellEnd"/>
      <w:r w:rsidR="006D3AB0">
        <w:rPr>
          <w:rFonts w:ascii="Times New Roman" w:hAnsi="Times New Roman" w:cs="Times New Roman"/>
          <w:sz w:val="24"/>
          <w:szCs w:val="24"/>
        </w:rPr>
        <w:t xml:space="preserve"> (Баранов, 2019; Зотова, 2006; Кузнецова</w:t>
      </w:r>
      <w:r w:rsidRPr="00B62784">
        <w:rPr>
          <w:rFonts w:ascii="Times New Roman" w:hAnsi="Times New Roman" w:cs="Times New Roman"/>
          <w:sz w:val="24"/>
          <w:szCs w:val="24"/>
        </w:rPr>
        <w:t>, 2015). Также поднимаются вопросы основных проблем функционирования продовольственных рынков: проблема продовольственной безопасности регио</w:t>
      </w:r>
      <w:r w:rsidR="006D3AB0">
        <w:rPr>
          <w:rFonts w:ascii="Times New Roman" w:hAnsi="Times New Roman" w:cs="Times New Roman"/>
          <w:sz w:val="24"/>
          <w:szCs w:val="24"/>
        </w:rPr>
        <w:t>нов (</w:t>
      </w:r>
      <w:proofErr w:type="spellStart"/>
      <w:r w:rsidR="006D3AB0">
        <w:rPr>
          <w:rFonts w:ascii="Times New Roman" w:hAnsi="Times New Roman" w:cs="Times New Roman"/>
          <w:sz w:val="24"/>
          <w:szCs w:val="24"/>
        </w:rPr>
        <w:t>Стуканов</w:t>
      </w:r>
      <w:proofErr w:type="spellEnd"/>
      <w:r w:rsidR="006D3AB0">
        <w:rPr>
          <w:rFonts w:ascii="Times New Roman" w:hAnsi="Times New Roman" w:cs="Times New Roman"/>
          <w:sz w:val="24"/>
          <w:szCs w:val="24"/>
        </w:rPr>
        <w:t>, 2013; Киреева</w:t>
      </w:r>
      <w:r w:rsidRPr="00B62784">
        <w:rPr>
          <w:rFonts w:ascii="Times New Roman" w:hAnsi="Times New Roman" w:cs="Times New Roman"/>
          <w:sz w:val="24"/>
          <w:szCs w:val="24"/>
        </w:rPr>
        <w:t>,</w:t>
      </w:r>
      <w:r w:rsidR="0018068C">
        <w:rPr>
          <w:rFonts w:ascii="Times New Roman" w:hAnsi="Times New Roman" w:cs="Times New Roman"/>
          <w:sz w:val="24"/>
          <w:szCs w:val="24"/>
        </w:rPr>
        <w:t xml:space="preserve"> 2018)</w:t>
      </w:r>
      <w:r w:rsidRPr="00B62784">
        <w:rPr>
          <w:rFonts w:ascii="Times New Roman" w:hAnsi="Times New Roman" w:cs="Times New Roman"/>
          <w:sz w:val="24"/>
          <w:szCs w:val="24"/>
        </w:rPr>
        <w:t>, проблема конкуренции и инфраструктуры рынка н</w:t>
      </w:r>
      <w:r w:rsidR="001545CB">
        <w:rPr>
          <w:rFonts w:ascii="Times New Roman" w:hAnsi="Times New Roman" w:cs="Times New Roman"/>
          <w:sz w:val="24"/>
          <w:szCs w:val="24"/>
        </w:rPr>
        <w:t>а региональном уровне (</w:t>
      </w:r>
      <w:proofErr w:type="spellStart"/>
      <w:r w:rsidR="001545CB">
        <w:rPr>
          <w:rFonts w:ascii="Times New Roman" w:hAnsi="Times New Roman" w:cs="Times New Roman"/>
          <w:sz w:val="24"/>
          <w:szCs w:val="24"/>
        </w:rPr>
        <w:t>Кострова</w:t>
      </w:r>
      <w:proofErr w:type="spellEnd"/>
      <w:r w:rsidRPr="00B62784">
        <w:rPr>
          <w:rFonts w:ascii="Times New Roman" w:hAnsi="Times New Roman" w:cs="Times New Roman"/>
          <w:sz w:val="24"/>
          <w:szCs w:val="24"/>
        </w:rPr>
        <w:t>,</w:t>
      </w:r>
      <w:r w:rsidR="001545CB">
        <w:rPr>
          <w:rFonts w:ascii="Times New Roman" w:hAnsi="Times New Roman" w:cs="Times New Roman"/>
          <w:sz w:val="24"/>
          <w:szCs w:val="24"/>
        </w:rPr>
        <w:t xml:space="preserve"> 2018; Ганиев, 2011). </w:t>
      </w:r>
      <w:r w:rsidRPr="00B62784">
        <w:rPr>
          <w:rFonts w:ascii="Times New Roman" w:hAnsi="Times New Roman" w:cs="Times New Roman"/>
          <w:sz w:val="24"/>
          <w:szCs w:val="24"/>
        </w:rPr>
        <w:t xml:space="preserve">Также рассматриваются проблемы формирования локального продовольственного рынка  и его </w:t>
      </w:r>
      <w:r w:rsidR="001545CB">
        <w:rPr>
          <w:rFonts w:ascii="Times New Roman" w:hAnsi="Times New Roman" w:cs="Times New Roman"/>
          <w:sz w:val="24"/>
          <w:szCs w:val="24"/>
        </w:rPr>
        <w:t>дальнейшего развития. (Бонда</w:t>
      </w:r>
      <w:r w:rsidRPr="00B62784">
        <w:rPr>
          <w:rFonts w:ascii="Times New Roman" w:hAnsi="Times New Roman" w:cs="Times New Roman"/>
          <w:sz w:val="24"/>
          <w:szCs w:val="24"/>
        </w:rPr>
        <w:t>,</w:t>
      </w:r>
      <w:r w:rsidR="001545CB">
        <w:rPr>
          <w:rFonts w:ascii="Times New Roman" w:hAnsi="Times New Roman" w:cs="Times New Roman"/>
          <w:sz w:val="24"/>
          <w:szCs w:val="24"/>
        </w:rPr>
        <w:t xml:space="preserve"> 2014;</w:t>
      </w:r>
      <w:r w:rsidRPr="00B62784">
        <w:rPr>
          <w:rFonts w:ascii="Times New Roman" w:hAnsi="Times New Roman" w:cs="Times New Roman"/>
          <w:sz w:val="24"/>
          <w:szCs w:val="24"/>
        </w:rPr>
        <w:t xml:space="preserve"> Даньшин</w:t>
      </w:r>
      <w:r w:rsidR="001545CB">
        <w:rPr>
          <w:rFonts w:ascii="Times New Roman" w:hAnsi="Times New Roman" w:cs="Times New Roman"/>
          <w:sz w:val="24"/>
          <w:szCs w:val="24"/>
        </w:rPr>
        <w:t>, 2017</w:t>
      </w:r>
      <w:r w:rsidRPr="00B62784">
        <w:rPr>
          <w:rFonts w:ascii="Times New Roman" w:hAnsi="Times New Roman" w:cs="Times New Roman"/>
          <w:sz w:val="24"/>
          <w:szCs w:val="24"/>
        </w:rPr>
        <w:t>).</w:t>
      </w:r>
    </w:p>
    <w:p w:rsidR="00B62784" w:rsidRPr="00B62784" w:rsidRDefault="00B62784" w:rsidP="00B62784">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62784">
        <w:rPr>
          <w:rFonts w:ascii="Times New Roman" w:hAnsi="Times New Roman" w:cs="Times New Roman"/>
          <w:color w:val="000000"/>
          <w:sz w:val="24"/>
          <w:szCs w:val="24"/>
        </w:rPr>
        <w:t xml:space="preserve">В.И. Бутов, В.Г. Игнатов и Н.П. </w:t>
      </w:r>
      <w:proofErr w:type="spellStart"/>
      <w:r w:rsidRPr="00B62784">
        <w:rPr>
          <w:rFonts w:ascii="Times New Roman" w:hAnsi="Times New Roman" w:cs="Times New Roman"/>
          <w:color w:val="000000"/>
          <w:sz w:val="24"/>
          <w:szCs w:val="24"/>
        </w:rPr>
        <w:t>Кетова</w:t>
      </w:r>
      <w:proofErr w:type="spellEnd"/>
      <w:r w:rsidR="00FE3444">
        <w:rPr>
          <w:rFonts w:ascii="Times New Roman" w:hAnsi="Times New Roman" w:cs="Times New Roman"/>
          <w:color w:val="000000"/>
          <w:sz w:val="24"/>
          <w:szCs w:val="24"/>
        </w:rPr>
        <w:t xml:space="preserve"> (Бутов, Игнатов, </w:t>
      </w:r>
      <w:proofErr w:type="spellStart"/>
      <w:r w:rsidR="00FE3444">
        <w:rPr>
          <w:rFonts w:ascii="Times New Roman" w:hAnsi="Times New Roman" w:cs="Times New Roman"/>
          <w:color w:val="000000"/>
          <w:sz w:val="24"/>
          <w:szCs w:val="24"/>
        </w:rPr>
        <w:t>Кетова</w:t>
      </w:r>
      <w:proofErr w:type="spellEnd"/>
      <w:r w:rsidR="00FE3444">
        <w:rPr>
          <w:rFonts w:ascii="Times New Roman" w:hAnsi="Times New Roman" w:cs="Times New Roman"/>
          <w:color w:val="000000"/>
          <w:sz w:val="24"/>
          <w:szCs w:val="24"/>
        </w:rPr>
        <w:t>, 2001)</w:t>
      </w:r>
      <w:r w:rsidRPr="00B62784">
        <w:rPr>
          <w:rFonts w:ascii="Times New Roman" w:hAnsi="Times New Roman" w:cs="Times New Roman"/>
          <w:color w:val="000000"/>
          <w:sz w:val="24"/>
          <w:szCs w:val="24"/>
        </w:rPr>
        <w:t xml:space="preserve"> исследовали процессы формирования и развития локальных рынков, в первую очередь поднимали вопрос о </w:t>
      </w:r>
      <w:proofErr w:type="spellStart"/>
      <w:r w:rsidRPr="00B62784">
        <w:rPr>
          <w:rFonts w:ascii="Times New Roman" w:hAnsi="Times New Roman" w:cs="Times New Roman"/>
          <w:color w:val="000000"/>
          <w:sz w:val="24"/>
          <w:szCs w:val="24"/>
        </w:rPr>
        <w:t>высоколокализованных</w:t>
      </w:r>
      <w:proofErr w:type="spellEnd"/>
      <w:r w:rsidRPr="00B62784">
        <w:rPr>
          <w:rFonts w:ascii="Times New Roman" w:hAnsi="Times New Roman" w:cs="Times New Roman"/>
          <w:color w:val="000000"/>
          <w:sz w:val="24"/>
          <w:szCs w:val="24"/>
        </w:rPr>
        <w:t xml:space="preserve"> системах отношений в сфере обращения в пределах отдельных территориально-административных образований и необходимости регулирующего воздействия на рынок. Региональный рынок, исследователи представляли в виде совокупность взаимосвязанных локальных рынков. В.И. Беляев</w:t>
      </w:r>
      <w:r w:rsidR="00FE3444">
        <w:rPr>
          <w:rFonts w:ascii="Times New Roman" w:hAnsi="Times New Roman" w:cs="Times New Roman"/>
          <w:color w:val="000000"/>
          <w:sz w:val="24"/>
          <w:szCs w:val="24"/>
        </w:rPr>
        <w:t xml:space="preserve"> (Беляев, 2013)</w:t>
      </w:r>
      <w:r w:rsidRPr="00B62784">
        <w:rPr>
          <w:rFonts w:ascii="Times New Roman" w:hAnsi="Times New Roman" w:cs="Times New Roman"/>
          <w:color w:val="000000"/>
          <w:sz w:val="24"/>
          <w:szCs w:val="24"/>
        </w:rPr>
        <w:t xml:space="preserve"> </w:t>
      </w:r>
      <w:r w:rsidRPr="00B62784">
        <w:rPr>
          <w:rFonts w:ascii="Times New Roman" w:hAnsi="Times New Roman" w:cs="Times New Roman"/>
          <w:sz w:val="24"/>
          <w:szCs w:val="24"/>
        </w:rPr>
        <w:t xml:space="preserve">отмечал, что определение территориального рынка таким </w:t>
      </w:r>
      <w:proofErr w:type="spellStart"/>
      <w:r w:rsidRPr="00B62784">
        <w:rPr>
          <w:rFonts w:ascii="Times New Roman" w:hAnsi="Times New Roman" w:cs="Times New Roman"/>
          <w:sz w:val="24"/>
          <w:szCs w:val="24"/>
        </w:rPr>
        <w:t>метдом</w:t>
      </w:r>
      <w:proofErr w:type="spellEnd"/>
      <w:r w:rsidRPr="00B62784">
        <w:rPr>
          <w:rFonts w:ascii="Times New Roman" w:hAnsi="Times New Roman" w:cs="Times New Roman"/>
          <w:sz w:val="24"/>
          <w:szCs w:val="24"/>
        </w:rPr>
        <w:t>, через локализацию отношений в сфере обращения позволяет говорить о тождественности таких понятий как «региональный рынок» и «локальный рынок».</w:t>
      </w:r>
    </w:p>
    <w:p w:rsidR="00B62784" w:rsidRDefault="00B62784" w:rsidP="00B62784">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62784">
        <w:rPr>
          <w:rFonts w:ascii="Times New Roman" w:hAnsi="Times New Roman" w:cs="Times New Roman"/>
          <w:color w:val="000000"/>
          <w:sz w:val="24"/>
          <w:szCs w:val="24"/>
        </w:rPr>
        <w:t xml:space="preserve">Проблемы формирования продовольственного рынка исследовались такими учеными, как </w:t>
      </w:r>
      <w:r w:rsidR="00FF3492">
        <w:rPr>
          <w:rFonts w:ascii="Times New Roman" w:hAnsi="Times New Roman" w:cs="Times New Roman"/>
          <w:color w:val="000000"/>
          <w:sz w:val="24"/>
          <w:szCs w:val="24"/>
        </w:rPr>
        <w:t>Вялых О. В. и</w:t>
      </w:r>
      <w:r w:rsidRPr="00B62784">
        <w:rPr>
          <w:rFonts w:ascii="Times New Roman" w:hAnsi="Times New Roman" w:cs="Times New Roman"/>
          <w:color w:val="000000"/>
          <w:sz w:val="24"/>
          <w:szCs w:val="24"/>
        </w:rPr>
        <w:t xml:space="preserve"> Гуров В. </w:t>
      </w:r>
      <w:r w:rsidR="00FE3444">
        <w:rPr>
          <w:rFonts w:ascii="Times New Roman" w:hAnsi="Times New Roman" w:cs="Times New Roman"/>
          <w:color w:val="000000"/>
          <w:sz w:val="24"/>
          <w:szCs w:val="24"/>
        </w:rPr>
        <w:t>В.</w:t>
      </w:r>
      <w:r w:rsidR="00FF3492">
        <w:rPr>
          <w:rFonts w:ascii="Times New Roman" w:hAnsi="Times New Roman" w:cs="Times New Roman"/>
          <w:color w:val="000000"/>
          <w:sz w:val="24"/>
          <w:szCs w:val="24"/>
        </w:rPr>
        <w:t xml:space="preserve"> (Вялых, Гуров, 2008)</w:t>
      </w:r>
      <w:r w:rsidR="00FE3444">
        <w:rPr>
          <w:rFonts w:ascii="Times New Roman" w:hAnsi="Times New Roman" w:cs="Times New Roman"/>
          <w:color w:val="000000"/>
          <w:sz w:val="24"/>
          <w:szCs w:val="24"/>
        </w:rPr>
        <w:t>, Суслов А. И., Сергеев В. В</w:t>
      </w:r>
      <w:r w:rsidR="00FF3492">
        <w:rPr>
          <w:rFonts w:ascii="Times New Roman" w:hAnsi="Times New Roman" w:cs="Times New Roman"/>
          <w:color w:val="000000"/>
          <w:sz w:val="24"/>
          <w:szCs w:val="24"/>
        </w:rPr>
        <w:t xml:space="preserve">., </w:t>
      </w:r>
      <w:proofErr w:type="spellStart"/>
      <w:r w:rsidR="00FF3492">
        <w:rPr>
          <w:rFonts w:ascii="Times New Roman" w:hAnsi="Times New Roman" w:cs="Times New Roman"/>
          <w:color w:val="000000"/>
          <w:sz w:val="24"/>
          <w:szCs w:val="24"/>
        </w:rPr>
        <w:t>Клюкач</w:t>
      </w:r>
      <w:proofErr w:type="spellEnd"/>
      <w:r w:rsidR="00FF3492">
        <w:rPr>
          <w:rFonts w:ascii="Times New Roman" w:hAnsi="Times New Roman" w:cs="Times New Roman"/>
          <w:color w:val="000000"/>
          <w:sz w:val="24"/>
          <w:szCs w:val="24"/>
        </w:rPr>
        <w:t xml:space="preserve"> В.А. (Суслов, Сергеев, </w:t>
      </w:r>
      <w:proofErr w:type="spellStart"/>
      <w:r w:rsidR="00FF3492">
        <w:rPr>
          <w:rFonts w:ascii="Times New Roman" w:hAnsi="Times New Roman" w:cs="Times New Roman"/>
          <w:color w:val="000000"/>
          <w:sz w:val="24"/>
          <w:szCs w:val="24"/>
        </w:rPr>
        <w:t>Клюкач</w:t>
      </w:r>
      <w:proofErr w:type="spellEnd"/>
      <w:r w:rsidR="00FF3492">
        <w:rPr>
          <w:rFonts w:ascii="Times New Roman" w:hAnsi="Times New Roman" w:cs="Times New Roman"/>
          <w:color w:val="000000"/>
          <w:sz w:val="24"/>
          <w:szCs w:val="24"/>
        </w:rPr>
        <w:t>, 2007)</w:t>
      </w:r>
      <w:r w:rsidRPr="00B62784">
        <w:rPr>
          <w:rFonts w:ascii="Times New Roman" w:hAnsi="Times New Roman" w:cs="Times New Roman"/>
          <w:color w:val="000000"/>
          <w:sz w:val="24"/>
          <w:szCs w:val="24"/>
        </w:rPr>
        <w:t xml:space="preserve"> и другими. Продовольственный рынок является основной частью аграрного, поэтому механизмы их построения и развития будут совпадать во многих аспектах. Однако для формирования рыночных отношений в аграрном секторе необходимо учесть не только внутренние особенности продовольственного рынка, а также те внешние факторы, которые непосредственно влияют на его развитие. </w:t>
      </w:r>
      <w:proofErr w:type="gramStart"/>
      <w:r w:rsidRPr="00B62784">
        <w:rPr>
          <w:rFonts w:ascii="Times New Roman" w:hAnsi="Times New Roman" w:cs="Times New Roman"/>
          <w:color w:val="000000"/>
          <w:sz w:val="24"/>
          <w:szCs w:val="24"/>
        </w:rPr>
        <w:t>Например</w:t>
      </w:r>
      <w:proofErr w:type="gramEnd"/>
      <w:r w:rsidRPr="00B62784">
        <w:rPr>
          <w:rFonts w:ascii="Times New Roman" w:hAnsi="Times New Roman" w:cs="Times New Roman"/>
          <w:color w:val="000000"/>
          <w:sz w:val="24"/>
          <w:szCs w:val="24"/>
        </w:rPr>
        <w:t xml:space="preserve"> К. </w:t>
      </w:r>
      <w:proofErr w:type="spellStart"/>
      <w:r w:rsidRPr="00B62784">
        <w:rPr>
          <w:rFonts w:ascii="Times New Roman" w:hAnsi="Times New Roman" w:cs="Times New Roman"/>
          <w:color w:val="000000"/>
          <w:sz w:val="24"/>
          <w:szCs w:val="24"/>
        </w:rPr>
        <w:t>Макконнел</w:t>
      </w:r>
      <w:proofErr w:type="spellEnd"/>
      <w:r w:rsidRPr="00B62784">
        <w:rPr>
          <w:rFonts w:ascii="Times New Roman" w:hAnsi="Times New Roman" w:cs="Times New Roman"/>
          <w:color w:val="000000"/>
          <w:sz w:val="24"/>
          <w:szCs w:val="24"/>
        </w:rPr>
        <w:t xml:space="preserve"> и С. </w:t>
      </w:r>
      <w:proofErr w:type="spellStart"/>
      <w:r w:rsidRPr="00B62784">
        <w:rPr>
          <w:rFonts w:ascii="Times New Roman" w:hAnsi="Times New Roman" w:cs="Times New Roman"/>
          <w:color w:val="000000"/>
          <w:sz w:val="24"/>
          <w:szCs w:val="24"/>
        </w:rPr>
        <w:t>Брю</w:t>
      </w:r>
      <w:proofErr w:type="spellEnd"/>
      <w:r w:rsidR="007F207F">
        <w:rPr>
          <w:rFonts w:ascii="Times New Roman" w:hAnsi="Times New Roman" w:cs="Times New Roman"/>
          <w:color w:val="000000"/>
          <w:sz w:val="24"/>
          <w:szCs w:val="24"/>
        </w:rPr>
        <w:t xml:space="preserve"> (</w:t>
      </w:r>
      <w:proofErr w:type="spellStart"/>
      <w:r w:rsidR="007F207F">
        <w:rPr>
          <w:rFonts w:ascii="Times New Roman" w:hAnsi="Times New Roman" w:cs="Times New Roman"/>
          <w:color w:val="000000"/>
          <w:sz w:val="24"/>
          <w:szCs w:val="24"/>
        </w:rPr>
        <w:t>Макконнел</w:t>
      </w:r>
      <w:proofErr w:type="spellEnd"/>
      <w:r w:rsidR="007F207F">
        <w:rPr>
          <w:rFonts w:ascii="Times New Roman" w:hAnsi="Times New Roman" w:cs="Times New Roman"/>
          <w:color w:val="000000"/>
          <w:sz w:val="24"/>
          <w:szCs w:val="24"/>
        </w:rPr>
        <w:t xml:space="preserve">, </w:t>
      </w:r>
      <w:proofErr w:type="spellStart"/>
      <w:r w:rsidR="007F207F">
        <w:rPr>
          <w:rFonts w:ascii="Times New Roman" w:hAnsi="Times New Roman" w:cs="Times New Roman"/>
          <w:color w:val="000000"/>
          <w:sz w:val="24"/>
          <w:szCs w:val="24"/>
        </w:rPr>
        <w:t>Брю</w:t>
      </w:r>
      <w:proofErr w:type="spellEnd"/>
      <w:r w:rsidR="007F207F">
        <w:rPr>
          <w:rFonts w:ascii="Times New Roman" w:hAnsi="Times New Roman" w:cs="Times New Roman"/>
          <w:color w:val="000000"/>
          <w:sz w:val="24"/>
          <w:szCs w:val="24"/>
        </w:rPr>
        <w:t>, 2003)</w:t>
      </w:r>
      <w:r w:rsidRPr="00B62784">
        <w:rPr>
          <w:rFonts w:ascii="Times New Roman" w:hAnsi="Times New Roman" w:cs="Times New Roman"/>
          <w:color w:val="000000"/>
          <w:sz w:val="24"/>
          <w:szCs w:val="24"/>
        </w:rPr>
        <w:t xml:space="preserve"> к таким факторам относят источники экономического роста: количество и качество природных и трудовых ресурсов; наличие финансовых ресурсов, обеспечивающих вовлечение в производство ресурсов, как природных, так и трудовых; наличие высоких технологий, технологичности производства. </w:t>
      </w:r>
    </w:p>
    <w:p w:rsidR="00B62784" w:rsidRPr="00B62784" w:rsidRDefault="00FE3444" w:rsidP="00B62784">
      <w:pPr>
        <w:autoSpaceDE w:val="0"/>
        <w:autoSpaceDN w:val="0"/>
        <w:adjustRightInd w:val="0"/>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В.А. Черкасов и Е.А. </w:t>
      </w:r>
      <w:proofErr w:type="gramStart"/>
      <w:r>
        <w:rPr>
          <w:rFonts w:ascii="Times New Roman" w:hAnsi="Times New Roman" w:cs="Times New Roman"/>
          <w:color w:val="000000"/>
          <w:sz w:val="24"/>
          <w:szCs w:val="24"/>
        </w:rPr>
        <w:t>Юрина</w:t>
      </w:r>
      <w:proofErr w:type="gramEnd"/>
      <w:r w:rsidR="00B62784" w:rsidRPr="00B62784">
        <w:rPr>
          <w:rFonts w:ascii="Times New Roman" w:hAnsi="Times New Roman" w:cs="Times New Roman"/>
          <w:color w:val="000000"/>
          <w:sz w:val="24"/>
          <w:szCs w:val="24"/>
        </w:rPr>
        <w:t xml:space="preserve"> </w:t>
      </w:r>
      <w:r w:rsidR="008F6CA7">
        <w:rPr>
          <w:rFonts w:ascii="Times New Roman" w:hAnsi="Times New Roman" w:cs="Times New Roman"/>
          <w:color w:val="000000"/>
          <w:sz w:val="24"/>
          <w:szCs w:val="24"/>
        </w:rPr>
        <w:t xml:space="preserve">(Черкасов, Юрина, 2013) </w:t>
      </w:r>
      <w:r w:rsidR="00B62784" w:rsidRPr="00B62784">
        <w:rPr>
          <w:rFonts w:ascii="Times New Roman" w:hAnsi="Times New Roman" w:cs="Times New Roman"/>
          <w:color w:val="000000"/>
          <w:sz w:val="24"/>
          <w:szCs w:val="24"/>
        </w:rPr>
        <w:t>поднимают вопрос об успешном функционировании продовольственного рынка региона</w:t>
      </w:r>
      <w:r w:rsidR="00B62784" w:rsidRPr="00B62784">
        <w:rPr>
          <w:rFonts w:ascii="Times New Roman" w:hAnsi="Times New Roman" w:cs="Times New Roman"/>
          <w:sz w:val="24"/>
          <w:szCs w:val="24"/>
        </w:rPr>
        <w:t xml:space="preserve">. На взгляд исследователей они заключаются в разработке и реализации целевых программ развития продовольственного рынка региона, стимулировании развития аграрного производства и реализации ресурсного потенциала, развитии рыночной </w:t>
      </w:r>
      <w:proofErr w:type="gramStart"/>
      <w:r w:rsidR="00B62784" w:rsidRPr="00B62784">
        <w:rPr>
          <w:rFonts w:ascii="Times New Roman" w:hAnsi="Times New Roman" w:cs="Times New Roman"/>
          <w:sz w:val="24"/>
          <w:szCs w:val="24"/>
        </w:rPr>
        <w:t>инфраструктуры</w:t>
      </w:r>
      <w:proofErr w:type="gramEnd"/>
      <w:r w:rsidR="00B62784" w:rsidRPr="00B62784">
        <w:rPr>
          <w:rFonts w:ascii="Times New Roman" w:hAnsi="Times New Roman" w:cs="Times New Roman"/>
          <w:sz w:val="24"/>
          <w:szCs w:val="24"/>
        </w:rPr>
        <w:t xml:space="preserve"> которая сможет обеспечить повышение эффективности распределения </w:t>
      </w:r>
      <w:proofErr w:type="spellStart"/>
      <w:r w:rsidR="00B62784" w:rsidRPr="00B62784">
        <w:rPr>
          <w:rFonts w:ascii="Times New Roman" w:hAnsi="Times New Roman" w:cs="Times New Roman"/>
          <w:sz w:val="24"/>
          <w:szCs w:val="24"/>
        </w:rPr>
        <w:t>товаропотоков</w:t>
      </w:r>
      <w:proofErr w:type="spellEnd"/>
      <w:r w:rsidR="00B62784" w:rsidRPr="00B62784">
        <w:rPr>
          <w:rFonts w:ascii="Times New Roman" w:hAnsi="Times New Roman" w:cs="Times New Roman"/>
          <w:sz w:val="24"/>
          <w:szCs w:val="24"/>
        </w:rPr>
        <w:t>, а также соблюдать баланс интересов всех экономических агенто</w:t>
      </w:r>
      <w:r w:rsidR="006D3AB0">
        <w:rPr>
          <w:rFonts w:ascii="Times New Roman" w:hAnsi="Times New Roman" w:cs="Times New Roman"/>
          <w:sz w:val="24"/>
          <w:szCs w:val="24"/>
        </w:rPr>
        <w:t xml:space="preserve">в на продовольственном рынке. </w:t>
      </w:r>
      <w:r w:rsidR="00B62784" w:rsidRPr="00B62784">
        <w:rPr>
          <w:rFonts w:ascii="Times New Roman" w:hAnsi="Times New Roman" w:cs="Times New Roman"/>
          <w:sz w:val="24"/>
          <w:szCs w:val="24"/>
        </w:rPr>
        <w:t xml:space="preserve">К основным задачам органов власти на муниципальном уровне </w:t>
      </w:r>
      <w:r w:rsidR="00B62784" w:rsidRPr="00B62784">
        <w:rPr>
          <w:rFonts w:ascii="Times New Roman" w:hAnsi="Times New Roman" w:cs="Times New Roman"/>
          <w:color w:val="000000"/>
          <w:sz w:val="24"/>
          <w:szCs w:val="24"/>
        </w:rPr>
        <w:t>В.А. Чер</w:t>
      </w:r>
      <w:r w:rsidR="008F6CA7">
        <w:rPr>
          <w:rFonts w:ascii="Times New Roman" w:hAnsi="Times New Roman" w:cs="Times New Roman"/>
          <w:color w:val="000000"/>
          <w:sz w:val="24"/>
          <w:szCs w:val="24"/>
        </w:rPr>
        <w:t>касов</w:t>
      </w:r>
      <w:r w:rsidR="00B62784" w:rsidRPr="00B62784">
        <w:rPr>
          <w:rFonts w:ascii="Times New Roman" w:hAnsi="Times New Roman" w:cs="Times New Roman"/>
          <w:color w:val="000000"/>
          <w:sz w:val="24"/>
          <w:szCs w:val="24"/>
        </w:rPr>
        <w:t xml:space="preserve"> и Е.А. </w:t>
      </w:r>
      <w:proofErr w:type="gramStart"/>
      <w:r w:rsidR="00B62784" w:rsidRPr="00B62784">
        <w:rPr>
          <w:rFonts w:ascii="Times New Roman" w:hAnsi="Times New Roman" w:cs="Times New Roman"/>
          <w:color w:val="000000"/>
          <w:sz w:val="24"/>
          <w:szCs w:val="24"/>
        </w:rPr>
        <w:t>Юрина</w:t>
      </w:r>
      <w:proofErr w:type="gramEnd"/>
      <w:r w:rsidR="008F6CA7">
        <w:rPr>
          <w:rFonts w:ascii="Times New Roman" w:hAnsi="Times New Roman" w:cs="Times New Roman"/>
          <w:color w:val="000000"/>
          <w:sz w:val="24"/>
          <w:szCs w:val="24"/>
        </w:rPr>
        <w:t xml:space="preserve"> </w:t>
      </w:r>
      <w:r w:rsidR="00B62784" w:rsidRPr="00B62784">
        <w:rPr>
          <w:rFonts w:ascii="Times New Roman" w:hAnsi="Times New Roman" w:cs="Times New Roman"/>
          <w:sz w:val="24"/>
          <w:szCs w:val="24"/>
        </w:rPr>
        <w:t>относят участие в федеральных и региональных целевых программах развития</w:t>
      </w:r>
      <w:r w:rsidR="006D3AB0">
        <w:rPr>
          <w:rFonts w:ascii="Times New Roman" w:hAnsi="Times New Roman" w:cs="Times New Roman"/>
          <w:sz w:val="24"/>
          <w:szCs w:val="24"/>
        </w:rPr>
        <w:t xml:space="preserve"> агропродовольственного сектора, </w:t>
      </w:r>
      <w:r w:rsidR="00B62784" w:rsidRPr="00B62784">
        <w:rPr>
          <w:rFonts w:ascii="Times New Roman" w:hAnsi="Times New Roman" w:cs="Times New Roman"/>
          <w:sz w:val="24"/>
          <w:szCs w:val="24"/>
        </w:rPr>
        <w:t>поддержку местных производителей и усиление их позиций на продовольственном рынке, контроль конкуренции, а также организацию системы консультирования хозяйствующих субъектов.</w:t>
      </w:r>
    </w:p>
    <w:p w:rsidR="00B62784" w:rsidRPr="00B62784" w:rsidRDefault="00B62784" w:rsidP="00B62784">
      <w:pPr>
        <w:autoSpaceDE w:val="0"/>
        <w:autoSpaceDN w:val="0"/>
        <w:adjustRightInd w:val="0"/>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 xml:space="preserve">Роль государственной политики в развитии продовольственного рынка </w:t>
      </w:r>
      <w:r w:rsidR="00BB3100">
        <w:rPr>
          <w:rFonts w:ascii="Times New Roman" w:hAnsi="Times New Roman" w:cs="Times New Roman"/>
          <w:sz w:val="24"/>
          <w:szCs w:val="24"/>
        </w:rPr>
        <w:t xml:space="preserve">освещается </w:t>
      </w:r>
      <w:r w:rsidRPr="00B62784">
        <w:rPr>
          <w:rFonts w:ascii="Times New Roman" w:hAnsi="Times New Roman" w:cs="Times New Roman"/>
          <w:sz w:val="24"/>
          <w:szCs w:val="24"/>
        </w:rPr>
        <w:t xml:space="preserve"> в </w:t>
      </w:r>
      <w:r w:rsidR="006D3AB0">
        <w:rPr>
          <w:rFonts w:ascii="Times New Roman" w:hAnsi="Times New Roman" w:cs="Times New Roman"/>
          <w:sz w:val="24"/>
          <w:szCs w:val="24"/>
        </w:rPr>
        <w:t>работах Л</w:t>
      </w:r>
      <w:r w:rsidRPr="00B62784">
        <w:rPr>
          <w:rFonts w:ascii="Times New Roman" w:hAnsi="Times New Roman" w:cs="Times New Roman"/>
          <w:sz w:val="24"/>
          <w:szCs w:val="24"/>
        </w:rPr>
        <w:t>.А. Александровой, Н.А. Барышниковой, Н.</w:t>
      </w:r>
      <w:r w:rsidR="006D3AB0">
        <w:rPr>
          <w:rFonts w:ascii="Times New Roman" w:hAnsi="Times New Roman" w:cs="Times New Roman"/>
          <w:sz w:val="24"/>
          <w:szCs w:val="24"/>
        </w:rPr>
        <w:t xml:space="preserve">А. Киреевой </w:t>
      </w:r>
      <w:r w:rsidR="00BB3100">
        <w:rPr>
          <w:rFonts w:ascii="Times New Roman" w:hAnsi="Times New Roman" w:cs="Times New Roman"/>
          <w:sz w:val="24"/>
          <w:szCs w:val="24"/>
        </w:rPr>
        <w:t>(</w:t>
      </w:r>
      <w:r w:rsidR="00BB3100" w:rsidRPr="00BB3100">
        <w:rPr>
          <w:rFonts w:ascii="Times New Roman" w:hAnsi="Times New Roman" w:cs="Times New Roman"/>
          <w:sz w:val="24"/>
          <w:szCs w:val="24"/>
        </w:rPr>
        <w:t>Александрова, Барышникова, Киреева, 2013),</w:t>
      </w:r>
      <w:r w:rsidR="00BB3100">
        <w:rPr>
          <w:rFonts w:ascii="Times New Roman" w:hAnsi="Times New Roman" w:cs="Times New Roman"/>
          <w:sz w:val="24"/>
          <w:szCs w:val="24"/>
        </w:rPr>
        <w:t xml:space="preserve"> С.Л. Левина (Левин, 2012)</w:t>
      </w:r>
      <w:r w:rsidRPr="00B62784">
        <w:rPr>
          <w:rFonts w:ascii="Times New Roman" w:hAnsi="Times New Roman" w:cs="Times New Roman"/>
          <w:sz w:val="24"/>
          <w:szCs w:val="24"/>
        </w:rPr>
        <w:t xml:space="preserve">. </w:t>
      </w:r>
      <w:r w:rsidR="00BB3100">
        <w:rPr>
          <w:rFonts w:ascii="Times New Roman" w:hAnsi="Times New Roman" w:cs="Times New Roman"/>
          <w:sz w:val="24"/>
          <w:szCs w:val="24"/>
        </w:rPr>
        <w:t>Специфика и особенности в вопросах</w:t>
      </w:r>
      <w:r w:rsidRPr="00B62784">
        <w:rPr>
          <w:rFonts w:ascii="Times New Roman" w:hAnsi="Times New Roman" w:cs="Times New Roman"/>
          <w:sz w:val="24"/>
          <w:szCs w:val="24"/>
        </w:rPr>
        <w:t xml:space="preserve"> продовольственной безопасности</w:t>
      </w:r>
      <w:r w:rsidR="00BB3100">
        <w:rPr>
          <w:rFonts w:ascii="Times New Roman" w:hAnsi="Times New Roman" w:cs="Times New Roman"/>
          <w:sz w:val="24"/>
          <w:szCs w:val="24"/>
        </w:rPr>
        <w:t xml:space="preserve"> регионов</w:t>
      </w:r>
      <w:r w:rsidRPr="00B62784">
        <w:rPr>
          <w:rFonts w:ascii="Times New Roman" w:hAnsi="Times New Roman" w:cs="Times New Roman"/>
          <w:sz w:val="24"/>
          <w:szCs w:val="24"/>
        </w:rPr>
        <w:t xml:space="preserve"> представлены в </w:t>
      </w:r>
      <w:r w:rsidR="00BB3100">
        <w:rPr>
          <w:rFonts w:ascii="Times New Roman" w:hAnsi="Times New Roman" w:cs="Times New Roman"/>
          <w:sz w:val="24"/>
          <w:szCs w:val="24"/>
        </w:rPr>
        <w:t xml:space="preserve">научных </w:t>
      </w:r>
      <w:r w:rsidRPr="00B62784">
        <w:rPr>
          <w:rFonts w:ascii="Times New Roman" w:hAnsi="Times New Roman" w:cs="Times New Roman"/>
          <w:sz w:val="24"/>
          <w:szCs w:val="24"/>
        </w:rPr>
        <w:t>работах</w:t>
      </w:r>
      <w:r w:rsidR="00FF3492">
        <w:rPr>
          <w:rFonts w:ascii="Times New Roman" w:hAnsi="Times New Roman" w:cs="Times New Roman"/>
          <w:sz w:val="24"/>
          <w:szCs w:val="24"/>
        </w:rPr>
        <w:t xml:space="preserve">: </w:t>
      </w:r>
      <w:r w:rsidR="00BB3100">
        <w:rPr>
          <w:rFonts w:ascii="Times New Roman" w:hAnsi="Times New Roman" w:cs="Times New Roman"/>
          <w:sz w:val="24"/>
          <w:szCs w:val="24"/>
        </w:rPr>
        <w:t xml:space="preserve">И.Б. </w:t>
      </w:r>
      <w:proofErr w:type="spellStart"/>
      <w:r w:rsidR="00BB3100">
        <w:rPr>
          <w:rFonts w:ascii="Times New Roman" w:hAnsi="Times New Roman" w:cs="Times New Roman"/>
          <w:sz w:val="24"/>
          <w:szCs w:val="24"/>
        </w:rPr>
        <w:t>Богер</w:t>
      </w:r>
      <w:proofErr w:type="spellEnd"/>
      <w:r w:rsidR="00BB3100">
        <w:rPr>
          <w:rFonts w:ascii="Times New Roman" w:hAnsi="Times New Roman" w:cs="Times New Roman"/>
          <w:sz w:val="24"/>
          <w:szCs w:val="24"/>
        </w:rPr>
        <w:t>, С.В. Сафронова (</w:t>
      </w:r>
      <w:proofErr w:type="spellStart"/>
      <w:r w:rsidR="00BB3100">
        <w:rPr>
          <w:rFonts w:ascii="Times New Roman" w:hAnsi="Times New Roman" w:cs="Times New Roman"/>
          <w:sz w:val="24"/>
          <w:szCs w:val="24"/>
        </w:rPr>
        <w:t>Богер</w:t>
      </w:r>
      <w:proofErr w:type="spellEnd"/>
      <w:r w:rsidR="00BB3100">
        <w:rPr>
          <w:rFonts w:ascii="Times New Roman" w:hAnsi="Times New Roman" w:cs="Times New Roman"/>
          <w:sz w:val="24"/>
          <w:szCs w:val="24"/>
        </w:rPr>
        <w:t>, Сафронов, 2010)</w:t>
      </w:r>
      <w:r w:rsidRPr="00B62784">
        <w:rPr>
          <w:rFonts w:ascii="Times New Roman" w:hAnsi="Times New Roman" w:cs="Times New Roman"/>
          <w:sz w:val="24"/>
          <w:szCs w:val="24"/>
        </w:rPr>
        <w:t>, Ю.Д. Шмидта</w:t>
      </w:r>
      <w:r w:rsidR="00BB3100">
        <w:rPr>
          <w:rFonts w:ascii="Times New Roman" w:hAnsi="Times New Roman" w:cs="Times New Roman"/>
          <w:sz w:val="24"/>
          <w:szCs w:val="24"/>
        </w:rPr>
        <w:t xml:space="preserve"> и И.В. </w:t>
      </w:r>
      <w:proofErr w:type="spellStart"/>
      <w:r w:rsidR="00BB3100">
        <w:rPr>
          <w:rFonts w:ascii="Times New Roman" w:hAnsi="Times New Roman" w:cs="Times New Roman"/>
          <w:sz w:val="24"/>
          <w:szCs w:val="24"/>
        </w:rPr>
        <w:t>Жуплей</w:t>
      </w:r>
      <w:proofErr w:type="spellEnd"/>
      <w:r w:rsidR="00BB3100">
        <w:rPr>
          <w:rFonts w:ascii="Times New Roman" w:hAnsi="Times New Roman" w:cs="Times New Roman"/>
          <w:sz w:val="24"/>
          <w:szCs w:val="24"/>
        </w:rPr>
        <w:t xml:space="preserve"> (Шмидт, </w:t>
      </w:r>
      <w:proofErr w:type="spellStart"/>
      <w:r w:rsidR="00BB3100">
        <w:rPr>
          <w:rFonts w:ascii="Times New Roman" w:hAnsi="Times New Roman" w:cs="Times New Roman"/>
          <w:sz w:val="24"/>
          <w:szCs w:val="24"/>
        </w:rPr>
        <w:t>Жуплей</w:t>
      </w:r>
      <w:proofErr w:type="spellEnd"/>
      <w:r w:rsidR="00BB3100">
        <w:rPr>
          <w:rFonts w:ascii="Times New Roman" w:hAnsi="Times New Roman" w:cs="Times New Roman"/>
          <w:sz w:val="24"/>
          <w:szCs w:val="24"/>
        </w:rPr>
        <w:t>, 2011)</w:t>
      </w:r>
      <w:r w:rsidRPr="00B62784">
        <w:rPr>
          <w:rFonts w:ascii="Times New Roman" w:hAnsi="Times New Roman" w:cs="Times New Roman"/>
          <w:sz w:val="24"/>
          <w:szCs w:val="24"/>
        </w:rPr>
        <w:t xml:space="preserve"> и </w:t>
      </w:r>
      <w:r w:rsidR="00BB3100">
        <w:rPr>
          <w:rFonts w:ascii="Times New Roman" w:hAnsi="Times New Roman" w:cs="Times New Roman"/>
          <w:sz w:val="24"/>
          <w:szCs w:val="24"/>
        </w:rPr>
        <w:t>еще многих других авторов</w:t>
      </w:r>
      <w:r w:rsidRPr="00B62784">
        <w:rPr>
          <w:rFonts w:ascii="Times New Roman" w:hAnsi="Times New Roman" w:cs="Times New Roman"/>
          <w:sz w:val="24"/>
          <w:szCs w:val="24"/>
        </w:rPr>
        <w:t>. Имеется большое количество исследований по развитию продовольственных рынков в условиях глобализации.</w:t>
      </w:r>
      <w:r w:rsidR="00BB3100">
        <w:rPr>
          <w:rFonts w:ascii="Times New Roman" w:hAnsi="Times New Roman" w:cs="Times New Roman"/>
          <w:sz w:val="24"/>
          <w:szCs w:val="24"/>
        </w:rPr>
        <w:t xml:space="preserve"> </w:t>
      </w:r>
      <w:r w:rsidRPr="00B62784">
        <w:rPr>
          <w:rFonts w:ascii="Times New Roman" w:hAnsi="Times New Roman" w:cs="Times New Roman"/>
          <w:sz w:val="24"/>
          <w:szCs w:val="24"/>
        </w:rPr>
        <w:t>Также в современных работах большое внимание уделяется проблеме государственного регулирования региональных продовольственных рынков. Все публикации по этой тематике сконцентрированы на рассмотрении форм и методов государственного воздействия на пр</w:t>
      </w:r>
      <w:r w:rsidR="001545CB">
        <w:rPr>
          <w:rFonts w:ascii="Times New Roman" w:hAnsi="Times New Roman" w:cs="Times New Roman"/>
          <w:sz w:val="24"/>
          <w:szCs w:val="24"/>
        </w:rPr>
        <w:t>одовольственный рынок (</w:t>
      </w:r>
      <w:proofErr w:type="spellStart"/>
      <w:r w:rsidR="001545CB">
        <w:rPr>
          <w:rFonts w:ascii="Times New Roman" w:hAnsi="Times New Roman" w:cs="Times New Roman"/>
          <w:sz w:val="24"/>
          <w:szCs w:val="24"/>
        </w:rPr>
        <w:t>Стуканов</w:t>
      </w:r>
      <w:proofErr w:type="spellEnd"/>
      <w:r w:rsidR="001545CB">
        <w:rPr>
          <w:rFonts w:ascii="Times New Roman" w:hAnsi="Times New Roman" w:cs="Times New Roman"/>
          <w:sz w:val="24"/>
          <w:szCs w:val="24"/>
        </w:rPr>
        <w:t xml:space="preserve">, 2013; </w:t>
      </w:r>
      <w:proofErr w:type="spellStart"/>
      <w:r w:rsidR="001545CB">
        <w:rPr>
          <w:rFonts w:ascii="Times New Roman" w:hAnsi="Times New Roman" w:cs="Times New Roman"/>
          <w:sz w:val="24"/>
          <w:szCs w:val="24"/>
        </w:rPr>
        <w:t>Усманов</w:t>
      </w:r>
      <w:proofErr w:type="spellEnd"/>
      <w:r w:rsidR="001545CB">
        <w:rPr>
          <w:rFonts w:ascii="Times New Roman" w:hAnsi="Times New Roman" w:cs="Times New Roman"/>
          <w:sz w:val="24"/>
          <w:szCs w:val="24"/>
        </w:rPr>
        <w:t xml:space="preserve">, 2014; Юсупов, </w:t>
      </w:r>
      <w:r w:rsidRPr="00B62784">
        <w:rPr>
          <w:rFonts w:ascii="Times New Roman" w:hAnsi="Times New Roman" w:cs="Times New Roman"/>
          <w:sz w:val="24"/>
          <w:szCs w:val="24"/>
        </w:rPr>
        <w:t>2016), описание государ</w:t>
      </w:r>
      <w:r w:rsidR="001545CB">
        <w:rPr>
          <w:rFonts w:ascii="Times New Roman" w:hAnsi="Times New Roman" w:cs="Times New Roman"/>
          <w:sz w:val="24"/>
          <w:szCs w:val="24"/>
        </w:rPr>
        <w:t>ственных институтов (</w:t>
      </w:r>
      <w:proofErr w:type="spellStart"/>
      <w:r w:rsidR="001545CB">
        <w:rPr>
          <w:rFonts w:ascii="Times New Roman" w:hAnsi="Times New Roman" w:cs="Times New Roman"/>
          <w:sz w:val="24"/>
          <w:szCs w:val="24"/>
        </w:rPr>
        <w:t>Ибаев</w:t>
      </w:r>
      <w:proofErr w:type="spellEnd"/>
      <w:r w:rsidR="001545CB">
        <w:rPr>
          <w:rFonts w:ascii="Times New Roman" w:hAnsi="Times New Roman" w:cs="Times New Roman"/>
          <w:sz w:val="24"/>
          <w:szCs w:val="24"/>
        </w:rPr>
        <w:t xml:space="preserve">, </w:t>
      </w:r>
      <w:r w:rsidRPr="00B62784">
        <w:rPr>
          <w:rFonts w:ascii="Times New Roman" w:hAnsi="Times New Roman" w:cs="Times New Roman"/>
          <w:sz w:val="24"/>
          <w:szCs w:val="24"/>
        </w:rPr>
        <w:t>2008), целей и инстру</w:t>
      </w:r>
      <w:r w:rsidR="001545CB">
        <w:rPr>
          <w:rFonts w:ascii="Times New Roman" w:hAnsi="Times New Roman" w:cs="Times New Roman"/>
          <w:sz w:val="24"/>
          <w:szCs w:val="24"/>
        </w:rPr>
        <w:t>ментов регулирования (</w:t>
      </w:r>
      <w:proofErr w:type="spellStart"/>
      <w:r w:rsidR="001545CB">
        <w:rPr>
          <w:rFonts w:ascii="Times New Roman" w:hAnsi="Times New Roman" w:cs="Times New Roman"/>
          <w:sz w:val="24"/>
          <w:szCs w:val="24"/>
        </w:rPr>
        <w:t>Цыркаева</w:t>
      </w:r>
      <w:proofErr w:type="spellEnd"/>
      <w:r w:rsidR="001545CB">
        <w:rPr>
          <w:rFonts w:ascii="Times New Roman" w:hAnsi="Times New Roman" w:cs="Times New Roman"/>
          <w:sz w:val="24"/>
          <w:szCs w:val="24"/>
        </w:rPr>
        <w:t xml:space="preserve">, </w:t>
      </w:r>
      <w:r w:rsidRPr="00B62784">
        <w:rPr>
          <w:rFonts w:ascii="Times New Roman" w:hAnsi="Times New Roman" w:cs="Times New Roman"/>
          <w:sz w:val="24"/>
          <w:szCs w:val="24"/>
        </w:rPr>
        <w:t>2019), а также работы, в рамках которых исследуется состояние инфраструктуры регионального продовольственного рынка. Оценка инфраструктурного обеспечения проводится посредством качества функционирования компонентов регионального продов</w:t>
      </w:r>
      <w:r w:rsidR="001545CB">
        <w:rPr>
          <w:rFonts w:ascii="Times New Roman" w:hAnsi="Times New Roman" w:cs="Times New Roman"/>
          <w:sz w:val="24"/>
          <w:szCs w:val="24"/>
        </w:rPr>
        <w:t>ольственного рынка (</w:t>
      </w:r>
      <w:proofErr w:type="spellStart"/>
      <w:r w:rsidR="001545CB">
        <w:rPr>
          <w:rFonts w:ascii="Times New Roman" w:hAnsi="Times New Roman" w:cs="Times New Roman"/>
          <w:sz w:val="24"/>
          <w:szCs w:val="24"/>
        </w:rPr>
        <w:t>Луценко</w:t>
      </w:r>
      <w:proofErr w:type="spellEnd"/>
      <w:r w:rsidR="001545CB">
        <w:rPr>
          <w:rFonts w:ascii="Times New Roman" w:hAnsi="Times New Roman" w:cs="Times New Roman"/>
          <w:sz w:val="24"/>
          <w:szCs w:val="24"/>
        </w:rPr>
        <w:t>, 2017;</w:t>
      </w:r>
      <w:r w:rsidRPr="00B62784">
        <w:rPr>
          <w:rFonts w:ascii="Times New Roman" w:hAnsi="Times New Roman" w:cs="Times New Roman"/>
          <w:sz w:val="24"/>
          <w:szCs w:val="24"/>
        </w:rPr>
        <w:t xml:space="preserve"> </w:t>
      </w:r>
      <w:proofErr w:type="spellStart"/>
      <w:r w:rsidRPr="00B62784">
        <w:rPr>
          <w:rFonts w:ascii="Times New Roman" w:hAnsi="Times New Roman" w:cs="Times New Roman"/>
          <w:sz w:val="24"/>
          <w:szCs w:val="24"/>
        </w:rPr>
        <w:t>К</w:t>
      </w:r>
      <w:r w:rsidR="001545CB">
        <w:rPr>
          <w:rFonts w:ascii="Times New Roman" w:hAnsi="Times New Roman" w:cs="Times New Roman"/>
          <w:sz w:val="24"/>
          <w:szCs w:val="24"/>
        </w:rPr>
        <w:t>острова</w:t>
      </w:r>
      <w:proofErr w:type="spellEnd"/>
      <w:r w:rsidRPr="00B62784">
        <w:rPr>
          <w:rFonts w:ascii="Times New Roman" w:hAnsi="Times New Roman" w:cs="Times New Roman"/>
          <w:sz w:val="24"/>
          <w:szCs w:val="24"/>
        </w:rPr>
        <w:t>, 2018).</w:t>
      </w:r>
    </w:p>
    <w:p w:rsidR="00B62784" w:rsidRPr="00B62784" w:rsidRDefault="00B62784" w:rsidP="00B62784">
      <w:pPr>
        <w:autoSpaceDE w:val="0"/>
        <w:autoSpaceDN w:val="0"/>
        <w:adjustRightInd w:val="0"/>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Работы зарубежных авторов в основном не затрагивают проблематику региональных</w:t>
      </w:r>
      <w:r>
        <w:rPr>
          <w:rFonts w:ascii="Times New Roman" w:hAnsi="Times New Roman" w:cs="Times New Roman"/>
          <w:sz w:val="24"/>
          <w:szCs w:val="24"/>
        </w:rPr>
        <w:t xml:space="preserve"> </w:t>
      </w:r>
      <w:r w:rsidRPr="00B62784">
        <w:rPr>
          <w:rFonts w:ascii="Times New Roman" w:hAnsi="Times New Roman" w:cs="Times New Roman"/>
          <w:sz w:val="24"/>
          <w:szCs w:val="24"/>
        </w:rPr>
        <w:t xml:space="preserve">продовольственных систем, заостряя свое внимание на анализе формирования локальных систем, а также взаимоотношениях сельских и городских поселений при формировании продовольственной базы. Так, например, работы М. </w:t>
      </w:r>
      <w:proofErr w:type="spellStart"/>
      <w:r w:rsidRPr="00B62784">
        <w:rPr>
          <w:rFonts w:ascii="Times New Roman" w:hAnsi="Times New Roman" w:cs="Times New Roman"/>
          <w:sz w:val="24"/>
          <w:szCs w:val="24"/>
        </w:rPr>
        <w:t>Дуббелинг</w:t>
      </w:r>
      <w:proofErr w:type="spellEnd"/>
      <w:r w:rsidRPr="00B62784">
        <w:rPr>
          <w:rFonts w:ascii="Times New Roman" w:hAnsi="Times New Roman" w:cs="Times New Roman"/>
          <w:sz w:val="24"/>
          <w:szCs w:val="24"/>
        </w:rPr>
        <w:t xml:space="preserve"> (</w:t>
      </w:r>
      <w:proofErr w:type="spellStart"/>
      <w:r w:rsidRPr="00B62784">
        <w:rPr>
          <w:rFonts w:ascii="Times New Roman" w:hAnsi="Times New Roman" w:cs="Times New Roman"/>
          <w:sz w:val="24"/>
          <w:szCs w:val="24"/>
        </w:rPr>
        <w:t>Dubbeling</w:t>
      </w:r>
      <w:proofErr w:type="spellEnd"/>
      <w:r w:rsidRPr="00B62784">
        <w:rPr>
          <w:rFonts w:ascii="Times New Roman" w:hAnsi="Times New Roman" w:cs="Times New Roman"/>
          <w:sz w:val="24"/>
          <w:szCs w:val="24"/>
        </w:rPr>
        <w:t>, 2017), Аб</w:t>
      </w:r>
      <w:r w:rsidR="006D3AB0">
        <w:rPr>
          <w:rFonts w:ascii="Times New Roman" w:hAnsi="Times New Roman" w:cs="Times New Roman"/>
          <w:sz w:val="24"/>
          <w:szCs w:val="24"/>
        </w:rPr>
        <w:t xml:space="preserve">у </w:t>
      </w:r>
      <w:proofErr w:type="spellStart"/>
      <w:r w:rsidR="006D3AB0">
        <w:rPr>
          <w:rFonts w:ascii="Times New Roman" w:hAnsi="Times New Roman" w:cs="Times New Roman"/>
          <w:sz w:val="24"/>
          <w:szCs w:val="24"/>
        </w:rPr>
        <w:t>Хатаб</w:t>
      </w:r>
      <w:proofErr w:type="spellEnd"/>
      <w:r w:rsidR="006D3AB0">
        <w:rPr>
          <w:rFonts w:ascii="Times New Roman" w:hAnsi="Times New Roman" w:cs="Times New Roman"/>
          <w:sz w:val="24"/>
          <w:szCs w:val="24"/>
        </w:rPr>
        <w:t xml:space="preserve"> (</w:t>
      </w:r>
      <w:proofErr w:type="spellStart"/>
      <w:r w:rsidR="006D3AB0">
        <w:rPr>
          <w:rFonts w:ascii="Times New Roman" w:hAnsi="Times New Roman" w:cs="Times New Roman"/>
          <w:sz w:val="24"/>
          <w:szCs w:val="24"/>
        </w:rPr>
        <w:t>Abu</w:t>
      </w:r>
      <w:proofErr w:type="spellEnd"/>
      <w:r w:rsidR="006D3AB0">
        <w:rPr>
          <w:rFonts w:ascii="Times New Roman" w:hAnsi="Times New Roman" w:cs="Times New Roman"/>
          <w:sz w:val="24"/>
          <w:szCs w:val="24"/>
        </w:rPr>
        <w:t xml:space="preserve"> </w:t>
      </w:r>
      <w:proofErr w:type="spellStart"/>
      <w:r w:rsidR="006D3AB0">
        <w:rPr>
          <w:rFonts w:ascii="Times New Roman" w:hAnsi="Times New Roman" w:cs="Times New Roman"/>
          <w:sz w:val="24"/>
          <w:szCs w:val="24"/>
        </w:rPr>
        <w:t>Hatab</w:t>
      </w:r>
      <w:proofErr w:type="spellEnd"/>
      <w:r w:rsidR="006D3AB0">
        <w:rPr>
          <w:rFonts w:ascii="Times New Roman" w:hAnsi="Times New Roman" w:cs="Times New Roman"/>
          <w:sz w:val="24"/>
          <w:szCs w:val="24"/>
        </w:rPr>
        <w:t xml:space="preserve">, 2019)  и  </w:t>
      </w:r>
      <w:r w:rsidRPr="00B62784">
        <w:rPr>
          <w:rFonts w:ascii="Times New Roman" w:hAnsi="Times New Roman" w:cs="Times New Roman"/>
          <w:sz w:val="24"/>
          <w:szCs w:val="24"/>
        </w:rPr>
        <w:t xml:space="preserve">С. </w:t>
      </w:r>
      <w:proofErr w:type="spellStart"/>
      <w:r w:rsidRPr="00B62784">
        <w:rPr>
          <w:rFonts w:ascii="Times New Roman" w:hAnsi="Times New Roman" w:cs="Times New Roman"/>
          <w:sz w:val="24"/>
          <w:szCs w:val="24"/>
        </w:rPr>
        <w:t>Бернера</w:t>
      </w:r>
      <w:proofErr w:type="spellEnd"/>
      <w:r w:rsidRPr="00B62784">
        <w:rPr>
          <w:rFonts w:ascii="Times New Roman" w:hAnsi="Times New Roman" w:cs="Times New Roman"/>
          <w:sz w:val="24"/>
          <w:szCs w:val="24"/>
        </w:rPr>
        <w:t xml:space="preserve"> (</w:t>
      </w:r>
      <w:proofErr w:type="spellStart"/>
      <w:r w:rsidRPr="00B62784">
        <w:rPr>
          <w:rFonts w:ascii="Times New Roman" w:hAnsi="Times New Roman" w:cs="Times New Roman"/>
          <w:sz w:val="24"/>
          <w:szCs w:val="24"/>
        </w:rPr>
        <w:t>Berner</w:t>
      </w:r>
      <w:proofErr w:type="spellEnd"/>
      <w:r w:rsidRPr="00B62784">
        <w:rPr>
          <w:rFonts w:ascii="Times New Roman" w:hAnsi="Times New Roman" w:cs="Times New Roman"/>
          <w:sz w:val="24"/>
          <w:szCs w:val="24"/>
        </w:rPr>
        <w:t xml:space="preserve">, 2019) посвящены исследованию городских продовольственных систем, а в работе Е. </w:t>
      </w:r>
      <w:proofErr w:type="spellStart"/>
      <w:r w:rsidRPr="00B62784">
        <w:rPr>
          <w:rFonts w:ascii="Times New Roman" w:hAnsi="Times New Roman" w:cs="Times New Roman"/>
          <w:sz w:val="24"/>
          <w:szCs w:val="24"/>
        </w:rPr>
        <w:t>Дулли</w:t>
      </w:r>
      <w:proofErr w:type="spellEnd"/>
      <w:r w:rsidRPr="00B62784">
        <w:rPr>
          <w:rFonts w:ascii="Times New Roman" w:hAnsi="Times New Roman" w:cs="Times New Roman"/>
          <w:sz w:val="24"/>
          <w:szCs w:val="24"/>
        </w:rPr>
        <w:t xml:space="preserve"> и Э. </w:t>
      </w:r>
      <w:proofErr w:type="spellStart"/>
      <w:r w:rsidRPr="00B62784">
        <w:rPr>
          <w:rFonts w:ascii="Times New Roman" w:hAnsi="Times New Roman" w:cs="Times New Roman"/>
          <w:sz w:val="24"/>
          <w:szCs w:val="24"/>
        </w:rPr>
        <w:t>Кондры</w:t>
      </w:r>
      <w:proofErr w:type="spellEnd"/>
      <w:r w:rsidRPr="00B62784">
        <w:rPr>
          <w:rFonts w:ascii="Times New Roman" w:hAnsi="Times New Roman" w:cs="Times New Roman"/>
          <w:sz w:val="24"/>
          <w:szCs w:val="24"/>
        </w:rPr>
        <w:t xml:space="preserve"> (</w:t>
      </w:r>
      <w:proofErr w:type="spellStart"/>
      <w:r w:rsidRPr="00B62784">
        <w:rPr>
          <w:rFonts w:ascii="Times New Roman" w:hAnsi="Times New Roman" w:cs="Times New Roman"/>
          <w:sz w:val="24"/>
          <w:szCs w:val="24"/>
        </w:rPr>
        <w:t>Dooley</w:t>
      </w:r>
      <w:proofErr w:type="spellEnd"/>
      <w:r w:rsidRPr="00B62784">
        <w:rPr>
          <w:rFonts w:ascii="Times New Roman" w:hAnsi="Times New Roman" w:cs="Times New Roman"/>
          <w:sz w:val="24"/>
          <w:szCs w:val="24"/>
        </w:rPr>
        <w:t xml:space="preserve">, 2018) исследуются рынки национального масштаба (продовольственные </w:t>
      </w:r>
      <w:r w:rsidRPr="00B62784">
        <w:rPr>
          <w:rFonts w:ascii="Times New Roman" w:hAnsi="Times New Roman" w:cs="Times New Roman"/>
          <w:sz w:val="24"/>
          <w:szCs w:val="24"/>
        </w:rPr>
        <w:lastRenderedPageBreak/>
        <w:t>рынки США и стран Европейского союза). Так же, как и для отечественных исследований, для зарубежных авторов актуальна</w:t>
      </w:r>
      <w:r>
        <w:rPr>
          <w:rFonts w:ascii="Times New Roman" w:hAnsi="Times New Roman" w:cs="Times New Roman"/>
          <w:sz w:val="24"/>
          <w:szCs w:val="24"/>
        </w:rPr>
        <w:t xml:space="preserve"> </w:t>
      </w:r>
      <w:r w:rsidRPr="00B62784">
        <w:rPr>
          <w:rFonts w:ascii="Times New Roman" w:hAnsi="Times New Roman" w:cs="Times New Roman"/>
          <w:sz w:val="24"/>
          <w:szCs w:val="24"/>
        </w:rPr>
        <w:t xml:space="preserve">тематика </w:t>
      </w:r>
      <w:proofErr w:type="spellStart"/>
      <w:r w:rsidRPr="00B62784">
        <w:rPr>
          <w:rFonts w:ascii="Times New Roman" w:hAnsi="Times New Roman" w:cs="Times New Roman"/>
          <w:sz w:val="24"/>
          <w:szCs w:val="24"/>
        </w:rPr>
        <w:t>импортозамещения</w:t>
      </w:r>
      <w:proofErr w:type="spellEnd"/>
      <w:r w:rsidRPr="00B62784">
        <w:rPr>
          <w:rFonts w:ascii="Times New Roman" w:hAnsi="Times New Roman" w:cs="Times New Roman"/>
          <w:sz w:val="24"/>
          <w:szCs w:val="24"/>
        </w:rPr>
        <w:t xml:space="preserve"> (</w:t>
      </w:r>
      <w:proofErr w:type="spellStart"/>
      <w:r w:rsidRPr="00B62784">
        <w:rPr>
          <w:rFonts w:ascii="Times New Roman" w:hAnsi="Times New Roman" w:cs="Times New Roman"/>
          <w:sz w:val="24"/>
          <w:szCs w:val="24"/>
        </w:rPr>
        <w:t>Abu</w:t>
      </w:r>
      <w:proofErr w:type="spellEnd"/>
      <w:r w:rsidRPr="00B62784">
        <w:rPr>
          <w:rFonts w:ascii="Times New Roman" w:hAnsi="Times New Roman" w:cs="Times New Roman"/>
          <w:sz w:val="24"/>
          <w:szCs w:val="24"/>
        </w:rPr>
        <w:t xml:space="preserve"> </w:t>
      </w:r>
      <w:proofErr w:type="spellStart"/>
      <w:r w:rsidRPr="00B62784">
        <w:rPr>
          <w:rFonts w:ascii="Times New Roman" w:hAnsi="Times New Roman" w:cs="Times New Roman"/>
          <w:sz w:val="24"/>
          <w:szCs w:val="24"/>
        </w:rPr>
        <w:t>Hatab</w:t>
      </w:r>
      <w:proofErr w:type="spellEnd"/>
      <w:r w:rsidRPr="00B62784">
        <w:rPr>
          <w:rFonts w:ascii="Times New Roman" w:hAnsi="Times New Roman" w:cs="Times New Roman"/>
          <w:sz w:val="24"/>
          <w:szCs w:val="24"/>
        </w:rPr>
        <w:t xml:space="preserve">, 2019; </w:t>
      </w:r>
      <w:proofErr w:type="spellStart"/>
      <w:r w:rsidRPr="00B62784">
        <w:rPr>
          <w:rFonts w:ascii="Times New Roman" w:hAnsi="Times New Roman" w:cs="Times New Roman"/>
          <w:sz w:val="24"/>
          <w:szCs w:val="24"/>
        </w:rPr>
        <w:t>Kokko</w:t>
      </w:r>
      <w:proofErr w:type="spellEnd"/>
      <w:r w:rsidRPr="00B62784">
        <w:rPr>
          <w:rFonts w:ascii="Times New Roman" w:hAnsi="Times New Roman" w:cs="Times New Roman"/>
          <w:sz w:val="24"/>
          <w:szCs w:val="24"/>
        </w:rPr>
        <w:t>, 2001). Зачастую данная проблема поднимается при изучении продовольственных рынков в развивающихся странах. Главным отличием от отечественных исследований, в которых этот вопрос рассматривается либо на национальном, либо региональном уровне, то для иностранных научных исследований характерно изучение проблемы на локальном уровне. При этом не анализируется возможность данной территории к самообеспеченности продовольственными товарами, а предлагаются наиболее актуальные методы для переориентации текущего состояния продовольственной системы на товары, которые могут быть произведены на данной местности. Работы зарубежных исследователей данной проблемы различаются по методике их проведения. Для подавляющего числа научных работ характерен анализ институциональных условий функционирования рыночных систем (</w:t>
      </w:r>
      <w:proofErr w:type="spellStart"/>
      <w:r w:rsidRPr="00B62784">
        <w:rPr>
          <w:rFonts w:ascii="Times New Roman" w:hAnsi="Times New Roman" w:cs="Times New Roman"/>
          <w:sz w:val="24"/>
          <w:szCs w:val="24"/>
        </w:rPr>
        <w:t>Abu</w:t>
      </w:r>
      <w:proofErr w:type="spellEnd"/>
      <w:r w:rsidRPr="00B62784">
        <w:rPr>
          <w:rFonts w:ascii="Times New Roman" w:hAnsi="Times New Roman" w:cs="Times New Roman"/>
          <w:sz w:val="24"/>
          <w:szCs w:val="24"/>
        </w:rPr>
        <w:t xml:space="preserve"> </w:t>
      </w:r>
      <w:proofErr w:type="spellStart"/>
      <w:r w:rsidRPr="00B62784">
        <w:rPr>
          <w:rFonts w:ascii="Times New Roman" w:hAnsi="Times New Roman" w:cs="Times New Roman"/>
          <w:sz w:val="24"/>
          <w:szCs w:val="24"/>
        </w:rPr>
        <w:t>Hatab</w:t>
      </w:r>
      <w:proofErr w:type="spellEnd"/>
      <w:r w:rsidRPr="00B62784">
        <w:rPr>
          <w:rFonts w:ascii="Times New Roman" w:hAnsi="Times New Roman" w:cs="Times New Roman"/>
          <w:sz w:val="24"/>
          <w:szCs w:val="24"/>
        </w:rPr>
        <w:t xml:space="preserve">, 2019; </w:t>
      </w:r>
      <w:proofErr w:type="spellStart"/>
      <w:r w:rsidRPr="00B62784">
        <w:rPr>
          <w:rFonts w:ascii="Times New Roman" w:hAnsi="Times New Roman" w:cs="Times New Roman"/>
          <w:sz w:val="24"/>
          <w:szCs w:val="24"/>
        </w:rPr>
        <w:t>Berner</w:t>
      </w:r>
      <w:proofErr w:type="spellEnd"/>
      <w:r w:rsidRPr="00B62784">
        <w:rPr>
          <w:rFonts w:ascii="Times New Roman" w:hAnsi="Times New Roman" w:cs="Times New Roman"/>
          <w:sz w:val="24"/>
          <w:szCs w:val="24"/>
        </w:rPr>
        <w:t xml:space="preserve">, 2019; </w:t>
      </w:r>
      <w:proofErr w:type="spellStart"/>
      <w:r w:rsidRPr="00B62784">
        <w:rPr>
          <w:rFonts w:ascii="Times New Roman" w:hAnsi="Times New Roman" w:cs="Times New Roman"/>
          <w:sz w:val="24"/>
          <w:szCs w:val="24"/>
        </w:rPr>
        <w:t>Dooley</w:t>
      </w:r>
      <w:proofErr w:type="spellEnd"/>
      <w:r w:rsidRPr="00B62784">
        <w:rPr>
          <w:rFonts w:ascii="Times New Roman" w:hAnsi="Times New Roman" w:cs="Times New Roman"/>
          <w:sz w:val="24"/>
          <w:szCs w:val="24"/>
        </w:rPr>
        <w:t xml:space="preserve">, 2018; </w:t>
      </w:r>
      <w:proofErr w:type="spellStart"/>
      <w:r w:rsidRPr="00B62784">
        <w:rPr>
          <w:rFonts w:ascii="Times New Roman" w:hAnsi="Times New Roman" w:cs="Times New Roman"/>
          <w:sz w:val="24"/>
          <w:szCs w:val="24"/>
        </w:rPr>
        <w:t>Dubbeling</w:t>
      </w:r>
      <w:proofErr w:type="spellEnd"/>
      <w:r w:rsidRPr="00B62784">
        <w:rPr>
          <w:rFonts w:ascii="Times New Roman" w:hAnsi="Times New Roman" w:cs="Times New Roman"/>
          <w:sz w:val="24"/>
          <w:szCs w:val="24"/>
        </w:rPr>
        <w:t xml:space="preserve">, 2017).  Например,  в работе Е. </w:t>
      </w:r>
      <w:proofErr w:type="spellStart"/>
      <w:r w:rsidRPr="00B62784">
        <w:rPr>
          <w:rFonts w:ascii="Times New Roman" w:hAnsi="Times New Roman" w:cs="Times New Roman"/>
          <w:sz w:val="24"/>
          <w:szCs w:val="24"/>
        </w:rPr>
        <w:t>Дулли</w:t>
      </w:r>
      <w:proofErr w:type="spellEnd"/>
      <w:r w:rsidRPr="00B62784">
        <w:rPr>
          <w:rFonts w:ascii="Times New Roman" w:hAnsi="Times New Roman" w:cs="Times New Roman"/>
          <w:sz w:val="24"/>
          <w:szCs w:val="24"/>
        </w:rPr>
        <w:t xml:space="preserve"> и Э. </w:t>
      </w:r>
      <w:proofErr w:type="spellStart"/>
      <w:r w:rsidRPr="00B62784">
        <w:rPr>
          <w:rFonts w:ascii="Times New Roman" w:hAnsi="Times New Roman" w:cs="Times New Roman"/>
          <w:sz w:val="24"/>
          <w:szCs w:val="24"/>
        </w:rPr>
        <w:t>Кондры</w:t>
      </w:r>
      <w:proofErr w:type="spellEnd"/>
      <w:r w:rsidRPr="00B62784">
        <w:rPr>
          <w:rFonts w:ascii="Times New Roman" w:hAnsi="Times New Roman" w:cs="Times New Roman"/>
          <w:sz w:val="24"/>
          <w:szCs w:val="24"/>
        </w:rPr>
        <w:t xml:space="preserve"> (</w:t>
      </w:r>
      <w:proofErr w:type="spellStart"/>
      <w:r w:rsidRPr="00B62784">
        <w:rPr>
          <w:rFonts w:ascii="Times New Roman" w:hAnsi="Times New Roman" w:cs="Times New Roman"/>
          <w:sz w:val="24"/>
          <w:szCs w:val="24"/>
        </w:rPr>
        <w:t>Dooley</w:t>
      </w:r>
      <w:proofErr w:type="spellEnd"/>
      <w:r w:rsidRPr="00B62784">
        <w:rPr>
          <w:rFonts w:ascii="Times New Roman" w:hAnsi="Times New Roman" w:cs="Times New Roman"/>
          <w:sz w:val="24"/>
          <w:szCs w:val="24"/>
        </w:rPr>
        <w:t>, 2018) на основе анализа документов, регламентирующих функционирование рыночных систем в США</w:t>
      </w:r>
      <w:proofErr w:type="gramStart"/>
      <w:r w:rsidRPr="00B62784">
        <w:rPr>
          <w:rFonts w:ascii="Times New Roman" w:hAnsi="Times New Roman" w:cs="Times New Roman"/>
          <w:sz w:val="24"/>
          <w:szCs w:val="24"/>
        </w:rPr>
        <w:t xml:space="preserve"> ,</w:t>
      </w:r>
      <w:proofErr w:type="gramEnd"/>
      <w:r w:rsidRPr="00B62784">
        <w:rPr>
          <w:rFonts w:ascii="Times New Roman" w:hAnsi="Times New Roman" w:cs="Times New Roman"/>
          <w:sz w:val="24"/>
          <w:szCs w:val="24"/>
        </w:rPr>
        <w:t xml:space="preserve"> а также в государствах Европейского Союза, авторы приходят к выводу, что органы государственного управления в  США стимулируют производство денежной поддержкой, однако власти стран ЕС пытаются достичь того же результата с помощью нормативного подхода. Проблемы межрегиональных рыночных связей рассматривались такими зарубежными специалистами как А. Смит</w:t>
      </w:r>
      <w:r w:rsidR="0018068C">
        <w:rPr>
          <w:rFonts w:ascii="Times New Roman" w:hAnsi="Times New Roman" w:cs="Times New Roman"/>
          <w:sz w:val="24"/>
          <w:szCs w:val="24"/>
        </w:rPr>
        <w:t xml:space="preserve"> (Смит, 2007)</w:t>
      </w:r>
      <w:r w:rsidRPr="00B62784">
        <w:rPr>
          <w:rFonts w:ascii="Times New Roman" w:hAnsi="Times New Roman" w:cs="Times New Roman"/>
          <w:sz w:val="24"/>
          <w:szCs w:val="24"/>
        </w:rPr>
        <w:t xml:space="preserve">, Д. </w:t>
      </w:r>
      <w:proofErr w:type="spellStart"/>
      <w:r w:rsidRPr="00B62784">
        <w:rPr>
          <w:rFonts w:ascii="Times New Roman" w:hAnsi="Times New Roman" w:cs="Times New Roman"/>
          <w:sz w:val="24"/>
          <w:szCs w:val="24"/>
        </w:rPr>
        <w:t>Рикардо</w:t>
      </w:r>
      <w:proofErr w:type="spellEnd"/>
      <w:r w:rsidR="0018068C">
        <w:rPr>
          <w:rFonts w:ascii="Times New Roman" w:hAnsi="Times New Roman" w:cs="Times New Roman"/>
          <w:sz w:val="24"/>
          <w:szCs w:val="24"/>
        </w:rPr>
        <w:t xml:space="preserve"> (</w:t>
      </w:r>
      <w:proofErr w:type="spellStart"/>
      <w:r w:rsidR="0018068C">
        <w:rPr>
          <w:rFonts w:ascii="Times New Roman" w:hAnsi="Times New Roman" w:cs="Times New Roman"/>
          <w:sz w:val="24"/>
          <w:szCs w:val="24"/>
        </w:rPr>
        <w:t>Рикардо</w:t>
      </w:r>
      <w:proofErr w:type="spellEnd"/>
      <w:r w:rsidR="0018068C">
        <w:rPr>
          <w:rFonts w:ascii="Times New Roman" w:hAnsi="Times New Roman" w:cs="Times New Roman"/>
          <w:sz w:val="24"/>
          <w:szCs w:val="24"/>
        </w:rPr>
        <w:t>, 2007)</w:t>
      </w:r>
      <w:r w:rsidRPr="00B62784">
        <w:rPr>
          <w:rFonts w:ascii="Times New Roman" w:hAnsi="Times New Roman" w:cs="Times New Roman"/>
          <w:sz w:val="24"/>
          <w:szCs w:val="24"/>
        </w:rPr>
        <w:t xml:space="preserve">, </w:t>
      </w:r>
      <w:r w:rsidR="00D219B8">
        <w:rPr>
          <w:rFonts w:ascii="Times New Roman" w:hAnsi="Times New Roman" w:cs="Times New Roman"/>
          <w:sz w:val="24"/>
          <w:szCs w:val="24"/>
        </w:rPr>
        <w:t>и др.</w:t>
      </w:r>
    </w:p>
    <w:p w:rsidR="00B62784" w:rsidRPr="00B62784" w:rsidRDefault="00B62784" w:rsidP="00B62784">
      <w:pPr>
        <w:autoSpaceDE w:val="0"/>
        <w:autoSpaceDN w:val="0"/>
        <w:adjustRightInd w:val="0"/>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 xml:space="preserve">Основной методикой исследования региональных продовольственных рынков является поэтапный анализ компонентов рынка посредством оценки спроса и предложения. Предложение продовольственных товаров оценивается с помощью анализа динамики объема производства сельскохозяйственных и продовольственных товаров в регионе. </w:t>
      </w:r>
      <w:r w:rsidRPr="00B62784">
        <w:rPr>
          <w:rFonts w:ascii="Times New Roman" w:hAnsi="Times New Roman" w:cs="Times New Roman"/>
          <w:color w:val="000000"/>
          <w:sz w:val="24"/>
          <w:szCs w:val="24"/>
          <w:shd w:val="clear" w:color="auto" w:fill="FFFFFF"/>
        </w:rPr>
        <w:t>Продовольственная безопасность является одной из главных целей аграрной и экономической политики государства. В своём общем виде она формирует направления движения национальной продовольственной системы к оптимальному состоянию</w:t>
      </w:r>
      <w:proofErr w:type="gramStart"/>
      <w:r w:rsidRPr="00B62784">
        <w:rPr>
          <w:rFonts w:ascii="Times New Roman" w:hAnsi="Times New Roman" w:cs="Times New Roman"/>
          <w:color w:val="000000"/>
          <w:sz w:val="24"/>
          <w:szCs w:val="24"/>
          <w:shd w:val="clear" w:color="auto" w:fill="FFFFFF"/>
        </w:rPr>
        <w:t>.</w:t>
      </w:r>
      <w:proofErr w:type="gramEnd"/>
      <w:r w:rsidRPr="00B62784">
        <w:rPr>
          <w:rFonts w:ascii="Times New Roman" w:hAnsi="Times New Roman" w:cs="Times New Roman"/>
          <w:color w:val="000000"/>
          <w:sz w:val="24"/>
          <w:szCs w:val="24"/>
          <w:shd w:val="clear" w:color="auto" w:fill="FFFFFF"/>
        </w:rPr>
        <w:t xml:space="preserve">  </w:t>
      </w:r>
      <w:proofErr w:type="gramStart"/>
      <w:r w:rsidRPr="00B62784">
        <w:rPr>
          <w:rFonts w:ascii="Times New Roman" w:hAnsi="Times New Roman" w:cs="Times New Roman"/>
          <w:color w:val="000000"/>
          <w:sz w:val="24"/>
          <w:szCs w:val="24"/>
          <w:shd w:val="clear" w:color="auto" w:fill="FFFFFF"/>
        </w:rPr>
        <w:t>к</w:t>
      </w:r>
      <w:proofErr w:type="gramEnd"/>
      <w:r w:rsidRPr="00B62784">
        <w:rPr>
          <w:rFonts w:ascii="Times New Roman" w:hAnsi="Times New Roman" w:cs="Times New Roman"/>
          <w:color w:val="000000"/>
          <w:sz w:val="24"/>
          <w:szCs w:val="24"/>
          <w:shd w:val="clear" w:color="auto" w:fill="FFFFFF"/>
        </w:rPr>
        <w:t>онцепции и модели исследований проблемы продовольственной безопасности постоянно менялись на протяжении становления человека.</w:t>
      </w:r>
      <w:r w:rsidRPr="00B62784">
        <w:rPr>
          <w:rFonts w:ascii="Times New Roman" w:hAnsi="Times New Roman" w:cs="Times New Roman"/>
          <w:sz w:val="24"/>
          <w:szCs w:val="24"/>
        </w:rPr>
        <w:t xml:space="preserve"> </w:t>
      </w:r>
      <w:r w:rsidRPr="00B62784">
        <w:rPr>
          <w:rFonts w:ascii="Times New Roman" w:hAnsi="Times New Roman" w:cs="Times New Roman"/>
          <w:color w:val="000000"/>
          <w:sz w:val="24"/>
          <w:szCs w:val="24"/>
          <w:shd w:val="clear" w:color="auto" w:fill="FFFFFF"/>
        </w:rPr>
        <w:t xml:space="preserve">Если сначала во главе угла стоял вопрос об укреплении экономики за счет развития земледелия, скотоводства, а также использования новых прогрессивных методов в агрономии и увеличении темпов производства, благодаря чему достигалась продовольственная безопасность государства. В дальнейшем продвигались идеи протекционизма, развития производства, в частности экспорта излишков продовольствия. Согласно же классической политической экономии – </w:t>
      </w:r>
      <w:r w:rsidRPr="00B62784">
        <w:rPr>
          <w:rFonts w:ascii="Times New Roman" w:hAnsi="Times New Roman" w:cs="Times New Roman"/>
          <w:color w:val="000000"/>
          <w:sz w:val="24"/>
          <w:szCs w:val="24"/>
          <w:shd w:val="clear" w:color="auto" w:fill="FFFFFF"/>
        </w:rPr>
        <w:lastRenderedPageBreak/>
        <w:t>производство и потребление продуктов питания является абсолютно главным и неустранимым условием жизни для отдельного человека и для человечества в целом.</w:t>
      </w:r>
    </w:p>
    <w:p w:rsidR="00B62784" w:rsidRPr="00B62784" w:rsidRDefault="00B62784" w:rsidP="00B62784">
      <w:pPr>
        <w:spacing w:line="360" w:lineRule="auto"/>
        <w:ind w:firstLine="709"/>
        <w:jc w:val="both"/>
        <w:rPr>
          <w:rFonts w:ascii="Times New Roman" w:hAnsi="Times New Roman" w:cs="Times New Roman"/>
          <w:color w:val="000000"/>
          <w:sz w:val="24"/>
          <w:szCs w:val="24"/>
          <w:shd w:val="clear" w:color="auto" w:fill="FFFFFF"/>
        </w:rPr>
      </w:pPr>
      <w:r w:rsidRPr="00B62784">
        <w:rPr>
          <w:rFonts w:ascii="Times New Roman" w:hAnsi="Times New Roman" w:cs="Times New Roman"/>
          <w:color w:val="000000"/>
          <w:sz w:val="24"/>
          <w:szCs w:val="24"/>
          <w:shd w:val="clear" w:color="auto" w:fill="FFFFFF"/>
        </w:rPr>
        <w:t>В марксизме продовольственная безо</w:t>
      </w:r>
      <w:r w:rsidR="006D3AB0">
        <w:rPr>
          <w:rFonts w:ascii="Times New Roman" w:hAnsi="Times New Roman" w:cs="Times New Roman"/>
          <w:color w:val="000000"/>
          <w:sz w:val="24"/>
          <w:szCs w:val="24"/>
          <w:shd w:val="clear" w:color="auto" w:fill="FFFFFF"/>
        </w:rPr>
        <w:t xml:space="preserve">пасность включает в себя полную </w:t>
      </w:r>
      <w:r w:rsidRPr="00B62784">
        <w:rPr>
          <w:rFonts w:ascii="Times New Roman" w:hAnsi="Times New Roman" w:cs="Times New Roman"/>
          <w:color w:val="000000"/>
          <w:sz w:val="24"/>
          <w:szCs w:val="24"/>
          <w:shd w:val="clear" w:color="auto" w:fill="FFFFFF"/>
        </w:rPr>
        <w:t xml:space="preserve">защищенность общества от внутренних и внешних воздействий. Продовольственная безопасность является составным компонентом экономической безопасность. Исследование потребностей человека, взаимосвязей вопросов производства и потребления, а также улучшения общего качества жизни населения являются наиболее актуальными проблемами. В последние года основными темами и подходами к рассмотрению проблемы продовольственной безопасности в России являются: решение вопроса </w:t>
      </w:r>
      <w:proofErr w:type="spellStart"/>
      <w:r w:rsidRPr="00B62784">
        <w:rPr>
          <w:rFonts w:ascii="Times New Roman" w:hAnsi="Times New Roman" w:cs="Times New Roman"/>
          <w:color w:val="000000"/>
          <w:sz w:val="24"/>
          <w:szCs w:val="24"/>
          <w:shd w:val="clear" w:color="auto" w:fill="FFFFFF"/>
        </w:rPr>
        <w:t>импортозамещения</w:t>
      </w:r>
      <w:proofErr w:type="spellEnd"/>
      <w:r w:rsidRPr="00B62784">
        <w:rPr>
          <w:rFonts w:ascii="Times New Roman" w:hAnsi="Times New Roman" w:cs="Times New Roman"/>
          <w:color w:val="000000"/>
          <w:sz w:val="24"/>
          <w:szCs w:val="24"/>
          <w:shd w:val="clear" w:color="auto" w:fill="FFFFFF"/>
        </w:rPr>
        <w:t xml:space="preserve"> и повышения качества продукции, а также доступность продовольствия за счет роста производства.</w:t>
      </w:r>
      <w:r>
        <w:rPr>
          <w:rFonts w:ascii="Times New Roman" w:hAnsi="Times New Roman" w:cs="Times New Roman"/>
          <w:color w:val="000000"/>
          <w:sz w:val="24"/>
          <w:szCs w:val="24"/>
          <w:shd w:val="clear" w:color="auto" w:fill="FFFFFF"/>
        </w:rPr>
        <w:t xml:space="preserve"> </w:t>
      </w:r>
      <w:r w:rsidRPr="00B62784">
        <w:rPr>
          <w:rFonts w:ascii="Times New Roman" w:hAnsi="Times New Roman" w:cs="Times New Roman"/>
          <w:color w:val="000000"/>
          <w:sz w:val="24"/>
          <w:szCs w:val="24"/>
          <w:shd w:val="clear" w:color="auto" w:fill="FFFFFF"/>
        </w:rPr>
        <w:t xml:space="preserve">Что касается исследования продовольственной безопасности региона, то некоторые исследователи, например В.Б. Зотов </w:t>
      </w:r>
      <w:proofErr w:type="gramStart"/>
      <w:r w:rsidRPr="00B62784">
        <w:rPr>
          <w:rFonts w:ascii="Times New Roman" w:hAnsi="Times New Roman" w:cs="Times New Roman"/>
          <w:color w:val="000000"/>
          <w:sz w:val="24"/>
          <w:szCs w:val="24"/>
          <w:shd w:val="clear" w:color="auto" w:fill="FFFFFF"/>
        </w:rPr>
        <w:t>считает</w:t>
      </w:r>
      <w:proofErr w:type="gramEnd"/>
      <w:r w:rsidRPr="00B62784">
        <w:rPr>
          <w:rFonts w:ascii="Times New Roman" w:hAnsi="Times New Roman" w:cs="Times New Roman"/>
          <w:color w:val="000000"/>
          <w:sz w:val="24"/>
          <w:szCs w:val="24"/>
          <w:shd w:val="clear" w:color="auto" w:fill="FFFFFF"/>
        </w:rPr>
        <w:t xml:space="preserve"> что выделение </w:t>
      </w:r>
      <w:r w:rsidRPr="00B62784">
        <w:rPr>
          <w:rFonts w:ascii="Times New Roman" w:eastAsia="TimesNewRomanPSMT" w:hAnsi="Times New Roman" w:cs="Times New Roman"/>
          <w:sz w:val="24"/>
          <w:szCs w:val="24"/>
        </w:rPr>
        <w:t>продовольственной безопасности в самостоятельный вопрос вступает в</w:t>
      </w:r>
      <w:r w:rsidRPr="00B62784">
        <w:rPr>
          <w:rFonts w:ascii="Times New Roman" w:hAnsi="Times New Roman" w:cs="Times New Roman"/>
          <w:color w:val="000000"/>
          <w:sz w:val="24"/>
          <w:szCs w:val="24"/>
          <w:shd w:val="clear" w:color="auto" w:fill="FFFFFF"/>
        </w:rPr>
        <w:t xml:space="preserve"> </w:t>
      </w:r>
      <w:r w:rsidRPr="00B62784">
        <w:rPr>
          <w:rFonts w:ascii="Times New Roman" w:eastAsia="TimesNewRomanPSMT" w:hAnsi="Times New Roman" w:cs="Times New Roman"/>
          <w:sz w:val="24"/>
          <w:szCs w:val="24"/>
        </w:rPr>
        <w:t>противоречие с федеративным устройством РФ, основанн</w:t>
      </w:r>
      <w:r w:rsidR="0018068C">
        <w:rPr>
          <w:rFonts w:ascii="Times New Roman" w:eastAsia="TimesNewRomanPSMT" w:hAnsi="Times New Roman" w:cs="Times New Roman"/>
          <w:sz w:val="24"/>
          <w:szCs w:val="24"/>
        </w:rPr>
        <w:t xml:space="preserve">ым на ее целостности В.Б. Зотов (Зотов, 2006) </w:t>
      </w:r>
      <w:r w:rsidRPr="00B62784">
        <w:rPr>
          <w:rFonts w:ascii="Times New Roman" w:eastAsia="TimesNewRomanPSMT" w:hAnsi="Times New Roman" w:cs="Times New Roman"/>
          <w:sz w:val="24"/>
          <w:szCs w:val="24"/>
        </w:rPr>
        <w:t xml:space="preserve">доказывает, что политика </w:t>
      </w:r>
      <w:proofErr w:type="spellStart"/>
      <w:r w:rsidRPr="00B62784">
        <w:rPr>
          <w:rFonts w:ascii="Times New Roman" w:eastAsia="TimesNewRomanPSMT" w:hAnsi="Times New Roman" w:cs="Times New Roman"/>
          <w:sz w:val="24"/>
          <w:szCs w:val="24"/>
        </w:rPr>
        <w:t>самообеспечения</w:t>
      </w:r>
      <w:proofErr w:type="spellEnd"/>
      <w:r w:rsidRPr="00B62784">
        <w:rPr>
          <w:rFonts w:ascii="Times New Roman" w:eastAsia="TimesNewRomanPSMT" w:hAnsi="Times New Roman" w:cs="Times New Roman"/>
          <w:sz w:val="24"/>
          <w:szCs w:val="24"/>
        </w:rPr>
        <w:t xml:space="preserve"> регионов, о чем свидетельствует практика СССР в 80-х годах прошлого века, может вести к снижению территориальной специализации, усилению преимущественно натурального хозяйства, ослаблению межрегиональных экономических связей, снижению эффективности и конкурентоспособности АПК в целом.</w:t>
      </w:r>
      <w:r w:rsidRPr="00B62784">
        <w:rPr>
          <w:rFonts w:ascii="Times New Roman" w:hAnsi="Times New Roman" w:cs="Times New Roman"/>
          <w:color w:val="000000"/>
          <w:sz w:val="24"/>
          <w:szCs w:val="24"/>
          <w:shd w:val="clear" w:color="auto" w:fill="FFFFFF"/>
        </w:rPr>
        <w:t xml:space="preserve"> </w:t>
      </w:r>
      <w:r w:rsidRPr="00B62784">
        <w:rPr>
          <w:rFonts w:ascii="Times New Roman" w:eastAsia="TimesNewRomanPSMT" w:hAnsi="Times New Roman" w:cs="Times New Roman"/>
          <w:sz w:val="24"/>
          <w:szCs w:val="24"/>
        </w:rPr>
        <w:t xml:space="preserve">А.А. и А. В. </w:t>
      </w:r>
      <w:proofErr w:type="spellStart"/>
      <w:r w:rsidRPr="00B62784">
        <w:rPr>
          <w:rFonts w:ascii="Times New Roman" w:eastAsia="TimesNewRomanPSMT" w:hAnsi="Times New Roman" w:cs="Times New Roman"/>
          <w:sz w:val="24"/>
          <w:szCs w:val="24"/>
        </w:rPr>
        <w:t>Колесняк</w:t>
      </w:r>
      <w:proofErr w:type="spellEnd"/>
      <w:r w:rsidRPr="00B62784">
        <w:rPr>
          <w:rFonts w:ascii="Times New Roman" w:eastAsia="TimesNewRomanPSMT" w:hAnsi="Times New Roman" w:cs="Times New Roman"/>
          <w:sz w:val="24"/>
          <w:szCs w:val="24"/>
        </w:rPr>
        <w:t xml:space="preserve"> занимают такую же позицию по этому вопросу и приводят шесть аргументов против распространения на регионы задачи продовольственной безопасности. (</w:t>
      </w:r>
      <w:proofErr w:type="spellStart"/>
      <w:r w:rsidRPr="00B62784">
        <w:rPr>
          <w:rFonts w:ascii="Times New Roman" w:eastAsia="TimesNewRomanPSMT" w:hAnsi="Times New Roman" w:cs="Times New Roman"/>
          <w:sz w:val="24"/>
          <w:szCs w:val="24"/>
        </w:rPr>
        <w:t>Колесняк</w:t>
      </w:r>
      <w:proofErr w:type="spellEnd"/>
      <w:r w:rsidRPr="00B62784">
        <w:rPr>
          <w:rFonts w:ascii="Times New Roman" w:eastAsia="TimesNewRomanPSMT" w:hAnsi="Times New Roman" w:cs="Times New Roman"/>
          <w:sz w:val="24"/>
          <w:szCs w:val="24"/>
        </w:rPr>
        <w:t xml:space="preserve"> А.А., </w:t>
      </w:r>
      <w:proofErr w:type="spellStart"/>
      <w:r w:rsidRPr="00B62784">
        <w:rPr>
          <w:rFonts w:ascii="Times New Roman" w:eastAsia="TimesNewRomanPSMT" w:hAnsi="Times New Roman" w:cs="Times New Roman"/>
          <w:sz w:val="24"/>
          <w:szCs w:val="24"/>
        </w:rPr>
        <w:t>Колесняк</w:t>
      </w:r>
      <w:proofErr w:type="spellEnd"/>
      <w:r w:rsidRPr="00B62784">
        <w:rPr>
          <w:rFonts w:ascii="Times New Roman" w:eastAsia="TimesNewRomanPSMT" w:hAnsi="Times New Roman" w:cs="Times New Roman"/>
          <w:sz w:val="24"/>
          <w:szCs w:val="24"/>
        </w:rPr>
        <w:t xml:space="preserve"> А.В., 2009).</w:t>
      </w:r>
      <w:r w:rsidRPr="00B62784">
        <w:rPr>
          <w:rFonts w:ascii="Times New Roman" w:eastAsia="TimesNewRomanPSMT" w:hAnsi="Times New Roman" w:cs="Times New Roman"/>
          <w:sz w:val="24"/>
          <w:szCs w:val="24"/>
        </w:rPr>
        <w:tab/>
      </w:r>
    </w:p>
    <w:p w:rsidR="00B62784" w:rsidRPr="00B62784" w:rsidRDefault="00B62784" w:rsidP="00B62784">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B62784">
        <w:rPr>
          <w:rFonts w:ascii="Times New Roman" w:eastAsia="TimesNewRomanPSMT" w:hAnsi="Times New Roman" w:cs="Times New Roman"/>
          <w:sz w:val="24"/>
          <w:szCs w:val="24"/>
        </w:rPr>
        <w:t>1) противоречие для регионов как участников единого экономического</w:t>
      </w:r>
    </w:p>
    <w:p w:rsidR="00B62784" w:rsidRPr="00B62784" w:rsidRDefault="00B62784" w:rsidP="00B62784">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B62784">
        <w:rPr>
          <w:rFonts w:ascii="Times New Roman" w:eastAsia="TimesNewRomanPSMT" w:hAnsi="Times New Roman" w:cs="Times New Roman"/>
          <w:sz w:val="24"/>
          <w:szCs w:val="24"/>
        </w:rPr>
        <w:t>пространства РФ (ст. 8 Конституции), основанного на ее государственной целостности и неприкосновенности (ст. 4);</w:t>
      </w:r>
    </w:p>
    <w:p w:rsidR="00B62784" w:rsidRPr="00B62784" w:rsidRDefault="00B62784" w:rsidP="00B62784">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B62784">
        <w:rPr>
          <w:rFonts w:ascii="Times New Roman" w:eastAsia="TimesNewRomanPSMT" w:hAnsi="Times New Roman" w:cs="Times New Roman"/>
          <w:sz w:val="24"/>
          <w:szCs w:val="24"/>
        </w:rPr>
        <w:t>2) невозможность и недопущение антагонизма между регионами, исключение межрегионального политического давления через продовольствие;</w:t>
      </w:r>
    </w:p>
    <w:p w:rsidR="00B62784" w:rsidRPr="00B62784" w:rsidRDefault="00B62784" w:rsidP="00B62784">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B62784">
        <w:rPr>
          <w:rFonts w:ascii="Times New Roman" w:eastAsia="TimesNewRomanPSMT" w:hAnsi="Times New Roman" w:cs="Times New Roman"/>
          <w:sz w:val="24"/>
          <w:szCs w:val="24"/>
        </w:rPr>
        <w:t>3) отсутствие при определенных условиях на уровне регионов и субъектов РФ достаточных властных полномочий для мобилизации необходимых финансовых ресурсов по обеспечению ввоза продукции;</w:t>
      </w:r>
    </w:p>
    <w:p w:rsidR="00B62784" w:rsidRPr="00B62784" w:rsidRDefault="00B62784" w:rsidP="00B62784">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B62784">
        <w:rPr>
          <w:rFonts w:ascii="Times New Roman" w:eastAsia="TimesNewRomanPSMT" w:hAnsi="Times New Roman" w:cs="Times New Roman"/>
          <w:sz w:val="24"/>
          <w:szCs w:val="24"/>
        </w:rPr>
        <w:t xml:space="preserve">4) курс на </w:t>
      </w:r>
      <w:proofErr w:type="spellStart"/>
      <w:r w:rsidRPr="00B62784">
        <w:rPr>
          <w:rFonts w:ascii="Times New Roman" w:eastAsia="TimesNewRomanPSMT" w:hAnsi="Times New Roman" w:cs="Times New Roman"/>
          <w:sz w:val="24"/>
          <w:szCs w:val="24"/>
        </w:rPr>
        <w:t>самообеспечение</w:t>
      </w:r>
      <w:proofErr w:type="spellEnd"/>
      <w:r w:rsidRPr="00B62784">
        <w:rPr>
          <w:rFonts w:ascii="Times New Roman" w:eastAsia="TimesNewRomanPSMT" w:hAnsi="Times New Roman" w:cs="Times New Roman"/>
          <w:sz w:val="24"/>
          <w:szCs w:val="24"/>
        </w:rPr>
        <w:t xml:space="preserve"> регионов может быть оправдан только в отношении малотранспортабельных и скоропортящихся продуктов, а также тех, производство которых по природным условиям экономически эффективно;</w:t>
      </w:r>
    </w:p>
    <w:p w:rsidR="00B62784" w:rsidRPr="00B62784" w:rsidRDefault="00B62784" w:rsidP="00B62784">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B62784">
        <w:rPr>
          <w:rFonts w:ascii="Times New Roman" w:eastAsia="TimesNewRomanPSMT" w:hAnsi="Times New Roman" w:cs="Times New Roman"/>
          <w:sz w:val="24"/>
          <w:szCs w:val="24"/>
        </w:rPr>
        <w:lastRenderedPageBreak/>
        <w:t>5) непригодность на уровне регионов методики ФАО по оценке продовольственной безопасности, определяемой по объемам и переходящим запасам зерна и его производству на душу населения;</w:t>
      </w:r>
    </w:p>
    <w:p w:rsidR="00B62784" w:rsidRPr="00B62784" w:rsidRDefault="00B62784" w:rsidP="00B62784">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B62784">
        <w:rPr>
          <w:rFonts w:ascii="Times New Roman" w:eastAsia="TimesNewRomanPSMT" w:hAnsi="Times New Roman" w:cs="Times New Roman"/>
          <w:sz w:val="24"/>
          <w:szCs w:val="24"/>
        </w:rPr>
        <w:t>6) регионам не доступна система мер, используемая на федеральном уровне (таможенные, антидемпинговые и компенсационные пошлины, акцизы, налоги, квоты и т. д.), по защите рынка и производителей.</w:t>
      </w:r>
    </w:p>
    <w:p w:rsidR="00BC08CE" w:rsidRDefault="00B62784" w:rsidP="00D23E10">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B62784">
        <w:rPr>
          <w:rFonts w:ascii="Times New Roman" w:eastAsia="TimesNewRomanPSMT" w:hAnsi="Times New Roman" w:cs="Times New Roman"/>
          <w:sz w:val="24"/>
          <w:szCs w:val="24"/>
        </w:rPr>
        <w:t>Однако вопрос о целесообразности использования понятия продовольственная безопасность по отношению к региону может быть полностью снят с обсуждения из-за такого документа, как «Доктрина про</w:t>
      </w:r>
      <w:r w:rsidR="006D3AB0">
        <w:rPr>
          <w:rFonts w:ascii="Times New Roman" w:eastAsia="TimesNewRomanPSMT" w:hAnsi="Times New Roman" w:cs="Times New Roman"/>
          <w:sz w:val="24"/>
          <w:szCs w:val="24"/>
        </w:rPr>
        <w:t>довольственной безопасности РФ», в</w:t>
      </w:r>
      <w:r w:rsidRPr="00B62784">
        <w:rPr>
          <w:rFonts w:ascii="Times New Roman" w:eastAsia="TimesNewRomanPSMT" w:hAnsi="Times New Roman" w:cs="Times New Roman"/>
          <w:sz w:val="24"/>
          <w:szCs w:val="24"/>
        </w:rPr>
        <w:t xml:space="preserve"> которой перечисляются цели и задачи органов государственной власти на уровне регионов по достижению продовольственной безопасности субъекта. Для каждого региона, несомненно, главной целью является формирование системы продовольственной безопасности в рамках единой экономической политики государства, но с учетом тех или иных особенностей, присущих конкретной территории.  В первую очередь, это касается приграничных регионов, где обеспечение продовольственной безопасности определяется комплексом условий и факторов, имеющих внешнюю природу в силу их географического положения.</w:t>
      </w:r>
    </w:p>
    <w:p w:rsidR="00D23E10" w:rsidRPr="00D23E10" w:rsidRDefault="00D23E10" w:rsidP="00D23E10">
      <w:pPr>
        <w:autoSpaceDE w:val="0"/>
        <w:autoSpaceDN w:val="0"/>
        <w:adjustRightInd w:val="0"/>
        <w:spacing w:after="0" w:line="360" w:lineRule="auto"/>
        <w:ind w:firstLine="709"/>
        <w:jc w:val="both"/>
        <w:rPr>
          <w:rFonts w:ascii="Times New Roman" w:eastAsia="TimesNewRomanPSMT" w:hAnsi="Times New Roman" w:cs="Times New Roman"/>
          <w:sz w:val="24"/>
          <w:szCs w:val="24"/>
        </w:rPr>
      </w:pPr>
    </w:p>
    <w:p w:rsidR="00D53689" w:rsidRDefault="00B62784" w:rsidP="00D53689">
      <w:pPr>
        <w:autoSpaceDE w:val="0"/>
        <w:autoSpaceDN w:val="0"/>
        <w:adjustRightInd w:val="0"/>
        <w:spacing w:after="0" w:line="360" w:lineRule="auto"/>
        <w:ind w:firstLine="709"/>
        <w:jc w:val="both"/>
        <w:rPr>
          <w:rFonts w:ascii="Times New Roman" w:hAnsi="Times New Roman" w:cs="Times New Roman"/>
          <w:b/>
          <w:bCs/>
          <w:sz w:val="24"/>
          <w:szCs w:val="24"/>
        </w:rPr>
      </w:pPr>
      <w:r w:rsidRPr="00B62784">
        <w:rPr>
          <w:rFonts w:ascii="Times New Roman" w:hAnsi="Times New Roman" w:cs="Times New Roman"/>
          <w:b/>
          <w:bCs/>
          <w:sz w:val="24"/>
          <w:szCs w:val="24"/>
        </w:rPr>
        <w:t xml:space="preserve">1.3 </w:t>
      </w:r>
      <w:r w:rsidR="00D53689" w:rsidRPr="00D53689">
        <w:rPr>
          <w:rFonts w:ascii="Times New Roman" w:hAnsi="Times New Roman" w:cs="Times New Roman"/>
          <w:b/>
          <w:bCs/>
          <w:sz w:val="24"/>
          <w:szCs w:val="24"/>
        </w:rPr>
        <w:t>Методика оценки динамики развития продовольственных рынков приграничных с Украиной регионов России</w:t>
      </w:r>
    </w:p>
    <w:p w:rsidR="00B62784" w:rsidRPr="00D23E10" w:rsidRDefault="00B62784" w:rsidP="00D53689">
      <w:pPr>
        <w:autoSpaceDE w:val="0"/>
        <w:autoSpaceDN w:val="0"/>
        <w:adjustRightInd w:val="0"/>
        <w:spacing w:after="0" w:line="360" w:lineRule="auto"/>
        <w:ind w:firstLine="709"/>
        <w:jc w:val="both"/>
        <w:rPr>
          <w:rFonts w:ascii="Times New Roman" w:hAnsi="Times New Roman" w:cs="Times New Roman"/>
          <w:b/>
          <w:bCs/>
          <w:sz w:val="24"/>
          <w:szCs w:val="24"/>
        </w:rPr>
      </w:pPr>
      <w:r w:rsidRPr="00B62784">
        <w:rPr>
          <w:rFonts w:ascii="Times New Roman" w:hAnsi="Times New Roman" w:cs="Times New Roman"/>
          <w:sz w:val="24"/>
          <w:szCs w:val="24"/>
        </w:rPr>
        <w:t>Для проведения анализа состояния продовольственных рынков</w:t>
      </w:r>
      <w:r w:rsidR="00DB209C">
        <w:rPr>
          <w:rFonts w:ascii="Times New Roman" w:hAnsi="Times New Roman" w:cs="Times New Roman"/>
          <w:sz w:val="24"/>
          <w:szCs w:val="24"/>
        </w:rPr>
        <w:t>,</w:t>
      </w:r>
      <w:r w:rsidRPr="00B62784">
        <w:rPr>
          <w:rFonts w:ascii="Times New Roman" w:hAnsi="Times New Roman" w:cs="Times New Roman"/>
          <w:sz w:val="24"/>
          <w:szCs w:val="24"/>
        </w:rPr>
        <w:t xml:space="preserve"> выявления изменений в них, а также определения факторов повлиявших на это, необходимо установить территориальные и временные границы. Регионом исследования были выбраны субъекты РФ, имеющие государственную границу с Республикой Украиной, а именно Белгородская, Брянская, Воронежская, Курская и Ростовская области. Республика Крым не включалась в исследование, так как в течение рассматриваемого периода была изменена государственная принадлежность, что коренным образом сказалось на перестройке экономики </w:t>
      </w:r>
      <w:proofErr w:type="gramStart"/>
      <w:r w:rsidRPr="00B62784">
        <w:rPr>
          <w:rFonts w:ascii="Times New Roman" w:hAnsi="Times New Roman" w:cs="Times New Roman"/>
          <w:sz w:val="24"/>
          <w:szCs w:val="24"/>
        </w:rPr>
        <w:t>региона</w:t>
      </w:r>
      <w:proofErr w:type="gramEnd"/>
      <w:r w:rsidRPr="00B62784">
        <w:rPr>
          <w:rFonts w:ascii="Times New Roman" w:hAnsi="Times New Roman" w:cs="Times New Roman"/>
          <w:sz w:val="24"/>
          <w:szCs w:val="24"/>
        </w:rPr>
        <w:t xml:space="preserve"> и делают ситуацию в нем отдельным, уникальным случаем. </w:t>
      </w:r>
    </w:p>
    <w:p w:rsidR="00B62784" w:rsidRDefault="006D3AB0" w:rsidP="00B62784">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Временной период затрагивает </w:t>
      </w:r>
      <w:r w:rsidR="00B62784" w:rsidRPr="00B62784">
        <w:rPr>
          <w:rFonts w:ascii="Times New Roman" w:hAnsi="Times New Roman" w:cs="Times New Roman"/>
          <w:sz w:val="24"/>
          <w:szCs w:val="24"/>
        </w:rPr>
        <w:t>2010-2019 гг., потому что именно в этот период продовольственный рынок России подвергся наибольшему внешнему воздействию (введение продов</w:t>
      </w:r>
      <w:r>
        <w:rPr>
          <w:rFonts w:ascii="Times New Roman" w:hAnsi="Times New Roman" w:cs="Times New Roman"/>
          <w:sz w:val="24"/>
          <w:szCs w:val="24"/>
        </w:rPr>
        <w:t xml:space="preserve">ольственного эмбарго в 2014 г, </w:t>
      </w:r>
      <w:r w:rsidR="00B62784" w:rsidRPr="00B62784">
        <w:rPr>
          <w:rFonts w:ascii="Times New Roman" w:hAnsi="Times New Roman" w:cs="Times New Roman"/>
          <w:sz w:val="24"/>
          <w:szCs w:val="24"/>
        </w:rPr>
        <w:t xml:space="preserve">изменение системы государственной поддержки, кризисная ситуация во всех отраслях экономики). Все эти факторы оказали влияние на динамику развития компонентов продовольственного рынка. </w:t>
      </w:r>
    </w:p>
    <w:p w:rsidR="00B13249" w:rsidRDefault="0046205E" w:rsidP="00B62784">
      <w:pPr>
        <w:autoSpaceDE w:val="0"/>
        <w:autoSpaceDN w:val="0"/>
        <w:adjustRightInd w:val="0"/>
        <w:spacing w:after="0" w:line="360" w:lineRule="auto"/>
        <w:ind w:firstLine="709"/>
        <w:jc w:val="both"/>
        <w:rPr>
          <w:rFonts w:ascii="Times New Roman" w:hAnsi="Times New Roman" w:cs="Times New Roman"/>
          <w:color w:val="000000"/>
          <w:sz w:val="24"/>
        </w:rPr>
      </w:pPr>
      <w:proofErr w:type="gramStart"/>
      <w:r w:rsidRPr="0046205E">
        <w:rPr>
          <w:rFonts w:ascii="Times New Roman" w:hAnsi="Times New Roman" w:cs="Times New Roman"/>
          <w:color w:val="000000"/>
          <w:sz w:val="24"/>
          <w:shd w:val="clear" w:color="auto" w:fill="FFFFFF"/>
        </w:rPr>
        <w:lastRenderedPageBreak/>
        <w:t>При постановке задач исследования предполагалось, что</w:t>
      </w:r>
      <w:r>
        <w:rPr>
          <w:rFonts w:ascii="Times New Roman" w:hAnsi="Times New Roman" w:cs="Times New Roman"/>
          <w:color w:val="000000"/>
          <w:sz w:val="24"/>
          <w:shd w:val="clear" w:color="auto" w:fill="FFFFFF"/>
        </w:rPr>
        <w:t xml:space="preserve"> на приграничных регионах измене</w:t>
      </w:r>
      <w:r w:rsidRPr="0046205E">
        <w:rPr>
          <w:rFonts w:ascii="Times New Roman" w:hAnsi="Times New Roman" w:cs="Times New Roman"/>
          <w:color w:val="000000"/>
          <w:sz w:val="24"/>
          <w:shd w:val="clear" w:color="auto" w:fill="FFFFFF"/>
        </w:rPr>
        <w:t>ния во внешнеполитической и внешнеэкономических отношени</w:t>
      </w:r>
      <w:r>
        <w:rPr>
          <w:rFonts w:ascii="Times New Roman" w:hAnsi="Times New Roman" w:cs="Times New Roman"/>
          <w:color w:val="000000"/>
          <w:sz w:val="24"/>
          <w:shd w:val="clear" w:color="auto" w:fill="FFFFFF"/>
        </w:rPr>
        <w:t>ях сказываются наиболее сильно.</w:t>
      </w:r>
      <w:proofErr w:type="gramEnd"/>
      <w:r>
        <w:rPr>
          <w:rFonts w:ascii="Times New Roman" w:hAnsi="Times New Roman" w:cs="Times New Roman"/>
          <w:color w:val="000000"/>
          <w:sz w:val="24"/>
          <w:shd w:val="clear" w:color="auto" w:fill="FFFFFF"/>
        </w:rPr>
        <w:t xml:space="preserve"> </w:t>
      </w:r>
      <w:r w:rsidRPr="0046205E">
        <w:rPr>
          <w:rFonts w:ascii="Times New Roman" w:hAnsi="Times New Roman" w:cs="Times New Roman"/>
          <w:color w:val="000000"/>
          <w:sz w:val="24"/>
          <w:shd w:val="clear" w:color="auto" w:fill="FFFFFF"/>
        </w:rPr>
        <w:t>Поэтому было решено проанализировать продовольственные рынки приграничных с Украиной регионов России и попытаться оценить:</w:t>
      </w:r>
    </w:p>
    <w:p w:rsidR="00B13249" w:rsidRPr="00B13249" w:rsidRDefault="00B13249" w:rsidP="00B13249">
      <w:pPr>
        <w:pStyle w:val="a3"/>
        <w:numPr>
          <w:ilvl w:val="0"/>
          <w:numId w:val="11"/>
        </w:numPr>
        <w:autoSpaceDE w:val="0"/>
        <w:autoSpaceDN w:val="0"/>
        <w:adjustRightInd w:val="0"/>
        <w:spacing w:after="0" w:line="360" w:lineRule="auto"/>
        <w:jc w:val="both"/>
        <w:rPr>
          <w:rFonts w:ascii="Times New Roman" w:hAnsi="Times New Roman" w:cs="Times New Roman"/>
          <w:color w:val="000000"/>
          <w:sz w:val="24"/>
        </w:rPr>
      </w:pPr>
      <w:r>
        <w:rPr>
          <w:rFonts w:ascii="Times New Roman" w:hAnsi="Times New Roman" w:cs="Times New Roman"/>
          <w:color w:val="000000"/>
          <w:sz w:val="24"/>
          <w:shd w:val="clear" w:color="auto" w:fill="FFFFFF"/>
        </w:rPr>
        <w:t>повлияло ли соседство с «очагом»</w:t>
      </w:r>
      <w:r w:rsidR="0046205E" w:rsidRPr="00B13249">
        <w:rPr>
          <w:rFonts w:ascii="Times New Roman" w:hAnsi="Times New Roman" w:cs="Times New Roman"/>
          <w:color w:val="000000"/>
          <w:sz w:val="24"/>
          <w:shd w:val="clear" w:color="auto" w:fill="FFFFFF"/>
        </w:rPr>
        <w:t xml:space="preserve"> конфронтации на состояние продовольственных рынков или их состояние определяли макроэкономические и институциональные факторы;</w:t>
      </w:r>
    </w:p>
    <w:p w:rsidR="0046205E" w:rsidRPr="00B13249" w:rsidRDefault="0046205E" w:rsidP="00B13249">
      <w:pPr>
        <w:pStyle w:val="a3"/>
        <w:numPr>
          <w:ilvl w:val="0"/>
          <w:numId w:val="11"/>
        </w:numPr>
        <w:autoSpaceDE w:val="0"/>
        <w:autoSpaceDN w:val="0"/>
        <w:adjustRightInd w:val="0"/>
        <w:spacing w:after="0" w:line="360" w:lineRule="auto"/>
        <w:jc w:val="both"/>
        <w:rPr>
          <w:rFonts w:ascii="Times New Roman" w:hAnsi="Times New Roman" w:cs="Times New Roman"/>
          <w:color w:val="000000"/>
          <w:sz w:val="24"/>
          <w:shd w:val="clear" w:color="auto" w:fill="FFFFFF"/>
        </w:rPr>
      </w:pPr>
      <w:r w:rsidRPr="00B13249">
        <w:rPr>
          <w:rFonts w:ascii="Times New Roman" w:hAnsi="Times New Roman" w:cs="Times New Roman"/>
          <w:color w:val="000000"/>
          <w:sz w:val="24"/>
          <w:shd w:val="clear" w:color="auto" w:fill="FFFFFF"/>
        </w:rPr>
        <w:t>изменилась ли роль Украины в экспортно-импортных связ</w:t>
      </w:r>
      <w:r w:rsidR="00B13249">
        <w:rPr>
          <w:rFonts w:ascii="Times New Roman" w:hAnsi="Times New Roman" w:cs="Times New Roman"/>
          <w:color w:val="000000"/>
          <w:sz w:val="24"/>
          <w:shd w:val="clear" w:color="auto" w:fill="FFFFFF"/>
        </w:rPr>
        <w:t>ях российской части приграничья: как влияет соседство с Украиной на ассортимент продовольственных товаров в исследуемых регионах и произошли ли изменения во влиянии за период 2010-х гг.</w:t>
      </w:r>
    </w:p>
    <w:p w:rsidR="00B13249" w:rsidRDefault="0046205E" w:rsidP="00F1591E">
      <w:pPr>
        <w:autoSpaceDE w:val="0"/>
        <w:autoSpaceDN w:val="0"/>
        <w:adjustRightInd w:val="0"/>
        <w:spacing w:after="0" w:line="360" w:lineRule="auto"/>
        <w:ind w:firstLine="709"/>
        <w:jc w:val="both"/>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 xml:space="preserve">Также был выполнен общий анализ процессов, которые влияют на состояние продовольственных рынков. В связи с этим, вторая глава исследования посвящена изучению </w:t>
      </w:r>
      <w:r w:rsidR="00B13249">
        <w:rPr>
          <w:rFonts w:ascii="Times New Roman" w:hAnsi="Times New Roman" w:cs="Times New Roman"/>
          <w:color w:val="000000"/>
          <w:sz w:val="24"/>
          <w:shd w:val="clear" w:color="auto" w:fill="FFFFFF"/>
        </w:rPr>
        <w:t>процессов происходящих в течение</w:t>
      </w:r>
      <w:r>
        <w:rPr>
          <w:rFonts w:ascii="Times New Roman" w:hAnsi="Times New Roman" w:cs="Times New Roman"/>
          <w:color w:val="000000"/>
          <w:sz w:val="24"/>
          <w:shd w:val="clear" w:color="auto" w:fill="FFFFFF"/>
        </w:rPr>
        <w:t xml:space="preserve"> взятого промежутка времени в разрезе всех приграничных с Украиной регионов. В третьей главе более подробно рассматриваются события на </w:t>
      </w:r>
      <w:proofErr w:type="spellStart"/>
      <w:r>
        <w:rPr>
          <w:rFonts w:ascii="Times New Roman" w:hAnsi="Times New Roman" w:cs="Times New Roman"/>
          <w:color w:val="000000"/>
          <w:sz w:val="24"/>
          <w:shd w:val="clear" w:color="auto" w:fill="FFFFFF"/>
        </w:rPr>
        <w:t>внутрирегональном</w:t>
      </w:r>
      <w:proofErr w:type="spellEnd"/>
      <w:r>
        <w:rPr>
          <w:rFonts w:ascii="Times New Roman" w:hAnsi="Times New Roman" w:cs="Times New Roman"/>
          <w:color w:val="000000"/>
          <w:sz w:val="24"/>
          <w:shd w:val="clear" w:color="auto" w:fill="FFFFFF"/>
        </w:rPr>
        <w:t xml:space="preserve"> уровне – на примере Курской области.</w:t>
      </w:r>
    </w:p>
    <w:p w:rsidR="00B62784" w:rsidRPr="00B13249" w:rsidRDefault="00B62784" w:rsidP="00B13249">
      <w:pPr>
        <w:autoSpaceDE w:val="0"/>
        <w:autoSpaceDN w:val="0"/>
        <w:adjustRightInd w:val="0"/>
        <w:spacing w:after="0" w:line="360" w:lineRule="auto"/>
        <w:ind w:firstLine="709"/>
        <w:jc w:val="both"/>
        <w:rPr>
          <w:rFonts w:ascii="Times New Roman" w:hAnsi="Times New Roman" w:cs="Times New Roman"/>
          <w:color w:val="000000"/>
          <w:sz w:val="24"/>
          <w:shd w:val="clear" w:color="auto" w:fill="FFFFFF"/>
        </w:rPr>
      </w:pPr>
      <w:r w:rsidRPr="00B13249">
        <w:rPr>
          <w:rFonts w:ascii="Times New Roman" w:hAnsi="Times New Roman" w:cs="Times New Roman"/>
          <w:bCs/>
          <w:sz w:val="24"/>
          <w:szCs w:val="24"/>
        </w:rPr>
        <w:t>Оценка состояния региональных продовольственных рынков предполагает анализ нескольких тематических блоков:</w:t>
      </w:r>
    </w:p>
    <w:p w:rsidR="00B13249" w:rsidRDefault="00B62784" w:rsidP="00B62784">
      <w:pPr>
        <w:autoSpaceDE w:val="0"/>
        <w:autoSpaceDN w:val="0"/>
        <w:adjustRightInd w:val="0"/>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Блок 1. Продовольственная база. Для оценки текущего состояния региональных пр</w:t>
      </w:r>
      <w:r w:rsidR="00F7401E">
        <w:rPr>
          <w:rFonts w:ascii="Times New Roman" w:hAnsi="Times New Roman" w:cs="Times New Roman"/>
          <w:sz w:val="24"/>
          <w:szCs w:val="24"/>
        </w:rPr>
        <w:t>одовольственных рынков, динамики</w:t>
      </w:r>
      <w:r w:rsidRPr="00B62784">
        <w:rPr>
          <w:rFonts w:ascii="Times New Roman" w:hAnsi="Times New Roman" w:cs="Times New Roman"/>
          <w:sz w:val="24"/>
          <w:szCs w:val="24"/>
        </w:rPr>
        <w:t xml:space="preserve"> в развитии, </w:t>
      </w:r>
      <w:r w:rsidR="00F7401E">
        <w:rPr>
          <w:rFonts w:ascii="Times New Roman" w:hAnsi="Times New Roman" w:cs="Times New Roman"/>
          <w:sz w:val="24"/>
          <w:szCs w:val="24"/>
        </w:rPr>
        <w:t>выявления особенностей и закономерностей</w:t>
      </w:r>
      <w:r w:rsidRPr="00B62784">
        <w:rPr>
          <w:rFonts w:ascii="Times New Roman" w:hAnsi="Times New Roman" w:cs="Times New Roman"/>
          <w:sz w:val="24"/>
          <w:szCs w:val="24"/>
        </w:rPr>
        <w:t xml:space="preserve"> </w:t>
      </w:r>
      <w:r w:rsidRPr="00B62784">
        <w:rPr>
          <w:rFonts w:ascii="Times New Roman" w:hAnsi="Times New Roman" w:cs="Times New Roman"/>
          <w:bCs/>
          <w:sz w:val="24"/>
          <w:szCs w:val="24"/>
        </w:rPr>
        <w:t xml:space="preserve">необходимо </w:t>
      </w:r>
      <w:r w:rsidR="00F7401E">
        <w:rPr>
          <w:rFonts w:ascii="Times New Roman" w:hAnsi="Times New Roman" w:cs="Times New Roman"/>
          <w:bCs/>
          <w:sz w:val="24"/>
          <w:szCs w:val="24"/>
        </w:rPr>
        <w:t>проанализировать</w:t>
      </w:r>
      <w:r w:rsidRPr="00B62784">
        <w:rPr>
          <w:rFonts w:ascii="Times New Roman" w:hAnsi="Times New Roman" w:cs="Times New Roman"/>
          <w:bCs/>
          <w:sz w:val="24"/>
          <w:szCs w:val="24"/>
        </w:rPr>
        <w:t xml:space="preserve"> продовольственную базу для каждого исследуемого региона. </w:t>
      </w:r>
      <w:r w:rsidR="00B13249">
        <w:rPr>
          <w:rFonts w:ascii="Times New Roman" w:hAnsi="Times New Roman" w:cs="Times New Roman"/>
          <w:sz w:val="24"/>
          <w:szCs w:val="24"/>
        </w:rPr>
        <w:t xml:space="preserve"> Для этого </w:t>
      </w:r>
      <w:r w:rsidR="00F7401E">
        <w:rPr>
          <w:rFonts w:ascii="Times New Roman" w:hAnsi="Times New Roman" w:cs="Times New Roman"/>
          <w:sz w:val="24"/>
          <w:szCs w:val="24"/>
        </w:rPr>
        <w:t xml:space="preserve">необходимо </w:t>
      </w:r>
      <w:r w:rsidR="00B13249">
        <w:rPr>
          <w:rFonts w:ascii="Times New Roman" w:hAnsi="Times New Roman" w:cs="Times New Roman"/>
          <w:sz w:val="24"/>
          <w:szCs w:val="24"/>
        </w:rPr>
        <w:t xml:space="preserve">провести анализ </w:t>
      </w:r>
      <w:r w:rsidRPr="00B62784">
        <w:rPr>
          <w:rFonts w:ascii="Times New Roman" w:hAnsi="Times New Roman" w:cs="Times New Roman"/>
          <w:sz w:val="24"/>
          <w:szCs w:val="24"/>
        </w:rPr>
        <w:t>объем</w:t>
      </w:r>
      <w:r w:rsidR="00B13249">
        <w:rPr>
          <w:rFonts w:ascii="Times New Roman" w:hAnsi="Times New Roman" w:cs="Times New Roman"/>
          <w:sz w:val="24"/>
          <w:szCs w:val="24"/>
        </w:rPr>
        <w:t>а</w:t>
      </w:r>
      <w:r w:rsidR="00F7401E">
        <w:rPr>
          <w:rFonts w:ascii="Times New Roman" w:hAnsi="Times New Roman" w:cs="Times New Roman"/>
          <w:sz w:val="24"/>
          <w:szCs w:val="24"/>
        </w:rPr>
        <w:t xml:space="preserve"> и структуры</w:t>
      </w:r>
      <w:r w:rsidRPr="00B62784">
        <w:rPr>
          <w:rFonts w:ascii="Times New Roman" w:hAnsi="Times New Roman" w:cs="Times New Roman"/>
          <w:sz w:val="24"/>
          <w:szCs w:val="24"/>
        </w:rPr>
        <w:t xml:space="preserve"> производства сельскохозяйственной продукции и пищевых продуктов</w:t>
      </w:r>
      <w:r w:rsidR="00B13249">
        <w:rPr>
          <w:rFonts w:ascii="Times New Roman" w:hAnsi="Times New Roman" w:cs="Times New Roman"/>
          <w:sz w:val="24"/>
          <w:szCs w:val="24"/>
        </w:rPr>
        <w:t>.</w:t>
      </w:r>
    </w:p>
    <w:p w:rsidR="00B62784" w:rsidRPr="00B62784" w:rsidRDefault="00B62784" w:rsidP="00B62784">
      <w:pPr>
        <w:autoSpaceDE w:val="0"/>
        <w:autoSpaceDN w:val="0"/>
        <w:adjustRightInd w:val="0"/>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Блок 2. С</w:t>
      </w:r>
      <w:r w:rsidRPr="00B62784">
        <w:rPr>
          <w:rFonts w:ascii="Times New Roman" w:hAnsi="Times New Roman" w:cs="Times New Roman"/>
          <w:bCs/>
          <w:sz w:val="24"/>
          <w:szCs w:val="24"/>
        </w:rPr>
        <w:t xml:space="preserve">прос на продовольственные товары. </w:t>
      </w:r>
      <w:r w:rsidR="00F7401E">
        <w:rPr>
          <w:rFonts w:ascii="Times New Roman" w:hAnsi="Times New Roman" w:cs="Times New Roman"/>
          <w:bCs/>
          <w:sz w:val="24"/>
          <w:szCs w:val="24"/>
        </w:rPr>
        <w:t>Можно оценить на основе данных</w:t>
      </w:r>
      <w:r w:rsidRPr="00B62784">
        <w:rPr>
          <w:rFonts w:ascii="Times New Roman" w:hAnsi="Times New Roman" w:cs="Times New Roman"/>
          <w:bCs/>
          <w:sz w:val="24"/>
          <w:szCs w:val="24"/>
        </w:rPr>
        <w:t xml:space="preserve"> </w:t>
      </w:r>
      <w:r w:rsidRPr="00B62784">
        <w:rPr>
          <w:rFonts w:ascii="Times New Roman" w:hAnsi="Times New Roman" w:cs="Times New Roman"/>
          <w:sz w:val="24"/>
          <w:szCs w:val="24"/>
        </w:rPr>
        <w:t>об о</w:t>
      </w:r>
      <w:r w:rsidR="00F7401E">
        <w:rPr>
          <w:rFonts w:ascii="Times New Roman" w:hAnsi="Times New Roman" w:cs="Times New Roman"/>
          <w:sz w:val="24"/>
          <w:szCs w:val="24"/>
        </w:rPr>
        <w:t>бъемах доходов населения, уровне</w:t>
      </w:r>
      <w:r w:rsidRPr="00B62784">
        <w:rPr>
          <w:rFonts w:ascii="Times New Roman" w:hAnsi="Times New Roman" w:cs="Times New Roman"/>
          <w:sz w:val="24"/>
          <w:szCs w:val="24"/>
        </w:rPr>
        <w:t xml:space="preserve"> цен на продовольств</w:t>
      </w:r>
      <w:r w:rsidR="00F7401E">
        <w:rPr>
          <w:rFonts w:ascii="Times New Roman" w:hAnsi="Times New Roman" w:cs="Times New Roman"/>
          <w:sz w:val="24"/>
          <w:szCs w:val="24"/>
        </w:rPr>
        <w:t xml:space="preserve">енные товары в регионе, объемах </w:t>
      </w:r>
      <w:r w:rsidRPr="00B62784">
        <w:rPr>
          <w:rFonts w:ascii="Times New Roman" w:hAnsi="Times New Roman" w:cs="Times New Roman"/>
          <w:sz w:val="24"/>
          <w:szCs w:val="24"/>
        </w:rPr>
        <w:t>их потребления, величину прож</w:t>
      </w:r>
      <w:r w:rsidR="00F7401E">
        <w:rPr>
          <w:rFonts w:ascii="Times New Roman" w:hAnsi="Times New Roman" w:cs="Times New Roman"/>
          <w:sz w:val="24"/>
          <w:szCs w:val="24"/>
        </w:rPr>
        <w:t xml:space="preserve">иточного минимума, а также доле </w:t>
      </w:r>
      <w:r w:rsidRPr="00B62784">
        <w:rPr>
          <w:rFonts w:ascii="Times New Roman" w:hAnsi="Times New Roman" w:cs="Times New Roman"/>
          <w:sz w:val="24"/>
          <w:szCs w:val="24"/>
        </w:rPr>
        <w:t>расходов на покупку продовольственных товаров.</w:t>
      </w:r>
    </w:p>
    <w:p w:rsidR="00B62784" w:rsidRPr="00B62784" w:rsidRDefault="00B62784" w:rsidP="00B62784">
      <w:pPr>
        <w:autoSpaceDE w:val="0"/>
        <w:autoSpaceDN w:val="0"/>
        <w:adjustRightInd w:val="0"/>
        <w:spacing w:after="0" w:line="360" w:lineRule="auto"/>
        <w:ind w:firstLine="709"/>
        <w:jc w:val="both"/>
        <w:rPr>
          <w:rFonts w:ascii="Times New Roman" w:hAnsi="Times New Roman" w:cs="Times New Roman"/>
          <w:sz w:val="24"/>
          <w:szCs w:val="24"/>
        </w:rPr>
      </w:pPr>
      <w:r w:rsidRPr="00B62784">
        <w:rPr>
          <w:rFonts w:ascii="Times New Roman" w:hAnsi="Times New Roman" w:cs="Times New Roman"/>
          <w:sz w:val="24"/>
          <w:szCs w:val="24"/>
        </w:rPr>
        <w:t>Блок 3. Общая инфраструктура продовольственного рынка. С ее помощью осуществляется взаимодействие между производителями сельскохозяйственного сырья или готовой продукции и потребителями. В работах отечественных исследователей в качестве инфраструктурных объектов выделяются: организации оптовой и розничной торговли, включая выставки, ярмарки и рынки, транспортные, маркетинговые, финансово-кредитные, складские, страховые организации и другие.</w:t>
      </w:r>
      <w:r w:rsidR="00724029">
        <w:rPr>
          <w:rFonts w:ascii="Times New Roman" w:hAnsi="Times New Roman" w:cs="Times New Roman"/>
          <w:sz w:val="24"/>
          <w:szCs w:val="24"/>
        </w:rPr>
        <w:t xml:space="preserve"> </w:t>
      </w:r>
      <w:r w:rsidR="00F7401E">
        <w:rPr>
          <w:rFonts w:ascii="Times New Roman" w:hAnsi="Times New Roman" w:cs="Times New Roman"/>
          <w:sz w:val="24"/>
          <w:szCs w:val="24"/>
        </w:rPr>
        <w:t xml:space="preserve">В данном блоке будут </w:t>
      </w:r>
      <w:r w:rsidR="00F7401E">
        <w:rPr>
          <w:rFonts w:ascii="Times New Roman" w:hAnsi="Times New Roman" w:cs="Times New Roman"/>
          <w:sz w:val="24"/>
          <w:szCs w:val="24"/>
        </w:rPr>
        <w:lastRenderedPageBreak/>
        <w:t xml:space="preserve">анализироваться структура </w:t>
      </w:r>
      <w:r w:rsidR="00724029">
        <w:rPr>
          <w:rFonts w:ascii="Times New Roman" w:hAnsi="Times New Roman" w:cs="Times New Roman"/>
          <w:sz w:val="24"/>
          <w:szCs w:val="24"/>
        </w:rPr>
        <w:t>оборота розничной торговли, превалирующие торговые сети и оборот продуктами питания.</w:t>
      </w:r>
    </w:p>
    <w:p w:rsidR="00724029" w:rsidRDefault="00B62784" w:rsidP="00724029">
      <w:pPr>
        <w:spacing w:after="0" w:line="360" w:lineRule="auto"/>
        <w:ind w:firstLine="709"/>
        <w:jc w:val="both"/>
        <w:rPr>
          <w:rFonts w:ascii="Times New Roman" w:eastAsia="Times New Roman" w:hAnsi="Times New Roman" w:cs="Times New Roman"/>
          <w:color w:val="000000"/>
          <w:sz w:val="24"/>
          <w:szCs w:val="24"/>
          <w:lang w:eastAsia="ru-RU"/>
        </w:rPr>
      </w:pPr>
      <w:r w:rsidRPr="00B62784">
        <w:rPr>
          <w:rFonts w:ascii="Times New Roman" w:hAnsi="Times New Roman" w:cs="Times New Roman"/>
          <w:sz w:val="24"/>
          <w:szCs w:val="24"/>
        </w:rPr>
        <w:t>Блок 4. Самообеспеченность регионов продовольственными товарами и продовольственная безопасность. Доля импорта в ресурсах продукции, для каждой области,</w:t>
      </w:r>
      <w:r w:rsidRPr="00B62784">
        <w:rPr>
          <w:rFonts w:ascii="Times New Roman" w:hAnsi="Times New Roman" w:cs="Times New Roman"/>
          <w:color w:val="000000"/>
          <w:sz w:val="24"/>
          <w:szCs w:val="24"/>
        </w:rPr>
        <w:t xml:space="preserve"> </w:t>
      </w:r>
      <w:r w:rsidRPr="00B62784">
        <w:rPr>
          <w:rFonts w:ascii="Times New Roman" w:eastAsia="Times New Roman" w:hAnsi="Times New Roman" w:cs="Times New Roman"/>
          <w:color w:val="000000"/>
          <w:sz w:val="24"/>
          <w:szCs w:val="24"/>
          <w:lang w:eastAsia="ru-RU"/>
        </w:rPr>
        <w:t xml:space="preserve">коэффициент самообеспеченности потребления, уровень экономической доступности продовольствия. Также с помощью данных производства категорий пищевых товаров, производственного потребления был рассчитан коэффициент самообеспеченности региона по 5 основным </w:t>
      </w:r>
      <w:r w:rsidR="00724029">
        <w:rPr>
          <w:rFonts w:ascii="Times New Roman" w:eastAsia="Times New Roman" w:hAnsi="Times New Roman" w:cs="Times New Roman"/>
          <w:color w:val="000000"/>
          <w:sz w:val="24"/>
          <w:szCs w:val="24"/>
          <w:lang w:eastAsia="ru-RU"/>
        </w:rPr>
        <w:t xml:space="preserve">типам продовольственных товаров (Молочные и мясные продукты, картофель, яйца, овощи). </w:t>
      </w:r>
    </w:p>
    <w:p w:rsidR="00724029" w:rsidRDefault="00724029" w:rsidP="00724029">
      <w:pPr>
        <w:spacing w:after="0" w:line="360" w:lineRule="auto"/>
        <w:ind w:firstLine="709"/>
        <w:jc w:val="both"/>
        <w:rPr>
          <w:rFonts w:ascii="Times New Roman" w:eastAsia="Times New Roman" w:hAnsi="Times New Roman" w:cs="Times New Roman"/>
          <w:color w:val="000000"/>
          <w:sz w:val="24"/>
          <w:szCs w:val="24"/>
          <w:lang w:eastAsia="ru-RU"/>
        </w:rPr>
      </w:pPr>
      <w:r w:rsidRPr="00B66068">
        <w:rPr>
          <w:rFonts w:ascii="Times New Roman" w:hAnsi="Times New Roman" w:cs="Times New Roman"/>
          <w:sz w:val="24"/>
          <w:szCs w:val="24"/>
        </w:rPr>
        <w:t xml:space="preserve">В настоящее время обеспечение экономической безопасности, а в частности продовольственной безопасности </w:t>
      </w:r>
      <w:r>
        <w:rPr>
          <w:rFonts w:ascii="Times New Roman" w:hAnsi="Times New Roman" w:cs="Times New Roman"/>
          <w:sz w:val="24"/>
          <w:szCs w:val="24"/>
        </w:rPr>
        <w:t xml:space="preserve">согласно Продовольственной доктрине РФ </w:t>
      </w:r>
      <w:r w:rsidRPr="00B66068">
        <w:rPr>
          <w:rFonts w:ascii="Times New Roman" w:hAnsi="Times New Roman" w:cs="Times New Roman"/>
          <w:sz w:val="24"/>
          <w:szCs w:val="24"/>
        </w:rPr>
        <w:t xml:space="preserve">является наиболее приоритетной задачей Российской Федерации. </w:t>
      </w:r>
      <w:proofErr w:type="gramStart"/>
      <w:r w:rsidRPr="00B66068">
        <w:rPr>
          <w:rFonts w:ascii="Times New Roman" w:hAnsi="Times New Roman" w:cs="Times New Roman"/>
          <w:sz w:val="24"/>
          <w:szCs w:val="24"/>
        </w:rPr>
        <w:t xml:space="preserve">Данная тема стала особо актуальной в связи с введенными </w:t>
      </w:r>
      <w:r>
        <w:rPr>
          <w:rFonts w:ascii="Times New Roman" w:hAnsi="Times New Roman" w:cs="Times New Roman"/>
          <w:sz w:val="24"/>
          <w:szCs w:val="24"/>
        </w:rPr>
        <w:t>продовольственным эмбарго 2014 года</w:t>
      </w:r>
      <w:r w:rsidRPr="00B66068">
        <w:rPr>
          <w:rFonts w:ascii="Times New Roman" w:hAnsi="Times New Roman" w:cs="Times New Roman"/>
          <w:sz w:val="24"/>
          <w:szCs w:val="24"/>
        </w:rPr>
        <w:t>.</w:t>
      </w:r>
      <w:proofErr w:type="gramEnd"/>
      <w:r w:rsidRPr="00B66068">
        <w:rPr>
          <w:rFonts w:ascii="Times New Roman" w:hAnsi="Times New Roman" w:cs="Times New Roman"/>
          <w:sz w:val="24"/>
          <w:szCs w:val="24"/>
        </w:rPr>
        <w:t xml:space="preserve"> Достаточно важным аспектом экономической безопасности является укрепление продовольственной безопасности в плане независимости от импортных поставок продуктов питания. В нашем исследовании мы рассмотрим самообеспеченность продовольственными товарами в регионах России, граничащих с Украиной, рассчитаем коэффициент самообеспеченности региона и сравним его со значениями данными Доктриной продовольственной безопасности РФ. </w:t>
      </w:r>
    </w:p>
    <w:p w:rsidR="00724029" w:rsidRDefault="00724029" w:rsidP="00724029">
      <w:pPr>
        <w:spacing w:after="0" w:line="360" w:lineRule="auto"/>
        <w:ind w:firstLine="709"/>
        <w:jc w:val="both"/>
        <w:rPr>
          <w:rFonts w:ascii="Times New Roman" w:hAnsi="Times New Roman" w:cs="Times New Roman"/>
          <w:color w:val="333333"/>
          <w:sz w:val="24"/>
          <w:szCs w:val="24"/>
          <w:shd w:val="clear" w:color="auto" w:fill="FFFFFF"/>
        </w:rPr>
      </w:pPr>
      <w:r w:rsidRPr="00B66068">
        <w:rPr>
          <w:rFonts w:ascii="Times New Roman" w:hAnsi="Times New Roman" w:cs="Times New Roman"/>
          <w:sz w:val="24"/>
          <w:szCs w:val="24"/>
        </w:rPr>
        <w:t>Для расчета коэффициента самообеспеченности регионов по основным пяти группам продовольственных товаров необходимо рассчитать</w:t>
      </w:r>
      <w:r w:rsidRPr="00B66068">
        <w:rPr>
          <w:rFonts w:ascii="Times New Roman" w:hAnsi="Times New Roman" w:cs="Times New Roman"/>
          <w:color w:val="333333"/>
          <w:sz w:val="24"/>
          <w:szCs w:val="24"/>
          <w:shd w:val="clear" w:color="auto" w:fill="FFFFFF"/>
        </w:rPr>
        <w:t xml:space="preserve"> самообеспеченности региона отношение объёмов местного производства продовольствия соответствующего вида к потребности в нем в регионе, что описывается формулой (1): </w:t>
      </w:r>
    </w:p>
    <w:p w:rsidR="00724029" w:rsidRDefault="00724029" w:rsidP="00724029">
      <w:pPr>
        <w:spacing w:after="0" w:line="360" w:lineRule="auto"/>
        <w:ind w:firstLine="709"/>
        <w:jc w:val="both"/>
        <w:rPr>
          <w:rFonts w:ascii="Times New Roman" w:hAnsi="Times New Roman" w:cs="Times New Roman"/>
          <w:color w:val="333333"/>
          <w:sz w:val="24"/>
          <w:szCs w:val="24"/>
          <w:shd w:val="clear" w:color="auto" w:fill="FFFFFF"/>
        </w:rPr>
      </w:pPr>
      <w:r w:rsidRPr="00B66068">
        <w:rPr>
          <w:rFonts w:ascii="Times New Roman" w:hAnsi="Times New Roman" w:cs="Times New Roman"/>
          <w:color w:val="333333"/>
          <w:sz w:val="24"/>
          <w:szCs w:val="24"/>
          <w:shd w:val="clear" w:color="auto" w:fill="FFFFFF"/>
        </w:rPr>
        <w:t xml:space="preserve">К= </w:t>
      </w:r>
      <w:proofErr w:type="spellStart"/>
      <w:proofErr w:type="gramStart"/>
      <w:r w:rsidRPr="00B66068">
        <w:rPr>
          <w:rFonts w:ascii="Times New Roman" w:hAnsi="Times New Roman" w:cs="Times New Roman"/>
          <w:color w:val="333333"/>
          <w:sz w:val="24"/>
          <w:szCs w:val="24"/>
          <w:shd w:val="clear" w:color="auto" w:fill="FFFFFF"/>
        </w:rPr>
        <w:t>Пр</w:t>
      </w:r>
      <w:proofErr w:type="spellEnd"/>
      <w:proofErr w:type="gramEnd"/>
      <w:r w:rsidRPr="00B66068">
        <w:rPr>
          <w:rFonts w:ascii="Times New Roman" w:hAnsi="Times New Roman" w:cs="Times New Roman"/>
          <w:color w:val="333333"/>
          <w:sz w:val="24"/>
          <w:szCs w:val="24"/>
          <w:shd w:val="clear" w:color="auto" w:fill="FFFFFF"/>
        </w:rPr>
        <w:t>/(</w:t>
      </w:r>
      <w:proofErr w:type="spellStart"/>
      <w:r w:rsidRPr="00B66068">
        <w:rPr>
          <w:rFonts w:ascii="Times New Roman" w:hAnsi="Times New Roman" w:cs="Times New Roman"/>
          <w:color w:val="333333"/>
          <w:sz w:val="24"/>
          <w:szCs w:val="24"/>
          <w:shd w:val="clear" w:color="auto" w:fill="FFFFFF"/>
        </w:rPr>
        <w:t>П</w:t>
      </w:r>
      <w:r w:rsidRPr="00B66068">
        <w:rPr>
          <w:rFonts w:ascii="Times New Roman" w:hAnsi="Times New Roman" w:cs="Times New Roman"/>
          <w:color w:val="333333"/>
          <w:sz w:val="24"/>
          <w:szCs w:val="24"/>
          <w:shd w:val="clear" w:color="auto" w:fill="FFFFFF"/>
          <w:vertAlign w:val="subscript"/>
        </w:rPr>
        <w:t>личн.</w:t>
      </w:r>
      <w:r w:rsidRPr="00B66068">
        <w:rPr>
          <w:rFonts w:ascii="Times New Roman" w:hAnsi="Times New Roman" w:cs="Times New Roman"/>
          <w:color w:val="333333"/>
          <w:sz w:val="24"/>
          <w:szCs w:val="24"/>
          <w:shd w:val="clear" w:color="auto" w:fill="FFFFFF"/>
        </w:rPr>
        <w:t>+</w:t>
      </w:r>
      <w:proofErr w:type="gramStart"/>
      <w:r w:rsidRPr="00B66068">
        <w:rPr>
          <w:rFonts w:ascii="Times New Roman" w:hAnsi="Times New Roman" w:cs="Times New Roman"/>
          <w:color w:val="333333"/>
          <w:sz w:val="24"/>
          <w:szCs w:val="24"/>
          <w:shd w:val="clear" w:color="auto" w:fill="FFFFFF"/>
        </w:rPr>
        <w:t>П</w:t>
      </w:r>
      <w:r w:rsidRPr="00B66068">
        <w:rPr>
          <w:rFonts w:ascii="Times New Roman" w:hAnsi="Times New Roman" w:cs="Times New Roman"/>
          <w:color w:val="333333"/>
          <w:sz w:val="24"/>
          <w:szCs w:val="24"/>
          <w:shd w:val="clear" w:color="auto" w:fill="FFFFFF"/>
          <w:vertAlign w:val="subscript"/>
        </w:rPr>
        <w:t>произ</w:t>
      </w:r>
      <w:proofErr w:type="spellEnd"/>
      <w:r w:rsidRPr="00B66068">
        <w:rPr>
          <w:rFonts w:ascii="Times New Roman" w:hAnsi="Times New Roman" w:cs="Times New Roman"/>
          <w:color w:val="333333"/>
          <w:sz w:val="24"/>
          <w:szCs w:val="24"/>
          <w:shd w:val="clear" w:color="auto" w:fill="FFFFFF"/>
          <w:vertAlign w:val="subscript"/>
        </w:rPr>
        <w:t>.</w:t>
      </w:r>
      <w:r w:rsidRPr="00B66068">
        <w:rPr>
          <w:rFonts w:ascii="Times New Roman" w:hAnsi="Times New Roman" w:cs="Times New Roman"/>
          <w:color w:val="333333"/>
          <w:sz w:val="24"/>
          <w:szCs w:val="24"/>
          <w:shd w:val="clear" w:color="auto" w:fill="FFFFFF"/>
        </w:rPr>
        <w:t>)*100</w:t>
      </w:r>
      <w:proofErr w:type="gramEnd"/>
    </w:p>
    <w:p w:rsidR="00724029" w:rsidRDefault="00724029" w:rsidP="00724029">
      <w:pPr>
        <w:spacing w:after="0" w:line="360" w:lineRule="auto"/>
        <w:ind w:firstLine="709"/>
        <w:jc w:val="both"/>
        <w:rPr>
          <w:rFonts w:ascii="Times New Roman" w:hAnsi="Times New Roman" w:cs="Times New Roman"/>
          <w:sz w:val="24"/>
          <w:szCs w:val="24"/>
        </w:rPr>
      </w:pPr>
      <w:r w:rsidRPr="00B66068">
        <w:rPr>
          <w:rFonts w:ascii="Times New Roman" w:hAnsi="Times New Roman" w:cs="Times New Roman"/>
          <w:color w:val="333333"/>
          <w:sz w:val="24"/>
          <w:szCs w:val="24"/>
          <w:shd w:val="clear" w:color="auto" w:fill="FFFFFF"/>
        </w:rPr>
        <w:t xml:space="preserve">где </w:t>
      </w:r>
      <w:proofErr w:type="spellStart"/>
      <w:proofErr w:type="gramStart"/>
      <w:r w:rsidRPr="00B66068">
        <w:rPr>
          <w:rFonts w:ascii="Times New Roman" w:hAnsi="Times New Roman" w:cs="Times New Roman"/>
          <w:color w:val="333333"/>
          <w:sz w:val="24"/>
          <w:szCs w:val="24"/>
          <w:shd w:val="clear" w:color="auto" w:fill="FFFFFF"/>
        </w:rPr>
        <w:t>Пр</w:t>
      </w:r>
      <w:proofErr w:type="spellEnd"/>
      <w:proofErr w:type="gramEnd"/>
      <w:r w:rsidRPr="00B66068">
        <w:rPr>
          <w:rFonts w:ascii="Times New Roman" w:hAnsi="Times New Roman" w:cs="Times New Roman"/>
          <w:color w:val="333333"/>
          <w:sz w:val="24"/>
          <w:szCs w:val="24"/>
          <w:shd w:val="clear" w:color="auto" w:fill="FFFFFF"/>
        </w:rPr>
        <w:t xml:space="preserve"> – производство товаров продовольственного назначения соответствующей продуктовой группы за год; ПП – производственное потребление продуктов питания данной категории в регионе за год; </w:t>
      </w:r>
      <w:proofErr w:type="spellStart"/>
      <w:r w:rsidRPr="00B66068">
        <w:rPr>
          <w:rFonts w:ascii="Times New Roman" w:hAnsi="Times New Roman" w:cs="Times New Roman"/>
          <w:color w:val="333333"/>
          <w:sz w:val="24"/>
          <w:szCs w:val="24"/>
          <w:shd w:val="clear" w:color="auto" w:fill="FFFFFF"/>
        </w:rPr>
        <w:t>П</w:t>
      </w:r>
      <w:r w:rsidRPr="00B66068">
        <w:rPr>
          <w:rFonts w:ascii="Times New Roman" w:hAnsi="Times New Roman" w:cs="Times New Roman"/>
          <w:color w:val="333333"/>
          <w:sz w:val="24"/>
          <w:szCs w:val="24"/>
          <w:shd w:val="clear" w:color="auto" w:fill="FFFFFF"/>
          <w:vertAlign w:val="subscript"/>
        </w:rPr>
        <w:t>личн</w:t>
      </w:r>
      <w:proofErr w:type="spellEnd"/>
      <w:r w:rsidRPr="00B66068">
        <w:rPr>
          <w:rFonts w:ascii="Times New Roman" w:hAnsi="Times New Roman" w:cs="Times New Roman"/>
          <w:color w:val="333333"/>
          <w:sz w:val="24"/>
          <w:szCs w:val="24"/>
          <w:shd w:val="clear" w:color="auto" w:fill="FFFFFF"/>
          <w:vertAlign w:val="subscript"/>
        </w:rPr>
        <w:t xml:space="preserve">. – </w:t>
      </w:r>
      <w:r w:rsidRPr="00B66068">
        <w:rPr>
          <w:rFonts w:ascii="Times New Roman" w:hAnsi="Times New Roman" w:cs="Times New Roman"/>
          <w:sz w:val="24"/>
          <w:szCs w:val="24"/>
        </w:rPr>
        <w:t>личное потребление продуктов питания данной категории в регионе за год.</w:t>
      </w:r>
    </w:p>
    <w:p w:rsidR="00724029" w:rsidRDefault="00724029" w:rsidP="00724029">
      <w:pPr>
        <w:spacing w:after="0" w:line="360" w:lineRule="auto"/>
        <w:ind w:firstLine="709"/>
        <w:jc w:val="both"/>
        <w:rPr>
          <w:rFonts w:ascii="Times New Roman" w:hAnsi="Times New Roman" w:cs="Times New Roman"/>
          <w:sz w:val="24"/>
          <w:szCs w:val="24"/>
        </w:rPr>
      </w:pPr>
      <w:r w:rsidRPr="00B66068">
        <w:rPr>
          <w:rFonts w:ascii="Times New Roman" w:hAnsi="Times New Roman" w:cs="Times New Roman"/>
          <w:sz w:val="24"/>
          <w:szCs w:val="24"/>
        </w:rPr>
        <w:t>По значению</w:t>
      </w:r>
      <w:r>
        <w:rPr>
          <w:rFonts w:ascii="Times New Roman" w:hAnsi="Times New Roman" w:cs="Times New Roman"/>
          <w:sz w:val="24"/>
          <w:szCs w:val="24"/>
        </w:rPr>
        <w:t xml:space="preserve"> </w:t>
      </w:r>
      <w:r>
        <w:rPr>
          <w:rFonts w:ascii="Times New Roman" w:eastAsia="Times New Roman" w:hAnsi="Times New Roman" w:cs="Times New Roman"/>
          <w:color w:val="333333"/>
          <w:sz w:val="24"/>
          <w:szCs w:val="24"/>
          <w:lang w:eastAsia="ru-RU"/>
        </w:rPr>
        <w:t xml:space="preserve">выделили </w:t>
      </w:r>
      <w:r w:rsidRPr="00C66EEC">
        <w:rPr>
          <w:rFonts w:ascii="Times New Roman" w:eastAsia="Times New Roman" w:hAnsi="Times New Roman" w:cs="Times New Roman"/>
          <w:color w:val="333333"/>
          <w:sz w:val="24"/>
          <w:szCs w:val="24"/>
          <w:lang w:eastAsia="ru-RU"/>
        </w:rPr>
        <w:t xml:space="preserve"> 4 группы самообеспеченности с интервальными параметрами:</w:t>
      </w:r>
    </w:p>
    <w:p w:rsidR="00724029" w:rsidRDefault="00724029" w:rsidP="00724029">
      <w:pPr>
        <w:shd w:val="clear" w:color="auto" w:fill="FFFFFF"/>
        <w:spacing w:after="0" w:line="360" w:lineRule="auto"/>
        <w:ind w:firstLine="709"/>
        <w:jc w:val="both"/>
        <w:rPr>
          <w:rFonts w:ascii="Times New Roman" w:eastAsia="Times New Roman" w:hAnsi="Times New Roman" w:cs="Times New Roman"/>
          <w:color w:val="333333"/>
          <w:sz w:val="24"/>
          <w:szCs w:val="24"/>
          <w:lang w:eastAsia="ru-RU"/>
        </w:rPr>
      </w:pPr>
      <w:r w:rsidRPr="00C66EEC">
        <w:rPr>
          <w:rFonts w:ascii="Times New Roman" w:eastAsia="Times New Roman" w:hAnsi="Times New Roman" w:cs="Times New Roman"/>
          <w:color w:val="333333"/>
          <w:sz w:val="24"/>
          <w:szCs w:val="24"/>
          <w:lang w:eastAsia="ru-RU"/>
        </w:rPr>
        <w:t>I группа: до 80 % – находится за пределами продовольственной безопасности, регион полностью зависит от ввоза;</w:t>
      </w:r>
    </w:p>
    <w:p w:rsidR="00724029" w:rsidRDefault="00724029" w:rsidP="00724029">
      <w:pPr>
        <w:shd w:val="clear" w:color="auto" w:fill="FFFFFF"/>
        <w:spacing w:after="0" w:line="360" w:lineRule="auto"/>
        <w:ind w:firstLine="709"/>
        <w:jc w:val="both"/>
        <w:rPr>
          <w:rFonts w:ascii="Times New Roman" w:eastAsia="Times New Roman" w:hAnsi="Times New Roman" w:cs="Times New Roman"/>
          <w:color w:val="333333"/>
          <w:sz w:val="24"/>
          <w:szCs w:val="24"/>
          <w:lang w:eastAsia="ru-RU"/>
        </w:rPr>
      </w:pPr>
      <w:r w:rsidRPr="00C66EEC">
        <w:rPr>
          <w:rFonts w:ascii="Times New Roman" w:eastAsia="Times New Roman" w:hAnsi="Times New Roman" w:cs="Times New Roman"/>
          <w:color w:val="333333"/>
          <w:sz w:val="24"/>
          <w:szCs w:val="24"/>
          <w:lang w:eastAsia="ru-RU"/>
        </w:rPr>
        <w:t>II группа составляет 80–99,9 %: критическое значение продовольственной безопасности, регион нуждается в продовольственном обеспечении;</w:t>
      </w:r>
    </w:p>
    <w:p w:rsidR="00724029" w:rsidRPr="00132C86" w:rsidRDefault="00724029" w:rsidP="0072402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132C86">
        <w:rPr>
          <w:rFonts w:ascii="Times New Roman" w:eastAsia="Times New Roman" w:hAnsi="Times New Roman" w:cs="Times New Roman"/>
          <w:sz w:val="24"/>
          <w:szCs w:val="24"/>
          <w:lang w:eastAsia="ru-RU"/>
        </w:rPr>
        <w:lastRenderedPageBreak/>
        <w:t>III группа составляет 100–110 %: регион полностью обеспечивает себя продовольственными ресурсами и использует в допустимых пределах ресурсы ввоза (до 20 % от общего объема потребления);</w:t>
      </w:r>
    </w:p>
    <w:p w:rsidR="00724029" w:rsidRPr="00132C86" w:rsidRDefault="00724029" w:rsidP="0072402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132C86">
        <w:rPr>
          <w:rFonts w:ascii="Times New Roman" w:eastAsia="Times New Roman" w:hAnsi="Times New Roman" w:cs="Times New Roman"/>
          <w:sz w:val="24"/>
          <w:szCs w:val="24"/>
          <w:lang w:eastAsia="ru-RU"/>
        </w:rPr>
        <w:t>IV группа: свыше 110 % – регион полностью обеспечивает себя продовольственными ресурсами, имеет возможность реализовывать продукцию в других регионах.</w:t>
      </w:r>
    </w:p>
    <w:p w:rsidR="00724029" w:rsidRPr="00132C86" w:rsidRDefault="00724029" w:rsidP="0072402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132C86">
        <w:rPr>
          <w:rFonts w:ascii="Times New Roman" w:eastAsia="Times New Roman" w:hAnsi="Times New Roman" w:cs="Times New Roman"/>
          <w:sz w:val="24"/>
          <w:szCs w:val="24"/>
          <w:lang w:eastAsia="ru-RU"/>
        </w:rPr>
        <w:t>Для всех регионов, представленных в исследовании, был рассчитан уровень экономической доступности продовольствия. Рассчитывается как:</w:t>
      </w:r>
      <w:r w:rsidRPr="00132C86">
        <w:rPr>
          <w:rFonts w:ascii="Times New Roman" w:eastAsia="Times New Roman" w:hAnsi="Times New Roman" w:cs="Times New Roman"/>
          <w:sz w:val="24"/>
          <w:szCs w:val="24"/>
          <w:lang w:eastAsia="ru-RU"/>
        </w:rPr>
        <w:br/>
      </w:r>
      <w:r w:rsidRPr="00132C86">
        <w:rPr>
          <w:rFonts w:ascii="Times New Roman" w:eastAsia="Times New Roman" w:hAnsi="Times New Roman" w:cs="Times New Roman"/>
          <w:sz w:val="24"/>
          <w:szCs w:val="24"/>
          <w:lang w:val="en-US" w:eastAsia="ru-RU"/>
        </w:rPr>
        <w:t>A</w:t>
      </w:r>
      <w:r w:rsidRPr="00132C86">
        <w:rPr>
          <w:rFonts w:ascii="Times New Roman" w:eastAsia="Times New Roman" w:hAnsi="Times New Roman" w:cs="Times New Roman"/>
          <w:sz w:val="24"/>
          <w:szCs w:val="24"/>
          <w:lang w:eastAsia="ru-RU"/>
        </w:rPr>
        <w:t xml:space="preserve">= </w:t>
      </w:r>
      <w:r w:rsidRPr="00132C86">
        <w:rPr>
          <w:rFonts w:ascii="Times New Roman" w:eastAsia="Times New Roman" w:hAnsi="Times New Roman" w:cs="Times New Roman"/>
          <w:sz w:val="24"/>
          <w:szCs w:val="24"/>
          <w:lang w:val="en-US" w:eastAsia="ru-RU"/>
        </w:rPr>
        <w:t>S</w:t>
      </w:r>
      <w:r w:rsidRPr="00132C86">
        <w:rPr>
          <w:rFonts w:ascii="Times New Roman" w:eastAsia="Times New Roman" w:hAnsi="Times New Roman" w:cs="Times New Roman"/>
          <w:sz w:val="24"/>
          <w:szCs w:val="24"/>
          <w:vertAlign w:val="subscript"/>
          <w:lang w:eastAsia="ru-RU"/>
        </w:rPr>
        <w:t>пр.мин.</w:t>
      </w:r>
      <w:r w:rsidRPr="00132C86">
        <w:rPr>
          <w:rFonts w:ascii="Times New Roman" w:eastAsia="Times New Roman" w:hAnsi="Times New Roman" w:cs="Times New Roman"/>
          <w:sz w:val="24"/>
          <w:szCs w:val="24"/>
          <w:lang w:eastAsia="ru-RU"/>
        </w:rPr>
        <w:t>/</w:t>
      </w:r>
      <w:r w:rsidRPr="00132C86">
        <w:rPr>
          <w:rFonts w:ascii="Times New Roman" w:eastAsia="Times New Roman" w:hAnsi="Times New Roman" w:cs="Times New Roman"/>
          <w:sz w:val="24"/>
          <w:szCs w:val="24"/>
          <w:lang w:val="en-US" w:eastAsia="ru-RU"/>
        </w:rPr>
        <w:t>S</w:t>
      </w:r>
      <w:r w:rsidRPr="00132C86">
        <w:rPr>
          <w:rFonts w:ascii="Times New Roman" w:eastAsia="Times New Roman" w:hAnsi="Times New Roman" w:cs="Times New Roman"/>
          <w:sz w:val="24"/>
          <w:szCs w:val="24"/>
          <w:vertAlign w:val="subscript"/>
          <w:lang w:eastAsia="ru-RU"/>
        </w:rPr>
        <w:t>мин.набор</w:t>
      </w:r>
      <w:r w:rsidRPr="00132C86">
        <w:rPr>
          <w:rFonts w:ascii="Times New Roman" w:eastAsia="Times New Roman" w:hAnsi="Times New Roman" w:cs="Times New Roman"/>
          <w:sz w:val="24"/>
          <w:szCs w:val="24"/>
          <w:lang w:eastAsia="ru-RU"/>
        </w:rPr>
        <w:t xml:space="preserve">*100%, где </w:t>
      </w:r>
      <w:r w:rsidRPr="00132C86">
        <w:rPr>
          <w:rFonts w:ascii="Times New Roman" w:eastAsia="Times New Roman" w:hAnsi="Times New Roman" w:cs="Times New Roman"/>
          <w:sz w:val="24"/>
          <w:szCs w:val="24"/>
          <w:lang w:val="en-US" w:eastAsia="ru-RU"/>
        </w:rPr>
        <w:t>S</w:t>
      </w:r>
      <w:r w:rsidRPr="00132C86">
        <w:rPr>
          <w:rFonts w:ascii="Times New Roman" w:eastAsia="Times New Roman" w:hAnsi="Times New Roman" w:cs="Times New Roman"/>
          <w:sz w:val="24"/>
          <w:szCs w:val="24"/>
          <w:vertAlign w:val="subscript"/>
          <w:lang w:eastAsia="ru-RU"/>
        </w:rPr>
        <w:t>пр.мин</w:t>
      </w:r>
      <w:proofErr w:type="gramStart"/>
      <w:r w:rsidRPr="00132C86">
        <w:rPr>
          <w:rFonts w:ascii="Times New Roman" w:eastAsia="Times New Roman" w:hAnsi="Times New Roman" w:cs="Times New Roman"/>
          <w:sz w:val="24"/>
          <w:szCs w:val="24"/>
          <w:vertAlign w:val="subscript"/>
          <w:lang w:eastAsia="ru-RU"/>
        </w:rPr>
        <w:t>.</w:t>
      </w:r>
      <w:r w:rsidRPr="00132C86">
        <w:rPr>
          <w:rFonts w:ascii="Times New Roman" w:eastAsia="Times New Roman" w:hAnsi="Times New Roman" w:cs="Times New Roman"/>
          <w:sz w:val="24"/>
          <w:szCs w:val="24"/>
          <w:lang w:eastAsia="ru-RU"/>
        </w:rPr>
        <w:t>-</w:t>
      </w:r>
      <w:proofErr w:type="gramEnd"/>
      <w:r w:rsidRPr="00132C86">
        <w:rPr>
          <w:rFonts w:ascii="Times New Roman" w:eastAsia="Times New Roman" w:hAnsi="Times New Roman" w:cs="Times New Roman"/>
          <w:sz w:val="24"/>
          <w:szCs w:val="24"/>
          <w:lang w:eastAsia="ru-RU"/>
        </w:rPr>
        <w:t xml:space="preserve"> величина прожиточного минимума (руб./чел)</w:t>
      </w:r>
      <w:r w:rsidRPr="00132C86">
        <w:rPr>
          <w:rFonts w:ascii="Times New Roman" w:eastAsia="Times New Roman" w:hAnsi="Times New Roman" w:cs="Times New Roman"/>
          <w:sz w:val="24"/>
          <w:szCs w:val="24"/>
          <w:lang w:eastAsia="ru-RU"/>
        </w:rPr>
        <w:br/>
      </w:r>
      <w:r w:rsidRPr="00132C86">
        <w:rPr>
          <w:rFonts w:ascii="Times New Roman" w:eastAsia="Times New Roman" w:hAnsi="Times New Roman" w:cs="Times New Roman"/>
          <w:sz w:val="24"/>
          <w:szCs w:val="24"/>
          <w:lang w:val="en-US" w:eastAsia="ru-RU"/>
        </w:rPr>
        <w:t>S</w:t>
      </w:r>
      <w:r w:rsidRPr="00132C86">
        <w:rPr>
          <w:rFonts w:ascii="Times New Roman" w:eastAsia="Times New Roman" w:hAnsi="Times New Roman" w:cs="Times New Roman"/>
          <w:sz w:val="24"/>
          <w:szCs w:val="24"/>
          <w:vertAlign w:val="subscript"/>
          <w:lang w:eastAsia="ru-RU"/>
        </w:rPr>
        <w:t>мин.набор</w:t>
      </w:r>
      <w:r w:rsidRPr="00132C86">
        <w:rPr>
          <w:rFonts w:ascii="Times New Roman" w:eastAsia="Times New Roman" w:hAnsi="Times New Roman" w:cs="Times New Roman"/>
          <w:sz w:val="24"/>
          <w:szCs w:val="24"/>
          <w:lang w:eastAsia="ru-RU"/>
        </w:rPr>
        <w:t>- стоимость минимального набора продуктов питания (руб.)</w:t>
      </w:r>
    </w:p>
    <w:p w:rsidR="00132C86" w:rsidRPr="00132C86" w:rsidRDefault="00132C86" w:rsidP="006C12F3">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132C86">
        <w:rPr>
          <w:rFonts w:ascii="Times New Roman" w:eastAsia="Times New Roman" w:hAnsi="Times New Roman" w:cs="Times New Roman"/>
          <w:sz w:val="24"/>
          <w:szCs w:val="24"/>
          <w:lang w:eastAsia="ru-RU"/>
        </w:rPr>
        <w:t xml:space="preserve">В третьей главе происходит углубленный региональный анализ на примере Курской области. </w:t>
      </w:r>
      <w:r>
        <w:rPr>
          <w:rFonts w:ascii="Times New Roman" w:eastAsia="Times New Roman" w:hAnsi="Times New Roman" w:cs="Times New Roman"/>
          <w:sz w:val="24"/>
          <w:szCs w:val="24"/>
          <w:lang w:eastAsia="ru-RU"/>
        </w:rPr>
        <w:t>Данный регион обладает хорошими агроклиматическими ресурсами, однако в начале 2000-х годов в области шло сокращение посевных площадей, сильно падала урожай</w:t>
      </w:r>
      <w:r w:rsidR="00F7401E">
        <w:rPr>
          <w:rFonts w:ascii="Times New Roman" w:eastAsia="Times New Roman" w:hAnsi="Times New Roman" w:cs="Times New Roman"/>
          <w:sz w:val="24"/>
          <w:szCs w:val="24"/>
          <w:lang w:eastAsia="ru-RU"/>
        </w:rPr>
        <w:t xml:space="preserve">ность основных культур, индекс </w:t>
      </w:r>
      <w:r>
        <w:rPr>
          <w:rFonts w:ascii="Times New Roman" w:eastAsia="Times New Roman" w:hAnsi="Times New Roman" w:cs="Times New Roman"/>
          <w:sz w:val="24"/>
          <w:szCs w:val="24"/>
          <w:lang w:eastAsia="ru-RU"/>
        </w:rPr>
        <w:t xml:space="preserve">производства продукции сельского хозяйства был равен </w:t>
      </w:r>
      <w:proofErr w:type="spellStart"/>
      <w:r>
        <w:rPr>
          <w:rFonts w:ascii="Times New Roman" w:eastAsia="Times New Roman" w:hAnsi="Times New Roman" w:cs="Times New Roman"/>
          <w:sz w:val="24"/>
          <w:szCs w:val="24"/>
          <w:lang w:eastAsia="ru-RU"/>
        </w:rPr>
        <w:t>среднероссйскому</w:t>
      </w:r>
      <w:proofErr w:type="spellEnd"/>
      <w:r>
        <w:rPr>
          <w:rFonts w:ascii="Times New Roman" w:eastAsia="Times New Roman" w:hAnsi="Times New Roman" w:cs="Times New Roman"/>
          <w:sz w:val="24"/>
          <w:szCs w:val="24"/>
          <w:lang w:eastAsia="ru-RU"/>
        </w:rPr>
        <w:t xml:space="preserve"> и составлял 80%. </w:t>
      </w:r>
      <w:r w:rsidR="006C12F3">
        <w:rPr>
          <w:rFonts w:ascii="Times New Roman" w:eastAsia="Times New Roman" w:hAnsi="Times New Roman" w:cs="Times New Roman"/>
          <w:sz w:val="24"/>
          <w:szCs w:val="24"/>
          <w:lang w:eastAsia="ru-RU"/>
        </w:rPr>
        <w:t xml:space="preserve">В тоже время у соседней Белгородской области ситуация была намного лучше. </w:t>
      </w:r>
      <w:r w:rsidR="00F7401E">
        <w:rPr>
          <w:rFonts w:ascii="Times New Roman" w:eastAsia="Times New Roman" w:hAnsi="Times New Roman" w:cs="Times New Roman"/>
          <w:sz w:val="24"/>
          <w:szCs w:val="24"/>
          <w:lang w:eastAsia="ru-RU"/>
        </w:rPr>
        <w:t>Поэтому для более детального изучения на уровне муниципальных образований и городских округов была выбрана Курская область.</w:t>
      </w:r>
    </w:p>
    <w:p w:rsidR="00724029" w:rsidRPr="00132C86" w:rsidRDefault="00724029" w:rsidP="0072402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132C86">
        <w:rPr>
          <w:rFonts w:ascii="Times New Roman" w:hAnsi="Times New Roman" w:cs="Times New Roman"/>
          <w:sz w:val="24"/>
          <w:szCs w:val="24"/>
        </w:rPr>
        <w:t>Источниками данных выступают публикации Федеральной службы государственной статистики, сведения из базы данных муниципальных показателей и региональных органов Федеральной службы государственной статистики.</w:t>
      </w:r>
      <w:r w:rsidRPr="00132C86">
        <w:rPr>
          <w:rFonts w:ascii="Times New Roman" w:eastAsia="Times New Roman" w:hAnsi="Times New Roman" w:cs="Times New Roman"/>
          <w:sz w:val="24"/>
          <w:szCs w:val="24"/>
          <w:lang w:eastAsia="ru-RU"/>
        </w:rPr>
        <w:t xml:space="preserve"> </w:t>
      </w:r>
    </w:p>
    <w:p w:rsidR="00724029" w:rsidRDefault="00724029" w:rsidP="00724029">
      <w:pPr>
        <w:spacing w:line="360" w:lineRule="auto"/>
        <w:ind w:firstLine="709"/>
        <w:jc w:val="both"/>
        <w:rPr>
          <w:rFonts w:ascii="Times New Roman" w:eastAsia="Times New Roman" w:hAnsi="Times New Roman" w:cs="Times New Roman"/>
          <w:color w:val="000000"/>
          <w:sz w:val="24"/>
          <w:szCs w:val="24"/>
          <w:lang w:eastAsia="ru-RU"/>
        </w:rPr>
      </w:pPr>
    </w:p>
    <w:p w:rsidR="00724029" w:rsidRDefault="00724029">
      <w:pPr>
        <w:spacing w:after="200" w:line="276"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B62784" w:rsidRPr="00057C23" w:rsidRDefault="00B62784" w:rsidP="00B62784">
      <w:pPr>
        <w:autoSpaceDE w:val="0"/>
        <w:autoSpaceDN w:val="0"/>
        <w:adjustRightInd w:val="0"/>
        <w:spacing w:after="0" w:line="360" w:lineRule="auto"/>
        <w:ind w:firstLine="709"/>
        <w:jc w:val="both"/>
        <w:rPr>
          <w:rFonts w:ascii="Times New Roman" w:hAnsi="Times New Roman" w:cs="Times New Roman"/>
          <w:b/>
          <w:bCs/>
          <w:sz w:val="28"/>
          <w:szCs w:val="28"/>
        </w:rPr>
      </w:pPr>
      <w:r w:rsidRPr="00057C23">
        <w:rPr>
          <w:rFonts w:ascii="Times New Roman" w:hAnsi="Times New Roman" w:cs="Times New Roman"/>
          <w:b/>
          <w:bCs/>
          <w:sz w:val="28"/>
          <w:szCs w:val="28"/>
        </w:rPr>
        <w:lastRenderedPageBreak/>
        <w:t>Глава 2. Анализ компонентов региональных продовольственных рынко</w:t>
      </w:r>
      <w:r>
        <w:rPr>
          <w:rFonts w:ascii="Times New Roman" w:hAnsi="Times New Roman" w:cs="Times New Roman"/>
          <w:b/>
          <w:bCs/>
          <w:sz w:val="28"/>
          <w:szCs w:val="28"/>
        </w:rPr>
        <w:t>в</w:t>
      </w:r>
      <w:r w:rsidRPr="00057C23">
        <w:rPr>
          <w:rFonts w:ascii="Times New Roman" w:hAnsi="Times New Roman" w:cs="Times New Roman"/>
          <w:b/>
          <w:bCs/>
          <w:sz w:val="28"/>
          <w:szCs w:val="28"/>
        </w:rPr>
        <w:t xml:space="preserve"> приграничных с Украино</w:t>
      </w:r>
      <w:r w:rsidR="001278FA">
        <w:rPr>
          <w:rFonts w:ascii="Times New Roman" w:hAnsi="Times New Roman" w:cs="Times New Roman"/>
          <w:b/>
          <w:bCs/>
          <w:sz w:val="28"/>
          <w:szCs w:val="28"/>
        </w:rPr>
        <w:t>й регионов</w:t>
      </w:r>
      <w:r w:rsidR="00B0046A">
        <w:rPr>
          <w:rFonts w:ascii="Times New Roman" w:hAnsi="Times New Roman" w:cs="Times New Roman"/>
          <w:b/>
          <w:bCs/>
          <w:sz w:val="28"/>
          <w:szCs w:val="28"/>
        </w:rPr>
        <w:t xml:space="preserve"> России в 2010-е годы</w:t>
      </w:r>
    </w:p>
    <w:p w:rsidR="00B62784" w:rsidRDefault="00B62784" w:rsidP="00B62784">
      <w:pPr>
        <w:spacing w:line="360" w:lineRule="auto"/>
        <w:ind w:firstLine="709"/>
        <w:jc w:val="both"/>
        <w:rPr>
          <w:rFonts w:ascii="Times New Roman" w:hAnsi="Times New Roman" w:cs="Times New Roman"/>
          <w:b/>
          <w:bCs/>
          <w:sz w:val="24"/>
          <w:szCs w:val="24"/>
        </w:rPr>
      </w:pPr>
      <w:r w:rsidRPr="00057C23">
        <w:rPr>
          <w:rFonts w:ascii="Times New Roman" w:hAnsi="Times New Roman" w:cs="Times New Roman"/>
          <w:b/>
          <w:bCs/>
          <w:sz w:val="24"/>
          <w:szCs w:val="24"/>
        </w:rPr>
        <w:t xml:space="preserve">2.1 </w:t>
      </w:r>
      <w:r w:rsidR="001278FA">
        <w:rPr>
          <w:rFonts w:ascii="Times New Roman" w:hAnsi="Times New Roman" w:cs="Times New Roman"/>
          <w:b/>
          <w:bCs/>
          <w:sz w:val="24"/>
          <w:szCs w:val="24"/>
        </w:rPr>
        <w:t>Территориально-отраслевая структура сельского хозяйства и производства продовольствия</w:t>
      </w:r>
    </w:p>
    <w:p w:rsidR="00B62784" w:rsidRPr="00A74920" w:rsidRDefault="00B62784" w:rsidP="00724029">
      <w:pPr>
        <w:autoSpaceDE w:val="0"/>
        <w:autoSpaceDN w:val="0"/>
        <w:adjustRightInd w:val="0"/>
        <w:spacing w:after="0" w:line="360" w:lineRule="auto"/>
        <w:ind w:firstLine="709"/>
        <w:jc w:val="both"/>
        <w:rPr>
          <w:rFonts w:ascii="Times New Roman" w:hAnsi="Times New Roman" w:cs="Times New Roman"/>
        </w:rPr>
      </w:pPr>
      <w:r>
        <w:rPr>
          <w:rFonts w:ascii="Times New Roman" w:hAnsi="Times New Roman" w:cs="Times New Roman"/>
          <w:sz w:val="24"/>
          <w:szCs w:val="24"/>
        </w:rPr>
        <w:t>Представленные в исследовании регионы являются развитыми</w:t>
      </w:r>
      <w:r w:rsidRPr="00A1141D">
        <w:rPr>
          <w:rFonts w:ascii="Times New Roman" w:hAnsi="Times New Roman" w:cs="Times New Roman"/>
          <w:sz w:val="24"/>
          <w:szCs w:val="24"/>
        </w:rPr>
        <w:t xml:space="preserve"> </w:t>
      </w:r>
      <w:r w:rsidR="00E474FF">
        <w:rPr>
          <w:rFonts w:ascii="Times New Roman" w:hAnsi="Times New Roman" w:cs="Times New Roman"/>
          <w:sz w:val="24"/>
          <w:szCs w:val="24"/>
        </w:rPr>
        <w:t>в сельскохозяйственном отношении</w:t>
      </w:r>
      <w:r>
        <w:rPr>
          <w:rFonts w:ascii="Times New Roman" w:hAnsi="Times New Roman" w:cs="Times New Roman"/>
          <w:sz w:val="24"/>
          <w:szCs w:val="24"/>
        </w:rPr>
        <w:t xml:space="preserve"> субъектами благодаря </w:t>
      </w:r>
      <w:r w:rsidRPr="00A1141D">
        <w:rPr>
          <w:rFonts w:ascii="Times New Roman" w:hAnsi="Times New Roman" w:cs="Times New Roman"/>
          <w:sz w:val="24"/>
          <w:szCs w:val="24"/>
        </w:rPr>
        <w:t>природным и агроклиматическим условиям</w:t>
      </w:r>
      <w:r>
        <w:rPr>
          <w:rFonts w:ascii="Times New Roman" w:hAnsi="Times New Roman" w:cs="Times New Roman"/>
          <w:sz w:val="24"/>
          <w:szCs w:val="24"/>
        </w:rPr>
        <w:t xml:space="preserve">. Для всех них характерно преобладание черноземов, за исключением Брянской области. </w:t>
      </w:r>
      <w:r w:rsidRPr="00A1141D">
        <w:rPr>
          <w:rFonts w:ascii="Times New Roman" w:hAnsi="Times New Roman" w:cs="Times New Roman"/>
          <w:sz w:val="24"/>
          <w:szCs w:val="24"/>
        </w:rPr>
        <w:t>В связи с этим различна и их сельскохозяйственн</w:t>
      </w:r>
      <w:r>
        <w:rPr>
          <w:rFonts w:ascii="Times New Roman" w:hAnsi="Times New Roman" w:cs="Times New Roman"/>
          <w:sz w:val="24"/>
          <w:szCs w:val="24"/>
        </w:rPr>
        <w:t xml:space="preserve">ая специализация. Брянскую область можно отнести </w:t>
      </w:r>
      <w:r w:rsidRPr="00A1141D">
        <w:rPr>
          <w:rFonts w:ascii="Times New Roman" w:hAnsi="Times New Roman" w:cs="Times New Roman"/>
          <w:sz w:val="24"/>
          <w:szCs w:val="24"/>
        </w:rPr>
        <w:t>относится к животноводческо-земледельческому типу сельского хозяйства</w:t>
      </w:r>
      <w:r>
        <w:rPr>
          <w:rFonts w:ascii="Times New Roman" w:hAnsi="Times New Roman" w:cs="Times New Roman"/>
          <w:sz w:val="24"/>
          <w:szCs w:val="24"/>
        </w:rPr>
        <w:t xml:space="preserve">.  </w:t>
      </w:r>
      <w:r w:rsidRPr="00A1141D">
        <w:rPr>
          <w:rFonts w:ascii="Times New Roman" w:hAnsi="Times New Roman" w:cs="Times New Roman"/>
          <w:sz w:val="24"/>
          <w:szCs w:val="24"/>
        </w:rPr>
        <w:t>Для территорий данного типа характерно молочно-мясное</w:t>
      </w:r>
      <w:r>
        <w:rPr>
          <w:rFonts w:ascii="Times New Roman" w:hAnsi="Times New Roman" w:cs="Times New Roman"/>
          <w:sz w:val="24"/>
          <w:szCs w:val="24"/>
        </w:rPr>
        <w:t xml:space="preserve"> </w:t>
      </w:r>
      <w:r w:rsidRPr="00A1141D">
        <w:rPr>
          <w:rFonts w:ascii="Times New Roman" w:hAnsi="Times New Roman" w:cs="Times New Roman"/>
          <w:sz w:val="24"/>
          <w:szCs w:val="24"/>
        </w:rPr>
        <w:t xml:space="preserve">скотоводство, выращивание зерновых и кормовых культур. </w:t>
      </w:r>
      <w:r>
        <w:rPr>
          <w:rFonts w:ascii="Times New Roman" w:hAnsi="Times New Roman" w:cs="Times New Roman"/>
          <w:sz w:val="24"/>
          <w:szCs w:val="24"/>
        </w:rPr>
        <w:t>Ведение сельскохоз</w:t>
      </w:r>
      <w:r w:rsidR="00B0046A">
        <w:rPr>
          <w:rFonts w:ascii="Times New Roman" w:hAnsi="Times New Roman" w:cs="Times New Roman"/>
          <w:sz w:val="24"/>
          <w:szCs w:val="24"/>
        </w:rPr>
        <w:t>яйственной</w:t>
      </w:r>
      <w:r>
        <w:rPr>
          <w:rFonts w:ascii="Times New Roman" w:hAnsi="Times New Roman" w:cs="Times New Roman"/>
          <w:sz w:val="24"/>
          <w:szCs w:val="24"/>
        </w:rPr>
        <w:t xml:space="preserve"> деятельности на таких территориях</w:t>
      </w:r>
      <w:r w:rsidR="00B0046A">
        <w:rPr>
          <w:rFonts w:ascii="Times New Roman" w:hAnsi="Times New Roman" w:cs="Times New Roman"/>
          <w:sz w:val="24"/>
          <w:szCs w:val="24"/>
        </w:rPr>
        <w:t xml:space="preserve"> без больших денежных вложений </w:t>
      </w:r>
      <w:r>
        <w:rPr>
          <w:rFonts w:ascii="Times New Roman" w:hAnsi="Times New Roman" w:cs="Times New Roman"/>
          <w:sz w:val="24"/>
          <w:szCs w:val="24"/>
        </w:rPr>
        <w:t>либо помощи со стороны государства может стать убыточным, предприятия закрываются, что ведет к общей деградации. Курская, Белгородская, Воронежская, Ростовская области</w:t>
      </w:r>
      <w:r w:rsidRPr="00A1141D">
        <w:rPr>
          <w:rFonts w:ascii="Times New Roman" w:hAnsi="Times New Roman" w:cs="Times New Roman"/>
          <w:sz w:val="24"/>
          <w:szCs w:val="24"/>
        </w:rPr>
        <w:t xml:space="preserve"> относятся к интенсивному земледельческо-животноводческому типу </w:t>
      </w:r>
      <w:proofErr w:type="gramStart"/>
      <w:r w:rsidRPr="00A1141D">
        <w:rPr>
          <w:rFonts w:ascii="Times New Roman" w:hAnsi="Times New Roman" w:cs="Times New Roman"/>
          <w:sz w:val="24"/>
          <w:szCs w:val="24"/>
        </w:rPr>
        <w:t>сельского</w:t>
      </w:r>
      <w:proofErr w:type="gramEnd"/>
      <w:r w:rsidRPr="00A1141D">
        <w:rPr>
          <w:rFonts w:ascii="Times New Roman" w:hAnsi="Times New Roman" w:cs="Times New Roman"/>
          <w:sz w:val="24"/>
          <w:szCs w:val="24"/>
        </w:rPr>
        <w:t xml:space="preserve"> хозяйствах. </w:t>
      </w:r>
      <w:r>
        <w:rPr>
          <w:rFonts w:ascii="Times New Roman" w:hAnsi="Times New Roman" w:cs="Times New Roman"/>
          <w:sz w:val="24"/>
          <w:szCs w:val="24"/>
        </w:rPr>
        <w:t xml:space="preserve"> </w:t>
      </w:r>
      <w:r w:rsidRPr="00A1141D">
        <w:rPr>
          <w:rFonts w:ascii="Times New Roman" w:hAnsi="Times New Roman" w:cs="Times New Roman"/>
          <w:sz w:val="24"/>
          <w:szCs w:val="24"/>
        </w:rPr>
        <w:t xml:space="preserve">Животноводство имеет </w:t>
      </w:r>
      <w:proofErr w:type="spellStart"/>
      <w:proofErr w:type="gramStart"/>
      <w:r w:rsidRPr="00A1141D">
        <w:rPr>
          <w:rFonts w:ascii="Times New Roman" w:hAnsi="Times New Roman" w:cs="Times New Roman"/>
          <w:sz w:val="24"/>
          <w:szCs w:val="24"/>
        </w:rPr>
        <w:t>мясо-молочное</w:t>
      </w:r>
      <w:proofErr w:type="spellEnd"/>
      <w:proofErr w:type="gramEnd"/>
      <w:r w:rsidRPr="00A1141D">
        <w:rPr>
          <w:rFonts w:ascii="Times New Roman" w:hAnsi="Times New Roman" w:cs="Times New Roman"/>
          <w:sz w:val="24"/>
          <w:szCs w:val="24"/>
        </w:rPr>
        <w:t xml:space="preserve"> направление, также развито свиноводство. </w:t>
      </w:r>
      <w:r>
        <w:rPr>
          <w:rFonts w:ascii="Times New Roman" w:hAnsi="Times New Roman" w:cs="Times New Roman"/>
          <w:sz w:val="24"/>
          <w:szCs w:val="24"/>
        </w:rPr>
        <w:t xml:space="preserve">Среди растениеводческой продукции преобладают: зерновые и зернобобовые культуры, сахарная свекла. </w:t>
      </w:r>
      <w:r w:rsidRPr="00A1141D">
        <w:rPr>
          <w:rFonts w:ascii="Times New Roman" w:hAnsi="Times New Roman" w:cs="Times New Roman"/>
          <w:sz w:val="24"/>
          <w:szCs w:val="24"/>
        </w:rPr>
        <w:t>На юге Воронежской области</w:t>
      </w:r>
      <w:r>
        <w:rPr>
          <w:rFonts w:ascii="Times New Roman" w:hAnsi="Times New Roman" w:cs="Times New Roman"/>
          <w:sz w:val="24"/>
          <w:szCs w:val="24"/>
        </w:rPr>
        <w:t>, а также в Ростовской области преобладает посевы</w:t>
      </w:r>
      <w:r w:rsidRPr="00A1141D">
        <w:rPr>
          <w:rFonts w:ascii="Times New Roman" w:hAnsi="Times New Roman" w:cs="Times New Roman"/>
          <w:sz w:val="24"/>
          <w:szCs w:val="24"/>
        </w:rPr>
        <w:t xml:space="preserve"> подсолнечника</w:t>
      </w:r>
      <w:r>
        <w:rPr>
          <w:rFonts w:ascii="Times New Roman" w:hAnsi="Times New Roman" w:cs="Times New Roman"/>
          <w:sz w:val="24"/>
          <w:szCs w:val="24"/>
        </w:rPr>
        <w:t xml:space="preserve"> за счет более жаркого и засушливого климата</w:t>
      </w:r>
      <w:r w:rsidRPr="00A1141D">
        <w:rPr>
          <w:rFonts w:ascii="Times New Roman" w:hAnsi="Times New Roman" w:cs="Times New Roman"/>
          <w:sz w:val="24"/>
          <w:szCs w:val="24"/>
        </w:rPr>
        <w:t xml:space="preserve">. </w:t>
      </w:r>
    </w:p>
    <w:p w:rsidR="00724029" w:rsidRDefault="00B62784" w:rsidP="000E6820">
      <w:pPr>
        <w:pStyle w:val="a5"/>
        <w:shd w:val="clear" w:color="auto" w:fill="FFFFFF"/>
        <w:spacing w:before="0" w:beforeAutospacing="0" w:after="150" w:afterAutospacing="0" w:line="360" w:lineRule="auto"/>
        <w:ind w:firstLine="709"/>
        <w:jc w:val="both"/>
        <w:rPr>
          <w:color w:val="000000" w:themeColor="text1"/>
        </w:rPr>
      </w:pPr>
      <w:r w:rsidRPr="00956F12">
        <w:rPr>
          <w:color w:val="000000" w:themeColor="text1"/>
        </w:rPr>
        <w:t>Сельское хозяйство Брянской области также имеет основную специализацию на производство животноводческой продукции. Показатели ценового объема производства сельскохозяйственной продукции в области за отчетный период времени показали огромные темпы рост, более чем 380% по отношению к 2011 году</w:t>
      </w:r>
      <w:r w:rsidR="000E6820">
        <w:rPr>
          <w:color w:val="000000" w:themeColor="text1"/>
        </w:rPr>
        <w:t xml:space="preserve"> (Рис. 1)</w:t>
      </w:r>
      <w:r w:rsidRPr="00956F12">
        <w:rPr>
          <w:color w:val="000000" w:themeColor="text1"/>
        </w:rPr>
        <w:t>. Это можно связать во многом с тем, что большинство районов сменили свою доминирующую специализацию в сторону животноводства. Главными причинами здесь стали: меньшая зависимость от природно-климатических условий, возможность получения прибыли для предпринимателей достаточно равномерно в течение всего года. Нельзя не отметить появление на территории област</w:t>
      </w:r>
      <w:proofErr w:type="gramStart"/>
      <w:r w:rsidRPr="00956F12">
        <w:rPr>
          <w:color w:val="000000" w:themeColor="text1"/>
        </w:rPr>
        <w:t>и ООО</w:t>
      </w:r>
      <w:proofErr w:type="gramEnd"/>
      <w:r w:rsidRPr="00956F12">
        <w:rPr>
          <w:color w:val="000000" w:themeColor="text1"/>
        </w:rPr>
        <w:t xml:space="preserve"> «Брянская мясная компания» АПХ «</w:t>
      </w:r>
      <w:proofErr w:type="spellStart"/>
      <w:r w:rsidRPr="00956F12">
        <w:rPr>
          <w:color w:val="000000" w:themeColor="text1"/>
        </w:rPr>
        <w:t>Мираторг</w:t>
      </w:r>
      <w:proofErr w:type="spellEnd"/>
      <w:r w:rsidRPr="00956F12">
        <w:rPr>
          <w:color w:val="000000" w:themeColor="text1"/>
        </w:rPr>
        <w:t>», круп</w:t>
      </w:r>
      <w:r w:rsidR="00B0046A">
        <w:rPr>
          <w:color w:val="000000" w:themeColor="text1"/>
        </w:rPr>
        <w:t xml:space="preserve">нейшего производителя </w:t>
      </w:r>
      <w:r w:rsidRPr="00956F12">
        <w:rPr>
          <w:color w:val="000000" w:themeColor="text1"/>
        </w:rPr>
        <w:t>говядины</w:t>
      </w:r>
      <w:r w:rsidR="00B0046A">
        <w:rPr>
          <w:color w:val="000000" w:themeColor="text1"/>
        </w:rPr>
        <w:t xml:space="preserve"> и свинины</w:t>
      </w:r>
      <w:r w:rsidRPr="00956F12">
        <w:rPr>
          <w:color w:val="000000" w:themeColor="text1"/>
        </w:rPr>
        <w:t xml:space="preserve"> в России. Во многом благодаря </w:t>
      </w:r>
      <w:proofErr w:type="gramStart"/>
      <w:r w:rsidRPr="00956F12">
        <w:rPr>
          <w:color w:val="000000" w:themeColor="text1"/>
        </w:rPr>
        <w:t>данному</w:t>
      </w:r>
      <w:proofErr w:type="gramEnd"/>
      <w:r w:rsidRPr="00956F12">
        <w:rPr>
          <w:color w:val="000000" w:themeColor="text1"/>
        </w:rPr>
        <w:t xml:space="preserve"> </w:t>
      </w:r>
      <w:proofErr w:type="spellStart"/>
      <w:r w:rsidRPr="00956F12">
        <w:rPr>
          <w:color w:val="000000" w:themeColor="text1"/>
        </w:rPr>
        <w:t>агрохолдингу</w:t>
      </w:r>
      <w:proofErr w:type="spellEnd"/>
      <w:r w:rsidRPr="00956F12">
        <w:rPr>
          <w:color w:val="000000" w:themeColor="text1"/>
        </w:rPr>
        <w:t xml:space="preserve"> Брянская область сейчас является одним из лидеров мясного животноводства в стране. </w:t>
      </w:r>
    </w:p>
    <w:p w:rsidR="00490FF7" w:rsidRDefault="00490FF7" w:rsidP="00724029">
      <w:pPr>
        <w:pStyle w:val="a5"/>
        <w:shd w:val="clear" w:color="auto" w:fill="FFFFFF"/>
        <w:spacing w:before="0" w:beforeAutospacing="0" w:after="150" w:afterAutospacing="0" w:line="360" w:lineRule="auto"/>
        <w:ind w:firstLine="709"/>
        <w:jc w:val="both"/>
        <w:rPr>
          <w:color w:val="000000" w:themeColor="text1"/>
        </w:rPr>
      </w:pPr>
    </w:p>
    <w:p w:rsidR="00490FF7" w:rsidRPr="00490FF7" w:rsidRDefault="00490FF7" w:rsidP="00490FF7">
      <w:pPr>
        <w:spacing w:line="360" w:lineRule="auto"/>
        <w:jc w:val="both"/>
        <w:rPr>
          <w:rFonts w:ascii="Times New Roman" w:hAnsi="Times New Roman" w:cs="Times New Roman"/>
        </w:rPr>
      </w:pPr>
      <w:r>
        <w:object w:dxaOrig="14100" w:dyaOrig="6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98.4pt;height:235.65pt" o:ole="">
            <v:imagedata r:id="rId8" o:title=""/>
          </v:shape>
          <o:OLEObject Type="Link" ProgID="Excel.Sheet.8" ShapeID="_x0000_i1043" DrawAspect="Content" r:id="rId9" UpdateMode="Always">
            <o:LinkType>EnhancedMetaFile</o:LinkType>
            <o:LockedField>false</o:LockedField>
            <o:FieldCodes>\* MERGEFORMAT</o:FieldCodes>
          </o:OLEObject>
        </w:object>
      </w:r>
      <w:r w:rsidRPr="00A74920">
        <w:rPr>
          <w:rFonts w:ascii="Times New Roman" w:hAnsi="Times New Roman" w:cs="Times New Roman"/>
          <w:i/>
          <w:iCs/>
        </w:rPr>
        <w:t>Рис 1. Ценовой объем производства сельскохозяйственной продукции в приграничных с Украиной регионах России в 2010-2019 гг., млн. рублей</w:t>
      </w:r>
      <w:r>
        <w:rPr>
          <w:rFonts w:ascii="Times New Roman" w:hAnsi="Times New Roman" w:cs="Times New Roman"/>
          <w:i/>
          <w:iCs/>
        </w:rPr>
        <w:t>,</w:t>
      </w:r>
      <w:r w:rsidRPr="00A74920">
        <w:rPr>
          <w:rFonts w:ascii="Times New Roman" w:hAnsi="Times New Roman" w:cs="Times New Roman"/>
          <w:i/>
          <w:iCs/>
        </w:rPr>
        <w:t xml:space="preserve"> в ценах 2019 года. Составлено по данным ФСГС.</w:t>
      </w:r>
    </w:p>
    <w:p w:rsidR="00724029" w:rsidRDefault="00B62784" w:rsidP="00724029">
      <w:pPr>
        <w:pStyle w:val="a5"/>
        <w:shd w:val="clear" w:color="auto" w:fill="FFFFFF"/>
        <w:spacing w:before="0" w:beforeAutospacing="0" w:after="150" w:afterAutospacing="0" w:line="360" w:lineRule="auto"/>
        <w:ind w:firstLine="709"/>
        <w:contextualSpacing/>
        <w:jc w:val="both"/>
        <w:rPr>
          <w:color w:val="000000" w:themeColor="text1"/>
          <w:shd w:val="clear" w:color="auto" w:fill="FFFFFF"/>
        </w:rPr>
      </w:pPr>
      <w:r w:rsidRPr="00956F12">
        <w:rPr>
          <w:color w:val="000000" w:themeColor="text1"/>
        </w:rPr>
        <w:t xml:space="preserve">На долю животноводства приходится 64% всей произведенной в сельском хозяйстве региона продукции. По показателю производственной себестоимости Брянская область занимает 6-е место в стране (19-е место в 2011 году).  Растениеводство обеспечивает 36%, как и в животноводстве здесь тоже наблюдается значительный прирост показателя производственной себестоимости. Брянская область находится на 9-м месте по производству мяса всех видов. Стоит отметить, что регион является лидером по числу скота мясных пород в РФ. </w:t>
      </w:r>
      <w:r w:rsidRPr="00956F12">
        <w:rPr>
          <w:color w:val="000000" w:themeColor="text1"/>
          <w:shd w:val="clear" w:color="auto" w:fill="FFFFFF"/>
        </w:rPr>
        <w:t>Что касается специализации в растениеводческой отрасли, то здесь Брянская область лидирует по валовым сборам и посевным площадям картофеля в России. Также в области ежегодно отмечаются лидирующие показатели по производству ржи и тритикале.</w:t>
      </w:r>
    </w:p>
    <w:p w:rsidR="00724029" w:rsidRDefault="00B62784" w:rsidP="00724029">
      <w:pPr>
        <w:pStyle w:val="a5"/>
        <w:shd w:val="clear" w:color="auto" w:fill="FFFFFF"/>
        <w:spacing w:before="0" w:beforeAutospacing="0" w:after="150" w:afterAutospacing="0" w:line="360" w:lineRule="auto"/>
        <w:ind w:firstLine="709"/>
        <w:contextualSpacing/>
        <w:jc w:val="both"/>
        <w:rPr>
          <w:color w:val="000000" w:themeColor="text1"/>
          <w:shd w:val="clear" w:color="auto" w:fill="FFFFFF"/>
        </w:rPr>
      </w:pPr>
      <w:r w:rsidRPr="00956F12">
        <w:rPr>
          <w:color w:val="000000" w:themeColor="text1"/>
          <w:shd w:val="clear" w:color="auto" w:fill="FFFFFF"/>
        </w:rPr>
        <w:t xml:space="preserve">Стоит отметить, что Брянская область является не только регионом-лидером по производству картофеля, но и занимает первое место по объемам регионального экспорта картофеля среди всех субъектов РФ. В регионе на данный момент существуют крупные предприятия АПК «Дружба-2» и </w:t>
      </w:r>
      <w:r w:rsidR="00B0046A">
        <w:rPr>
          <w:color w:val="000000" w:themeColor="text1"/>
          <w:shd w:val="clear" w:color="auto" w:fill="FFFFFF"/>
        </w:rPr>
        <w:t>КФХ «Богомаз».  КФХ «Богомаз»</w:t>
      </w:r>
      <w:r w:rsidRPr="00956F12">
        <w:rPr>
          <w:color w:val="000000" w:themeColor="text1"/>
          <w:shd w:val="clear" w:color="auto" w:fill="FFFFFF"/>
        </w:rPr>
        <w:t xml:space="preserve"> является компанией лидером по производству картофеля в стране. Наращивание объемов производства картофеля позволило не только снизить зависимость внутреннего рынка от импорта, но также и задуматься о создании полуфабрикатов и готовых к употреблению изделий. В области также активно ведется ввод в оборот ранее неиспользуемых земель. Идет увеличение темпов производства зерновых, а также кормовых культур. Продукция данных отраслей крайне востребована в связи с бурным развитием предприятий отрасли </w:t>
      </w:r>
      <w:r w:rsidRPr="00956F12">
        <w:rPr>
          <w:color w:val="000000" w:themeColor="text1"/>
          <w:shd w:val="clear" w:color="auto" w:fill="FFFFFF"/>
        </w:rPr>
        <w:lastRenderedPageBreak/>
        <w:t>животноводства (АПХ «</w:t>
      </w:r>
      <w:proofErr w:type="spellStart"/>
      <w:r w:rsidRPr="00956F12">
        <w:rPr>
          <w:color w:val="000000" w:themeColor="text1"/>
          <w:shd w:val="clear" w:color="auto" w:fill="FFFFFF"/>
        </w:rPr>
        <w:t>Мираторг</w:t>
      </w:r>
      <w:proofErr w:type="spellEnd"/>
      <w:r w:rsidRPr="00956F12">
        <w:rPr>
          <w:color w:val="000000" w:themeColor="text1"/>
          <w:shd w:val="clear" w:color="auto" w:fill="FFFFFF"/>
        </w:rPr>
        <w:t xml:space="preserve">», </w:t>
      </w:r>
      <w:proofErr w:type="spellStart"/>
      <w:r w:rsidRPr="00956F12">
        <w:rPr>
          <w:color w:val="000000" w:themeColor="text1"/>
          <w:shd w:val="clear" w:color="auto" w:fill="FFFFFF"/>
        </w:rPr>
        <w:t>агрохолдинг</w:t>
      </w:r>
      <w:proofErr w:type="spellEnd"/>
      <w:r w:rsidRPr="00956F12">
        <w:rPr>
          <w:color w:val="000000" w:themeColor="text1"/>
          <w:shd w:val="clear" w:color="auto" w:fill="FFFFFF"/>
        </w:rPr>
        <w:t xml:space="preserve"> «ОХОТНО», ООО «Лидер» ООО «Дик»). </w:t>
      </w:r>
    </w:p>
    <w:p w:rsidR="000E6820" w:rsidRPr="00724029" w:rsidRDefault="000E6820" w:rsidP="00724029">
      <w:pPr>
        <w:pStyle w:val="a5"/>
        <w:shd w:val="clear" w:color="auto" w:fill="FFFFFF"/>
        <w:spacing w:before="0" w:beforeAutospacing="0" w:after="150" w:afterAutospacing="0" w:line="360" w:lineRule="auto"/>
        <w:ind w:firstLine="709"/>
        <w:contextualSpacing/>
        <w:jc w:val="both"/>
        <w:rPr>
          <w:color w:val="000000" w:themeColor="text1"/>
          <w:shd w:val="clear" w:color="auto" w:fill="FFFFFF"/>
        </w:rPr>
      </w:pPr>
      <w:r w:rsidRPr="000E6820">
        <w:rPr>
          <w:color w:val="000000" w:themeColor="text1"/>
        </w:rPr>
        <w:t>В структуре сельского хозяйства Курской области также преобладает растениеводство, доля продукции которой составила 58,1%, против 68,8% в 2010 году</w:t>
      </w:r>
      <w:r>
        <w:rPr>
          <w:color w:val="000000" w:themeColor="text1"/>
        </w:rPr>
        <w:t xml:space="preserve"> (Рис.1). </w:t>
      </w:r>
      <w:r w:rsidRPr="000E6820">
        <w:rPr>
          <w:color w:val="000000" w:themeColor="text1"/>
        </w:rPr>
        <w:t>Несмотря на то, что регион является изначально ориентированным на растениеводство, особенно на зерновые и масличные культуры, а также сахарную свеклу, сейчас сильно наращиваются темпы производства продукции животноводства. Регион позже своих соседей начал бурное развитие мясного и молочного скотоводства на своей территории. В области отмечаются высокие темпы ввода в эксплуатацию новых сельскохозяйственных предприятий, особенно мясного скотоводства. «</w:t>
      </w:r>
      <w:proofErr w:type="spellStart"/>
      <w:r w:rsidRPr="000E6820">
        <w:rPr>
          <w:color w:val="000000" w:themeColor="text1"/>
        </w:rPr>
        <w:t>Агропромкомплектация</w:t>
      </w:r>
      <w:proofErr w:type="spellEnd"/>
      <w:r w:rsidRPr="000E6820">
        <w:rPr>
          <w:color w:val="000000" w:themeColor="text1"/>
        </w:rPr>
        <w:t xml:space="preserve">» на данный момент является одним из ведущих производителей свинины в ЦФО. «Белая птица-Курск» - крупнейший производитель мяса птицы в регионе, предприятие продолжает вводить в эксплуатацию новые мощности. Курская область, которая в начале 2010-х годов являлась одним из аутсайдеров среди всех субъектов центральной части страны, то на данный момент регион идет на 12-е месте с 36,2 </w:t>
      </w:r>
      <w:proofErr w:type="spellStart"/>
      <w:proofErr w:type="gramStart"/>
      <w:r w:rsidRPr="000E6820">
        <w:rPr>
          <w:color w:val="000000" w:themeColor="text1"/>
        </w:rPr>
        <w:t>млрд</w:t>
      </w:r>
      <w:proofErr w:type="spellEnd"/>
      <w:proofErr w:type="gramEnd"/>
      <w:r w:rsidRPr="000E6820">
        <w:rPr>
          <w:color w:val="000000" w:themeColor="text1"/>
        </w:rPr>
        <w:t xml:space="preserve"> рублей по показателю производственной себестоимости продукции. </w:t>
      </w:r>
      <w:r w:rsidRPr="000E6820">
        <w:rPr>
          <w:rStyle w:val="a4"/>
          <w:b w:val="0"/>
          <w:color w:val="000000" w:themeColor="text1"/>
          <w:shd w:val="clear" w:color="auto" w:fill="FFFFFF"/>
        </w:rPr>
        <w:t>Показатели основных отраслей животноводства в Курской области демонстрируют рост на протяжении рассматриваемого промежутка времени</w:t>
      </w:r>
      <w:r w:rsidRPr="000E6820">
        <w:rPr>
          <w:b/>
          <w:color w:val="000000" w:themeColor="text1"/>
          <w:shd w:val="clear" w:color="auto" w:fill="FFFFFF"/>
        </w:rPr>
        <w:t xml:space="preserve">. </w:t>
      </w:r>
      <w:r w:rsidRPr="000E6820">
        <w:rPr>
          <w:color w:val="000000" w:themeColor="text1"/>
          <w:shd w:val="clear" w:color="auto" w:fill="FFFFFF"/>
        </w:rPr>
        <w:t xml:space="preserve">При этом в регионе наблюдается сокращение производства яиц, численности стада крупного рогатого скота (КРС), в том числе коров, и производства говядины и молока. </w:t>
      </w:r>
      <w:r w:rsidRPr="000E6820">
        <w:rPr>
          <w:color w:val="000000" w:themeColor="text1"/>
        </w:rPr>
        <w:t>Курская область на данный момент вошла в тройку российских регионов-лидеров по размеру стада свиней и производству свинины. По производству мяса всех видов область заняла 5-е место.</w:t>
      </w:r>
      <w:r w:rsidRPr="000E6820">
        <w:rPr>
          <w:color w:val="000000" w:themeColor="text1"/>
          <w:szCs w:val="21"/>
        </w:rPr>
        <w:t xml:space="preserve"> </w:t>
      </w:r>
      <w:proofErr w:type="gramStart"/>
      <w:r w:rsidRPr="000E6820">
        <w:rPr>
          <w:color w:val="000000" w:themeColor="text1"/>
          <w:shd w:val="clear" w:color="auto" w:fill="FFFFFF"/>
        </w:rPr>
        <w:t xml:space="preserve">Также </w:t>
      </w:r>
      <w:r w:rsidRPr="000E6820">
        <w:rPr>
          <w:color w:val="000000" w:themeColor="text1"/>
        </w:rPr>
        <w:t xml:space="preserve">в регионе активно выращивались следующие зерновые культуры: озимая и яровая тритикале (кукуруза на зерно (4-е место), озимый и яровой ячмень, гречиха, озимая и яровая пшеница (8-е место), просо (18-е место), озимая и яровая рожь. </w:t>
      </w:r>
      <w:proofErr w:type="gramEnd"/>
    </w:p>
    <w:p w:rsidR="00490FF7" w:rsidRDefault="000E6820" w:rsidP="00490FF7">
      <w:pPr>
        <w:spacing w:line="360" w:lineRule="auto"/>
        <w:ind w:firstLine="709"/>
        <w:contextualSpacing/>
        <w:jc w:val="both"/>
        <w:rPr>
          <w:rFonts w:ascii="Times New Roman" w:hAnsi="Times New Roman" w:cs="Times New Roman"/>
          <w:color w:val="000000" w:themeColor="text1"/>
          <w:sz w:val="24"/>
          <w:szCs w:val="24"/>
          <w:shd w:val="clear" w:color="auto" w:fill="FFFFFF"/>
        </w:rPr>
      </w:pPr>
      <w:r w:rsidRPr="00024143">
        <w:rPr>
          <w:rFonts w:ascii="Times New Roman" w:hAnsi="Times New Roman" w:cs="Times New Roman"/>
          <w:color w:val="212529"/>
          <w:sz w:val="24"/>
          <w:szCs w:val="24"/>
          <w:shd w:val="clear" w:color="auto" w:fill="FFFFFF"/>
        </w:rPr>
        <w:t xml:space="preserve">Агропромышленный комплекс Белгородской области </w:t>
      </w:r>
      <w:r>
        <w:rPr>
          <w:rFonts w:ascii="Times New Roman" w:hAnsi="Times New Roman" w:cs="Times New Roman"/>
          <w:color w:val="212529"/>
          <w:sz w:val="24"/>
          <w:szCs w:val="24"/>
          <w:shd w:val="clear" w:color="auto" w:fill="FFFFFF"/>
        </w:rPr>
        <w:t>в 2010-х годах</w:t>
      </w:r>
      <w:r w:rsidRPr="00024143">
        <w:rPr>
          <w:rFonts w:ascii="Times New Roman" w:hAnsi="Times New Roman" w:cs="Times New Roman"/>
          <w:color w:val="212529"/>
          <w:sz w:val="24"/>
          <w:szCs w:val="24"/>
          <w:shd w:val="clear" w:color="auto" w:fill="FFFFFF"/>
        </w:rPr>
        <w:t xml:space="preserve"> стал </w:t>
      </w:r>
      <w:r>
        <w:rPr>
          <w:rFonts w:ascii="Times New Roman" w:hAnsi="Times New Roman" w:cs="Times New Roman"/>
          <w:color w:val="212529"/>
          <w:sz w:val="24"/>
          <w:szCs w:val="24"/>
          <w:shd w:val="clear" w:color="auto" w:fill="FFFFFF"/>
        </w:rPr>
        <w:t xml:space="preserve">главной и ключевой </w:t>
      </w:r>
      <w:r w:rsidRPr="00024143">
        <w:rPr>
          <w:rFonts w:ascii="Times New Roman" w:hAnsi="Times New Roman" w:cs="Times New Roman"/>
          <w:color w:val="212529"/>
          <w:sz w:val="24"/>
          <w:szCs w:val="24"/>
          <w:shd w:val="clear" w:color="auto" w:fill="FFFFFF"/>
        </w:rPr>
        <w:t>отрасл</w:t>
      </w:r>
      <w:r>
        <w:rPr>
          <w:rFonts w:ascii="Times New Roman" w:hAnsi="Times New Roman" w:cs="Times New Roman"/>
          <w:color w:val="212529"/>
          <w:sz w:val="24"/>
          <w:szCs w:val="24"/>
          <w:shd w:val="clear" w:color="auto" w:fill="FFFFFF"/>
        </w:rPr>
        <w:t>ью</w:t>
      </w:r>
      <w:r w:rsidRPr="00024143">
        <w:rPr>
          <w:rFonts w:ascii="Times New Roman" w:hAnsi="Times New Roman" w:cs="Times New Roman"/>
          <w:color w:val="212529"/>
          <w:sz w:val="24"/>
          <w:szCs w:val="24"/>
          <w:shd w:val="clear" w:color="auto" w:fill="FFFFFF"/>
        </w:rPr>
        <w:t xml:space="preserve"> экономики</w:t>
      </w:r>
      <w:r>
        <w:rPr>
          <w:rFonts w:ascii="Times New Roman" w:hAnsi="Times New Roman" w:cs="Times New Roman"/>
          <w:color w:val="212529"/>
          <w:sz w:val="24"/>
          <w:szCs w:val="24"/>
          <w:shd w:val="clear" w:color="auto" w:fill="FFFFFF"/>
        </w:rPr>
        <w:t xml:space="preserve"> субъекта. На долю</w:t>
      </w:r>
      <w:r w:rsidRPr="00024143">
        <w:rPr>
          <w:rFonts w:ascii="Times New Roman" w:hAnsi="Times New Roman" w:cs="Times New Roman"/>
          <w:color w:val="212529"/>
          <w:sz w:val="24"/>
          <w:szCs w:val="24"/>
          <w:shd w:val="clear" w:color="auto" w:fill="FFFFFF"/>
        </w:rPr>
        <w:t xml:space="preserve"> регион</w:t>
      </w:r>
      <w:r>
        <w:rPr>
          <w:rFonts w:ascii="Times New Roman" w:hAnsi="Times New Roman" w:cs="Times New Roman"/>
          <w:color w:val="212529"/>
          <w:sz w:val="24"/>
          <w:szCs w:val="24"/>
          <w:shd w:val="clear" w:color="auto" w:fill="FFFFFF"/>
        </w:rPr>
        <w:t>а приходится чуть</w:t>
      </w:r>
      <w:r w:rsidRPr="00024143">
        <w:rPr>
          <w:rFonts w:ascii="Times New Roman" w:hAnsi="Times New Roman" w:cs="Times New Roman"/>
          <w:color w:val="212529"/>
          <w:sz w:val="24"/>
          <w:szCs w:val="24"/>
          <w:shd w:val="clear" w:color="auto" w:fill="FFFFFF"/>
        </w:rPr>
        <w:t xml:space="preserve"> более 4,</w:t>
      </w:r>
      <w:r>
        <w:rPr>
          <w:rFonts w:ascii="Times New Roman" w:hAnsi="Times New Roman" w:cs="Times New Roman"/>
          <w:color w:val="212529"/>
          <w:sz w:val="24"/>
          <w:szCs w:val="24"/>
          <w:shd w:val="clear" w:color="auto" w:fill="FFFFFF"/>
        </w:rPr>
        <w:t>5</w:t>
      </w:r>
      <w:r w:rsidRPr="00024143">
        <w:rPr>
          <w:rFonts w:ascii="Times New Roman" w:hAnsi="Times New Roman" w:cs="Times New Roman"/>
          <w:color w:val="212529"/>
          <w:sz w:val="24"/>
          <w:szCs w:val="24"/>
          <w:shd w:val="clear" w:color="auto" w:fill="FFFFFF"/>
        </w:rPr>
        <w:t xml:space="preserve">% </w:t>
      </w:r>
      <w:r>
        <w:rPr>
          <w:rFonts w:ascii="Times New Roman" w:hAnsi="Times New Roman" w:cs="Times New Roman"/>
          <w:color w:val="212529"/>
          <w:sz w:val="24"/>
          <w:szCs w:val="24"/>
          <w:shd w:val="clear" w:color="auto" w:fill="FFFFFF"/>
        </w:rPr>
        <w:t xml:space="preserve">от </w:t>
      </w:r>
      <w:r w:rsidRPr="00956F12">
        <w:rPr>
          <w:rFonts w:ascii="Times New Roman" w:hAnsi="Times New Roman" w:cs="Times New Roman"/>
          <w:color w:val="000000" w:themeColor="text1"/>
          <w:sz w:val="24"/>
          <w:szCs w:val="24"/>
          <w:shd w:val="clear" w:color="auto" w:fill="FFFFFF"/>
        </w:rPr>
        <w:t>всей валовой сельскохозяйственной продукции РФ.</w:t>
      </w:r>
      <w:r w:rsidRPr="00956F12">
        <w:rPr>
          <w:rFonts w:ascii="Segoe UI" w:hAnsi="Segoe UI" w:cs="Segoe UI"/>
          <w:color w:val="000000" w:themeColor="text1"/>
          <w:sz w:val="24"/>
          <w:szCs w:val="24"/>
          <w:shd w:val="clear" w:color="auto" w:fill="FFFFFF"/>
        </w:rPr>
        <w:t> </w:t>
      </w:r>
      <w:r w:rsidRPr="00956F12">
        <w:rPr>
          <w:rFonts w:ascii="Times New Roman" w:hAnsi="Times New Roman" w:cs="Times New Roman"/>
          <w:color w:val="000000" w:themeColor="text1"/>
          <w:sz w:val="24"/>
          <w:szCs w:val="24"/>
          <w:shd w:val="clear" w:color="auto" w:fill="FFFFFF"/>
        </w:rPr>
        <w:t>Сельское хозяйство Белгородской области специализируется в основном на производстве продукции животноводства. Его доля в общем объеме сельскохозяйственного производства составляет более 70%. В стоимостном выражении показатель произведенной себестоимости продукции вырос на 23%, по сравнению с 2011 годом</w:t>
      </w:r>
      <w:r>
        <w:rPr>
          <w:rFonts w:ascii="Times New Roman" w:hAnsi="Times New Roman" w:cs="Times New Roman"/>
          <w:color w:val="000000" w:themeColor="text1"/>
          <w:sz w:val="24"/>
          <w:szCs w:val="24"/>
          <w:shd w:val="clear" w:color="auto" w:fill="FFFFFF"/>
        </w:rPr>
        <w:t xml:space="preserve"> (Рис.1)</w:t>
      </w:r>
      <w:r w:rsidRPr="00956F12">
        <w:rPr>
          <w:rFonts w:ascii="Times New Roman" w:hAnsi="Times New Roman" w:cs="Times New Roman"/>
          <w:color w:val="000000" w:themeColor="text1"/>
          <w:sz w:val="24"/>
          <w:szCs w:val="24"/>
          <w:shd w:val="clear" w:color="auto" w:fill="FFFFFF"/>
        </w:rPr>
        <w:t xml:space="preserve">. </w:t>
      </w:r>
      <w:r w:rsidRPr="00956F12">
        <w:rPr>
          <w:rFonts w:ascii="Times New Roman" w:eastAsia="Times New Roman" w:hAnsi="Times New Roman" w:cs="Times New Roman"/>
          <w:color w:val="000000" w:themeColor="text1"/>
          <w:sz w:val="24"/>
          <w:szCs w:val="24"/>
          <w:lang w:eastAsia="ru-RU"/>
        </w:rPr>
        <w:t xml:space="preserve">Производственная себестоимость продукции животноводства увеличилась за данный промежуток времени на 24,5 </w:t>
      </w:r>
      <w:proofErr w:type="spellStart"/>
      <w:proofErr w:type="gramStart"/>
      <w:r w:rsidRPr="00956F12">
        <w:rPr>
          <w:rFonts w:ascii="Times New Roman" w:eastAsia="Times New Roman" w:hAnsi="Times New Roman" w:cs="Times New Roman"/>
          <w:color w:val="000000" w:themeColor="text1"/>
          <w:sz w:val="24"/>
          <w:szCs w:val="24"/>
          <w:lang w:eastAsia="ru-RU"/>
        </w:rPr>
        <w:t>млрд</w:t>
      </w:r>
      <w:proofErr w:type="spellEnd"/>
      <w:proofErr w:type="gramEnd"/>
      <w:r w:rsidRPr="00956F12">
        <w:rPr>
          <w:rFonts w:ascii="Times New Roman" w:eastAsia="Times New Roman" w:hAnsi="Times New Roman" w:cs="Times New Roman"/>
          <w:color w:val="000000" w:themeColor="text1"/>
          <w:sz w:val="24"/>
          <w:szCs w:val="24"/>
          <w:lang w:eastAsia="ru-RU"/>
        </w:rPr>
        <w:t xml:space="preserve"> рублей и в данный момент составляет 128,9 млрд. рублей. По данному показателю сейчас </w:t>
      </w:r>
      <w:r w:rsidRPr="00956F12">
        <w:rPr>
          <w:rFonts w:ascii="Times New Roman" w:eastAsia="Times New Roman" w:hAnsi="Times New Roman" w:cs="Times New Roman"/>
          <w:color w:val="000000" w:themeColor="text1"/>
          <w:sz w:val="24"/>
          <w:szCs w:val="24"/>
          <w:lang w:eastAsia="ru-RU"/>
        </w:rPr>
        <w:lastRenderedPageBreak/>
        <w:t xml:space="preserve">Белгородская область является неоспоримым лидером в стране, также как и в 2010 году. Аналогичный в процентном соотношении рост показывает и показатель растениеводства. Здесь регион занимает 8-е место в стране. </w:t>
      </w:r>
      <w:r w:rsidRPr="00956F12">
        <w:rPr>
          <w:rFonts w:ascii="Times New Roman" w:hAnsi="Times New Roman" w:cs="Times New Roman"/>
          <w:color w:val="000000" w:themeColor="text1"/>
          <w:sz w:val="24"/>
          <w:szCs w:val="24"/>
          <w:shd w:val="clear" w:color="auto" w:fill="FFFFFF"/>
        </w:rPr>
        <w:t xml:space="preserve">Белгородская область является лидирующим производителем мясной продукции в стране среди всех регионов. Показатели производства </w:t>
      </w:r>
      <w:proofErr w:type="gramStart"/>
      <w:r w:rsidRPr="00956F12">
        <w:rPr>
          <w:rFonts w:ascii="Times New Roman" w:hAnsi="Times New Roman" w:cs="Times New Roman"/>
          <w:color w:val="000000" w:themeColor="text1"/>
          <w:sz w:val="24"/>
          <w:szCs w:val="24"/>
          <w:shd w:val="clear" w:color="auto" w:fill="FFFFFF"/>
        </w:rPr>
        <w:t>мяса свинины</w:t>
      </w:r>
      <w:proofErr w:type="gramEnd"/>
      <w:r w:rsidRPr="00956F12">
        <w:rPr>
          <w:rFonts w:ascii="Times New Roman" w:hAnsi="Times New Roman" w:cs="Times New Roman"/>
          <w:color w:val="000000" w:themeColor="text1"/>
          <w:sz w:val="24"/>
          <w:szCs w:val="24"/>
          <w:shd w:val="clear" w:color="auto" w:fill="FFFFFF"/>
        </w:rPr>
        <w:t xml:space="preserve"> и птицы демонстрируют рост на 2–4% каждый год. Также область входит в топ-10 ведущих производителей яиц и молока. Средний удой на одну голову вырос почти на 60% за </w:t>
      </w:r>
      <w:proofErr w:type="gramStart"/>
      <w:r w:rsidRPr="00956F12">
        <w:rPr>
          <w:rFonts w:ascii="Times New Roman" w:hAnsi="Times New Roman" w:cs="Times New Roman"/>
          <w:color w:val="000000" w:themeColor="text1"/>
          <w:sz w:val="24"/>
          <w:szCs w:val="24"/>
          <w:shd w:val="clear" w:color="auto" w:fill="FFFFFF"/>
        </w:rPr>
        <w:t>последние</w:t>
      </w:r>
      <w:proofErr w:type="gramEnd"/>
      <w:r w:rsidRPr="00956F12">
        <w:rPr>
          <w:rFonts w:ascii="Times New Roman" w:hAnsi="Times New Roman" w:cs="Times New Roman"/>
          <w:color w:val="000000" w:themeColor="text1"/>
          <w:sz w:val="24"/>
          <w:szCs w:val="24"/>
          <w:shd w:val="clear" w:color="auto" w:fill="FFFFFF"/>
        </w:rPr>
        <w:t xml:space="preserve"> 10 лет, что является лучшим показателем в стране. Белгородская область на данный момент — это</w:t>
      </w:r>
      <w:r>
        <w:rPr>
          <w:rFonts w:ascii="Times New Roman" w:hAnsi="Times New Roman" w:cs="Times New Roman"/>
          <w:color w:val="000000" w:themeColor="text1"/>
          <w:sz w:val="24"/>
          <w:szCs w:val="24"/>
          <w:shd w:val="clear" w:color="auto" w:fill="FFFFFF"/>
        </w:rPr>
        <w:t xml:space="preserve"> ведущий регион мясного животноводства, не только в Ц</w:t>
      </w:r>
      <w:r w:rsidRPr="00956F12">
        <w:rPr>
          <w:rFonts w:ascii="Times New Roman" w:hAnsi="Times New Roman" w:cs="Times New Roman"/>
          <w:color w:val="000000" w:themeColor="text1"/>
          <w:sz w:val="24"/>
          <w:szCs w:val="24"/>
          <w:shd w:val="clear" w:color="auto" w:fill="FFFFFF"/>
        </w:rPr>
        <w:t xml:space="preserve">ентральном федеральном округе, но в целом по стране. Устойчивый рост и положение региона-лидера в области животноводства главным образом обеспечивают такие крупные </w:t>
      </w:r>
      <w:proofErr w:type="spellStart"/>
      <w:r>
        <w:rPr>
          <w:rFonts w:ascii="Times New Roman" w:hAnsi="Times New Roman" w:cs="Times New Roman"/>
          <w:color w:val="000000" w:themeColor="text1"/>
          <w:sz w:val="24"/>
          <w:szCs w:val="24"/>
          <w:shd w:val="clear" w:color="auto" w:fill="FFFFFF"/>
        </w:rPr>
        <w:t>агрохолдинги</w:t>
      </w:r>
      <w:proofErr w:type="spellEnd"/>
      <w:r w:rsidRPr="00956F12">
        <w:rPr>
          <w:rFonts w:ascii="Times New Roman" w:hAnsi="Times New Roman" w:cs="Times New Roman"/>
          <w:color w:val="000000" w:themeColor="text1"/>
          <w:sz w:val="24"/>
          <w:szCs w:val="24"/>
          <w:shd w:val="clear" w:color="auto" w:fill="FFFFFF"/>
        </w:rPr>
        <w:t xml:space="preserve"> как: </w:t>
      </w:r>
      <w:r w:rsidRPr="00956F12">
        <w:rPr>
          <w:rFonts w:ascii="Times New Roman" w:hAnsi="Times New Roman" w:cs="Times New Roman"/>
          <w:color w:val="000000" w:themeColor="text1"/>
          <w:sz w:val="24"/>
          <w:szCs w:val="24"/>
        </w:rPr>
        <w:t>АПХ «</w:t>
      </w:r>
      <w:proofErr w:type="spellStart"/>
      <w:r w:rsidRPr="00956F12">
        <w:rPr>
          <w:rFonts w:ascii="Times New Roman" w:hAnsi="Times New Roman" w:cs="Times New Roman"/>
          <w:color w:val="000000" w:themeColor="text1"/>
          <w:sz w:val="24"/>
          <w:szCs w:val="24"/>
        </w:rPr>
        <w:t>Мираторг</w:t>
      </w:r>
      <w:proofErr w:type="spellEnd"/>
      <w:r w:rsidRPr="00956F12">
        <w:rPr>
          <w:rFonts w:ascii="Times New Roman" w:hAnsi="Times New Roman" w:cs="Times New Roman"/>
          <w:color w:val="000000" w:themeColor="text1"/>
          <w:sz w:val="24"/>
          <w:szCs w:val="24"/>
        </w:rPr>
        <w:t>», ГК «</w:t>
      </w:r>
      <w:proofErr w:type="spellStart"/>
      <w:r w:rsidRPr="00956F12">
        <w:rPr>
          <w:rFonts w:ascii="Times New Roman" w:hAnsi="Times New Roman" w:cs="Times New Roman"/>
          <w:color w:val="000000" w:themeColor="text1"/>
          <w:sz w:val="24"/>
          <w:szCs w:val="24"/>
        </w:rPr>
        <w:t>Русагро</w:t>
      </w:r>
      <w:proofErr w:type="spellEnd"/>
      <w:r w:rsidRPr="00956F12">
        <w:rPr>
          <w:rFonts w:ascii="Times New Roman" w:hAnsi="Times New Roman" w:cs="Times New Roman"/>
          <w:color w:val="000000" w:themeColor="text1"/>
          <w:sz w:val="24"/>
          <w:szCs w:val="24"/>
        </w:rPr>
        <w:t>», «</w:t>
      </w:r>
      <w:proofErr w:type="spellStart"/>
      <w:r w:rsidRPr="00956F12">
        <w:rPr>
          <w:rFonts w:ascii="Times New Roman" w:hAnsi="Times New Roman" w:cs="Times New Roman"/>
          <w:color w:val="000000" w:themeColor="text1"/>
          <w:sz w:val="24"/>
          <w:szCs w:val="24"/>
        </w:rPr>
        <w:t>БЭЗРК-Белгранкорм</w:t>
      </w:r>
      <w:proofErr w:type="spellEnd"/>
      <w:r w:rsidRPr="00956F12">
        <w:rPr>
          <w:rFonts w:ascii="Times New Roman" w:hAnsi="Times New Roman" w:cs="Times New Roman"/>
          <w:color w:val="000000" w:themeColor="text1"/>
          <w:sz w:val="24"/>
          <w:szCs w:val="24"/>
        </w:rPr>
        <w:t>», АПХ «ПРОМАГРО», ГК «</w:t>
      </w:r>
      <w:proofErr w:type="spellStart"/>
      <w:r w:rsidRPr="00956F12">
        <w:rPr>
          <w:rFonts w:ascii="Times New Roman" w:hAnsi="Times New Roman" w:cs="Times New Roman"/>
          <w:color w:val="000000" w:themeColor="text1"/>
          <w:sz w:val="24"/>
          <w:szCs w:val="24"/>
        </w:rPr>
        <w:t>Приосколье</w:t>
      </w:r>
      <w:proofErr w:type="spellEnd"/>
      <w:r w:rsidRPr="00956F12">
        <w:rPr>
          <w:rFonts w:ascii="Times New Roman" w:hAnsi="Times New Roman" w:cs="Times New Roman"/>
          <w:color w:val="000000" w:themeColor="text1"/>
          <w:sz w:val="24"/>
          <w:szCs w:val="24"/>
        </w:rPr>
        <w:t>».</w:t>
      </w:r>
    </w:p>
    <w:p w:rsidR="00490FF7" w:rsidRDefault="000E6820" w:rsidP="00490FF7">
      <w:pPr>
        <w:spacing w:line="360" w:lineRule="auto"/>
        <w:ind w:firstLine="709"/>
        <w:contextualSpacing/>
        <w:jc w:val="both"/>
        <w:rPr>
          <w:rFonts w:ascii="Times New Roman" w:hAnsi="Times New Roman" w:cs="Times New Roman"/>
          <w:color w:val="000000" w:themeColor="text1"/>
          <w:sz w:val="24"/>
          <w:szCs w:val="24"/>
          <w:shd w:val="clear" w:color="auto" w:fill="FFFFFF"/>
        </w:rPr>
      </w:pPr>
      <w:r w:rsidRPr="00926043">
        <w:rPr>
          <w:rStyle w:val="a4"/>
          <w:rFonts w:ascii="Times New Roman" w:hAnsi="Times New Roman" w:cs="Times New Roman"/>
          <w:b w:val="0"/>
          <w:color w:val="000000" w:themeColor="text1"/>
          <w:sz w:val="24"/>
          <w:szCs w:val="24"/>
          <w:shd w:val="clear" w:color="auto" w:fill="FFFFFF"/>
        </w:rPr>
        <w:t>Растениеводство Белгородской области</w:t>
      </w:r>
      <w:r w:rsidRPr="00956F12">
        <w:rPr>
          <w:rFonts w:ascii="Times New Roman" w:hAnsi="Times New Roman" w:cs="Times New Roman"/>
          <w:color w:val="000000" w:themeColor="text1"/>
          <w:sz w:val="24"/>
          <w:szCs w:val="24"/>
          <w:shd w:val="clear" w:color="auto" w:fill="FFFFFF"/>
        </w:rPr>
        <w:t xml:space="preserve"> в целом ориентировано на производство кормовой </w:t>
      </w:r>
      <w:proofErr w:type="gramStart"/>
      <w:r w:rsidRPr="00956F12">
        <w:rPr>
          <w:rFonts w:ascii="Times New Roman" w:hAnsi="Times New Roman" w:cs="Times New Roman"/>
          <w:color w:val="000000" w:themeColor="text1"/>
          <w:sz w:val="24"/>
          <w:szCs w:val="24"/>
          <w:shd w:val="clear" w:color="auto" w:fill="FFFFFF"/>
        </w:rPr>
        <w:t>базы для обеспечения нужд отраслей животноводства региона</w:t>
      </w:r>
      <w:proofErr w:type="gramEnd"/>
      <w:r w:rsidRPr="00956F12">
        <w:rPr>
          <w:rFonts w:ascii="Times New Roman" w:hAnsi="Times New Roman" w:cs="Times New Roman"/>
          <w:color w:val="000000" w:themeColor="text1"/>
          <w:sz w:val="24"/>
          <w:szCs w:val="24"/>
          <w:shd w:val="clear" w:color="auto" w:fill="FFFFFF"/>
        </w:rPr>
        <w:t xml:space="preserve">. Область является единственным субъектом Российской Федерации, где вопросы сохранности плодородного потенциала почвы рассматриваются в рамках специальных земледельческих программ. Благодаря таким мерам снизилась зависимость от возможных неблагоприятных природно-климатических факторов, а также заметно повысились валовые сборы и урожайность основных возделываемых культур. На данный момент аграрное производство области достигло практически максимально возможного уровня для нынешнего этапа экономического развития с учетом имеющихся земельных, технологических и кадровых ресурсов. На территории области реализуются не только стимулирующие программы повышения продуктивности работы предприятий АПК, но также Белгородская область участвует в национальном проекте «Международная кооперация и экспорт». </w:t>
      </w:r>
    </w:p>
    <w:p w:rsidR="00B0046A" w:rsidRPr="00490FF7" w:rsidRDefault="00B62784" w:rsidP="00490FF7">
      <w:pPr>
        <w:spacing w:line="360" w:lineRule="auto"/>
        <w:ind w:firstLine="709"/>
        <w:contextualSpacing/>
        <w:jc w:val="both"/>
        <w:rPr>
          <w:rFonts w:ascii="Times New Roman" w:hAnsi="Times New Roman" w:cs="Times New Roman"/>
          <w:color w:val="000000" w:themeColor="text1"/>
          <w:sz w:val="28"/>
          <w:szCs w:val="24"/>
          <w:shd w:val="clear" w:color="auto" w:fill="FFFFFF"/>
        </w:rPr>
      </w:pPr>
      <w:r w:rsidRPr="00490FF7">
        <w:rPr>
          <w:rStyle w:val="a4"/>
          <w:rFonts w:ascii="Times New Roman" w:hAnsi="Times New Roman" w:cs="Times New Roman"/>
          <w:b w:val="0"/>
          <w:color w:val="000000" w:themeColor="text1"/>
          <w:sz w:val="24"/>
        </w:rPr>
        <w:t>В структуре сельского хозяйства Воронежской области наблюдается относительное равновесие между животноводством и растениеводством. Однако если в 2010 году доля растениеводства составляла 61,5%, то по состоянию на 2019 год уже уменьшилась до 52%</w:t>
      </w:r>
      <w:r w:rsidR="000E6820" w:rsidRPr="00490FF7">
        <w:rPr>
          <w:rStyle w:val="a4"/>
          <w:rFonts w:ascii="Times New Roman" w:hAnsi="Times New Roman" w:cs="Times New Roman"/>
          <w:b w:val="0"/>
          <w:color w:val="000000" w:themeColor="text1"/>
          <w:sz w:val="24"/>
        </w:rPr>
        <w:t xml:space="preserve"> (Рис. 1)</w:t>
      </w:r>
      <w:r w:rsidRPr="00490FF7">
        <w:rPr>
          <w:rFonts w:ascii="Times New Roman" w:hAnsi="Times New Roman" w:cs="Times New Roman"/>
          <w:b/>
          <w:bCs/>
          <w:color w:val="000000" w:themeColor="text1"/>
          <w:sz w:val="24"/>
        </w:rPr>
        <w:t xml:space="preserve">. </w:t>
      </w:r>
      <w:r w:rsidRPr="00490FF7">
        <w:rPr>
          <w:rFonts w:ascii="Times New Roman" w:hAnsi="Times New Roman" w:cs="Times New Roman"/>
          <w:color w:val="000000" w:themeColor="text1"/>
          <w:sz w:val="24"/>
        </w:rPr>
        <w:t xml:space="preserve">Приоритет в развитии сельского хозяйства области на молочное и мясное скотоводство </w:t>
      </w:r>
      <w:proofErr w:type="gramStart"/>
      <w:r w:rsidRPr="00490FF7">
        <w:rPr>
          <w:rFonts w:ascii="Times New Roman" w:hAnsi="Times New Roman" w:cs="Times New Roman"/>
          <w:color w:val="000000" w:themeColor="text1"/>
          <w:sz w:val="24"/>
        </w:rPr>
        <w:t>остается и по сей</w:t>
      </w:r>
      <w:proofErr w:type="gramEnd"/>
      <w:r w:rsidRPr="00490FF7">
        <w:rPr>
          <w:rFonts w:ascii="Times New Roman" w:hAnsi="Times New Roman" w:cs="Times New Roman"/>
          <w:color w:val="000000" w:themeColor="text1"/>
          <w:sz w:val="24"/>
        </w:rPr>
        <w:t xml:space="preserve"> день. Воронежская область является лидирующим «молочным» регионом среди всех в ЦФО. Ведущий производитель област</w:t>
      </w:r>
      <w:proofErr w:type="gramStart"/>
      <w:r w:rsidRPr="00490FF7">
        <w:rPr>
          <w:rFonts w:ascii="Times New Roman" w:hAnsi="Times New Roman" w:cs="Times New Roman"/>
          <w:color w:val="000000" w:themeColor="text1"/>
          <w:sz w:val="24"/>
        </w:rPr>
        <w:t>и ООО</w:t>
      </w:r>
      <w:proofErr w:type="gramEnd"/>
      <w:r w:rsidRPr="00490FF7">
        <w:rPr>
          <w:rFonts w:ascii="Times New Roman" w:hAnsi="Times New Roman" w:cs="Times New Roman"/>
          <w:color w:val="000000" w:themeColor="text1"/>
          <w:sz w:val="24"/>
        </w:rPr>
        <w:t xml:space="preserve"> «</w:t>
      </w:r>
      <w:proofErr w:type="spellStart"/>
      <w:r w:rsidRPr="00490FF7">
        <w:rPr>
          <w:rFonts w:ascii="Times New Roman" w:hAnsi="Times New Roman" w:cs="Times New Roman"/>
          <w:color w:val="000000" w:themeColor="text1"/>
          <w:sz w:val="24"/>
        </w:rPr>
        <w:t>ЭкоНиваАгро</w:t>
      </w:r>
      <w:proofErr w:type="spellEnd"/>
      <w:r w:rsidRPr="00490FF7">
        <w:rPr>
          <w:rFonts w:ascii="Times New Roman" w:hAnsi="Times New Roman" w:cs="Times New Roman"/>
          <w:color w:val="000000" w:themeColor="text1"/>
          <w:sz w:val="24"/>
        </w:rPr>
        <w:t xml:space="preserve">» ежегодно вводит в эксплуатацию новые молочные комплексы. Рост объемов производства сырья в отрасли молочного скотоводства стимулирует к развитию перерабатывающую отрасль. Идет развитие предприятий по переработке молока в Бобровском, Кантемировском и Аннинском районах. В области действует программа </w:t>
      </w:r>
      <w:r w:rsidRPr="00490FF7">
        <w:rPr>
          <w:rFonts w:ascii="Times New Roman" w:hAnsi="Times New Roman" w:cs="Times New Roman"/>
          <w:color w:val="000000" w:themeColor="text1"/>
          <w:sz w:val="24"/>
        </w:rPr>
        <w:lastRenderedPageBreak/>
        <w:t>поддержки предприятий по переработке продукции мясного и молочного животноводства.   На данный момент по суммарному показателю производственной себестоимости продукции животноводства и растениеводства регион занимает 3-е место, уступая лишь Краснодарскому краю и Белгородской области. Воронежская область по данным 2019 года занимает 4-е место среди всех субъектов РФ по производственной себестоимости продукции растениеводства и 5-е место в животноводстве. По производству кукурузы, сахарной свеклы и семян подсолнечника область занимает 2-е место в стране. Также Воронежская область находится на 3-м месте по производству ячменя, на 4-м месте по производству проса. Что касается продукции отраслей животноводства, то здесь Воронежская область занимает высокие позиции по производству мяса всех видов и молока. Ведущие позиции в стране по производству свинины обеспечивает  группа компаний «</w:t>
      </w:r>
      <w:proofErr w:type="spellStart"/>
      <w:r w:rsidRPr="00490FF7">
        <w:rPr>
          <w:rFonts w:ascii="Times New Roman" w:hAnsi="Times New Roman" w:cs="Times New Roman"/>
          <w:color w:val="000000" w:themeColor="text1"/>
          <w:sz w:val="24"/>
        </w:rPr>
        <w:t>Агроэко</w:t>
      </w:r>
      <w:proofErr w:type="spellEnd"/>
      <w:r w:rsidRPr="00490FF7">
        <w:rPr>
          <w:rFonts w:ascii="Times New Roman" w:hAnsi="Times New Roman" w:cs="Times New Roman"/>
          <w:color w:val="000000" w:themeColor="text1"/>
          <w:sz w:val="24"/>
        </w:rPr>
        <w:t xml:space="preserve">». </w:t>
      </w:r>
    </w:p>
    <w:p w:rsidR="00724029" w:rsidRPr="00724029" w:rsidRDefault="00B62784" w:rsidP="00724029">
      <w:pPr>
        <w:autoSpaceDE w:val="0"/>
        <w:autoSpaceDN w:val="0"/>
        <w:adjustRightInd w:val="0"/>
        <w:spacing w:after="0" w:line="360" w:lineRule="auto"/>
        <w:ind w:firstLine="709"/>
        <w:contextualSpacing/>
        <w:jc w:val="both"/>
        <w:rPr>
          <w:rFonts w:ascii="Times New Roman" w:hAnsi="Times New Roman" w:cs="Times New Roman"/>
          <w:sz w:val="28"/>
          <w:szCs w:val="24"/>
        </w:rPr>
      </w:pPr>
      <w:r w:rsidRPr="00724029">
        <w:rPr>
          <w:rFonts w:ascii="Times New Roman" w:hAnsi="Times New Roman" w:cs="Times New Roman"/>
          <w:color w:val="000000" w:themeColor="text1"/>
          <w:sz w:val="24"/>
        </w:rPr>
        <w:t>В структуре сельскохозяйственного производства Ростовской области 83% приходится на долю растениеводства</w:t>
      </w:r>
      <w:r w:rsidR="000E6820" w:rsidRPr="00724029">
        <w:rPr>
          <w:rFonts w:ascii="Times New Roman" w:hAnsi="Times New Roman" w:cs="Times New Roman"/>
          <w:color w:val="000000" w:themeColor="text1"/>
          <w:sz w:val="24"/>
        </w:rPr>
        <w:t xml:space="preserve"> (Рис.1)</w:t>
      </w:r>
      <w:r w:rsidRPr="00724029">
        <w:rPr>
          <w:rFonts w:ascii="Times New Roman" w:hAnsi="Times New Roman" w:cs="Times New Roman"/>
          <w:color w:val="000000" w:themeColor="text1"/>
          <w:sz w:val="24"/>
        </w:rPr>
        <w:t>. Причем по сравнению с 2011 годом доля выросла на 17%. Произошел рост крупнейших сельскохозяйственных предприятий области, в частности: ООО «Агрокомплекс Ростовский», ООО «Ростовская зерновая компания «Ресурс», ООО «</w:t>
      </w:r>
      <w:proofErr w:type="spellStart"/>
      <w:r w:rsidRPr="00724029">
        <w:rPr>
          <w:rFonts w:ascii="Times New Roman" w:hAnsi="Times New Roman" w:cs="Times New Roman"/>
          <w:color w:val="000000" w:themeColor="text1"/>
          <w:sz w:val="24"/>
        </w:rPr>
        <w:t>Агросоюз</w:t>
      </w:r>
      <w:proofErr w:type="spellEnd"/>
      <w:r w:rsidRPr="00724029">
        <w:rPr>
          <w:rFonts w:ascii="Times New Roman" w:hAnsi="Times New Roman" w:cs="Times New Roman"/>
          <w:color w:val="000000" w:themeColor="text1"/>
          <w:sz w:val="24"/>
        </w:rPr>
        <w:t xml:space="preserve"> «Юг Руси». Данные компании являются лидирующими в производстве зерновых на территории области. Благоприятные природные услови</w:t>
      </w:r>
      <w:r w:rsidR="00724029">
        <w:rPr>
          <w:rFonts w:ascii="Times New Roman" w:hAnsi="Times New Roman" w:cs="Times New Roman"/>
          <w:color w:val="000000" w:themeColor="text1"/>
          <w:sz w:val="24"/>
        </w:rPr>
        <w:t>я, а также развитие предприятий</w:t>
      </w:r>
      <w:r w:rsidRPr="00724029">
        <w:rPr>
          <w:rFonts w:ascii="Times New Roman" w:hAnsi="Times New Roman" w:cs="Times New Roman"/>
          <w:color w:val="000000" w:themeColor="text1"/>
          <w:sz w:val="24"/>
        </w:rPr>
        <w:t xml:space="preserve">, которое </w:t>
      </w:r>
      <w:proofErr w:type="gramStart"/>
      <w:r w:rsidRPr="00724029">
        <w:rPr>
          <w:rFonts w:ascii="Times New Roman" w:hAnsi="Times New Roman" w:cs="Times New Roman"/>
          <w:color w:val="000000" w:themeColor="text1"/>
          <w:sz w:val="24"/>
        </w:rPr>
        <w:t>пришлось в основном на первую половину 2010-х годов позволило</w:t>
      </w:r>
      <w:proofErr w:type="gramEnd"/>
      <w:r w:rsidRPr="00724029">
        <w:rPr>
          <w:rFonts w:ascii="Times New Roman" w:hAnsi="Times New Roman" w:cs="Times New Roman"/>
          <w:color w:val="000000" w:themeColor="text1"/>
          <w:sz w:val="24"/>
        </w:rPr>
        <w:t xml:space="preserve"> области являться крупнейшим производителем зерновых в России. Также в Ростовской области активно развивается выращивание и переработка </w:t>
      </w:r>
      <w:r w:rsidR="00724029">
        <w:rPr>
          <w:rFonts w:ascii="Times New Roman" w:hAnsi="Times New Roman" w:cs="Times New Roman"/>
          <w:color w:val="000000" w:themeColor="text1"/>
          <w:sz w:val="24"/>
        </w:rPr>
        <w:t xml:space="preserve">подсолнечника. Все эти факторы </w:t>
      </w:r>
      <w:r w:rsidRPr="00724029">
        <w:rPr>
          <w:rFonts w:ascii="Times New Roman" w:hAnsi="Times New Roman" w:cs="Times New Roman"/>
          <w:color w:val="000000" w:themeColor="text1"/>
          <w:sz w:val="24"/>
        </w:rPr>
        <w:t xml:space="preserve">обеспечили рост в стоимостном выражении продукции растениеводства в размере почти 20 </w:t>
      </w:r>
      <w:proofErr w:type="spellStart"/>
      <w:proofErr w:type="gramStart"/>
      <w:r w:rsidRPr="00724029">
        <w:rPr>
          <w:rFonts w:ascii="Times New Roman" w:hAnsi="Times New Roman" w:cs="Times New Roman"/>
          <w:color w:val="000000" w:themeColor="text1"/>
          <w:sz w:val="24"/>
        </w:rPr>
        <w:t>млрд</w:t>
      </w:r>
      <w:proofErr w:type="spellEnd"/>
      <w:proofErr w:type="gramEnd"/>
      <w:r w:rsidRPr="00724029">
        <w:rPr>
          <w:rFonts w:ascii="Times New Roman" w:hAnsi="Times New Roman" w:cs="Times New Roman"/>
          <w:color w:val="000000" w:themeColor="text1"/>
          <w:sz w:val="24"/>
        </w:rPr>
        <w:t xml:space="preserve"> рублей. Ростовская область занимает второе место после Краснодарского края по объему произведенной продукции в стоимостном выражении – 73,6 </w:t>
      </w:r>
      <w:proofErr w:type="spellStart"/>
      <w:proofErr w:type="gramStart"/>
      <w:r w:rsidRPr="00724029">
        <w:rPr>
          <w:rFonts w:ascii="Times New Roman" w:hAnsi="Times New Roman" w:cs="Times New Roman"/>
          <w:color w:val="000000" w:themeColor="text1"/>
          <w:sz w:val="24"/>
        </w:rPr>
        <w:t>млрд</w:t>
      </w:r>
      <w:proofErr w:type="spellEnd"/>
      <w:proofErr w:type="gramEnd"/>
      <w:r w:rsidRPr="00724029">
        <w:rPr>
          <w:rFonts w:ascii="Times New Roman" w:hAnsi="Times New Roman" w:cs="Times New Roman"/>
          <w:color w:val="000000" w:themeColor="text1"/>
          <w:sz w:val="24"/>
        </w:rPr>
        <w:t xml:space="preserve"> руб. или 6,2% от общей стоимости произведенной растениеводческой продукции в РФ. По отношению к 2011 г</w:t>
      </w:r>
      <w:r w:rsidR="00B0046A" w:rsidRPr="00724029">
        <w:rPr>
          <w:rFonts w:ascii="Times New Roman" w:hAnsi="Times New Roman" w:cs="Times New Roman"/>
          <w:color w:val="000000" w:themeColor="text1"/>
          <w:sz w:val="24"/>
        </w:rPr>
        <w:t>оду показатель увеличился в 2,3</w:t>
      </w:r>
      <w:r w:rsidRPr="00724029">
        <w:rPr>
          <w:rFonts w:ascii="Times New Roman" w:hAnsi="Times New Roman" w:cs="Times New Roman"/>
          <w:color w:val="000000" w:themeColor="text1"/>
          <w:sz w:val="24"/>
        </w:rPr>
        <w:t xml:space="preserve"> раз.  Ростовская область занимает 1 место в РФ по производству сорго, просо, ячменя. Также регион в числе лидеров по сборам пшеницы, риса, гороха. Животноводство также достаточно развитая на Дону отрасль сельского хозяйства. Если мясное скотоводство сосредоточено в основном на востоке региона, то предприятия молочного скотоводства наибольшим образом сконцентрированы в центральных и северных районах. В целом животноводство региона занимает 13-е место по производству мяса, 5-е место по производству молока в РФ.</w:t>
      </w:r>
      <w:r w:rsidR="00724029" w:rsidRPr="00724029">
        <w:rPr>
          <w:rFonts w:ascii="Times New Roman" w:hAnsi="Times New Roman" w:cs="Times New Roman"/>
          <w:sz w:val="28"/>
          <w:szCs w:val="24"/>
        </w:rPr>
        <w:t xml:space="preserve"> </w:t>
      </w:r>
    </w:p>
    <w:p w:rsidR="00724029" w:rsidRDefault="00B62784" w:rsidP="00724029">
      <w:pPr>
        <w:pStyle w:val="a5"/>
        <w:shd w:val="clear" w:color="auto" w:fill="FFFFFF"/>
        <w:spacing w:before="0" w:beforeAutospacing="0" w:after="150" w:afterAutospacing="0" w:line="360" w:lineRule="auto"/>
        <w:ind w:firstLine="709"/>
        <w:jc w:val="both"/>
        <w:rPr>
          <w:color w:val="000000"/>
        </w:rPr>
      </w:pPr>
      <w:r>
        <w:rPr>
          <w:color w:val="000000"/>
        </w:rPr>
        <w:t>Во всех рассмотренных регионах</w:t>
      </w:r>
      <w:proofErr w:type="gramStart"/>
      <w:r>
        <w:rPr>
          <w:color w:val="000000"/>
        </w:rPr>
        <w:t xml:space="preserve"> ,</w:t>
      </w:r>
      <w:proofErr w:type="gramEnd"/>
      <w:r>
        <w:rPr>
          <w:color w:val="000000"/>
        </w:rPr>
        <w:t xml:space="preserve"> за исключением Ростовской области доля сельскохозяйственных организаций в структуре производства</w:t>
      </w:r>
      <w:r w:rsidRPr="000806B2">
        <w:rPr>
          <w:color w:val="000000"/>
        </w:rPr>
        <w:t xml:space="preserve"> сельскохозяйственной </w:t>
      </w:r>
      <w:r w:rsidRPr="000806B2">
        <w:rPr>
          <w:color w:val="000000"/>
        </w:rPr>
        <w:lastRenderedPageBreak/>
        <w:t>продукции, как растениеводческой, так и</w:t>
      </w:r>
      <w:r>
        <w:rPr>
          <w:color w:val="000000"/>
        </w:rPr>
        <w:t xml:space="preserve"> </w:t>
      </w:r>
      <w:r w:rsidRPr="000806B2">
        <w:rPr>
          <w:color w:val="000000"/>
        </w:rPr>
        <w:t xml:space="preserve">животноводческой, </w:t>
      </w:r>
      <w:r>
        <w:rPr>
          <w:color w:val="000000"/>
        </w:rPr>
        <w:t>составляла более 70%</w:t>
      </w:r>
      <w:r w:rsidR="000E6820">
        <w:rPr>
          <w:color w:val="000000"/>
        </w:rPr>
        <w:t xml:space="preserve"> (Рис.2)</w:t>
      </w:r>
      <w:r>
        <w:rPr>
          <w:color w:val="000000"/>
        </w:rPr>
        <w:t xml:space="preserve">. </w:t>
      </w:r>
      <w:proofErr w:type="gramStart"/>
      <w:r>
        <w:rPr>
          <w:color w:val="000000"/>
        </w:rPr>
        <w:t>Наибольший</w:t>
      </w:r>
      <w:proofErr w:type="gramEnd"/>
      <w:r>
        <w:rPr>
          <w:color w:val="000000"/>
        </w:rPr>
        <w:t xml:space="preserve"> % доли сельскохозяйственных организаций наблюдался в Курской и Белгородской областях. </w:t>
      </w:r>
      <w:r w:rsidRPr="000806B2">
        <w:rPr>
          <w:color w:val="000000"/>
        </w:rPr>
        <w:t xml:space="preserve">Доля </w:t>
      </w:r>
      <w:r>
        <w:rPr>
          <w:color w:val="000000"/>
        </w:rPr>
        <w:t>хозяйств населения</w:t>
      </w:r>
      <w:r w:rsidRPr="000806B2">
        <w:rPr>
          <w:color w:val="000000"/>
        </w:rPr>
        <w:t xml:space="preserve"> в общем</w:t>
      </w:r>
      <w:r>
        <w:rPr>
          <w:color w:val="000000"/>
        </w:rPr>
        <w:t xml:space="preserve"> </w:t>
      </w:r>
      <w:r w:rsidRPr="000806B2">
        <w:rPr>
          <w:color w:val="000000"/>
        </w:rPr>
        <w:t xml:space="preserve">объеме производства за весь рассматриваемый период не превышала </w:t>
      </w:r>
      <w:r>
        <w:rPr>
          <w:color w:val="000000"/>
        </w:rPr>
        <w:t>4</w:t>
      </w:r>
      <w:r w:rsidRPr="000806B2">
        <w:rPr>
          <w:color w:val="000000"/>
        </w:rPr>
        <w:t>%, максимальна она</w:t>
      </w:r>
      <w:r>
        <w:rPr>
          <w:color w:val="000000"/>
        </w:rPr>
        <w:t xml:space="preserve"> была </w:t>
      </w:r>
      <w:r w:rsidRPr="000806B2">
        <w:rPr>
          <w:color w:val="000000"/>
        </w:rPr>
        <w:t xml:space="preserve"> </w:t>
      </w:r>
      <w:r>
        <w:rPr>
          <w:color w:val="000000"/>
        </w:rPr>
        <w:t>Брянской области в период с 2010</w:t>
      </w:r>
      <w:r w:rsidRPr="000806B2">
        <w:rPr>
          <w:color w:val="000000"/>
        </w:rPr>
        <w:t>-201</w:t>
      </w:r>
      <w:r>
        <w:rPr>
          <w:color w:val="000000"/>
        </w:rPr>
        <w:t>4</w:t>
      </w:r>
      <w:r w:rsidRPr="000806B2">
        <w:rPr>
          <w:color w:val="000000"/>
        </w:rPr>
        <w:t xml:space="preserve"> гг.</w:t>
      </w:r>
      <w:r>
        <w:rPr>
          <w:color w:val="000000"/>
        </w:rPr>
        <w:t xml:space="preserve"> О</w:t>
      </w:r>
      <w:r w:rsidRPr="000806B2">
        <w:rPr>
          <w:color w:val="000000"/>
        </w:rPr>
        <w:t>бъем производства в крестьянско-фермерских</w:t>
      </w:r>
      <w:r>
        <w:rPr>
          <w:color w:val="000000"/>
        </w:rPr>
        <w:t xml:space="preserve"> </w:t>
      </w:r>
      <w:r w:rsidRPr="000806B2">
        <w:rPr>
          <w:color w:val="000000"/>
        </w:rPr>
        <w:t>хозяйствах возрастал</w:t>
      </w:r>
      <w:r>
        <w:rPr>
          <w:color w:val="000000"/>
        </w:rPr>
        <w:t xml:space="preserve"> на протяжении всего временного отрезка для всех исследуемых регионов. Доля сельскохозяйственных организаций в общей структуре производства сокращалась во всех субъектах, кроме Брянской области, где наблюдается небольшой рост на 2%. Также везде отмечается снижение доли хозяйств населения. Увеличение доли крестьянских (фермерских) хозяйств в Белгородской, Воронежской и Ростовской областях связано с сельскохозяйственными программами, которые реализуются в данных регионах. Идут процессы стимулирования малого и среднего бизнеса, предоставление субсидий, а также программы льготного кредитования. КФХ Белгородской и Воронежской области являются самыми прибыльными в России. Достаточно высокая доля КФХ в Ростовской области (35,4%) также связана с огромным количеством небольших хозяйств в первую очередь непосредственно занимающихся растениеводством, за счет экономико-географического положения и достаточно быстрого получения дохода, в отличи</w:t>
      </w:r>
      <w:proofErr w:type="gramStart"/>
      <w:r>
        <w:rPr>
          <w:color w:val="000000"/>
        </w:rPr>
        <w:t>и</w:t>
      </w:r>
      <w:proofErr w:type="gramEnd"/>
      <w:r>
        <w:rPr>
          <w:color w:val="000000"/>
        </w:rPr>
        <w:t xml:space="preserve"> от животноводства.</w:t>
      </w:r>
    </w:p>
    <w:p w:rsidR="00724029" w:rsidRPr="00A74920" w:rsidRDefault="0047159A" w:rsidP="00724029">
      <w:pPr>
        <w:pStyle w:val="a5"/>
        <w:shd w:val="clear" w:color="auto" w:fill="FFFFFF"/>
        <w:spacing w:before="0" w:beforeAutospacing="0" w:after="150" w:afterAutospacing="0" w:line="360" w:lineRule="auto"/>
        <w:jc w:val="both"/>
        <w:rPr>
          <w:i/>
          <w:iCs/>
          <w:color w:val="0D0D0D"/>
          <w:sz w:val="22"/>
        </w:rPr>
      </w:pPr>
      <w:r>
        <w:rPr>
          <w:noProof/>
        </w:rPr>
        <w:object w:dxaOrig="14940" w:dyaOrig="7170">
          <v:shape id="_x0000_i1026" type="#_x0000_t75" style="width:500.25pt;height:241.25pt" o:ole="">
            <v:imagedata r:id="rId10" o:title=""/>
          </v:shape>
          <o:OLEObject Type="Link" ProgID="Excel.Sheet.8" ShapeID="_x0000_i1026" DrawAspect="Content" r:id="rId11" UpdateMode="Always">
            <o:LinkType>EnhancedMetaFile</o:LinkType>
            <o:LockedField>false</o:LockedField>
            <o:FieldCodes>\* MERGEFORMAT</o:FieldCodes>
          </o:OLEObject>
        </w:object>
      </w:r>
      <w:r w:rsidR="00724029" w:rsidRPr="00A74920">
        <w:rPr>
          <w:i/>
          <w:iCs/>
          <w:color w:val="0D0D0D"/>
          <w:sz w:val="22"/>
        </w:rPr>
        <w:t>Рис 2. Структура производства сельскохозяйствен</w:t>
      </w:r>
      <w:r w:rsidR="00724029">
        <w:rPr>
          <w:i/>
          <w:iCs/>
          <w:color w:val="0D0D0D"/>
          <w:sz w:val="22"/>
        </w:rPr>
        <w:t>ной продукции по типам хозяйств</w:t>
      </w:r>
      <w:r w:rsidR="00724029" w:rsidRPr="00A74920">
        <w:rPr>
          <w:i/>
          <w:iCs/>
          <w:color w:val="0D0D0D"/>
          <w:sz w:val="22"/>
        </w:rPr>
        <w:t xml:space="preserve"> </w:t>
      </w:r>
      <w:r w:rsidR="00724029">
        <w:rPr>
          <w:i/>
          <w:iCs/>
          <w:color w:val="0D0D0D"/>
          <w:sz w:val="22"/>
        </w:rPr>
        <w:t>(% от общего числ</w:t>
      </w:r>
      <w:r w:rsidR="00671E67">
        <w:rPr>
          <w:i/>
          <w:iCs/>
          <w:color w:val="0D0D0D"/>
          <w:sz w:val="22"/>
        </w:rPr>
        <w:t>а организаций</w:t>
      </w:r>
      <w:r w:rsidR="00724029">
        <w:rPr>
          <w:i/>
          <w:iCs/>
          <w:color w:val="0D0D0D"/>
          <w:sz w:val="22"/>
        </w:rPr>
        <w:t>)</w:t>
      </w:r>
      <w:r w:rsidR="00671E67">
        <w:rPr>
          <w:i/>
          <w:iCs/>
          <w:color w:val="0D0D0D"/>
          <w:sz w:val="22"/>
        </w:rPr>
        <w:t xml:space="preserve">. </w:t>
      </w:r>
      <w:proofErr w:type="gramStart"/>
      <w:r w:rsidR="00724029" w:rsidRPr="00A74920">
        <w:rPr>
          <w:i/>
          <w:iCs/>
          <w:color w:val="0D0D0D"/>
          <w:sz w:val="22"/>
        </w:rPr>
        <w:t>С</w:t>
      </w:r>
      <w:proofErr w:type="gramEnd"/>
      <w:r w:rsidR="00724029" w:rsidRPr="00A74920">
        <w:rPr>
          <w:i/>
          <w:iCs/>
          <w:color w:val="0D0D0D"/>
          <w:sz w:val="22"/>
        </w:rPr>
        <w:t xml:space="preserve">оставлено по данным ФСГС </w:t>
      </w:r>
    </w:p>
    <w:p w:rsidR="00B62784" w:rsidRDefault="00B62784" w:rsidP="00724029">
      <w:pPr>
        <w:pStyle w:val="a5"/>
        <w:shd w:val="clear" w:color="auto" w:fill="FFFFFF"/>
        <w:spacing w:before="0" w:beforeAutospacing="0" w:after="150" w:afterAutospacing="0" w:line="360" w:lineRule="auto"/>
        <w:ind w:firstLine="709"/>
        <w:jc w:val="both"/>
      </w:pPr>
      <w:proofErr w:type="gramStart"/>
      <w:r>
        <w:t>В Брянской наблюдается наибольшая доля кормовых культур в общей структуре посевных площадей, которая в 2014 году даже ненамного превзошла долю зерновых и зернобобовых</w:t>
      </w:r>
      <w:r w:rsidR="000E6820">
        <w:t xml:space="preserve"> (Рис.3)</w:t>
      </w:r>
      <w:r>
        <w:t>.</w:t>
      </w:r>
      <w:proofErr w:type="gramEnd"/>
      <w:r>
        <w:t xml:space="preserve"> На это главным образом повлиял процесс ускоренного развития животноводства в регионе, в том числе приход АПХ «</w:t>
      </w:r>
      <w:proofErr w:type="spellStart"/>
      <w:r>
        <w:t>Мираторг</w:t>
      </w:r>
      <w:proofErr w:type="spellEnd"/>
      <w:r>
        <w:t xml:space="preserve">». Увеличение объемов </w:t>
      </w:r>
      <w:r>
        <w:lastRenderedPageBreak/>
        <w:t xml:space="preserve">животноводства стимулирует к росту выращивание кормовой базы. По мере движения с севера на юг увеличивается и объем производства технических культур. Ежегодно увеличиваются темпы производства подсолнечника, который является неприхотливой культурой. Данный фактор позволяет активно выращивать его в достаточно засушливом и жарком климате Воронежской и Ростовской областей. Однако в Ростовской области, которая </w:t>
      </w:r>
      <w:proofErr w:type="gramStart"/>
      <w:r>
        <w:t>является лидером по данному показателю объемы производства технических культур по сравнению с 2010 годом снизились</w:t>
      </w:r>
      <w:proofErr w:type="gramEnd"/>
      <w:r>
        <w:t xml:space="preserve"> почти на 300 тысяч га. Наибольшее увеличение площадей зерновых и зернобобовых культур наблюдается в Воронежской области, в 2020 году показатель вырос на 48% по отношению к 2010 году. В области идет широкая модернизация производства в отрасли растениеводства, приобретение современной техники, внедрение новых технологий, все это приводит к повышению урожайности</w:t>
      </w:r>
      <w:proofErr w:type="gramStart"/>
      <w:r>
        <w:t xml:space="preserve"> ,</w:t>
      </w:r>
      <w:proofErr w:type="gramEnd"/>
      <w:r>
        <w:t xml:space="preserve"> а также вовлечению в сельское хозяйство новых земель. Активная поддержка на региональном уровне приводит к росту числа молодых предприятий, которые в том числе, занимаются и  производством зерновых.</w:t>
      </w:r>
    </w:p>
    <w:p w:rsidR="00724029" w:rsidRPr="00724029" w:rsidRDefault="0047159A" w:rsidP="00724029">
      <w:pPr>
        <w:pStyle w:val="a5"/>
        <w:shd w:val="clear" w:color="auto" w:fill="FFFFFF"/>
        <w:spacing w:before="0" w:beforeAutospacing="0" w:after="150" w:afterAutospacing="0" w:line="360" w:lineRule="auto"/>
        <w:jc w:val="both"/>
        <w:rPr>
          <w:color w:val="333333"/>
        </w:rPr>
      </w:pPr>
      <w:r w:rsidRPr="00637F4F">
        <w:rPr>
          <w:b/>
          <w:bCs/>
          <w:noProof/>
        </w:rPr>
        <w:object w:dxaOrig="19890" w:dyaOrig="9240">
          <v:shape id="_x0000_i1027" type="#_x0000_t75" style="width:497.45pt;height:230.95pt" o:ole="">
            <v:imagedata r:id="rId12" o:title=""/>
          </v:shape>
          <o:OLEObject Type="Link" ProgID="Excel.Sheet.8" ShapeID="_x0000_i1027" DrawAspect="Content" r:id="rId13" UpdateMode="Always">
            <o:LinkType>EnhancedMetaFile</o:LinkType>
            <o:LockedField>false</o:LockedField>
            <o:FieldCodes>\* MERGEFORMAT</o:FieldCodes>
          </o:OLEObject>
        </w:object>
      </w:r>
      <w:r w:rsidR="00724029" w:rsidRPr="00A74920">
        <w:rPr>
          <w:i/>
          <w:iCs/>
          <w:sz w:val="22"/>
        </w:rPr>
        <w:t>Рис.3 Структуры посевных площадей в приграничных с Украиной регионов РФ</w:t>
      </w:r>
      <w:r w:rsidR="00203695">
        <w:rPr>
          <w:i/>
          <w:iCs/>
          <w:sz w:val="22"/>
        </w:rPr>
        <w:t xml:space="preserve"> (тысяч га)</w:t>
      </w:r>
      <w:r w:rsidR="00724029" w:rsidRPr="00A74920">
        <w:rPr>
          <w:i/>
          <w:iCs/>
          <w:sz w:val="22"/>
        </w:rPr>
        <w:t>. Составлено по данным ФСГС.</w:t>
      </w:r>
    </w:p>
    <w:p w:rsidR="00B62784" w:rsidRDefault="00B62784" w:rsidP="00B6278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сборам зерновых и зернобобовых культур среди всех приграничных с Украиной регионов лидирует Ростовская область, которая занимает второе ме</w:t>
      </w:r>
      <w:r w:rsidR="000E6820">
        <w:rPr>
          <w:rFonts w:ascii="Times New Roman" w:hAnsi="Times New Roman" w:cs="Times New Roman"/>
          <w:sz w:val="24"/>
          <w:szCs w:val="24"/>
        </w:rPr>
        <w:t xml:space="preserve">сто в РФ по данному показателю (Рис. 4). </w:t>
      </w:r>
      <w:r>
        <w:rPr>
          <w:rFonts w:ascii="Times New Roman" w:hAnsi="Times New Roman" w:cs="Times New Roman"/>
          <w:sz w:val="24"/>
          <w:szCs w:val="24"/>
        </w:rPr>
        <w:t xml:space="preserve">Наибольшие темпы роста наблюдались после 2013 года. Показатели в 2016 году демонстрировали увеличение в 1,75 раз. </w:t>
      </w:r>
      <w:proofErr w:type="gramStart"/>
      <w:r>
        <w:rPr>
          <w:rFonts w:ascii="Times New Roman" w:hAnsi="Times New Roman" w:cs="Times New Roman"/>
          <w:sz w:val="24"/>
          <w:szCs w:val="24"/>
        </w:rPr>
        <w:t xml:space="preserve">Однако если для Ростовской области наибольший рост сбора зерновых отмечался на участке с 2013 по 2016 гг., то для Белгородской, Курской и Воронежской областей наивысшие темпы увеличения наблюдались в период с 2010 по 2013 гг.. Огромные темпы роста сбора зерновых в </w:t>
      </w:r>
      <w:r>
        <w:rPr>
          <w:rFonts w:ascii="Times New Roman" w:hAnsi="Times New Roman" w:cs="Times New Roman"/>
          <w:sz w:val="24"/>
          <w:szCs w:val="24"/>
        </w:rPr>
        <w:lastRenderedPageBreak/>
        <w:t>Ростовской области после введения эмбарго 2014 года обусловлены устойчивыми рынками сбыта (в первую очередь Турция, Египет, Саудовская Аравия 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Бангладеш), достаточно развитой инфраструктурой по перевалке зерна в области, а также высокой концентрацией экспортеров.</w:t>
      </w:r>
      <w:proofErr w:type="gramEnd"/>
      <w:r>
        <w:rPr>
          <w:rFonts w:ascii="Times New Roman" w:hAnsi="Times New Roman" w:cs="Times New Roman"/>
          <w:sz w:val="24"/>
          <w:szCs w:val="24"/>
        </w:rPr>
        <w:t xml:space="preserve"> Дополнительно стимулирует развитие экспорта зерна возможность торговли с помощью портов Азовского моря, расположенных на территории области. К тому же на территории области с 2014 года идут программы по повышению урожайности и увеличению сборов зерновых культур. Что также способствует к развитию и дальнейшему росту показателей сбора зерновых и зернобобовых. В Ростовской области также расположены 2 из 3 лучших компаний России по экспорту зерна заграницу.</w:t>
      </w:r>
    </w:p>
    <w:p w:rsidR="00B62784" w:rsidRPr="006E1E81" w:rsidRDefault="0047159A" w:rsidP="00B62784">
      <w:pPr>
        <w:spacing w:line="360" w:lineRule="auto"/>
        <w:jc w:val="both"/>
        <w:rPr>
          <w:rFonts w:ascii="Times New Roman" w:hAnsi="Times New Roman" w:cs="Times New Roman"/>
          <w:sz w:val="24"/>
          <w:szCs w:val="24"/>
        </w:rPr>
      </w:pPr>
      <w:r w:rsidRPr="00637F4F">
        <w:rPr>
          <w:rFonts w:ascii="Times New Roman" w:hAnsi="Times New Roman" w:cs="Times New Roman"/>
          <w:sz w:val="24"/>
          <w:szCs w:val="24"/>
        </w:rPr>
        <w:object w:dxaOrig="15945" w:dyaOrig="7875">
          <v:shape id="_x0000_i1028" type="#_x0000_t75" style="width:498.4pt;height:245.9pt" o:ole="">
            <v:imagedata r:id="rId14" o:title=""/>
          </v:shape>
          <o:OLEObject Type="Link" ProgID="Excel.Sheet.8" ShapeID="_x0000_i1028" DrawAspect="Content" r:id="rId15" UpdateMode="Always">
            <o:LinkType>EnhancedMetaFile</o:LinkType>
            <o:LockedField>false</o:LockedField>
            <o:FieldCodes>\* MERGEFORMAT</o:FieldCodes>
          </o:OLEObject>
        </w:object>
      </w:r>
      <w:r w:rsidR="00B62784">
        <w:rPr>
          <w:rFonts w:ascii="Times New Roman" w:hAnsi="Times New Roman" w:cs="Times New Roman"/>
          <w:i/>
          <w:iCs/>
        </w:rPr>
        <w:t>Рис</w:t>
      </w:r>
      <w:r w:rsidR="00B62784" w:rsidRPr="00AE7BC6">
        <w:rPr>
          <w:rFonts w:ascii="Times New Roman" w:hAnsi="Times New Roman" w:cs="Times New Roman"/>
          <w:i/>
          <w:iCs/>
        </w:rPr>
        <w:t>.</w:t>
      </w:r>
      <w:r w:rsidR="00B62784">
        <w:rPr>
          <w:rFonts w:ascii="Times New Roman" w:hAnsi="Times New Roman" w:cs="Times New Roman"/>
          <w:i/>
          <w:iCs/>
        </w:rPr>
        <w:t>4.</w:t>
      </w:r>
      <w:r w:rsidR="00B62784" w:rsidRPr="00AE7BC6">
        <w:rPr>
          <w:rFonts w:ascii="Times New Roman" w:hAnsi="Times New Roman" w:cs="Times New Roman"/>
          <w:i/>
          <w:iCs/>
        </w:rPr>
        <w:t xml:space="preserve"> </w:t>
      </w:r>
      <w:proofErr w:type="spellStart"/>
      <w:r w:rsidR="00B62784" w:rsidRPr="00AE7BC6">
        <w:rPr>
          <w:rFonts w:ascii="Times New Roman" w:hAnsi="Times New Roman" w:cs="Times New Roman"/>
          <w:i/>
          <w:iCs/>
        </w:rPr>
        <w:t>Валовый</w:t>
      </w:r>
      <w:proofErr w:type="spellEnd"/>
      <w:r w:rsidR="00B62784" w:rsidRPr="00AE7BC6">
        <w:rPr>
          <w:rFonts w:ascii="Times New Roman" w:hAnsi="Times New Roman" w:cs="Times New Roman"/>
          <w:i/>
          <w:iCs/>
        </w:rPr>
        <w:t xml:space="preserve"> сбор зерновых и зернобобовых культур в приграни</w:t>
      </w:r>
      <w:r w:rsidR="00B62784">
        <w:rPr>
          <w:rFonts w:ascii="Times New Roman" w:hAnsi="Times New Roman" w:cs="Times New Roman"/>
          <w:i/>
          <w:iCs/>
        </w:rPr>
        <w:t>чных с Украиной регионах России (тысяч тонн).</w:t>
      </w:r>
      <w:r w:rsidR="00B62784" w:rsidRPr="00AE7BC6">
        <w:rPr>
          <w:rFonts w:ascii="Times New Roman" w:hAnsi="Times New Roman" w:cs="Times New Roman"/>
          <w:i/>
          <w:iCs/>
        </w:rPr>
        <w:t xml:space="preserve"> Составлено по данным ФСГС.</w:t>
      </w:r>
    </w:p>
    <w:p w:rsidR="00B62784" w:rsidRPr="002E2696" w:rsidRDefault="00B62784" w:rsidP="00B62784">
      <w:pPr>
        <w:spacing w:line="360" w:lineRule="auto"/>
        <w:ind w:firstLine="709"/>
        <w:jc w:val="both"/>
        <w:rPr>
          <w:rFonts w:ascii="Times New Roman" w:hAnsi="Times New Roman" w:cs="Times New Roman"/>
          <w:sz w:val="28"/>
          <w:szCs w:val="24"/>
        </w:rPr>
      </w:pPr>
      <w:r>
        <w:rPr>
          <w:rFonts w:ascii="Times New Roman" w:hAnsi="Times New Roman" w:cs="Times New Roman"/>
          <w:sz w:val="24"/>
          <w:szCs w:val="24"/>
        </w:rPr>
        <w:t>Брянская область является регионом лидером по сборам картофеля в сельскохозяйственных организациях в стране. На долю региона приходится более 10% от всего собранного картофеля в стране. Особо сильно темпы роста увеличились после 2013 года, показатели в 2016 году демонстрируют увеличение объемов сбора на 220%</w:t>
      </w:r>
      <w:r w:rsidR="000E6820">
        <w:rPr>
          <w:rFonts w:ascii="Times New Roman" w:hAnsi="Times New Roman" w:cs="Times New Roman"/>
          <w:sz w:val="24"/>
          <w:szCs w:val="24"/>
        </w:rPr>
        <w:t xml:space="preserve"> (Рис.5)</w:t>
      </w:r>
      <w:r>
        <w:rPr>
          <w:rFonts w:ascii="Times New Roman" w:hAnsi="Times New Roman" w:cs="Times New Roman"/>
          <w:sz w:val="24"/>
          <w:szCs w:val="24"/>
        </w:rPr>
        <w:t>. Производство картофеля всегда был</w:t>
      </w:r>
      <w:r w:rsidR="00671E67">
        <w:rPr>
          <w:rFonts w:ascii="Times New Roman" w:hAnsi="Times New Roman" w:cs="Times New Roman"/>
          <w:sz w:val="24"/>
          <w:szCs w:val="24"/>
        </w:rPr>
        <w:t xml:space="preserve">о визитной карточкой </w:t>
      </w:r>
      <w:proofErr w:type="spellStart"/>
      <w:r w:rsidR="00671E67">
        <w:rPr>
          <w:rFonts w:ascii="Times New Roman" w:hAnsi="Times New Roman" w:cs="Times New Roman"/>
          <w:sz w:val="24"/>
          <w:szCs w:val="24"/>
        </w:rPr>
        <w:t>Брянщины</w:t>
      </w:r>
      <w:proofErr w:type="spellEnd"/>
      <w:r w:rsidR="00671E67">
        <w:rPr>
          <w:rFonts w:ascii="Times New Roman" w:hAnsi="Times New Roman" w:cs="Times New Roman"/>
          <w:sz w:val="24"/>
          <w:szCs w:val="24"/>
        </w:rPr>
        <w:t xml:space="preserve">. </w:t>
      </w:r>
      <w:r>
        <w:rPr>
          <w:rFonts w:ascii="Times New Roman" w:hAnsi="Times New Roman" w:cs="Times New Roman"/>
          <w:sz w:val="24"/>
          <w:szCs w:val="24"/>
        </w:rPr>
        <w:t xml:space="preserve">Наращивание объемов сбора после введения продовольственного эмбарго в 2014 году позволило снизить зависимость внутреннего рынка страны от импорта, а также стимулирует развитие экспортной торговли, как сырьем, так и готовой продукцией. Производством картофеля в регионе сейчас занимается более 230 </w:t>
      </w:r>
      <w:proofErr w:type="spellStart"/>
      <w:r>
        <w:rPr>
          <w:rFonts w:ascii="Times New Roman" w:hAnsi="Times New Roman" w:cs="Times New Roman"/>
          <w:sz w:val="24"/>
          <w:szCs w:val="24"/>
        </w:rPr>
        <w:t>сельхозтоваропроизводителей</w:t>
      </w:r>
      <w:proofErr w:type="spellEnd"/>
      <w:r>
        <w:rPr>
          <w:rFonts w:ascii="Times New Roman" w:hAnsi="Times New Roman" w:cs="Times New Roman"/>
          <w:sz w:val="24"/>
          <w:szCs w:val="24"/>
        </w:rPr>
        <w:t xml:space="preserve">. Именно в картофелеводство на данный момент применяются наиболее современные технологии и научные разработки. </w:t>
      </w:r>
      <w:r w:rsidRPr="002E2696">
        <w:rPr>
          <w:rFonts w:ascii="Times New Roman" w:hAnsi="Times New Roman" w:cs="Times New Roman"/>
          <w:sz w:val="24"/>
        </w:rPr>
        <w:t xml:space="preserve">Развитию картофелеводства в области помогает  финансовая </w:t>
      </w:r>
      <w:r w:rsidRPr="002E2696">
        <w:rPr>
          <w:rFonts w:ascii="Times New Roman" w:hAnsi="Times New Roman" w:cs="Times New Roman"/>
          <w:sz w:val="24"/>
        </w:rPr>
        <w:lastRenderedPageBreak/>
        <w:t>поддержка в ра</w:t>
      </w:r>
      <w:r w:rsidR="00B0046A">
        <w:rPr>
          <w:rFonts w:ascii="Times New Roman" w:hAnsi="Times New Roman" w:cs="Times New Roman"/>
          <w:sz w:val="24"/>
        </w:rPr>
        <w:t xml:space="preserve">мках государственной программы </w:t>
      </w:r>
      <w:r w:rsidRPr="002E2696">
        <w:rPr>
          <w:rFonts w:ascii="Times New Roman" w:hAnsi="Times New Roman" w:cs="Times New Roman"/>
          <w:sz w:val="24"/>
        </w:rPr>
        <w:t>Развитие сельского хозяйства и регулирование рынков сельскохозяйственной пр</w:t>
      </w:r>
      <w:r w:rsidR="00B0046A">
        <w:rPr>
          <w:rFonts w:ascii="Times New Roman" w:hAnsi="Times New Roman" w:cs="Times New Roman"/>
          <w:sz w:val="24"/>
        </w:rPr>
        <w:t>одукции, сырья и продовольствия</w:t>
      </w:r>
      <w:r w:rsidRPr="002E2696">
        <w:rPr>
          <w:rFonts w:ascii="Times New Roman" w:hAnsi="Times New Roman" w:cs="Times New Roman"/>
          <w:sz w:val="24"/>
        </w:rPr>
        <w:t>. Это поспособствовало активному росту числа сельскохозяйственных производителей в отрасли картофелеводства.</w:t>
      </w:r>
      <w:r>
        <w:rPr>
          <w:rFonts w:ascii="Times New Roman" w:hAnsi="Times New Roman" w:cs="Times New Roman"/>
          <w:sz w:val="24"/>
        </w:rPr>
        <w:t xml:space="preserve"> В остальных регионах же показатели валового сбора картофеля остаются стабильными на одном уровне в течени</w:t>
      </w:r>
      <w:proofErr w:type="gramStart"/>
      <w:r>
        <w:rPr>
          <w:rFonts w:ascii="Times New Roman" w:hAnsi="Times New Roman" w:cs="Times New Roman"/>
          <w:sz w:val="24"/>
        </w:rPr>
        <w:t>и</w:t>
      </w:r>
      <w:proofErr w:type="gramEnd"/>
      <w:r>
        <w:rPr>
          <w:rFonts w:ascii="Times New Roman" w:hAnsi="Times New Roman" w:cs="Times New Roman"/>
          <w:sz w:val="24"/>
        </w:rPr>
        <w:t xml:space="preserve"> всего промежутка времени. Падение показателей в Воронежской области скорее всего связано с изначальными климатическими трудностями по выращиванию картофеля здесь, следующей от этого высокой себестоимости продукции</w:t>
      </w:r>
      <w:proofErr w:type="gramStart"/>
      <w:r>
        <w:rPr>
          <w:rFonts w:ascii="Times New Roman" w:hAnsi="Times New Roman" w:cs="Times New Roman"/>
          <w:sz w:val="24"/>
        </w:rPr>
        <w:t xml:space="preserve"> ,</w:t>
      </w:r>
      <w:proofErr w:type="gramEnd"/>
      <w:r>
        <w:rPr>
          <w:rFonts w:ascii="Times New Roman" w:hAnsi="Times New Roman" w:cs="Times New Roman"/>
          <w:sz w:val="24"/>
        </w:rPr>
        <w:t xml:space="preserve"> а также некую переориентацию региона на другие виды продукции. </w:t>
      </w:r>
    </w:p>
    <w:p w:rsidR="00B62784" w:rsidRDefault="00B62784" w:rsidP="00B62784">
      <w:pPr>
        <w:spacing w:line="360" w:lineRule="auto"/>
        <w:ind w:firstLine="709"/>
        <w:jc w:val="both"/>
        <w:rPr>
          <w:rFonts w:ascii="Times New Roman" w:hAnsi="Times New Roman" w:cs="Times New Roman"/>
          <w:sz w:val="24"/>
          <w:szCs w:val="24"/>
        </w:rPr>
      </w:pPr>
    </w:p>
    <w:p w:rsidR="00B62784" w:rsidRDefault="0047159A" w:rsidP="00B62784">
      <w:pPr>
        <w:spacing w:line="360" w:lineRule="auto"/>
        <w:jc w:val="both"/>
        <w:rPr>
          <w:rFonts w:ascii="Times New Roman" w:hAnsi="Times New Roman" w:cs="Times New Roman"/>
          <w:i/>
          <w:iCs/>
        </w:rPr>
      </w:pPr>
      <w:r w:rsidRPr="00EC229B">
        <w:rPr>
          <w:rFonts w:ascii="Times New Roman" w:hAnsi="Times New Roman" w:cs="Times New Roman"/>
          <w:sz w:val="24"/>
          <w:szCs w:val="24"/>
        </w:rPr>
        <w:object w:dxaOrig="13995" w:dyaOrig="7440">
          <v:shape id="_x0000_i1029" type="#_x0000_t75" style="width:491.85pt;height:259.95pt" o:ole="">
            <v:imagedata r:id="rId16" o:title=""/>
          </v:shape>
          <o:OLEObject Type="Link" ProgID="Excel.Sheet.8" ShapeID="_x0000_i1029" DrawAspect="Content" r:id="rId17" UpdateMode="Always">
            <o:LinkType>EnhancedMetaFile</o:LinkType>
            <o:LockedField>false</o:LockedField>
            <o:FieldCodes>\* MERGEFORMAT</o:FieldCodes>
          </o:OLEObject>
        </w:object>
      </w:r>
      <w:r w:rsidR="00B62784">
        <w:rPr>
          <w:rFonts w:ascii="Times New Roman" w:hAnsi="Times New Roman" w:cs="Times New Roman"/>
          <w:i/>
          <w:iCs/>
        </w:rPr>
        <w:t>Рис. 5</w:t>
      </w:r>
      <w:r w:rsidR="00B62784" w:rsidRPr="00AE7BC6">
        <w:rPr>
          <w:rFonts w:ascii="Times New Roman" w:hAnsi="Times New Roman" w:cs="Times New Roman"/>
          <w:i/>
          <w:iCs/>
        </w:rPr>
        <w:t xml:space="preserve">. Валовой сбор картофеля </w:t>
      </w:r>
      <w:r w:rsidR="00B62784">
        <w:rPr>
          <w:rFonts w:ascii="Times New Roman" w:hAnsi="Times New Roman" w:cs="Times New Roman"/>
          <w:i/>
          <w:iCs/>
        </w:rPr>
        <w:t xml:space="preserve">(тысяч тонн). </w:t>
      </w:r>
      <w:r w:rsidR="00B62784" w:rsidRPr="00AE7BC6">
        <w:rPr>
          <w:rFonts w:ascii="Times New Roman" w:hAnsi="Times New Roman" w:cs="Times New Roman"/>
          <w:i/>
          <w:iCs/>
        </w:rPr>
        <w:t>Составлено по данным ФСГС</w:t>
      </w:r>
      <w:r w:rsidR="00B62784">
        <w:rPr>
          <w:rFonts w:ascii="Times New Roman" w:hAnsi="Times New Roman" w:cs="Times New Roman"/>
          <w:i/>
          <w:iCs/>
        </w:rPr>
        <w:t>.</w:t>
      </w:r>
    </w:p>
    <w:p w:rsidR="00D23E10" w:rsidRDefault="00B62784" w:rsidP="00B62784">
      <w:pPr>
        <w:spacing w:line="360" w:lineRule="auto"/>
        <w:ind w:firstLine="709"/>
        <w:jc w:val="both"/>
        <w:rPr>
          <w:rFonts w:ascii="Times New Roman" w:hAnsi="Times New Roman" w:cs="Times New Roman"/>
          <w:iCs/>
          <w:sz w:val="24"/>
        </w:rPr>
      </w:pPr>
      <w:r w:rsidRPr="00721FC6">
        <w:rPr>
          <w:rFonts w:ascii="Times New Roman" w:hAnsi="Times New Roman" w:cs="Times New Roman"/>
          <w:iCs/>
          <w:sz w:val="24"/>
        </w:rPr>
        <w:t>Что касается структуры валового сбора овощей, то здесь изначальные регионы лидеры сохранили свои позиции, однако в динамике их показателей не наблюдается значительного и стабильного увеличение показателей. После 2014 года устойчивый рост наметился в тех областях, где овощеводство не является основной отраслью специализации. Белгородская и Брянская области увеличивали свои показатели сбора овощей открытого и закрытого грунта</w:t>
      </w:r>
      <w:r w:rsidR="000E6820">
        <w:rPr>
          <w:rFonts w:ascii="Times New Roman" w:hAnsi="Times New Roman" w:cs="Times New Roman"/>
          <w:iCs/>
          <w:sz w:val="24"/>
        </w:rPr>
        <w:t xml:space="preserve"> (Рис.6)</w:t>
      </w:r>
      <w:r w:rsidRPr="00721FC6">
        <w:rPr>
          <w:rFonts w:ascii="Times New Roman" w:hAnsi="Times New Roman" w:cs="Times New Roman"/>
          <w:iCs/>
          <w:sz w:val="24"/>
        </w:rPr>
        <w:t xml:space="preserve">. Этому способствовало общее развитие отрасли и меры государственной поддержки. В рамках стимулирующих федеральных и региональных программ были вложены средства в развитие производств тепличных овощей. В частности с 2014 года на территории Белгородской области было введено в эксплуатацию 5 крупных высокотехнологичных предприятий  с тепличными комплексами </w:t>
      </w:r>
      <w:r w:rsidRPr="00721FC6">
        <w:rPr>
          <w:rFonts w:ascii="Times New Roman" w:hAnsi="Times New Roman" w:cs="Times New Roman"/>
          <w:iCs/>
          <w:sz w:val="24"/>
        </w:rPr>
        <w:lastRenderedPageBreak/>
        <w:t>(ООО «Тепличный комплекс «Белогорье», ООО «</w:t>
      </w:r>
      <w:proofErr w:type="spellStart"/>
      <w:r w:rsidRPr="00721FC6">
        <w:rPr>
          <w:rFonts w:ascii="Times New Roman" w:hAnsi="Times New Roman" w:cs="Times New Roman"/>
          <w:iCs/>
          <w:sz w:val="24"/>
        </w:rPr>
        <w:t>Гринхаус</w:t>
      </w:r>
      <w:proofErr w:type="spellEnd"/>
      <w:r w:rsidRPr="00721FC6">
        <w:rPr>
          <w:rFonts w:ascii="Times New Roman" w:hAnsi="Times New Roman" w:cs="Times New Roman"/>
          <w:iCs/>
          <w:sz w:val="24"/>
        </w:rPr>
        <w:t xml:space="preserve">» и другие), которые обеспечивают более 80% от общего сбора овощей закрытого грунта в регионе. </w:t>
      </w:r>
      <w:r>
        <w:rPr>
          <w:rFonts w:ascii="Times New Roman" w:hAnsi="Times New Roman" w:cs="Times New Roman"/>
          <w:iCs/>
          <w:sz w:val="24"/>
        </w:rPr>
        <w:t>В Брянской области овощеводство закрытого грунта также является наиболее перспективным видом ведения хозяйства. За счет использования современных технологий</w:t>
      </w:r>
      <w:proofErr w:type="gramStart"/>
      <w:r>
        <w:rPr>
          <w:rFonts w:ascii="Times New Roman" w:hAnsi="Times New Roman" w:cs="Times New Roman"/>
          <w:iCs/>
          <w:sz w:val="24"/>
        </w:rPr>
        <w:t xml:space="preserve"> ,</w:t>
      </w:r>
      <w:proofErr w:type="gramEnd"/>
      <w:r>
        <w:rPr>
          <w:rFonts w:ascii="Times New Roman" w:hAnsi="Times New Roman" w:cs="Times New Roman"/>
          <w:iCs/>
          <w:sz w:val="24"/>
        </w:rPr>
        <w:t xml:space="preserve"> а также дополнительного финансирования, предприятия региона, например СПК Агрофирма «Культура» - крупнейшее в области, смогло увеличить валовые сборы овощей более чем на 20%. Тепличное овощеводство является наиболее приоритетным для развития в регионах центральной России. Что мы можем наблюдать по показателям сборов овощей в Белгородской и Брянской областях.</w:t>
      </w:r>
    </w:p>
    <w:p w:rsidR="00B62784" w:rsidRDefault="0047159A" w:rsidP="00D23E10">
      <w:pPr>
        <w:spacing w:line="360" w:lineRule="auto"/>
        <w:jc w:val="both"/>
        <w:rPr>
          <w:rFonts w:ascii="Times New Roman" w:hAnsi="Times New Roman" w:cs="Times New Roman"/>
          <w:i/>
          <w:iCs/>
        </w:rPr>
      </w:pPr>
      <w:r w:rsidRPr="00EC229B">
        <w:rPr>
          <w:rFonts w:ascii="Times New Roman" w:hAnsi="Times New Roman" w:cs="Times New Roman"/>
          <w:i/>
          <w:iCs/>
        </w:rPr>
        <w:object w:dxaOrig="12855" w:dyaOrig="7065">
          <v:shape id="_x0000_i1030" type="#_x0000_t75" style="width:492.8pt;height:270.25pt" o:ole="">
            <v:imagedata r:id="rId18" o:title=""/>
          </v:shape>
          <o:OLEObject Type="Link" ProgID="Excel.Sheet.8" ShapeID="_x0000_i1030" DrawAspect="Content" r:id="rId19" UpdateMode="Always">
            <o:LinkType>EnhancedMetaFile</o:LinkType>
            <o:LockedField>false</o:LockedField>
            <o:FieldCodes>\* MERGEFORMAT</o:FieldCodes>
          </o:OLEObject>
        </w:object>
      </w:r>
      <w:r w:rsidR="00B62784">
        <w:rPr>
          <w:rFonts w:ascii="Times New Roman" w:hAnsi="Times New Roman" w:cs="Times New Roman"/>
          <w:i/>
          <w:noProof/>
          <w:lang w:eastAsia="ru-RU"/>
        </w:rPr>
        <w:t>Рис. 6</w:t>
      </w:r>
      <w:r w:rsidR="00B62784" w:rsidRPr="002E2696">
        <w:rPr>
          <w:rFonts w:ascii="Times New Roman" w:hAnsi="Times New Roman" w:cs="Times New Roman"/>
          <w:i/>
          <w:iCs/>
        </w:rPr>
        <w:t xml:space="preserve">. </w:t>
      </w:r>
      <w:proofErr w:type="spellStart"/>
      <w:r w:rsidR="00B62784" w:rsidRPr="002E2696">
        <w:rPr>
          <w:rFonts w:ascii="Times New Roman" w:hAnsi="Times New Roman" w:cs="Times New Roman"/>
          <w:i/>
          <w:iCs/>
        </w:rPr>
        <w:t>Валовый</w:t>
      </w:r>
      <w:proofErr w:type="spellEnd"/>
      <w:r w:rsidR="00B62784" w:rsidRPr="002E2696">
        <w:rPr>
          <w:rFonts w:ascii="Times New Roman" w:hAnsi="Times New Roman" w:cs="Times New Roman"/>
          <w:i/>
          <w:iCs/>
        </w:rPr>
        <w:t xml:space="preserve"> сбор овоще</w:t>
      </w:r>
      <w:r w:rsidR="00B62784">
        <w:rPr>
          <w:rFonts w:ascii="Times New Roman" w:hAnsi="Times New Roman" w:cs="Times New Roman"/>
          <w:i/>
          <w:iCs/>
        </w:rPr>
        <w:t xml:space="preserve">й (закрытого и открытого грунта, тысяч тонн) </w:t>
      </w:r>
      <w:r w:rsidR="00B62784" w:rsidRPr="002E2696">
        <w:rPr>
          <w:rFonts w:ascii="Times New Roman" w:hAnsi="Times New Roman" w:cs="Times New Roman"/>
          <w:i/>
          <w:iCs/>
        </w:rPr>
        <w:t>Составлено по данным ФСГС.</w:t>
      </w:r>
    </w:p>
    <w:p w:rsidR="00B62784" w:rsidRPr="00CA1884" w:rsidRDefault="00B62784" w:rsidP="00B62784">
      <w:pPr>
        <w:spacing w:line="360" w:lineRule="auto"/>
        <w:ind w:firstLine="709"/>
        <w:jc w:val="both"/>
        <w:rPr>
          <w:rFonts w:ascii="Times New Roman" w:hAnsi="Times New Roman" w:cs="Times New Roman"/>
          <w:iCs/>
          <w:sz w:val="24"/>
        </w:rPr>
      </w:pPr>
      <w:r>
        <w:rPr>
          <w:rFonts w:ascii="Times New Roman" w:hAnsi="Times New Roman" w:cs="Times New Roman"/>
          <w:iCs/>
          <w:sz w:val="24"/>
        </w:rPr>
        <w:t>В производстве крупного рогатого скота на убой на</w:t>
      </w:r>
      <w:r w:rsidR="00E215A8">
        <w:rPr>
          <w:rFonts w:ascii="Times New Roman" w:hAnsi="Times New Roman" w:cs="Times New Roman"/>
          <w:iCs/>
          <w:sz w:val="24"/>
        </w:rPr>
        <w:t>ращивали свои объемы Ростовская</w:t>
      </w:r>
      <w:r>
        <w:rPr>
          <w:rFonts w:ascii="Times New Roman" w:hAnsi="Times New Roman" w:cs="Times New Roman"/>
          <w:iCs/>
          <w:sz w:val="24"/>
        </w:rPr>
        <w:t>, Воронежская и Брянская области</w:t>
      </w:r>
      <w:r w:rsidR="000E6820">
        <w:rPr>
          <w:rFonts w:ascii="Times New Roman" w:hAnsi="Times New Roman" w:cs="Times New Roman"/>
          <w:iCs/>
          <w:sz w:val="24"/>
        </w:rPr>
        <w:t xml:space="preserve"> (Рис.7)</w:t>
      </w:r>
      <w:r>
        <w:rPr>
          <w:rFonts w:ascii="Times New Roman" w:hAnsi="Times New Roman" w:cs="Times New Roman"/>
          <w:iCs/>
          <w:sz w:val="24"/>
        </w:rPr>
        <w:t xml:space="preserve">. Огромное увеличение показателей в 2015 на </w:t>
      </w:r>
      <w:proofErr w:type="spellStart"/>
      <w:r>
        <w:rPr>
          <w:rFonts w:ascii="Times New Roman" w:hAnsi="Times New Roman" w:cs="Times New Roman"/>
          <w:iCs/>
          <w:sz w:val="24"/>
        </w:rPr>
        <w:t>Брянщине</w:t>
      </w:r>
      <w:proofErr w:type="spellEnd"/>
      <w:r>
        <w:rPr>
          <w:rFonts w:ascii="Times New Roman" w:hAnsi="Times New Roman" w:cs="Times New Roman"/>
          <w:iCs/>
          <w:sz w:val="24"/>
        </w:rPr>
        <w:t xml:space="preserve"> связано с </w:t>
      </w:r>
      <w:r w:rsidR="00B0046A">
        <w:rPr>
          <w:rFonts w:ascii="Times New Roman" w:hAnsi="Times New Roman" w:cs="Times New Roman"/>
          <w:iCs/>
          <w:sz w:val="24"/>
        </w:rPr>
        <w:t>запуском</w:t>
      </w:r>
      <w:r>
        <w:rPr>
          <w:rFonts w:ascii="Times New Roman" w:hAnsi="Times New Roman" w:cs="Times New Roman"/>
          <w:iCs/>
          <w:sz w:val="24"/>
        </w:rPr>
        <w:t xml:space="preserve"> АПХ «</w:t>
      </w:r>
      <w:proofErr w:type="spellStart"/>
      <w:r>
        <w:rPr>
          <w:rFonts w:ascii="Times New Roman" w:hAnsi="Times New Roman" w:cs="Times New Roman"/>
          <w:iCs/>
          <w:sz w:val="24"/>
        </w:rPr>
        <w:t>Мираторг</w:t>
      </w:r>
      <w:proofErr w:type="spellEnd"/>
      <w:r>
        <w:rPr>
          <w:rFonts w:ascii="Times New Roman" w:hAnsi="Times New Roman" w:cs="Times New Roman"/>
          <w:iCs/>
          <w:sz w:val="24"/>
        </w:rPr>
        <w:t>»</w:t>
      </w:r>
      <w:r w:rsidR="00B0046A">
        <w:rPr>
          <w:rFonts w:ascii="Times New Roman" w:hAnsi="Times New Roman" w:cs="Times New Roman"/>
          <w:iCs/>
          <w:sz w:val="24"/>
        </w:rPr>
        <w:t xml:space="preserve"> крупного мясоперерабатывающего комплекса в деревне </w:t>
      </w:r>
      <w:proofErr w:type="spellStart"/>
      <w:r w:rsidR="00B0046A">
        <w:rPr>
          <w:rFonts w:ascii="Times New Roman" w:hAnsi="Times New Roman" w:cs="Times New Roman"/>
          <w:iCs/>
          <w:sz w:val="24"/>
        </w:rPr>
        <w:t>Хмелево</w:t>
      </w:r>
      <w:proofErr w:type="spellEnd"/>
      <w:r>
        <w:rPr>
          <w:rFonts w:ascii="Times New Roman" w:hAnsi="Times New Roman" w:cs="Times New Roman"/>
          <w:iCs/>
          <w:sz w:val="24"/>
        </w:rPr>
        <w:t xml:space="preserve">, которое является самым крупным предприятием в стране по продуктивности производства мяса крупного рогатого скота. На темпы роста развития мясного животноводства сильное влияние оказывают новые «вертикальные» </w:t>
      </w:r>
      <w:proofErr w:type="spellStart"/>
      <w:r>
        <w:rPr>
          <w:rFonts w:ascii="Times New Roman" w:hAnsi="Times New Roman" w:cs="Times New Roman"/>
          <w:iCs/>
          <w:sz w:val="24"/>
        </w:rPr>
        <w:t>агрохолдинги</w:t>
      </w:r>
      <w:proofErr w:type="spellEnd"/>
      <w:r>
        <w:rPr>
          <w:rFonts w:ascii="Times New Roman" w:hAnsi="Times New Roman" w:cs="Times New Roman"/>
          <w:iCs/>
          <w:sz w:val="24"/>
        </w:rPr>
        <w:t xml:space="preserve"> (ООО «Нива», </w:t>
      </w:r>
      <w:r w:rsidR="00B0046A">
        <w:rPr>
          <w:rFonts w:ascii="Times New Roman" w:hAnsi="Times New Roman" w:cs="Times New Roman"/>
          <w:iCs/>
          <w:sz w:val="24"/>
        </w:rPr>
        <w:t>АПХ «Охотно»).</w:t>
      </w:r>
      <w:r>
        <w:rPr>
          <w:rFonts w:ascii="Times New Roman" w:hAnsi="Times New Roman" w:cs="Times New Roman"/>
          <w:iCs/>
          <w:sz w:val="24"/>
        </w:rPr>
        <w:t xml:space="preserve"> Также в Брянской области ежегодно значительно увеличивается поголовье крупного скота. </w:t>
      </w:r>
      <w:r w:rsidR="00E215A8">
        <w:rPr>
          <w:rFonts w:ascii="Times New Roman" w:hAnsi="Times New Roman" w:cs="Times New Roman"/>
          <w:iCs/>
          <w:sz w:val="24"/>
        </w:rPr>
        <w:t xml:space="preserve">Снижение темпов производства в </w:t>
      </w:r>
      <w:r>
        <w:rPr>
          <w:rFonts w:ascii="Times New Roman" w:hAnsi="Times New Roman" w:cs="Times New Roman"/>
          <w:iCs/>
          <w:sz w:val="24"/>
        </w:rPr>
        <w:t xml:space="preserve">Белгородской и Курской </w:t>
      </w:r>
      <w:proofErr w:type="gramStart"/>
      <w:r>
        <w:rPr>
          <w:rFonts w:ascii="Times New Roman" w:hAnsi="Times New Roman" w:cs="Times New Roman"/>
          <w:iCs/>
          <w:sz w:val="24"/>
        </w:rPr>
        <w:t>областях</w:t>
      </w:r>
      <w:proofErr w:type="gramEnd"/>
      <w:r>
        <w:rPr>
          <w:rFonts w:ascii="Times New Roman" w:hAnsi="Times New Roman" w:cs="Times New Roman"/>
          <w:iCs/>
          <w:sz w:val="24"/>
        </w:rPr>
        <w:t xml:space="preserve"> связано с изначальной другой специализацией данных субъектов. В обоих регионах на мясное скотоводство приходится </w:t>
      </w:r>
      <w:r>
        <w:rPr>
          <w:rFonts w:ascii="Times New Roman" w:hAnsi="Times New Roman" w:cs="Times New Roman"/>
          <w:iCs/>
          <w:sz w:val="24"/>
        </w:rPr>
        <w:lastRenderedPageBreak/>
        <w:t>менее 5% от общей продукции мясного животноводства. Рост в Ростовской области связан с увеличением количества КФХ, а также повышением качества их работы. Мясное скотоводство развито в восточных районах региона, где функционируют ОАО ПКЗ «</w:t>
      </w:r>
      <w:proofErr w:type="spellStart"/>
      <w:r>
        <w:rPr>
          <w:rFonts w:ascii="Times New Roman" w:hAnsi="Times New Roman" w:cs="Times New Roman"/>
          <w:iCs/>
          <w:sz w:val="24"/>
        </w:rPr>
        <w:t>Зимовниковский</w:t>
      </w:r>
      <w:proofErr w:type="spellEnd"/>
      <w:r>
        <w:rPr>
          <w:rFonts w:ascii="Times New Roman" w:hAnsi="Times New Roman" w:cs="Times New Roman"/>
          <w:iCs/>
          <w:sz w:val="24"/>
        </w:rPr>
        <w:t>, ООО «</w:t>
      </w:r>
      <w:proofErr w:type="spellStart"/>
      <w:r>
        <w:rPr>
          <w:rFonts w:ascii="Times New Roman" w:hAnsi="Times New Roman" w:cs="Times New Roman"/>
          <w:iCs/>
          <w:sz w:val="24"/>
        </w:rPr>
        <w:t>Меркуловский</w:t>
      </w:r>
      <w:proofErr w:type="spellEnd"/>
      <w:r>
        <w:rPr>
          <w:rFonts w:ascii="Times New Roman" w:hAnsi="Times New Roman" w:cs="Times New Roman"/>
          <w:iCs/>
          <w:sz w:val="24"/>
        </w:rPr>
        <w:t>»</w:t>
      </w:r>
      <w:proofErr w:type="gramStart"/>
      <w:r>
        <w:rPr>
          <w:rFonts w:ascii="Times New Roman" w:hAnsi="Times New Roman" w:cs="Times New Roman"/>
          <w:iCs/>
          <w:sz w:val="24"/>
        </w:rPr>
        <w:t xml:space="preserve"> ,</w:t>
      </w:r>
      <w:proofErr w:type="gramEnd"/>
      <w:r>
        <w:rPr>
          <w:rFonts w:ascii="Times New Roman" w:hAnsi="Times New Roman" w:cs="Times New Roman"/>
          <w:iCs/>
          <w:sz w:val="24"/>
        </w:rPr>
        <w:t xml:space="preserve"> которые являются ведущими в стране по разведению калмыцкой и герефордской пород. </w:t>
      </w:r>
    </w:p>
    <w:p w:rsidR="00B62784" w:rsidRDefault="00B62784" w:rsidP="00B62784">
      <w:pPr>
        <w:spacing w:line="360" w:lineRule="auto"/>
        <w:ind w:firstLine="709"/>
        <w:jc w:val="both"/>
        <w:rPr>
          <w:rFonts w:ascii="Times New Roman" w:hAnsi="Times New Roman" w:cs="Times New Roman"/>
          <w:i/>
          <w:iCs/>
        </w:rPr>
      </w:pPr>
    </w:p>
    <w:p w:rsidR="00B62784" w:rsidRDefault="0047159A" w:rsidP="00B62784">
      <w:pPr>
        <w:spacing w:line="360" w:lineRule="auto"/>
        <w:jc w:val="both"/>
        <w:rPr>
          <w:rFonts w:ascii="Times New Roman" w:hAnsi="Times New Roman" w:cs="Times New Roman"/>
          <w:i/>
          <w:iCs/>
        </w:rPr>
      </w:pPr>
      <w:r w:rsidRPr="00794752">
        <w:rPr>
          <w:rFonts w:ascii="Times New Roman" w:hAnsi="Times New Roman" w:cs="Times New Roman"/>
          <w:i/>
          <w:iCs/>
        </w:rPr>
        <w:object w:dxaOrig="12210" w:dyaOrig="6540">
          <v:shape id="_x0000_i1031" type="#_x0000_t75" style="width:489.05pt;height:263.7pt" o:ole="">
            <v:imagedata r:id="rId20" o:title=""/>
          </v:shape>
          <o:OLEObject Type="Link" ProgID="Excel.Sheet.8" ShapeID="_x0000_i1031" DrawAspect="Content" r:id="rId21" UpdateMode="Always">
            <o:LinkType>EnhancedMetaFile</o:LinkType>
            <o:LockedField>false</o:LockedField>
            <o:FieldCodes>\* MERGEFORMAT</o:FieldCodes>
          </o:OLEObject>
        </w:object>
      </w:r>
      <w:r w:rsidR="00B62784">
        <w:rPr>
          <w:rFonts w:ascii="Times New Roman" w:hAnsi="Times New Roman" w:cs="Times New Roman"/>
          <w:i/>
          <w:iCs/>
        </w:rPr>
        <w:t>Рис. 7. Производство крупного рогатого скота на убой (тысяч тонн). Составлено по данным ФСГС.</w:t>
      </w:r>
    </w:p>
    <w:p w:rsidR="00B62784" w:rsidRDefault="00B62784" w:rsidP="00B62784">
      <w:pPr>
        <w:spacing w:line="360" w:lineRule="auto"/>
        <w:ind w:firstLine="709"/>
        <w:jc w:val="both"/>
        <w:rPr>
          <w:rFonts w:ascii="Times New Roman" w:hAnsi="Times New Roman" w:cs="Times New Roman"/>
          <w:i/>
          <w:iCs/>
        </w:rPr>
      </w:pPr>
      <w:r>
        <w:rPr>
          <w:rFonts w:ascii="Times New Roman" w:hAnsi="Times New Roman" w:cs="Times New Roman"/>
          <w:iCs/>
          <w:sz w:val="24"/>
        </w:rPr>
        <w:t>Производство мяса птицы также показало наивысший ро</w:t>
      </w:r>
      <w:proofErr w:type="gramStart"/>
      <w:r>
        <w:rPr>
          <w:rFonts w:ascii="Times New Roman" w:hAnsi="Times New Roman" w:cs="Times New Roman"/>
          <w:iCs/>
          <w:sz w:val="24"/>
        </w:rPr>
        <w:t>ст в Бр</w:t>
      </w:r>
      <w:proofErr w:type="gramEnd"/>
      <w:r>
        <w:rPr>
          <w:rFonts w:ascii="Times New Roman" w:hAnsi="Times New Roman" w:cs="Times New Roman"/>
          <w:iCs/>
          <w:sz w:val="24"/>
        </w:rPr>
        <w:t>янской области</w:t>
      </w:r>
      <w:r w:rsidR="000E6820">
        <w:rPr>
          <w:rFonts w:ascii="Times New Roman" w:hAnsi="Times New Roman" w:cs="Times New Roman"/>
          <w:iCs/>
          <w:sz w:val="24"/>
        </w:rPr>
        <w:t xml:space="preserve"> (Рис.8)</w:t>
      </w:r>
      <w:r>
        <w:rPr>
          <w:rFonts w:ascii="Times New Roman" w:hAnsi="Times New Roman" w:cs="Times New Roman"/>
          <w:iCs/>
          <w:sz w:val="24"/>
        </w:rPr>
        <w:t>. Главным драйвером развития здесь стало предприятие «Брянский бройлер»</w:t>
      </w:r>
      <w:proofErr w:type="gramStart"/>
      <w:r>
        <w:rPr>
          <w:rFonts w:ascii="Times New Roman" w:hAnsi="Times New Roman" w:cs="Times New Roman"/>
          <w:iCs/>
          <w:sz w:val="24"/>
        </w:rPr>
        <w:t xml:space="preserve"> ,</w:t>
      </w:r>
      <w:proofErr w:type="gramEnd"/>
      <w:r>
        <w:rPr>
          <w:rFonts w:ascii="Times New Roman" w:hAnsi="Times New Roman" w:cs="Times New Roman"/>
          <w:iCs/>
          <w:sz w:val="24"/>
        </w:rPr>
        <w:t xml:space="preserve"> которое является собственностью «</w:t>
      </w:r>
      <w:proofErr w:type="spellStart"/>
      <w:r>
        <w:rPr>
          <w:rFonts w:ascii="Times New Roman" w:hAnsi="Times New Roman" w:cs="Times New Roman"/>
          <w:iCs/>
          <w:sz w:val="24"/>
        </w:rPr>
        <w:t>Мираторга</w:t>
      </w:r>
      <w:proofErr w:type="spellEnd"/>
      <w:r>
        <w:rPr>
          <w:rFonts w:ascii="Times New Roman" w:hAnsi="Times New Roman" w:cs="Times New Roman"/>
          <w:iCs/>
          <w:sz w:val="24"/>
        </w:rPr>
        <w:t xml:space="preserve">», завод расширяет производственные линии и в 2016 году на 40% увеличили свою мощность. В регионе с 2014 года идет масштабная поддержка именно животноводческой отрасли. Птицеводство является </w:t>
      </w:r>
      <w:proofErr w:type="spellStart"/>
      <w:r>
        <w:rPr>
          <w:rFonts w:ascii="Times New Roman" w:hAnsi="Times New Roman" w:cs="Times New Roman"/>
          <w:iCs/>
          <w:sz w:val="24"/>
        </w:rPr>
        <w:t>зернопотребляющей</w:t>
      </w:r>
      <w:proofErr w:type="spellEnd"/>
      <w:r>
        <w:rPr>
          <w:rFonts w:ascii="Times New Roman" w:hAnsi="Times New Roman" w:cs="Times New Roman"/>
          <w:iCs/>
          <w:sz w:val="24"/>
        </w:rPr>
        <w:t xml:space="preserve"> отраслью, и как мы </w:t>
      </w:r>
      <w:proofErr w:type="gramStart"/>
      <w:r>
        <w:rPr>
          <w:rFonts w:ascii="Times New Roman" w:hAnsi="Times New Roman" w:cs="Times New Roman"/>
          <w:iCs/>
          <w:sz w:val="24"/>
        </w:rPr>
        <w:t>можем видеть в обоих видах сельскохозяйственной деятельности в Брянской области идет</w:t>
      </w:r>
      <w:proofErr w:type="gramEnd"/>
      <w:r>
        <w:rPr>
          <w:rFonts w:ascii="Times New Roman" w:hAnsi="Times New Roman" w:cs="Times New Roman"/>
          <w:iCs/>
          <w:sz w:val="24"/>
        </w:rPr>
        <w:t xml:space="preserve"> рост показателей. На данный момент Брянская область занимает 8-е место в стране по производству мяса птицы. Хотя еще в 2014 году регион не входил в топ-20. Производство мяса птицы в  Белгородской области сохраняет лидирующие по стране значения, однако после 2014 года показатели держатся примерно на одном стабильном уровне около 605 тысяч тонн в год. Увеличение темпов производства в Курской области главным образом обязано возрождением</w:t>
      </w:r>
      <w:r w:rsidR="00E215A8">
        <w:rPr>
          <w:rFonts w:ascii="Times New Roman" w:hAnsi="Times New Roman" w:cs="Times New Roman"/>
          <w:iCs/>
          <w:sz w:val="24"/>
        </w:rPr>
        <w:t xml:space="preserve"> комплекса «Белая птиц</w:t>
      </w:r>
      <w:proofErr w:type="gramStart"/>
      <w:r w:rsidR="00E215A8">
        <w:rPr>
          <w:rFonts w:ascii="Times New Roman" w:hAnsi="Times New Roman" w:cs="Times New Roman"/>
          <w:iCs/>
          <w:sz w:val="24"/>
        </w:rPr>
        <w:t>а-</w:t>
      </w:r>
      <w:proofErr w:type="gramEnd"/>
      <w:r w:rsidR="00E215A8">
        <w:rPr>
          <w:rFonts w:ascii="Times New Roman" w:hAnsi="Times New Roman" w:cs="Times New Roman"/>
          <w:iCs/>
          <w:sz w:val="24"/>
        </w:rPr>
        <w:t xml:space="preserve"> Курск»</w:t>
      </w:r>
      <w:r>
        <w:rPr>
          <w:rFonts w:ascii="Times New Roman" w:hAnsi="Times New Roman" w:cs="Times New Roman"/>
          <w:iCs/>
          <w:sz w:val="24"/>
        </w:rPr>
        <w:t xml:space="preserve">. </w:t>
      </w:r>
      <w:r w:rsidRPr="007F2B8A">
        <w:rPr>
          <w:rFonts w:ascii="Times New Roman" w:hAnsi="Times New Roman" w:cs="Times New Roman"/>
          <w:sz w:val="24"/>
        </w:rPr>
        <w:t xml:space="preserve">Однако ситуация в птицеводстве Курской </w:t>
      </w:r>
      <w:r w:rsidRPr="007F2B8A">
        <w:rPr>
          <w:rFonts w:ascii="Times New Roman" w:hAnsi="Times New Roman" w:cs="Times New Roman"/>
          <w:sz w:val="24"/>
        </w:rPr>
        <w:lastRenderedPageBreak/>
        <w:t xml:space="preserve">области в целом достаточно кризисная. Большинство птицефабрик находится в кризисном </w:t>
      </w:r>
      <w:proofErr w:type="gramStart"/>
      <w:r w:rsidRPr="007F2B8A">
        <w:rPr>
          <w:rFonts w:ascii="Times New Roman" w:hAnsi="Times New Roman" w:cs="Times New Roman"/>
          <w:sz w:val="24"/>
        </w:rPr>
        <w:t>состоянии</w:t>
      </w:r>
      <w:proofErr w:type="gramEnd"/>
      <w:r w:rsidRPr="007F2B8A">
        <w:rPr>
          <w:rFonts w:ascii="Times New Roman" w:hAnsi="Times New Roman" w:cs="Times New Roman"/>
          <w:sz w:val="24"/>
        </w:rPr>
        <w:t xml:space="preserve"> и фактически еле сводят концы с концами,  в то время как лидирующая группа крупных предприятий фактически вытягивает всю отрасль на себе, что мы и можем видеть по снижению показателей после 2017 года.</w:t>
      </w:r>
      <w:r w:rsidR="0047159A" w:rsidRPr="00794752">
        <w:rPr>
          <w:rFonts w:ascii="Times New Roman" w:hAnsi="Times New Roman" w:cs="Times New Roman"/>
          <w:i/>
          <w:iCs/>
        </w:rPr>
        <w:object w:dxaOrig="11880" w:dyaOrig="6435">
          <v:shape id="_x0000_i1032" type="#_x0000_t75" style="width:483.45pt;height:262.75pt" o:ole="">
            <v:imagedata r:id="rId22" o:title=""/>
          </v:shape>
          <o:OLEObject Type="Link" ProgID="Excel.Sheet.8" ShapeID="_x0000_i1032" DrawAspect="Content" r:id="rId23" UpdateMode="Always">
            <o:LinkType>EnhancedMetaFile</o:LinkType>
            <o:LockedField>false</o:LockedField>
            <o:FieldCodes>\* MERGEFORMAT</o:FieldCodes>
          </o:OLEObject>
        </w:object>
      </w:r>
      <w:r>
        <w:rPr>
          <w:rFonts w:ascii="Times New Roman" w:hAnsi="Times New Roman" w:cs="Times New Roman"/>
          <w:i/>
          <w:iCs/>
        </w:rPr>
        <w:t>Рис. 8. Производство мяса птицы (тысяч тонн). Составлено по данным ФСГС.</w:t>
      </w:r>
    </w:p>
    <w:p w:rsidR="00E215A8" w:rsidRDefault="00B62784" w:rsidP="00B62784">
      <w:pPr>
        <w:spacing w:line="360" w:lineRule="auto"/>
        <w:ind w:firstLine="709"/>
        <w:jc w:val="both"/>
        <w:rPr>
          <w:rFonts w:ascii="Times New Roman" w:hAnsi="Times New Roman" w:cs="Times New Roman"/>
          <w:color w:val="000000"/>
          <w:spacing w:val="3"/>
          <w:sz w:val="24"/>
          <w:shd w:val="clear" w:color="auto" w:fill="FFFFFF"/>
        </w:rPr>
      </w:pPr>
      <w:r>
        <w:rPr>
          <w:rFonts w:ascii="Times New Roman" w:hAnsi="Times New Roman" w:cs="Times New Roman"/>
          <w:iCs/>
          <w:sz w:val="24"/>
        </w:rPr>
        <w:t xml:space="preserve">Свиноводство является главной движущей силой в России за </w:t>
      </w:r>
      <w:proofErr w:type="gramStart"/>
      <w:r>
        <w:rPr>
          <w:rFonts w:ascii="Times New Roman" w:hAnsi="Times New Roman" w:cs="Times New Roman"/>
          <w:iCs/>
          <w:sz w:val="24"/>
        </w:rPr>
        <w:t>последние</w:t>
      </w:r>
      <w:proofErr w:type="gramEnd"/>
      <w:r>
        <w:rPr>
          <w:rFonts w:ascii="Times New Roman" w:hAnsi="Times New Roman" w:cs="Times New Roman"/>
          <w:iCs/>
          <w:sz w:val="24"/>
        </w:rPr>
        <w:t xml:space="preserve"> 7 лет. Наивысшие темпы прироста наблюдаются в Белгородской и Курской областях</w:t>
      </w:r>
      <w:r w:rsidR="000E6820">
        <w:rPr>
          <w:rFonts w:ascii="Times New Roman" w:hAnsi="Times New Roman" w:cs="Times New Roman"/>
          <w:iCs/>
          <w:sz w:val="24"/>
        </w:rPr>
        <w:t xml:space="preserve"> (Рис.9)</w:t>
      </w:r>
      <w:r>
        <w:rPr>
          <w:rFonts w:ascii="Times New Roman" w:hAnsi="Times New Roman" w:cs="Times New Roman"/>
          <w:iCs/>
          <w:sz w:val="24"/>
        </w:rPr>
        <w:t xml:space="preserve">. </w:t>
      </w:r>
      <w:r w:rsidR="000E6820">
        <w:rPr>
          <w:rFonts w:ascii="Times New Roman" w:hAnsi="Times New Roman" w:cs="Times New Roman"/>
          <w:iCs/>
          <w:sz w:val="24"/>
        </w:rPr>
        <w:t xml:space="preserve">     </w:t>
      </w:r>
      <w:r>
        <w:rPr>
          <w:rFonts w:ascii="Times New Roman" w:hAnsi="Times New Roman" w:cs="Times New Roman"/>
          <w:iCs/>
          <w:sz w:val="24"/>
        </w:rPr>
        <w:t>С 2011 года в области идет бурное развитие свиноводства за счет предприятий: «</w:t>
      </w:r>
      <w:proofErr w:type="spellStart"/>
      <w:r>
        <w:rPr>
          <w:rFonts w:ascii="Times New Roman" w:hAnsi="Times New Roman" w:cs="Times New Roman"/>
          <w:iCs/>
          <w:sz w:val="24"/>
        </w:rPr>
        <w:t>Мира</w:t>
      </w:r>
      <w:r w:rsidR="007F439F">
        <w:rPr>
          <w:rFonts w:ascii="Times New Roman" w:hAnsi="Times New Roman" w:cs="Times New Roman"/>
          <w:iCs/>
          <w:sz w:val="24"/>
        </w:rPr>
        <w:t>торг</w:t>
      </w:r>
      <w:proofErr w:type="spellEnd"/>
      <w:r w:rsidR="007F439F">
        <w:rPr>
          <w:rFonts w:ascii="Times New Roman" w:hAnsi="Times New Roman" w:cs="Times New Roman"/>
          <w:iCs/>
          <w:sz w:val="24"/>
        </w:rPr>
        <w:t>», «</w:t>
      </w:r>
      <w:proofErr w:type="spellStart"/>
      <w:r w:rsidR="007F439F">
        <w:rPr>
          <w:rFonts w:ascii="Times New Roman" w:hAnsi="Times New Roman" w:cs="Times New Roman"/>
          <w:iCs/>
          <w:sz w:val="24"/>
        </w:rPr>
        <w:t>Агро-Белогорье</w:t>
      </w:r>
      <w:proofErr w:type="spellEnd"/>
      <w:r w:rsidR="007F439F">
        <w:rPr>
          <w:rFonts w:ascii="Times New Roman" w:hAnsi="Times New Roman" w:cs="Times New Roman"/>
          <w:iCs/>
          <w:sz w:val="24"/>
        </w:rPr>
        <w:t>»,</w:t>
      </w:r>
      <w:r>
        <w:rPr>
          <w:rFonts w:ascii="Times New Roman" w:hAnsi="Times New Roman" w:cs="Times New Roman"/>
          <w:iCs/>
          <w:sz w:val="24"/>
        </w:rPr>
        <w:t xml:space="preserve"> «</w:t>
      </w:r>
      <w:proofErr w:type="spellStart"/>
      <w:r>
        <w:rPr>
          <w:rFonts w:ascii="Times New Roman" w:hAnsi="Times New Roman" w:cs="Times New Roman"/>
          <w:iCs/>
          <w:sz w:val="24"/>
        </w:rPr>
        <w:t>Русагро</w:t>
      </w:r>
      <w:proofErr w:type="spellEnd"/>
      <w:r>
        <w:rPr>
          <w:rFonts w:ascii="Times New Roman" w:hAnsi="Times New Roman" w:cs="Times New Roman"/>
          <w:iCs/>
          <w:sz w:val="24"/>
        </w:rPr>
        <w:t>». «</w:t>
      </w:r>
      <w:proofErr w:type="spellStart"/>
      <w:r>
        <w:rPr>
          <w:rFonts w:ascii="Times New Roman" w:hAnsi="Times New Roman" w:cs="Times New Roman"/>
          <w:iCs/>
          <w:sz w:val="24"/>
        </w:rPr>
        <w:t>Мираторг</w:t>
      </w:r>
      <w:proofErr w:type="spellEnd"/>
      <w:r>
        <w:rPr>
          <w:rFonts w:ascii="Times New Roman" w:hAnsi="Times New Roman" w:cs="Times New Roman"/>
          <w:iCs/>
          <w:sz w:val="24"/>
        </w:rPr>
        <w:t xml:space="preserve">» является крупнейшим частным производителям </w:t>
      </w:r>
      <w:proofErr w:type="gramStart"/>
      <w:r>
        <w:rPr>
          <w:rFonts w:ascii="Times New Roman" w:hAnsi="Times New Roman" w:cs="Times New Roman"/>
          <w:iCs/>
          <w:sz w:val="24"/>
        </w:rPr>
        <w:t>мяса свинины</w:t>
      </w:r>
      <w:proofErr w:type="gramEnd"/>
      <w:r>
        <w:rPr>
          <w:rFonts w:ascii="Times New Roman" w:hAnsi="Times New Roman" w:cs="Times New Roman"/>
          <w:iCs/>
          <w:sz w:val="24"/>
        </w:rPr>
        <w:t xml:space="preserve"> в России, а его основные производственные мощности расположены в Белгородской области. Холдинги «</w:t>
      </w:r>
      <w:proofErr w:type="spellStart"/>
      <w:r>
        <w:rPr>
          <w:rFonts w:ascii="Times New Roman" w:hAnsi="Times New Roman" w:cs="Times New Roman"/>
          <w:iCs/>
          <w:sz w:val="24"/>
        </w:rPr>
        <w:t>Агро-Белогорье</w:t>
      </w:r>
      <w:proofErr w:type="spellEnd"/>
      <w:r>
        <w:rPr>
          <w:rFonts w:ascii="Times New Roman" w:hAnsi="Times New Roman" w:cs="Times New Roman"/>
          <w:iCs/>
          <w:sz w:val="24"/>
        </w:rPr>
        <w:t>» и «</w:t>
      </w:r>
      <w:proofErr w:type="spellStart"/>
      <w:r>
        <w:rPr>
          <w:rFonts w:ascii="Times New Roman" w:hAnsi="Times New Roman" w:cs="Times New Roman"/>
          <w:iCs/>
          <w:sz w:val="24"/>
        </w:rPr>
        <w:t>Русагро</w:t>
      </w:r>
      <w:proofErr w:type="spellEnd"/>
      <w:r>
        <w:rPr>
          <w:rFonts w:ascii="Times New Roman" w:hAnsi="Times New Roman" w:cs="Times New Roman"/>
          <w:iCs/>
          <w:sz w:val="24"/>
        </w:rPr>
        <w:t>» также расширяют свое производство. В целом Белгородская, Курская и Воронежская области являются наиболее быстрорастущими регионами в отрасли. В Воронежской области с 2017 года, группой компаний «</w:t>
      </w:r>
      <w:proofErr w:type="spellStart"/>
      <w:r>
        <w:rPr>
          <w:rFonts w:ascii="Times New Roman" w:hAnsi="Times New Roman" w:cs="Times New Roman"/>
          <w:iCs/>
          <w:sz w:val="24"/>
        </w:rPr>
        <w:t>Агроэко</w:t>
      </w:r>
      <w:proofErr w:type="spellEnd"/>
      <w:r>
        <w:rPr>
          <w:rFonts w:ascii="Times New Roman" w:hAnsi="Times New Roman" w:cs="Times New Roman"/>
          <w:iCs/>
          <w:sz w:val="24"/>
        </w:rPr>
        <w:t xml:space="preserve">» вводятся в эксплуатацию крупнейшие свиноводческие комплексы в регионе.  В Курской области стабильный рост производства </w:t>
      </w:r>
      <w:proofErr w:type="gramStart"/>
      <w:r>
        <w:rPr>
          <w:rFonts w:ascii="Times New Roman" w:hAnsi="Times New Roman" w:cs="Times New Roman"/>
          <w:iCs/>
          <w:sz w:val="24"/>
        </w:rPr>
        <w:t>мяса свинины</w:t>
      </w:r>
      <w:proofErr w:type="gramEnd"/>
      <w:r>
        <w:rPr>
          <w:rFonts w:ascii="Times New Roman" w:hAnsi="Times New Roman" w:cs="Times New Roman"/>
          <w:iCs/>
          <w:sz w:val="24"/>
        </w:rPr>
        <w:t xml:space="preserve"> был обеспечен за счет выхода на полную мощность крупнейших комплексов в регионе. Ведущим производителем здесь является ГК «</w:t>
      </w:r>
      <w:proofErr w:type="spellStart"/>
      <w:r>
        <w:rPr>
          <w:rFonts w:ascii="Times New Roman" w:hAnsi="Times New Roman" w:cs="Times New Roman"/>
          <w:iCs/>
          <w:sz w:val="24"/>
        </w:rPr>
        <w:t>Агрокомплектация</w:t>
      </w:r>
      <w:proofErr w:type="spellEnd"/>
      <w:r>
        <w:rPr>
          <w:rFonts w:ascii="Times New Roman" w:hAnsi="Times New Roman" w:cs="Times New Roman"/>
          <w:iCs/>
          <w:sz w:val="24"/>
        </w:rPr>
        <w:t xml:space="preserve">» </w:t>
      </w:r>
      <w:r w:rsidRPr="000B5C61">
        <w:rPr>
          <w:rFonts w:ascii="Times New Roman" w:hAnsi="Times New Roman" w:cs="Times New Roman"/>
          <w:color w:val="000000"/>
          <w:spacing w:val="3"/>
          <w:sz w:val="24"/>
          <w:shd w:val="clear" w:color="auto" w:fill="FFFFFF"/>
        </w:rPr>
        <w:t>ООО «</w:t>
      </w:r>
      <w:proofErr w:type="spellStart"/>
      <w:r w:rsidRPr="000B5C61">
        <w:rPr>
          <w:rFonts w:ascii="Times New Roman" w:hAnsi="Times New Roman" w:cs="Times New Roman"/>
          <w:color w:val="000000"/>
          <w:spacing w:val="3"/>
          <w:sz w:val="24"/>
          <w:shd w:val="clear" w:color="auto" w:fill="FFFFFF"/>
        </w:rPr>
        <w:t>БВК-Глобал</w:t>
      </w:r>
      <w:proofErr w:type="spellEnd"/>
      <w:r w:rsidRPr="000B5C61">
        <w:rPr>
          <w:rFonts w:ascii="Times New Roman" w:hAnsi="Times New Roman" w:cs="Times New Roman"/>
          <w:color w:val="000000"/>
          <w:spacing w:val="3"/>
          <w:sz w:val="24"/>
          <w:shd w:val="clear" w:color="auto" w:fill="FFFFFF"/>
        </w:rPr>
        <w:t>», одна из крупнейших сельскохозяйственных компаний области построила  свиноводческий комплекс на 6 тысяч  голов. Всего в регионе функционирует 80 свиноводческих площадок.</w:t>
      </w:r>
    </w:p>
    <w:p w:rsidR="00B62784" w:rsidRDefault="0047159A" w:rsidP="00E215A8">
      <w:pPr>
        <w:spacing w:line="360" w:lineRule="auto"/>
        <w:jc w:val="both"/>
        <w:rPr>
          <w:rFonts w:ascii="Times New Roman" w:hAnsi="Times New Roman" w:cs="Times New Roman"/>
          <w:i/>
          <w:iCs/>
        </w:rPr>
      </w:pPr>
      <w:r w:rsidRPr="00794752">
        <w:rPr>
          <w:rFonts w:ascii="Times New Roman" w:hAnsi="Times New Roman" w:cs="Times New Roman"/>
          <w:i/>
          <w:iCs/>
        </w:rPr>
        <w:object w:dxaOrig="12825" w:dyaOrig="6420">
          <v:shape id="_x0000_i1033" type="#_x0000_t75" style="width:496.5pt;height:247.8pt" o:ole="">
            <v:imagedata r:id="rId24" o:title=""/>
          </v:shape>
          <o:OLEObject Type="Link" ProgID="Excel.Sheet.8" ShapeID="_x0000_i1033" DrawAspect="Content" r:id="rId25" UpdateMode="Always">
            <o:LinkType>EnhancedMetaFile</o:LinkType>
            <o:LockedField>false</o:LockedField>
            <o:FieldCodes>\* MERGEFORMAT</o:FieldCodes>
          </o:OLEObject>
        </w:object>
      </w:r>
      <w:r w:rsidR="00B62784">
        <w:rPr>
          <w:rFonts w:ascii="Times New Roman" w:hAnsi="Times New Roman" w:cs="Times New Roman"/>
          <w:i/>
          <w:iCs/>
        </w:rPr>
        <w:t xml:space="preserve">Рис.9. Производство </w:t>
      </w:r>
      <w:proofErr w:type="gramStart"/>
      <w:r w:rsidR="00B62784">
        <w:rPr>
          <w:rFonts w:ascii="Times New Roman" w:hAnsi="Times New Roman" w:cs="Times New Roman"/>
          <w:i/>
          <w:iCs/>
        </w:rPr>
        <w:t>мяса свинины</w:t>
      </w:r>
      <w:proofErr w:type="gramEnd"/>
      <w:r w:rsidR="00B62784">
        <w:rPr>
          <w:rFonts w:ascii="Times New Roman" w:hAnsi="Times New Roman" w:cs="Times New Roman"/>
          <w:i/>
          <w:iCs/>
        </w:rPr>
        <w:t xml:space="preserve"> (тысяч тонн). Составлено по данным ФСГС.</w:t>
      </w:r>
    </w:p>
    <w:p w:rsidR="00B62784" w:rsidRPr="00956F12" w:rsidRDefault="00B62784" w:rsidP="00B62784">
      <w:pPr>
        <w:spacing w:line="360" w:lineRule="auto"/>
        <w:ind w:firstLine="709"/>
        <w:jc w:val="both"/>
        <w:rPr>
          <w:rFonts w:ascii="Times New Roman" w:hAnsi="Times New Roman" w:cs="Times New Roman"/>
          <w:iCs/>
          <w:sz w:val="24"/>
        </w:rPr>
      </w:pPr>
      <w:r w:rsidRPr="00564E61">
        <w:rPr>
          <w:rFonts w:ascii="Times New Roman" w:hAnsi="Times New Roman" w:cs="Times New Roman"/>
          <w:iCs/>
          <w:sz w:val="24"/>
        </w:rPr>
        <w:t>Производство молока в целом по стране по сравнению с 2000-ми годами снижается. Продовольственное эмбарго скорее наоборот ухудшило ситуацию в этой отрасли, среди регионов лидеров только считанные единицы показывают устойчивый рост после 2014-2015 годов, в том числе и Воронежская область</w:t>
      </w:r>
      <w:r w:rsidR="000E6820">
        <w:rPr>
          <w:rFonts w:ascii="Times New Roman" w:hAnsi="Times New Roman" w:cs="Times New Roman"/>
          <w:iCs/>
          <w:sz w:val="24"/>
        </w:rPr>
        <w:t xml:space="preserve"> (Рис. 10)</w:t>
      </w:r>
      <w:r w:rsidRPr="00564E61">
        <w:rPr>
          <w:rFonts w:ascii="Times New Roman" w:hAnsi="Times New Roman" w:cs="Times New Roman"/>
          <w:iCs/>
          <w:sz w:val="24"/>
        </w:rPr>
        <w:t>.  Приорит</w:t>
      </w:r>
      <w:r w:rsidR="007F439F">
        <w:rPr>
          <w:rFonts w:ascii="Times New Roman" w:hAnsi="Times New Roman" w:cs="Times New Roman"/>
          <w:iCs/>
          <w:sz w:val="24"/>
        </w:rPr>
        <w:t xml:space="preserve">етом в развитии региона </w:t>
      </w:r>
      <w:proofErr w:type="gramStart"/>
      <w:r w:rsidR="007F439F">
        <w:rPr>
          <w:rFonts w:ascii="Times New Roman" w:hAnsi="Times New Roman" w:cs="Times New Roman"/>
          <w:iCs/>
          <w:sz w:val="24"/>
        </w:rPr>
        <w:t xml:space="preserve">как </w:t>
      </w:r>
      <w:proofErr w:type="spellStart"/>
      <w:r w:rsidR="007F439F">
        <w:rPr>
          <w:rFonts w:ascii="Times New Roman" w:hAnsi="Times New Roman" w:cs="Times New Roman"/>
          <w:iCs/>
          <w:sz w:val="24"/>
        </w:rPr>
        <w:t>раз-</w:t>
      </w:r>
      <w:r w:rsidRPr="00564E61">
        <w:rPr>
          <w:rFonts w:ascii="Times New Roman" w:hAnsi="Times New Roman" w:cs="Times New Roman"/>
          <w:iCs/>
          <w:sz w:val="24"/>
        </w:rPr>
        <w:t>таки</w:t>
      </w:r>
      <w:proofErr w:type="spellEnd"/>
      <w:proofErr w:type="gramEnd"/>
      <w:r w:rsidRPr="00564E61">
        <w:rPr>
          <w:rFonts w:ascii="Times New Roman" w:hAnsi="Times New Roman" w:cs="Times New Roman"/>
          <w:iCs/>
          <w:sz w:val="24"/>
        </w:rPr>
        <w:t xml:space="preserve"> и является молочное скотоводство. На территории области функционирует один из крупнейших производителей молока в России – ООО «</w:t>
      </w:r>
      <w:proofErr w:type="spellStart"/>
      <w:r w:rsidRPr="00564E61">
        <w:rPr>
          <w:rFonts w:ascii="Times New Roman" w:hAnsi="Times New Roman" w:cs="Times New Roman"/>
          <w:iCs/>
          <w:sz w:val="24"/>
        </w:rPr>
        <w:t>ЭкоНиваАгро</w:t>
      </w:r>
      <w:proofErr w:type="spellEnd"/>
      <w:r w:rsidRPr="00564E61">
        <w:rPr>
          <w:rFonts w:ascii="Times New Roman" w:hAnsi="Times New Roman" w:cs="Times New Roman"/>
          <w:iCs/>
          <w:sz w:val="24"/>
        </w:rPr>
        <w:t xml:space="preserve">». Во многом благодаря этому предприятию, а конкретно увеличению производственных мощностей и введению в эксплуатацию 10 новых молочных комплексов, Воронежская область ежегодно увеличивает производство молока. </w:t>
      </w:r>
      <w:proofErr w:type="gramStart"/>
      <w:r w:rsidRPr="00564E61">
        <w:rPr>
          <w:rFonts w:ascii="Times New Roman" w:hAnsi="Times New Roman" w:cs="Times New Roman"/>
          <w:iCs/>
          <w:sz w:val="24"/>
        </w:rPr>
        <w:t>Начиная с 2010-го года в области ведется</w:t>
      </w:r>
      <w:proofErr w:type="gramEnd"/>
      <w:r w:rsidRPr="00564E61">
        <w:rPr>
          <w:rFonts w:ascii="Times New Roman" w:hAnsi="Times New Roman" w:cs="Times New Roman"/>
          <w:iCs/>
          <w:sz w:val="24"/>
        </w:rPr>
        <w:t xml:space="preserve"> ускоренными темпами модернизация существующих ферм и комплексов (ООО СХП «</w:t>
      </w:r>
      <w:proofErr w:type="spellStart"/>
      <w:r w:rsidRPr="00564E61">
        <w:rPr>
          <w:rFonts w:ascii="Times New Roman" w:hAnsi="Times New Roman" w:cs="Times New Roman"/>
          <w:iCs/>
          <w:sz w:val="24"/>
        </w:rPr>
        <w:t>Н</w:t>
      </w:r>
      <w:r w:rsidR="007F439F">
        <w:rPr>
          <w:rFonts w:ascii="Times New Roman" w:hAnsi="Times New Roman" w:cs="Times New Roman"/>
          <w:iCs/>
          <w:sz w:val="24"/>
        </w:rPr>
        <w:t>овомарковское</w:t>
      </w:r>
      <w:proofErr w:type="spellEnd"/>
      <w:r w:rsidR="007F439F">
        <w:rPr>
          <w:rFonts w:ascii="Times New Roman" w:hAnsi="Times New Roman" w:cs="Times New Roman"/>
          <w:iCs/>
          <w:sz w:val="24"/>
        </w:rPr>
        <w:t xml:space="preserve">» ООО СХП «Молоко </w:t>
      </w:r>
      <w:r w:rsidRPr="00564E61">
        <w:rPr>
          <w:rFonts w:ascii="Times New Roman" w:hAnsi="Times New Roman" w:cs="Times New Roman"/>
          <w:iCs/>
          <w:sz w:val="24"/>
        </w:rPr>
        <w:t xml:space="preserve">Черноземья), привлекаются новые инвестиции, а также вовлечение новых территорий и районов в мясную и молочную отрасли сельского хозяйства.  Ростовская область входит в топ-5 субъектов России по производству молока. Однако главной проблемой здесь является низкий процент товарного молока в общей структуре производства. Личные подсобные хозяйства производят более 75% молока от общего объема в области, при этом доля товарного молока составляет примерно 45%. После 2014 года в регионе шла политика уменьшения поголовья скота, пытаясь компенсировать текущий уровень производства за счет повышения продуктивности надоев. Однако с 2017 года численность коров постепенно стала возвращаться на уровень 2010-го года. </w:t>
      </w:r>
      <w:proofErr w:type="gramStart"/>
      <w:r w:rsidRPr="00564E61">
        <w:rPr>
          <w:rFonts w:ascii="Times New Roman" w:hAnsi="Times New Roman" w:cs="Times New Roman"/>
          <w:iCs/>
          <w:sz w:val="24"/>
        </w:rPr>
        <w:t xml:space="preserve">Падение показателей в Брянской и Курской областях связано с достаточно долгой окупаемостью молочной продукции в </w:t>
      </w:r>
      <w:r w:rsidRPr="00564E61">
        <w:rPr>
          <w:rFonts w:ascii="Times New Roman" w:hAnsi="Times New Roman" w:cs="Times New Roman"/>
          <w:iCs/>
          <w:sz w:val="24"/>
        </w:rPr>
        <w:lastRenderedPageBreak/>
        <w:t>целом, другим вектором развития сельского хозяйства в регионе, а также приходом на рынок большого количества молочной продукции из Белоруссии.</w:t>
      </w:r>
      <w:proofErr w:type="gramEnd"/>
      <w:r w:rsidRPr="00564E61">
        <w:rPr>
          <w:rFonts w:ascii="Times New Roman" w:hAnsi="Times New Roman" w:cs="Times New Roman"/>
          <w:iCs/>
          <w:sz w:val="24"/>
        </w:rPr>
        <w:t xml:space="preserve">  Все это отрицательно сказалось на личных подсобных </w:t>
      </w:r>
      <w:proofErr w:type="gramStart"/>
      <w:r w:rsidRPr="00564E61">
        <w:rPr>
          <w:rFonts w:ascii="Times New Roman" w:hAnsi="Times New Roman" w:cs="Times New Roman"/>
          <w:iCs/>
          <w:sz w:val="24"/>
        </w:rPr>
        <w:t>хозяйствах</w:t>
      </w:r>
      <w:proofErr w:type="gramEnd"/>
      <w:r w:rsidRPr="00564E61">
        <w:rPr>
          <w:rFonts w:ascii="Times New Roman" w:hAnsi="Times New Roman" w:cs="Times New Roman"/>
          <w:iCs/>
          <w:sz w:val="24"/>
        </w:rPr>
        <w:t xml:space="preserve"> и КФХ региона </w:t>
      </w:r>
      <w:proofErr w:type="gramStart"/>
      <w:r w:rsidRPr="00564E61">
        <w:rPr>
          <w:rFonts w:ascii="Times New Roman" w:hAnsi="Times New Roman" w:cs="Times New Roman"/>
          <w:iCs/>
          <w:sz w:val="24"/>
        </w:rPr>
        <w:t>которые</w:t>
      </w:r>
      <w:proofErr w:type="gramEnd"/>
      <w:r w:rsidRPr="00564E61">
        <w:rPr>
          <w:rFonts w:ascii="Times New Roman" w:hAnsi="Times New Roman" w:cs="Times New Roman"/>
          <w:iCs/>
          <w:sz w:val="24"/>
        </w:rPr>
        <w:t xml:space="preserve"> значительно сократили производство молока.</w:t>
      </w:r>
    </w:p>
    <w:p w:rsidR="00B62784" w:rsidRDefault="0047159A" w:rsidP="00B62784">
      <w:pPr>
        <w:spacing w:line="360" w:lineRule="auto"/>
        <w:jc w:val="both"/>
        <w:rPr>
          <w:rFonts w:ascii="Times New Roman" w:hAnsi="Times New Roman" w:cs="Times New Roman"/>
          <w:i/>
          <w:iCs/>
        </w:rPr>
      </w:pPr>
      <w:r w:rsidRPr="00954E5B">
        <w:rPr>
          <w:rFonts w:ascii="Times New Roman" w:hAnsi="Times New Roman" w:cs="Times New Roman"/>
          <w:i/>
          <w:iCs/>
        </w:rPr>
        <w:object w:dxaOrig="12615" w:dyaOrig="6840">
          <v:shape id="_x0000_i1034" type="#_x0000_t75" style="width:494.65pt;height:268.35pt" o:ole="">
            <v:imagedata r:id="rId26" o:title=""/>
          </v:shape>
          <o:OLEObject Type="Link" ProgID="Excel.Sheet.8" ShapeID="_x0000_i1034" DrawAspect="Content" r:id="rId27" UpdateMode="Always">
            <o:LinkType>EnhancedMetaFile</o:LinkType>
            <o:LockedField>false</o:LockedField>
            <o:FieldCodes>\* MERGEFORMAT</o:FieldCodes>
          </o:OLEObject>
        </w:object>
      </w:r>
      <w:r w:rsidR="00B62784">
        <w:rPr>
          <w:rFonts w:ascii="Times New Roman" w:hAnsi="Times New Roman" w:cs="Times New Roman"/>
          <w:i/>
          <w:iCs/>
        </w:rPr>
        <w:t>Рис. 10. Производство молока в хозяйствах всех категорий (тысяч тонн). Составлено по данным ФСГС.</w:t>
      </w:r>
    </w:p>
    <w:p w:rsidR="007C7C4E" w:rsidRDefault="00ED7179" w:rsidP="00ED7179">
      <w:pPr>
        <w:spacing w:after="200" w:line="360" w:lineRule="auto"/>
        <w:ind w:firstLine="709"/>
        <w:contextualSpacing/>
        <w:jc w:val="both"/>
        <w:rPr>
          <w:rFonts w:ascii="Times New Roman" w:hAnsi="Times New Roman" w:cs="Times New Roman"/>
          <w:iCs/>
          <w:sz w:val="24"/>
        </w:rPr>
      </w:pPr>
      <w:r w:rsidRPr="009E7CF0">
        <w:rPr>
          <w:rFonts w:ascii="Times New Roman" w:hAnsi="Times New Roman" w:cs="Times New Roman"/>
          <w:iCs/>
          <w:sz w:val="24"/>
        </w:rPr>
        <w:t>Что касается производства продовольственных товаров, то здесь приграничные регионы как высокоразвитые сельскохозяйственные субъекты имеют и высокий уровень переработки и изготовления готовой продукции. Белгородская область производит более 40%</w:t>
      </w:r>
      <w:r w:rsidR="00D52103">
        <w:rPr>
          <w:rFonts w:ascii="Times New Roman" w:hAnsi="Times New Roman" w:cs="Times New Roman"/>
          <w:iCs/>
          <w:sz w:val="24"/>
        </w:rPr>
        <w:t xml:space="preserve"> от всей мясной продукции в ЦФО (Таблица 1).</w:t>
      </w:r>
      <w:r w:rsidRPr="009E7CF0">
        <w:rPr>
          <w:rFonts w:ascii="Times New Roman" w:hAnsi="Times New Roman" w:cs="Times New Roman"/>
          <w:iCs/>
          <w:sz w:val="24"/>
        </w:rPr>
        <w:t xml:space="preserve"> Рост показателя производства мяса и мясных субпродуктов в Брянской области обусловлен комплексным развитием животноводства в регионе за последние 5 лет, а также открытию АПХ «</w:t>
      </w:r>
      <w:proofErr w:type="spellStart"/>
      <w:r w:rsidRPr="009E7CF0">
        <w:rPr>
          <w:rFonts w:ascii="Times New Roman" w:hAnsi="Times New Roman" w:cs="Times New Roman"/>
          <w:iCs/>
          <w:sz w:val="24"/>
        </w:rPr>
        <w:t>Мираторг</w:t>
      </w:r>
      <w:proofErr w:type="spellEnd"/>
      <w:r w:rsidRPr="009E7CF0">
        <w:rPr>
          <w:rFonts w:ascii="Times New Roman" w:hAnsi="Times New Roman" w:cs="Times New Roman"/>
          <w:iCs/>
          <w:sz w:val="24"/>
        </w:rPr>
        <w:t xml:space="preserve">» </w:t>
      </w:r>
      <w:r>
        <w:rPr>
          <w:rFonts w:ascii="Times New Roman" w:hAnsi="Times New Roman" w:cs="Times New Roman"/>
          <w:iCs/>
          <w:sz w:val="24"/>
        </w:rPr>
        <w:t xml:space="preserve">и ГК «Черкизово» </w:t>
      </w:r>
      <w:r w:rsidRPr="009E7CF0">
        <w:rPr>
          <w:rFonts w:ascii="Times New Roman" w:hAnsi="Times New Roman" w:cs="Times New Roman"/>
          <w:iCs/>
          <w:sz w:val="24"/>
        </w:rPr>
        <w:t xml:space="preserve">крупных центров по производству готовой продукции. </w:t>
      </w:r>
      <w:r>
        <w:rPr>
          <w:rFonts w:ascii="Times New Roman" w:hAnsi="Times New Roman" w:cs="Times New Roman"/>
          <w:iCs/>
          <w:sz w:val="24"/>
        </w:rPr>
        <w:t xml:space="preserve">Похожая ситуация наблюдается и в Курской области, где к хорошей сырьевой базе региона были добавлены крупные перерабатывающие предприятия. </w:t>
      </w:r>
    </w:p>
    <w:p w:rsidR="00ED7179" w:rsidRDefault="00ED7179" w:rsidP="00ED7179">
      <w:pPr>
        <w:spacing w:after="200" w:line="360" w:lineRule="auto"/>
        <w:ind w:firstLine="709"/>
        <w:contextualSpacing/>
        <w:jc w:val="both"/>
        <w:rPr>
          <w:rFonts w:ascii="Times New Roman" w:hAnsi="Times New Roman" w:cs="Times New Roman"/>
          <w:sz w:val="24"/>
          <w:szCs w:val="21"/>
          <w:shd w:val="clear" w:color="auto" w:fill="FFFFFF"/>
        </w:rPr>
      </w:pPr>
      <w:r w:rsidRPr="009E7CF0">
        <w:rPr>
          <w:rFonts w:ascii="Times New Roman" w:hAnsi="Times New Roman" w:cs="Times New Roman"/>
          <w:iCs/>
          <w:sz w:val="24"/>
        </w:rPr>
        <w:t xml:space="preserve">В Белгородской и Воронежской </w:t>
      </w:r>
      <w:proofErr w:type="gramStart"/>
      <w:r w:rsidRPr="009E7CF0">
        <w:rPr>
          <w:rFonts w:ascii="Times New Roman" w:hAnsi="Times New Roman" w:cs="Times New Roman"/>
          <w:iCs/>
          <w:sz w:val="24"/>
        </w:rPr>
        <w:t>областях</w:t>
      </w:r>
      <w:proofErr w:type="gramEnd"/>
      <w:r w:rsidRPr="009E7CF0">
        <w:rPr>
          <w:rFonts w:ascii="Times New Roman" w:hAnsi="Times New Roman" w:cs="Times New Roman"/>
          <w:iCs/>
          <w:sz w:val="24"/>
        </w:rPr>
        <w:t xml:space="preserve"> бурное развитие сейчас получило производство цельномолочной продукции и сыров. Воронежская область сильно нарастила объемы производства молока, также берем во внимание высокий процент товарного сырья в общем объеме. Все эти факторы вместе с развитием в регионе крупных молокоперерабатывающих заводов (ГК «</w:t>
      </w:r>
      <w:proofErr w:type="spellStart"/>
      <w:r w:rsidRPr="009E7CF0">
        <w:rPr>
          <w:rFonts w:ascii="Times New Roman" w:hAnsi="Times New Roman" w:cs="Times New Roman"/>
          <w:iCs/>
          <w:sz w:val="24"/>
        </w:rPr>
        <w:t>ЭкоНива</w:t>
      </w:r>
      <w:proofErr w:type="spellEnd"/>
      <w:r w:rsidRPr="009E7CF0">
        <w:rPr>
          <w:rFonts w:ascii="Times New Roman" w:hAnsi="Times New Roman" w:cs="Times New Roman"/>
          <w:iCs/>
          <w:sz w:val="24"/>
        </w:rPr>
        <w:t>» и ГК «</w:t>
      </w:r>
      <w:proofErr w:type="spellStart"/>
      <w:r w:rsidRPr="009E7CF0">
        <w:rPr>
          <w:rFonts w:ascii="Times New Roman" w:hAnsi="Times New Roman" w:cs="Times New Roman"/>
          <w:iCs/>
          <w:sz w:val="24"/>
        </w:rPr>
        <w:t>Молвест</w:t>
      </w:r>
      <w:proofErr w:type="spellEnd"/>
      <w:r w:rsidRPr="009E7CF0">
        <w:rPr>
          <w:rFonts w:ascii="Times New Roman" w:hAnsi="Times New Roman" w:cs="Times New Roman"/>
          <w:iCs/>
          <w:sz w:val="24"/>
        </w:rPr>
        <w:t xml:space="preserve">») обеспечили рост региона по объему производства готовой продукции.  Производство масла также активно </w:t>
      </w:r>
      <w:r w:rsidRPr="009E7CF0">
        <w:rPr>
          <w:rFonts w:ascii="Times New Roman" w:hAnsi="Times New Roman" w:cs="Times New Roman"/>
          <w:iCs/>
          <w:sz w:val="24"/>
        </w:rPr>
        <w:lastRenderedPageBreak/>
        <w:t xml:space="preserve">развито в Воронежской, Белгородской, Брянской и Курской областях. В Ростовской области за последние 4 года сильно нарастили производство сливочного масла, показатели увеличились более чем в 2 раза. Главной причиной этого стало увеличение мощностей главного молокоперерабатывающего предприятия в области «Семикаракорского сыродельного комбината», а также произошло открытие нового </w:t>
      </w:r>
      <w:proofErr w:type="spellStart"/>
      <w:r w:rsidRPr="009E7CF0">
        <w:rPr>
          <w:rFonts w:ascii="Times New Roman" w:hAnsi="Times New Roman" w:cs="Times New Roman"/>
          <w:iCs/>
          <w:sz w:val="24"/>
        </w:rPr>
        <w:t>сырзавода</w:t>
      </w:r>
      <w:proofErr w:type="spellEnd"/>
      <w:r w:rsidRPr="009E7CF0">
        <w:rPr>
          <w:rFonts w:ascii="Times New Roman" w:hAnsi="Times New Roman" w:cs="Times New Roman"/>
          <w:iCs/>
          <w:sz w:val="24"/>
        </w:rPr>
        <w:t xml:space="preserve"> «Егорлык Молоко». Производство молока на Дону</w:t>
      </w:r>
      <w:r>
        <w:rPr>
          <w:rFonts w:ascii="Times New Roman" w:hAnsi="Times New Roman" w:cs="Times New Roman"/>
          <w:iCs/>
          <w:sz w:val="24"/>
        </w:rPr>
        <w:t xml:space="preserve"> является достаточно </w:t>
      </w:r>
      <w:proofErr w:type="gramStart"/>
      <w:r>
        <w:rPr>
          <w:rFonts w:ascii="Times New Roman" w:hAnsi="Times New Roman" w:cs="Times New Roman"/>
          <w:iCs/>
          <w:sz w:val="24"/>
        </w:rPr>
        <w:t>развитым</w:t>
      </w:r>
      <w:proofErr w:type="gramEnd"/>
      <w:r>
        <w:rPr>
          <w:rFonts w:ascii="Times New Roman" w:hAnsi="Times New Roman" w:cs="Times New Roman"/>
          <w:iCs/>
          <w:sz w:val="24"/>
        </w:rPr>
        <w:t xml:space="preserve"> </w:t>
      </w:r>
      <w:r w:rsidRPr="009E7CF0">
        <w:rPr>
          <w:rFonts w:ascii="Times New Roman" w:hAnsi="Times New Roman" w:cs="Times New Roman"/>
          <w:iCs/>
          <w:sz w:val="24"/>
        </w:rPr>
        <w:t>однако главной проблемой является его низкое товарное качество, а также отсутствие инфраструктуры по переработке сырья.</w:t>
      </w:r>
      <w:r>
        <w:rPr>
          <w:rFonts w:ascii="Times New Roman" w:hAnsi="Times New Roman" w:cs="Times New Roman"/>
          <w:iCs/>
          <w:sz w:val="24"/>
        </w:rPr>
        <w:t xml:space="preserve"> Продуктовое эмбарго сильно сказалось на производстве сыров. Благодаря освободившимся нишам на продовольственном рынке, отечественным производителям была открыта дорога. Белгородская область как один из самых развитых сельскохозяйственных регионов страны, имея готовую сырьевую базу, достаточно сильно нарастила объемы производства сырной продукции.  </w:t>
      </w:r>
      <w:r w:rsidRPr="00ED7179">
        <w:rPr>
          <w:rFonts w:ascii="Times New Roman" w:hAnsi="Times New Roman" w:cs="Times New Roman"/>
          <w:iCs/>
          <w:sz w:val="24"/>
        </w:rPr>
        <w:t>Заводы компаний: «</w:t>
      </w:r>
      <w:proofErr w:type="spellStart"/>
      <w:r w:rsidRPr="00ED7179">
        <w:rPr>
          <w:rFonts w:ascii="Times New Roman" w:hAnsi="Times New Roman" w:cs="Times New Roman"/>
          <w:iCs/>
          <w:sz w:val="24"/>
        </w:rPr>
        <w:t>Молвест</w:t>
      </w:r>
      <w:proofErr w:type="spellEnd"/>
      <w:r w:rsidRPr="00ED7179">
        <w:rPr>
          <w:rFonts w:ascii="Times New Roman" w:hAnsi="Times New Roman" w:cs="Times New Roman"/>
          <w:iCs/>
          <w:sz w:val="24"/>
        </w:rPr>
        <w:t xml:space="preserve">»  </w:t>
      </w:r>
      <w:proofErr w:type="spellStart"/>
      <w:r w:rsidRPr="00ED7179">
        <w:rPr>
          <w:rFonts w:ascii="Times New Roman" w:hAnsi="Times New Roman" w:cs="Times New Roman"/>
          <w:iCs/>
          <w:sz w:val="24"/>
        </w:rPr>
        <w:t>Хохланд</w:t>
      </w:r>
      <w:proofErr w:type="spellEnd"/>
      <w:r w:rsidRPr="00ED7179">
        <w:rPr>
          <w:rFonts w:ascii="Times New Roman" w:hAnsi="Times New Roman" w:cs="Times New Roman"/>
          <w:iCs/>
          <w:sz w:val="24"/>
        </w:rPr>
        <w:t xml:space="preserve"> «</w:t>
      </w:r>
      <w:proofErr w:type="spellStart"/>
      <w:r w:rsidRPr="00ED7179">
        <w:rPr>
          <w:rFonts w:ascii="Times New Roman" w:hAnsi="Times New Roman" w:cs="Times New Roman"/>
          <w:iCs/>
          <w:sz w:val="24"/>
        </w:rPr>
        <w:t>Руссланд</w:t>
      </w:r>
      <w:proofErr w:type="spellEnd"/>
      <w:r w:rsidRPr="00ED7179">
        <w:rPr>
          <w:rFonts w:ascii="Times New Roman" w:hAnsi="Times New Roman" w:cs="Times New Roman"/>
          <w:iCs/>
          <w:sz w:val="24"/>
        </w:rPr>
        <w:t xml:space="preserve">», </w:t>
      </w:r>
      <w:r w:rsidRPr="00ED7179">
        <w:rPr>
          <w:rFonts w:ascii="Times New Roman" w:hAnsi="Times New Roman" w:cs="Times New Roman"/>
          <w:sz w:val="24"/>
          <w:szCs w:val="21"/>
          <w:shd w:val="clear" w:color="auto" w:fill="FFFFFF"/>
        </w:rPr>
        <w:t>«</w:t>
      </w:r>
      <w:proofErr w:type="spellStart"/>
      <w:r w:rsidRPr="00ED7179">
        <w:rPr>
          <w:rFonts w:ascii="Times New Roman" w:hAnsi="Times New Roman" w:cs="Times New Roman"/>
          <w:sz w:val="24"/>
          <w:szCs w:val="21"/>
          <w:shd w:val="clear" w:color="auto" w:fill="FFFFFF"/>
        </w:rPr>
        <w:t>Ровеньки-маслосырзавод</w:t>
      </w:r>
      <w:proofErr w:type="spellEnd"/>
      <w:r w:rsidRPr="00ED7179">
        <w:rPr>
          <w:rFonts w:ascii="Times New Roman" w:hAnsi="Times New Roman" w:cs="Times New Roman"/>
          <w:sz w:val="24"/>
          <w:szCs w:val="21"/>
          <w:shd w:val="clear" w:color="auto" w:fill="FFFFFF"/>
        </w:rPr>
        <w:t xml:space="preserve">» являются передовыми в отрасли и формируют основу производства сыра в регионе. </w:t>
      </w:r>
    </w:p>
    <w:p w:rsidR="00D10F87" w:rsidRPr="00ED7179" w:rsidRDefault="00D10F87">
      <w:pPr>
        <w:spacing w:after="200" w:line="276" w:lineRule="auto"/>
        <w:rPr>
          <w:rFonts w:ascii="Times New Roman" w:hAnsi="Times New Roman" w:cs="Times New Roman"/>
          <w:iCs/>
          <w:sz w:val="24"/>
        </w:rPr>
      </w:pPr>
    </w:p>
    <w:p w:rsidR="00D10F87" w:rsidRDefault="00D10F87">
      <w:pPr>
        <w:spacing w:after="200" w:line="276" w:lineRule="auto"/>
        <w:rPr>
          <w:rFonts w:ascii="Times New Roman" w:hAnsi="Times New Roman" w:cs="Times New Roman"/>
          <w:iCs/>
          <w:sz w:val="24"/>
        </w:rPr>
      </w:pPr>
    </w:p>
    <w:p w:rsidR="00D10F87" w:rsidRDefault="00D10F87">
      <w:pPr>
        <w:spacing w:after="200" w:line="276" w:lineRule="auto"/>
        <w:rPr>
          <w:rFonts w:ascii="Times New Roman" w:hAnsi="Times New Roman" w:cs="Times New Roman"/>
          <w:iCs/>
          <w:sz w:val="24"/>
        </w:rPr>
      </w:pPr>
    </w:p>
    <w:p w:rsidR="00D10F87" w:rsidRDefault="00D10F87">
      <w:pPr>
        <w:spacing w:after="200" w:line="276" w:lineRule="auto"/>
        <w:rPr>
          <w:rFonts w:ascii="Times New Roman" w:hAnsi="Times New Roman" w:cs="Times New Roman"/>
          <w:iCs/>
          <w:sz w:val="24"/>
        </w:rPr>
      </w:pPr>
    </w:p>
    <w:p w:rsidR="00D10F87" w:rsidRDefault="00D10F87">
      <w:pPr>
        <w:spacing w:after="200" w:line="276" w:lineRule="auto"/>
        <w:rPr>
          <w:rFonts w:ascii="Times New Roman" w:hAnsi="Times New Roman" w:cs="Times New Roman"/>
          <w:iCs/>
          <w:sz w:val="24"/>
        </w:rPr>
      </w:pPr>
    </w:p>
    <w:p w:rsidR="00D10F87" w:rsidRDefault="00D10F87">
      <w:pPr>
        <w:spacing w:after="200" w:line="276" w:lineRule="auto"/>
        <w:rPr>
          <w:rFonts w:ascii="Times New Roman" w:hAnsi="Times New Roman" w:cs="Times New Roman"/>
          <w:iCs/>
          <w:sz w:val="24"/>
        </w:rPr>
      </w:pPr>
    </w:p>
    <w:p w:rsidR="00D10F87" w:rsidRDefault="00D10F87">
      <w:pPr>
        <w:spacing w:after="200" w:line="276" w:lineRule="auto"/>
        <w:rPr>
          <w:rFonts w:ascii="Times New Roman" w:hAnsi="Times New Roman" w:cs="Times New Roman"/>
          <w:iCs/>
          <w:sz w:val="24"/>
        </w:rPr>
      </w:pPr>
    </w:p>
    <w:p w:rsidR="00D10F87" w:rsidRDefault="00D10F87">
      <w:pPr>
        <w:spacing w:after="200" w:line="276" w:lineRule="auto"/>
        <w:rPr>
          <w:rFonts w:ascii="Times New Roman" w:hAnsi="Times New Roman" w:cs="Times New Roman"/>
          <w:iCs/>
          <w:sz w:val="24"/>
        </w:rPr>
      </w:pPr>
    </w:p>
    <w:p w:rsidR="00D10F87" w:rsidRDefault="00D10F87">
      <w:pPr>
        <w:spacing w:after="200" w:line="276" w:lineRule="auto"/>
        <w:rPr>
          <w:rFonts w:ascii="Times New Roman" w:hAnsi="Times New Roman" w:cs="Times New Roman"/>
          <w:iCs/>
          <w:sz w:val="24"/>
        </w:rPr>
      </w:pPr>
    </w:p>
    <w:p w:rsidR="00D10F87" w:rsidRDefault="00D10F87">
      <w:pPr>
        <w:spacing w:after="200" w:line="276" w:lineRule="auto"/>
        <w:rPr>
          <w:rFonts w:ascii="Times New Roman" w:hAnsi="Times New Roman" w:cs="Times New Roman"/>
          <w:iCs/>
          <w:sz w:val="24"/>
        </w:rPr>
      </w:pPr>
    </w:p>
    <w:p w:rsidR="00D10F87" w:rsidRDefault="00D10F87">
      <w:pPr>
        <w:spacing w:after="200" w:line="276" w:lineRule="auto"/>
        <w:rPr>
          <w:rFonts w:ascii="Times New Roman" w:hAnsi="Times New Roman" w:cs="Times New Roman"/>
          <w:sz w:val="24"/>
          <w:szCs w:val="24"/>
          <w:shd w:val="clear" w:color="auto" w:fill="FFFFFF"/>
        </w:rPr>
        <w:sectPr w:rsidR="00D10F87" w:rsidSect="00D10F87">
          <w:footerReference w:type="default" r:id="rId28"/>
          <w:footerReference w:type="first" r:id="rId29"/>
          <w:pgSz w:w="11906" w:h="16838"/>
          <w:pgMar w:top="1134" w:right="850" w:bottom="1134" w:left="1701" w:header="708" w:footer="708" w:gutter="0"/>
          <w:cols w:space="708"/>
          <w:titlePg/>
          <w:docGrid w:linePitch="360"/>
        </w:sectPr>
      </w:pPr>
    </w:p>
    <w:p w:rsidR="00D10F87" w:rsidRDefault="00D10F87">
      <w:pPr>
        <w:spacing w:after="200" w:line="276" w:lineRule="auto"/>
        <w:rPr>
          <w:rFonts w:ascii="Times New Roman" w:hAnsi="Times New Roman" w:cs="Times New Roman"/>
          <w:sz w:val="24"/>
          <w:szCs w:val="24"/>
          <w:shd w:val="clear" w:color="auto" w:fill="FFFFFF"/>
        </w:rPr>
      </w:pPr>
    </w:p>
    <w:p w:rsidR="00D10F87" w:rsidRDefault="000D1166">
      <w:pPr>
        <w:spacing w:after="200"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Таблица </w:t>
      </w:r>
      <w:r w:rsidR="00D10F87" w:rsidRPr="00D10F87">
        <w:rPr>
          <w:rFonts w:ascii="Times New Roman" w:hAnsi="Times New Roman" w:cs="Times New Roman"/>
          <w:sz w:val="24"/>
          <w:szCs w:val="24"/>
          <w:shd w:val="clear" w:color="auto" w:fill="FFFFFF"/>
        </w:rPr>
        <w:t xml:space="preserve"> 1. Объем производства основных групп продуктов питания в приграничных с Украиной регионах России (тысяч тонн). Составлено по данным ФСГС</w:t>
      </w:r>
      <w:proofErr w:type="gramStart"/>
      <w:r w:rsidR="00D10F87" w:rsidRPr="00D10F87">
        <w:rPr>
          <w:rFonts w:ascii="Times New Roman" w:hAnsi="Times New Roman" w:cs="Times New Roman"/>
          <w:sz w:val="24"/>
          <w:szCs w:val="24"/>
          <w:shd w:val="clear" w:color="auto" w:fill="FFFFFF"/>
        </w:rPr>
        <w:t>.</w:t>
      </w:r>
      <w:r w:rsidR="00671E67">
        <w:rPr>
          <w:rFonts w:ascii="Times New Roman" w:hAnsi="Times New Roman" w:cs="Times New Roman"/>
          <w:sz w:val="24"/>
          <w:szCs w:val="24"/>
          <w:shd w:val="clear" w:color="auto" w:fill="FFFFFF"/>
        </w:rPr>
        <w:t xml:space="preserve"> (*- </w:t>
      </w:r>
      <w:proofErr w:type="gramEnd"/>
      <w:r w:rsidR="00671E67">
        <w:rPr>
          <w:rFonts w:ascii="Times New Roman" w:hAnsi="Times New Roman" w:cs="Times New Roman"/>
          <w:sz w:val="24"/>
          <w:szCs w:val="24"/>
          <w:shd w:val="clear" w:color="auto" w:fill="FFFFFF"/>
        </w:rPr>
        <w:t>нет данных)</w:t>
      </w:r>
    </w:p>
    <w:p w:rsidR="00D10F87" w:rsidRDefault="00D10F87">
      <w:pPr>
        <w:spacing w:after="200" w:line="276" w:lineRule="auto"/>
        <w:rPr>
          <w:rFonts w:ascii="Times New Roman" w:hAnsi="Times New Roman" w:cs="Times New Roman"/>
          <w:sz w:val="24"/>
          <w:szCs w:val="24"/>
          <w:shd w:val="clear" w:color="auto" w:fill="FFFFFF"/>
        </w:rPr>
      </w:pPr>
    </w:p>
    <w:p w:rsidR="00D10F87" w:rsidRDefault="0047159A">
      <w:pPr>
        <w:spacing w:after="200" w:line="276" w:lineRule="auto"/>
        <w:rPr>
          <w:rFonts w:ascii="Times New Roman" w:hAnsi="Times New Roman" w:cs="Times New Roman"/>
          <w:sz w:val="24"/>
          <w:szCs w:val="24"/>
          <w:shd w:val="clear" w:color="auto" w:fill="FFFFFF"/>
        </w:rPr>
      </w:pPr>
      <w:r w:rsidRPr="00374695">
        <w:rPr>
          <w:rFonts w:ascii="Times New Roman" w:hAnsi="Times New Roman" w:cs="Times New Roman"/>
          <w:sz w:val="24"/>
          <w:szCs w:val="24"/>
          <w:shd w:val="clear" w:color="auto" w:fill="FFFFFF"/>
        </w:rPr>
        <w:pict>
          <v:shape id="_x0000_i1025" type="#_x0000_t75" style="width:744.3pt;height:222.55pt">
            <v:imagedata r:id="rId30" o:title=""/>
          </v:shape>
        </w:pict>
      </w:r>
    </w:p>
    <w:p w:rsidR="00D10F87" w:rsidRDefault="00D10F87">
      <w:pPr>
        <w:spacing w:after="200" w:line="276" w:lineRule="auto"/>
        <w:rPr>
          <w:rFonts w:ascii="Times New Roman" w:hAnsi="Times New Roman" w:cs="Times New Roman"/>
          <w:sz w:val="24"/>
          <w:szCs w:val="24"/>
          <w:shd w:val="clear" w:color="auto" w:fill="FFFFFF"/>
        </w:rPr>
      </w:pPr>
    </w:p>
    <w:p w:rsidR="00D10F87" w:rsidRDefault="00D10F87">
      <w:pPr>
        <w:spacing w:after="200" w:line="276" w:lineRule="auto"/>
        <w:rPr>
          <w:rFonts w:ascii="Times New Roman" w:hAnsi="Times New Roman" w:cs="Times New Roman"/>
          <w:sz w:val="24"/>
          <w:szCs w:val="24"/>
          <w:shd w:val="clear" w:color="auto" w:fill="FFFFFF"/>
        </w:rPr>
        <w:sectPr w:rsidR="00D10F87" w:rsidSect="00D10F87">
          <w:footerReference w:type="default" r:id="rId31"/>
          <w:pgSz w:w="16838" w:h="11906" w:orient="landscape"/>
          <w:pgMar w:top="851" w:right="1134" w:bottom="1701" w:left="1134" w:header="709" w:footer="709" w:gutter="0"/>
          <w:cols w:space="708"/>
          <w:docGrid w:linePitch="360"/>
        </w:sectPr>
      </w:pPr>
    </w:p>
    <w:p w:rsidR="00387EB6" w:rsidRDefault="007C7C4E" w:rsidP="00387EB6">
      <w:pPr>
        <w:spacing w:after="200" w:line="360" w:lineRule="auto"/>
        <w:ind w:firstLine="709"/>
        <w:contextualSpacing/>
        <w:jc w:val="both"/>
        <w:rPr>
          <w:rFonts w:ascii="Times New Roman" w:hAnsi="Times New Roman" w:cs="Times New Roman"/>
          <w:iCs/>
          <w:sz w:val="24"/>
        </w:rPr>
      </w:pPr>
      <w:r>
        <w:rPr>
          <w:rFonts w:ascii="Times New Roman" w:hAnsi="Times New Roman" w:cs="Times New Roman"/>
          <w:iCs/>
          <w:sz w:val="24"/>
        </w:rPr>
        <w:lastRenderedPageBreak/>
        <w:t xml:space="preserve">Ценовые объемы производства сельскохозяйственной продукции увеличились во всех приграничных регионов. Наибольший рост наблюдался в Брянской области и составил более 360%. В структуре посевных площадей преобладают зерновые и зернобобовые культуры и их количество неизменно увеличивается. Что касается отдельных видов сельскохозяйственного производства, то регионы лидеры не потеряли свои позиции, а в некоторых случаях намного увеличили объемы. </w:t>
      </w:r>
    </w:p>
    <w:p w:rsidR="00387EB6" w:rsidRPr="00387EB6" w:rsidRDefault="007C7C4E" w:rsidP="00387EB6">
      <w:pPr>
        <w:pStyle w:val="a3"/>
        <w:numPr>
          <w:ilvl w:val="0"/>
          <w:numId w:val="12"/>
        </w:numPr>
        <w:spacing w:after="200" w:line="360" w:lineRule="auto"/>
        <w:jc w:val="both"/>
        <w:rPr>
          <w:rFonts w:ascii="Times New Roman" w:hAnsi="Times New Roman" w:cs="Times New Roman"/>
          <w:iCs/>
          <w:sz w:val="24"/>
        </w:rPr>
      </w:pPr>
      <w:r w:rsidRPr="00387EB6">
        <w:rPr>
          <w:rFonts w:ascii="Times New Roman" w:hAnsi="Times New Roman" w:cs="Times New Roman"/>
          <w:iCs/>
          <w:sz w:val="24"/>
        </w:rPr>
        <w:t>Рост сборо</w:t>
      </w:r>
      <w:r w:rsidR="00387EB6" w:rsidRPr="00387EB6">
        <w:rPr>
          <w:rFonts w:ascii="Times New Roman" w:hAnsi="Times New Roman" w:cs="Times New Roman"/>
          <w:iCs/>
          <w:sz w:val="24"/>
        </w:rPr>
        <w:t>в картофеля в Брянской области.</w:t>
      </w:r>
    </w:p>
    <w:p w:rsidR="00387EB6" w:rsidRPr="00387EB6" w:rsidRDefault="007C7C4E" w:rsidP="00387EB6">
      <w:pPr>
        <w:pStyle w:val="a3"/>
        <w:numPr>
          <w:ilvl w:val="0"/>
          <w:numId w:val="12"/>
        </w:numPr>
        <w:spacing w:after="200" w:line="360" w:lineRule="auto"/>
        <w:jc w:val="both"/>
        <w:rPr>
          <w:rFonts w:ascii="Times New Roman" w:hAnsi="Times New Roman" w:cs="Times New Roman"/>
          <w:iCs/>
          <w:sz w:val="24"/>
        </w:rPr>
      </w:pPr>
      <w:r w:rsidRPr="00387EB6">
        <w:rPr>
          <w:rFonts w:ascii="Times New Roman" w:hAnsi="Times New Roman" w:cs="Times New Roman"/>
          <w:iCs/>
          <w:sz w:val="24"/>
        </w:rPr>
        <w:t>Увеличение производства молока в Воронежской и Белгородской областях.</w:t>
      </w:r>
    </w:p>
    <w:p w:rsidR="00387EB6" w:rsidRPr="00387EB6" w:rsidRDefault="007C7C4E" w:rsidP="00387EB6">
      <w:pPr>
        <w:pStyle w:val="a3"/>
        <w:numPr>
          <w:ilvl w:val="0"/>
          <w:numId w:val="12"/>
        </w:numPr>
        <w:spacing w:after="200" w:line="360" w:lineRule="auto"/>
        <w:jc w:val="both"/>
        <w:rPr>
          <w:rFonts w:ascii="Times New Roman" w:hAnsi="Times New Roman" w:cs="Times New Roman"/>
          <w:iCs/>
          <w:sz w:val="24"/>
        </w:rPr>
      </w:pPr>
      <w:r w:rsidRPr="00387EB6">
        <w:rPr>
          <w:rFonts w:ascii="Times New Roman" w:hAnsi="Times New Roman" w:cs="Times New Roman"/>
          <w:iCs/>
          <w:sz w:val="24"/>
        </w:rPr>
        <w:t xml:space="preserve">Скачок в мясной отрасли Брянской области (мясо КРС и птицы) и Курской области (свиноводство).  </w:t>
      </w:r>
    </w:p>
    <w:p w:rsidR="00387EB6" w:rsidRDefault="007C7C4E" w:rsidP="00387EB6">
      <w:pPr>
        <w:pStyle w:val="a3"/>
        <w:numPr>
          <w:ilvl w:val="0"/>
          <w:numId w:val="12"/>
        </w:numPr>
        <w:spacing w:after="200" w:line="360" w:lineRule="auto"/>
        <w:jc w:val="both"/>
        <w:rPr>
          <w:rFonts w:ascii="Times New Roman" w:hAnsi="Times New Roman" w:cs="Times New Roman"/>
          <w:iCs/>
          <w:sz w:val="24"/>
        </w:rPr>
      </w:pPr>
      <w:r w:rsidRPr="00387EB6">
        <w:rPr>
          <w:rFonts w:ascii="Times New Roman" w:hAnsi="Times New Roman" w:cs="Times New Roman"/>
          <w:iCs/>
          <w:sz w:val="24"/>
        </w:rPr>
        <w:t xml:space="preserve">А также усиление позиций Белгородской области как основного производителя мяса в стране. </w:t>
      </w:r>
    </w:p>
    <w:p w:rsidR="00387EB6" w:rsidRDefault="00387EB6" w:rsidP="00387EB6">
      <w:pPr>
        <w:spacing w:after="200" w:line="360" w:lineRule="auto"/>
        <w:ind w:firstLine="709"/>
        <w:contextualSpacing/>
        <w:jc w:val="both"/>
        <w:rPr>
          <w:rFonts w:ascii="Times New Roman" w:hAnsi="Times New Roman" w:cs="Times New Roman"/>
          <w:iCs/>
          <w:sz w:val="24"/>
        </w:rPr>
      </w:pPr>
      <w:r>
        <w:rPr>
          <w:rFonts w:ascii="Times New Roman" w:hAnsi="Times New Roman" w:cs="Times New Roman"/>
          <w:iCs/>
          <w:sz w:val="24"/>
        </w:rPr>
        <w:t xml:space="preserve">Основной причиной данных процессов стало появление крупных </w:t>
      </w:r>
      <w:proofErr w:type="spellStart"/>
      <w:r>
        <w:rPr>
          <w:rFonts w:ascii="Times New Roman" w:hAnsi="Times New Roman" w:cs="Times New Roman"/>
          <w:iCs/>
          <w:sz w:val="24"/>
        </w:rPr>
        <w:t>агрохолдингов</w:t>
      </w:r>
      <w:proofErr w:type="spellEnd"/>
      <w:r>
        <w:rPr>
          <w:rFonts w:ascii="Times New Roman" w:hAnsi="Times New Roman" w:cs="Times New Roman"/>
          <w:iCs/>
          <w:sz w:val="24"/>
        </w:rPr>
        <w:t xml:space="preserve"> («</w:t>
      </w:r>
      <w:proofErr w:type="spellStart"/>
      <w:r>
        <w:rPr>
          <w:rFonts w:ascii="Times New Roman" w:hAnsi="Times New Roman" w:cs="Times New Roman"/>
          <w:iCs/>
          <w:sz w:val="24"/>
        </w:rPr>
        <w:t>Мираторг</w:t>
      </w:r>
      <w:proofErr w:type="spellEnd"/>
      <w:r>
        <w:rPr>
          <w:rFonts w:ascii="Times New Roman" w:hAnsi="Times New Roman" w:cs="Times New Roman"/>
          <w:iCs/>
          <w:sz w:val="24"/>
        </w:rPr>
        <w:t>», «</w:t>
      </w:r>
      <w:proofErr w:type="spellStart"/>
      <w:r>
        <w:rPr>
          <w:rFonts w:ascii="Times New Roman" w:hAnsi="Times New Roman" w:cs="Times New Roman"/>
          <w:iCs/>
          <w:sz w:val="24"/>
        </w:rPr>
        <w:t>Молвест</w:t>
      </w:r>
      <w:proofErr w:type="spellEnd"/>
      <w:r>
        <w:rPr>
          <w:rFonts w:ascii="Times New Roman" w:hAnsi="Times New Roman" w:cs="Times New Roman"/>
          <w:iCs/>
          <w:sz w:val="24"/>
        </w:rPr>
        <w:t>», «Белогорье», «Нива», «</w:t>
      </w:r>
      <w:proofErr w:type="spellStart"/>
      <w:r>
        <w:rPr>
          <w:rFonts w:ascii="Times New Roman" w:hAnsi="Times New Roman" w:cs="Times New Roman"/>
          <w:iCs/>
          <w:sz w:val="24"/>
        </w:rPr>
        <w:t>ЭкоНива</w:t>
      </w:r>
      <w:proofErr w:type="spellEnd"/>
      <w:r>
        <w:rPr>
          <w:rFonts w:ascii="Times New Roman" w:hAnsi="Times New Roman" w:cs="Times New Roman"/>
          <w:iCs/>
          <w:sz w:val="24"/>
        </w:rPr>
        <w:t>», «Черкизово») усиление их позиций, государственная поддержка сельского хозяйства на федеральном и региональном уровне и освободившиеся ниши на рынке после продовольственного эмбарго.</w:t>
      </w:r>
    </w:p>
    <w:p w:rsidR="007C7C4E" w:rsidRPr="00387EB6" w:rsidRDefault="007C7C4E" w:rsidP="00387EB6">
      <w:pPr>
        <w:spacing w:after="200" w:line="360" w:lineRule="auto"/>
        <w:ind w:firstLine="709"/>
        <w:contextualSpacing/>
        <w:jc w:val="both"/>
        <w:rPr>
          <w:rFonts w:ascii="Times New Roman" w:hAnsi="Times New Roman" w:cs="Times New Roman"/>
          <w:iCs/>
          <w:sz w:val="24"/>
        </w:rPr>
      </w:pPr>
      <w:r w:rsidRPr="00387EB6">
        <w:rPr>
          <w:rFonts w:ascii="Times New Roman" w:hAnsi="Times New Roman" w:cs="Times New Roman"/>
          <w:iCs/>
          <w:sz w:val="24"/>
        </w:rPr>
        <w:t xml:space="preserve">В целом сельскохозяйственное производство в  приграничных регионах не испытало больших проблем в </w:t>
      </w:r>
      <w:proofErr w:type="spellStart"/>
      <w:r w:rsidRPr="00387EB6">
        <w:rPr>
          <w:rFonts w:ascii="Times New Roman" w:hAnsi="Times New Roman" w:cs="Times New Roman"/>
          <w:iCs/>
          <w:sz w:val="24"/>
        </w:rPr>
        <w:t>постсанкционный</w:t>
      </w:r>
      <w:proofErr w:type="spellEnd"/>
      <w:r w:rsidRPr="00387EB6">
        <w:rPr>
          <w:rFonts w:ascii="Times New Roman" w:hAnsi="Times New Roman" w:cs="Times New Roman"/>
          <w:iCs/>
          <w:sz w:val="24"/>
        </w:rPr>
        <w:t xml:space="preserve"> период. Скорее наоборот, ситуация стимулировала увеличение производства особенно в изначально непрофильных отраслях для регионов. Ухудшение отношений с Украиной не сказалось на приграничных регионах.</w:t>
      </w:r>
    </w:p>
    <w:p w:rsidR="00B62784" w:rsidRPr="006931A3" w:rsidRDefault="00B62784" w:rsidP="00B62784">
      <w:pPr>
        <w:spacing w:line="360" w:lineRule="auto"/>
        <w:ind w:firstLine="709"/>
        <w:jc w:val="both"/>
        <w:rPr>
          <w:rFonts w:ascii="Times New Roman" w:hAnsi="Times New Roman" w:cs="Times New Roman"/>
          <w:b/>
          <w:bCs/>
          <w:sz w:val="24"/>
          <w:szCs w:val="26"/>
        </w:rPr>
      </w:pPr>
      <w:r w:rsidRPr="006931A3">
        <w:rPr>
          <w:rFonts w:ascii="Times New Roman" w:hAnsi="Times New Roman" w:cs="Times New Roman"/>
          <w:b/>
          <w:bCs/>
          <w:sz w:val="24"/>
          <w:szCs w:val="26"/>
        </w:rPr>
        <w:t>2.2. Оценка спроса на продовольственные товары</w:t>
      </w:r>
    </w:p>
    <w:p w:rsidR="00ED7179" w:rsidRDefault="00B62784" w:rsidP="00ED7179">
      <w:pPr>
        <w:spacing w:after="0" w:line="360" w:lineRule="auto"/>
        <w:ind w:firstLine="709"/>
        <w:jc w:val="both"/>
        <w:rPr>
          <w:rFonts w:ascii="Times New Roman" w:hAnsi="Times New Roman" w:cs="Times New Roman"/>
          <w:sz w:val="24"/>
          <w:szCs w:val="24"/>
        </w:rPr>
      </w:pPr>
      <w:r w:rsidRPr="008E1AE3">
        <w:rPr>
          <w:rFonts w:ascii="Times New Roman" w:hAnsi="Times New Roman" w:cs="Times New Roman"/>
          <w:sz w:val="24"/>
          <w:szCs w:val="24"/>
        </w:rPr>
        <w:t xml:space="preserve">Достаточно большое </w:t>
      </w:r>
      <w:r>
        <w:rPr>
          <w:rFonts w:ascii="Times New Roman" w:hAnsi="Times New Roman" w:cs="Times New Roman"/>
          <w:sz w:val="24"/>
          <w:szCs w:val="24"/>
        </w:rPr>
        <w:t>воздействие на характер регионального продовольственного рынка оказывает спрос на продукты питания. Основным фактором, который влияет на уровень потребл</w:t>
      </w:r>
      <w:r w:rsidR="00ED7179">
        <w:rPr>
          <w:rFonts w:ascii="Times New Roman" w:hAnsi="Times New Roman" w:cs="Times New Roman"/>
          <w:sz w:val="24"/>
          <w:szCs w:val="24"/>
        </w:rPr>
        <w:t>ения, являются денежные доходы. Оценить его возможно через</w:t>
      </w:r>
      <w:r>
        <w:rPr>
          <w:rFonts w:ascii="Times New Roman" w:hAnsi="Times New Roman" w:cs="Times New Roman"/>
          <w:sz w:val="24"/>
          <w:szCs w:val="24"/>
        </w:rPr>
        <w:t xml:space="preserve"> показатель среднедушевых доходов населения, потому что он является доступным в статистике. В среднем уровень доходов в приграничных регионах увеличился в 1,13 раз</w:t>
      </w:r>
      <w:r w:rsidR="00ED7179">
        <w:rPr>
          <w:rFonts w:ascii="Times New Roman" w:hAnsi="Times New Roman" w:cs="Times New Roman"/>
          <w:sz w:val="24"/>
          <w:szCs w:val="24"/>
        </w:rPr>
        <w:t xml:space="preserve"> (в ценах 2019 года). </w:t>
      </w:r>
      <w:proofErr w:type="gramStart"/>
      <w:r>
        <w:rPr>
          <w:rFonts w:ascii="Times New Roman" w:hAnsi="Times New Roman" w:cs="Times New Roman"/>
          <w:sz w:val="24"/>
          <w:szCs w:val="24"/>
        </w:rPr>
        <w:t>При этом наиболее высокое значение показателя наблюдается в Белгородской области, а самое низкое в Брянской.</w:t>
      </w:r>
      <w:proofErr w:type="gramEnd"/>
      <w:r>
        <w:rPr>
          <w:rFonts w:ascii="Times New Roman" w:hAnsi="Times New Roman" w:cs="Times New Roman"/>
          <w:sz w:val="24"/>
          <w:szCs w:val="24"/>
        </w:rPr>
        <w:t xml:space="preserve"> Наивысшие темпы увеличения среднедушевых доходов населения были в Воронежской области, прирост составил 26,5% за исследуемый промежуток времени. Но и рост среднедушевых расходов стал наибольшим, целых 56%. Самое незначительное увеличение расходов было в Ростовской </w:t>
      </w:r>
      <w:r>
        <w:rPr>
          <w:rFonts w:ascii="Times New Roman" w:hAnsi="Times New Roman" w:cs="Times New Roman"/>
          <w:sz w:val="24"/>
          <w:szCs w:val="24"/>
        </w:rPr>
        <w:lastRenderedPageBreak/>
        <w:t>области, составило 28,9% з</w:t>
      </w:r>
      <w:r w:rsidR="00ED7179">
        <w:rPr>
          <w:rFonts w:ascii="Times New Roman" w:hAnsi="Times New Roman" w:cs="Times New Roman"/>
          <w:sz w:val="24"/>
          <w:szCs w:val="24"/>
        </w:rPr>
        <w:t xml:space="preserve">а отчетный промежуток времени. </w:t>
      </w:r>
      <w:r>
        <w:rPr>
          <w:rFonts w:ascii="Times New Roman" w:hAnsi="Times New Roman" w:cs="Times New Roman"/>
          <w:sz w:val="24"/>
          <w:szCs w:val="24"/>
        </w:rPr>
        <w:t>В целом среднедушевые расходы в регионах растут на 25% больше чем по</w:t>
      </w:r>
      <w:r w:rsidR="00ED7179">
        <w:rPr>
          <w:rFonts w:ascii="Times New Roman" w:hAnsi="Times New Roman" w:cs="Times New Roman"/>
          <w:sz w:val="24"/>
          <w:szCs w:val="24"/>
        </w:rPr>
        <w:t>казатель среднедушевых доходов.</w:t>
      </w:r>
    </w:p>
    <w:p w:rsidR="00B62784" w:rsidRDefault="00ED7179" w:rsidP="00ED717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Однако из-за общего увеличения уровня цен, динамика покупательной способности доходов населения может отличаться от динамики среднедушевых доходов населения. В 2010 году наивысшая покупательная способность доходов была за явным преимуществом в Белгородской области (Рис. 11). Также показатели среднедушевых доходов опережали остальные регионы более чем на 5 тысяч рублей. Вместе с достаточно низким прожиточным минимумом получаем такую высокую покупательную способность доходов населения. </w:t>
      </w:r>
      <w:proofErr w:type="gramStart"/>
      <w:r>
        <w:rPr>
          <w:rFonts w:ascii="Times New Roman" w:hAnsi="Times New Roman" w:cs="Times New Roman"/>
          <w:sz w:val="24"/>
          <w:szCs w:val="24"/>
        </w:rPr>
        <w:t>Наихудшая ситуация наблюдалась в Воронежской области, где при одних из самых низких средних доходах населения, прожиточный минимум демонстрирует наивысшие показатели среди всех приграничных регионов.</w:t>
      </w:r>
      <w:proofErr w:type="gramEnd"/>
      <w:r>
        <w:rPr>
          <w:rFonts w:ascii="Times New Roman" w:hAnsi="Times New Roman" w:cs="Times New Roman"/>
          <w:sz w:val="24"/>
          <w:szCs w:val="24"/>
        </w:rPr>
        <w:t xml:space="preserve"> По сравнению с 2010 годом, в 2020 году покупательная способность доходов населения упала в Брянской, Белгородской и Курской областях (Рис. 12). В Ростовской области отмечается небольшой рост за счет увеличения доходов населения почти, что на 5 тысяч рублей, а в Воронежской темпы увеличения показателя составили 38%, что является одним из самых высоких приростов в целом по стране. В первую очередь это связано с большим ростом показателя среднедушевых доходов населения в области, а также играет роль достаточно низкое значение показателя прожиточного минимума, 9362 рубля. Таким образом, за исследуемый промежуток времени Воронежская область из региона аутсайдера, стала вторым лидером вместе с Белгородской областью по покупательной способности доходов населения. Однако в Белгородской области наиболее сильно выражена диспропорция между ростом расходов и доходов у населения. При росте доходов на 4,5% за отчетный промежуток времени расходы выросли на 40%.</w:t>
      </w:r>
    </w:p>
    <w:p w:rsidR="00B62784" w:rsidRPr="00956F12" w:rsidRDefault="0047159A" w:rsidP="00B62784">
      <w:pPr>
        <w:spacing w:line="360" w:lineRule="auto"/>
        <w:jc w:val="both"/>
        <w:rPr>
          <w:rFonts w:ascii="Times New Roman" w:hAnsi="Times New Roman" w:cs="Times New Roman"/>
          <w:sz w:val="24"/>
          <w:szCs w:val="24"/>
        </w:rPr>
      </w:pPr>
      <w:r w:rsidRPr="00637F4F">
        <w:rPr>
          <w:rFonts w:ascii="Times New Roman" w:hAnsi="Times New Roman" w:cs="Times New Roman"/>
          <w:sz w:val="24"/>
          <w:szCs w:val="24"/>
        </w:rPr>
        <w:object w:dxaOrig="16665" w:dyaOrig="9705">
          <v:shape id="_x0000_i1035" type="#_x0000_t75" style="width:486.25pt;height:282.4pt" o:ole="">
            <v:imagedata r:id="rId32" o:title=""/>
          </v:shape>
          <o:OLEObject Type="Link" ProgID="Excel.Sheet.8" ShapeID="_x0000_i1035" DrawAspect="Content" r:id="rId33" UpdateMode="Always">
            <o:LinkType>EnhancedMetaFile</o:LinkType>
            <o:LockedField>false</o:LockedField>
            <o:FieldCodes>\* MERGEFORMAT</o:FieldCodes>
          </o:OLEObject>
        </w:object>
      </w:r>
      <w:r w:rsidR="00B62784" w:rsidRPr="00057C23">
        <w:rPr>
          <w:rFonts w:ascii="Times New Roman" w:hAnsi="Times New Roman" w:cs="Times New Roman"/>
          <w:i/>
          <w:iCs/>
        </w:rPr>
        <w:t>Рис.</w:t>
      </w:r>
      <w:r w:rsidR="00B62784">
        <w:rPr>
          <w:rFonts w:ascii="Times New Roman" w:hAnsi="Times New Roman" w:cs="Times New Roman"/>
          <w:i/>
          <w:iCs/>
        </w:rPr>
        <w:t>11</w:t>
      </w:r>
      <w:r w:rsidR="00B62784" w:rsidRPr="00057C23">
        <w:rPr>
          <w:rFonts w:ascii="Times New Roman" w:hAnsi="Times New Roman" w:cs="Times New Roman"/>
        </w:rPr>
        <w:t xml:space="preserve"> </w:t>
      </w:r>
      <w:r w:rsidR="00B62784" w:rsidRPr="00057C23">
        <w:rPr>
          <w:rFonts w:ascii="Times New Roman" w:hAnsi="Times New Roman" w:cs="Times New Roman"/>
          <w:i/>
          <w:iCs/>
          <w:color w:val="000000"/>
        </w:rPr>
        <w:t>Покупательная способность денежных доходов населения (отношение прожиточного минимума к денежным доходам населения) в 2010 г. (</w:t>
      </w:r>
      <w:r w:rsidR="00ED7179">
        <w:rPr>
          <w:rFonts w:ascii="Times New Roman" w:hAnsi="Times New Roman" w:cs="Times New Roman"/>
          <w:i/>
          <w:iCs/>
          <w:color w:val="000000"/>
        </w:rPr>
        <w:t xml:space="preserve">тысяч рублей, </w:t>
      </w:r>
      <w:r w:rsidR="00B62784" w:rsidRPr="00057C23">
        <w:rPr>
          <w:rFonts w:ascii="Times New Roman" w:hAnsi="Times New Roman" w:cs="Times New Roman"/>
          <w:i/>
          <w:iCs/>
          <w:color w:val="000000"/>
        </w:rPr>
        <w:t>значения показателей</w:t>
      </w:r>
      <w:r w:rsidR="00B62784">
        <w:rPr>
          <w:rFonts w:ascii="Times New Roman" w:hAnsi="Times New Roman" w:cs="Times New Roman"/>
          <w:i/>
          <w:iCs/>
          <w:color w:val="000000"/>
        </w:rPr>
        <w:t xml:space="preserve"> </w:t>
      </w:r>
      <w:r w:rsidR="00B62784" w:rsidRPr="00057C23">
        <w:rPr>
          <w:rFonts w:ascii="Times New Roman" w:hAnsi="Times New Roman" w:cs="Times New Roman"/>
          <w:i/>
          <w:iCs/>
          <w:color w:val="000000"/>
        </w:rPr>
        <w:t>приведены в ценах 2020 г.). Составлено по</w:t>
      </w:r>
      <w:r w:rsidR="00B62784">
        <w:rPr>
          <w:rFonts w:ascii="Times New Roman" w:hAnsi="Times New Roman" w:cs="Times New Roman"/>
          <w:i/>
          <w:iCs/>
          <w:color w:val="000000"/>
        </w:rPr>
        <w:t xml:space="preserve"> данным </w:t>
      </w:r>
      <w:r w:rsidR="00B62784" w:rsidRPr="00057C23">
        <w:rPr>
          <w:rFonts w:ascii="Times New Roman" w:hAnsi="Times New Roman" w:cs="Times New Roman"/>
          <w:i/>
          <w:iCs/>
          <w:color w:val="000000"/>
        </w:rPr>
        <w:t>ФСГС.</w:t>
      </w:r>
    </w:p>
    <w:p w:rsidR="00B62784" w:rsidRPr="00C4705A" w:rsidRDefault="00B62784" w:rsidP="00B62784">
      <w:pPr>
        <w:spacing w:line="360" w:lineRule="auto"/>
        <w:ind w:firstLine="709"/>
        <w:jc w:val="both"/>
        <w:rPr>
          <w:rFonts w:ascii="Times New Roman" w:hAnsi="Times New Roman" w:cs="Times New Roman"/>
          <w:sz w:val="24"/>
          <w:szCs w:val="24"/>
        </w:rPr>
      </w:pPr>
    </w:p>
    <w:p w:rsidR="00ED7179" w:rsidRDefault="0047159A" w:rsidP="00ED7179">
      <w:pPr>
        <w:autoSpaceDE w:val="0"/>
        <w:autoSpaceDN w:val="0"/>
        <w:adjustRightInd w:val="0"/>
        <w:spacing w:after="0" w:line="360" w:lineRule="auto"/>
        <w:jc w:val="both"/>
        <w:rPr>
          <w:rFonts w:ascii="Times New Roman" w:hAnsi="Times New Roman" w:cs="Times New Roman"/>
          <w:i/>
          <w:iCs/>
          <w:color w:val="000000"/>
        </w:rPr>
      </w:pPr>
      <w:r w:rsidRPr="00637F4F">
        <w:rPr>
          <w:rFonts w:ascii="Times New Roman" w:hAnsi="Times New Roman" w:cs="Times New Roman"/>
          <w:i/>
          <w:iCs/>
          <w:color w:val="000000"/>
        </w:rPr>
        <w:object w:dxaOrig="16470" w:dyaOrig="9510">
          <v:shape id="_x0000_i1036" type="#_x0000_t75" style="width:486.25pt;height:280.5pt" o:ole="">
            <v:imagedata r:id="rId34" o:title=""/>
          </v:shape>
          <o:OLEObject Type="Link" ProgID="Excel.Sheet.8" ShapeID="_x0000_i1036" DrawAspect="Content" r:id="rId35" UpdateMode="Always">
            <o:LinkType>EnhancedMetaFile</o:LinkType>
            <o:LockedField>false</o:LockedField>
            <o:FieldCodes>\* MERGEFORMAT</o:FieldCodes>
          </o:OLEObject>
        </w:object>
      </w:r>
      <w:r w:rsidR="00B62784" w:rsidRPr="00057C23">
        <w:rPr>
          <w:rFonts w:ascii="Times New Roman" w:hAnsi="Times New Roman" w:cs="Times New Roman"/>
          <w:i/>
          <w:iCs/>
        </w:rPr>
        <w:t>Рис.</w:t>
      </w:r>
      <w:r w:rsidR="00B62784">
        <w:rPr>
          <w:rFonts w:ascii="Times New Roman" w:hAnsi="Times New Roman" w:cs="Times New Roman"/>
          <w:i/>
          <w:iCs/>
        </w:rPr>
        <w:t>12</w:t>
      </w:r>
      <w:r w:rsidR="00B62784" w:rsidRPr="00057C23">
        <w:rPr>
          <w:rFonts w:ascii="Times New Roman" w:hAnsi="Times New Roman" w:cs="Times New Roman"/>
          <w:i/>
          <w:iCs/>
        </w:rPr>
        <w:t xml:space="preserve">. </w:t>
      </w:r>
      <w:r w:rsidR="00B62784" w:rsidRPr="00057C23">
        <w:rPr>
          <w:rFonts w:ascii="Times New Roman" w:hAnsi="Times New Roman" w:cs="Times New Roman"/>
          <w:i/>
          <w:iCs/>
          <w:color w:val="000000"/>
        </w:rPr>
        <w:t>Покупательная способность денежных доходов населения (отношение прожиточного минимума к денежным доходам населения) в 20</w:t>
      </w:r>
      <w:r w:rsidR="00B62784">
        <w:rPr>
          <w:rFonts w:ascii="Times New Roman" w:hAnsi="Times New Roman" w:cs="Times New Roman"/>
          <w:i/>
          <w:iCs/>
          <w:color w:val="000000"/>
        </w:rPr>
        <w:t>2</w:t>
      </w:r>
      <w:r w:rsidR="00ED7179">
        <w:rPr>
          <w:rFonts w:ascii="Times New Roman" w:hAnsi="Times New Roman" w:cs="Times New Roman"/>
          <w:i/>
          <w:iCs/>
          <w:color w:val="000000"/>
        </w:rPr>
        <w:t xml:space="preserve">0 г (тысяч рублей). </w:t>
      </w:r>
      <w:r w:rsidR="00B62784" w:rsidRPr="00057C23">
        <w:rPr>
          <w:rFonts w:ascii="Times New Roman" w:hAnsi="Times New Roman" w:cs="Times New Roman"/>
          <w:i/>
          <w:iCs/>
          <w:color w:val="000000"/>
        </w:rPr>
        <w:t xml:space="preserve">Составлено по </w:t>
      </w:r>
      <w:r w:rsidR="00B62784">
        <w:rPr>
          <w:rFonts w:ascii="Times New Roman" w:hAnsi="Times New Roman" w:cs="Times New Roman"/>
          <w:i/>
          <w:iCs/>
          <w:color w:val="000000"/>
        </w:rPr>
        <w:t xml:space="preserve">данным </w:t>
      </w:r>
      <w:r w:rsidR="00B62784" w:rsidRPr="00057C23">
        <w:rPr>
          <w:rFonts w:ascii="Times New Roman" w:hAnsi="Times New Roman" w:cs="Times New Roman"/>
          <w:i/>
          <w:iCs/>
          <w:color w:val="000000"/>
        </w:rPr>
        <w:t>ФСГС.</w:t>
      </w:r>
    </w:p>
    <w:p w:rsidR="00B62784" w:rsidRPr="00A32040" w:rsidRDefault="00AD08CF" w:rsidP="00A32040">
      <w:pPr>
        <w:autoSpaceDE w:val="0"/>
        <w:autoSpaceDN w:val="0"/>
        <w:adjustRightInd w:val="0"/>
        <w:spacing w:after="0" w:line="360" w:lineRule="auto"/>
        <w:jc w:val="both"/>
        <w:rPr>
          <w:rFonts w:ascii="Times New Roman" w:hAnsi="Times New Roman" w:cs="Times New Roman"/>
          <w:i/>
          <w:iCs/>
          <w:color w:val="0D0D0D"/>
        </w:rPr>
      </w:pPr>
      <w:r>
        <w:rPr>
          <w:rFonts w:ascii="Times New Roman" w:hAnsi="Times New Roman" w:cs="Times New Roman"/>
          <w:i/>
          <w:iCs/>
        </w:rPr>
        <w:lastRenderedPageBreak/>
        <w:t>Таблица 2</w:t>
      </w:r>
      <w:r w:rsidR="007F439F" w:rsidRPr="00057C23">
        <w:rPr>
          <w:rFonts w:ascii="Times New Roman" w:hAnsi="Times New Roman" w:cs="Times New Roman"/>
          <w:i/>
          <w:iCs/>
        </w:rPr>
        <w:t>.</w:t>
      </w:r>
      <w:r w:rsidR="007F439F" w:rsidRPr="00057C23">
        <w:rPr>
          <w:rFonts w:ascii="Times New Roman" w:hAnsi="Times New Roman" w:cs="Times New Roman"/>
          <w:i/>
          <w:iCs/>
          <w:color w:val="0D0D0D"/>
        </w:rPr>
        <w:t xml:space="preserve"> Изменение объемов доходов населения и стоимости условного (минимального) набора </w:t>
      </w:r>
      <w:r w:rsidR="007F439F" w:rsidRPr="00636451">
        <w:rPr>
          <w:rFonts w:ascii="Times New Roman" w:hAnsi="Times New Roman" w:cs="Times New Roman"/>
          <w:i/>
          <w:iCs/>
          <w:color w:val="0D0D0D"/>
        </w:rPr>
        <w:t>продуктов питания в 2010-2020 гг. Составлено по данным ФСГ</w:t>
      </w:r>
      <w:r w:rsidR="0075234F">
        <w:rPr>
          <w:rFonts w:ascii="Times New Roman" w:hAnsi="Times New Roman" w:cs="Times New Roman"/>
          <w:i/>
          <w:iCs/>
          <w:color w:val="0D0D0D"/>
        </w:rPr>
        <w:t>С.</w:t>
      </w:r>
    </w:p>
    <w:tbl>
      <w:tblPr>
        <w:tblStyle w:val="a6"/>
        <w:tblW w:w="0" w:type="auto"/>
        <w:tblLook w:val="04A0"/>
      </w:tblPr>
      <w:tblGrid>
        <w:gridCol w:w="3115"/>
        <w:gridCol w:w="3115"/>
        <w:gridCol w:w="3115"/>
      </w:tblGrid>
      <w:tr w:rsidR="00B62784" w:rsidTr="004115F0">
        <w:trPr>
          <w:trHeight w:val="699"/>
        </w:trPr>
        <w:tc>
          <w:tcPr>
            <w:tcW w:w="3115" w:type="dxa"/>
          </w:tcPr>
          <w:p w:rsidR="00B62784" w:rsidRPr="00956F12" w:rsidRDefault="00B62784" w:rsidP="004115F0">
            <w:pPr>
              <w:rPr>
                <w:rFonts w:ascii="Times New Roman" w:hAnsi="Times New Roman" w:cs="Times New Roman"/>
                <w:sz w:val="24"/>
                <w:szCs w:val="24"/>
              </w:rPr>
            </w:pPr>
          </w:p>
        </w:tc>
        <w:tc>
          <w:tcPr>
            <w:tcW w:w="3115" w:type="dxa"/>
          </w:tcPr>
          <w:p w:rsidR="00B62784" w:rsidRPr="00956F12" w:rsidRDefault="00B62784" w:rsidP="004115F0">
            <w:pPr>
              <w:rPr>
                <w:rFonts w:ascii="Times New Roman" w:hAnsi="Times New Roman" w:cs="Times New Roman"/>
                <w:sz w:val="24"/>
                <w:szCs w:val="24"/>
              </w:rPr>
            </w:pPr>
            <w:r w:rsidRPr="00956F12">
              <w:rPr>
                <w:rFonts w:ascii="Times New Roman" w:hAnsi="Times New Roman" w:cs="Times New Roman"/>
                <w:sz w:val="24"/>
                <w:szCs w:val="24"/>
              </w:rPr>
              <w:t xml:space="preserve">Изменение стоимости продуктового набора, 2020 </w:t>
            </w:r>
            <w:proofErr w:type="gramStart"/>
            <w:r w:rsidRPr="00956F12">
              <w:rPr>
                <w:rFonts w:ascii="Times New Roman" w:hAnsi="Times New Roman" w:cs="Times New Roman"/>
                <w:sz w:val="24"/>
                <w:szCs w:val="24"/>
              </w:rPr>
              <w:t>в</w:t>
            </w:r>
            <w:proofErr w:type="gramEnd"/>
            <w:r w:rsidRPr="00956F12">
              <w:rPr>
                <w:rFonts w:ascii="Times New Roman" w:hAnsi="Times New Roman" w:cs="Times New Roman"/>
                <w:sz w:val="24"/>
                <w:szCs w:val="24"/>
              </w:rPr>
              <w:t xml:space="preserve"> % к 2010</w:t>
            </w:r>
          </w:p>
          <w:p w:rsidR="00B62784" w:rsidRPr="00956F12" w:rsidRDefault="00B62784" w:rsidP="004115F0">
            <w:pPr>
              <w:rPr>
                <w:rFonts w:ascii="Times New Roman" w:hAnsi="Times New Roman" w:cs="Times New Roman"/>
                <w:sz w:val="24"/>
                <w:szCs w:val="24"/>
              </w:rPr>
            </w:pPr>
          </w:p>
        </w:tc>
        <w:tc>
          <w:tcPr>
            <w:tcW w:w="3115" w:type="dxa"/>
          </w:tcPr>
          <w:p w:rsidR="00B62784" w:rsidRPr="00956F12" w:rsidRDefault="00B62784" w:rsidP="004115F0">
            <w:pPr>
              <w:rPr>
                <w:rFonts w:ascii="Times New Roman" w:hAnsi="Times New Roman" w:cs="Times New Roman"/>
                <w:sz w:val="24"/>
                <w:szCs w:val="24"/>
              </w:rPr>
            </w:pPr>
            <w:r w:rsidRPr="00956F12">
              <w:rPr>
                <w:rFonts w:ascii="Times New Roman" w:hAnsi="Times New Roman" w:cs="Times New Roman"/>
                <w:sz w:val="24"/>
                <w:szCs w:val="24"/>
              </w:rPr>
              <w:t xml:space="preserve">Изменение объемов среднедушевых денежных доходов населения, 2020 </w:t>
            </w:r>
            <w:proofErr w:type="gramStart"/>
            <w:r w:rsidRPr="00956F12">
              <w:rPr>
                <w:rFonts w:ascii="Times New Roman" w:hAnsi="Times New Roman" w:cs="Times New Roman"/>
                <w:sz w:val="24"/>
                <w:szCs w:val="24"/>
              </w:rPr>
              <w:t>в</w:t>
            </w:r>
            <w:proofErr w:type="gramEnd"/>
            <w:r w:rsidRPr="00956F12">
              <w:rPr>
                <w:rFonts w:ascii="Times New Roman" w:hAnsi="Times New Roman" w:cs="Times New Roman"/>
                <w:sz w:val="24"/>
                <w:szCs w:val="24"/>
              </w:rPr>
              <w:t xml:space="preserve"> % к 2010</w:t>
            </w:r>
          </w:p>
        </w:tc>
      </w:tr>
      <w:tr w:rsidR="00B62784" w:rsidTr="004115F0">
        <w:tc>
          <w:tcPr>
            <w:tcW w:w="3115" w:type="dxa"/>
          </w:tcPr>
          <w:p w:rsidR="00B62784" w:rsidRPr="00956F12" w:rsidRDefault="00B62784" w:rsidP="004115F0">
            <w:pPr>
              <w:rPr>
                <w:rFonts w:ascii="Times New Roman" w:hAnsi="Times New Roman" w:cs="Times New Roman"/>
                <w:sz w:val="24"/>
                <w:szCs w:val="24"/>
              </w:rPr>
            </w:pPr>
            <w:r w:rsidRPr="00956F12">
              <w:rPr>
                <w:rFonts w:ascii="Times New Roman" w:hAnsi="Times New Roman" w:cs="Times New Roman"/>
                <w:sz w:val="24"/>
                <w:szCs w:val="24"/>
              </w:rPr>
              <w:t>Брянская область</w:t>
            </w:r>
          </w:p>
        </w:tc>
        <w:tc>
          <w:tcPr>
            <w:tcW w:w="3115" w:type="dxa"/>
          </w:tcPr>
          <w:p w:rsidR="00B62784" w:rsidRPr="00956F12" w:rsidRDefault="00B62784" w:rsidP="004115F0">
            <w:pPr>
              <w:rPr>
                <w:rFonts w:ascii="Times New Roman" w:hAnsi="Times New Roman" w:cs="Times New Roman"/>
                <w:sz w:val="24"/>
                <w:szCs w:val="24"/>
              </w:rPr>
            </w:pPr>
            <w:r w:rsidRPr="00956F12">
              <w:rPr>
                <w:rFonts w:ascii="Times New Roman" w:hAnsi="Times New Roman" w:cs="Times New Roman"/>
                <w:sz w:val="24"/>
                <w:szCs w:val="24"/>
              </w:rPr>
              <w:t>182</w:t>
            </w:r>
          </w:p>
        </w:tc>
        <w:tc>
          <w:tcPr>
            <w:tcW w:w="3115" w:type="dxa"/>
          </w:tcPr>
          <w:p w:rsidR="00B62784" w:rsidRPr="00956F12" w:rsidRDefault="00B62784" w:rsidP="004115F0">
            <w:pPr>
              <w:rPr>
                <w:rFonts w:ascii="Times New Roman" w:hAnsi="Times New Roman" w:cs="Times New Roman"/>
                <w:sz w:val="24"/>
                <w:szCs w:val="24"/>
              </w:rPr>
            </w:pPr>
            <w:r w:rsidRPr="00956F12">
              <w:rPr>
                <w:rFonts w:ascii="Times New Roman" w:hAnsi="Times New Roman" w:cs="Times New Roman"/>
                <w:sz w:val="24"/>
                <w:szCs w:val="24"/>
              </w:rPr>
              <w:t>117</w:t>
            </w:r>
          </w:p>
        </w:tc>
      </w:tr>
      <w:tr w:rsidR="00B62784" w:rsidTr="004115F0">
        <w:tc>
          <w:tcPr>
            <w:tcW w:w="3115" w:type="dxa"/>
          </w:tcPr>
          <w:p w:rsidR="00B62784" w:rsidRPr="00956F12" w:rsidRDefault="00B62784" w:rsidP="004115F0">
            <w:pPr>
              <w:rPr>
                <w:rFonts w:ascii="Times New Roman" w:hAnsi="Times New Roman" w:cs="Times New Roman"/>
                <w:sz w:val="24"/>
                <w:szCs w:val="24"/>
              </w:rPr>
            </w:pPr>
            <w:r w:rsidRPr="00956F12">
              <w:rPr>
                <w:rFonts w:ascii="Times New Roman" w:hAnsi="Times New Roman" w:cs="Times New Roman"/>
                <w:sz w:val="24"/>
                <w:szCs w:val="24"/>
              </w:rPr>
              <w:t>Курская область</w:t>
            </w:r>
          </w:p>
        </w:tc>
        <w:tc>
          <w:tcPr>
            <w:tcW w:w="3115" w:type="dxa"/>
          </w:tcPr>
          <w:p w:rsidR="00B62784" w:rsidRPr="00956F12" w:rsidRDefault="00B62784" w:rsidP="004115F0">
            <w:pPr>
              <w:rPr>
                <w:rFonts w:ascii="Times New Roman" w:hAnsi="Times New Roman" w:cs="Times New Roman"/>
                <w:sz w:val="24"/>
                <w:szCs w:val="24"/>
              </w:rPr>
            </w:pPr>
            <w:r w:rsidRPr="00956F12">
              <w:rPr>
                <w:rFonts w:ascii="Times New Roman" w:hAnsi="Times New Roman" w:cs="Times New Roman"/>
                <w:sz w:val="24"/>
                <w:szCs w:val="24"/>
              </w:rPr>
              <w:t>161</w:t>
            </w:r>
          </w:p>
        </w:tc>
        <w:tc>
          <w:tcPr>
            <w:tcW w:w="3115" w:type="dxa"/>
          </w:tcPr>
          <w:p w:rsidR="00B62784" w:rsidRPr="00956F12" w:rsidRDefault="00B62784" w:rsidP="004115F0">
            <w:pPr>
              <w:rPr>
                <w:rFonts w:ascii="Times New Roman" w:hAnsi="Times New Roman" w:cs="Times New Roman"/>
                <w:sz w:val="24"/>
                <w:szCs w:val="24"/>
              </w:rPr>
            </w:pPr>
            <w:r w:rsidRPr="00956F12">
              <w:rPr>
                <w:rFonts w:ascii="Times New Roman" w:hAnsi="Times New Roman" w:cs="Times New Roman"/>
                <w:sz w:val="24"/>
                <w:szCs w:val="24"/>
              </w:rPr>
              <w:t>109</w:t>
            </w:r>
          </w:p>
        </w:tc>
      </w:tr>
      <w:tr w:rsidR="00B62784" w:rsidTr="004115F0">
        <w:tc>
          <w:tcPr>
            <w:tcW w:w="3115" w:type="dxa"/>
          </w:tcPr>
          <w:p w:rsidR="00B62784" w:rsidRPr="00956F12" w:rsidRDefault="00B62784" w:rsidP="004115F0">
            <w:pPr>
              <w:rPr>
                <w:rFonts w:ascii="Times New Roman" w:hAnsi="Times New Roman" w:cs="Times New Roman"/>
                <w:sz w:val="24"/>
                <w:szCs w:val="24"/>
              </w:rPr>
            </w:pPr>
            <w:r w:rsidRPr="00956F12">
              <w:rPr>
                <w:rFonts w:ascii="Times New Roman" w:hAnsi="Times New Roman" w:cs="Times New Roman"/>
                <w:sz w:val="24"/>
                <w:szCs w:val="24"/>
              </w:rPr>
              <w:t>Белгородская область</w:t>
            </w:r>
          </w:p>
        </w:tc>
        <w:tc>
          <w:tcPr>
            <w:tcW w:w="3115" w:type="dxa"/>
          </w:tcPr>
          <w:p w:rsidR="00B62784" w:rsidRPr="00956F12" w:rsidRDefault="00B62784" w:rsidP="004115F0">
            <w:pPr>
              <w:rPr>
                <w:rFonts w:ascii="Times New Roman" w:hAnsi="Times New Roman" w:cs="Times New Roman"/>
                <w:sz w:val="24"/>
                <w:szCs w:val="24"/>
              </w:rPr>
            </w:pPr>
            <w:r w:rsidRPr="00956F12">
              <w:rPr>
                <w:rFonts w:ascii="Times New Roman" w:hAnsi="Times New Roman" w:cs="Times New Roman"/>
                <w:sz w:val="24"/>
                <w:szCs w:val="24"/>
              </w:rPr>
              <w:t>169</w:t>
            </w:r>
          </w:p>
        </w:tc>
        <w:tc>
          <w:tcPr>
            <w:tcW w:w="3115" w:type="dxa"/>
          </w:tcPr>
          <w:p w:rsidR="00B62784" w:rsidRPr="00956F12" w:rsidRDefault="00B62784" w:rsidP="004115F0">
            <w:pPr>
              <w:rPr>
                <w:rFonts w:ascii="Times New Roman" w:hAnsi="Times New Roman" w:cs="Times New Roman"/>
                <w:sz w:val="24"/>
                <w:szCs w:val="24"/>
              </w:rPr>
            </w:pPr>
            <w:r w:rsidRPr="00956F12">
              <w:rPr>
                <w:rFonts w:ascii="Times New Roman" w:hAnsi="Times New Roman" w:cs="Times New Roman"/>
                <w:sz w:val="24"/>
                <w:szCs w:val="24"/>
              </w:rPr>
              <w:t>104</w:t>
            </w:r>
          </w:p>
        </w:tc>
      </w:tr>
      <w:tr w:rsidR="00B62784" w:rsidTr="004115F0">
        <w:tc>
          <w:tcPr>
            <w:tcW w:w="3115" w:type="dxa"/>
          </w:tcPr>
          <w:p w:rsidR="00B62784" w:rsidRPr="00956F12" w:rsidRDefault="00B62784" w:rsidP="004115F0">
            <w:pPr>
              <w:rPr>
                <w:rFonts w:ascii="Times New Roman" w:hAnsi="Times New Roman" w:cs="Times New Roman"/>
                <w:sz w:val="24"/>
                <w:szCs w:val="24"/>
              </w:rPr>
            </w:pPr>
            <w:r w:rsidRPr="00956F12">
              <w:rPr>
                <w:rFonts w:ascii="Times New Roman" w:hAnsi="Times New Roman" w:cs="Times New Roman"/>
                <w:sz w:val="24"/>
                <w:szCs w:val="24"/>
              </w:rPr>
              <w:t>Воронежская область</w:t>
            </w:r>
          </w:p>
        </w:tc>
        <w:tc>
          <w:tcPr>
            <w:tcW w:w="3115" w:type="dxa"/>
          </w:tcPr>
          <w:p w:rsidR="00B62784" w:rsidRPr="00956F12" w:rsidRDefault="00B62784" w:rsidP="004115F0">
            <w:pPr>
              <w:rPr>
                <w:rFonts w:ascii="Times New Roman" w:hAnsi="Times New Roman" w:cs="Times New Roman"/>
                <w:sz w:val="24"/>
                <w:szCs w:val="24"/>
              </w:rPr>
            </w:pPr>
            <w:r w:rsidRPr="00956F12">
              <w:rPr>
                <w:rFonts w:ascii="Times New Roman" w:hAnsi="Times New Roman" w:cs="Times New Roman"/>
                <w:sz w:val="24"/>
                <w:szCs w:val="24"/>
              </w:rPr>
              <w:t>149</w:t>
            </w:r>
          </w:p>
        </w:tc>
        <w:tc>
          <w:tcPr>
            <w:tcW w:w="3115" w:type="dxa"/>
          </w:tcPr>
          <w:p w:rsidR="00B62784" w:rsidRPr="00956F12" w:rsidRDefault="00B62784" w:rsidP="004115F0">
            <w:pPr>
              <w:rPr>
                <w:rFonts w:ascii="Times New Roman" w:hAnsi="Times New Roman" w:cs="Times New Roman"/>
                <w:sz w:val="24"/>
                <w:szCs w:val="24"/>
              </w:rPr>
            </w:pPr>
            <w:r w:rsidRPr="00956F12">
              <w:rPr>
                <w:rFonts w:ascii="Times New Roman" w:hAnsi="Times New Roman" w:cs="Times New Roman"/>
                <w:sz w:val="24"/>
                <w:szCs w:val="24"/>
              </w:rPr>
              <w:t>127</w:t>
            </w:r>
          </w:p>
        </w:tc>
      </w:tr>
      <w:tr w:rsidR="00B62784" w:rsidTr="004115F0">
        <w:tc>
          <w:tcPr>
            <w:tcW w:w="3115" w:type="dxa"/>
          </w:tcPr>
          <w:p w:rsidR="00B62784" w:rsidRPr="00956F12" w:rsidRDefault="00B62784" w:rsidP="004115F0">
            <w:pPr>
              <w:rPr>
                <w:rFonts w:ascii="Times New Roman" w:hAnsi="Times New Roman" w:cs="Times New Roman"/>
                <w:sz w:val="24"/>
                <w:szCs w:val="24"/>
              </w:rPr>
            </w:pPr>
            <w:r w:rsidRPr="00956F12">
              <w:rPr>
                <w:rFonts w:ascii="Times New Roman" w:hAnsi="Times New Roman" w:cs="Times New Roman"/>
                <w:sz w:val="24"/>
                <w:szCs w:val="24"/>
              </w:rPr>
              <w:t>Ростовская область</w:t>
            </w:r>
          </w:p>
        </w:tc>
        <w:tc>
          <w:tcPr>
            <w:tcW w:w="3115" w:type="dxa"/>
          </w:tcPr>
          <w:p w:rsidR="00B62784" w:rsidRPr="00956F12" w:rsidRDefault="00B62784" w:rsidP="004115F0">
            <w:pPr>
              <w:rPr>
                <w:rFonts w:ascii="Times New Roman" w:hAnsi="Times New Roman" w:cs="Times New Roman"/>
                <w:sz w:val="24"/>
                <w:szCs w:val="24"/>
              </w:rPr>
            </w:pPr>
            <w:r w:rsidRPr="00956F12">
              <w:rPr>
                <w:rFonts w:ascii="Times New Roman" w:hAnsi="Times New Roman" w:cs="Times New Roman"/>
                <w:sz w:val="24"/>
                <w:szCs w:val="24"/>
              </w:rPr>
              <w:t>169</w:t>
            </w:r>
          </w:p>
        </w:tc>
        <w:tc>
          <w:tcPr>
            <w:tcW w:w="3115" w:type="dxa"/>
          </w:tcPr>
          <w:p w:rsidR="00B62784" w:rsidRPr="00956F12" w:rsidRDefault="00B62784" w:rsidP="004115F0">
            <w:pPr>
              <w:rPr>
                <w:rFonts w:ascii="Times New Roman" w:hAnsi="Times New Roman" w:cs="Times New Roman"/>
                <w:sz w:val="24"/>
                <w:szCs w:val="24"/>
              </w:rPr>
            </w:pPr>
            <w:r w:rsidRPr="00956F12">
              <w:rPr>
                <w:rFonts w:ascii="Times New Roman" w:hAnsi="Times New Roman" w:cs="Times New Roman"/>
                <w:sz w:val="24"/>
                <w:szCs w:val="24"/>
              </w:rPr>
              <w:t>115</w:t>
            </w:r>
          </w:p>
        </w:tc>
      </w:tr>
    </w:tbl>
    <w:p w:rsidR="006931A3" w:rsidRDefault="006931A3" w:rsidP="00B62784">
      <w:pPr>
        <w:autoSpaceDE w:val="0"/>
        <w:autoSpaceDN w:val="0"/>
        <w:adjustRightInd w:val="0"/>
        <w:spacing w:after="0" w:line="360" w:lineRule="auto"/>
        <w:jc w:val="both"/>
        <w:rPr>
          <w:rFonts w:ascii="Times New Roman" w:hAnsi="Times New Roman" w:cs="Times New Roman"/>
          <w:iCs/>
          <w:color w:val="0D0D0D"/>
          <w:sz w:val="24"/>
        </w:rPr>
      </w:pPr>
    </w:p>
    <w:p w:rsidR="00A32040" w:rsidRPr="00ED7179" w:rsidRDefault="00A32040" w:rsidP="00A32040">
      <w:pPr>
        <w:autoSpaceDE w:val="0"/>
        <w:autoSpaceDN w:val="0"/>
        <w:adjustRightInd w:val="0"/>
        <w:spacing w:after="0" w:line="360" w:lineRule="auto"/>
        <w:ind w:firstLine="709"/>
        <w:jc w:val="both"/>
        <w:rPr>
          <w:rFonts w:ascii="Times New Roman" w:hAnsi="Times New Roman" w:cs="Times New Roman"/>
          <w:i/>
          <w:iCs/>
          <w:color w:val="000000"/>
        </w:rPr>
      </w:pPr>
      <w:r>
        <w:rPr>
          <w:rFonts w:ascii="Times New Roman" w:hAnsi="Times New Roman" w:cs="Times New Roman"/>
          <w:sz w:val="24"/>
          <w:szCs w:val="24"/>
        </w:rPr>
        <w:t xml:space="preserve">При увеличении доходов населения происходит и рост цен на продукты питания. Однако анализируя данные показатели, можно прийти к выводу, что темпы роста стоимости минимального продуктового набора намного выше, чем изменение среднедушевых доходов населения. В приграничных регионах средняя разница между ростом стоимости минимального продуктового набора и ростом среднедушевых доходов составляет 51%. Доходы во всех перечисленных регионах растут достаточно медленно, в среднем на 14%. При этом наблюдается достаточно большой разрыв между лидером – Воронежской областью и Курской областью, которая имеет наименьшие темпы изменения объемов. Если рассматривать показатель более подробно, то </w:t>
      </w:r>
      <w:r w:rsidRPr="00E5422F">
        <w:rPr>
          <w:rFonts w:ascii="Times New Roman" w:hAnsi="Times New Roman" w:cs="Times New Roman"/>
          <w:sz w:val="24"/>
          <w:szCs w:val="24"/>
        </w:rPr>
        <w:t>наибольшее</w:t>
      </w:r>
      <w:r>
        <w:rPr>
          <w:rFonts w:ascii="Times New Roman" w:hAnsi="Times New Roman" w:cs="Times New Roman"/>
          <w:sz w:val="24"/>
          <w:szCs w:val="24"/>
        </w:rPr>
        <w:t xml:space="preserve"> </w:t>
      </w:r>
      <w:r w:rsidRPr="00E5422F">
        <w:rPr>
          <w:rFonts w:ascii="Times New Roman" w:hAnsi="Times New Roman" w:cs="Times New Roman"/>
          <w:sz w:val="24"/>
          <w:szCs w:val="24"/>
        </w:rPr>
        <w:t>увеличение соответствовало периоду экономического кризиса, произошедшего</w:t>
      </w:r>
      <w:r>
        <w:rPr>
          <w:rFonts w:ascii="Times New Roman" w:hAnsi="Times New Roman" w:cs="Times New Roman"/>
          <w:sz w:val="24"/>
          <w:szCs w:val="24"/>
        </w:rPr>
        <w:t xml:space="preserve"> </w:t>
      </w:r>
      <w:r w:rsidRPr="00E5422F">
        <w:rPr>
          <w:rFonts w:ascii="Times New Roman" w:hAnsi="Times New Roman" w:cs="Times New Roman"/>
          <w:sz w:val="24"/>
          <w:szCs w:val="24"/>
        </w:rPr>
        <w:t xml:space="preserve">в 2013-2014 гг.: при сокращении денежных доходов населения, </w:t>
      </w:r>
      <w:r>
        <w:rPr>
          <w:rFonts w:ascii="Times New Roman" w:hAnsi="Times New Roman" w:cs="Times New Roman"/>
          <w:sz w:val="24"/>
          <w:szCs w:val="24"/>
        </w:rPr>
        <w:t xml:space="preserve">произошло достаточно весомое повышение </w:t>
      </w:r>
      <w:r w:rsidRPr="00E5422F">
        <w:rPr>
          <w:rFonts w:ascii="Times New Roman" w:hAnsi="Times New Roman" w:cs="Times New Roman"/>
          <w:sz w:val="24"/>
          <w:szCs w:val="24"/>
        </w:rPr>
        <w:t>цен на</w:t>
      </w:r>
      <w:r>
        <w:rPr>
          <w:rFonts w:ascii="Times New Roman" w:hAnsi="Times New Roman" w:cs="Times New Roman"/>
          <w:sz w:val="24"/>
          <w:szCs w:val="24"/>
        </w:rPr>
        <w:t xml:space="preserve"> </w:t>
      </w:r>
      <w:r w:rsidRPr="00E5422F">
        <w:rPr>
          <w:rFonts w:ascii="Times New Roman" w:hAnsi="Times New Roman" w:cs="Times New Roman"/>
          <w:sz w:val="24"/>
          <w:szCs w:val="24"/>
        </w:rPr>
        <w:t>продукты питания</w:t>
      </w:r>
      <w:r>
        <w:rPr>
          <w:rFonts w:ascii="Times New Roman" w:hAnsi="Times New Roman" w:cs="Times New Roman"/>
          <w:sz w:val="24"/>
          <w:szCs w:val="24"/>
        </w:rPr>
        <w:t>.</w:t>
      </w:r>
    </w:p>
    <w:p w:rsidR="00A32040" w:rsidRPr="00A32040" w:rsidRDefault="00A32040" w:rsidP="00B62784">
      <w:pPr>
        <w:autoSpaceDE w:val="0"/>
        <w:autoSpaceDN w:val="0"/>
        <w:adjustRightInd w:val="0"/>
        <w:spacing w:after="0" w:line="360" w:lineRule="auto"/>
        <w:jc w:val="both"/>
        <w:rPr>
          <w:rFonts w:ascii="Times New Roman" w:hAnsi="Times New Roman" w:cs="Times New Roman"/>
          <w:iCs/>
          <w:color w:val="0D0D0D"/>
          <w:sz w:val="24"/>
        </w:rPr>
      </w:pPr>
    </w:p>
    <w:p w:rsidR="00B62784" w:rsidRPr="0075234F" w:rsidRDefault="00B62784" w:rsidP="0075234F">
      <w:pPr>
        <w:autoSpaceDE w:val="0"/>
        <w:autoSpaceDN w:val="0"/>
        <w:adjustRightInd w:val="0"/>
        <w:spacing w:after="0" w:line="360" w:lineRule="auto"/>
        <w:jc w:val="both"/>
        <w:rPr>
          <w:rFonts w:ascii="Times New Roman" w:hAnsi="Times New Roman" w:cs="Times New Roman"/>
          <w:i/>
          <w:iCs/>
          <w:color w:val="0D0D0D"/>
        </w:rPr>
      </w:pPr>
      <w:r w:rsidRPr="00F253B4">
        <w:rPr>
          <w:rFonts w:ascii="Times New Roman" w:hAnsi="Times New Roman" w:cs="Times New Roman"/>
          <w:b/>
          <w:bCs/>
          <w:color w:val="0D0D0D"/>
          <w:sz w:val="24"/>
          <w:szCs w:val="24"/>
        </w:rPr>
        <w:t xml:space="preserve">2.3.  Торговая инфраструктура продовольственных рынков </w:t>
      </w:r>
    </w:p>
    <w:p w:rsidR="00B62784" w:rsidRPr="00B66068" w:rsidRDefault="00B62784" w:rsidP="00B62784">
      <w:pPr>
        <w:autoSpaceDE w:val="0"/>
        <w:autoSpaceDN w:val="0"/>
        <w:adjustRightInd w:val="0"/>
        <w:spacing w:after="0" w:line="360" w:lineRule="auto"/>
        <w:ind w:firstLine="709"/>
        <w:jc w:val="both"/>
        <w:rPr>
          <w:rFonts w:ascii="Times New Roman" w:hAnsi="Times New Roman" w:cs="Times New Roman"/>
          <w:sz w:val="24"/>
          <w:szCs w:val="24"/>
        </w:rPr>
      </w:pPr>
      <w:r w:rsidRPr="00B66068">
        <w:rPr>
          <w:rFonts w:ascii="Times New Roman" w:hAnsi="Times New Roman" w:cs="Times New Roman"/>
          <w:sz w:val="24"/>
          <w:szCs w:val="24"/>
        </w:rPr>
        <w:t xml:space="preserve">В ходе исследования </w:t>
      </w:r>
      <w:r w:rsidR="009500A9">
        <w:rPr>
          <w:rFonts w:ascii="Times New Roman" w:hAnsi="Times New Roman" w:cs="Times New Roman"/>
          <w:sz w:val="24"/>
          <w:szCs w:val="24"/>
        </w:rPr>
        <w:t>необходимо</w:t>
      </w:r>
      <w:r w:rsidRPr="00B66068">
        <w:rPr>
          <w:rFonts w:ascii="Times New Roman" w:hAnsi="Times New Roman" w:cs="Times New Roman"/>
          <w:sz w:val="24"/>
          <w:szCs w:val="24"/>
        </w:rPr>
        <w:t xml:space="preserve"> будет рассмотреть механизмы, которые отвечают непосредственно за осуществлением розничной торговли, так как именно сбыт продукции является наиболее важной задачей, а также острой проблемой для агропромышленного комплекса. С начала 2000-х гг. в регионах нашей страны наблюдает</w:t>
      </w:r>
      <w:r w:rsidR="009500A9">
        <w:rPr>
          <w:rFonts w:ascii="Times New Roman" w:hAnsi="Times New Roman" w:cs="Times New Roman"/>
          <w:sz w:val="24"/>
          <w:szCs w:val="24"/>
        </w:rPr>
        <w:t>ся бурное развитие сетевой формы</w:t>
      </w:r>
      <w:r w:rsidRPr="00B66068">
        <w:rPr>
          <w:rFonts w:ascii="Times New Roman" w:hAnsi="Times New Roman" w:cs="Times New Roman"/>
          <w:sz w:val="24"/>
          <w:szCs w:val="24"/>
        </w:rPr>
        <w:t xml:space="preserve"> розничной торговли продовольственными</w:t>
      </w:r>
      <w:r>
        <w:rPr>
          <w:rFonts w:ascii="Times New Roman" w:hAnsi="Times New Roman" w:cs="Times New Roman"/>
          <w:sz w:val="24"/>
          <w:szCs w:val="24"/>
        </w:rPr>
        <w:t xml:space="preserve"> </w:t>
      </w:r>
      <w:r w:rsidRPr="00B66068">
        <w:rPr>
          <w:rFonts w:ascii="Times New Roman" w:hAnsi="Times New Roman" w:cs="Times New Roman"/>
          <w:sz w:val="24"/>
          <w:szCs w:val="24"/>
        </w:rPr>
        <w:t>товарами. Данный фактор приводит к тому, что доля рынков, базаров, ярмарок, несетевых маленьких магазинов в структуре торговли сокращалась достаточно быстро.</w:t>
      </w:r>
    </w:p>
    <w:p w:rsidR="000E6820" w:rsidRPr="009500A9" w:rsidRDefault="00B62784" w:rsidP="009500A9">
      <w:pPr>
        <w:autoSpaceDE w:val="0"/>
        <w:autoSpaceDN w:val="0"/>
        <w:adjustRightInd w:val="0"/>
        <w:spacing w:after="0" w:line="360" w:lineRule="auto"/>
        <w:ind w:firstLine="709"/>
        <w:jc w:val="both"/>
        <w:rPr>
          <w:rFonts w:ascii="Times New Roman" w:hAnsi="Times New Roman" w:cs="Times New Roman"/>
          <w:sz w:val="24"/>
          <w:szCs w:val="24"/>
        </w:rPr>
      </w:pPr>
      <w:r w:rsidRPr="00B66068">
        <w:rPr>
          <w:rFonts w:ascii="Times New Roman" w:hAnsi="Times New Roman" w:cs="Times New Roman"/>
          <w:sz w:val="24"/>
          <w:szCs w:val="24"/>
        </w:rPr>
        <w:t xml:space="preserve">На данный момент наиболее крупными игроками розничной торговли продовольственными товарами являются такие </w:t>
      </w:r>
      <w:r>
        <w:rPr>
          <w:rFonts w:ascii="Times New Roman" w:hAnsi="Times New Roman" w:cs="Times New Roman"/>
          <w:sz w:val="24"/>
          <w:szCs w:val="24"/>
        </w:rPr>
        <w:t xml:space="preserve">федеральные </w:t>
      </w:r>
      <w:r w:rsidRPr="00B66068">
        <w:rPr>
          <w:rFonts w:ascii="Times New Roman" w:hAnsi="Times New Roman" w:cs="Times New Roman"/>
          <w:sz w:val="24"/>
          <w:szCs w:val="24"/>
        </w:rPr>
        <w:t xml:space="preserve">компании и торговые сети </w:t>
      </w:r>
      <w:r w:rsidRPr="00B66068">
        <w:rPr>
          <w:rFonts w:ascii="Times New Roman" w:hAnsi="Times New Roman" w:cs="Times New Roman"/>
          <w:sz w:val="24"/>
          <w:szCs w:val="24"/>
        </w:rPr>
        <w:lastRenderedPageBreak/>
        <w:t xml:space="preserve">как: </w:t>
      </w:r>
      <w:r w:rsidRPr="00B66068">
        <w:rPr>
          <w:rFonts w:ascii="Times New Roman" w:hAnsi="Times New Roman" w:cs="Times New Roman"/>
          <w:color w:val="000000"/>
          <w:sz w:val="24"/>
          <w:szCs w:val="24"/>
          <w:shd w:val="clear" w:color="auto" w:fill="FFFFFF"/>
        </w:rPr>
        <w:t xml:space="preserve">X5 </w:t>
      </w:r>
      <w:proofErr w:type="spellStart"/>
      <w:r w:rsidRPr="00B66068">
        <w:rPr>
          <w:rFonts w:ascii="Times New Roman" w:hAnsi="Times New Roman" w:cs="Times New Roman"/>
          <w:color w:val="000000"/>
          <w:sz w:val="24"/>
          <w:szCs w:val="24"/>
          <w:shd w:val="clear" w:color="auto" w:fill="FFFFFF"/>
        </w:rPr>
        <w:t>Retail</w:t>
      </w:r>
      <w:proofErr w:type="spellEnd"/>
      <w:r w:rsidRPr="00B66068">
        <w:rPr>
          <w:rFonts w:ascii="Times New Roman" w:hAnsi="Times New Roman" w:cs="Times New Roman"/>
          <w:color w:val="000000"/>
          <w:sz w:val="24"/>
          <w:szCs w:val="24"/>
          <w:shd w:val="clear" w:color="auto" w:fill="FFFFFF"/>
        </w:rPr>
        <w:t xml:space="preserve"> </w:t>
      </w:r>
      <w:proofErr w:type="spellStart"/>
      <w:r w:rsidRPr="00B66068">
        <w:rPr>
          <w:rFonts w:ascii="Times New Roman" w:hAnsi="Times New Roman" w:cs="Times New Roman"/>
          <w:color w:val="000000"/>
          <w:sz w:val="24"/>
          <w:szCs w:val="24"/>
          <w:shd w:val="clear" w:color="auto" w:fill="FFFFFF"/>
        </w:rPr>
        <w:t>Group</w:t>
      </w:r>
      <w:proofErr w:type="spellEnd"/>
      <w:r w:rsidRPr="00B66068">
        <w:rPr>
          <w:rFonts w:ascii="Times New Roman" w:hAnsi="Times New Roman" w:cs="Times New Roman"/>
          <w:color w:val="000000"/>
          <w:sz w:val="24"/>
          <w:szCs w:val="24"/>
          <w:shd w:val="clear" w:color="auto" w:fill="FFFFFF"/>
        </w:rPr>
        <w:t xml:space="preserve"> (Перекресток, Пятерочка, Карусель), Магнит, </w:t>
      </w:r>
      <w:proofErr w:type="spellStart"/>
      <w:r w:rsidRPr="00B66068">
        <w:rPr>
          <w:rFonts w:ascii="Times New Roman" w:hAnsi="Times New Roman" w:cs="Times New Roman"/>
          <w:color w:val="000000"/>
          <w:sz w:val="24"/>
          <w:szCs w:val="24"/>
          <w:shd w:val="clear" w:color="auto" w:fill="FFFFFF"/>
        </w:rPr>
        <w:t>Дикси</w:t>
      </w:r>
      <w:proofErr w:type="spellEnd"/>
      <w:r w:rsidRPr="00B66068">
        <w:rPr>
          <w:rFonts w:ascii="Times New Roman" w:hAnsi="Times New Roman" w:cs="Times New Roman"/>
          <w:color w:val="000000"/>
          <w:sz w:val="24"/>
          <w:szCs w:val="24"/>
          <w:shd w:val="clear" w:color="auto" w:fill="FFFFFF"/>
        </w:rPr>
        <w:t xml:space="preserve">, </w:t>
      </w:r>
      <w:proofErr w:type="spellStart"/>
      <w:proofErr w:type="gramStart"/>
      <w:r w:rsidRPr="00B66068">
        <w:rPr>
          <w:rFonts w:ascii="Times New Roman" w:hAnsi="Times New Roman" w:cs="Times New Roman"/>
          <w:color w:val="000000"/>
          <w:sz w:val="24"/>
          <w:szCs w:val="24"/>
          <w:shd w:val="clear" w:color="auto" w:fill="FFFFFF"/>
        </w:rPr>
        <w:t>Красное</w:t>
      </w:r>
      <w:proofErr w:type="gramEnd"/>
      <w:r w:rsidRPr="00B66068">
        <w:rPr>
          <w:rFonts w:ascii="Times New Roman" w:hAnsi="Times New Roman" w:cs="Times New Roman"/>
          <w:color w:val="000000"/>
          <w:sz w:val="24"/>
          <w:szCs w:val="24"/>
          <w:shd w:val="clear" w:color="auto" w:fill="FFFFFF"/>
        </w:rPr>
        <w:t>&amp;Белое</w:t>
      </w:r>
      <w:proofErr w:type="spellEnd"/>
      <w:r w:rsidRPr="00B66068">
        <w:rPr>
          <w:rFonts w:ascii="Times New Roman" w:hAnsi="Times New Roman" w:cs="Times New Roman"/>
          <w:color w:val="000000"/>
          <w:sz w:val="24"/>
          <w:szCs w:val="24"/>
          <w:shd w:val="clear" w:color="auto" w:fill="FFFFFF"/>
        </w:rPr>
        <w:t xml:space="preserve">, Лента, </w:t>
      </w:r>
      <w:proofErr w:type="spellStart"/>
      <w:r w:rsidRPr="00B66068">
        <w:rPr>
          <w:rFonts w:ascii="Times New Roman" w:hAnsi="Times New Roman" w:cs="Times New Roman"/>
          <w:color w:val="000000"/>
          <w:sz w:val="24"/>
          <w:szCs w:val="24"/>
          <w:shd w:val="clear" w:color="auto" w:fill="FFFFFF"/>
        </w:rPr>
        <w:t>Ашан</w:t>
      </w:r>
      <w:proofErr w:type="spellEnd"/>
      <w:r w:rsidRPr="00B66068">
        <w:rPr>
          <w:rFonts w:ascii="Times New Roman" w:hAnsi="Times New Roman" w:cs="Times New Roman"/>
          <w:color w:val="000000"/>
          <w:sz w:val="24"/>
          <w:szCs w:val="24"/>
          <w:shd w:val="clear" w:color="auto" w:fill="FFFFFF"/>
        </w:rPr>
        <w:t xml:space="preserve">, </w:t>
      </w:r>
      <w:proofErr w:type="spellStart"/>
      <w:r w:rsidRPr="00B66068">
        <w:rPr>
          <w:rFonts w:ascii="Times New Roman" w:hAnsi="Times New Roman" w:cs="Times New Roman"/>
          <w:color w:val="000000"/>
          <w:sz w:val="24"/>
          <w:szCs w:val="24"/>
        </w:rPr>
        <w:t>Metro</w:t>
      </w:r>
      <w:proofErr w:type="spellEnd"/>
      <w:r w:rsidRPr="00B66068">
        <w:rPr>
          <w:rFonts w:ascii="Times New Roman" w:hAnsi="Times New Roman" w:cs="Times New Roman"/>
          <w:color w:val="000000"/>
          <w:sz w:val="24"/>
          <w:szCs w:val="24"/>
        </w:rPr>
        <w:t xml:space="preserve"> </w:t>
      </w:r>
      <w:proofErr w:type="spellStart"/>
      <w:r w:rsidRPr="00B66068">
        <w:rPr>
          <w:rFonts w:ascii="Times New Roman" w:hAnsi="Times New Roman" w:cs="Times New Roman"/>
          <w:color w:val="000000"/>
          <w:sz w:val="24"/>
          <w:szCs w:val="24"/>
        </w:rPr>
        <w:t>Cash&amp;Carry</w:t>
      </w:r>
      <w:proofErr w:type="spellEnd"/>
      <w:r w:rsidRPr="00B66068">
        <w:rPr>
          <w:rFonts w:ascii="Times New Roman" w:hAnsi="Times New Roman" w:cs="Times New Roman"/>
          <w:color w:val="0D0D0D"/>
          <w:sz w:val="24"/>
          <w:szCs w:val="24"/>
        </w:rPr>
        <w:t xml:space="preserve">, </w:t>
      </w:r>
      <w:proofErr w:type="spellStart"/>
      <w:r w:rsidRPr="00B66068">
        <w:rPr>
          <w:rFonts w:ascii="Times New Roman" w:hAnsi="Times New Roman" w:cs="Times New Roman"/>
          <w:color w:val="0D0D0D"/>
          <w:sz w:val="24"/>
          <w:szCs w:val="24"/>
        </w:rPr>
        <w:t>О’Кей</w:t>
      </w:r>
      <w:proofErr w:type="spellEnd"/>
      <w:r w:rsidRPr="00B66068">
        <w:rPr>
          <w:rFonts w:ascii="Times New Roman" w:hAnsi="Times New Roman" w:cs="Times New Roman"/>
          <w:color w:val="0D0D0D"/>
          <w:sz w:val="24"/>
          <w:szCs w:val="24"/>
        </w:rPr>
        <w:t>, Светофор и другие.</w:t>
      </w:r>
      <w:r>
        <w:rPr>
          <w:rFonts w:ascii="Times New Roman" w:hAnsi="Times New Roman" w:cs="Times New Roman"/>
          <w:color w:val="0D0D0D"/>
          <w:sz w:val="24"/>
          <w:szCs w:val="24"/>
        </w:rPr>
        <w:t xml:space="preserve"> </w:t>
      </w:r>
      <w:r w:rsidRPr="00E77DEA">
        <w:rPr>
          <w:rFonts w:ascii="Times New Roman" w:hAnsi="Times New Roman" w:cs="Times New Roman"/>
          <w:sz w:val="24"/>
          <w:szCs w:val="24"/>
        </w:rPr>
        <w:t>Перед тем как начать рассматривать структуру оборота розничной торговли, нам необходимо определить основные ее виды. Имея ввиду особенн</w:t>
      </w:r>
      <w:r w:rsidR="009500A9">
        <w:rPr>
          <w:rFonts w:ascii="Times New Roman" w:hAnsi="Times New Roman" w:cs="Times New Roman"/>
          <w:sz w:val="24"/>
          <w:szCs w:val="24"/>
        </w:rPr>
        <w:t xml:space="preserve">ости сбора и тип представления </w:t>
      </w:r>
      <w:r w:rsidRPr="00E77DEA">
        <w:rPr>
          <w:rFonts w:ascii="Times New Roman" w:hAnsi="Times New Roman" w:cs="Times New Roman"/>
          <w:sz w:val="24"/>
          <w:szCs w:val="24"/>
        </w:rPr>
        <w:t>статистической информации Федеральной службой государственной статистики, выделим следующие виды розничной торговли: розничные торговые сети</w:t>
      </w:r>
      <w:proofErr w:type="gramStart"/>
      <w:r w:rsidRPr="00E77DEA">
        <w:rPr>
          <w:rFonts w:ascii="Times New Roman" w:hAnsi="Times New Roman" w:cs="Times New Roman"/>
          <w:sz w:val="24"/>
          <w:szCs w:val="24"/>
        </w:rPr>
        <w:t xml:space="preserve"> ,</w:t>
      </w:r>
      <w:proofErr w:type="gramEnd"/>
      <w:r w:rsidRPr="00E77DEA">
        <w:rPr>
          <w:rFonts w:ascii="Times New Roman" w:hAnsi="Times New Roman" w:cs="Times New Roman"/>
          <w:sz w:val="24"/>
          <w:szCs w:val="24"/>
        </w:rPr>
        <w:t xml:space="preserve"> в которые отнесем (совокупность двух и более торговых объектов, которые принадлежат либо хозяйствующему субъекту или нескольким хозяйствующим субъектам, или совокупность двух и более торговых объектов, которые используются под единым коммерческим обозначением… (Об основах государственного регулирования …, 2016)), розничные рынки и ярмарки, а также несетевые формы торговли, в них включаем также малые и </w:t>
      </w:r>
      <w:proofErr w:type="spellStart"/>
      <w:r w:rsidRPr="00E77DEA">
        <w:rPr>
          <w:rFonts w:ascii="Times New Roman" w:hAnsi="Times New Roman" w:cs="Times New Roman"/>
          <w:sz w:val="24"/>
          <w:szCs w:val="24"/>
        </w:rPr>
        <w:t>микропредприятия</w:t>
      </w:r>
      <w:proofErr w:type="spellEnd"/>
      <w:r w:rsidRPr="00E77DEA">
        <w:rPr>
          <w:rFonts w:ascii="Times New Roman" w:hAnsi="Times New Roman" w:cs="Times New Roman"/>
          <w:sz w:val="24"/>
          <w:szCs w:val="24"/>
        </w:rPr>
        <w:t>, а также торговлю индивидуальных предпринимателей вне рынка.</w:t>
      </w:r>
    </w:p>
    <w:p w:rsidR="00D10F87" w:rsidRDefault="00B62784" w:rsidP="00B6278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78320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783205"/>
                    </a:xfrm>
                    <a:prstGeom prst="rect">
                      <a:avLst/>
                    </a:prstGeom>
                  </pic:spPr>
                </pic:pic>
              </a:graphicData>
            </a:graphic>
          </wp:inline>
        </w:drawing>
      </w:r>
    </w:p>
    <w:p w:rsidR="00B62784" w:rsidRDefault="00B62784" w:rsidP="00B62784">
      <w:pPr>
        <w:autoSpaceDE w:val="0"/>
        <w:autoSpaceDN w:val="0"/>
        <w:adjustRightInd w:val="0"/>
        <w:spacing w:after="0" w:line="360" w:lineRule="auto"/>
        <w:jc w:val="both"/>
        <w:rPr>
          <w:rFonts w:ascii="Times New Roman" w:hAnsi="Times New Roman" w:cs="Times New Roman"/>
          <w:i/>
          <w:szCs w:val="24"/>
        </w:rPr>
      </w:pPr>
      <w:r w:rsidRPr="0065656A">
        <w:rPr>
          <w:rFonts w:ascii="Times New Roman" w:hAnsi="Times New Roman" w:cs="Times New Roman"/>
          <w:i/>
          <w:szCs w:val="24"/>
        </w:rPr>
        <w:t>Рис. 13.  Структура оборота розничной торговли в 2014 г. в пригран</w:t>
      </w:r>
      <w:r w:rsidR="009500A9">
        <w:rPr>
          <w:rFonts w:ascii="Times New Roman" w:hAnsi="Times New Roman" w:cs="Times New Roman"/>
          <w:i/>
          <w:szCs w:val="24"/>
        </w:rPr>
        <w:t>ичных с Украиной регионах Росси</w:t>
      </w:r>
      <w:proofErr w:type="gramStart"/>
      <w:r w:rsidR="009500A9">
        <w:rPr>
          <w:rFonts w:ascii="Times New Roman" w:hAnsi="Times New Roman" w:cs="Times New Roman"/>
          <w:i/>
          <w:szCs w:val="24"/>
        </w:rPr>
        <w:t>и(</w:t>
      </w:r>
      <w:proofErr w:type="gramEnd"/>
      <w:r w:rsidR="009500A9">
        <w:rPr>
          <w:rFonts w:ascii="Times New Roman" w:hAnsi="Times New Roman" w:cs="Times New Roman"/>
          <w:i/>
          <w:szCs w:val="24"/>
        </w:rPr>
        <w:t>%)</w:t>
      </w:r>
      <w:r w:rsidRPr="0065656A">
        <w:rPr>
          <w:rFonts w:ascii="Times New Roman" w:hAnsi="Times New Roman" w:cs="Times New Roman"/>
          <w:i/>
          <w:szCs w:val="24"/>
        </w:rPr>
        <w:t>. Составлено по расчетам данных ФСГС.</w:t>
      </w:r>
    </w:p>
    <w:p w:rsidR="007F439F" w:rsidRPr="0065656A" w:rsidRDefault="007F439F" w:rsidP="00B62784">
      <w:pPr>
        <w:autoSpaceDE w:val="0"/>
        <w:autoSpaceDN w:val="0"/>
        <w:adjustRightInd w:val="0"/>
        <w:spacing w:after="0" w:line="360" w:lineRule="auto"/>
        <w:jc w:val="both"/>
        <w:rPr>
          <w:rFonts w:ascii="Times New Roman" w:hAnsi="Times New Roman" w:cs="Times New Roman"/>
          <w:i/>
          <w:szCs w:val="24"/>
        </w:rPr>
      </w:pPr>
      <w:r>
        <w:rPr>
          <w:rFonts w:ascii="Times New Roman" w:hAnsi="Times New Roman" w:cs="Times New Roman"/>
          <w:i/>
          <w:noProof/>
          <w:szCs w:val="24"/>
          <w:lang w:eastAsia="ru-RU"/>
        </w:rPr>
        <w:lastRenderedPageBreak/>
        <w:drawing>
          <wp:inline distT="0" distB="0" distL="0" distR="0">
            <wp:extent cx="5940425" cy="3007995"/>
            <wp:effectExtent l="19050" t="0" r="3175" b="0"/>
            <wp:docPr id="17" name="Рисунок 16" descr="ТОРГОВ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ОВЛЯ.png"/>
                    <pic:cNvPicPr/>
                  </pic:nvPicPr>
                  <pic:blipFill>
                    <a:blip r:embed="rId37" cstate="print"/>
                    <a:stretch>
                      <a:fillRect/>
                    </a:stretch>
                  </pic:blipFill>
                  <pic:spPr>
                    <a:xfrm>
                      <a:off x="0" y="0"/>
                      <a:ext cx="5940425" cy="3007995"/>
                    </a:xfrm>
                    <a:prstGeom prst="rect">
                      <a:avLst/>
                    </a:prstGeom>
                  </pic:spPr>
                </pic:pic>
              </a:graphicData>
            </a:graphic>
          </wp:inline>
        </w:drawing>
      </w:r>
    </w:p>
    <w:p w:rsidR="009500A9" w:rsidRDefault="00B62784" w:rsidP="009500A9">
      <w:pPr>
        <w:autoSpaceDE w:val="0"/>
        <w:autoSpaceDN w:val="0"/>
        <w:adjustRightInd w:val="0"/>
        <w:spacing w:after="0" w:line="360" w:lineRule="auto"/>
        <w:jc w:val="both"/>
        <w:rPr>
          <w:rFonts w:ascii="Times New Roman" w:hAnsi="Times New Roman" w:cs="Times New Roman"/>
          <w:i/>
        </w:rPr>
      </w:pPr>
      <w:r w:rsidRPr="0065656A">
        <w:rPr>
          <w:rFonts w:ascii="Times New Roman" w:hAnsi="Times New Roman" w:cs="Times New Roman"/>
          <w:i/>
        </w:rPr>
        <w:t>Рис.14.  Структура оборота розничной торговли в 2019 г. в пригранич</w:t>
      </w:r>
      <w:r w:rsidR="009500A9">
        <w:rPr>
          <w:rFonts w:ascii="Times New Roman" w:hAnsi="Times New Roman" w:cs="Times New Roman"/>
          <w:i/>
        </w:rPr>
        <w:t>ных с Украиной регионах России</w:t>
      </w:r>
      <w:proofErr w:type="gramStart"/>
      <w:r w:rsidR="009500A9">
        <w:rPr>
          <w:rFonts w:ascii="Times New Roman" w:hAnsi="Times New Roman" w:cs="Times New Roman"/>
          <w:i/>
        </w:rPr>
        <w:t xml:space="preserve"> (%). </w:t>
      </w:r>
      <w:proofErr w:type="gramEnd"/>
      <w:r w:rsidRPr="0065656A">
        <w:rPr>
          <w:rFonts w:ascii="Times New Roman" w:hAnsi="Times New Roman" w:cs="Times New Roman"/>
          <w:i/>
        </w:rPr>
        <w:t>Составлено по расчетам данных ФСГС.</w:t>
      </w:r>
    </w:p>
    <w:p w:rsidR="00B62784" w:rsidRPr="009500A9" w:rsidRDefault="00B62784" w:rsidP="009500A9">
      <w:pPr>
        <w:autoSpaceDE w:val="0"/>
        <w:autoSpaceDN w:val="0"/>
        <w:adjustRightInd w:val="0"/>
        <w:spacing w:after="0" w:line="360" w:lineRule="auto"/>
        <w:ind w:firstLine="709"/>
        <w:jc w:val="both"/>
        <w:rPr>
          <w:rFonts w:ascii="Times New Roman" w:hAnsi="Times New Roman" w:cs="Times New Roman"/>
          <w:i/>
        </w:rPr>
      </w:pPr>
      <w:r w:rsidRPr="005866C2">
        <w:rPr>
          <w:rFonts w:ascii="Times New Roman" w:hAnsi="Times New Roman" w:cs="Times New Roman"/>
          <w:sz w:val="24"/>
          <w:szCs w:val="24"/>
        </w:rPr>
        <w:t>В ст</w:t>
      </w:r>
      <w:r>
        <w:rPr>
          <w:rFonts w:ascii="Times New Roman" w:hAnsi="Times New Roman" w:cs="Times New Roman"/>
          <w:sz w:val="24"/>
          <w:szCs w:val="24"/>
        </w:rPr>
        <w:t>руктуре оборота розничной торговли для всех приграничных с Украиной регионов превал</w:t>
      </w:r>
      <w:r w:rsidR="000E6820">
        <w:rPr>
          <w:rFonts w:ascii="Times New Roman" w:hAnsi="Times New Roman" w:cs="Times New Roman"/>
          <w:sz w:val="24"/>
          <w:szCs w:val="24"/>
        </w:rPr>
        <w:t xml:space="preserve">ируют несетевые формы торговли (Рис. 13, рис. 14). </w:t>
      </w:r>
      <w:r>
        <w:rPr>
          <w:rFonts w:ascii="Times New Roman" w:hAnsi="Times New Roman" w:cs="Times New Roman"/>
          <w:sz w:val="24"/>
          <w:szCs w:val="24"/>
        </w:rPr>
        <w:t xml:space="preserve">Наивысшая их доля наблюдается в 2 самых южных регионах: Воронежской и Ростовской областях. Наибольшая доля розничных сетей в общей структуре торговли фиксируется в Курской области и составляет 45,9%. Доля продаж на розничных рынках и ярмарках снижается во всех регионах за исключением Брянской области. </w:t>
      </w:r>
      <w:proofErr w:type="gramStart"/>
      <w:r>
        <w:rPr>
          <w:rFonts w:ascii="Times New Roman" w:hAnsi="Times New Roman" w:cs="Times New Roman"/>
          <w:sz w:val="24"/>
          <w:szCs w:val="24"/>
        </w:rPr>
        <w:t>Наибольшее увеличение доли розничных сетей в торговой структуре региона наблюдается в Курской и Воронежской областях.</w:t>
      </w:r>
      <w:proofErr w:type="gramEnd"/>
      <w:r>
        <w:rPr>
          <w:rFonts w:ascii="Times New Roman" w:hAnsi="Times New Roman" w:cs="Times New Roman"/>
          <w:sz w:val="24"/>
          <w:szCs w:val="24"/>
        </w:rPr>
        <w:t xml:space="preserve"> В целом можно наблюдать тенденцию постепенного замещения несетевых форм торговли и рынков с ярмарками розничными сетями, которые постепенно начинают захватывать рынок. </w:t>
      </w:r>
    </w:p>
    <w:p w:rsidR="007F439F" w:rsidRDefault="00B62784" w:rsidP="007F439F">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Далее обратим внимание на конкретные розничные </w:t>
      </w:r>
      <w:r w:rsidRPr="00307FE4">
        <w:rPr>
          <w:rFonts w:ascii="Times New Roman" w:hAnsi="Times New Roman" w:cs="Times New Roman"/>
          <w:sz w:val="24"/>
          <w:szCs w:val="24"/>
        </w:rPr>
        <w:t>торгов</w:t>
      </w:r>
      <w:r>
        <w:rPr>
          <w:rFonts w:ascii="Times New Roman" w:hAnsi="Times New Roman" w:cs="Times New Roman"/>
          <w:sz w:val="24"/>
          <w:szCs w:val="24"/>
        </w:rPr>
        <w:t xml:space="preserve">ых сети </w:t>
      </w:r>
      <w:r w:rsidRPr="00307FE4">
        <w:rPr>
          <w:rFonts w:ascii="Times New Roman" w:hAnsi="Times New Roman" w:cs="Times New Roman"/>
          <w:sz w:val="24"/>
          <w:szCs w:val="24"/>
        </w:rPr>
        <w:t xml:space="preserve"> в</w:t>
      </w:r>
      <w:r>
        <w:rPr>
          <w:rFonts w:ascii="Times New Roman" w:hAnsi="Times New Roman" w:cs="Times New Roman"/>
          <w:sz w:val="24"/>
          <w:szCs w:val="24"/>
        </w:rPr>
        <w:t xml:space="preserve"> приграничных с Украиной </w:t>
      </w:r>
      <w:proofErr w:type="gramStart"/>
      <w:r w:rsidRPr="00307FE4">
        <w:rPr>
          <w:rFonts w:ascii="Times New Roman" w:hAnsi="Times New Roman" w:cs="Times New Roman"/>
          <w:sz w:val="24"/>
          <w:szCs w:val="24"/>
        </w:rPr>
        <w:t>регионах</w:t>
      </w:r>
      <w:proofErr w:type="gramEnd"/>
      <w:r>
        <w:rPr>
          <w:rFonts w:ascii="Times New Roman" w:hAnsi="Times New Roman" w:cs="Times New Roman"/>
          <w:sz w:val="24"/>
          <w:szCs w:val="24"/>
        </w:rPr>
        <w:t xml:space="preserve"> России</w:t>
      </w:r>
      <w:r w:rsidRPr="00307FE4">
        <w:rPr>
          <w:rFonts w:ascii="Times New Roman" w:hAnsi="Times New Roman" w:cs="Times New Roman"/>
          <w:sz w:val="24"/>
          <w:szCs w:val="24"/>
        </w:rPr>
        <w:t xml:space="preserve">. </w:t>
      </w:r>
      <w:r>
        <w:rPr>
          <w:rFonts w:ascii="Times New Roman" w:hAnsi="Times New Roman" w:cs="Times New Roman"/>
          <w:sz w:val="24"/>
          <w:szCs w:val="24"/>
        </w:rPr>
        <w:t>Б</w:t>
      </w:r>
      <w:r w:rsidRPr="00307FE4">
        <w:rPr>
          <w:rFonts w:ascii="Times New Roman" w:hAnsi="Times New Roman" w:cs="Times New Roman"/>
          <w:sz w:val="24"/>
          <w:szCs w:val="24"/>
        </w:rPr>
        <w:t>ольшая часть сетевых магазинов</w:t>
      </w:r>
      <w:r>
        <w:rPr>
          <w:rFonts w:ascii="Times New Roman" w:hAnsi="Times New Roman" w:cs="Times New Roman"/>
          <w:sz w:val="24"/>
          <w:szCs w:val="24"/>
        </w:rPr>
        <w:t xml:space="preserve"> </w:t>
      </w:r>
      <w:r w:rsidRPr="00307FE4">
        <w:rPr>
          <w:rFonts w:ascii="Times New Roman" w:hAnsi="Times New Roman" w:cs="Times New Roman"/>
          <w:sz w:val="24"/>
          <w:szCs w:val="24"/>
        </w:rPr>
        <w:t>принадлежит федеральным</w:t>
      </w:r>
      <w:r>
        <w:rPr>
          <w:rFonts w:ascii="Times New Roman" w:hAnsi="Times New Roman" w:cs="Times New Roman"/>
          <w:sz w:val="24"/>
          <w:szCs w:val="24"/>
        </w:rPr>
        <w:t xml:space="preserve"> </w:t>
      </w:r>
      <w:r w:rsidRPr="00307FE4">
        <w:rPr>
          <w:rFonts w:ascii="Times New Roman" w:hAnsi="Times New Roman" w:cs="Times New Roman"/>
          <w:sz w:val="24"/>
          <w:szCs w:val="24"/>
        </w:rPr>
        <w:t>сетям «регионального происхождения»</w:t>
      </w:r>
      <w:r>
        <w:rPr>
          <w:rFonts w:ascii="Times New Roman" w:hAnsi="Times New Roman" w:cs="Times New Roman"/>
          <w:sz w:val="24"/>
          <w:szCs w:val="24"/>
        </w:rPr>
        <w:t xml:space="preserve"> </w:t>
      </w:r>
      <w:r w:rsidRPr="00307FE4">
        <w:rPr>
          <w:rFonts w:ascii="Times New Roman" w:hAnsi="Times New Roman" w:cs="Times New Roman"/>
          <w:sz w:val="24"/>
          <w:szCs w:val="24"/>
        </w:rPr>
        <w:t xml:space="preserve"> Белгородская,</w:t>
      </w:r>
      <w:r>
        <w:rPr>
          <w:rFonts w:ascii="Times New Roman" w:hAnsi="Times New Roman" w:cs="Times New Roman"/>
          <w:sz w:val="24"/>
          <w:szCs w:val="24"/>
        </w:rPr>
        <w:t xml:space="preserve"> </w:t>
      </w:r>
      <w:r w:rsidRPr="00307FE4">
        <w:rPr>
          <w:rFonts w:ascii="Times New Roman" w:hAnsi="Times New Roman" w:cs="Times New Roman"/>
          <w:sz w:val="24"/>
          <w:szCs w:val="24"/>
        </w:rPr>
        <w:t xml:space="preserve">Брянская, Воронежская, Курская, </w:t>
      </w:r>
      <w:r>
        <w:rPr>
          <w:rFonts w:ascii="Times New Roman" w:hAnsi="Times New Roman" w:cs="Times New Roman"/>
          <w:sz w:val="24"/>
          <w:szCs w:val="24"/>
        </w:rPr>
        <w:t>в которых существую</w:t>
      </w:r>
      <w:r w:rsidRPr="00307FE4">
        <w:rPr>
          <w:rFonts w:ascii="Times New Roman" w:hAnsi="Times New Roman" w:cs="Times New Roman"/>
          <w:sz w:val="24"/>
          <w:szCs w:val="24"/>
        </w:rPr>
        <w:t>т две</w:t>
      </w:r>
      <w:r>
        <w:rPr>
          <w:rFonts w:ascii="Times New Roman" w:hAnsi="Times New Roman" w:cs="Times New Roman"/>
          <w:sz w:val="24"/>
          <w:szCs w:val="24"/>
        </w:rPr>
        <w:t xml:space="preserve"> достаточно крупные региональные </w:t>
      </w:r>
      <w:r w:rsidRPr="00307FE4">
        <w:rPr>
          <w:rFonts w:ascii="Times New Roman" w:hAnsi="Times New Roman" w:cs="Times New Roman"/>
          <w:sz w:val="24"/>
          <w:szCs w:val="24"/>
        </w:rPr>
        <w:t>сети,</w:t>
      </w:r>
      <w:r>
        <w:rPr>
          <w:rFonts w:ascii="Times New Roman" w:hAnsi="Times New Roman" w:cs="Times New Roman"/>
          <w:sz w:val="24"/>
          <w:szCs w:val="24"/>
        </w:rPr>
        <w:t xml:space="preserve"> которые уже</w:t>
      </w:r>
      <w:r w:rsidRPr="00307FE4">
        <w:rPr>
          <w:rFonts w:ascii="Times New Roman" w:hAnsi="Times New Roman" w:cs="Times New Roman"/>
          <w:sz w:val="24"/>
          <w:szCs w:val="24"/>
        </w:rPr>
        <w:t xml:space="preserve"> </w:t>
      </w:r>
      <w:r>
        <w:rPr>
          <w:rFonts w:ascii="Times New Roman" w:hAnsi="Times New Roman" w:cs="Times New Roman"/>
          <w:sz w:val="24"/>
          <w:szCs w:val="24"/>
        </w:rPr>
        <w:t>давно вышли</w:t>
      </w:r>
      <w:r w:rsidRPr="00307FE4">
        <w:rPr>
          <w:rFonts w:ascii="Times New Roman" w:hAnsi="Times New Roman" w:cs="Times New Roman"/>
          <w:sz w:val="24"/>
          <w:szCs w:val="24"/>
        </w:rPr>
        <w:t xml:space="preserve"> за пределы своего региона – группа компаний «Росинка»</w:t>
      </w:r>
      <w:r>
        <w:rPr>
          <w:rFonts w:ascii="Times New Roman" w:hAnsi="Times New Roman" w:cs="Times New Roman"/>
          <w:sz w:val="24"/>
          <w:szCs w:val="24"/>
        </w:rPr>
        <w:t xml:space="preserve"> (зарегистрирована</w:t>
      </w:r>
      <w:r w:rsidRPr="00307FE4">
        <w:rPr>
          <w:rFonts w:ascii="Times New Roman" w:hAnsi="Times New Roman" w:cs="Times New Roman"/>
          <w:sz w:val="24"/>
          <w:szCs w:val="24"/>
        </w:rPr>
        <w:t xml:space="preserve"> в Липецке) и «Европа» (</w:t>
      </w:r>
      <w:r>
        <w:rPr>
          <w:rFonts w:ascii="Times New Roman" w:hAnsi="Times New Roman" w:cs="Times New Roman"/>
          <w:sz w:val="24"/>
          <w:szCs w:val="24"/>
        </w:rPr>
        <w:t>зарегистрирована</w:t>
      </w:r>
      <w:r w:rsidRPr="00307FE4">
        <w:rPr>
          <w:rFonts w:ascii="Times New Roman" w:hAnsi="Times New Roman" w:cs="Times New Roman"/>
          <w:sz w:val="24"/>
          <w:szCs w:val="24"/>
        </w:rPr>
        <w:t xml:space="preserve"> в Курске). </w:t>
      </w:r>
      <w:r>
        <w:rPr>
          <w:rFonts w:ascii="Times New Roman" w:hAnsi="Times New Roman" w:cs="Times New Roman"/>
          <w:sz w:val="24"/>
          <w:szCs w:val="24"/>
        </w:rPr>
        <w:t>В Воронежской области также развиты торговые сети «Винегрет» и «</w:t>
      </w:r>
      <w:proofErr w:type="spellStart"/>
      <w:r>
        <w:rPr>
          <w:rFonts w:ascii="Times New Roman" w:hAnsi="Times New Roman" w:cs="Times New Roman"/>
          <w:sz w:val="24"/>
          <w:szCs w:val="24"/>
        </w:rPr>
        <w:t>Центрторг</w:t>
      </w:r>
      <w:proofErr w:type="spellEnd"/>
      <w:r>
        <w:rPr>
          <w:rFonts w:ascii="Times New Roman" w:hAnsi="Times New Roman" w:cs="Times New Roman"/>
          <w:sz w:val="24"/>
          <w:szCs w:val="24"/>
        </w:rPr>
        <w:t xml:space="preserve">». </w:t>
      </w:r>
      <w:r w:rsidRPr="00307FE4">
        <w:rPr>
          <w:rFonts w:ascii="Times New Roman" w:hAnsi="Times New Roman" w:cs="Times New Roman"/>
          <w:sz w:val="24"/>
          <w:szCs w:val="24"/>
        </w:rPr>
        <w:t>Данные торговые сосредоточены, как правило, в</w:t>
      </w:r>
      <w:r>
        <w:rPr>
          <w:rFonts w:ascii="Times New Roman" w:hAnsi="Times New Roman" w:cs="Times New Roman"/>
          <w:sz w:val="24"/>
          <w:szCs w:val="24"/>
        </w:rPr>
        <w:t xml:space="preserve"> </w:t>
      </w:r>
      <w:r w:rsidRPr="00307FE4">
        <w:rPr>
          <w:rFonts w:ascii="Times New Roman" w:hAnsi="Times New Roman" w:cs="Times New Roman"/>
          <w:sz w:val="24"/>
          <w:szCs w:val="24"/>
        </w:rPr>
        <w:t>региональных столицах и крупных городах</w:t>
      </w:r>
      <w:r>
        <w:rPr>
          <w:rFonts w:ascii="Times New Roman" w:hAnsi="Times New Roman" w:cs="Times New Roman"/>
          <w:sz w:val="24"/>
          <w:szCs w:val="24"/>
        </w:rPr>
        <w:t xml:space="preserve"> регионов. Также в Воронежской и Ростовской областях доминирующее положение занимает розничная сеть «Магнит». Для Ростовской области также характерно большое количество торговых предприятий малого и среднего бизнеса.</w:t>
      </w:r>
    </w:p>
    <w:p w:rsidR="0075234F" w:rsidRDefault="00B62784" w:rsidP="0075234F">
      <w:pPr>
        <w:autoSpaceDE w:val="0"/>
        <w:autoSpaceDN w:val="0"/>
        <w:adjustRightInd w:val="0"/>
        <w:spacing w:after="0" w:line="360" w:lineRule="auto"/>
        <w:ind w:firstLine="709"/>
        <w:jc w:val="both"/>
        <w:rPr>
          <w:rFonts w:ascii="Times New Roman" w:hAnsi="Times New Roman" w:cs="Times New Roman"/>
          <w:sz w:val="24"/>
          <w:szCs w:val="24"/>
        </w:rPr>
      </w:pPr>
      <w:r w:rsidRPr="00577DFF">
        <w:rPr>
          <w:rFonts w:ascii="Times New Roman" w:hAnsi="Times New Roman" w:cs="Times New Roman"/>
          <w:sz w:val="24"/>
          <w:szCs w:val="24"/>
        </w:rPr>
        <w:lastRenderedPageBreak/>
        <w:t xml:space="preserve">Распределение значений среднедушевого объема </w:t>
      </w:r>
      <w:r>
        <w:rPr>
          <w:rFonts w:ascii="Times New Roman" w:hAnsi="Times New Roman" w:cs="Times New Roman"/>
          <w:sz w:val="24"/>
          <w:szCs w:val="24"/>
        </w:rPr>
        <w:t xml:space="preserve">оборота розничной торговли продуктами питания </w:t>
      </w:r>
      <w:r w:rsidRPr="00577DFF">
        <w:rPr>
          <w:rFonts w:ascii="Times New Roman" w:hAnsi="Times New Roman" w:cs="Times New Roman"/>
          <w:sz w:val="24"/>
          <w:szCs w:val="24"/>
        </w:rPr>
        <w:t>по регионам в основном</w:t>
      </w:r>
      <w:r>
        <w:rPr>
          <w:rFonts w:ascii="Times New Roman" w:hAnsi="Times New Roman" w:cs="Times New Roman"/>
          <w:sz w:val="24"/>
          <w:szCs w:val="24"/>
        </w:rPr>
        <w:t xml:space="preserve"> связано с</w:t>
      </w:r>
      <w:r w:rsidRPr="00577DFF">
        <w:rPr>
          <w:rFonts w:ascii="Times New Roman" w:hAnsi="Times New Roman" w:cs="Times New Roman"/>
          <w:sz w:val="24"/>
          <w:szCs w:val="24"/>
        </w:rPr>
        <w:t xml:space="preserve"> их экономико-географическим положением, </w:t>
      </w:r>
      <w:r>
        <w:rPr>
          <w:rFonts w:ascii="Times New Roman" w:hAnsi="Times New Roman" w:cs="Times New Roman"/>
          <w:sz w:val="24"/>
          <w:szCs w:val="24"/>
        </w:rPr>
        <w:t xml:space="preserve">а также </w:t>
      </w:r>
      <w:r w:rsidRPr="00577DFF">
        <w:rPr>
          <w:rFonts w:ascii="Times New Roman" w:hAnsi="Times New Roman" w:cs="Times New Roman"/>
          <w:sz w:val="24"/>
          <w:szCs w:val="24"/>
        </w:rPr>
        <w:t>экономической</w:t>
      </w:r>
      <w:r>
        <w:rPr>
          <w:rFonts w:ascii="Times New Roman" w:hAnsi="Times New Roman" w:cs="Times New Roman"/>
          <w:sz w:val="24"/>
          <w:szCs w:val="24"/>
        </w:rPr>
        <w:t xml:space="preserve"> ситуацией и текущим уровнем жизни населения.</w:t>
      </w:r>
    </w:p>
    <w:p w:rsidR="0075234F" w:rsidRDefault="0075234F" w:rsidP="0075234F">
      <w:pPr>
        <w:autoSpaceDE w:val="0"/>
        <w:autoSpaceDN w:val="0"/>
        <w:adjustRightInd w:val="0"/>
        <w:spacing w:after="0" w:line="360" w:lineRule="auto"/>
        <w:ind w:firstLine="709"/>
        <w:jc w:val="both"/>
        <w:rPr>
          <w:rFonts w:ascii="Times New Roman" w:hAnsi="Times New Roman" w:cs="Times New Roman"/>
          <w:sz w:val="24"/>
          <w:szCs w:val="24"/>
        </w:rPr>
      </w:pPr>
    </w:p>
    <w:p w:rsidR="0075234F" w:rsidRDefault="0075234F" w:rsidP="007F439F">
      <w:pPr>
        <w:autoSpaceDE w:val="0"/>
        <w:autoSpaceDN w:val="0"/>
        <w:adjustRightInd w:val="0"/>
        <w:spacing w:after="0" w:line="360" w:lineRule="auto"/>
        <w:ind w:firstLine="709"/>
        <w:jc w:val="both"/>
        <w:rPr>
          <w:rFonts w:ascii="Times New Roman" w:hAnsi="Times New Roman" w:cs="Times New Roman"/>
          <w:color w:val="0D0D0D"/>
          <w:sz w:val="24"/>
          <w:szCs w:val="24"/>
        </w:rPr>
      </w:pPr>
      <w:r>
        <w:rPr>
          <w:noProof/>
          <w:lang w:eastAsia="ru-RU"/>
        </w:rPr>
        <w:drawing>
          <wp:inline distT="0" distB="0" distL="0" distR="0">
            <wp:extent cx="5410200" cy="3095625"/>
            <wp:effectExtent l="19050" t="0" r="19050" b="0"/>
            <wp:docPr id="15" name="Диаграмма 1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A6DCBC4-DBAD-45AC-A7C4-8F6D48190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5234F" w:rsidRPr="0065656A" w:rsidRDefault="0075234F" w:rsidP="0075234F">
      <w:pPr>
        <w:spacing w:line="360" w:lineRule="auto"/>
        <w:jc w:val="both"/>
        <w:rPr>
          <w:rFonts w:ascii="Times New Roman" w:eastAsia="Times New Roman" w:hAnsi="Times New Roman" w:cs="Times New Roman"/>
          <w:i/>
          <w:lang w:eastAsia="ru-RU"/>
        </w:rPr>
      </w:pPr>
      <w:r w:rsidRPr="0065656A">
        <w:rPr>
          <w:rFonts w:ascii="Times New Roman" w:hAnsi="Times New Roman" w:cs="Times New Roman"/>
          <w:i/>
        </w:rPr>
        <w:t xml:space="preserve">Рис.15. </w:t>
      </w:r>
      <w:r w:rsidRPr="0065656A">
        <w:rPr>
          <w:rFonts w:ascii="Times New Roman" w:eastAsia="Times New Roman" w:hAnsi="Times New Roman" w:cs="Times New Roman"/>
          <w:i/>
          <w:lang w:eastAsia="ru-RU"/>
        </w:rPr>
        <w:t>Оборот розничной торговли продуктами питания на душу населения (рублей, в ценах 2019 года). Составлено по данным ФСГС.</w:t>
      </w:r>
    </w:p>
    <w:p w:rsidR="009500A9" w:rsidRDefault="00B62784" w:rsidP="007F439F">
      <w:pPr>
        <w:autoSpaceDE w:val="0"/>
        <w:autoSpaceDN w:val="0"/>
        <w:adjustRightInd w:val="0"/>
        <w:spacing w:after="0" w:line="360" w:lineRule="auto"/>
        <w:ind w:firstLine="709"/>
        <w:jc w:val="both"/>
        <w:rPr>
          <w:rFonts w:ascii="Times New Roman" w:hAnsi="Times New Roman" w:cs="Times New Roman"/>
          <w:sz w:val="24"/>
          <w:szCs w:val="24"/>
        </w:rPr>
      </w:pPr>
      <w:r w:rsidRPr="00D268A1">
        <w:rPr>
          <w:rFonts w:ascii="Times New Roman" w:hAnsi="Times New Roman" w:cs="Times New Roman"/>
          <w:color w:val="0D0D0D"/>
          <w:sz w:val="24"/>
          <w:szCs w:val="24"/>
        </w:rPr>
        <w:t xml:space="preserve">Оборот розничной торговли продовольственными товарами на всем промежутке времени был наибольшим в Ростовской области. Наивысшие показатели фиксировались в 2014–2015 годах во всех регионах. Затем наблюдался спад примерно на 5–10% для каждой области. При этом стоит отметить, что покупательная способность доходов населения не является наибольшей. </w:t>
      </w:r>
      <w:r w:rsidRPr="00D268A1">
        <w:rPr>
          <w:rFonts w:ascii="Times New Roman" w:hAnsi="Times New Roman" w:cs="Times New Roman"/>
          <w:sz w:val="24"/>
          <w:szCs w:val="24"/>
        </w:rPr>
        <w:t xml:space="preserve">Для всех приграничных с Украиной регионов в рассматриваемый период было характерно увеличение объемов розничной торговли продовольственными товарами на душу населения. Наиболее значимый рост оказался в Воронежской и Брянской областях (39% и 29% соответственно). </w:t>
      </w:r>
    </w:p>
    <w:p w:rsidR="007F439F" w:rsidRPr="009500A9" w:rsidRDefault="00B62784" w:rsidP="009500A9">
      <w:pPr>
        <w:autoSpaceDE w:val="0"/>
        <w:autoSpaceDN w:val="0"/>
        <w:adjustRightInd w:val="0"/>
        <w:spacing w:after="0" w:line="360" w:lineRule="auto"/>
        <w:ind w:firstLine="709"/>
        <w:jc w:val="both"/>
        <w:rPr>
          <w:rFonts w:ascii="Times New Roman" w:hAnsi="Times New Roman" w:cs="Times New Roman"/>
          <w:sz w:val="24"/>
          <w:szCs w:val="24"/>
        </w:rPr>
      </w:pPr>
      <w:r w:rsidRPr="00D268A1">
        <w:rPr>
          <w:rFonts w:ascii="Times New Roman" w:hAnsi="Times New Roman" w:cs="Times New Roman"/>
          <w:sz w:val="24"/>
          <w:szCs w:val="24"/>
        </w:rPr>
        <w:t xml:space="preserve">Такое </w:t>
      </w:r>
      <w:r w:rsidR="007F439F">
        <w:rPr>
          <w:rFonts w:ascii="Times New Roman" w:hAnsi="Times New Roman" w:cs="Times New Roman"/>
          <w:sz w:val="24"/>
          <w:szCs w:val="24"/>
        </w:rPr>
        <w:t xml:space="preserve"> </w:t>
      </w:r>
      <w:r w:rsidRPr="00D268A1">
        <w:rPr>
          <w:rFonts w:ascii="Times New Roman" w:hAnsi="Times New Roman" w:cs="Times New Roman"/>
          <w:sz w:val="24"/>
          <w:szCs w:val="24"/>
        </w:rPr>
        <w:t>значимое увеличение показателя в</w:t>
      </w:r>
      <w:r w:rsidR="009500A9">
        <w:rPr>
          <w:rFonts w:ascii="Times New Roman" w:hAnsi="Times New Roman" w:cs="Times New Roman"/>
          <w:sz w:val="24"/>
          <w:szCs w:val="24"/>
        </w:rPr>
        <w:t xml:space="preserve"> </w:t>
      </w:r>
      <w:r w:rsidRPr="00D268A1">
        <w:rPr>
          <w:rFonts w:ascii="Times New Roman" w:hAnsi="Times New Roman" w:cs="Times New Roman"/>
          <w:sz w:val="24"/>
          <w:szCs w:val="24"/>
        </w:rPr>
        <w:t>Воронежской области стало возможно благодаря достаточно высоким</w:t>
      </w:r>
      <w:r>
        <w:rPr>
          <w:rFonts w:ascii="Times New Roman" w:hAnsi="Times New Roman" w:cs="Times New Roman"/>
          <w:sz w:val="24"/>
          <w:szCs w:val="24"/>
        </w:rPr>
        <w:t xml:space="preserve"> доходам населения, однако затем значительно стали повышаться среднедушевые расходы в регионе  и показатель оборота розничной торговли продуктами питания с 2014 года держится примерно на одном уровне. Также в Воронежской области высокая покупательная способность доходов у населения, что позволяет тратить больше</w:t>
      </w:r>
      <w:r w:rsidR="009500A9">
        <w:rPr>
          <w:rFonts w:ascii="Times New Roman" w:hAnsi="Times New Roman" w:cs="Times New Roman"/>
          <w:sz w:val="24"/>
          <w:szCs w:val="24"/>
        </w:rPr>
        <w:t>,</w:t>
      </w:r>
      <w:r>
        <w:rPr>
          <w:rFonts w:ascii="Times New Roman" w:hAnsi="Times New Roman" w:cs="Times New Roman"/>
          <w:sz w:val="24"/>
          <w:szCs w:val="24"/>
        </w:rPr>
        <w:t xml:space="preserve"> в том числе и на </w:t>
      </w:r>
      <w:r w:rsidRPr="00A96A61">
        <w:rPr>
          <w:rFonts w:ascii="Times New Roman" w:hAnsi="Times New Roman" w:cs="Times New Roman"/>
          <w:color w:val="000000" w:themeColor="text1"/>
          <w:sz w:val="24"/>
          <w:szCs w:val="24"/>
        </w:rPr>
        <w:t xml:space="preserve">продукты питания. В регион в последние 10 лет пришло большое количество магазинов крупных федеральных сетей («Магнит», «Пятерочка»). </w:t>
      </w:r>
    </w:p>
    <w:p w:rsidR="00B62784" w:rsidRPr="00A96A61" w:rsidRDefault="00B62784" w:rsidP="007F439F">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A96A61">
        <w:rPr>
          <w:rFonts w:ascii="Times New Roman" w:hAnsi="Times New Roman" w:cs="Times New Roman"/>
          <w:color w:val="000000" w:themeColor="text1"/>
          <w:sz w:val="24"/>
          <w:szCs w:val="24"/>
        </w:rPr>
        <w:lastRenderedPageBreak/>
        <w:t xml:space="preserve">Данные игроки во многом вытеснили с рынка предприятия малого и среднего бизнеса, который в том числе мог и не учитываться в официальной статистике. Наименьшие показатели увеличения оборота розничной торговли пришлись на Белгородскую область, всего 5,6%. Суммарно оборот розничной торговли продуктами питания на душу населения для всех приграничных с Украиной регионов РФ вырос на 22% за весь рассматриваемый период.  В целом можно выделить 2 группы регионов по структуре оборота продуктами питания на душу населения. В первую войдут Ростовская, Воронежская и Брянская области с оборотом свыше 85 тысяч рублей. Во второй находятся Курская и Белгородская области. Их показатели равны 75 тысячам рублей. </w:t>
      </w:r>
    </w:p>
    <w:p w:rsidR="0075234F" w:rsidRPr="00A96A61" w:rsidRDefault="0075234F" w:rsidP="0075234F">
      <w:pPr>
        <w:spacing w:line="360" w:lineRule="auto"/>
        <w:jc w:val="both"/>
        <w:rPr>
          <w:rFonts w:ascii="Times New Roman" w:hAnsi="Times New Roman" w:cs="Times New Roman"/>
          <w:i/>
          <w:iCs/>
          <w:color w:val="000000" w:themeColor="text1"/>
          <w:szCs w:val="20"/>
        </w:rPr>
      </w:pPr>
    </w:p>
    <w:p w:rsidR="0075234F" w:rsidRPr="00A96A61" w:rsidRDefault="0075234F" w:rsidP="0075234F">
      <w:pPr>
        <w:spacing w:line="360" w:lineRule="auto"/>
        <w:jc w:val="both"/>
        <w:rPr>
          <w:rFonts w:ascii="Times New Roman" w:hAnsi="Times New Roman" w:cs="Times New Roman"/>
          <w:i/>
          <w:iCs/>
          <w:color w:val="000000" w:themeColor="text1"/>
          <w:szCs w:val="20"/>
        </w:rPr>
      </w:pPr>
      <w:r w:rsidRPr="00A96A61">
        <w:rPr>
          <w:rFonts w:ascii="Times New Roman" w:hAnsi="Times New Roman" w:cs="Times New Roman"/>
          <w:i/>
          <w:iCs/>
          <w:color w:val="000000" w:themeColor="text1"/>
          <w:szCs w:val="20"/>
        </w:rPr>
        <w:t>Таблица 2. Индекс физического объема оборота рознич</w:t>
      </w:r>
      <w:r w:rsidR="009500A9">
        <w:rPr>
          <w:rFonts w:ascii="Times New Roman" w:hAnsi="Times New Roman" w:cs="Times New Roman"/>
          <w:i/>
          <w:iCs/>
          <w:color w:val="000000" w:themeColor="text1"/>
          <w:szCs w:val="20"/>
        </w:rPr>
        <w:t>ной торговли пищевыми продуктам</w:t>
      </w:r>
      <w:proofErr w:type="gramStart"/>
      <w:r w:rsidR="009500A9">
        <w:rPr>
          <w:rFonts w:ascii="Times New Roman" w:hAnsi="Times New Roman" w:cs="Times New Roman"/>
          <w:i/>
          <w:iCs/>
          <w:color w:val="000000" w:themeColor="text1"/>
          <w:szCs w:val="20"/>
        </w:rPr>
        <w:t>и(</w:t>
      </w:r>
      <w:proofErr w:type="gramEnd"/>
      <w:r w:rsidR="009500A9">
        <w:rPr>
          <w:rFonts w:ascii="Times New Roman" w:hAnsi="Times New Roman" w:cs="Times New Roman"/>
          <w:i/>
          <w:iCs/>
          <w:color w:val="000000" w:themeColor="text1"/>
          <w:szCs w:val="20"/>
        </w:rPr>
        <w:t>%). Составлено по данным ФСГС.</w:t>
      </w:r>
    </w:p>
    <w:tbl>
      <w:tblPr>
        <w:tblW w:w="8588" w:type="dxa"/>
        <w:tblLook w:val="04A0"/>
      </w:tblPr>
      <w:tblGrid>
        <w:gridCol w:w="1601"/>
        <w:gridCol w:w="756"/>
        <w:gridCol w:w="756"/>
        <w:gridCol w:w="756"/>
        <w:gridCol w:w="756"/>
        <w:gridCol w:w="756"/>
        <w:gridCol w:w="703"/>
        <w:gridCol w:w="756"/>
        <w:gridCol w:w="756"/>
        <w:gridCol w:w="756"/>
        <w:gridCol w:w="756"/>
      </w:tblGrid>
      <w:tr w:rsidR="0075234F" w:rsidRPr="00A96A61" w:rsidTr="00877803">
        <w:trPr>
          <w:trHeight w:val="246"/>
        </w:trPr>
        <w:tc>
          <w:tcPr>
            <w:tcW w:w="1486" w:type="dxa"/>
            <w:tcBorders>
              <w:top w:val="single" w:sz="4" w:space="0" w:color="auto"/>
              <w:left w:val="single" w:sz="4" w:space="0" w:color="auto"/>
              <w:bottom w:val="single" w:sz="4" w:space="0" w:color="auto"/>
              <w:right w:val="single" w:sz="4" w:space="0" w:color="auto"/>
            </w:tcBorders>
            <w:shd w:val="clear" w:color="000000" w:fill="FFFFFF"/>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 </w:t>
            </w:r>
          </w:p>
        </w:tc>
        <w:tc>
          <w:tcPr>
            <w:tcW w:w="711" w:type="dxa"/>
            <w:tcBorders>
              <w:top w:val="single" w:sz="4" w:space="0" w:color="auto"/>
              <w:left w:val="nil"/>
              <w:bottom w:val="single" w:sz="4" w:space="0" w:color="auto"/>
              <w:right w:val="single" w:sz="4" w:space="0" w:color="auto"/>
            </w:tcBorders>
            <w:shd w:val="clear" w:color="000000" w:fill="FFFFFF"/>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2010</w:t>
            </w:r>
          </w:p>
        </w:tc>
        <w:tc>
          <w:tcPr>
            <w:tcW w:w="711" w:type="dxa"/>
            <w:tcBorders>
              <w:top w:val="single" w:sz="4" w:space="0" w:color="auto"/>
              <w:left w:val="nil"/>
              <w:bottom w:val="single" w:sz="4" w:space="0" w:color="auto"/>
              <w:right w:val="single" w:sz="4" w:space="0" w:color="auto"/>
            </w:tcBorders>
            <w:shd w:val="clear" w:color="000000" w:fill="FFFFFF"/>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2011</w:t>
            </w:r>
          </w:p>
        </w:tc>
        <w:tc>
          <w:tcPr>
            <w:tcW w:w="711" w:type="dxa"/>
            <w:tcBorders>
              <w:top w:val="single" w:sz="4" w:space="0" w:color="auto"/>
              <w:left w:val="nil"/>
              <w:bottom w:val="single" w:sz="4" w:space="0" w:color="auto"/>
              <w:right w:val="single" w:sz="4" w:space="0" w:color="auto"/>
            </w:tcBorders>
            <w:shd w:val="clear" w:color="000000" w:fill="FFFFFF"/>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2012</w:t>
            </w:r>
          </w:p>
        </w:tc>
        <w:tc>
          <w:tcPr>
            <w:tcW w:w="711" w:type="dxa"/>
            <w:tcBorders>
              <w:top w:val="single" w:sz="4" w:space="0" w:color="auto"/>
              <w:left w:val="nil"/>
              <w:bottom w:val="single" w:sz="4" w:space="0" w:color="auto"/>
              <w:right w:val="single" w:sz="4" w:space="0" w:color="auto"/>
            </w:tcBorders>
            <w:shd w:val="clear" w:color="000000" w:fill="FFFFFF"/>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2013</w:t>
            </w:r>
          </w:p>
        </w:tc>
        <w:tc>
          <w:tcPr>
            <w:tcW w:w="711" w:type="dxa"/>
            <w:tcBorders>
              <w:top w:val="single" w:sz="4" w:space="0" w:color="auto"/>
              <w:left w:val="nil"/>
              <w:bottom w:val="single" w:sz="4" w:space="0" w:color="auto"/>
              <w:right w:val="single" w:sz="4" w:space="0" w:color="auto"/>
            </w:tcBorders>
            <w:shd w:val="clear" w:color="000000" w:fill="FFFFFF"/>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2014</w:t>
            </w:r>
          </w:p>
        </w:tc>
        <w:tc>
          <w:tcPr>
            <w:tcW w:w="703" w:type="dxa"/>
            <w:tcBorders>
              <w:top w:val="single" w:sz="4" w:space="0" w:color="auto"/>
              <w:left w:val="nil"/>
              <w:bottom w:val="single" w:sz="4" w:space="0" w:color="auto"/>
              <w:right w:val="single" w:sz="4" w:space="0" w:color="auto"/>
            </w:tcBorders>
            <w:shd w:val="clear" w:color="000000" w:fill="FFFFFF"/>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2015</w:t>
            </w:r>
          </w:p>
        </w:tc>
        <w:tc>
          <w:tcPr>
            <w:tcW w:w="711" w:type="dxa"/>
            <w:tcBorders>
              <w:top w:val="single" w:sz="4" w:space="0" w:color="auto"/>
              <w:left w:val="nil"/>
              <w:bottom w:val="single" w:sz="4" w:space="0" w:color="auto"/>
              <w:right w:val="single" w:sz="4" w:space="0" w:color="auto"/>
            </w:tcBorders>
            <w:shd w:val="clear" w:color="000000" w:fill="FFFFFF"/>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2016</w:t>
            </w:r>
          </w:p>
        </w:tc>
        <w:tc>
          <w:tcPr>
            <w:tcW w:w="711" w:type="dxa"/>
            <w:tcBorders>
              <w:top w:val="single" w:sz="4" w:space="0" w:color="auto"/>
              <w:left w:val="nil"/>
              <w:bottom w:val="single" w:sz="4" w:space="0" w:color="auto"/>
              <w:right w:val="single" w:sz="4" w:space="0" w:color="auto"/>
            </w:tcBorders>
            <w:shd w:val="clear" w:color="000000" w:fill="FFFFFF"/>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2017</w:t>
            </w:r>
          </w:p>
        </w:tc>
        <w:tc>
          <w:tcPr>
            <w:tcW w:w="711" w:type="dxa"/>
            <w:tcBorders>
              <w:top w:val="single" w:sz="4" w:space="0" w:color="auto"/>
              <w:left w:val="nil"/>
              <w:bottom w:val="single" w:sz="4" w:space="0" w:color="auto"/>
              <w:right w:val="single" w:sz="4" w:space="0" w:color="auto"/>
            </w:tcBorders>
            <w:shd w:val="clear" w:color="000000" w:fill="FFFFFF"/>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2018</w:t>
            </w:r>
          </w:p>
        </w:tc>
        <w:tc>
          <w:tcPr>
            <w:tcW w:w="711" w:type="dxa"/>
            <w:tcBorders>
              <w:top w:val="single" w:sz="4" w:space="0" w:color="auto"/>
              <w:left w:val="nil"/>
              <w:bottom w:val="single" w:sz="4" w:space="0" w:color="auto"/>
              <w:right w:val="single" w:sz="4" w:space="0" w:color="auto"/>
            </w:tcBorders>
            <w:shd w:val="clear" w:color="000000" w:fill="FFFFFF"/>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2019</w:t>
            </w:r>
          </w:p>
        </w:tc>
      </w:tr>
      <w:tr w:rsidR="00877803" w:rsidRPr="00A96A61" w:rsidTr="00877803">
        <w:trPr>
          <w:trHeight w:val="205"/>
        </w:trPr>
        <w:tc>
          <w:tcPr>
            <w:tcW w:w="1486" w:type="dxa"/>
            <w:tcBorders>
              <w:top w:val="nil"/>
              <w:left w:val="single" w:sz="4" w:space="0" w:color="auto"/>
              <w:bottom w:val="single" w:sz="4" w:space="0" w:color="auto"/>
              <w:right w:val="single" w:sz="4" w:space="0" w:color="auto"/>
            </w:tcBorders>
            <w:shd w:val="clear" w:color="000000" w:fill="FFFFFF"/>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Брянская область</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110</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103,4</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102,6</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103,5</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100,8</w:t>
            </w:r>
          </w:p>
        </w:tc>
        <w:tc>
          <w:tcPr>
            <w:tcW w:w="703"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93,5</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96,3</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98,8</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105,4</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100,6</w:t>
            </w:r>
          </w:p>
        </w:tc>
      </w:tr>
      <w:tr w:rsidR="00877803" w:rsidRPr="00A96A61" w:rsidTr="00877803">
        <w:trPr>
          <w:trHeight w:val="205"/>
        </w:trPr>
        <w:tc>
          <w:tcPr>
            <w:tcW w:w="1486" w:type="dxa"/>
            <w:tcBorders>
              <w:top w:val="nil"/>
              <w:left w:val="single" w:sz="4" w:space="0" w:color="auto"/>
              <w:bottom w:val="single" w:sz="4" w:space="0" w:color="auto"/>
              <w:right w:val="single" w:sz="4" w:space="0" w:color="auto"/>
            </w:tcBorders>
            <w:shd w:val="clear" w:color="000000" w:fill="FFFFFF"/>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Курская область</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95,6</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103,6</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107</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102</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105,4</w:t>
            </w:r>
          </w:p>
        </w:tc>
        <w:tc>
          <w:tcPr>
            <w:tcW w:w="703"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94,4</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99,9</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98,9</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104,5</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101,5</w:t>
            </w:r>
          </w:p>
        </w:tc>
      </w:tr>
      <w:tr w:rsidR="00877803" w:rsidRPr="00A96A61" w:rsidTr="00877803">
        <w:trPr>
          <w:trHeight w:val="205"/>
        </w:trPr>
        <w:tc>
          <w:tcPr>
            <w:tcW w:w="1486" w:type="dxa"/>
            <w:tcBorders>
              <w:top w:val="nil"/>
              <w:left w:val="single" w:sz="4" w:space="0" w:color="auto"/>
              <w:bottom w:val="single" w:sz="4" w:space="0" w:color="auto"/>
              <w:right w:val="single" w:sz="4" w:space="0" w:color="auto"/>
            </w:tcBorders>
            <w:shd w:val="clear" w:color="000000" w:fill="FFFFFF"/>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Белгородская область</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107,6</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90,1</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113,3</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101</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108,8</w:t>
            </w:r>
          </w:p>
        </w:tc>
        <w:tc>
          <w:tcPr>
            <w:tcW w:w="703"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89,1</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100,9</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100,4</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105,2</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101,3</w:t>
            </w:r>
          </w:p>
        </w:tc>
      </w:tr>
      <w:tr w:rsidR="00877803" w:rsidRPr="00A96A61" w:rsidTr="00877803">
        <w:trPr>
          <w:trHeight w:val="205"/>
        </w:trPr>
        <w:tc>
          <w:tcPr>
            <w:tcW w:w="1486" w:type="dxa"/>
            <w:tcBorders>
              <w:top w:val="nil"/>
              <w:left w:val="single" w:sz="4" w:space="0" w:color="auto"/>
              <w:bottom w:val="single" w:sz="4" w:space="0" w:color="auto"/>
              <w:right w:val="single" w:sz="4" w:space="0" w:color="auto"/>
            </w:tcBorders>
            <w:shd w:val="clear" w:color="000000" w:fill="FFFFFF"/>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Воронежская область</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118,7</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100,7</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123,1</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107,9</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105,4</w:t>
            </w:r>
          </w:p>
        </w:tc>
        <w:tc>
          <w:tcPr>
            <w:tcW w:w="703"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94,9</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99,8</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102,7</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101,3</w:t>
            </w:r>
          </w:p>
        </w:tc>
        <w:tc>
          <w:tcPr>
            <w:tcW w:w="711" w:type="dxa"/>
            <w:tcBorders>
              <w:top w:val="nil"/>
              <w:left w:val="nil"/>
              <w:bottom w:val="single" w:sz="4" w:space="0" w:color="auto"/>
              <w:right w:val="single" w:sz="4" w:space="0" w:color="auto"/>
            </w:tcBorders>
            <w:shd w:val="clear" w:color="000000" w:fill="FFFFFF"/>
            <w:noWrap/>
            <w:vAlign w:val="center"/>
            <w:hideMark/>
          </w:tcPr>
          <w:p w:rsidR="00877803" w:rsidRPr="00877803" w:rsidRDefault="00877803"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101,1</w:t>
            </w:r>
          </w:p>
        </w:tc>
      </w:tr>
      <w:tr w:rsidR="0075234F" w:rsidRPr="00A96A61" w:rsidTr="00877803">
        <w:trPr>
          <w:trHeight w:val="205"/>
        </w:trPr>
        <w:tc>
          <w:tcPr>
            <w:tcW w:w="1486" w:type="dxa"/>
            <w:tcBorders>
              <w:top w:val="nil"/>
              <w:left w:val="single" w:sz="4" w:space="0" w:color="auto"/>
              <w:bottom w:val="single" w:sz="4" w:space="0" w:color="auto"/>
              <w:right w:val="single" w:sz="4" w:space="0" w:color="auto"/>
            </w:tcBorders>
            <w:shd w:val="clear" w:color="000000" w:fill="FFFFFF"/>
            <w:vAlign w:val="center"/>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Ростовская область</w:t>
            </w:r>
          </w:p>
        </w:tc>
        <w:tc>
          <w:tcPr>
            <w:tcW w:w="711" w:type="dxa"/>
            <w:tcBorders>
              <w:top w:val="nil"/>
              <w:left w:val="nil"/>
              <w:bottom w:val="single" w:sz="4" w:space="0" w:color="auto"/>
              <w:right w:val="single" w:sz="4" w:space="0" w:color="auto"/>
            </w:tcBorders>
            <w:shd w:val="clear" w:color="000000" w:fill="FFFFFF"/>
            <w:noWrap/>
            <w:vAlign w:val="center"/>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106,5</w:t>
            </w:r>
          </w:p>
        </w:tc>
        <w:tc>
          <w:tcPr>
            <w:tcW w:w="711" w:type="dxa"/>
            <w:tcBorders>
              <w:top w:val="nil"/>
              <w:left w:val="nil"/>
              <w:bottom w:val="single" w:sz="4" w:space="0" w:color="auto"/>
              <w:right w:val="single" w:sz="4" w:space="0" w:color="auto"/>
            </w:tcBorders>
            <w:shd w:val="clear" w:color="000000" w:fill="FFFFFF"/>
            <w:noWrap/>
            <w:vAlign w:val="center"/>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102,4</w:t>
            </w:r>
          </w:p>
        </w:tc>
        <w:tc>
          <w:tcPr>
            <w:tcW w:w="711" w:type="dxa"/>
            <w:tcBorders>
              <w:top w:val="nil"/>
              <w:left w:val="nil"/>
              <w:bottom w:val="single" w:sz="4" w:space="0" w:color="auto"/>
              <w:right w:val="single" w:sz="4" w:space="0" w:color="auto"/>
            </w:tcBorders>
            <w:shd w:val="clear" w:color="000000" w:fill="FFFFFF"/>
            <w:noWrap/>
            <w:vAlign w:val="center"/>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103,7</w:t>
            </w:r>
          </w:p>
        </w:tc>
        <w:tc>
          <w:tcPr>
            <w:tcW w:w="711" w:type="dxa"/>
            <w:tcBorders>
              <w:top w:val="nil"/>
              <w:left w:val="nil"/>
              <w:bottom w:val="single" w:sz="4" w:space="0" w:color="auto"/>
              <w:right w:val="single" w:sz="4" w:space="0" w:color="auto"/>
            </w:tcBorders>
            <w:shd w:val="clear" w:color="000000" w:fill="FFFFFF"/>
            <w:noWrap/>
            <w:vAlign w:val="center"/>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102,8</w:t>
            </w:r>
          </w:p>
        </w:tc>
        <w:tc>
          <w:tcPr>
            <w:tcW w:w="711" w:type="dxa"/>
            <w:tcBorders>
              <w:top w:val="nil"/>
              <w:left w:val="nil"/>
              <w:bottom w:val="single" w:sz="4" w:space="0" w:color="auto"/>
              <w:right w:val="single" w:sz="4" w:space="0" w:color="auto"/>
            </w:tcBorders>
            <w:shd w:val="clear" w:color="000000" w:fill="FFFFFF"/>
            <w:noWrap/>
            <w:vAlign w:val="center"/>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100,6</w:t>
            </w:r>
          </w:p>
        </w:tc>
        <w:tc>
          <w:tcPr>
            <w:tcW w:w="703" w:type="dxa"/>
            <w:tcBorders>
              <w:top w:val="nil"/>
              <w:left w:val="nil"/>
              <w:bottom w:val="single" w:sz="4" w:space="0" w:color="auto"/>
              <w:right w:val="single" w:sz="4" w:space="0" w:color="auto"/>
            </w:tcBorders>
            <w:shd w:val="clear" w:color="000000" w:fill="FFFFFF"/>
            <w:noWrap/>
            <w:vAlign w:val="center"/>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97</w:t>
            </w:r>
          </w:p>
        </w:tc>
        <w:tc>
          <w:tcPr>
            <w:tcW w:w="711" w:type="dxa"/>
            <w:tcBorders>
              <w:top w:val="nil"/>
              <w:left w:val="nil"/>
              <w:bottom w:val="single" w:sz="4" w:space="0" w:color="auto"/>
              <w:right w:val="single" w:sz="4" w:space="0" w:color="auto"/>
            </w:tcBorders>
            <w:shd w:val="clear" w:color="000000" w:fill="FFFFFF"/>
            <w:noWrap/>
            <w:vAlign w:val="center"/>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95,7</w:t>
            </w:r>
          </w:p>
        </w:tc>
        <w:tc>
          <w:tcPr>
            <w:tcW w:w="711" w:type="dxa"/>
            <w:tcBorders>
              <w:top w:val="nil"/>
              <w:left w:val="nil"/>
              <w:bottom w:val="single" w:sz="4" w:space="0" w:color="auto"/>
              <w:right w:val="single" w:sz="4" w:space="0" w:color="auto"/>
            </w:tcBorders>
            <w:shd w:val="clear" w:color="000000" w:fill="FFFFFF"/>
            <w:noWrap/>
            <w:vAlign w:val="center"/>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100</w:t>
            </w:r>
          </w:p>
        </w:tc>
        <w:tc>
          <w:tcPr>
            <w:tcW w:w="711" w:type="dxa"/>
            <w:tcBorders>
              <w:top w:val="nil"/>
              <w:left w:val="nil"/>
              <w:bottom w:val="single" w:sz="4" w:space="0" w:color="auto"/>
              <w:right w:val="single" w:sz="4" w:space="0" w:color="auto"/>
            </w:tcBorders>
            <w:shd w:val="clear" w:color="000000" w:fill="FFFFFF"/>
            <w:noWrap/>
            <w:vAlign w:val="center"/>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102,8</w:t>
            </w:r>
          </w:p>
        </w:tc>
        <w:tc>
          <w:tcPr>
            <w:tcW w:w="711" w:type="dxa"/>
            <w:tcBorders>
              <w:top w:val="nil"/>
              <w:left w:val="nil"/>
              <w:bottom w:val="single" w:sz="4" w:space="0" w:color="auto"/>
              <w:right w:val="single" w:sz="4" w:space="0" w:color="auto"/>
            </w:tcBorders>
            <w:shd w:val="clear" w:color="000000" w:fill="FFFFFF"/>
            <w:noWrap/>
            <w:vAlign w:val="center"/>
            <w:hideMark/>
          </w:tcPr>
          <w:p w:rsidR="0075234F" w:rsidRPr="00877803" w:rsidRDefault="0075234F" w:rsidP="00877803">
            <w:pPr>
              <w:spacing w:after="0" w:line="360" w:lineRule="auto"/>
              <w:rPr>
                <w:rFonts w:ascii="Times New Roman" w:eastAsia="Times New Roman" w:hAnsi="Times New Roman" w:cs="Times New Roman"/>
                <w:color w:val="000000" w:themeColor="text1"/>
                <w:sz w:val="24"/>
                <w:szCs w:val="24"/>
                <w:lang w:eastAsia="ru-RU"/>
              </w:rPr>
            </w:pPr>
            <w:r w:rsidRPr="00877803">
              <w:rPr>
                <w:rFonts w:ascii="Times New Roman" w:eastAsia="Times New Roman" w:hAnsi="Times New Roman" w:cs="Times New Roman"/>
                <w:color w:val="000000" w:themeColor="text1"/>
                <w:sz w:val="24"/>
                <w:szCs w:val="24"/>
                <w:lang w:eastAsia="ru-RU"/>
              </w:rPr>
              <w:t>101,7</w:t>
            </w:r>
          </w:p>
        </w:tc>
      </w:tr>
    </w:tbl>
    <w:p w:rsidR="00B62784" w:rsidRPr="00A96A61" w:rsidRDefault="00B62784" w:rsidP="00B62784">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B62784" w:rsidRPr="00A96A61" w:rsidRDefault="00B62784" w:rsidP="00B62784">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A96A61">
        <w:rPr>
          <w:rFonts w:ascii="Times New Roman" w:eastAsia="Times New Roman" w:hAnsi="Times New Roman" w:cs="Times New Roman"/>
          <w:color w:val="000000" w:themeColor="text1"/>
          <w:sz w:val="24"/>
          <w:szCs w:val="24"/>
          <w:lang w:eastAsia="ru-RU"/>
        </w:rPr>
        <w:t>Д</w:t>
      </w:r>
      <w:r w:rsidRPr="00A96A61">
        <w:rPr>
          <w:rFonts w:ascii="Times New Roman" w:hAnsi="Times New Roman" w:cs="Times New Roman"/>
          <w:color w:val="000000" w:themeColor="text1"/>
          <w:sz w:val="24"/>
          <w:szCs w:val="24"/>
        </w:rPr>
        <w:t>ля всех регионов, представленных в исследовании характерна, положительная динамика показателя оборота продовольственными товарами. Кризис индекса объема оборота розничной торговли продуктами питания для всех приграничных регионов пришелся на 2015 год, а также 2016, но за исключением Белгородской области. Затем постепенно происходил рост объемов оборота вплоть до 2019 года. Увеличение производства продовольственных товаров в регионах, а также повышения уровне самообеспеченности позволило развиваться и предприятиям розничной торговли в регионах. Ежегодно увеличивающийся показатель среднедушевых расходов населения также влияет на положительную динамику для индекса  оборота розничной торговли.</w:t>
      </w:r>
    </w:p>
    <w:p w:rsidR="007F439F" w:rsidRPr="00A96A61" w:rsidRDefault="007F439F" w:rsidP="00B62784">
      <w:pPr>
        <w:spacing w:line="360" w:lineRule="auto"/>
        <w:ind w:firstLine="709"/>
        <w:jc w:val="both"/>
        <w:rPr>
          <w:rFonts w:ascii="Times New Roman" w:hAnsi="Times New Roman" w:cs="Times New Roman"/>
          <w:i/>
          <w:iCs/>
          <w:color w:val="000000" w:themeColor="text1"/>
          <w:szCs w:val="20"/>
        </w:rPr>
      </w:pPr>
    </w:p>
    <w:p w:rsidR="00B62784" w:rsidRPr="00A96A61" w:rsidRDefault="00B62784" w:rsidP="00B62784">
      <w:pPr>
        <w:spacing w:line="360" w:lineRule="auto"/>
        <w:ind w:firstLine="709"/>
        <w:jc w:val="both"/>
        <w:rPr>
          <w:rFonts w:ascii="Times New Roman" w:hAnsi="Times New Roman" w:cs="Times New Roman"/>
          <w:b/>
          <w:bCs/>
          <w:color w:val="000000" w:themeColor="text1"/>
          <w:sz w:val="24"/>
          <w:szCs w:val="26"/>
        </w:rPr>
      </w:pPr>
      <w:r w:rsidRPr="00A96A61">
        <w:rPr>
          <w:rFonts w:ascii="Times New Roman" w:hAnsi="Times New Roman" w:cs="Times New Roman"/>
          <w:b/>
          <w:bCs/>
          <w:color w:val="000000" w:themeColor="text1"/>
          <w:sz w:val="24"/>
          <w:szCs w:val="26"/>
        </w:rPr>
        <w:lastRenderedPageBreak/>
        <w:t xml:space="preserve">2.4 Оценка уровня самообеспеченности продовольственными товарами </w:t>
      </w:r>
    </w:p>
    <w:p w:rsidR="00877803" w:rsidRDefault="00B62784" w:rsidP="00877803">
      <w:pPr>
        <w:shd w:val="clear" w:color="auto" w:fill="FFFFFF"/>
        <w:spacing w:line="360" w:lineRule="auto"/>
        <w:ind w:firstLine="709"/>
        <w:contextualSpacing/>
        <w:jc w:val="both"/>
        <w:rPr>
          <w:rFonts w:ascii="Times New Roman" w:eastAsia="Times New Roman" w:hAnsi="Times New Roman" w:cs="Times New Roman"/>
          <w:color w:val="000000" w:themeColor="text1"/>
          <w:sz w:val="24"/>
          <w:szCs w:val="24"/>
          <w:lang w:eastAsia="ru-RU"/>
        </w:rPr>
      </w:pPr>
      <w:r w:rsidRPr="00A96A61">
        <w:rPr>
          <w:rFonts w:ascii="Times New Roman" w:eastAsia="Times New Roman" w:hAnsi="Times New Roman" w:cs="Times New Roman"/>
          <w:color w:val="000000" w:themeColor="text1"/>
          <w:sz w:val="24"/>
          <w:szCs w:val="24"/>
          <w:lang w:eastAsia="ru-RU"/>
        </w:rPr>
        <w:t>Были рассчитаны коэффициенты самообеспеченности каждого региона по таким группам продовольственных товаров: картофель, мясо (включая субпродукты) и мясопродукты, молоко и молочные продукты, овощи и бахчевые культуры</w:t>
      </w:r>
      <w:r w:rsidR="00682F57" w:rsidRPr="00A96A61">
        <w:rPr>
          <w:rFonts w:ascii="Times New Roman" w:eastAsia="Times New Roman" w:hAnsi="Times New Roman" w:cs="Times New Roman"/>
          <w:color w:val="000000" w:themeColor="text1"/>
          <w:sz w:val="24"/>
          <w:szCs w:val="24"/>
          <w:lang w:eastAsia="ru-RU"/>
        </w:rPr>
        <w:t>, а также яйца (Приложение Б).</w:t>
      </w:r>
    </w:p>
    <w:p w:rsidR="00877803" w:rsidRDefault="00B62784" w:rsidP="00877803">
      <w:pPr>
        <w:shd w:val="clear" w:color="auto" w:fill="FFFFFF"/>
        <w:spacing w:line="360" w:lineRule="auto"/>
        <w:ind w:firstLine="709"/>
        <w:contextualSpacing/>
        <w:jc w:val="both"/>
        <w:rPr>
          <w:rFonts w:ascii="Times New Roman" w:eastAsia="Times New Roman" w:hAnsi="Times New Roman" w:cs="Times New Roman"/>
          <w:color w:val="000000" w:themeColor="text1"/>
          <w:sz w:val="24"/>
          <w:szCs w:val="24"/>
          <w:lang w:eastAsia="ru-RU"/>
        </w:rPr>
      </w:pPr>
      <w:r w:rsidRPr="00A96A61">
        <w:rPr>
          <w:rFonts w:ascii="Times New Roman" w:eastAsia="Times New Roman" w:hAnsi="Times New Roman" w:cs="Times New Roman"/>
          <w:color w:val="000000" w:themeColor="text1"/>
          <w:sz w:val="24"/>
          <w:szCs w:val="24"/>
          <w:lang w:eastAsia="ru-RU"/>
        </w:rPr>
        <w:t>По самообеспеченности картофелем лидером является Брянская область</w:t>
      </w:r>
      <w:r w:rsidR="00D10F87" w:rsidRPr="00A96A61">
        <w:rPr>
          <w:rFonts w:ascii="Times New Roman" w:eastAsia="Times New Roman" w:hAnsi="Times New Roman" w:cs="Times New Roman"/>
          <w:color w:val="000000" w:themeColor="text1"/>
          <w:sz w:val="24"/>
          <w:szCs w:val="24"/>
          <w:lang w:eastAsia="ru-RU"/>
        </w:rPr>
        <w:t xml:space="preserve"> со значением коэффициента 226% (Приложение</w:t>
      </w:r>
      <w:proofErr w:type="gramStart"/>
      <w:r w:rsidR="00D10F87" w:rsidRPr="00A96A61">
        <w:rPr>
          <w:rFonts w:ascii="Times New Roman" w:eastAsia="Times New Roman" w:hAnsi="Times New Roman" w:cs="Times New Roman"/>
          <w:color w:val="000000" w:themeColor="text1"/>
          <w:sz w:val="24"/>
          <w:szCs w:val="24"/>
          <w:lang w:eastAsia="ru-RU"/>
        </w:rPr>
        <w:t xml:space="preserve"> А</w:t>
      </w:r>
      <w:proofErr w:type="gramEnd"/>
      <w:r w:rsidR="00D10F87" w:rsidRPr="00A96A61">
        <w:rPr>
          <w:rFonts w:ascii="Times New Roman" w:eastAsia="Times New Roman" w:hAnsi="Times New Roman" w:cs="Times New Roman"/>
          <w:color w:val="000000" w:themeColor="text1"/>
          <w:sz w:val="24"/>
          <w:szCs w:val="24"/>
          <w:lang w:eastAsia="ru-RU"/>
        </w:rPr>
        <w:t>, рис. А 1).</w:t>
      </w:r>
      <w:r w:rsidRPr="00A96A61">
        <w:rPr>
          <w:rFonts w:ascii="Times New Roman" w:eastAsia="Times New Roman" w:hAnsi="Times New Roman" w:cs="Times New Roman"/>
          <w:color w:val="000000" w:themeColor="text1"/>
          <w:sz w:val="24"/>
          <w:szCs w:val="24"/>
          <w:lang w:eastAsia="ru-RU"/>
        </w:rPr>
        <w:t xml:space="preserve"> В области идет ориентация именно на эту отрасль растениеводства. На </w:t>
      </w:r>
      <w:proofErr w:type="spellStart"/>
      <w:r w:rsidRPr="00A96A61">
        <w:rPr>
          <w:rFonts w:ascii="Times New Roman" w:eastAsia="Times New Roman" w:hAnsi="Times New Roman" w:cs="Times New Roman"/>
          <w:color w:val="000000" w:themeColor="text1"/>
          <w:sz w:val="24"/>
          <w:szCs w:val="24"/>
          <w:lang w:eastAsia="ru-RU"/>
        </w:rPr>
        <w:t>Брянщине</w:t>
      </w:r>
      <w:proofErr w:type="spellEnd"/>
      <w:r w:rsidRPr="00A96A61">
        <w:rPr>
          <w:rFonts w:ascii="Times New Roman" w:eastAsia="Times New Roman" w:hAnsi="Times New Roman" w:cs="Times New Roman"/>
          <w:color w:val="000000" w:themeColor="text1"/>
          <w:sz w:val="24"/>
          <w:szCs w:val="24"/>
          <w:lang w:eastAsia="ru-RU"/>
        </w:rPr>
        <w:t xml:space="preserve"> также развиваются предприятия по переработке картофеля. Белгородская, Курская и Воронежская области тоже входят в </w:t>
      </w:r>
      <w:r w:rsidRPr="00A96A61">
        <w:rPr>
          <w:rFonts w:ascii="Times New Roman" w:eastAsia="Times New Roman" w:hAnsi="Times New Roman" w:cs="Times New Roman"/>
          <w:color w:val="000000" w:themeColor="text1"/>
          <w:sz w:val="24"/>
          <w:szCs w:val="24"/>
          <w:lang w:val="en-US" w:eastAsia="ru-RU"/>
        </w:rPr>
        <w:t>IV</w:t>
      </w:r>
      <w:r w:rsidRPr="00A96A61">
        <w:rPr>
          <w:rFonts w:ascii="Times New Roman" w:eastAsia="Times New Roman" w:hAnsi="Times New Roman" w:cs="Times New Roman"/>
          <w:color w:val="000000" w:themeColor="text1"/>
          <w:sz w:val="24"/>
          <w:szCs w:val="24"/>
          <w:lang w:eastAsia="ru-RU"/>
        </w:rPr>
        <w:t xml:space="preserve"> группу и полностью обеспечивают себя ресурсами, а также реализуют продукцию в других регионах. Ростовская область же входит в группу </w:t>
      </w:r>
      <w:r w:rsidRPr="00A96A61">
        <w:rPr>
          <w:rFonts w:ascii="Times New Roman" w:eastAsia="Times New Roman" w:hAnsi="Times New Roman" w:cs="Times New Roman"/>
          <w:color w:val="000000" w:themeColor="text1"/>
          <w:sz w:val="24"/>
          <w:szCs w:val="24"/>
          <w:lang w:val="en-US" w:eastAsia="ru-RU"/>
        </w:rPr>
        <w:t>II</w:t>
      </w:r>
      <w:r w:rsidRPr="00A96A61">
        <w:rPr>
          <w:rFonts w:ascii="Times New Roman" w:eastAsia="Times New Roman" w:hAnsi="Times New Roman" w:cs="Times New Roman"/>
          <w:color w:val="000000" w:themeColor="text1"/>
          <w:sz w:val="24"/>
          <w:szCs w:val="24"/>
          <w:lang w:eastAsia="ru-RU"/>
        </w:rPr>
        <w:t xml:space="preserve">, коэффициент </w:t>
      </w:r>
      <w:proofErr w:type="spellStart"/>
      <w:r w:rsidRPr="00A96A61">
        <w:rPr>
          <w:rFonts w:ascii="Times New Roman" w:eastAsia="Times New Roman" w:hAnsi="Times New Roman" w:cs="Times New Roman"/>
          <w:color w:val="000000" w:themeColor="text1"/>
          <w:sz w:val="24"/>
          <w:szCs w:val="24"/>
          <w:lang w:eastAsia="ru-RU"/>
        </w:rPr>
        <w:t>самообеспечения</w:t>
      </w:r>
      <w:proofErr w:type="spellEnd"/>
      <w:r w:rsidRPr="00A96A61">
        <w:rPr>
          <w:rFonts w:ascii="Times New Roman" w:eastAsia="Times New Roman" w:hAnsi="Times New Roman" w:cs="Times New Roman"/>
          <w:color w:val="000000" w:themeColor="text1"/>
          <w:sz w:val="24"/>
          <w:szCs w:val="24"/>
          <w:lang w:eastAsia="ru-RU"/>
        </w:rPr>
        <w:t xml:space="preserve"> равняется 86%. Для всех регионов характерна общая тенденция значительного роста показателей коэффициента с 2010 по 2014 год. Однако затем только в Брянской области наблюдаются высокие темпы увеличения, для Белгородской, Воронежской и Курской областей же коэффициенты самообеспеченности картофелем постепенно уменьшается. </w:t>
      </w:r>
    </w:p>
    <w:p w:rsidR="00B62784" w:rsidRPr="00877803" w:rsidRDefault="00B62784" w:rsidP="00877803">
      <w:pPr>
        <w:shd w:val="clear" w:color="auto" w:fill="FFFFFF"/>
        <w:spacing w:line="360" w:lineRule="auto"/>
        <w:ind w:firstLine="709"/>
        <w:contextualSpacing/>
        <w:jc w:val="both"/>
        <w:rPr>
          <w:rFonts w:ascii="Times New Roman" w:eastAsia="Times New Roman" w:hAnsi="Times New Roman" w:cs="Times New Roman"/>
          <w:color w:val="000000" w:themeColor="text1"/>
          <w:sz w:val="24"/>
          <w:szCs w:val="24"/>
          <w:lang w:eastAsia="ru-RU"/>
        </w:rPr>
      </w:pPr>
      <w:r w:rsidRPr="00A96A61">
        <w:rPr>
          <w:rFonts w:ascii="Times New Roman" w:eastAsia="Times New Roman" w:hAnsi="Times New Roman" w:cs="Times New Roman"/>
          <w:color w:val="000000" w:themeColor="text1"/>
          <w:sz w:val="24"/>
          <w:szCs w:val="24"/>
          <w:lang w:eastAsia="ru-RU"/>
        </w:rPr>
        <w:t xml:space="preserve">Если рассматривать самообеспеченность мясными продуктами, то здесь показатели всех регионов кроме Ростовской области соответствуют </w:t>
      </w:r>
      <w:r w:rsidRPr="00A96A61">
        <w:rPr>
          <w:rFonts w:ascii="Times New Roman" w:eastAsia="Times New Roman" w:hAnsi="Times New Roman" w:cs="Times New Roman"/>
          <w:color w:val="000000" w:themeColor="text1"/>
          <w:sz w:val="24"/>
          <w:szCs w:val="24"/>
          <w:lang w:val="en-US" w:eastAsia="ru-RU"/>
        </w:rPr>
        <w:t>IV</w:t>
      </w:r>
      <w:r w:rsidRPr="00A96A61">
        <w:rPr>
          <w:rFonts w:ascii="Times New Roman" w:eastAsia="Times New Roman" w:hAnsi="Times New Roman" w:cs="Times New Roman"/>
          <w:color w:val="000000" w:themeColor="text1"/>
          <w:sz w:val="24"/>
          <w:szCs w:val="24"/>
          <w:lang w:eastAsia="ru-RU"/>
        </w:rPr>
        <w:t xml:space="preserve"> группе. Коэффициент самообеспеченности в Белгородской области равен 886%</w:t>
      </w:r>
      <w:r w:rsidR="00D10F87" w:rsidRPr="00A96A61">
        <w:rPr>
          <w:rFonts w:ascii="Times New Roman" w:eastAsia="Times New Roman" w:hAnsi="Times New Roman" w:cs="Times New Roman"/>
          <w:color w:val="000000" w:themeColor="text1"/>
          <w:sz w:val="24"/>
          <w:szCs w:val="24"/>
          <w:lang w:eastAsia="ru-RU"/>
        </w:rPr>
        <w:t xml:space="preserve"> (Приложение</w:t>
      </w:r>
      <w:proofErr w:type="gramStart"/>
      <w:r w:rsidR="00D10F87" w:rsidRPr="00A96A61">
        <w:rPr>
          <w:rFonts w:ascii="Times New Roman" w:eastAsia="Times New Roman" w:hAnsi="Times New Roman" w:cs="Times New Roman"/>
          <w:color w:val="000000" w:themeColor="text1"/>
          <w:sz w:val="24"/>
          <w:szCs w:val="24"/>
          <w:lang w:eastAsia="ru-RU"/>
        </w:rPr>
        <w:t xml:space="preserve"> А</w:t>
      </w:r>
      <w:proofErr w:type="gramEnd"/>
      <w:r w:rsidR="00D10F87" w:rsidRPr="00A96A61">
        <w:rPr>
          <w:rFonts w:ascii="Times New Roman" w:eastAsia="Times New Roman" w:hAnsi="Times New Roman" w:cs="Times New Roman"/>
          <w:color w:val="000000" w:themeColor="text1"/>
          <w:sz w:val="24"/>
          <w:szCs w:val="24"/>
          <w:lang w:eastAsia="ru-RU"/>
        </w:rPr>
        <w:t>, рис. А 2)</w:t>
      </w:r>
      <w:r w:rsidRPr="00A96A61">
        <w:rPr>
          <w:rFonts w:ascii="Times New Roman" w:eastAsia="Times New Roman" w:hAnsi="Times New Roman" w:cs="Times New Roman"/>
          <w:color w:val="000000" w:themeColor="text1"/>
          <w:sz w:val="24"/>
          <w:szCs w:val="24"/>
          <w:lang w:eastAsia="ru-RU"/>
        </w:rPr>
        <w:t xml:space="preserve">. Производство мясных продуктов в регионе практически в 9 раз превышает внутреннее потребление. И оно ежегодно увеличивается, в области идет ставка именно на продукцию животноводства. Для Белгородской, Брянской и Курской областей характерны высокие темпы увеличения показателей коэффициента до 2015 года, затем темпы снижаются. В Воронежской области устойчивый рост наметился только после 2016 года. А коэффициент для Ростовской области оставался на примерно одинаковом уровне, колеблясь около 85-90%. Мясное скотоводство не является основным в регионе, а скорее существует как резерв. Поэтому и показатели коэффициента являются достаточно низкими. </w:t>
      </w:r>
      <w:r w:rsidRPr="00A96A61">
        <w:rPr>
          <w:rFonts w:ascii="Times New Roman" w:hAnsi="Times New Roman" w:cs="Times New Roman"/>
          <w:color w:val="000000" w:themeColor="text1"/>
          <w:sz w:val="24"/>
          <w:szCs w:val="21"/>
          <w:shd w:val="clear" w:color="auto" w:fill="FFFFFF"/>
        </w:rPr>
        <w:t>В настоящее время производство говядины осуществляется за счет выбраковки поголовья в молочном скотоводстве и откорма молочных бычков. Также существует достаточно большое количество свободных пастбищных земель.</w:t>
      </w:r>
    </w:p>
    <w:p w:rsidR="00B62784" w:rsidRPr="00A96A61" w:rsidRDefault="00B62784" w:rsidP="00877803">
      <w:pPr>
        <w:shd w:val="clear" w:color="auto" w:fill="FFFFFF"/>
        <w:spacing w:after="300" w:line="360" w:lineRule="auto"/>
        <w:ind w:firstLine="709"/>
        <w:contextualSpacing/>
        <w:jc w:val="both"/>
        <w:rPr>
          <w:rFonts w:ascii="Times New Roman" w:eastAsia="Times New Roman" w:hAnsi="Times New Roman" w:cs="Times New Roman"/>
          <w:color w:val="000000" w:themeColor="text1"/>
          <w:sz w:val="24"/>
          <w:szCs w:val="24"/>
          <w:lang w:eastAsia="ru-RU"/>
        </w:rPr>
      </w:pPr>
      <w:r w:rsidRPr="00A96A61">
        <w:rPr>
          <w:rFonts w:ascii="Times New Roman" w:eastAsia="Times New Roman" w:hAnsi="Times New Roman" w:cs="Times New Roman"/>
          <w:color w:val="000000" w:themeColor="text1"/>
          <w:sz w:val="24"/>
          <w:szCs w:val="24"/>
          <w:lang w:eastAsia="ru-RU"/>
        </w:rPr>
        <w:t>Наиболее ровные значения коэффициентов самообеспеченности у всех приграничных с Украиной регионов наблюдаются по группе продовольственных товаров «молоко и молочная продукция»</w:t>
      </w:r>
      <w:r w:rsidR="00760405" w:rsidRPr="00A96A61">
        <w:rPr>
          <w:rFonts w:ascii="Times New Roman" w:eastAsia="Times New Roman" w:hAnsi="Times New Roman" w:cs="Times New Roman"/>
          <w:color w:val="000000" w:themeColor="text1"/>
          <w:sz w:val="24"/>
          <w:szCs w:val="24"/>
          <w:lang w:eastAsia="ru-RU"/>
        </w:rPr>
        <w:t xml:space="preserve"> (Приложение</w:t>
      </w:r>
      <w:proofErr w:type="gramStart"/>
      <w:r w:rsidR="00760405" w:rsidRPr="00A96A61">
        <w:rPr>
          <w:rFonts w:ascii="Times New Roman" w:eastAsia="Times New Roman" w:hAnsi="Times New Roman" w:cs="Times New Roman"/>
          <w:color w:val="000000" w:themeColor="text1"/>
          <w:sz w:val="24"/>
          <w:szCs w:val="24"/>
          <w:lang w:eastAsia="ru-RU"/>
        </w:rPr>
        <w:t xml:space="preserve"> А</w:t>
      </w:r>
      <w:proofErr w:type="gramEnd"/>
      <w:r w:rsidR="00760405" w:rsidRPr="00A96A61">
        <w:rPr>
          <w:rFonts w:ascii="Times New Roman" w:eastAsia="Times New Roman" w:hAnsi="Times New Roman" w:cs="Times New Roman"/>
          <w:color w:val="000000" w:themeColor="text1"/>
          <w:sz w:val="24"/>
          <w:szCs w:val="24"/>
          <w:lang w:eastAsia="ru-RU"/>
        </w:rPr>
        <w:t>, рис. А 3)</w:t>
      </w:r>
      <w:r w:rsidRPr="00A96A61">
        <w:rPr>
          <w:rFonts w:ascii="Times New Roman" w:eastAsia="Times New Roman" w:hAnsi="Times New Roman" w:cs="Times New Roman"/>
          <w:color w:val="000000" w:themeColor="text1"/>
          <w:sz w:val="24"/>
          <w:szCs w:val="24"/>
          <w:lang w:eastAsia="ru-RU"/>
        </w:rPr>
        <w:t xml:space="preserve">. 4 области, а именно: Белгородская, Брянская, Курская и Воронежская имели показатель выше 100% на всем </w:t>
      </w:r>
      <w:r w:rsidRPr="00A96A61">
        <w:rPr>
          <w:rFonts w:ascii="Times New Roman" w:eastAsia="Times New Roman" w:hAnsi="Times New Roman" w:cs="Times New Roman"/>
          <w:color w:val="000000" w:themeColor="text1"/>
          <w:sz w:val="24"/>
          <w:szCs w:val="24"/>
          <w:lang w:eastAsia="ru-RU"/>
        </w:rPr>
        <w:lastRenderedPageBreak/>
        <w:t>временном отрезке, Ростовская область до 2014 года ограничивалась 90%, но потом также как и для всех остальных регионов наступил период роста.</w:t>
      </w:r>
      <w:r w:rsidR="00682F57" w:rsidRPr="00A96A61">
        <w:rPr>
          <w:rFonts w:ascii="Times New Roman" w:eastAsia="Times New Roman" w:hAnsi="Times New Roman" w:cs="Times New Roman"/>
          <w:color w:val="000000" w:themeColor="text1"/>
          <w:sz w:val="24"/>
          <w:szCs w:val="24"/>
          <w:lang w:eastAsia="ru-RU"/>
        </w:rPr>
        <w:t xml:space="preserve"> Связано это с реализацией программы </w:t>
      </w:r>
      <w:proofErr w:type="spellStart"/>
      <w:r w:rsidR="00682F57" w:rsidRPr="00A96A61">
        <w:rPr>
          <w:rFonts w:ascii="Times New Roman" w:eastAsia="Times New Roman" w:hAnsi="Times New Roman" w:cs="Times New Roman"/>
          <w:color w:val="000000" w:themeColor="text1"/>
          <w:sz w:val="24"/>
          <w:szCs w:val="24"/>
          <w:lang w:eastAsia="ru-RU"/>
        </w:rPr>
        <w:t>импортозамещения</w:t>
      </w:r>
      <w:proofErr w:type="spellEnd"/>
      <w:r w:rsidR="00682F57" w:rsidRPr="00A96A61">
        <w:rPr>
          <w:rFonts w:ascii="Times New Roman" w:eastAsia="Times New Roman" w:hAnsi="Times New Roman" w:cs="Times New Roman"/>
          <w:color w:val="000000" w:themeColor="text1"/>
          <w:sz w:val="24"/>
          <w:szCs w:val="24"/>
          <w:lang w:eastAsia="ru-RU"/>
        </w:rPr>
        <w:t xml:space="preserve"> в регионе. </w:t>
      </w:r>
      <w:r w:rsidRPr="00A96A61">
        <w:rPr>
          <w:rFonts w:ascii="Times New Roman" w:eastAsia="Times New Roman" w:hAnsi="Times New Roman" w:cs="Times New Roman"/>
          <w:color w:val="000000" w:themeColor="text1"/>
          <w:sz w:val="24"/>
          <w:szCs w:val="24"/>
          <w:lang w:eastAsia="ru-RU"/>
        </w:rPr>
        <w:t xml:space="preserve"> Однако даже по последним данным Ростовская область все еще остается в группе </w:t>
      </w:r>
      <w:r w:rsidRPr="00A96A61">
        <w:rPr>
          <w:rFonts w:ascii="Times New Roman" w:eastAsia="Times New Roman" w:hAnsi="Times New Roman" w:cs="Times New Roman"/>
          <w:color w:val="000000" w:themeColor="text1"/>
          <w:sz w:val="24"/>
          <w:szCs w:val="24"/>
          <w:lang w:val="en-US" w:eastAsia="ru-RU"/>
        </w:rPr>
        <w:t>II</w:t>
      </w:r>
      <w:r w:rsidRPr="00A96A61">
        <w:rPr>
          <w:rFonts w:ascii="Times New Roman" w:eastAsia="Times New Roman" w:hAnsi="Times New Roman" w:cs="Times New Roman"/>
          <w:color w:val="000000" w:themeColor="text1"/>
          <w:sz w:val="24"/>
          <w:szCs w:val="24"/>
          <w:lang w:eastAsia="ru-RU"/>
        </w:rPr>
        <w:t xml:space="preserve"> по самообеспеченности молоком и молочной продукцией. Это связано с сокращением количества сельскохозяйственных предприятий молочного скотоводства, а также одним из самых низких в России показателей товарного молока. </w:t>
      </w:r>
    </w:p>
    <w:p w:rsidR="00B62784" w:rsidRPr="00A96A61" w:rsidRDefault="00B62784" w:rsidP="00877803">
      <w:pPr>
        <w:shd w:val="clear" w:color="auto" w:fill="FFFFFF"/>
        <w:spacing w:after="300" w:line="360" w:lineRule="auto"/>
        <w:ind w:firstLine="709"/>
        <w:contextualSpacing/>
        <w:jc w:val="both"/>
        <w:rPr>
          <w:rFonts w:ascii="Times New Roman" w:eastAsia="Times New Roman" w:hAnsi="Times New Roman" w:cs="Times New Roman"/>
          <w:color w:val="000000" w:themeColor="text1"/>
          <w:sz w:val="24"/>
          <w:szCs w:val="24"/>
          <w:lang w:eastAsia="ru-RU"/>
        </w:rPr>
      </w:pPr>
      <w:r w:rsidRPr="00A96A61">
        <w:rPr>
          <w:rFonts w:ascii="Times New Roman" w:eastAsia="Times New Roman" w:hAnsi="Times New Roman" w:cs="Times New Roman"/>
          <w:color w:val="000000" w:themeColor="text1"/>
          <w:sz w:val="24"/>
          <w:szCs w:val="24"/>
          <w:lang w:eastAsia="ru-RU"/>
        </w:rPr>
        <w:t>В разрезе самообеспеченности овощами и бахчевыми культурами все также прослеживается тенденция роста показателей к 2014 году, а затем падение значений коэффициента</w:t>
      </w:r>
      <w:r w:rsidR="00760405" w:rsidRPr="00A96A61">
        <w:rPr>
          <w:rFonts w:ascii="Times New Roman" w:eastAsia="Times New Roman" w:hAnsi="Times New Roman" w:cs="Times New Roman"/>
          <w:color w:val="000000" w:themeColor="text1"/>
          <w:sz w:val="24"/>
          <w:szCs w:val="24"/>
          <w:lang w:eastAsia="ru-RU"/>
        </w:rPr>
        <w:t xml:space="preserve"> (Приложение</w:t>
      </w:r>
      <w:proofErr w:type="gramStart"/>
      <w:r w:rsidR="00760405" w:rsidRPr="00A96A61">
        <w:rPr>
          <w:rFonts w:ascii="Times New Roman" w:eastAsia="Times New Roman" w:hAnsi="Times New Roman" w:cs="Times New Roman"/>
          <w:color w:val="000000" w:themeColor="text1"/>
          <w:sz w:val="24"/>
          <w:szCs w:val="24"/>
          <w:lang w:eastAsia="ru-RU"/>
        </w:rPr>
        <w:t xml:space="preserve"> А</w:t>
      </w:r>
      <w:proofErr w:type="gramEnd"/>
      <w:r w:rsidR="00760405" w:rsidRPr="00A96A61">
        <w:rPr>
          <w:rFonts w:ascii="Times New Roman" w:eastAsia="Times New Roman" w:hAnsi="Times New Roman" w:cs="Times New Roman"/>
          <w:color w:val="000000" w:themeColor="text1"/>
          <w:sz w:val="24"/>
          <w:szCs w:val="24"/>
          <w:lang w:eastAsia="ru-RU"/>
        </w:rPr>
        <w:t>, рис. А 4)</w:t>
      </w:r>
      <w:r w:rsidRPr="00A96A61">
        <w:rPr>
          <w:rFonts w:ascii="Times New Roman" w:eastAsia="Times New Roman" w:hAnsi="Times New Roman" w:cs="Times New Roman"/>
          <w:color w:val="000000" w:themeColor="text1"/>
          <w:sz w:val="24"/>
          <w:szCs w:val="24"/>
          <w:lang w:eastAsia="ru-RU"/>
        </w:rPr>
        <w:t xml:space="preserve">. Стоит отметить, что именно для коэффициента самообеспеченности по данной группе продовольственных товаров характерны наивысшие темпы снижения после 2014 года. Были затронуты все регионы за исключением Белгородской области. Во многом рост значения коэффициент самообеспеченности овощами произошел из-за региональной поддержки овощеводства закрытого грунта. После 2015 года в области объемы производства в отрасли прирастают более чем на 30%. Растут площади садов и теплиц, область вышла на 1-е место в ЦФО.  Если сравнивать показатели за 2010 и 2018 года то Брянская область вернулась на тот же уровень, на котором и была в начале десятилетия (79%). По данным за 2018 год Брянская, Курская, Воронежская и Ростовская области входят во </w:t>
      </w:r>
      <w:r w:rsidRPr="00A96A61">
        <w:rPr>
          <w:rFonts w:ascii="Times New Roman" w:eastAsia="Times New Roman" w:hAnsi="Times New Roman" w:cs="Times New Roman"/>
          <w:color w:val="000000" w:themeColor="text1"/>
          <w:sz w:val="24"/>
          <w:szCs w:val="24"/>
          <w:lang w:val="en-US" w:eastAsia="ru-RU"/>
        </w:rPr>
        <w:t>II</w:t>
      </w:r>
      <w:r w:rsidRPr="00A96A61">
        <w:rPr>
          <w:rFonts w:ascii="Times New Roman" w:eastAsia="Times New Roman" w:hAnsi="Times New Roman" w:cs="Times New Roman"/>
          <w:color w:val="000000" w:themeColor="text1"/>
          <w:sz w:val="24"/>
          <w:szCs w:val="24"/>
          <w:lang w:eastAsia="ru-RU"/>
        </w:rPr>
        <w:t xml:space="preserve"> группу по значению коэффициента самообеспеченности. </w:t>
      </w:r>
    </w:p>
    <w:p w:rsidR="00B62784" w:rsidRPr="002E1D50" w:rsidRDefault="00B62784" w:rsidP="00877803">
      <w:pPr>
        <w:shd w:val="clear" w:color="auto" w:fill="FFFFFF"/>
        <w:spacing w:after="300" w:line="360" w:lineRule="auto"/>
        <w:ind w:firstLine="709"/>
        <w:contextualSpacing/>
        <w:jc w:val="both"/>
        <w:rPr>
          <w:noProof/>
          <w:lang w:eastAsia="ru-RU"/>
        </w:rPr>
      </w:pPr>
      <w:r w:rsidRPr="00A96A61">
        <w:rPr>
          <w:rFonts w:ascii="Times New Roman" w:eastAsia="Times New Roman" w:hAnsi="Times New Roman" w:cs="Times New Roman"/>
          <w:color w:val="000000" w:themeColor="text1"/>
          <w:sz w:val="24"/>
          <w:szCs w:val="24"/>
          <w:lang w:eastAsia="ru-RU"/>
        </w:rPr>
        <w:t>Коэффициент самообеспеченности яйцами показывает самую интересную картину, непохожую на остальные группы товаров</w:t>
      </w:r>
      <w:r w:rsidR="00760405" w:rsidRPr="00A96A61">
        <w:rPr>
          <w:rFonts w:ascii="Times New Roman" w:eastAsia="Times New Roman" w:hAnsi="Times New Roman" w:cs="Times New Roman"/>
          <w:color w:val="000000" w:themeColor="text1"/>
          <w:sz w:val="24"/>
          <w:szCs w:val="24"/>
          <w:lang w:eastAsia="ru-RU"/>
        </w:rPr>
        <w:t xml:space="preserve"> (Приложение</w:t>
      </w:r>
      <w:proofErr w:type="gramStart"/>
      <w:r w:rsidR="00760405" w:rsidRPr="00A96A61">
        <w:rPr>
          <w:rFonts w:ascii="Times New Roman" w:eastAsia="Times New Roman" w:hAnsi="Times New Roman" w:cs="Times New Roman"/>
          <w:color w:val="000000" w:themeColor="text1"/>
          <w:sz w:val="24"/>
          <w:szCs w:val="24"/>
          <w:lang w:eastAsia="ru-RU"/>
        </w:rPr>
        <w:t xml:space="preserve"> А</w:t>
      </w:r>
      <w:proofErr w:type="gramEnd"/>
      <w:r w:rsidR="00760405" w:rsidRPr="00A96A61">
        <w:rPr>
          <w:rFonts w:ascii="Times New Roman" w:eastAsia="Times New Roman" w:hAnsi="Times New Roman" w:cs="Times New Roman"/>
          <w:color w:val="000000" w:themeColor="text1"/>
          <w:sz w:val="24"/>
          <w:szCs w:val="24"/>
          <w:lang w:eastAsia="ru-RU"/>
        </w:rPr>
        <w:t>, рис. А 5)</w:t>
      </w:r>
      <w:r w:rsidRPr="00A96A61">
        <w:rPr>
          <w:rFonts w:ascii="Times New Roman" w:eastAsia="Times New Roman" w:hAnsi="Times New Roman" w:cs="Times New Roman"/>
          <w:color w:val="000000" w:themeColor="text1"/>
          <w:sz w:val="24"/>
          <w:szCs w:val="24"/>
          <w:lang w:eastAsia="ru-RU"/>
        </w:rPr>
        <w:t xml:space="preserve">. Во-первых, к 2014 году у 3 областей наблюдалось снижение показателей, в Белгородской на 28%, в Воронежской на 5% и в Курской на 22%. Курская область является одной из самых слабых </w:t>
      </w:r>
      <w:proofErr w:type="gramStart"/>
      <w:r w:rsidRPr="00A96A61">
        <w:rPr>
          <w:rFonts w:ascii="Times New Roman" w:eastAsia="Times New Roman" w:hAnsi="Times New Roman" w:cs="Times New Roman"/>
          <w:color w:val="000000" w:themeColor="text1"/>
          <w:sz w:val="24"/>
          <w:szCs w:val="24"/>
          <w:lang w:eastAsia="ru-RU"/>
        </w:rPr>
        <w:t>в</w:t>
      </w:r>
      <w:proofErr w:type="gramEnd"/>
      <w:r w:rsidRPr="00A96A61">
        <w:rPr>
          <w:rFonts w:ascii="Times New Roman" w:eastAsia="Times New Roman" w:hAnsi="Times New Roman" w:cs="Times New Roman"/>
          <w:color w:val="000000" w:themeColor="text1"/>
          <w:sz w:val="24"/>
          <w:szCs w:val="24"/>
          <w:lang w:eastAsia="ru-RU"/>
        </w:rPr>
        <w:t xml:space="preserve"> ЦФО по производству яиц, уступая лишь Орловской, Тверской и Московской областям. К тому же оно же ежегодно сокращается. Во-вторых, Брянская область после 2014 года не увеличила значение коэффициента самообеспеченности и по последним данным его значение равняется 53%, что соответствует </w:t>
      </w:r>
      <w:r w:rsidRPr="00A96A61">
        <w:rPr>
          <w:rFonts w:ascii="Times New Roman" w:eastAsia="Times New Roman" w:hAnsi="Times New Roman" w:cs="Times New Roman"/>
          <w:color w:val="000000" w:themeColor="text1"/>
          <w:sz w:val="24"/>
          <w:szCs w:val="24"/>
          <w:lang w:val="en-US" w:eastAsia="ru-RU"/>
        </w:rPr>
        <w:t>I</w:t>
      </w:r>
      <w:r w:rsidRPr="00A96A61">
        <w:rPr>
          <w:rFonts w:ascii="Times New Roman" w:eastAsia="Times New Roman" w:hAnsi="Times New Roman" w:cs="Times New Roman"/>
          <w:color w:val="000000" w:themeColor="text1"/>
          <w:sz w:val="24"/>
          <w:szCs w:val="24"/>
          <w:lang w:eastAsia="ru-RU"/>
        </w:rPr>
        <w:t xml:space="preserve"> группе, единственный случай для всех групп продовольственных товаров в нашем исследовании. Производство яиц на </w:t>
      </w:r>
      <w:proofErr w:type="spellStart"/>
      <w:r w:rsidRPr="00A96A61">
        <w:rPr>
          <w:rFonts w:ascii="Times New Roman" w:eastAsia="Times New Roman" w:hAnsi="Times New Roman" w:cs="Times New Roman"/>
          <w:color w:val="000000" w:themeColor="text1"/>
          <w:sz w:val="24"/>
          <w:szCs w:val="24"/>
          <w:lang w:eastAsia="ru-RU"/>
        </w:rPr>
        <w:t>Брянщине</w:t>
      </w:r>
      <w:proofErr w:type="spellEnd"/>
      <w:r w:rsidRPr="00A96A61">
        <w:rPr>
          <w:rFonts w:ascii="Times New Roman" w:eastAsia="Times New Roman" w:hAnsi="Times New Roman" w:cs="Times New Roman"/>
          <w:color w:val="000000" w:themeColor="text1"/>
          <w:sz w:val="24"/>
          <w:szCs w:val="24"/>
          <w:lang w:eastAsia="ru-RU"/>
        </w:rPr>
        <w:t xml:space="preserve"> уменьшалось ежегодно из-за тяжелой экономической ситуации в основных предприятиях.  В итоге в 2021 году одни из крупнейших фирм по производству товарного яйца ПАО «Снежка» и ЗАО Птицефабрика </w:t>
      </w:r>
      <w:proofErr w:type="spellStart"/>
      <w:r w:rsidRPr="00A96A61">
        <w:rPr>
          <w:rFonts w:ascii="Times New Roman" w:eastAsia="Times New Roman" w:hAnsi="Times New Roman" w:cs="Times New Roman"/>
          <w:color w:val="000000" w:themeColor="text1"/>
          <w:sz w:val="24"/>
          <w:szCs w:val="24"/>
          <w:lang w:eastAsia="ru-RU"/>
        </w:rPr>
        <w:t>Победа-Агро</w:t>
      </w:r>
      <w:proofErr w:type="spellEnd"/>
      <w:r w:rsidRPr="00A96A61">
        <w:rPr>
          <w:rFonts w:ascii="Times New Roman" w:eastAsia="Times New Roman" w:hAnsi="Times New Roman" w:cs="Times New Roman"/>
          <w:color w:val="000000" w:themeColor="text1"/>
          <w:sz w:val="24"/>
          <w:szCs w:val="24"/>
          <w:lang w:eastAsia="ru-RU"/>
        </w:rPr>
        <w:t xml:space="preserve"> – признаны банкротами, теперь в области практически отсутствует производство яиц. Коэффициент самообеспеченности яйцами в Ростовской области по данным за 2018 год был равен </w:t>
      </w:r>
      <w:proofErr w:type="gramStart"/>
      <w:r w:rsidRPr="00A96A61">
        <w:rPr>
          <w:rFonts w:ascii="Times New Roman" w:eastAsia="Times New Roman" w:hAnsi="Times New Roman" w:cs="Times New Roman"/>
          <w:color w:val="000000" w:themeColor="text1"/>
          <w:sz w:val="24"/>
          <w:szCs w:val="24"/>
          <w:lang w:eastAsia="ru-RU"/>
        </w:rPr>
        <w:t>123</w:t>
      </w:r>
      <w:proofErr w:type="gramEnd"/>
      <w:r w:rsidRPr="00A96A61">
        <w:rPr>
          <w:rFonts w:ascii="Times New Roman" w:eastAsia="Times New Roman" w:hAnsi="Times New Roman" w:cs="Times New Roman"/>
          <w:color w:val="000000" w:themeColor="text1"/>
          <w:sz w:val="24"/>
          <w:szCs w:val="24"/>
          <w:lang w:eastAsia="ru-RU"/>
        </w:rPr>
        <w:t xml:space="preserve">% что позволяет отнести регион к </w:t>
      </w:r>
      <w:r w:rsidRPr="00A96A61">
        <w:rPr>
          <w:rFonts w:ascii="Times New Roman" w:eastAsia="Times New Roman" w:hAnsi="Times New Roman" w:cs="Times New Roman"/>
          <w:color w:val="000000" w:themeColor="text1"/>
          <w:sz w:val="24"/>
          <w:szCs w:val="24"/>
          <w:lang w:val="en-US" w:eastAsia="ru-RU"/>
        </w:rPr>
        <w:t>III</w:t>
      </w:r>
      <w:r w:rsidRPr="00A96A61">
        <w:rPr>
          <w:rFonts w:ascii="Times New Roman" w:eastAsia="Times New Roman" w:hAnsi="Times New Roman" w:cs="Times New Roman"/>
          <w:color w:val="000000" w:themeColor="text1"/>
          <w:sz w:val="24"/>
          <w:szCs w:val="24"/>
          <w:lang w:eastAsia="ru-RU"/>
        </w:rPr>
        <w:t xml:space="preserve"> группе. Это неудивительно ведь область является одним из 3 главных </w:t>
      </w:r>
      <w:r w:rsidRPr="00A96A61">
        <w:rPr>
          <w:rFonts w:ascii="Times New Roman" w:eastAsia="Times New Roman" w:hAnsi="Times New Roman" w:cs="Times New Roman"/>
          <w:color w:val="000000" w:themeColor="text1"/>
          <w:sz w:val="24"/>
          <w:szCs w:val="24"/>
          <w:lang w:eastAsia="ru-RU"/>
        </w:rPr>
        <w:lastRenderedPageBreak/>
        <w:t xml:space="preserve">производителей яиц в стране, местное производство </w:t>
      </w:r>
      <w:proofErr w:type="gramStart"/>
      <w:r w:rsidRPr="00A96A61">
        <w:rPr>
          <w:rFonts w:ascii="Times New Roman" w:eastAsia="Times New Roman" w:hAnsi="Times New Roman" w:cs="Times New Roman"/>
          <w:color w:val="000000" w:themeColor="text1"/>
          <w:sz w:val="24"/>
          <w:szCs w:val="24"/>
          <w:lang w:eastAsia="ru-RU"/>
        </w:rPr>
        <w:t>абсолютно полностью</w:t>
      </w:r>
      <w:proofErr w:type="gramEnd"/>
      <w:r w:rsidRPr="00A96A61">
        <w:rPr>
          <w:rFonts w:ascii="Times New Roman" w:eastAsia="Times New Roman" w:hAnsi="Times New Roman" w:cs="Times New Roman"/>
          <w:color w:val="000000" w:themeColor="text1"/>
          <w:sz w:val="24"/>
          <w:szCs w:val="24"/>
          <w:lang w:eastAsia="ru-RU"/>
        </w:rPr>
        <w:t xml:space="preserve"> покрывает потребление. Однако речь об экспорте продукции за границу в Ростовской области не стоит.  Несмотря на сильный спад к 2014 году в Белгородской области, к 2018 году значение коэффициента не только вернулось на прежний уровень 2010 года, но и превысило его на 17%.  Во многом это случилось благодаря росту  птицефабрики «Белянка», на долю которой приходится более 60% товарного яйца в регионе. </w:t>
      </w:r>
      <w:r w:rsidRPr="00A96A61">
        <w:rPr>
          <w:rFonts w:ascii="Times New Roman" w:hAnsi="Times New Roman" w:cs="Times New Roman"/>
          <w:color w:val="000000" w:themeColor="text1"/>
          <w:sz w:val="24"/>
        </w:rPr>
        <w:t xml:space="preserve">Основное производство яиц в Белгородской области сосредоточено в сельскохозяйственных </w:t>
      </w:r>
      <w:proofErr w:type="gramStart"/>
      <w:r w:rsidRPr="00A96A61">
        <w:rPr>
          <w:rFonts w:ascii="Times New Roman" w:hAnsi="Times New Roman" w:cs="Times New Roman"/>
          <w:color w:val="000000" w:themeColor="text1"/>
          <w:sz w:val="24"/>
        </w:rPr>
        <w:t>организациях</w:t>
      </w:r>
      <w:proofErr w:type="gramEnd"/>
      <w:r w:rsidRPr="00A96A61">
        <w:rPr>
          <w:rFonts w:ascii="Times New Roman" w:hAnsi="Times New Roman" w:cs="Times New Roman"/>
          <w:color w:val="000000" w:themeColor="text1"/>
          <w:sz w:val="24"/>
        </w:rPr>
        <w:t xml:space="preserve"> число которых за последние 5 лет ежегодно увеличивалось. В совокупности с региональной поддержкой животноводческой отрасли, область</w:t>
      </w:r>
      <w:r w:rsidRPr="000E69D7">
        <w:rPr>
          <w:rFonts w:ascii="Times New Roman" w:hAnsi="Times New Roman" w:cs="Times New Roman"/>
          <w:sz w:val="24"/>
        </w:rPr>
        <w:t xml:space="preserve"> имеет высокие показатели коэффициента самообеспеченности по основным группам товаров.</w:t>
      </w:r>
      <w:r w:rsidR="0047159A">
        <w:rPr>
          <w:noProof/>
          <w:lang w:eastAsia="ru-RU"/>
        </w:rPr>
        <w:object w:dxaOrig="13245" w:dyaOrig="7740">
          <v:shape id="_x0000_i1037" type="#_x0000_t75" style="width:491.85pt;height:4in" o:ole="">
            <v:imagedata r:id="rId39" o:title=""/>
          </v:shape>
          <o:OLEObject Type="Link" ProgID="Excel.Sheet.8" ShapeID="_x0000_i1037" DrawAspect="Content" r:id="rId40" UpdateMode="Always">
            <o:LinkType>EnhancedMetaFile</o:LinkType>
            <o:LockedField>false</o:LockedField>
          </o:OLEObject>
        </w:object>
      </w:r>
      <w:r w:rsidRPr="0065656A">
        <w:rPr>
          <w:rFonts w:ascii="Times New Roman" w:eastAsia="Times New Roman" w:hAnsi="Times New Roman" w:cs="Times New Roman"/>
          <w:i/>
          <w:iCs/>
          <w:color w:val="333333"/>
          <w:szCs w:val="24"/>
          <w:lang w:eastAsia="ru-RU"/>
        </w:rPr>
        <w:t>Рис 16. Доля ввоза (вклю</w:t>
      </w:r>
      <w:r w:rsidR="002E1D50">
        <w:rPr>
          <w:rFonts w:ascii="Times New Roman" w:eastAsia="Times New Roman" w:hAnsi="Times New Roman" w:cs="Times New Roman"/>
          <w:i/>
          <w:iCs/>
          <w:color w:val="333333"/>
          <w:szCs w:val="24"/>
          <w:lang w:eastAsia="ru-RU"/>
        </w:rPr>
        <w:t>чая импорт) в ресурсах продукции</w:t>
      </w:r>
      <w:proofErr w:type="gramStart"/>
      <w:r w:rsidR="002E1D50">
        <w:rPr>
          <w:rFonts w:ascii="Times New Roman" w:eastAsia="Times New Roman" w:hAnsi="Times New Roman" w:cs="Times New Roman"/>
          <w:i/>
          <w:iCs/>
          <w:color w:val="333333"/>
          <w:szCs w:val="24"/>
          <w:lang w:eastAsia="ru-RU"/>
        </w:rPr>
        <w:t xml:space="preserve"> (%)</w:t>
      </w:r>
      <w:r w:rsidRPr="0065656A">
        <w:rPr>
          <w:rFonts w:ascii="Times New Roman" w:eastAsia="Times New Roman" w:hAnsi="Times New Roman" w:cs="Times New Roman"/>
          <w:i/>
          <w:iCs/>
          <w:color w:val="333333"/>
          <w:szCs w:val="24"/>
          <w:lang w:eastAsia="ru-RU"/>
        </w:rPr>
        <w:t xml:space="preserve">. </w:t>
      </w:r>
      <w:proofErr w:type="gramEnd"/>
      <w:r w:rsidRPr="0065656A">
        <w:rPr>
          <w:rFonts w:ascii="Times New Roman" w:eastAsia="Times New Roman" w:hAnsi="Times New Roman" w:cs="Times New Roman"/>
          <w:i/>
          <w:iCs/>
          <w:color w:val="333333"/>
          <w:szCs w:val="24"/>
          <w:lang w:eastAsia="ru-RU"/>
        </w:rPr>
        <w:t>Составлено по данным ФСГС.</w:t>
      </w:r>
    </w:p>
    <w:p w:rsidR="0075234F" w:rsidRPr="00877803" w:rsidRDefault="00B62784" w:rsidP="00877803">
      <w:pPr>
        <w:shd w:val="clear" w:color="auto" w:fill="FFFFFF"/>
        <w:spacing w:after="300" w:line="360" w:lineRule="auto"/>
        <w:ind w:firstLine="709"/>
        <w:contextualSpacing/>
        <w:jc w:val="both"/>
        <w:rPr>
          <w:rFonts w:ascii="Times New Roman" w:eastAsia="Times New Roman" w:hAnsi="Times New Roman" w:cs="Times New Roman"/>
          <w:sz w:val="24"/>
          <w:szCs w:val="24"/>
          <w:lang w:eastAsia="ru-RU"/>
        </w:rPr>
      </w:pPr>
      <w:proofErr w:type="gramStart"/>
      <w:r w:rsidRPr="00877803">
        <w:rPr>
          <w:rFonts w:ascii="Times New Roman" w:eastAsia="Times New Roman" w:hAnsi="Times New Roman" w:cs="Times New Roman"/>
          <w:sz w:val="24"/>
          <w:szCs w:val="24"/>
          <w:lang w:eastAsia="ru-RU"/>
        </w:rPr>
        <w:t>Доля ввоза в ресурсах продукции для Белгородской и Воронежской областей начала снижаться после 2014 и 2015 года соответственно</w:t>
      </w:r>
      <w:r w:rsidR="00760405" w:rsidRPr="00877803">
        <w:rPr>
          <w:rFonts w:ascii="Times New Roman" w:eastAsia="Times New Roman" w:hAnsi="Times New Roman" w:cs="Times New Roman"/>
          <w:sz w:val="24"/>
          <w:szCs w:val="24"/>
          <w:lang w:eastAsia="ru-RU"/>
        </w:rPr>
        <w:t xml:space="preserve"> (Рис. 16)</w:t>
      </w:r>
      <w:r w:rsidRPr="00877803">
        <w:rPr>
          <w:rFonts w:ascii="Times New Roman" w:eastAsia="Times New Roman" w:hAnsi="Times New Roman" w:cs="Times New Roman"/>
          <w:sz w:val="24"/>
          <w:szCs w:val="24"/>
          <w:lang w:eastAsia="ru-RU"/>
        </w:rPr>
        <w:t>.</w:t>
      </w:r>
      <w:proofErr w:type="gramEnd"/>
      <w:r w:rsidRPr="00877803">
        <w:rPr>
          <w:rFonts w:ascii="Times New Roman" w:eastAsia="Times New Roman" w:hAnsi="Times New Roman" w:cs="Times New Roman"/>
          <w:sz w:val="24"/>
          <w:szCs w:val="24"/>
          <w:lang w:eastAsia="ru-RU"/>
        </w:rPr>
        <w:t xml:space="preserve"> Причем в 2015 году доля для Белгородской области была почти в 2 раза меньше, чем за прошлый отчетный промежуток времени. Белгородская область практически полностью сократила ввоз молока и молочной продукции, а также продукции </w:t>
      </w:r>
      <w:proofErr w:type="gramStart"/>
      <w:r w:rsidRPr="00877803">
        <w:rPr>
          <w:rFonts w:ascii="Times New Roman" w:eastAsia="Times New Roman" w:hAnsi="Times New Roman" w:cs="Times New Roman"/>
          <w:sz w:val="24"/>
          <w:szCs w:val="24"/>
          <w:lang w:eastAsia="ru-RU"/>
        </w:rPr>
        <w:t>растениеводства</w:t>
      </w:r>
      <w:proofErr w:type="gramEnd"/>
      <w:r w:rsidRPr="00877803">
        <w:rPr>
          <w:rFonts w:ascii="Times New Roman" w:eastAsia="Times New Roman" w:hAnsi="Times New Roman" w:cs="Times New Roman"/>
          <w:sz w:val="24"/>
          <w:szCs w:val="24"/>
          <w:lang w:eastAsia="ru-RU"/>
        </w:rPr>
        <w:t xml:space="preserve"> в том числе фруктов. Регион на данный момент является </w:t>
      </w:r>
      <w:proofErr w:type="spellStart"/>
      <w:r w:rsidRPr="00877803">
        <w:rPr>
          <w:rFonts w:ascii="Times New Roman" w:eastAsia="Times New Roman" w:hAnsi="Times New Roman" w:cs="Times New Roman"/>
          <w:sz w:val="24"/>
          <w:szCs w:val="24"/>
          <w:lang w:eastAsia="ru-RU"/>
        </w:rPr>
        <w:t>самодостаточным</w:t>
      </w:r>
      <w:proofErr w:type="spellEnd"/>
      <w:r w:rsidRPr="00877803">
        <w:rPr>
          <w:rFonts w:ascii="Times New Roman" w:eastAsia="Times New Roman" w:hAnsi="Times New Roman" w:cs="Times New Roman"/>
          <w:sz w:val="24"/>
          <w:szCs w:val="24"/>
          <w:lang w:eastAsia="ru-RU"/>
        </w:rPr>
        <w:t xml:space="preserve"> по основным видам продовольственных товаров. В Воронежской области благодаря комплексному развитию отрасли молочного животноводства более чем на 30% сократились о</w:t>
      </w:r>
      <w:r w:rsidR="00FD671E">
        <w:rPr>
          <w:rFonts w:ascii="Times New Roman" w:eastAsia="Times New Roman" w:hAnsi="Times New Roman" w:cs="Times New Roman"/>
          <w:sz w:val="24"/>
          <w:szCs w:val="24"/>
          <w:lang w:eastAsia="ru-RU"/>
        </w:rPr>
        <w:t>бъемы ввозимого в регион молока, в том числе полностью прекращен импорт молочной продукции из Украины.</w:t>
      </w:r>
      <w:r w:rsidRPr="00877803">
        <w:rPr>
          <w:rFonts w:ascii="Times New Roman" w:eastAsia="Times New Roman" w:hAnsi="Times New Roman" w:cs="Times New Roman"/>
          <w:sz w:val="24"/>
          <w:szCs w:val="24"/>
          <w:lang w:eastAsia="ru-RU"/>
        </w:rPr>
        <w:t xml:space="preserve"> Также общая политика по наращиванию темпов показателей животноводства </w:t>
      </w:r>
      <w:r w:rsidRPr="00877803">
        <w:rPr>
          <w:rFonts w:ascii="Times New Roman" w:eastAsia="Times New Roman" w:hAnsi="Times New Roman" w:cs="Times New Roman"/>
          <w:sz w:val="24"/>
          <w:szCs w:val="24"/>
          <w:lang w:eastAsia="ru-RU"/>
        </w:rPr>
        <w:lastRenderedPageBreak/>
        <w:t>отражает и ситуацию с ввозом мясной продукции, а также яиц, которые ежегодно снижаются. Наибольшая доля ввоза характерна для Брянской области, где она составляет почти 40%, по данным 2019 года.</w:t>
      </w:r>
      <w:r w:rsidR="00FD671E">
        <w:rPr>
          <w:rFonts w:ascii="Times New Roman" w:eastAsia="Times New Roman" w:hAnsi="Times New Roman" w:cs="Times New Roman"/>
          <w:sz w:val="24"/>
          <w:szCs w:val="24"/>
          <w:lang w:eastAsia="ru-RU"/>
        </w:rPr>
        <w:t xml:space="preserve"> Здесь на смену Украине приходит Беларусь, которая становится основным торговым партнером региона.</w:t>
      </w:r>
      <w:r w:rsidRPr="00877803">
        <w:rPr>
          <w:rFonts w:ascii="Times New Roman" w:eastAsia="Times New Roman" w:hAnsi="Times New Roman" w:cs="Times New Roman"/>
          <w:sz w:val="24"/>
          <w:szCs w:val="24"/>
          <w:lang w:eastAsia="ru-RU"/>
        </w:rPr>
        <w:t xml:space="preserve"> Несмотря на увеличение основных показателей животноводческой отрасли сельского хозяйства в области значительно увеличился импорт молочной и мясной продукции. В основном она поступает из Белгородской области, а также из Республики Беларусь, которая является сейчас основным </w:t>
      </w:r>
      <w:r w:rsidR="00FD671E">
        <w:rPr>
          <w:rFonts w:ascii="Times New Roman" w:eastAsia="Times New Roman" w:hAnsi="Times New Roman" w:cs="Times New Roman"/>
          <w:sz w:val="24"/>
          <w:szCs w:val="24"/>
          <w:lang w:eastAsia="ru-RU"/>
        </w:rPr>
        <w:t>поставщиком мясной и молочной продукции</w:t>
      </w:r>
      <w:r w:rsidRPr="00877803">
        <w:rPr>
          <w:rFonts w:ascii="Times New Roman" w:eastAsia="Times New Roman" w:hAnsi="Times New Roman" w:cs="Times New Roman"/>
          <w:sz w:val="24"/>
          <w:szCs w:val="24"/>
          <w:lang w:eastAsia="ru-RU"/>
        </w:rPr>
        <w:t>. В Курской области наблюдается похожая ситуация, однако темпы увеличения ввоза продукции тех же типов меньше. Однако в отличи</w:t>
      </w:r>
      <w:proofErr w:type="gramStart"/>
      <w:r w:rsidRPr="00877803">
        <w:rPr>
          <w:rFonts w:ascii="Times New Roman" w:eastAsia="Times New Roman" w:hAnsi="Times New Roman" w:cs="Times New Roman"/>
          <w:sz w:val="24"/>
          <w:szCs w:val="24"/>
          <w:lang w:eastAsia="ru-RU"/>
        </w:rPr>
        <w:t>и</w:t>
      </w:r>
      <w:proofErr w:type="gramEnd"/>
      <w:r w:rsidRPr="00877803">
        <w:rPr>
          <w:rFonts w:ascii="Times New Roman" w:eastAsia="Times New Roman" w:hAnsi="Times New Roman" w:cs="Times New Roman"/>
          <w:sz w:val="24"/>
          <w:szCs w:val="24"/>
          <w:lang w:eastAsia="ru-RU"/>
        </w:rPr>
        <w:t xml:space="preserve"> от </w:t>
      </w:r>
      <w:proofErr w:type="spellStart"/>
      <w:r w:rsidRPr="00877803">
        <w:rPr>
          <w:rFonts w:ascii="Times New Roman" w:eastAsia="Times New Roman" w:hAnsi="Times New Roman" w:cs="Times New Roman"/>
          <w:sz w:val="24"/>
          <w:szCs w:val="24"/>
          <w:lang w:eastAsia="ru-RU"/>
        </w:rPr>
        <w:t>Брянщины</w:t>
      </w:r>
      <w:proofErr w:type="spellEnd"/>
      <w:r w:rsidRPr="00877803">
        <w:rPr>
          <w:rFonts w:ascii="Times New Roman" w:eastAsia="Times New Roman" w:hAnsi="Times New Roman" w:cs="Times New Roman"/>
          <w:sz w:val="24"/>
          <w:szCs w:val="24"/>
          <w:lang w:eastAsia="ru-RU"/>
        </w:rPr>
        <w:t xml:space="preserve"> здесь произошел рост абсолютно по всем основным группам продовольственных товаров. Особенно заметным стало увеличения ввозимых яиц и картофеля на территорию области, по отношению к 2013-2014 году, прибавка составила около 90%. </w:t>
      </w:r>
    </w:p>
    <w:p w:rsidR="00B62784" w:rsidRPr="00877803" w:rsidRDefault="00B62784" w:rsidP="00877803">
      <w:pPr>
        <w:shd w:val="clear" w:color="auto" w:fill="FFFFFF"/>
        <w:spacing w:after="300" w:line="360" w:lineRule="auto"/>
        <w:ind w:firstLine="709"/>
        <w:contextualSpacing/>
        <w:jc w:val="both"/>
        <w:rPr>
          <w:rFonts w:ascii="Times New Roman" w:eastAsia="Times New Roman" w:hAnsi="Times New Roman" w:cs="Times New Roman"/>
          <w:sz w:val="24"/>
          <w:szCs w:val="24"/>
          <w:lang w:eastAsia="ru-RU"/>
        </w:rPr>
      </w:pPr>
      <w:r w:rsidRPr="00877803">
        <w:rPr>
          <w:rFonts w:ascii="Times New Roman" w:eastAsia="Times New Roman" w:hAnsi="Times New Roman" w:cs="Times New Roman"/>
          <w:sz w:val="24"/>
          <w:szCs w:val="24"/>
          <w:lang w:eastAsia="ru-RU"/>
        </w:rPr>
        <w:t>Для каждого из приграничных с Украиной регионов характерна тенденция резкого роста уровня экономической доступности прод</w:t>
      </w:r>
      <w:r w:rsidR="00760405" w:rsidRPr="00877803">
        <w:rPr>
          <w:rFonts w:ascii="Times New Roman" w:eastAsia="Times New Roman" w:hAnsi="Times New Roman" w:cs="Times New Roman"/>
          <w:sz w:val="24"/>
          <w:szCs w:val="24"/>
          <w:lang w:eastAsia="ru-RU"/>
        </w:rPr>
        <w:t xml:space="preserve">овольствия с 2010 по 2011 годы (Рис. 17). </w:t>
      </w:r>
      <w:r w:rsidRPr="00877803">
        <w:rPr>
          <w:rFonts w:ascii="Times New Roman" w:eastAsia="Times New Roman" w:hAnsi="Times New Roman" w:cs="Times New Roman"/>
          <w:sz w:val="24"/>
          <w:szCs w:val="24"/>
          <w:lang w:eastAsia="ru-RU"/>
        </w:rPr>
        <w:t>Этому послужило общее увеличение благосостояния население, которое последовало после кризиса 2008 года, а также увеличение, пусть на тот момент и небольшое, темпов производства продовольственных товаров. Затем к 2014 году фиксировалось падение значение коэффициента в Ростовской (60% наибольшее среди всех регионов), Курской и Воронежской областях. Для Белгородской области уровень экономической доступности продовольствия не изменил своих показателей, а в Брянской области увеличился на 8%. После 2014 года во всех регионах наблюдался постепенный рост коэффициента. Для Курской области рост связан в первую очередь с возрождением животноводческого сельского хозяйства</w:t>
      </w:r>
      <w:proofErr w:type="gramStart"/>
      <w:r w:rsidRPr="00877803">
        <w:rPr>
          <w:rFonts w:ascii="Times New Roman" w:eastAsia="Times New Roman" w:hAnsi="Times New Roman" w:cs="Times New Roman"/>
          <w:sz w:val="24"/>
          <w:szCs w:val="24"/>
          <w:lang w:eastAsia="ru-RU"/>
        </w:rPr>
        <w:t xml:space="preserve"> ,</w:t>
      </w:r>
      <w:proofErr w:type="gramEnd"/>
      <w:r w:rsidRPr="00877803">
        <w:rPr>
          <w:rFonts w:ascii="Times New Roman" w:eastAsia="Times New Roman" w:hAnsi="Times New Roman" w:cs="Times New Roman"/>
          <w:sz w:val="24"/>
          <w:szCs w:val="24"/>
          <w:lang w:eastAsia="ru-RU"/>
        </w:rPr>
        <w:t xml:space="preserve"> а также приходу крупных предприятий, которые также создают центры переработки сырья в готовую продукцию. В 2017 году уровень экономической доступности продовольствия вернулся на показатели 2011 года, а в 2018 для всех регионов, за исключением Брянской области наблюдались рекордные показатели за исследуемый промежуток времени.</w:t>
      </w:r>
    </w:p>
    <w:p w:rsidR="00B62784" w:rsidRPr="0065656A" w:rsidRDefault="00B62784" w:rsidP="00B62784">
      <w:pPr>
        <w:spacing w:line="360" w:lineRule="auto"/>
        <w:jc w:val="both"/>
        <w:rPr>
          <w:rFonts w:ascii="Times New Roman" w:eastAsia="Times New Roman" w:hAnsi="Times New Roman" w:cs="Times New Roman"/>
          <w:i/>
          <w:color w:val="000000"/>
          <w:szCs w:val="24"/>
          <w:lang w:eastAsia="ru-RU"/>
        </w:rPr>
      </w:pPr>
      <w:r>
        <w:rPr>
          <w:rFonts w:ascii="Times New Roman" w:eastAsia="Times New Roman" w:hAnsi="Times New Roman" w:cs="Times New Roman"/>
          <w:noProof/>
          <w:color w:val="333333"/>
          <w:sz w:val="24"/>
          <w:szCs w:val="24"/>
          <w:lang w:eastAsia="ru-RU"/>
        </w:rPr>
        <w:lastRenderedPageBreak/>
        <w:drawing>
          <wp:inline distT="0" distB="0" distL="0" distR="0">
            <wp:extent cx="5736114" cy="3061252"/>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273" cy="3070410"/>
                    </a:xfrm>
                    <a:prstGeom prst="rect">
                      <a:avLst/>
                    </a:prstGeom>
                    <a:noFill/>
                  </pic:spPr>
                </pic:pic>
              </a:graphicData>
            </a:graphic>
          </wp:inline>
        </w:drawing>
      </w:r>
      <w:r>
        <w:rPr>
          <w:rFonts w:ascii="Times New Roman" w:eastAsia="Times New Roman" w:hAnsi="Times New Roman" w:cs="Times New Roman"/>
          <w:color w:val="333333"/>
          <w:sz w:val="24"/>
          <w:szCs w:val="24"/>
          <w:lang w:eastAsia="ru-RU"/>
        </w:rPr>
        <w:br/>
      </w:r>
      <w:r w:rsidRPr="0065656A">
        <w:rPr>
          <w:rFonts w:ascii="Times New Roman" w:eastAsia="Times New Roman" w:hAnsi="Times New Roman" w:cs="Times New Roman"/>
          <w:i/>
          <w:color w:val="333333"/>
          <w:szCs w:val="24"/>
          <w:lang w:eastAsia="ru-RU"/>
        </w:rPr>
        <w:t xml:space="preserve">Рис. 17. </w:t>
      </w:r>
      <w:r w:rsidRPr="0065656A">
        <w:rPr>
          <w:rFonts w:ascii="Times New Roman" w:eastAsia="Times New Roman" w:hAnsi="Times New Roman" w:cs="Times New Roman"/>
          <w:i/>
          <w:color w:val="000000"/>
          <w:szCs w:val="24"/>
          <w:lang w:eastAsia="ru-RU"/>
        </w:rPr>
        <w:t>Уровень экономической доступности продовольствия в пригранич</w:t>
      </w:r>
      <w:r w:rsidR="00682F57">
        <w:rPr>
          <w:rFonts w:ascii="Times New Roman" w:eastAsia="Times New Roman" w:hAnsi="Times New Roman" w:cs="Times New Roman"/>
          <w:i/>
          <w:color w:val="000000"/>
          <w:szCs w:val="24"/>
          <w:lang w:eastAsia="ru-RU"/>
        </w:rPr>
        <w:t>ных с Украиной регионах России</w:t>
      </w:r>
      <w:proofErr w:type="gramStart"/>
      <w:r w:rsidR="00682F57">
        <w:rPr>
          <w:rFonts w:ascii="Times New Roman" w:eastAsia="Times New Roman" w:hAnsi="Times New Roman" w:cs="Times New Roman"/>
          <w:i/>
          <w:color w:val="000000"/>
          <w:szCs w:val="24"/>
          <w:lang w:eastAsia="ru-RU"/>
        </w:rPr>
        <w:t xml:space="preserve"> (%). </w:t>
      </w:r>
      <w:proofErr w:type="gramEnd"/>
      <w:r w:rsidRPr="0065656A">
        <w:rPr>
          <w:rFonts w:ascii="Times New Roman" w:eastAsia="Times New Roman" w:hAnsi="Times New Roman" w:cs="Times New Roman"/>
          <w:i/>
          <w:color w:val="000000"/>
          <w:szCs w:val="24"/>
          <w:lang w:eastAsia="ru-RU"/>
        </w:rPr>
        <w:t>Составлено автором.</w:t>
      </w:r>
    </w:p>
    <w:p w:rsidR="00926043" w:rsidRDefault="00B62784" w:rsidP="00877803">
      <w:pPr>
        <w:spacing w:line="360" w:lineRule="auto"/>
        <w:ind w:firstLine="709"/>
        <w:contextualSpacing/>
        <w:jc w:val="both"/>
        <w:rPr>
          <w:rFonts w:ascii="Times New Roman" w:hAnsi="Times New Roman" w:cs="Times New Roman"/>
          <w:sz w:val="24"/>
          <w:szCs w:val="24"/>
          <w:shd w:val="clear" w:color="auto" w:fill="FFFFFF"/>
        </w:rPr>
      </w:pPr>
      <w:r>
        <w:rPr>
          <w:rFonts w:ascii="Times New Roman" w:eastAsia="Times New Roman" w:hAnsi="Times New Roman" w:cs="Times New Roman"/>
          <w:color w:val="000000"/>
          <w:sz w:val="24"/>
          <w:szCs w:val="24"/>
          <w:lang w:eastAsia="ru-RU"/>
        </w:rPr>
        <w:t>В целом ситуация с продовольственным эмбарго позволила регионам укрепить уже существующие в них развитые позиции по определенным видам сельскохозяйственной продукции, а также расширить зоны влияния, начав деятельность в освободившихся нишах рынка. Заметный скачок роста наблюдается в животноводстве, а именно в свиноводстве. Белгородская, Брянская, Курская области являются одними из передовых в стране и значительно наращивают объемы производства. Причем в отличи</w:t>
      </w:r>
      <w:proofErr w:type="gramStart"/>
      <w:r>
        <w:rPr>
          <w:rFonts w:ascii="Times New Roman" w:eastAsia="Times New Roman" w:hAnsi="Times New Roman" w:cs="Times New Roman"/>
          <w:color w:val="000000"/>
          <w:sz w:val="24"/>
          <w:szCs w:val="24"/>
          <w:lang w:eastAsia="ru-RU"/>
        </w:rPr>
        <w:t>и</w:t>
      </w:r>
      <w:proofErr w:type="gramEnd"/>
      <w:r>
        <w:rPr>
          <w:rFonts w:ascii="Times New Roman" w:eastAsia="Times New Roman" w:hAnsi="Times New Roman" w:cs="Times New Roman"/>
          <w:color w:val="000000"/>
          <w:sz w:val="24"/>
          <w:szCs w:val="24"/>
          <w:lang w:eastAsia="ru-RU"/>
        </w:rPr>
        <w:t xml:space="preserve"> от производства свинины, на мясо крупного рогатого скота и птицы продовольственное эмбарго не оказало значительного влияния. Расширяется производство овощей, особенно закрытого грунта, которое до этого не было так развито в черноземных регионах. </w:t>
      </w:r>
      <w:proofErr w:type="gramStart"/>
      <w:r>
        <w:rPr>
          <w:rFonts w:ascii="Times New Roman" w:eastAsia="Times New Roman" w:hAnsi="Times New Roman" w:cs="Times New Roman"/>
          <w:color w:val="000000"/>
          <w:sz w:val="24"/>
          <w:szCs w:val="24"/>
          <w:lang w:eastAsia="ru-RU"/>
        </w:rPr>
        <w:t>Сильно увеличилось производство молока и молочной продукции, на примере Воронежской области мы можем наблюдать как за последние 5-7 лет с помощью мер региональной и федеральной поддержки происходит развитие данной отрасли.</w:t>
      </w:r>
      <w:proofErr w:type="gramEnd"/>
      <w:r>
        <w:rPr>
          <w:rFonts w:ascii="Times New Roman" w:eastAsia="Times New Roman" w:hAnsi="Times New Roman" w:cs="Times New Roman"/>
          <w:color w:val="000000"/>
          <w:sz w:val="24"/>
          <w:szCs w:val="24"/>
          <w:lang w:eastAsia="ru-RU"/>
        </w:rPr>
        <w:t xml:space="preserve"> </w:t>
      </w:r>
      <w:proofErr w:type="gramStart"/>
      <w:r w:rsidRPr="00F022BA">
        <w:rPr>
          <w:rFonts w:ascii="Times New Roman" w:hAnsi="Times New Roman" w:cs="Times New Roman"/>
          <w:sz w:val="24"/>
          <w:szCs w:val="24"/>
          <w:shd w:val="clear" w:color="auto" w:fill="FFFFFF"/>
        </w:rPr>
        <w:t xml:space="preserve">Крупные </w:t>
      </w:r>
      <w:proofErr w:type="spellStart"/>
      <w:r w:rsidRPr="00F022BA">
        <w:rPr>
          <w:rFonts w:ascii="Times New Roman" w:hAnsi="Times New Roman" w:cs="Times New Roman"/>
          <w:sz w:val="24"/>
          <w:szCs w:val="24"/>
          <w:shd w:val="clear" w:color="auto" w:fill="FFFFFF"/>
        </w:rPr>
        <w:t>бизнес-проекты</w:t>
      </w:r>
      <w:proofErr w:type="spellEnd"/>
      <w:r w:rsidRPr="00F022BA">
        <w:rPr>
          <w:rFonts w:ascii="Times New Roman" w:hAnsi="Times New Roman" w:cs="Times New Roman"/>
          <w:sz w:val="24"/>
          <w:szCs w:val="24"/>
          <w:shd w:val="clear" w:color="auto" w:fill="FFFFFF"/>
        </w:rPr>
        <w:t xml:space="preserve"> начали активнее проникать в сельское хозяйство, особенно в молочное скотоводство и производство готовой продукции.</w:t>
      </w:r>
      <w:proofErr w:type="gramEnd"/>
      <w:r w:rsidRPr="00F022BA">
        <w:rPr>
          <w:rFonts w:ascii="Times New Roman" w:hAnsi="Times New Roman" w:cs="Times New Roman"/>
          <w:sz w:val="24"/>
          <w:szCs w:val="24"/>
          <w:shd w:val="clear" w:color="auto" w:fill="FFFFFF"/>
        </w:rPr>
        <w:t xml:space="preserve"> Как минимум благодаря </w:t>
      </w:r>
      <w:proofErr w:type="gramStart"/>
      <w:r w:rsidRPr="00F022BA">
        <w:rPr>
          <w:rFonts w:ascii="Times New Roman" w:hAnsi="Times New Roman" w:cs="Times New Roman"/>
          <w:sz w:val="24"/>
          <w:szCs w:val="24"/>
          <w:shd w:val="clear" w:color="auto" w:fill="FFFFFF"/>
        </w:rPr>
        <w:t>тому</w:t>
      </w:r>
      <w:proofErr w:type="gramEnd"/>
      <w:r w:rsidRPr="00F022BA">
        <w:rPr>
          <w:rFonts w:ascii="Times New Roman" w:hAnsi="Times New Roman" w:cs="Times New Roman"/>
          <w:sz w:val="24"/>
          <w:szCs w:val="24"/>
          <w:shd w:val="clear" w:color="auto" w:fill="FFFFFF"/>
        </w:rPr>
        <w:t xml:space="preserve"> что существует  стабильный рынок сбыта, а сырьевая база в регионах ра</w:t>
      </w:r>
      <w:r>
        <w:rPr>
          <w:rFonts w:ascii="Times New Roman" w:hAnsi="Times New Roman" w:cs="Times New Roman"/>
          <w:sz w:val="24"/>
          <w:szCs w:val="24"/>
          <w:shd w:val="clear" w:color="auto" w:fill="FFFFFF"/>
        </w:rPr>
        <w:t>звита достаточно хорошо</w:t>
      </w:r>
      <w:r w:rsidRPr="00F022B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Как итог в Воронежской, Белгородской области появляются иностранные инвесторы: </w:t>
      </w:r>
      <w:proofErr w:type="spellStart"/>
      <w:r>
        <w:rPr>
          <w:rFonts w:ascii="Times New Roman" w:hAnsi="Times New Roman" w:cs="Times New Roman"/>
          <w:sz w:val="24"/>
          <w:szCs w:val="24"/>
          <w:shd w:val="clear" w:color="auto" w:fill="FFFFFF"/>
        </w:rPr>
        <w:t>Olam</w:t>
      </w:r>
      <w:proofErr w:type="spellEnd"/>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lang w:val="en-US"/>
        </w:rPr>
        <w:t>TH</w:t>
      </w:r>
      <w:r w:rsidRPr="00F022B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lang w:val="en-US"/>
        </w:rPr>
        <w:t>Milk</w:t>
      </w:r>
      <w:r w:rsidRPr="00F022BA">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lang w:val="en-US"/>
        </w:rPr>
        <w:t>Hochland</w:t>
      </w:r>
      <w:proofErr w:type="spellEnd"/>
      <w:r>
        <w:rPr>
          <w:rFonts w:ascii="Times New Roman" w:hAnsi="Times New Roman" w:cs="Times New Roman"/>
          <w:sz w:val="24"/>
          <w:szCs w:val="24"/>
          <w:shd w:val="clear" w:color="auto" w:fill="FFFFFF"/>
        </w:rPr>
        <w:t xml:space="preserve"> и другие. </w:t>
      </w:r>
    </w:p>
    <w:p w:rsidR="00926043" w:rsidRDefault="00B62784" w:rsidP="00877803">
      <w:pPr>
        <w:spacing w:line="360" w:lineRule="auto"/>
        <w:ind w:firstLine="709"/>
        <w:contextualSpacing/>
        <w:jc w:val="both"/>
        <w:rPr>
          <w:rFonts w:ascii="Times New Roman" w:eastAsia="Times New Roman" w:hAnsi="Times New Roman" w:cs="Times New Roman"/>
          <w:sz w:val="24"/>
          <w:szCs w:val="24"/>
          <w:lang w:eastAsia="ru-RU"/>
        </w:rPr>
      </w:pPr>
      <w:r w:rsidRPr="00F022BA">
        <w:rPr>
          <w:rFonts w:ascii="Times New Roman" w:eastAsia="Times New Roman" w:hAnsi="Times New Roman" w:cs="Times New Roman"/>
          <w:sz w:val="24"/>
          <w:szCs w:val="24"/>
          <w:lang w:eastAsia="ru-RU"/>
        </w:rPr>
        <w:t xml:space="preserve">Что касается ситуации с потребительской стороны, то тут наблюдается не самая </w:t>
      </w:r>
      <w:r w:rsidR="00A653E5">
        <w:rPr>
          <w:rFonts w:ascii="Times New Roman" w:eastAsia="Times New Roman" w:hAnsi="Times New Roman" w:cs="Times New Roman"/>
          <w:sz w:val="24"/>
          <w:szCs w:val="24"/>
          <w:lang w:eastAsia="ru-RU"/>
        </w:rPr>
        <w:t>благо</w:t>
      </w:r>
      <w:r w:rsidRPr="00F022BA">
        <w:rPr>
          <w:rFonts w:ascii="Times New Roman" w:eastAsia="Times New Roman" w:hAnsi="Times New Roman" w:cs="Times New Roman"/>
          <w:sz w:val="24"/>
          <w:szCs w:val="24"/>
          <w:lang w:eastAsia="ru-RU"/>
        </w:rPr>
        <w:t xml:space="preserve">приятная картина. Доходы в исследуемых регионах росли достаточно медленно, а вот рост среднедушевых расходов оказался достаточно ощутимым. Цены на отечественную продукцию оказались выше запрещенных западных аналогов, особенно </w:t>
      </w:r>
      <w:r w:rsidRPr="00F022BA">
        <w:rPr>
          <w:rFonts w:ascii="Times New Roman" w:eastAsia="Times New Roman" w:hAnsi="Times New Roman" w:cs="Times New Roman"/>
          <w:sz w:val="24"/>
          <w:szCs w:val="24"/>
          <w:lang w:eastAsia="ru-RU"/>
        </w:rPr>
        <w:lastRenderedPageBreak/>
        <w:t xml:space="preserve">заметна диспропорция в овощном и фруктовом секторах. </w:t>
      </w:r>
      <w:r>
        <w:rPr>
          <w:rFonts w:ascii="Times New Roman" w:eastAsia="Times New Roman" w:hAnsi="Times New Roman" w:cs="Times New Roman"/>
          <w:sz w:val="24"/>
          <w:szCs w:val="24"/>
          <w:lang w:eastAsia="ru-RU"/>
        </w:rPr>
        <w:t>Основным поставщиком продукции из зарубежных стран до событий 2014 года для всех исследуемых регионов была Украина. То на данный момент Белорусская продукция практически полностью заместила украинский импорт. Также значительно увеличились торговые взаимоотношения с странами Латинской Америки, особенно Бразилией, и африканскими государствами</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по отдельным группам товаров. Белгородская область практически в 3 раза сократила ввоз </w:t>
      </w:r>
      <w:proofErr w:type="gramStart"/>
      <w:r>
        <w:rPr>
          <w:rFonts w:ascii="Times New Roman" w:eastAsia="Times New Roman" w:hAnsi="Times New Roman" w:cs="Times New Roman"/>
          <w:sz w:val="24"/>
          <w:szCs w:val="24"/>
          <w:lang w:eastAsia="ru-RU"/>
        </w:rPr>
        <w:t>из</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за</w:t>
      </w:r>
      <w:proofErr w:type="gramEnd"/>
      <w:r>
        <w:rPr>
          <w:rFonts w:ascii="Times New Roman" w:eastAsia="Times New Roman" w:hAnsi="Times New Roman" w:cs="Times New Roman"/>
          <w:sz w:val="24"/>
          <w:szCs w:val="24"/>
          <w:lang w:eastAsia="ru-RU"/>
        </w:rPr>
        <w:t xml:space="preserve"> границы сельскохозяйственных и продовольственных товаров. </w:t>
      </w:r>
      <w:proofErr w:type="gramStart"/>
      <w:r>
        <w:rPr>
          <w:rFonts w:ascii="Times New Roman" w:eastAsia="Times New Roman" w:hAnsi="Times New Roman" w:cs="Times New Roman"/>
          <w:sz w:val="24"/>
          <w:szCs w:val="24"/>
          <w:lang w:eastAsia="ru-RU"/>
        </w:rPr>
        <w:t>Регионы укрепляют самообеспеченность по основным видам продовольственных товаров, в том числе по активно развивающемся секторам: молочной продукции и овощеводства.</w:t>
      </w:r>
      <w:proofErr w:type="gramEnd"/>
      <w:r>
        <w:rPr>
          <w:rFonts w:ascii="Times New Roman" w:eastAsia="Times New Roman" w:hAnsi="Times New Roman" w:cs="Times New Roman"/>
          <w:sz w:val="24"/>
          <w:szCs w:val="24"/>
          <w:lang w:eastAsia="ru-RU"/>
        </w:rPr>
        <w:t xml:space="preserve"> По настоящему кризисная ситуация наблюдается только в Брянской области в секторе производства яиц. В структуре импорта по основным группам продовольственных товаров можно выделить: какао, продукция из круп, мука различных видов, сахар. </w:t>
      </w:r>
    </w:p>
    <w:p w:rsidR="005827EC" w:rsidRDefault="005827EC" w:rsidP="00877803">
      <w:pPr>
        <w:spacing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Соседство с Украиной не имело принципиального значения для продовольственных рынков исследуемых регионов. Количество украинской продукции в магазинах не было велико, и после ухудшения отношений между странами ситуация на прилавках никак не изменилась. После введения продовольственного эмбарго потоки экспорта исследуемых регионов устремились на восток, в постсоветскую Азию, а также Китай, Саудовскую Аравию, Индию. </w:t>
      </w:r>
      <w:r w:rsidR="008F150E">
        <w:rPr>
          <w:rFonts w:ascii="Times New Roman" w:eastAsia="Times New Roman" w:hAnsi="Times New Roman" w:cs="Times New Roman"/>
          <w:sz w:val="24"/>
          <w:szCs w:val="24"/>
          <w:lang w:eastAsia="ru-RU"/>
        </w:rPr>
        <w:t xml:space="preserve">Исследуемые регионы за счет политики </w:t>
      </w:r>
      <w:proofErr w:type="spellStart"/>
      <w:r w:rsidR="008F150E">
        <w:rPr>
          <w:rFonts w:ascii="Times New Roman" w:eastAsia="Times New Roman" w:hAnsi="Times New Roman" w:cs="Times New Roman"/>
          <w:sz w:val="24"/>
          <w:szCs w:val="24"/>
          <w:lang w:eastAsia="ru-RU"/>
        </w:rPr>
        <w:t>импортозамещения</w:t>
      </w:r>
      <w:proofErr w:type="spellEnd"/>
      <w:r w:rsidR="008F150E">
        <w:rPr>
          <w:rFonts w:ascii="Times New Roman" w:eastAsia="Times New Roman" w:hAnsi="Times New Roman" w:cs="Times New Roman"/>
          <w:sz w:val="24"/>
          <w:szCs w:val="24"/>
          <w:lang w:eastAsia="ru-RU"/>
        </w:rPr>
        <w:t xml:space="preserve"> укрепили </w:t>
      </w:r>
      <w:r w:rsidR="00B0676B">
        <w:rPr>
          <w:rFonts w:ascii="Times New Roman" w:eastAsia="Times New Roman" w:hAnsi="Times New Roman" w:cs="Times New Roman"/>
          <w:sz w:val="24"/>
          <w:szCs w:val="24"/>
          <w:lang w:eastAsia="ru-RU"/>
        </w:rPr>
        <w:t xml:space="preserve">или как минимум не потеряли позиции в своих наиболее сильных сторонах сельского хозяйства и пищевой промышленности. Также благодаря появившимся нишам на рынке, активно стало развиваться молочное и мясное животноводство, что видим на примере Брянской, Белгородской и Воронежской областей. Ростовская область за счет выгодного экономико-географического положения увеличила объемы экспорта сельскохозяйственной продукции. Белгородская область продолжает оставаться главным центром животноводства в стране. </w:t>
      </w:r>
    </w:p>
    <w:p w:rsidR="00926043" w:rsidRDefault="00926043" w:rsidP="00877803">
      <w:pPr>
        <w:spacing w:after="20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E900BA" w:rsidRDefault="00926043" w:rsidP="00926043">
      <w:pPr>
        <w:autoSpaceDE w:val="0"/>
        <w:autoSpaceDN w:val="0"/>
        <w:adjustRightInd w:val="0"/>
        <w:spacing w:after="0" w:line="360" w:lineRule="auto"/>
        <w:ind w:firstLine="709"/>
        <w:jc w:val="both"/>
        <w:rPr>
          <w:rFonts w:ascii="Times New Roman" w:hAnsi="Times New Roman" w:cs="Times New Roman"/>
          <w:b/>
          <w:color w:val="000000" w:themeColor="text1"/>
          <w:sz w:val="28"/>
          <w:szCs w:val="28"/>
        </w:rPr>
      </w:pPr>
      <w:r w:rsidRPr="00D42696">
        <w:rPr>
          <w:rFonts w:ascii="Times New Roman" w:hAnsi="Times New Roman" w:cs="Times New Roman"/>
          <w:b/>
          <w:color w:val="000000" w:themeColor="text1"/>
          <w:sz w:val="28"/>
          <w:szCs w:val="28"/>
        </w:rPr>
        <w:lastRenderedPageBreak/>
        <w:t xml:space="preserve">3. </w:t>
      </w:r>
      <w:r w:rsidR="00E900BA">
        <w:rPr>
          <w:rFonts w:ascii="Times New Roman" w:hAnsi="Times New Roman" w:cs="Times New Roman"/>
          <w:b/>
          <w:color w:val="000000" w:themeColor="text1"/>
          <w:sz w:val="28"/>
          <w:szCs w:val="28"/>
        </w:rPr>
        <w:t>Оценка состояния</w:t>
      </w:r>
      <w:r w:rsidRPr="00D42696">
        <w:rPr>
          <w:rFonts w:ascii="Times New Roman" w:hAnsi="Times New Roman" w:cs="Times New Roman"/>
          <w:b/>
          <w:color w:val="000000" w:themeColor="text1"/>
          <w:sz w:val="28"/>
          <w:szCs w:val="28"/>
        </w:rPr>
        <w:t xml:space="preserve"> </w:t>
      </w:r>
      <w:r w:rsidR="00E900BA">
        <w:rPr>
          <w:rFonts w:ascii="Times New Roman" w:hAnsi="Times New Roman" w:cs="Times New Roman"/>
          <w:b/>
          <w:color w:val="000000" w:themeColor="text1"/>
          <w:sz w:val="28"/>
          <w:szCs w:val="28"/>
        </w:rPr>
        <w:t>продовольственного рынка Курской области: региональный и локальный уровень</w:t>
      </w:r>
    </w:p>
    <w:p w:rsidR="00926043" w:rsidRPr="00D42696" w:rsidRDefault="00926043" w:rsidP="00926043">
      <w:pPr>
        <w:autoSpaceDE w:val="0"/>
        <w:autoSpaceDN w:val="0"/>
        <w:adjustRightInd w:val="0"/>
        <w:spacing w:after="0" w:line="360" w:lineRule="auto"/>
        <w:ind w:firstLine="709"/>
        <w:jc w:val="both"/>
        <w:rPr>
          <w:rFonts w:ascii="Times New Roman" w:hAnsi="Times New Roman" w:cs="Times New Roman"/>
          <w:b/>
          <w:color w:val="000000" w:themeColor="text1"/>
          <w:sz w:val="24"/>
          <w:szCs w:val="28"/>
        </w:rPr>
      </w:pPr>
      <w:r w:rsidRPr="00D42696">
        <w:rPr>
          <w:rFonts w:ascii="Times New Roman" w:hAnsi="Times New Roman" w:cs="Times New Roman"/>
          <w:b/>
          <w:color w:val="000000" w:themeColor="text1"/>
          <w:sz w:val="24"/>
          <w:szCs w:val="28"/>
        </w:rPr>
        <w:t xml:space="preserve">3.1 </w:t>
      </w:r>
      <w:r w:rsidR="00E900BA">
        <w:rPr>
          <w:rFonts w:ascii="Times New Roman" w:hAnsi="Times New Roman" w:cs="Times New Roman"/>
          <w:b/>
          <w:color w:val="000000" w:themeColor="text1"/>
          <w:sz w:val="24"/>
          <w:szCs w:val="28"/>
        </w:rPr>
        <w:t>Внутрирегиональные различия в развитии сельского хозяйства</w:t>
      </w:r>
    </w:p>
    <w:p w:rsidR="001C6A49" w:rsidRDefault="00926043" w:rsidP="001C6A49">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165A74">
        <w:rPr>
          <w:rFonts w:ascii="Times New Roman" w:hAnsi="Times New Roman" w:cs="Times New Roman"/>
          <w:color w:val="000000" w:themeColor="text1"/>
          <w:sz w:val="24"/>
          <w:szCs w:val="24"/>
        </w:rPr>
        <w:t xml:space="preserve">Курская область является высокоразвитым сельскохозяйственным регионом в Центральном федеральном округе. Большую часть территории занимают плодородные черноземные почвы, общее соотношение тепла и поступающей влаги наиболее благоприятно к ведению эффективного сельского хозяйства. Если рассматривать общее состояние отрасли за последние 20 лет, то в период с 2000 по 2011 год, ситуация очень похожа на </w:t>
      </w:r>
      <w:proofErr w:type="gramStart"/>
      <w:r w:rsidRPr="00165A74">
        <w:rPr>
          <w:rFonts w:ascii="Times New Roman" w:hAnsi="Times New Roman" w:cs="Times New Roman"/>
          <w:color w:val="000000" w:themeColor="text1"/>
          <w:sz w:val="24"/>
          <w:szCs w:val="24"/>
        </w:rPr>
        <w:t>среднюю</w:t>
      </w:r>
      <w:proofErr w:type="gramEnd"/>
      <w:r w:rsidRPr="00165A74">
        <w:rPr>
          <w:rFonts w:ascii="Times New Roman" w:hAnsi="Times New Roman" w:cs="Times New Roman"/>
          <w:color w:val="000000" w:themeColor="text1"/>
          <w:sz w:val="24"/>
          <w:szCs w:val="24"/>
        </w:rPr>
        <w:t xml:space="preserve"> по стране</w:t>
      </w:r>
      <w:r w:rsidRPr="00165A74">
        <w:rPr>
          <w:rFonts w:ascii="Times New Roman" w:eastAsia="TimesNewRomanPSMT" w:hAnsi="Times New Roman" w:cs="Times New Roman"/>
          <w:color w:val="000000" w:themeColor="text1"/>
          <w:sz w:val="24"/>
          <w:szCs w:val="24"/>
        </w:rPr>
        <w:t xml:space="preserve">. Шло сокращение производства, а также значительное уменьшение посевных площадей, уменьшалось поголовье КРС. Материально-техническая база региона устарела и уже не обновлялась долгое время. Вследствие всего этого снижалась  урожайность основных сельскохозяйственных культур и продуктивность скота. Однако  после 2011 года ситуация в сельском хозяйстве региона начала улучшаться, а на данный момент </w:t>
      </w:r>
      <w:r w:rsidRPr="00165A74">
        <w:rPr>
          <w:rFonts w:ascii="Times New Roman" w:eastAsia="TimesNewRomanPSMT" w:hAnsi="Times New Roman" w:cs="Times New Roman"/>
          <w:sz w:val="24"/>
          <w:szCs w:val="24"/>
        </w:rPr>
        <w:t>индекс производства продукции сельского хозяйства</w:t>
      </w:r>
      <w:r>
        <w:rPr>
          <w:rFonts w:ascii="Times New Roman" w:eastAsia="TimesNewRomanPSMT" w:hAnsi="Times New Roman" w:cs="Times New Roman"/>
          <w:sz w:val="24"/>
          <w:szCs w:val="24"/>
        </w:rPr>
        <w:t xml:space="preserve"> </w:t>
      </w:r>
      <w:r w:rsidRPr="00165A74">
        <w:rPr>
          <w:rFonts w:ascii="Times New Roman" w:eastAsia="TimesNewRomanPSMT" w:hAnsi="Times New Roman" w:cs="Times New Roman"/>
          <w:sz w:val="24"/>
          <w:szCs w:val="24"/>
        </w:rPr>
        <w:t xml:space="preserve">вдвое превышает </w:t>
      </w:r>
      <w:proofErr w:type="spellStart"/>
      <w:r w:rsidRPr="00165A74">
        <w:rPr>
          <w:rFonts w:ascii="Times New Roman" w:eastAsia="TimesNewRomanPSMT" w:hAnsi="Times New Roman" w:cs="Times New Roman"/>
          <w:sz w:val="24"/>
          <w:szCs w:val="24"/>
        </w:rPr>
        <w:t>среднероссийский</w:t>
      </w:r>
      <w:proofErr w:type="spellEnd"/>
      <w:r w:rsidRPr="00165A74">
        <w:rPr>
          <w:rFonts w:ascii="Times New Roman" w:eastAsia="TimesNewRomanPSMT" w:hAnsi="Times New Roman" w:cs="Times New Roman"/>
          <w:sz w:val="24"/>
          <w:szCs w:val="24"/>
        </w:rPr>
        <w:t xml:space="preserve">. </w:t>
      </w:r>
    </w:p>
    <w:p w:rsidR="001C6A49" w:rsidRDefault="00926043" w:rsidP="001C6A49">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Возрождение</w:t>
      </w:r>
      <w:r w:rsidRPr="00165A74">
        <w:rPr>
          <w:rFonts w:ascii="Times New Roman" w:eastAsia="TimesNewRomanPSMT" w:hAnsi="Times New Roman" w:cs="Times New Roman"/>
          <w:sz w:val="24"/>
          <w:szCs w:val="24"/>
        </w:rPr>
        <w:t xml:space="preserve"> </w:t>
      </w:r>
      <w:proofErr w:type="spellStart"/>
      <w:r w:rsidRPr="00165A74">
        <w:rPr>
          <w:rFonts w:ascii="Times New Roman" w:eastAsia="TimesNewRomanPSMT" w:hAnsi="Times New Roman" w:cs="Times New Roman"/>
          <w:sz w:val="24"/>
          <w:szCs w:val="24"/>
        </w:rPr>
        <w:t>агропроизводства</w:t>
      </w:r>
      <w:proofErr w:type="spellEnd"/>
      <w:r w:rsidRPr="00165A74">
        <w:rPr>
          <w:rFonts w:ascii="Times New Roman" w:eastAsia="TimesNewRomanPSMT" w:hAnsi="Times New Roman" w:cs="Times New Roman"/>
          <w:sz w:val="24"/>
          <w:szCs w:val="24"/>
        </w:rPr>
        <w:t xml:space="preserve"> во второй половине 2010-х гг. </w:t>
      </w:r>
      <w:r>
        <w:rPr>
          <w:rFonts w:ascii="Times New Roman" w:eastAsia="TimesNewRomanPSMT" w:hAnsi="Times New Roman" w:cs="Times New Roman"/>
          <w:sz w:val="24"/>
          <w:szCs w:val="24"/>
        </w:rPr>
        <w:t>произошло благодаря</w:t>
      </w:r>
      <w:r w:rsidRPr="00165A74">
        <w:rPr>
          <w:rFonts w:ascii="Times New Roman" w:eastAsia="TimesNewRomanPSMT" w:hAnsi="Times New Roman" w:cs="Times New Roman"/>
          <w:sz w:val="24"/>
          <w:szCs w:val="24"/>
        </w:rPr>
        <w:t xml:space="preserve"> господдержке</w:t>
      </w:r>
      <w:r>
        <w:rPr>
          <w:rFonts w:ascii="Times New Roman" w:eastAsia="TimesNewRomanPSMT" w:hAnsi="Times New Roman" w:cs="Times New Roman"/>
          <w:sz w:val="24"/>
          <w:szCs w:val="24"/>
        </w:rPr>
        <w:t>, а также введению</w:t>
      </w:r>
      <w:r w:rsidRPr="00165A74">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продовольственного эмбарго, которое ограничило </w:t>
      </w:r>
      <w:r w:rsidRPr="00165A74">
        <w:rPr>
          <w:rFonts w:ascii="Times New Roman" w:eastAsia="TimesNewRomanPSMT" w:hAnsi="Times New Roman" w:cs="Times New Roman"/>
          <w:sz w:val="24"/>
          <w:szCs w:val="24"/>
        </w:rPr>
        <w:t xml:space="preserve">поток </w:t>
      </w:r>
      <w:r>
        <w:rPr>
          <w:rFonts w:ascii="Times New Roman" w:eastAsia="TimesNewRomanPSMT" w:hAnsi="Times New Roman" w:cs="Times New Roman"/>
          <w:sz w:val="24"/>
          <w:szCs w:val="24"/>
        </w:rPr>
        <w:t xml:space="preserve">поступающего </w:t>
      </w:r>
      <w:r w:rsidRPr="00165A74">
        <w:rPr>
          <w:rFonts w:ascii="Times New Roman" w:eastAsia="TimesNewRomanPSMT" w:hAnsi="Times New Roman" w:cs="Times New Roman"/>
          <w:sz w:val="24"/>
          <w:szCs w:val="24"/>
        </w:rPr>
        <w:t>импортного продовольствия</w:t>
      </w:r>
      <w:r>
        <w:rPr>
          <w:rFonts w:ascii="Times New Roman" w:eastAsia="TimesNewRomanPSMT" w:hAnsi="Times New Roman" w:cs="Times New Roman"/>
          <w:sz w:val="24"/>
          <w:szCs w:val="24"/>
        </w:rPr>
        <w:t xml:space="preserve"> на территорию страны</w:t>
      </w:r>
      <w:r w:rsidRPr="00165A74">
        <w:rPr>
          <w:rFonts w:ascii="Times New Roman" w:eastAsia="TimesNewRomanPSMT" w:hAnsi="Times New Roman" w:cs="Times New Roman"/>
          <w:sz w:val="24"/>
          <w:szCs w:val="24"/>
        </w:rPr>
        <w:t>. Кардинальные изменения произошли</w:t>
      </w:r>
      <w:r>
        <w:rPr>
          <w:rFonts w:ascii="Times New Roman" w:eastAsia="TimesNewRomanPSMT" w:hAnsi="Times New Roman" w:cs="Times New Roman"/>
          <w:sz w:val="24"/>
          <w:szCs w:val="24"/>
        </w:rPr>
        <w:t xml:space="preserve"> </w:t>
      </w:r>
      <w:r w:rsidRPr="00165A74">
        <w:rPr>
          <w:rFonts w:ascii="Times New Roman" w:eastAsia="TimesNewRomanPSMT" w:hAnsi="Times New Roman" w:cs="Times New Roman"/>
          <w:sz w:val="24"/>
          <w:szCs w:val="24"/>
        </w:rPr>
        <w:t>в животноводстве. В структуре производства</w:t>
      </w:r>
      <w:r>
        <w:rPr>
          <w:rFonts w:ascii="Times New Roman" w:eastAsia="TimesNewRomanPSMT" w:hAnsi="Times New Roman" w:cs="Times New Roman"/>
          <w:sz w:val="24"/>
          <w:szCs w:val="24"/>
        </w:rPr>
        <w:t xml:space="preserve"> </w:t>
      </w:r>
      <w:r w:rsidRPr="00165A74">
        <w:rPr>
          <w:rFonts w:ascii="Times New Roman" w:eastAsia="TimesNewRomanPSMT" w:hAnsi="Times New Roman" w:cs="Times New Roman"/>
          <w:sz w:val="24"/>
          <w:szCs w:val="24"/>
        </w:rPr>
        <w:t>мяса на долю свиноводства приходится почти</w:t>
      </w:r>
      <w:r>
        <w:rPr>
          <w:rFonts w:ascii="Times New Roman" w:eastAsia="TimesNewRomanPSMT" w:hAnsi="Times New Roman" w:cs="Times New Roman"/>
          <w:sz w:val="24"/>
          <w:szCs w:val="24"/>
        </w:rPr>
        <w:t xml:space="preserve"> 70%. </w:t>
      </w:r>
      <w:r w:rsidRPr="00165A74">
        <w:rPr>
          <w:rFonts w:ascii="Times New Roman" w:eastAsia="TimesNewRomanPSMT" w:hAnsi="Times New Roman" w:cs="Times New Roman"/>
          <w:sz w:val="24"/>
          <w:szCs w:val="24"/>
        </w:rPr>
        <w:t xml:space="preserve">Регион, который еще в начале 2010-х годов являлся одним из худших в ЦФО по произведенной продукции животноводства, сейчас является одним из центров свиноводства страны (около 8% от общего числа). </w:t>
      </w:r>
      <w:r>
        <w:rPr>
          <w:rFonts w:ascii="Times New Roman" w:eastAsia="TimesNewRomanPSMT" w:hAnsi="Times New Roman" w:cs="Times New Roman"/>
          <w:sz w:val="24"/>
          <w:szCs w:val="24"/>
        </w:rPr>
        <w:t xml:space="preserve">Несмотря на все это, в структуре сельского хозяйства Курской области до сих пор преобладает растениеводство. </w:t>
      </w:r>
    </w:p>
    <w:p w:rsidR="001C6A49" w:rsidRDefault="00926043" w:rsidP="001C6A49">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Изменились районы лидеры и аутсайдеры по производству сельскохозяйственной продукции, если раньше ведущие позиции были за Рыльским, Беловским, </w:t>
      </w:r>
      <w:proofErr w:type="spellStart"/>
      <w:r>
        <w:rPr>
          <w:rFonts w:ascii="Times New Roman" w:eastAsia="TimesNewRomanPSMT" w:hAnsi="Times New Roman" w:cs="Times New Roman"/>
          <w:sz w:val="24"/>
          <w:szCs w:val="24"/>
        </w:rPr>
        <w:t>Кореневский</w:t>
      </w:r>
      <w:proofErr w:type="spellEnd"/>
      <w:r>
        <w:rPr>
          <w:rFonts w:ascii="Times New Roman" w:eastAsia="TimesNewRomanPSMT" w:hAnsi="Times New Roman" w:cs="Times New Roman"/>
          <w:sz w:val="24"/>
          <w:szCs w:val="24"/>
        </w:rPr>
        <w:t xml:space="preserve">, </w:t>
      </w:r>
      <w:proofErr w:type="spellStart"/>
      <w:r>
        <w:rPr>
          <w:rFonts w:ascii="Times New Roman" w:eastAsia="TimesNewRomanPSMT" w:hAnsi="Times New Roman" w:cs="Times New Roman"/>
          <w:sz w:val="24"/>
          <w:szCs w:val="24"/>
        </w:rPr>
        <w:t>Глушковский</w:t>
      </w:r>
      <w:proofErr w:type="spellEnd"/>
      <w:r>
        <w:rPr>
          <w:rFonts w:ascii="Times New Roman" w:eastAsia="TimesNewRomanPSMT" w:hAnsi="Times New Roman" w:cs="Times New Roman"/>
          <w:sz w:val="24"/>
          <w:szCs w:val="24"/>
        </w:rPr>
        <w:t xml:space="preserve"> за счет хороших агроклиматических условий и  развитому растениеводству (большому сбору зерновых, сахарной свеклы и картофеля). </w:t>
      </w:r>
      <w:r w:rsidR="00161FD9">
        <w:rPr>
          <w:rFonts w:ascii="Times New Roman" w:eastAsia="TimesNewRomanPSMT" w:hAnsi="Times New Roman" w:cs="Times New Roman"/>
          <w:sz w:val="24"/>
          <w:szCs w:val="24"/>
        </w:rPr>
        <w:t>(Рис. Б 1, рис. Б 2, рис. Б 3</w:t>
      </w:r>
      <w:r w:rsidR="005258CD">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Сейчас лидерами являются </w:t>
      </w:r>
      <w:proofErr w:type="spellStart"/>
      <w:r>
        <w:rPr>
          <w:rFonts w:ascii="Times New Roman" w:eastAsia="TimesNewRomanPSMT" w:hAnsi="Times New Roman" w:cs="Times New Roman"/>
          <w:sz w:val="24"/>
          <w:szCs w:val="24"/>
        </w:rPr>
        <w:t>Пристенский</w:t>
      </w:r>
      <w:proofErr w:type="spellEnd"/>
      <w:r>
        <w:rPr>
          <w:rFonts w:ascii="Times New Roman" w:eastAsia="TimesNewRomanPSMT" w:hAnsi="Times New Roman" w:cs="Times New Roman"/>
          <w:sz w:val="24"/>
          <w:szCs w:val="24"/>
        </w:rPr>
        <w:t xml:space="preserve">, </w:t>
      </w:r>
      <w:proofErr w:type="spellStart"/>
      <w:r>
        <w:rPr>
          <w:rFonts w:ascii="Times New Roman" w:eastAsia="TimesNewRomanPSMT" w:hAnsi="Times New Roman" w:cs="Times New Roman"/>
          <w:sz w:val="24"/>
          <w:szCs w:val="24"/>
        </w:rPr>
        <w:t>Конышевский</w:t>
      </w:r>
      <w:proofErr w:type="spellEnd"/>
      <w:r>
        <w:rPr>
          <w:rFonts w:ascii="Times New Roman" w:eastAsia="TimesNewRomanPSMT" w:hAnsi="Times New Roman" w:cs="Times New Roman"/>
          <w:sz w:val="24"/>
          <w:szCs w:val="24"/>
        </w:rPr>
        <w:t xml:space="preserve">, </w:t>
      </w:r>
      <w:proofErr w:type="spellStart"/>
      <w:r>
        <w:rPr>
          <w:rFonts w:ascii="Times New Roman" w:eastAsia="TimesNewRomanPSMT" w:hAnsi="Times New Roman" w:cs="Times New Roman"/>
          <w:sz w:val="24"/>
          <w:szCs w:val="24"/>
        </w:rPr>
        <w:t>Горшеченский</w:t>
      </w:r>
      <w:proofErr w:type="spellEnd"/>
      <w:r>
        <w:rPr>
          <w:rFonts w:ascii="Times New Roman" w:eastAsia="TimesNewRomanPSMT" w:hAnsi="Times New Roman" w:cs="Times New Roman"/>
          <w:sz w:val="24"/>
          <w:szCs w:val="24"/>
        </w:rPr>
        <w:t xml:space="preserve"> и </w:t>
      </w:r>
      <w:proofErr w:type="spellStart"/>
      <w:r>
        <w:rPr>
          <w:rFonts w:ascii="Times New Roman" w:eastAsia="TimesNewRomanPSMT" w:hAnsi="Times New Roman" w:cs="Times New Roman"/>
          <w:sz w:val="24"/>
          <w:szCs w:val="24"/>
        </w:rPr>
        <w:t>Большесолдатский</w:t>
      </w:r>
      <w:proofErr w:type="spellEnd"/>
      <w:r>
        <w:rPr>
          <w:rFonts w:ascii="Times New Roman" w:eastAsia="TimesNewRomanPSMT" w:hAnsi="Times New Roman" w:cs="Times New Roman"/>
          <w:sz w:val="24"/>
          <w:szCs w:val="24"/>
        </w:rPr>
        <w:t xml:space="preserve"> районы, которые продемонстрировали наибольшие темпы увеличения производства сельскохозяйственной продукции за счет развития на собственной территории животноводческих комплексов. Высокая урожайность зерновых культур также сейчас фиксируется в южных районах области с наиболее благоприятными природными условиями, а также хорошему развитию материально-технической базы в </w:t>
      </w:r>
      <w:proofErr w:type="spellStart"/>
      <w:r>
        <w:rPr>
          <w:rFonts w:ascii="Times New Roman" w:eastAsia="TimesNewRomanPSMT" w:hAnsi="Times New Roman" w:cs="Times New Roman"/>
          <w:sz w:val="24"/>
          <w:szCs w:val="24"/>
        </w:rPr>
        <w:lastRenderedPageBreak/>
        <w:t>Пристенском</w:t>
      </w:r>
      <w:proofErr w:type="spellEnd"/>
      <w:r>
        <w:rPr>
          <w:rFonts w:ascii="Times New Roman" w:eastAsia="TimesNewRomanPSMT" w:hAnsi="Times New Roman" w:cs="Times New Roman"/>
          <w:sz w:val="24"/>
          <w:szCs w:val="24"/>
        </w:rPr>
        <w:t xml:space="preserve"> и </w:t>
      </w:r>
      <w:proofErr w:type="spellStart"/>
      <w:r>
        <w:rPr>
          <w:rFonts w:ascii="Times New Roman" w:eastAsia="TimesNewRomanPSMT" w:hAnsi="Times New Roman" w:cs="Times New Roman"/>
          <w:sz w:val="24"/>
          <w:szCs w:val="24"/>
        </w:rPr>
        <w:t>Большесолдатском</w:t>
      </w:r>
      <w:proofErr w:type="spellEnd"/>
      <w:r>
        <w:rPr>
          <w:rFonts w:ascii="Times New Roman" w:eastAsia="TimesNewRomanPSMT" w:hAnsi="Times New Roman" w:cs="Times New Roman"/>
          <w:sz w:val="24"/>
          <w:szCs w:val="24"/>
        </w:rPr>
        <w:t xml:space="preserve"> районах.  Производство овощей в основном сосредоточено вблизи центра области, также здесь отмечается высокая доля хозяйств населения из-за близкого расположения рынков сбыта. </w:t>
      </w:r>
      <w:r w:rsidR="00161FD9">
        <w:rPr>
          <w:rFonts w:ascii="Times New Roman" w:eastAsia="TimesNewRomanPSMT" w:hAnsi="Times New Roman" w:cs="Times New Roman"/>
          <w:sz w:val="24"/>
          <w:szCs w:val="24"/>
        </w:rPr>
        <w:t>(Рис. Б 4</w:t>
      </w:r>
      <w:r w:rsidR="005258CD">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В целом можно отметить </w:t>
      </w:r>
      <w:proofErr w:type="gramStart"/>
      <w:r>
        <w:rPr>
          <w:rFonts w:ascii="Times New Roman" w:eastAsia="TimesNewRomanPSMT" w:hAnsi="Times New Roman" w:cs="Times New Roman"/>
          <w:sz w:val="24"/>
          <w:szCs w:val="24"/>
        </w:rPr>
        <w:t>то</w:t>
      </w:r>
      <w:proofErr w:type="gramEnd"/>
      <w:r>
        <w:rPr>
          <w:rFonts w:ascii="Times New Roman" w:eastAsia="TimesNewRomanPSMT" w:hAnsi="Times New Roman" w:cs="Times New Roman"/>
          <w:sz w:val="24"/>
          <w:szCs w:val="24"/>
        </w:rPr>
        <w:t xml:space="preserve"> что сейчас 75% от всего животноводства области сконцентрировано в  5 районах лидерах. </w:t>
      </w:r>
    </w:p>
    <w:p w:rsidR="00926043" w:rsidRPr="001C6A49" w:rsidRDefault="00926043" w:rsidP="001C6A49">
      <w:pPr>
        <w:autoSpaceDE w:val="0"/>
        <w:autoSpaceDN w:val="0"/>
        <w:adjustRightInd w:val="0"/>
        <w:spacing w:after="0" w:line="360" w:lineRule="auto"/>
        <w:ind w:firstLine="709"/>
        <w:jc w:val="both"/>
        <w:rPr>
          <w:rFonts w:ascii="Times New Roman" w:hAnsi="Times New Roman" w:cs="Times New Roman"/>
          <w:bCs/>
          <w:color w:val="000000" w:themeColor="text1"/>
          <w:sz w:val="24"/>
          <w:szCs w:val="24"/>
          <w:shd w:val="clear" w:color="auto" w:fill="FFFFFF"/>
        </w:rPr>
      </w:pPr>
      <w:r w:rsidRPr="00926043">
        <w:rPr>
          <w:rStyle w:val="a4"/>
          <w:rFonts w:ascii="Times New Roman" w:hAnsi="Times New Roman" w:cs="Times New Roman"/>
          <w:b w:val="0"/>
          <w:color w:val="000000" w:themeColor="text1"/>
          <w:sz w:val="24"/>
          <w:szCs w:val="24"/>
          <w:shd w:val="clear" w:color="auto" w:fill="FFFFFF"/>
        </w:rPr>
        <w:t>Животноводство Курской области</w:t>
      </w:r>
      <w:r w:rsidRPr="002A3296">
        <w:rPr>
          <w:rFonts w:ascii="Times New Roman" w:hAnsi="Times New Roman" w:cs="Times New Roman"/>
          <w:color w:val="000000" w:themeColor="text1"/>
          <w:sz w:val="24"/>
          <w:szCs w:val="24"/>
          <w:shd w:val="clear" w:color="auto" w:fill="FFFFFF"/>
        </w:rPr>
        <w:t> в течение последних нескольких лет характеризуется значительным ростом стада свиней и производством свинины, а также растущими объемами пр</w:t>
      </w:r>
      <w:r w:rsidR="005258CD">
        <w:rPr>
          <w:rFonts w:ascii="Times New Roman" w:hAnsi="Times New Roman" w:cs="Times New Roman"/>
          <w:color w:val="000000" w:themeColor="text1"/>
          <w:sz w:val="24"/>
          <w:szCs w:val="24"/>
          <w:shd w:val="clear" w:color="auto" w:fill="FFFFFF"/>
        </w:rPr>
        <w:t xml:space="preserve">оизводства мяса домашней птицы (Рис. Б </w:t>
      </w:r>
      <w:r w:rsidR="00161FD9">
        <w:rPr>
          <w:rFonts w:ascii="Times New Roman" w:hAnsi="Times New Roman" w:cs="Times New Roman"/>
          <w:color w:val="000000" w:themeColor="text1"/>
          <w:sz w:val="24"/>
          <w:szCs w:val="24"/>
          <w:shd w:val="clear" w:color="auto" w:fill="FFFFFF"/>
        </w:rPr>
        <w:t xml:space="preserve">5). </w:t>
      </w:r>
      <w:r w:rsidRPr="002A3296">
        <w:rPr>
          <w:rFonts w:ascii="Times New Roman" w:hAnsi="Times New Roman" w:cs="Times New Roman"/>
          <w:color w:val="000000" w:themeColor="text1"/>
          <w:sz w:val="24"/>
          <w:szCs w:val="24"/>
          <w:shd w:val="clear" w:color="auto" w:fill="FFFFFF"/>
        </w:rPr>
        <w:t>При этом в регионе наблюдается сокращение производства яиц</w:t>
      </w:r>
      <w:r w:rsidR="00161FD9">
        <w:rPr>
          <w:rFonts w:ascii="Times New Roman" w:hAnsi="Times New Roman" w:cs="Times New Roman"/>
          <w:color w:val="000000" w:themeColor="text1"/>
          <w:sz w:val="24"/>
          <w:szCs w:val="24"/>
          <w:shd w:val="clear" w:color="auto" w:fill="FFFFFF"/>
        </w:rPr>
        <w:t xml:space="preserve"> (Рис. Б 7)</w:t>
      </w:r>
      <w:r w:rsidRPr="002A3296">
        <w:rPr>
          <w:rFonts w:ascii="Times New Roman" w:hAnsi="Times New Roman" w:cs="Times New Roman"/>
          <w:color w:val="000000" w:themeColor="text1"/>
          <w:sz w:val="24"/>
          <w:szCs w:val="24"/>
          <w:shd w:val="clear" w:color="auto" w:fill="FFFFFF"/>
        </w:rPr>
        <w:t>, численности стада крупного рогатого скота (КРС), в том числе коров, и производства говядины и молока</w:t>
      </w:r>
      <w:r w:rsidR="00161FD9">
        <w:rPr>
          <w:rFonts w:ascii="Times New Roman" w:hAnsi="Times New Roman" w:cs="Times New Roman"/>
          <w:color w:val="000000" w:themeColor="text1"/>
          <w:sz w:val="24"/>
          <w:szCs w:val="24"/>
          <w:shd w:val="clear" w:color="auto" w:fill="FFFFFF"/>
        </w:rPr>
        <w:t xml:space="preserve"> (Рис. Б 6)</w:t>
      </w:r>
      <w:r w:rsidRPr="002A3296">
        <w:rPr>
          <w:rFonts w:ascii="Times New Roman" w:hAnsi="Times New Roman" w:cs="Times New Roman"/>
          <w:color w:val="000000" w:themeColor="text1"/>
          <w:sz w:val="24"/>
          <w:szCs w:val="24"/>
          <w:shd w:val="clear" w:color="auto" w:fill="FFFFFF"/>
        </w:rPr>
        <w:t xml:space="preserve">. </w:t>
      </w:r>
      <w:r w:rsidRPr="002A3296">
        <w:rPr>
          <w:rFonts w:ascii="Times New Roman" w:hAnsi="Times New Roman" w:cs="Times New Roman"/>
          <w:color w:val="000000" w:themeColor="text1"/>
          <w:sz w:val="24"/>
          <w:szCs w:val="24"/>
        </w:rPr>
        <w:t xml:space="preserve">Курская область на данный момент вошла в тройку российских регионов-лидеров по размеру стада свиней и производству свинины. По производству мяса всех видов область заняла 5-е место. Основу развития животноводческого комплекса области </w:t>
      </w:r>
      <w:r w:rsidRPr="002A3296">
        <w:rPr>
          <w:rFonts w:ascii="Times New Roman" w:eastAsia="TimesNewRomanPSMT" w:hAnsi="Times New Roman" w:cs="Times New Roman"/>
          <w:color w:val="000000" w:themeColor="text1"/>
          <w:sz w:val="24"/>
          <w:szCs w:val="24"/>
        </w:rPr>
        <w:t xml:space="preserve">обеспечили </w:t>
      </w:r>
      <w:proofErr w:type="spellStart"/>
      <w:r w:rsidRPr="002A3296">
        <w:rPr>
          <w:rFonts w:ascii="Times New Roman" w:eastAsia="TimesNewRomanPSMT" w:hAnsi="Times New Roman" w:cs="Times New Roman"/>
          <w:color w:val="000000" w:themeColor="text1"/>
          <w:sz w:val="24"/>
          <w:szCs w:val="24"/>
        </w:rPr>
        <w:t>агрохолдинги</w:t>
      </w:r>
      <w:proofErr w:type="spellEnd"/>
      <w:r w:rsidRPr="002A3296">
        <w:rPr>
          <w:rFonts w:ascii="Times New Roman" w:eastAsia="TimesNewRomanPSMT" w:hAnsi="Times New Roman" w:cs="Times New Roman"/>
          <w:color w:val="000000" w:themeColor="text1"/>
          <w:sz w:val="24"/>
          <w:szCs w:val="24"/>
        </w:rPr>
        <w:t>: АПХ «</w:t>
      </w:r>
      <w:proofErr w:type="spellStart"/>
      <w:r w:rsidRPr="002A3296">
        <w:rPr>
          <w:rFonts w:ascii="Times New Roman" w:eastAsia="TimesNewRomanPSMT" w:hAnsi="Times New Roman" w:cs="Times New Roman"/>
          <w:color w:val="000000" w:themeColor="text1"/>
          <w:sz w:val="24"/>
          <w:szCs w:val="24"/>
        </w:rPr>
        <w:t>Мираторг</w:t>
      </w:r>
      <w:proofErr w:type="spellEnd"/>
      <w:r w:rsidRPr="002A3296">
        <w:rPr>
          <w:rFonts w:ascii="Times New Roman" w:eastAsia="TimesNewRomanPSMT" w:hAnsi="Times New Roman" w:cs="Times New Roman"/>
          <w:color w:val="000000" w:themeColor="text1"/>
          <w:sz w:val="24"/>
          <w:szCs w:val="24"/>
        </w:rPr>
        <w:t>», ООО «</w:t>
      </w:r>
      <w:proofErr w:type="spellStart"/>
      <w:r w:rsidRPr="002A3296">
        <w:rPr>
          <w:rFonts w:ascii="Times New Roman" w:eastAsia="TimesNewRomanPSMT" w:hAnsi="Times New Roman" w:cs="Times New Roman"/>
          <w:color w:val="000000" w:themeColor="text1"/>
          <w:sz w:val="24"/>
          <w:szCs w:val="24"/>
        </w:rPr>
        <w:t>Агро-промкомплектация</w:t>
      </w:r>
      <w:proofErr w:type="spellEnd"/>
      <w:r w:rsidRPr="002A3296">
        <w:rPr>
          <w:rFonts w:ascii="Times New Roman" w:eastAsia="TimesNewRomanPSMT" w:hAnsi="Times New Roman" w:cs="Times New Roman"/>
          <w:color w:val="000000" w:themeColor="text1"/>
          <w:sz w:val="24"/>
          <w:szCs w:val="24"/>
        </w:rPr>
        <w:t>–Курск», ПАО «Группа “Черкизово”», ООО «</w:t>
      </w:r>
      <w:proofErr w:type="spellStart"/>
      <w:r w:rsidRPr="002A3296">
        <w:rPr>
          <w:rFonts w:ascii="Times New Roman" w:eastAsia="TimesNewRomanPSMT" w:hAnsi="Times New Roman" w:cs="Times New Roman"/>
          <w:color w:val="000000" w:themeColor="text1"/>
          <w:sz w:val="24"/>
          <w:szCs w:val="24"/>
        </w:rPr>
        <w:t>Агротерра</w:t>
      </w:r>
      <w:proofErr w:type="spellEnd"/>
      <w:r w:rsidRPr="002A3296">
        <w:rPr>
          <w:rFonts w:ascii="Times New Roman" w:eastAsia="TimesNewRomanPSMT" w:hAnsi="Times New Roman" w:cs="Times New Roman"/>
          <w:color w:val="000000" w:themeColor="text1"/>
          <w:sz w:val="24"/>
          <w:szCs w:val="24"/>
        </w:rPr>
        <w:t>», Группа компаний «</w:t>
      </w:r>
      <w:proofErr w:type="spellStart"/>
      <w:r w:rsidRPr="002A3296">
        <w:rPr>
          <w:rFonts w:ascii="Times New Roman" w:eastAsia="TimesNewRomanPSMT" w:hAnsi="Times New Roman" w:cs="Times New Roman"/>
          <w:color w:val="000000" w:themeColor="text1"/>
          <w:sz w:val="24"/>
          <w:szCs w:val="24"/>
        </w:rPr>
        <w:t>Агрохолдинг</w:t>
      </w:r>
      <w:proofErr w:type="spellEnd"/>
      <w:r w:rsidRPr="002A3296">
        <w:rPr>
          <w:rFonts w:ascii="Times New Roman" w:eastAsia="TimesNewRomanPSMT" w:hAnsi="Times New Roman" w:cs="Times New Roman"/>
          <w:color w:val="000000" w:themeColor="text1"/>
          <w:sz w:val="24"/>
          <w:szCs w:val="24"/>
        </w:rPr>
        <w:t>».</w:t>
      </w:r>
      <w:r>
        <w:rPr>
          <w:rFonts w:ascii="Times New Roman" w:eastAsia="TimesNewRomanPSMT" w:hAnsi="Times New Roman" w:cs="Times New Roman"/>
          <w:color w:val="000000" w:themeColor="text1"/>
          <w:sz w:val="24"/>
          <w:szCs w:val="24"/>
        </w:rPr>
        <w:t xml:space="preserve"> </w:t>
      </w:r>
      <w:r w:rsidRPr="005D507D">
        <w:rPr>
          <w:rFonts w:ascii="Times New Roman" w:hAnsi="Times New Roman" w:cs="Times New Roman"/>
          <w:color w:val="000000" w:themeColor="text1"/>
          <w:sz w:val="24"/>
          <w:szCs w:val="24"/>
        </w:rPr>
        <w:t>Что касается</w:t>
      </w:r>
      <w:r>
        <w:rPr>
          <w:rFonts w:ascii="Times New Roman" w:hAnsi="Times New Roman" w:cs="Times New Roman"/>
          <w:color w:val="000000" w:themeColor="text1"/>
          <w:sz w:val="24"/>
          <w:szCs w:val="24"/>
        </w:rPr>
        <w:t xml:space="preserve"> произведенной</w:t>
      </w:r>
      <w:r w:rsidRPr="005D507D">
        <w:rPr>
          <w:rFonts w:ascii="Times New Roman" w:hAnsi="Times New Roman" w:cs="Times New Roman"/>
          <w:color w:val="000000" w:themeColor="text1"/>
          <w:sz w:val="24"/>
          <w:szCs w:val="24"/>
        </w:rPr>
        <w:t xml:space="preserve"> продукции животноводства, то здесь лидерами являются такие районы, как: </w:t>
      </w:r>
      <w:proofErr w:type="spellStart"/>
      <w:r w:rsidRPr="005D507D">
        <w:rPr>
          <w:rFonts w:ascii="Times New Roman" w:hAnsi="Times New Roman" w:cs="Times New Roman"/>
          <w:color w:val="000000" w:themeColor="text1"/>
          <w:sz w:val="24"/>
          <w:szCs w:val="24"/>
        </w:rPr>
        <w:t>Большесолдатский</w:t>
      </w:r>
      <w:proofErr w:type="spellEnd"/>
      <w:r w:rsidRPr="005D507D">
        <w:rPr>
          <w:rFonts w:ascii="Times New Roman" w:hAnsi="Times New Roman" w:cs="Times New Roman"/>
          <w:color w:val="000000" w:themeColor="text1"/>
          <w:sz w:val="24"/>
          <w:szCs w:val="24"/>
        </w:rPr>
        <w:t xml:space="preserve">, </w:t>
      </w:r>
      <w:proofErr w:type="spellStart"/>
      <w:r w:rsidRPr="005D507D">
        <w:rPr>
          <w:rFonts w:ascii="Times New Roman" w:hAnsi="Times New Roman" w:cs="Times New Roman"/>
          <w:color w:val="000000" w:themeColor="text1"/>
          <w:sz w:val="24"/>
          <w:szCs w:val="24"/>
        </w:rPr>
        <w:t>Горшеченский</w:t>
      </w:r>
      <w:proofErr w:type="spellEnd"/>
      <w:r w:rsidRPr="005D507D">
        <w:rPr>
          <w:rFonts w:ascii="Times New Roman" w:hAnsi="Times New Roman" w:cs="Times New Roman"/>
          <w:color w:val="000000" w:themeColor="text1"/>
          <w:sz w:val="24"/>
          <w:szCs w:val="24"/>
        </w:rPr>
        <w:t xml:space="preserve">, </w:t>
      </w:r>
      <w:proofErr w:type="spellStart"/>
      <w:r w:rsidRPr="005D507D">
        <w:rPr>
          <w:rFonts w:ascii="Times New Roman" w:hAnsi="Times New Roman" w:cs="Times New Roman"/>
          <w:color w:val="000000" w:themeColor="text1"/>
          <w:sz w:val="24"/>
          <w:szCs w:val="24"/>
        </w:rPr>
        <w:t>Дмитревский</w:t>
      </w:r>
      <w:proofErr w:type="spellEnd"/>
      <w:r w:rsidRPr="005D507D">
        <w:rPr>
          <w:rFonts w:ascii="Times New Roman" w:hAnsi="Times New Roman" w:cs="Times New Roman"/>
          <w:color w:val="000000" w:themeColor="text1"/>
          <w:sz w:val="24"/>
          <w:szCs w:val="24"/>
        </w:rPr>
        <w:t xml:space="preserve">, </w:t>
      </w:r>
      <w:proofErr w:type="spellStart"/>
      <w:r w:rsidRPr="005D507D">
        <w:rPr>
          <w:rFonts w:ascii="Times New Roman" w:hAnsi="Times New Roman" w:cs="Times New Roman"/>
          <w:color w:val="000000" w:themeColor="text1"/>
          <w:sz w:val="24"/>
          <w:szCs w:val="24"/>
        </w:rPr>
        <w:t>Конышевский</w:t>
      </w:r>
      <w:proofErr w:type="spellEnd"/>
      <w:r w:rsidRPr="005D507D">
        <w:rPr>
          <w:rFonts w:ascii="Times New Roman" w:hAnsi="Times New Roman" w:cs="Times New Roman"/>
          <w:color w:val="000000" w:themeColor="text1"/>
          <w:sz w:val="24"/>
          <w:szCs w:val="24"/>
        </w:rPr>
        <w:t xml:space="preserve">, </w:t>
      </w:r>
      <w:proofErr w:type="spellStart"/>
      <w:r w:rsidRPr="005D507D">
        <w:rPr>
          <w:rFonts w:ascii="Times New Roman" w:hAnsi="Times New Roman" w:cs="Times New Roman"/>
          <w:color w:val="000000" w:themeColor="text1"/>
          <w:sz w:val="24"/>
          <w:szCs w:val="24"/>
        </w:rPr>
        <w:t>Пристенский</w:t>
      </w:r>
      <w:proofErr w:type="spellEnd"/>
      <w:r w:rsidRPr="005D507D">
        <w:rPr>
          <w:rFonts w:ascii="Times New Roman" w:hAnsi="Times New Roman" w:cs="Times New Roman"/>
          <w:color w:val="000000" w:themeColor="text1"/>
          <w:sz w:val="24"/>
          <w:szCs w:val="24"/>
        </w:rPr>
        <w:t xml:space="preserve">. На них приходится более 65% от всей произведенной продукции животноводства в области.  </w:t>
      </w:r>
      <w:r w:rsidRPr="005D507D">
        <w:rPr>
          <w:rFonts w:ascii="Times New Roman" w:eastAsia="TimesNewRomanPSMT" w:hAnsi="Times New Roman" w:cs="Times New Roman"/>
          <w:color w:val="000000" w:themeColor="text1"/>
          <w:sz w:val="24"/>
          <w:szCs w:val="24"/>
        </w:rPr>
        <w:t xml:space="preserve">Крупные </w:t>
      </w:r>
      <w:proofErr w:type="spellStart"/>
      <w:r w:rsidRPr="005D507D">
        <w:rPr>
          <w:rFonts w:ascii="Times New Roman" w:eastAsia="TimesNewRomanPSMT" w:hAnsi="Times New Roman" w:cs="Times New Roman"/>
          <w:color w:val="000000" w:themeColor="text1"/>
          <w:sz w:val="24"/>
          <w:szCs w:val="24"/>
        </w:rPr>
        <w:t>агрохолдинги</w:t>
      </w:r>
      <w:proofErr w:type="spellEnd"/>
      <w:r w:rsidRPr="005D507D">
        <w:rPr>
          <w:rFonts w:ascii="Times New Roman" w:eastAsia="TimesNewRomanPSMT" w:hAnsi="Times New Roman" w:cs="Times New Roman"/>
          <w:color w:val="000000" w:themeColor="text1"/>
          <w:sz w:val="24"/>
          <w:szCs w:val="24"/>
        </w:rPr>
        <w:t xml:space="preserve"> появились лишь в единичных районах области, что стало причиной высокой дифференциация не только по объемам произведенной продукции</w:t>
      </w:r>
      <w:proofErr w:type="gramStart"/>
      <w:r w:rsidRPr="005D507D">
        <w:rPr>
          <w:rFonts w:ascii="Times New Roman" w:eastAsia="TimesNewRomanPSMT" w:hAnsi="Times New Roman" w:cs="Times New Roman"/>
          <w:color w:val="000000" w:themeColor="text1"/>
          <w:sz w:val="24"/>
          <w:szCs w:val="24"/>
        </w:rPr>
        <w:t xml:space="preserve"> ,</w:t>
      </w:r>
      <w:proofErr w:type="gramEnd"/>
      <w:r w:rsidRPr="005D507D">
        <w:rPr>
          <w:rFonts w:ascii="Times New Roman" w:eastAsia="TimesNewRomanPSMT" w:hAnsi="Times New Roman" w:cs="Times New Roman"/>
          <w:color w:val="000000" w:themeColor="text1"/>
          <w:sz w:val="24"/>
          <w:szCs w:val="24"/>
        </w:rPr>
        <w:t xml:space="preserve"> но и в состоянии материально-технической базы, а также вовлечению в процесс хозяйств разных категорий.</w:t>
      </w:r>
    </w:p>
    <w:p w:rsidR="00926043" w:rsidRPr="00091A73" w:rsidRDefault="00926043" w:rsidP="00926043">
      <w:pPr>
        <w:autoSpaceDE w:val="0"/>
        <w:autoSpaceDN w:val="0"/>
        <w:adjustRightInd w:val="0"/>
        <w:spacing w:after="0" w:line="360" w:lineRule="auto"/>
        <w:ind w:firstLine="709"/>
        <w:jc w:val="both"/>
        <w:rPr>
          <w:rFonts w:ascii="Times New Roman" w:eastAsia="TimesNewRomanPSMT" w:hAnsi="Times New Roman" w:cs="Times New Roman"/>
          <w:color w:val="000000" w:themeColor="text1"/>
          <w:sz w:val="24"/>
          <w:szCs w:val="24"/>
        </w:rPr>
      </w:pPr>
      <w:r>
        <w:rPr>
          <w:rFonts w:ascii="Times New Roman" w:hAnsi="Times New Roman" w:cs="Times New Roman"/>
          <w:sz w:val="24"/>
        </w:rPr>
        <w:t>В растениеводческой отрасли лидируют региона с зерновой специализацией:</w:t>
      </w:r>
      <w:r w:rsidRPr="004030A5">
        <w:rPr>
          <w:rFonts w:ascii="Times New Roman" w:hAnsi="Times New Roman" w:cs="Times New Roman"/>
          <w:sz w:val="24"/>
        </w:rPr>
        <w:t xml:space="preserve"> </w:t>
      </w:r>
      <w:proofErr w:type="spellStart"/>
      <w:r w:rsidRPr="004030A5">
        <w:rPr>
          <w:rFonts w:ascii="Times New Roman" w:hAnsi="Times New Roman" w:cs="Times New Roman"/>
          <w:sz w:val="24"/>
        </w:rPr>
        <w:t>Щигровский</w:t>
      </w:r>
      <w:proofErr w:type="spellEnd"/>
      <w:r w:rsidRPr="004030A5">
        <w:rPr>
          <w:rFonts w:ascii="Times New Roman" w:hAnsi="Times New Roman" w:cs="Times New Roman"/>
          <w:sz w:val="24"/>
        </w:rPr>
        <w:t xml:space="preserve">, </w:t>
      </w:r>
      <w:proofErr w:type="spellStart"/>
      <w:r w:rsidRPr="004030A5">
        <w:rPr>
          <w:rFonts w:ascii="Times New Roman" w:hAnsi="Times New Roman" w:cs="Times New Roman"/>
          <w:sz w:val="24"/>
        </w:rPr>
        <w:t>Пристенский</w:t>
      </w:r>
      <w:proofErr w:type="spellEnd"/>
      <w:r w:rsidRPr="004030A5">
        <w:rPr>
          <w:rFonts w:ascii="Times New Roman" w:hAnsi="Times New Roman" w:cs="Times New Roman"/>
          <w:sz w:val="24"/>
        </w:rPr>
        <w:t xml:space="preserve"> и Медведский районы. В </w:t>
      </w:r>
      <w:proofErr w:type="spellStart"/>
      <w:r w:rsidRPr="004030A5">
        <w:rPr>
          <w:rFonts w:ascii="Times New Roman" w:hAnsi="Times New Roman" w:cs="Times New Roman"/>
          <w:sz w:val="24"/>
        </w:rPr>
        <w:t>Щигровском</w:t>
      </w:r>
      <w:proofErr w:type="spellEnd"/>
      <w:r w:rsidRPr="004030A5">
        <w:rPr>
          <w:rFonts w:ascii="Times New Roman" w:hAnsi="Times New Roman" w:cs="Times New Roman"/>
          <w:sz w:val="24"/>
        </w:rPr>
        <w:t xml:space="preserve"> районе функционируют ООО «Защитное», КФХ «</w:t>
      </w:r>
      <w:proofErr w:type="spellStart"/>
      <w:r w:rsidRPr="004030A5">
        <w:rPr>
          <w:rFonts w:ascii="Times New Roman" w:hAnsi="Times New Roman" w:cs="Times New Roman"/>
          <w:sz w:val="24"/>
        </w:rPr>
        <w:t>Харский</w:t>
      </w:r>
      <w:proofErr w:type="spellEnd"/>
      <w:r w:rsidRPr="004030A5">
        <w:rPr>
          <w:rFonts w:ascii="Times New Roman" w:hAnsi="Times New Roman" w:cs="Times New Roman"/>
          <w:sz w:val="24"/>
        </w:rPr>
        <w:t xml:space="preserve"> В.В.», а также ООО «</w:t>
      </w:r>
      <w:proofErr w:type="spellStart"/>
      <w:r w:rsidRPr="004030A5">
        <w:rPr>
          <w:rFonts w:ascii="Times New Roman" w:hAnsi="Times New Roman" w:cs="Times New Roman"/>
          <w:sz w:val="24"/>
        </w:rPr>
        <w:t>Агропромсервис</w:t>
      </w:r>
      <w:proofErr w:type="spellEnd"/>
      <w:r w:rsidRPr="004030A5">
        <w:rPr>
          <w:rFonts w:ascii="Times New Roman" w:hAnsi="Times New Roman" w:cs="Times New Roman"/>
          <w:sz w:val="24"/>
        </w:rPr>
        <w:t xml:space="preserve">», все они являются одними из крупнейших сельскохозяйственных предприятий области. В </w:t>
      </w:r>
      <w:proofErr w:type="spellStart"/>
      <w:r w:rsidRPr="004030A5">
        <w:rPr>
          <w:rFonts w:ascii="Times New Roman" w:hAnsi="Times New Roman" w:cs="Times New Roman"/>
          <w:sz w:val="24"/>
        </w:rPr>
        <w:t>Пристенском</w:t>
      </w:r>
      <w:proofErr w:type="spellEnd"/>
      <w:r w:rsidRPr="004030A5">
        <w:rPr>
          <w:rFonts w:ascii="Times New Roman" w:hAnsi="Times New Roman" w:cs="Times New Roman"/>
          <w:sz w:val="24"/>
        </w:rPr>
        <w:t xml:space="preserve"> районе ведет деятельность «</w:t>
      </w:r>
      <w:proofErr w:type="spellStart"/>
      <w:r w:rsidRPr="004030A5">
        <w:rPr>
          <w:rFonts w:ascii="Times New Roman" w:hAnsi="Times New Roman" w:cs="Times New Roman"/>
          <w:sz w:val="24"/>
        </w:rPr>
        <w:t>Пристенская</w:t>
      </w:r>
      <w:proofErr w:type="spellEnd"/>
      <w:r w:rsidRPr="004030A5">
        <w:rPr>
          <w:rFonts w:ascii="Times New Roman" w:hAnsi="Times New Roman" w:cs="Times New Roman"/>
          <w:sz w:val="24"/>
        </w:rPr>
        <w:t xml:space="preserve"> зерновая компания», являющаяся собственностью холдинга «</w:t>
      </w:r>
      <w:proofErr w:type="spellStart"/>
      <w:r w:rsidRPr="004030A5">
        <w:rPr>
          <w:rFonts w:ascii="Times New Roman" w:hAnsi="Times New Roman" w:cs="Times New Roman"/>
          <w:sz w:val="24"/>
        </w:rPr>
        <w:t>Мираторг</w:t>
      </w:r>
      <w:proofErr w:type="spellEnd"/>
      <w:r w:rsidRPr="004030A5">
        <w:rPr>
          <w:rFonts w:ascii="Times New Roman" w:hAnsi="Times New Roman" w:cs="Times New Roman"/>
          <w:sz w:val="24"/>
        </w:rPr>
        <w:t>» который и является движущей силой развития сельского хозяйства района. Дмитриевский район показал огромные темпы роста сбора зерна (1236% по отношению к 2010 году), все это стало возможным благодаря немалочисленным вложениям и эффективной деятельности предприятий ЗАО «</w:t>
      </w:r>
      <w:proofErr w:type="spellStart"/>
      <w:r w:rsidRPr="004030A5">
        <w:rPr>
          <w:rFonts w:ascii="Times New Roman" w:hAnsi="Times New Roman" w:cs="Times New Roman"/>
          <w:sz w:val="24"/>
        </w:rPr>
        <w:t>Дмитриев-Агро-Инвест</w:t>
      </w:r>
      <w:proofErr w:type="spellEnd"/>
      <w:r w:rsidRPr="004030A5">
        <w:rPr>
          <w:rFonts w:ascii="Times New Roman" w:hAnsi="Times New Roman" w:cs="Times New Roman"/>
          <w:sz w:val="24"/>
        </w:rPr>
        <w:t>», ООО «Агрокультура - Курск», ООО «АПК-Черноземье», ООО «</w:t>
      </w:r>
      <w:proofErr w:type="spellStart"/>
      <w:r w:rsidRPr="004030A5">
        <w:rPr>
          <w:rFonts w:ascii="Times New Roman" w:hAnsi="Times New Roman" w:cs="Times New Roman"/>
          <w:sz w:val="24"/>
        </w:rPr>
        <w:t>Неварь</w:t>
      </w:r>
      <w:proofErr w:type="spellEnd"/>
      <w:r w:rsidRPr="004030A5">
        <w:rPr>
          <w:rFonts w:ascii="Times New Roman" w:hAnsi="Times New Roman" w:cs="Times New Roman"/>
          <w:sz w:val="24"/>
        </w:rPr>
        <w:t>», ООО «</w:t>
      </w:r>
      <w:proofErr w:type="spellStart"/>
      <w:r w:rsidRPr="004030A5">
        <w:rPr>
          <w:rFonts w:ascii="Times New Roman" w:hAnsi="Times New Roman" w:cs="Times New Roman"/>
          <w:sz w:val="24"/>
        </w:rPr>
        <w:t>Фатеевка</w:t>
      </w:r>
      <w:proofErr w:type="spellEnd"/>
      <w:r w:rsidRPr="004030A5">
        <w:rPr>
          <w:rFonts w:ascii="Times New Roman" w:hAnsi="Times New Roman" w:cs="Times New Roman"/>
          <w:sz w:val="24"/>
        </w:rPr>
        <w:t>»,  ООО «Дружба».</w:t>
      </w:r>
    </w:p>
    <w:p w:rsidR="00926043" w:rsidRDefault="00926043" w:rsidP="00E74C9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Приход крупных </w:t>
      </w:r>
      <w:proofErr w:type="spellStart"/>
      <w:r>
        <w:rPr>
          <w:rFonts w:ascii="Times New Roman" w:hAnsi="Times New Roman" w:cs="Times New Roman"/>
          <w:sz w:val="24"/>
        </w:rPr>
        <w:t>агрохолдингов</w:t>
      </w:r>
      <w:proofErr w:type="spellEnd"/>
      <w:r>
        <w:rPr>
          <w:rFonts w:ascii="Times New Roman" w:hAnsi="Times New Roman" w:cs="Times New Roman"/>
          <w:sz w:val="24"/>
        </w:rPr>
        <w:t xml:space="preserve"> в Курскую </w:t>
      </w:r>
      <w:proofErr w:type="gramStart"/>
      <w:r>
        <w:rPr>
          <w:rFonts w:ascii="Times New Roman" w:hAnsi="Times New Roman" w:cs="Times New Roman"/>
          <w:sz w:val="24"/>
        </w:rPr>
        <w:t>область</w:t>
      </w:r>
      <w:proofErr w:type="gramEnd"/>
      <w:r>
        <w:rPr>
          <w:rFonts w:ascii="Times New Roman" w:hAnsi="Times New Roman" w:cs="Times New Roman"/>
          <w:sz w:val="24"/>
        </w:rPr>
        <w:t xml:space="preserve"> несомненно повлиял с положительной точки зрения на производство основных групп товаров. Однако вместе с </w:t>
      </w:r>
      <w:r>
        <w:rPr>
          <w:rFonts w:ascii="Times New Roman" w:hAnsi="Times New Roman" w:cs="Times New Roman"/>
          <w:sz w:val="24"/>
        </w:rPr>
        <w:lastRenderedPageBreak/>
        <w:t>этим произошло сокращение малых крестьянско-фермерских хозяйств и личн</w:t>
      </w:r>
      <w:r w:rsidR="00B47A12">
        <w:rPr>
          <w:rFonts w:ascii="Times New Roman" w:hAnsi="Times New Roman" w:cs="Times New Roman"/>
          <w:sz w:val="24"/>
        </w:rPr>
        <w:t>ых подсобных хозяйств населения в сфере свиноводства</w:t>
      </w:r>
      <w:r>
        <w:rPr>
          <w:rFonts w:ascii="Times New Roman" w:hAnsi="Times New Roman" w:cs="Times New Roman"/>
          <w:sz w:val="24"/>
        </w:rPr>
        <w:t xml:space="preserve"> Население стоит перед выбором: либо пытаться идти устраиваться работать на один из крупных </w:t>
      </w:r>
      <w:proofErr w:type="spellStart"/>
      <w:r>
        <w:rPr>
          <w:rFonts w:ascii="Times New Roman" w:hAnsi="Times New Roman" w:cs="Times New Roman"/>
          <w:sz w:val="24"/>
        </w:rPr>
        <w:t>агрохолдингов</w:t>
      </w:r>
      <w:proofErr w:type="spellEnd"/>
      <w:r>
        <w:rPr>
          <w:rFonts w:ascii="Times New Roman" w:hAnsi="Times New Roman" w:cs="Times New Roman"/>
          <w:sz w:val="24"/>
        </w:rPr>
        <w:t xml:space="preserve">, либо менять вид своей деятельности. </w:t>
      </w:r>
      <w:proofErr w:type="gramStart"/>
      <w:r>
        <w:rPr>
          <w:rFonts w:ascii="Times New Roman" w:hAnsi="Times New Roman" w:cs="Times New Roman"/>
          <w:sz w:val="24"/>
        </w:rPr>
        <w:t>Все это привело к сокращению сельского населения в области, а также уменьшению численности занятых в сельском хозяйстве практически в 2,5 раза за последние 10 лет.</w:t>
      </w:r>
      <w:proofErr w:type="gramEnd"/>
      <w:r>
        <w:rPr>
          <w:rFonts w:ascii="Times New Roman" w:hAnsi="Times New Roman" w:cs="Times New Roman"/>
          <w:sz w:val="24"/>
        </w:rPr>
        <w:t xml:space="preserve"> В хозяйствах населения на данный момент производится большая часть картофеля и овощей в регионе. Хотя в целом объемы производства в целом по всем отраслям сократились. Также негативное влияние </w:t>
      </w:r>
      <w:proofErr w:type="spellStart"/>
      <w:r>
        <w:rPr>
          <w:rFonts w:ascii="Times New Roman" w:hAnsi="Times New Roman" w:cs="Times New Roman"/>
          <w:sz w:val="24"/>
        </w:rPr>
        <w:t>агрохолдинги</w:t>
      </w:r>
      <w:proofErr w:type="spellEnd"/>
      <w:r>
        <w:rPr>
          <w:rFonts w:ascii="Times New Roman" w:hAnsi="Times New Roman" w:cs="Times New Roman"/>
          <w:sz w:val="24"/>
        </w:rPr>
        <w:t xml:space="preserve"> оказывают на экологическую обстановку в области. Строительство животноводческих комплексов, а также проблема утилизации отходов производства сказывается на состоянии воды в водоемах. </w:t>
      </w:r>
    </w:p>
    <w:p w:rsidR="00496205" w:rsidRDefault="00926043" w:rsidP="00E74C9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Производство зерновых культур остается основной специализацией области. Посевы присутствуют во всех муниципальных районах, однако урожайность их разнится. На юго-западе Курской области урожайность зерновых культур в 1,5-1,7 раз </w:t>
      </w:r>
      <w:proofErr w:type="gramStart"/>
      <w:r>
        <w:rPr>
          <w:rFonts w:ascii="Times New Roman" w:hAnsi="Times New Roman" w:cs="Times New Roman"/>
          <w:sz w:val="24"/>
        </w:rPr>
        <w:t>выше</w:t>
      </w:r>
      <w:proofErr w:type="gramEnd"/>
      <w:r>
        <w:rPr>
          <w:rFonts w:ascii="Times New Roman" w:hAnsi="Times New Roman" w:cs="Times New Roman"/>
          <w:sz w:val="24"/>
        </w:rPr>
        <w:t xml:space="preserve"> чем в некоторых северных районах (</w:t>
      </w:r>
      <w:proofErr w:type="spellStart"/>
      <w:r>
        <w:rPr>
          <w:rFonts w:ascii="Times New Roman" w:hAnsi="Times New Roman" w:cs="Times New Roman"/>
          <w:sz w:val="24"/>
        </w:rPr>
        <w:t>Поныровский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Фатежский</w:t>
      </w:r>
      <w:proofErr w:type="spellEnd"/>
      <w:r>
        <w:rPr>
          <w:rFonts w:ascii="Times New Roman" w:hAnsi="Times New Roman" w:cs="Times New Roman"/>
          <w:sz w:val="24"/>
        </w:rPr>
        <w:t xml:space="preserve">) и намного выше чем в </w:t>
      </w:r>
      <w:proofErr w:type="spellStart"/>
      <w:r>
        <w:rPr>
          <w:rFonts w:ascii="Times New Roman" w:hAnsi="Times New Roman" w:cs="Times New Roman"/>
          <w:sz w:val="24"/>
        </w:rPr>
        <w:t>Горшеченском</w:t>
      </w:r>
      <w:proofErr w:type="spellEnd"/>
      <w:r>
        <w:rPr>
          <w:rFonts w:ascii="Times New Roman" w:hAnsi="Times New Roman" w:cs="Times New Roman"/>
          <w:sz w:val="24"/>
        </w:rPr>
        <w:t xml:space="preserve">, который сейчас в растениеводческой отрасли практически полностью специализируется на подсолнечнике. В целом можно отметить достаточно сильную диспропорцию по показателю произведенной сельскохозяйственной продукции. Районы с пришедшими в них крупными </w:t>
      </w:r>
      <w:proofErr w:type="spellStart"/>
      <w:r>
        <w:rPr>
          <w:rFonts w:ascii="Times New Roman" w:hAnsi="Times New Roman" w:cs="Times New Roman"/>
          <w:sz w:val="24"/>
        </w:rPr>
        <w:t>агрохолдингами</w:t>
      </w:r>
      <w:proofErr w:type="spellEnd"/>
      <w:r>
        <w:rPr>
          <w:rFonts w:ascii="Times New Roman" w:hAnsi="Times New Roman" w:cs="Times New Roman"/>
          <w:sz w:val="24"/>
        </w:rPr>
        <w:t xml:space="preserve"> имеют более чем двукратный рост объема производства, при этом для всех них характерно явное преобладание продукции животноводства в общей структуре. При этом наименьшее увеличение объемов произведенной продукции происходит в муниципальных районах расположенных непосредствен</w:t>
      </w:r>
      <w:r w:rsidR="003F7F8D">
        <w:rPr>
          <w:rFonts w:ascii="Times New Roman" w:hAnsi="Times New Roman" w:cs="Times New Roman"/>
          <w:sz w:val="24"/>
        </w:rPr>
        <w:t>но рядом с городскими округами (</w:t>
      </w:r>
      <w:r>
        <w:rPr>
          <w:rFonts w:ascii="Times New Roman" w:hAnsi="Times New Roman" w:cs="Times New Roman"/>
          <w:sz w:val="24"/>
        </w:rPr>
        <w:t>Октяб</w:t>
      </w:r>
      <w:r w:rsidR="005258CD">
        <w:rPr>
          <w:rFonts w:ascii="Times New Roman" w:hAnsi="Times New Roman" w:cs="Times New Roman"/>
          <w:sz w:val="24"/>
        </w:rPr>
        <w:t>рьский и Курчатов</w:t>
      </w:r>
      <w:r w:rsidR="00161FD9">
        <w:rPr>
          <w:rFonts w:ascii="Times New Roman" w:hAnsi="Times New Roman" w:cs="Times New Roman"/>
          <w:sz w:val="24"/>
        </w:rPr>
        <w:t>ский районы) (Рис</w:t>
      </w:r>
      <w:proofErr w:type="gramStart"/>
      <w:r w:rsidR="00161FD9">
        <w:rPr>
          <w:rFonts w:ascii="Times New Roman" w:hAnsi="Times New Roman" w:cs="Times New Roman"/>
          <w:sz w:val="24"/>
        </w:rPr>
        <w:t xml:space="preserve"> Б</w:t>
      </w:r>
      <w:proofErr w:type="gramEnd"/>
      <w:r w:rsidR="00161FD9">
        <w:rPr>
          <w:rFonts w:ascii="Times New Roman" w:hAnsi="Times New Roman" w:cs="Times New Roman"/>
          <w:sz w:val="24"/>
        </w:rPr>
        <w:t xml:space="preserve"> 1</w:t>
      </w:r>
      <w:r w:rsidR="00496205">
        <w:rPr>
          <w:rFonts w:ascii="Times New Roman" w:hAnsi="Times New Roman" w:cs="Times New Roman"/>
          <w:sz w:val="24"/>
        </w:rPr>
        <w:t>).</w:t>
      </w:r>
    </w:p>
    <w:p w:rsidR="00877803" w:rsidRDefault="00CA1981" w:rsidP="00E74C91">
      <w:pPr>
        <w:spacing w:line="360" w:lineRule="auto"/>
        <w:ind w:firstLine="709"/>
        <w:contextualSpacing/>
        <w:jc w:val="both"/>
        <w:rPr>
          <w:rFonts w:ascii="Times New Roman" w:eastAsia="TimesNewRomanPSMT" w:hAnsi="Times New Roman" w:cs="Times New Roman"/>
          <w:sz w:val="24"/>
          <w:szCs w:val="20"/>
        </w:rPr>
      </w:pPr>
      <w:r>
        <w:rPr>
          <w:rFonts w:ascii="Times New Roman" w:hAnsi="Times New Roman" w:cs="Times New Roman"/>
          <w:sz w:val="24"/>
        </w:rPr>
        <w:t xml:space="preserve">Таким </w:t>
      </w:r>
      <w:proofErr w:type="gramStart"/>
      <w:r>
        <w:rPr>
          <w:rFonts w:ascii="Times New Roman" w:hAnsi="Times New Roman" w:cs="Times New Roman"/>
          <w:sz w:val="24"/>
        </w:rPr>
        <w:t>образом</w:t>
      </w:r>
      <w:proofErr w:type="gramEnd"/>
      <w:r>
        <w:rPr>
          <w:rFonts w:ascii="Times New Roman" w:hAnsi="Times New Roman" w:cs="Times New Roman"/>
          <w:sz w:val="24"/>
        </w:rPr>
        <w:t xml:space="preserve"> можно сказать что на данный момент в Курской области сельскохозяйственное производство аккумулируется вокруг районов присутствия крупных </w:t>
      </w:r>
      <w:proofErr w:type="spellStart"/>
      <w:r>
        <w:rPr>
          <w:rFonts w:ascii="Times New Roman" w:hAnsi="Times New Roman" w:cs="Times New Roman"/>
          <w:sz w:val="24"/>
        </w:rPr>
        <w:t>агрохолдингов</w:t>
      </w:r>
      <w:proofErr w:type="spellEnd"/>
      <w:r>
        <w:rPr>
          <w:rFonts w:ascii="Times New Roman" w:hAnsi="Times New Roman" w:cs="Times New Roman"/>
          <w:sz w:val="24"/>
        </w:rPr>
        <w:t xml:space="preserve">. Лидирующими по ценовому объему производства являются: </w:t>
      </w:r>
      <w:proofErr w:type="spellStart"/>
      <w:r>
        <w:rPr>
          <w:rFonts w:ascii="Times New Roman" w:hAnsi="Times New Roman" w:cs="Times New Roman"/>
          <w:sz w:val="24"/>
        </w:rPr>
        <w:t>Пристенский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Горшеченский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Конышевский</w:t>
      </w:r>
      <w:proofErr w:type="spellEnd"/>
      <w:r>
        <w:rPr>
          <w:rFonts w:ascii="Times New Roman" w:hAnsi="Times New Roman" w:cs="Times New Roman"/>
          <w:sz w:val="24"/>
        </w:rPr>
        <w:t xml:space="preserve">, </w:t>
      </w:r>
      <w:proofErr w:type="gramStart"/>
      <w:r>
        <w:rPr>
          <w:rFonts w:ascii="Times New Roman" w:hAnsi="Times New Roman" w:cs="Times New Roman"/>
          <w:sz w:val="24"/>
        </w:rPr>
        <w:t>Дмитровский</w:t>
      </w:r>
      <w:proofErr w:type="gramEnd"/>
      <w:r>
        <w:rPr>
          <w:rFonts w:ascii="Times New Roman" w:hAnsi="Times New Roman" w:cs="Times New Roman"/>
          <w:sz w:val="24"/>
        </w:rPr>
        <w:t xml:space="preserve">, </w:t>
      </w:r>
      <w:proofErr w:type="spellStart"/>
      <w:r>
        <w:rPr>
          <w:rFonts w:ascii="Times New Roman" w:hAnsi="Times New Roman" w:cs="Times New Roman"/>
          <w:sz w:val="24"/>
        </w:rPr>
        <w:t>Большесолдатский</w:t>
      </w:r>
      <w:proofErr w:type="spellEnd"/>
      <w:r>
        <w:rPr>
          <w:rFonts w:ascii="Times New Roman" w:hAnsi="Times New Roman" w:cs="Times New Roman"/>
          <w:sz w:val="24"/>
        </w:rPr>
        <w:t xml:space="preserve"> районы. Для всех них характерно преобладание продукции животноводства в общей структуре ценового объема сельскохозяйственного производства. Можно </w:t>
      </w:r>
      <w:proofErr w:type="gramStart"/>
      <w:r>
        <w:rPr>
          <w:rFonts w:ascii="Times New Roman" w:hAnsi="Times New Roman" w:cs="Times New Roman"/>
          <w:sz w:val="24"/>
        </w:rPr>
        <w:t>предположить</w:t>
      </w:r>
      <w:proofErr w:type="gramEnd"/>
      <w:r>
        <w:rPr>
          <w:rFonts w:ascii="Times New Roman" w:hAnsi="Times New Roman" w:cs="Times New Roman"/>
          <w:sz w:val="24"/>
        </w:rPr>
        <w:t xml:space="preserve"> что в ближайшем будущем за счет усиления позиций </w:t>
      </w:r>
      <w:proofErr w:type="spellStart"/>
      <w:r>
        <w:rPr>
          <w:rFonts w:ascii="Times New Roman" w:hAnsi="Times New Roman" w:cs="Times New Roman"/>
          <w:sz w:val="24"/>
        </w:rPr>
        <w:t>агрохолдингов</w:t>
      </w:r>
      <w:proofErr w:type="spellEnd"/>
      <w:r>
        <w:rPr>
          <w:rFonts w:ascii="Times New Roman" w:hAnsi="Times New Roman" w:cs="Times New Roman"/>
          <w:sz w:val="24"/>
        </w:rPr>
        <w:t xml:space="preserve"> в регионе животноводство будет преобладать в областной структуре производства.</w:t>
      </w:r>
      <w:r w:rsidR="00795207">
        <w:rPr>
          <w:rFonts w:ascii="Times New Roman" w:hAnsi="Times New Roman" w:cs="Times New Roman"/>
          <w:sz w:val="24"/>
        </w:rPr>
        <w:t xml:space="preserve"> На данный момент в Курской области существует большая дифференциация по объемам производства сельскохозяйственной продукции, ее структуре, большие различия в плане обеспеченности техникой. К тому же </w:t>
      </w:r>
      <w:proofErr w:type="spellStart"/>
      <w:r w:rsidR="00795207">
        <w:rPr>
          <w:rFonts w:ascii="Times New Roman" w:hAnsi="Times New Roman" w:cs="Times New Roman"/>
          <w:sz w:val="24"/>
        </w:rPr>
        <w:t>агрохолдинги</w:t>
      </w:r>
      <w:proofErr w:type="spellEnd"/>
      <w:r w:rsidR="00795207">
        <w:rPr>
          <w:rFonts w:ascii="Times New Roman" w:hAnsi="Times New Roman" w:cs="Times New Roman"/>
          <w:sz w:val="24"/>
        </w:rPr>
        <w:t xml:space="preserve"> несут и ряд  негативных  последствий </w:t>
      </w:r>
      <w:r w:rsidR="00795207">
        <w:rPr>
          <w:rFonts w:ascii="Times New Roman" w:hAnsi="Times New Roman" w:cs="Times New Roman"/>
          <w:sz w:val="24"/>
        </w:rPr>
        <w:lastRenderedPageBreak/>
        <w:t>своей экспансии. К ним</w:t>
      </w:r>
      <w:r>
        <w:rPr>
          <w:rFonts w:ascii="Times New Roman" w:hAnsi="Times New Roman" w:cs="Times New Roman"/>
          <w:sz w:val="24"/>
        </w:rPr>
        <w:t xml:space="preserve"> можно отнести: прекращение трудовой деятельности жителями на селе и последующая миграция, увеличение процента безработицы на селе</w:t>
      </w:r>
      <w:r w:rsidR="003F7F8D">
        <w:rPr>
          <w:rFonts w:ascii="Times New Roman" w:hAnsi="Times New Roman" w:cs="Times New Roman"/>
          <w:sz w:val="24"/>
        </w:rPr>
        <w:t xml:space="preserve">, также </w:t>
      </w:r>
      <w:proofErr w:type="spellStart"/>
      <w:r w:rsidR="003F7F8D">
        <w:rPr>
          <w:rFonts w:ascii="Times New Roman" w:hAnsi="Times New Roman" w:cs="Times New Roman"/>
          <w:sz w:val="24"/>
        </w:rPr>
        <w:t>агрохолдинги</w:t>
      </w:r>
      <w:proofErr w:type="spellEnd"/>
      <w:r w:rsidR="003F7F8D">
        <w:rPr>
          <w:rFonts w:ascii="Times New Roman" w:hAnsi="Times New Roman" w:cs="Times New Roman"/>
          <w:sz w:val="24"/>
        </w:rPr>
        <w:t xml:space="preserve"> не способствуют большому росту доходов сельских жителей, в большинстве своем на предприятиях не прослеживается наличие связи между рентабельностью и уровнем заработной платы работников.</w:t>
      </w:r>
      <w:r w:rsidR="00496205" w:rsidRPr="00496205">
        <w:rPr>
          <w:rFonts w:ascii="TimesNewRomanPSMT" w:eastAsia="TimesNewRomanPSMT" w:cs="TimesNewRomanPSMT" w:hint="eastAsia"/>
          <w:sz w:val="20"/>
          <w:szCs w:val="20"/>
        </w:rPr>
        <w:t xml:space="preserve"> </w:t>
      </w:r>
      <w:r w:rsidR="00496205">
        <w:rPr>
          <w:rFonts w:ascii="Times New Roman" w:eastAsia="TimesNewRomanPSMT" w:hAnsi="Times New Roman" w:cs="Times New Roman"/>
          <w:sz w:val="24"/>
          <w:szCs w:val="20"/>
        </w:rPr>
        <w:t>Ц</w:t>
      </w:r>
      <w:r w:rsidR="00496205" w:rsidRPr="00496205">
        <w:rPr>
          <w:rFonts w:ascii="Times New Roman" w:eastAsia="TimesNewRomanPSMT" w:hAnsi="Times New Roman" w:cs="Times New Roman"/>
          <w:sz w:val="24"/>
          <w:szCs w:val="20"/>
        </w:rPr>
        <w:t>ентральные районы области</w:t>
      </w:r>
      <w:r w:rsidR="00496205">
        <w:rPr>
          <w:rFonts w:ascii="Times New Roman" w:eastAsia="TimesNewRomanPSMT" w:hAnsi="Times New Roman" w:cs="Times New Roman"/>
          <w:sz w:val="24"/>
          <w:szCs w:val="20"/>
        </w:rPr>
        <w:t xml:space="preserve"> </w:t>
      </w:r>
      <w:r w:rsidR="00496205" w:rsidRPr="00496205">
        <w:rPr>
          <w:rFonts w:ascii="Times New Roman" w:eastAsia="TimesNewRomanPSMT" w:hAnsi="Times New Roman" w:cs="Times New Roman"/>
          <w:sz w:val="24"/>
          <w:szCs w:val="20"/>
        </w:rPr>
        <w:t xml:space="preserve">утратили свои ранее лидирующие позиции </w:t>
      </w:r>
      <w:r w:rsidR="00496205">
        <w:rPr>
          <w:rFonts w:ascii="Times New Roman" w:eastAsia="TimesNewRomanPSMT" w:hAnsi="Times New Roman" w:cs="Times New Roman"/>
          <w:sz w:val="24"/>
          <w:szCs w:val="20"/>
        </w:rPr>
        <w:t>произведенной продукции зерновых культур и молока. Осталось лишь доминирующее положение по сбору овощей в Курском районе, что связано с близостью главного рынка сбыта и отсутствием необходимости в большом количестве свободной площади. Под</w:t>
      </w:r>
      <w:r w:rsidR="00496205" w:rsidRPr="00496205">
        <w:rPr>
          <w:rFonts w:ascii="Times New Roman" w:eastAsia="TimesNewRomanPSMT" w:hAnsi="Times New Roman" w:cs="Times New Roman"/>
          <w:sz w:val="24"/>
          <w:szCs w:val="20"/>
        </w:rPr>
        <w:t>солнеч</w:t>
      </w:r>
      <w:r w:rsidR="00496205">
        <w:rPr>
          <w:rFonts w:ascii="Times New Roman" w:eastAsia="TimesNewRomanPSMT" w:hAnsi="Times New Roman" w:cs="Times New Roman"/>
          <w:sz w:val="24"/>
          <w:szCs w:val="20"/>
        </w:rPr>
        <w:t>ник</w:t>
      </w:r>
      <w:r w:rsidR="00496205" w:rsidRPr="00496205">
        <w:rPr>
          <w:rFonts w:ascii="Times New Roman" w:eastAsia="TimesNewRomanPSMT" w:hAnsi="Times New Roman" w:cs="Times New Roman"/>
          <w:sz w:val="24"/>
          <w:szCs w:val="20"/>
        </w:rPr>
        <w:t xml:space="preserve"> </w:t>
      </w:r>
      <w:r w:rsidR="00496205">
        <w:rPr>
          <w:rFonts w:ascii="Times New Roman" w:eastAsia="TimesNewRomanPSMT" w:hAnsi="Times New Roman" w:cs="Times New Roman"/>
          <w:sz w:val="24"/>
          <w:szCs w:val="20"/>
        </w:rPr>
        <w:t>является основной культурой для восточных районов Курской области с оптимальными агроклима</w:t>
      </w:r>
      <w:r w:rsidR="00877803">
        <w:rPr>
          <w:rFonts w:ascii="Times New Roman" w:eastAsia="TimesNewRomanPSMT" w:hAnsi="Times New Roman" w:cs="Times New Roman"/>
          <w:sz w:val="24"/>
          <w:szCs w:val="20"/>
        </w:rPr>
        <w:t xml:space="preserve">тическими условиями для данного </w:t>
      </w:r>
      <w:r w:rsidR="00496205">
        <w:rPr>
          <w:rFonts w:ascii="Times New Roman" w:eastAsia="TimesNewRomanPSMT" w:hAnsi="Times New Roman" w:cs="Times New Roman"/>
          <w:sz w:val="24"/>
          <w:szCs w:val="20"/>
        </w:rPr>
        <w:t>растения</w:t>
      </w:r>
      <w:r w:rsidR="00877803">
        <w:rPr>
          <w:rFonts w:ascii="Times New Roman" w:eastAsia="TimesNewRomanPSMT" w:hAnsi="Times New Roman" w:cs="Times New Roman"/>
          <w:sz w:val="24"/>
          <w:szCs w:val="20"/>
        </w:rPr>
        <w:t>.</w:t>
      </w:r>
    </w:p>
    <w:p w:rsidR="00877803" w:rsidRPr="00877803" w:rsidRDefault="00877803" w:rsidP="00877803">
      <w:pPr>
        <w:spacing w:line="360" w:lineRule="auto"/>
        <w:ind w:firstLine="709"/>
        <w:jc w:val="both"/>
        <w:rPr>
          <w:rStyle w:val="a4"/>
          <w:rFonts w:ascii="Times New Roman" w:eastAsia="TimesNewRomanPSMT" w:hAnsi="Times New Roman" w:cs="Times New Roman"/>
          <w:b w:val="0"/>
          <w:bCs w:val="0"/>
          <w:sz w:val="24"/>
          <w:szCs w:val="20"/>
        </w:rPr>
        <w:sectPr w:rsidR="00877803" w:rsidRPr="00877803" w:rsidSect="00D10F87">
          <w:footerReference w:type="default" r:id="rId42"/>
          <w:footerReference w:type="first" r:id="rId43"/>
          <w:pgSz w:w="11906" w:h="16838"/>
          <w:pgMar w:top="1134" w:right="850" w:bottom="1134" w:left="1701" w:header="708" w:footer="708" w:gutter="0"/>
          <w:cols w:space="708"/>
          <w:docGrid w:linePitch="360"/>
        </w:sectPr>
      </w:pPr>
    </w:p>
    <w:p w:rsidR="00926043" w:rsidRDefault="00877803" w:rsidP="00926043">
      <w:pPr>
        <w:rPr>
          <w:rStyle w:val="a4"/>
          <w:rFonts w:ascii="Times New Roman" w:hAnsi="Times New Roman" w:cs="Times New Roman"/>
          <w:b w:val="0"/>
          <w:color w:val="000000" w:themeColor="text1"/>
          <w:sz w:val="24"/>
          <w:szCs w:val="24"/>
          <w:shd w:val="clear" w:color="auto" w:fill="FFFFFF"/>
        </w:rPr>
      </w:pPr>
      <w:r>
        <w:rPr>
          <w:rFonts w:ascii="Times New Roman" w:hAnsi="Times New Roman" w:cs="Times New Roman"/>
          <w:bCs/>
          <w:noProof/>
          <w:color w:val="000000" w:themeColor="text1"/>
          <w:sz w:val="24"/>
          <w:szCs w:val="24"/>
          <w:shd w:val="clear" w:color="auto" w:fill="FFFFFF"/>
          <w:lang w:eastAsia="ru-RU"/>
        </w:rPr>
        <w:lastRenderedPageBreak/>
        <w:drawing>
          <wp:inline distT="0" distB="0" distL="0" distR="0">
            <wp:extent cx="9250325" cy="4272801"/>
            <wp:effectExtent l="19050" t="0" r="7975" b="0"/>
            <wp:docPr id="7" name="Рисунок 44" descr="kur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sk.png"/>
                    <pic:cNvPicPr/>
                  </pic:nvPicPr>
                  <pic:blipFill>
                    <a:blip r:embed="rId44" cstate="print"/>
                    <a:stretch>
                      <a:fillRect/>
                    </a:stretch>
                  </pic:blipFill>
                  <pic:spPr>
                    <a:xfrm>
                      <a:off x="0" y="0"/>
                      <a:ext cx="9253965" cy="4274483"/>
                    </a:xfrm>
                    <a:prstGeom prst="rect">
                      <a:avLst/>
                    </a:prstGeom>
                  </pic:spPr>
                </pic:pic>
              </a:graphicData>
            </a:graphic>
          </wp:inline>
        </w:drawing>
      </w:r>
    </w:p>
    <w:p w:rsidR="000371AB" w:rsidRPr="00B47A12" w:rsidRDefault="00926043" w:rsidP="00877803">
      <w:pPr>
        <w:autoSpaceDE w:val="0"/>
        <w:autoSpaceDN w:val="0"/>
        <w:adjustRightInd w:val="0"/>
        <w:spacing w:after="0" w:line="360" w:lineRule="auto"/>
        <w:rPr>
          <w:rStyle w:val="a4"/>
          <w:rFonts w:ascii="Times New Roman" w:hAnsi="Times New Roman" w:cs="Times New Roman"/>
          <w:b w:val="0"/>
          <w:color w:val="000000" w:themeColor="text1"/>
          <w:sz w:val="24"/>
          <w:szCs w:val="24"/>
          <w:shd w:val="clear" w:color="auto" w:fill="FFFFFF"/>
        </w:rPr>
        <w:sectPr w:rsidR="000371AB" w:rsidRPr="00B47A12" w:rsidSect="006C41B0">
          <w:pgSz w:w="16838" w:h="11906" w:orient="landscape"/>
          <w:pgMar w:top="851" w:right="1134" w:bottom="1701" w:left="1134" w:header="709" w:footer="709" w:gutter="0"/>
          <w:cols w:space="708"/>
          <w:docGrid w:linePitch="360"/>
        </w:sectPr>
      </w:pPr>
      <w:r w:rsidRPr="00B47A12">
        <w:rPr>
          <w:rStyle w:val="a4"/>
          <w:rFonts w:ascii="Times New Roman" w:hAnsi="Times New Roman" w:cs="Times New Roman"/>
          <w:b w:val="0"/>
          <w:color w:val="000000" w:themeColor="text1"/>
          <w:sz w:val="24"/>
          <w:szCs w:val="24"/>
          <w:shd w:val="clear" w:color="auto" w:fill="FFFFFF"/>
        </w:rPr>
        <w:t xml:space="preserve">Рис.18. </w:t>
      </w:r>
      <w:r w:rsidR="00B47A12" w:rsidRPr="00B47A12">
        <w:rPr>
          <w:rStyle w:val="a4"/>
          <w:rFonts w:ascii="Times New Roman" w:hAnsi="Times New Roman" w:cs="Times New Roman"/>
          <w:b w:val="0"/>
          <w:color w:val="000000" w:themeColor="text1"/>
          <w:sz w:val="24"/>
          <w:szCs w:val="24"/>
          <w:shd w:val="clear" w:color="auto" w:fill="FFFFFF"/>
        </w:rPr>
        <w:t xml:space="preserve"> </w:t>
      </w:r>
      <w:r w:rsidRPr="00B47A12">
        <w:rPr>
          <w:rStyle w:val="a4"/>
          <w:rFonts w:ascii="Times New Roman" w:hAnsi="Times New Roman" w:cs="Times New Roman"/>
          <w:b w:val="0"/>
          <w:color w:val="000000" w:themeColor="text1"/>
          <w:sz w:val="24"/>
          <w:szCs w:val="24"/>
          <w:shd w:val="clear" w:color="auto" w:fill="FFFFFF"/>
        </w:rPr>
        <w:t>Производство сельскохозяйственной продукции в муниципальных районах Курской области в 2010-2019 гг. (Составлено по данным ФСГС).</w:t>
      </w:r>
      <w:r w:rsidR="000371AB">
        <w:rPr>
          <w:rStyle w:val="a4"/>
          <w:rFonts w:ascii="Times New Roman" w:hAnsi="Times New Roman" w:cs="Times New Roman"/>
          <w:b w:val="0"/>
          <w:color w:val="000000" w:themeColor="text1"/>
          <w:sz w:val="24"/>
          <w:szCs w:val="24"/>
          <w:shd w:val="clear" w:color="auto" w:fill="FFFFFF"/>
        </w:rPr>
        <w:t xml:space="preserve"> </w:t>
      </w:r>
      <w:r w:rsidR="000371AB">
        <w:rPr>
          <w:rStyle w:val="a4"/>
          <w:rFonts w:ascii="Times New Roman" w:hAnsi="Times New Roman" w:cs="Times New Roman"/>
          <w:b w:val="0"/>
          <w:color w:val="000000" w:themeColor="text1"/>
          <w:sz w:val="24"/>
          <w:szCs w:val="24"/>
          <w:shd w:val="clear" w:color="auto" w:fill="FFFFFF"/>
        </w:rPr>
        <w:br/>
      </w:r>
      <w:r w:rsidR="000371AB">
        <w:rPr>
          <w:rFonts w:ascii="Times New Roman" w:eastAsia="TimesNewRomanPSMT" w:hAnsi="Times New Roman" w:cs="Times New Roman"/>
          <w:sz w:val="24"/>
          <w:szCs w:val="16"/>
        </w:rPr>
        <w:t>На карте цифрами обозначены районы: 1.</w:t>
      </w:r>
      <w:r w:rsidR="000371AB" w:rsidRPr="000371AB">
        <w:rPr>
          <w:rFonts w:ascii="Times New Roman" w:eastAsia="TimesNewRomanPSMT" w:hAnsi="Times New Roman" w:cs="Times New Roman"/>
          <w:sz w:val="24"/>
          <w:szCs w:val="16"/>
        </w:rPr>
        <w:t xml:space="preserve">Беловский. 2. </w:t>
      </w:r>
      <w:proofErr w:type="spellStart"/>
      <w:r w:rsidR="000371AB" w:rsidRPr="000371AB">
        <w:rPr>
          <w:rFonts w:ascii="Times New Roman" w:eastAsia="TimesNewRomanPSMT" w:hAnsi="Times New Roman" w:cs="Times New Roman"/>
          <w:sz w:val="24"/>
          <w:szCs w:val="16"/>
        </w:rPr>
        <w:t>Большесолдатский</w:t>
      </w:r>
      <w:proofErr w:type="spellEnd"/>
      <w:r w:rsidR="000371AB" w:rsidRPr="000371AB">
        <w:rPr>
          <w:rFonts w:ascii="Times New Roman" w:eastAsia="TimesNewRomanPSMT" w:hAnsi="Times New Roman" w:cs="Times New Roman"/>
          <w:sz w:val="24"/>
          <w:szCs w:val="16"/>
        </w:rPr>
        <w:t xml:space="preserve">. 3. </w:t>
      </w:r>
      <w:proofErr w:type="spellStart"/>
      <w:r w:rsidR="000371AB" w:rsidRPr="000371AB">
        <w:rPr>
          <w:rFonts w:ascii="Times New Roman" w:eastAsia="TimesNewRomanPSMT" w:hAnsi="Times New Roman" w:cs="Times New Roman"/>
          <w:sz w:val="24"/>
          <w:szCs w:val="16"/>
        </w:rPr>
        <w:t>Глушковский</w:t>
      </w:r>
      <w:proofErr w:type="spellEnd"/>
      <w:r w:rsidR="000371AB" w:rsidRPr="000371AB">
        <w:rPr>
          <w:rFonts w:ascii="Times New Roman" w:eastAsia="TimesNewRomanPSMT" w:hAnsi="Times New Roman" w:cs="Times New Roman"/>
          <w:sz w:val="24"/>
          <w:szCs w:val="16"/>
        </w:rPr>
        <w:t xml:space="preserve">. 4. </w:t>
      </w:r>
      <w:proofErr w:type="spellStart"/>
      <w:r w:rsidR="000371AB" w:rsidRPr="000371AB">
        <w:rPr>
          <w:rFonts w:ascii="Times New Roman" w:eastAsia="TimesNewRomanPSMT" w:hAnsi="Times New Roman" w:cs="Times New Roman"/>
          <w:sz w:val="24"/>
          <w:szCs w:val="16"/>
        </w:rPr>
        <w:t>Горшеченский</w:t>
      </w:r>
      <w:proofErr w:type="spellEnd"/>
      <w:r w:rsidR="000371AB" w:rsidRPr="000371AB">
        <w:rPr>
          <w:rFonts w:ascii="Times New Roman" w:eastAsia="TimesNewRomanPSMT" w:hAnsi="Times New Roman" w:cs="Times New Roman"/>
          <w:sz w:val="24"/>
          <w:szCs w:val="16"/>
        </w:rPr>
        <w:t xml:space="preserve">. 5. Дмитриевский.6. </w:t>
      </w:r>
      <w:proofErr w:type="spellStart"/>
      <w:r w:rsidR="000371AB" w:rsidRPr="000371AB">
        <w:rPr>
          <w:rFonts w:ascii="Times New Roman" w:eastAsia="TimesNewRomanPSMT" w:hAnsi="Times New Roman" w:cs="Times New Roman"/>
          <w:sz w:val="24"/>
          <w:szCs w:val="16"/>
        </w:rPr>
        <w:t>Железногорский</w:t>
      </w:r>
      <w:proofErr w:type="spellEnd"/>
      <w:r w:rsidR="000371AB" w:rsidRPr="000371AB">
        <w:rPr>
          <w:rFonts w:ascii="Times New Roman" w:eastAsia="TimesNewRomanPSMT" w:hAnsi="Times New Roman" w:cs="Times New Roman"/>
          <w:sz w:val="24"/>
          <w:szCs w:val="16"/>
        </w:rPr>
        <w:t xml:space="preserve">. 7. </w:t>
      </w:r>
      <w:proofErr w:type="spellStart"/>
      <w:r w:rsidR="000371AB" w:rsidRPr="000371AB">
        <w:rPr>
          <w:rFonts w:ascii="Times New Roman" w:eastAsia="TimesNewRomanPSMT" w:hAnsi="Times New Roman" w:cs="Times New Roman"/>
          <w:sz w:val="24"/>
          <w:szCs w:val="16"/>
        </w:rPr>
        <w:t>Золотухинский</w:t>
      </w:r>
      <w:proofErr w:type="spellEnd"/>
      <w:r w:rsidR="000371AB" w:rsidRPr="000371AB">
        <w:rPr>
          <w:rFonts w:ascii="Times New Roman" w:eastAsia="TimesNewRomanPSMT" w:hAnsi="Times New Roman" w:cs="Times New Roman"/>
          <w:sz w:val="24"/>
          <w:szCs w:val="16"/>
        </w:rPr>
        <w:t xml:space="preserve">. 8. </w:t>
      </w:r>
      <w:proofErr w:type="spellStart"/>
      <w:r w:rsidR="000371AB" w:rsidRPr="000371AB">
        <w:rPr>
          <w:rFonts w:ascii="Times New Roman" w:eastAsia="TimesNewRomanPSMT" w:hAnsi="Times New Roman" w:cs="Times New Roman"/>
          <w:sz w:val="24"/>
          <w:szCs w:val="16"/>
        </w:rPr>
        <w:t>Касторенский</w:t>
      </w:r>
      <w:proofErr w:type="spellEnd"/>
      <w:r w:rsidR="000371AB" w:rsidRPr="000371AB">
        <w:rPr>
          <w:rFonts w:ascii="Times New Roman" w:eastAsia="TimesNewRomanPSMT" w:hAnsi="Times New Roman" w:cs="Times New Roman"/>
          <w:sz w:val="24"/>
          <w:szCs w:val="16"/>
        </w:rPr>
        <w:t xml:space="preserve">. 9. </w:t>
      </w:r>
      <w:proofErr w:type="spellStart"/>
      <w:r w:rsidR="000371AB" w:rsidRPr="000371AB">
        <w:rPr>
          <w:rFonts w:ascii="Times New Roman" w:eastAsia="TimesNewRomanPSMT" w:hAnsi="Times New Roman" w:cs="Times New Roman"/>
          <w:sz w:val="24"/>
          <w:szCs w:val="16"/>
        </w:rPr>
        <w:t>Конышевский</w:t>
      </w:r>
      <w:proofErr w:type="spellEnd"/>
      <w:r w:rsidR="000371AB" w:rsidRPr="000371AB">
        <w:rPr>
          <w:rFonts w:ascii="Times New Roman" w:eastAsia="TimesNewRomanPSMT" w:hAnsi="Times New Roman" w:cs="Times New Roman"/>
          <w:sz w:val="24"/>
          <w:szCs w:val="16"/>
        </w:rPr>
        <w:t xml:space="preserve"> 10. </w:t>
      </w:r>
      <w:proofErr w:type="spellStart"/>
      <w:r w:rsidR="000371AB" w:rsidRPr="000371AB">
        <w:rPr>
          <w:rFonts w:ascii="Times New Roman" w:eastAsia="TimesNewRomanPSMT" w:hAnsi="Times New Roman" w:cs="Times New Roman"/>
          <w:sz w:val="24"/>
          <w:szCs w:val="16"/>
        </w:rPr>
        <w:t>Кореневский</w:t>
      </w:r>
      <w:proofErr w:type="spellEnd"/>
      <w:r w:rsidR="000371AB" w:rsidRPr="000371AB">
        <w:rPr>
          <w:rFonts w:ascii="Times New Roman" w:eastAsia="TimesNewRomanPSMT" w:hAnsi="Times New Roman" w:cs="Times New Roman"/>
          <w:sz w:val="24"/>
          <w:szCs w:val="16"/>
        </w:rPr>
        <w:t xml:space="preserve">. 11. Курский.12. Курчатовский. 13. Льговский. 14. </w:t>
      </w:r>
      <w:proofErr w:type="spellStart"/>
      <w:r w:rsidR="000371AB" w:rsidRPr="000371AB">
        <w:rPr>
          <w:rFonts w:ascii="Times New Roman" w:eastAsia="TimesNewRomanPSMT" w:hAnsi="Times New Roman" w:cs="Times New Roman"/>
          <w:sz w:val="24"/>
          <w:szCs w:val="16"/>
        </w:rPr>
        <w:t>Мантуровский</w:t>
      </w:r>
      <w:proofErr w:type="spellEnd"/>
      <w:r w:rsidR="000371AB" w:rsidRPr="000371AB">
        <w:rPr>
          <w:rFonts w:ascii="Times New Roman" w:eastAsia="TimesNewRomanPSMT" w:hAnsi="Times New Roman" w:cs="Times New Roman"/>
          <w:sz w:val="24"/>
          <w:szCs w:val="16"/>
        </w:rPr>
        <w:t xml:space="preserve">. 15. </w:t>
      </w:r>
      <w:proofErr w:type="spellStart"/>
      <w:r w:rsidR="000371AB" w:rsidRPr="000371AB">
        <w:rPr>
          <w:rFonts w:ascii="Times New Roman" w:eastAsia="TimesNewRomanPSMT" w:hAnsi="Times New Roman" w:cs="Times New Roman"/>
          <w:sz w:val="24"/>
          <w:szCs w:val="16"/>
        </w:rPr>
        <w:t>Медвенский</w:t>
      </w:r>
      <w:proofErr w:type="spellEnd"/>
      <w:r w:rsidR="000371AB" w:rsidRPr="000371AB">
        <w:rPr>
          <w:rFonts w:ascii="Times New Roman" w:eastAsia="TimesNewRomanPSMT" w:hAnsi="Times New Roman" w:cs="Times New Roman"/>
          <w:sz w:val="24"/>
          <w:szCs w:val="16"/>
        </w:rPr>
        <w:t xml:space="preserve">. 16. </w:t>
      </w:r>
      <w:proofErr w:type="spellStart"/>
      <w:r w:rsidR="000371AB" w:rsidRPr="000371AB">
        <w:rPr>
          <w:rFonts w:ascii="Times New Roman" w:eastAsia="TimesNewRomanPSMT" w:hAnsi="Times New Roman" w:cs="Times New Roman"/>
          <w:sz w:val="24"/>
          <w:szCs w:val="16"/>
        </w:rPr>
        <w:t>Обоянский</w:t>
      </w:r>
      <w:proofErr w:type="spellEnd"/>
      <w:r w:rsidR="000371AB" w:rsidRPr="000371AB">
        <w:rPr>
          <w:rFonts w:ascii="Times New Roman" w:eastAsia="TimesNewRomanPSMT" w:hAnsi="Times New Roman" w:cs="Times New Roman"/>
          <w:sz w:val="24"/>
          <w:szCs w:val="16"/>
        </w:rPr>
        <w:t>. 17. Октябрьский.</w:t>
      </w:r>
      <w:r w:rsidR="000371AB">
        <w:rPr>
          <w:rFonts w:ascii="Times New Roman" w:eastAsia="TimesNewRomanPSMT" w:hAnsi="Times New Roman" w:cs="Times New Roman"/>
          <w:sz w:val="24"/>
          <w:szCs w:val="16"/>
        </w:rPr>
        <w:t xml:space="preserve"> </w:t>
      </w:r>
      <w:r w:rsidR="000371AB" w:rsidRPr="000371AB">
        <w:rPr>
          <w:rFonts w:ascii="Times New Roman" w:eastAsia="TimesNewRomanPSMT" w:hAnsi="Times New Roman" w:cs="Times New Roman"/>
          <w:sz w:val="24"/>
          <w:szCs w:val="16"/>
        </w:rPr>
        <w:t xml:space="preserve">18. </w:t>
      </w:r>
      <w:proofErr w:type="spellStart"/>
      <w:r w:rsidR="000371AB" w:rsidRPr="000371AB">
        <w:rPr>
          <w:rFonts w:ascii="Times New Roman" w:eastAsia="TimesNewRomanPSMT" w:hAnsi="Times New Roman" w:cs="Times New Roman"/>
          <w:sz w:val="24"/>
          <w:szCs w:val="16"/>
        </w:rPr>
        <w:t>Поныровский</w:t>
      </w:r>
      <w:proofErr w:type="spellEnd"/>
      <w:r w:rsidR="000371AB" w:rsidRPr="000371AB">
        <w:rPr>
          <w:rFonts w:ascii="Times New Roman" w:eastAsia="TimesNewRomanPSMT" w:hAnsi="Times New Roman" w:cs="Times New Roman"/>
          <w:sz w:val="24"/>
          <w:szCs w:val="16"/>
        </w:rPr>
        <w:t xml:space="preserve">. 19. </w:t>
      </w:r>
      <w:proofErr w:type="spellStart"/>
      <w:r w:rsidR="000371AB" w:rsidRPr="000371AB">
        <w:rPr>
          <w:rFonts w:ascii="Times New Roman" w:eastAsia="TimesNewRomanPSMT" w:hAnsi="Times New Roman" w:cs="Times New Roman"/>
          <w:sz w:val="24"/>
          <w:szCs w:val="16"/>
        </w:rPr>
        <w:t>Пристенский</w:t>
      </w:r>
      <w:proofErr w:type="spellEnd"/>
      <w:r w:rsidR="000371AB" w:rsidRPr="000371AB">
        <w:rPr>
          <w:rFonts w:ascii="Times New Roman" w:eastAsia="TimesNewRomanPSMT" w:hAnsi="Times New Roman" w:cs="Times New Roman"/>
          <w:sz w:val="24"/>
          <w:szCs w:val="16"/>
        </w:rPr>
        <w:t xml:space="preserve">. 20. Рыльский. 21. Советский. 22. </w:t>
      </w:r>
      <w:proofErr w:type="spellStart"/>
      <w:r w:rsidR="000371AB" w:rsidRPr="000371AB">
        <w:rPr>
          <w:rFonts w:ascii="Times New Roman" w:eastAsia="TimesNewRomanPSMT" w:hAnsi="Times New Roman" w:cs="Times New Roman"/>
          <w:sz w:val="24"/>
          <w:szCs w:val="16"/>
        </w:rPr>
        <w:t>Солнцевский</w:t>
      </w:r>
      <w:proofErr w:type="spellEnd"/>
      <w:r w:rsidR="000371AB" w:rsidRPr="000371AB">
        <w:rPr>
          <w:rFonts w:ascii="Times New Roman" w:eastAsia="TimesNewRomanPSMT" w:hAnsi="Times New Roman" w:cs="Times New Roman"/>
          <w:sz w:val="24"/>
          <w:szCs w:val="16"/>
        </w:rPr>
        <w:t xml:space="preserve">. 23. Суджанский.24. </w:t>
      </w:r>
      <w:proofErr w:type="spellStart"/>
      <w:r w:rsidR="000371AB" w:rsidRPr="000371AB">
        <w:rPr>
          <w:rFonts w:ascii="Times New Roman" w:eastAsia="TimesNewRomanPSMT" w:hAnsi="Times New Roman" w:cs="Times New Roman"/>
          <w:sz w:val="24"/>
          <w:szCs w:val="16"/>
        </w:rPr>
        <w:t>Тимский</w:t>
      </w:r>
      <w:proofErr w:type="spellEnd"/>
      <w:r w:rsidR="000371AB" w:rsidRPr="000371AB">
        <w:rPr>
          <w:rFonts w:ascii="Times New Roman" w:eastAsia="TimesNewRomanPSMT" w:hAnsi="Times New Roman" w:cs="Times New Roman"/>
          <w:sz w:val="24"/>
          <w:szCs w:val="16"/>
        </w:rPr>
        <w:t xml:space="preserve">. 25. </w:t>
      </w:r>
      <w:proofErr w:type="spellStart"/>
      <w:r w:rsidR="000371AB" w:rsidRPr="000371AB">
        <w:rPr>
          <w:rFonts w:ascii="Times New Roman" w:eastAsia="TimesNewRomanPSMT" w:hAnsi="Times New Roman" w:cs="Times New Roman"/>
          <w:sz w:val="24"/>
          <w:szCs w:val="16"/>
        </w:rPr>
        <w:t>Фатежский</w:t>
      </w:r>
      <w:proofErr w:type="spellEnd"/>
      <w:r w:rsidR="000371AB" w:rsidRPr="000371AB">
        <w:rPr>
          <w:rFonts w:ascii="Times New Roman" w:eastAsia="TimesNewRomanPSMT" w:hAnsi="Times New Roman" w:cs="Times New Roman"/>
          <w:sz w:val="24"/>
          <w:szCs w:val="16"/>
        </w:rPr>
        <w:t xml:space="preserve">. 26. </w:t>
      </w:r>
      <w:proofErr w:type="spellStart"/>
      <w:r w:rsidR="000371AB" w:rsidRPr="000371AB">
        <w:rPr>
          <w:rFonts w:ascii="Times New Roman" w:eastAsia="TimesNewRomanPSMT" w:hAnsi="Times New Roman" w:cs="Times New Roman"/>
          <w:sz w:val="24"/>
          <w:szCs w:val="16"/>
        </w:rPr>
        <w:t>Хомутовский</w:t>
      </w:r>
      <w:proofErr w:type="spellEnd"/>
      <w:r w:rsidR="000371AB" w:rsidRPr="000371AB">
        <w:rPr>
          <w:rFonts w:ascii="Times New Roman" w:eastAsia="TimesNewRomanPSMT" w:hAnsi="Times New Roman" w:cs="Times New Roman"/>
          <w:sz w:val="24"/>
          <w:szCs w:val="16"/>
        </w:rPr>
        <w:t xml:space="preserve">. 27. </w:t>
      </w:r>
      <w:proofErr w:type="spellStart"/>
      <w:r w:rsidR="000371AB" w:rsidRPr="000371AB">
        <w:rPr>
          <w:rFonts w:ascii="Times New Roman" w:eastAsia="TimesNewRomanPSMT" w:hAnsi="Times New Roman" w:cs="Times New Roman"/>
          <w:sz w:val="24"/>
          <w:szCs w:val="16"/>
        </w:rPr>
        <w:t>Черемисиновский</w:t>
      </w:r>
      <w:proofErr w:type="spellEnd"/>
      <w:r w:rsidR="000371AB" w:rsidRPr="000371AB">
        <w:rPr>
          <w:rFonts w:ascii="Times New Roman" w:eastAsia="TimesNewRomanPSMT" w:hAnsi="Times New Roman" w:cs="Times New Roman"/>
          <w:sz w:val="24"/>
          <w:szCs w:val="16"/>
        </w:rPr>
        <w:t xml:space="preserve">. 28. </w:t>
      </w:r>
      <w:proofErr w:type="spellStart"/>
      <w:r w:rsidR="000371AB" w:rsidRPr="000371AB">
        <w:rPr>
          <w:rFonts w:ascii="Times New Roman" w:eastAsia="TimesNewRomanPSMT" w:hAnsi="Times New Roman" w:cs="Times New Roman"/>
          <w:sz w:val="24"/>
          <w:szCs w:val="16"/>
        </w:rPr>
        <w:t>Щигровский</w:t>
      </w:r>
      <w:proofErr w:type="spellEnd"/>
      <w:r w:rsidR="000371AB" w:rsidRPr="000371AB">
        <w:rPr>
          <w:rFonts w:ascii="Times New Roman" w:eastAsia="TimesNewRomanPSMT" w:hAnsi="Times New Roman" w:cs="Times New Roman"/>
          <w:sz w:val="24"/>
          <w:szCs w:val="16"/>
        </w:rPr>
        <w:t>.</w:t>
      </w:r>
    </w:p>
    <w:p w:rsidR="00926043" w:rsidRPr="006931A3" w:rsidRDefault="00926043" w:rsidP="00926043">
      <w:pPr>
        <w:spacing w:line="360" w:lineRule="auto"/>
        <w:jc w:val="both"/>
        <w:rPr>
          <w:rFonts w:ascii="Times New Roman" w:eastAsia="Times New Roman" w:hAnsi="Times New Roman" w:cs="Times New Roman"/>
          <w:b/>
          <w:sz w:val="24"/>
          <w:szCs w:val="26"/>
          <w:lang w:eastAsia="ru-RU"/>
        </w:rPr>
      </w:pPr>
      <w:r w:rsidRPr="006931A3">
        <w:rPr>
          <w:rFonts w:ascii="Times New Roman" w:eastAsia="Times New Roman" w:hAnsi="Times New Roman" w:cs="Times New Roman"/>
          <w:b/>
          <w:sz w:val="24"/>
          <w:szCs w:val="26"/>
          <w:lang w:eastAsia="ru-RU"/>
        </w:rPr>
        <w:lastRenderedPageBreak/>
        <w:t xml:space="preserve">3.2 </w:t>
      </w:r>
      <w:r w:rsidR="00D53689">
        <w:rPr>
          <w:rFonts w:ascii="Times New Roman" w:eastAsia="Times New Roman" w:hAnsi="Times New Roman" w:cs="Times New Roman"/>
          <w:b/>
          <w:sz w:val="24"/>
          <w:szCs w:val="26"/>
          <w:lang w:eastAsia="ru-RU"/>
        </w:rPr>
        <w:t>Внутрирегиональные различия</w:t>
      </w:r>
      <w:r w:rsidR="00E900BA">
        <w:rPr>
          <w:rFonts w:ascii="Times New Roman" w:eastAsia="Times New Roman" w:hAnsi="Times New Roman" w:cs="Times New Roman"/>
          <w:b/>
          <w:sz w:val="24"/>
          <w:szCs w:val="26"/>
          <w:lang w:eastAsia="ru-RU"/>
        </w:rPr>
        <w:t xml:space="preserve"> в пищевой промышленности</w:t>
      </w:r>
    </w:p>
    <w:p w:rsidR="001C6A49" w:rsidRDefault="00926043" w:rsidP="00877803">
      <w:pPr>
        <w:spacing w:line="360" w:lineRule="auto"/>
        <w:ind w:firstLine="709"/>
        <w:contextualSpacing/>
        <w:jc w:val="both"/>
        <w:rPr>
          <w:rFonts w:ascii="Times New Roman" w:eastAsia="Times New Roman" w:hAnsi="Times New Roman" w:cs="Times New Roman"/>
          <w:sz w:val="24"/>
          <w:szCs w:val="24"/>
          <w:lang w:eastAsia="ru-RU"/>
        </w:rPr>
      </w:pPr>
      <w:r w:rsidRPr="004030A5">
        <w:rPr>
          <w:rFonts w:ascii="Times New Roman" w:eastAsia="Times New Roman" w:hAnsi="Times New Roman" w:cs="Times New Roman"/>
          <w:sz w:val="24"/>
          <w:szCs w:val="24"/>
          <w:lang w:eastAsia="ru-RU"/>
        </w:rPr>
        <w:t>Важное место в экономике</w:t>
      </w:r>
      <w:r w:rsidRPr="004030A5">
        <w:rPr>
          <w:rFonts w:ascii="Times New Roman" w:eastAsia="Times New Roman" w:hAnsi="Times New Roman" w:cs="Times New Roman"/>
          <w:b/>
          <w:bCs/>
          <w:sz w:val="24"/>
          <w:szCs w:val="24"/>
          <w:lang w:eastAsia="ru-RU"/>
        </w:rPr>
        <w:t xml:space="preserve"> </w:t>
      </w:r>
      <w:r w:rsidRPr="004030A5">
        <w:rPr>
          <w:rFonts w:ascii="Times New Roman" w:eastAsia="Times New Roman" w:hAnsi="Times New Roman" w:cs="Times New Roman"/>
          <w:bCs/>
          <w:sz w:val="24"/>
          <w:szCs w:val="24"/>
          <w:lang w:eastAsia="ru-RU"/>
        </w:rPr>
        <w:t>области приходится на долю</w:t>
      </w:r>
      <w:r w:rsidR="00B47A12">
        <w:rPr>
          <w:rFonts w:ascii="Times New Roman" w:eastAsia="Times New Roman" w:hAnsi="Times New Roman" w:cs="Times New Roman"/>
          <w:sz w:val="24"/>
          <w:szCs w:val="24"/>
          <w:lang w:eastAsia="ru-RU"/>
        </w:rPr>
        <w:t xml:space="preserve"> пищевой промышленности,</w:t>
      </w:r>
      <w:r w:rsidRPr="004030A5">
        <w:rPr>
          <w:rFonts w:ascii="Times New Roman" w:eastAsia="Times New Roman" w:hAnsi="Times New Roman" w:cs="Times New Roman"/>
          <w:sz w:val="24"/>
          <w:szCs w:val="24"/>
          <w:lang w:eastAsia="ru-RU"/>
        </w:rPr>
        <w:t xml:space="preserve"> удельный вес которой в обрабатывающих отраслях составляет около 50%</w:t>
      </w:r>
      <w:r>
        <w:rPr>
          <w:rFonts w:ascii="Times New Roman" w:eastAsia="Times New Roman" w:hAnsi="Times New Roman" w:cs="Times New Roman"/>
          <w:sz w:val="24"/>
          <w:szCs w:val="24"/>
          <w:lang w:eastAsia="ru-RU"/>
        </w:rPr>
        <w:t>,</w:t>
      </w:r>
      <w:r w:rsidR="0088217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отрасли функционирует</w:t>
      </w:r>
      <w:r w:rsidRPr="004030A5">
        <w:rPr>
          <w:rFonts w:ascii="Times New Roman" w:eastAsia="Times New Roman" w:hAnsi="Times New Roman" w:cs="Times New Roman"/>
          <w:sz w:val="24"/>
          <w:szCs w:val="24"/>
          <w:lang w:eastAsia="ru-RU"/>
        </w:rPr>
        <w:t xml:space="preserve"> более 3</w:t>
      </w:r>
      <w:r>
        <w:rPr>
          <w:rFonts w:ascii="Times New Roman" w:eastAsia="Times New Roman" w:hAnsi="Times New Roman" w:cs="Times New Roman"/>
          <w:sz w:val="24"/>
          <w:szCs w:val="24"/>
          <w:lang w:eastAsia="ru-RU"/>
        </w:rPr>
        <w:t>00 предприятий.</w:t>
      </w:r>
      <w:r>
        <w:rPr>
          <w:rFonts w:ascii="Times New Roman" w:hAnsi="Times New Roman" w:cs="Times New Roman"/>
          <w:sz w:val="24"/>
        </w:rPr>
        <w:t xml:space="preserve"> </w:t>
      </w:r>
      <w:r>
        <w:rPr>
          <w:rFonts w:ascii="Times New Roman" w:eastAsia="Times New Roman" w:hAnsi="Times New Roman" w:cs="Times New Roman"/>
          <w:sz w:val="24"/>
          <w:szCs w:val="24"/>
          <w:lang w:eastAsia="ru-RU"/>
        </w:rPr>
        <w:t xml:space="preserve">За счет активного развития свиноводства и в целом животноводческой отрасли регионе, испытывает подъем и мясоперерабатывающая отрасль. </w:t>
      </w:r>
      <w:r w:rsidRPr="004030A5">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ней</w:t>
      </w:r>
      <w:r w:rsidRPr="004030A5">
        <w:rPr>
          <w:rFonts w:ascii="Times New Roman" w:eastAsia="Times New Roman" w:hAnsi="Times New Roman" w:cs="Times New Roman"/>
          <w:sz w:val="24"/>
          <w:szCs w:val="24"/>
          <w:lang w:eastAsia="ru-RU"/>
        </w:rPr>
        <w:t xml:space="preserve"> осуществляют деятельность 15 крупных и средних предпри</w:t>
      </w:r>
      <w:r w:rsidR="00877803">
        <w:rPr>
          <w:rFonts w:ascii="Times New Roman" w:eastAsia="Times New Roman" w:hAnsi="Times New Roman" w:cs="Times New Roman"/>
          <w:sz w:val="24"/>
          <w:szCs w:val="24"/>
          <w:lang w:eastAsia="ru-RU"/>
        </w:rPr>
        <w:t>ятий. Доля отрасли в пищевой и</w:t>
      </w:r>
      <w:r w:rsidRPr="004030A5">
        <w:rPr>
          <w:rFonts w:ascii="Times New Roman" w:eastAsia="Times New Roman" w:hAnsi="Times New Roman" w:cs="Times New Roman"/>
          <w:sz w:val="24"/>
          <w:szCs w:val="24"/>
          <w:lang w:eastAsia="ru-RU"/>
        </w:rPr>
        <w:t xml:space="preserve"> промышленности Курской области </w:t>
      </w:r>
      <w:r>
        <w:rPr>
          <w:rFonts w:ascii="Times New Roman" w:eastAsia="Times New Roman" w:hAnsi="Times New Roman" w:cs="Times New Roman"/>
          <w:sz w:val="24"/>
          <w:szCs w:val="24"/>
          <w:lang w:eastAsia="ru-RU"/>
        </w:rPr>
        <w:t>превышает</w:t>
      </w:r>
      <w:r w:rsidRPr="004030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45%</w:t>
      </w:r>
      <w:r w:rsidR="00DE7FDF">
        <w:rPr>
          <w:rFonts w:ascii="Times New Roman" w:eastAsia="Times New Roman" w:hAnsi="Times New Roman" w:cs="Times New Roman"/>
          <w:sz w:val="24"/>
          <w:szCs w:val="24"/>
          <w:lang w:eastAsia="ru-RU"/>
        </w:rPr>
        <w:t xml:space="preserve"> </w:t>
      </w:r>
      <w:r w:rsidR="003F7F8D">
        <w:rPr>
          <w:rFonts w:ascii="Times New Roman" w:eastAsia="Times New Roman" w:hAnsi="Times New Roman" w:cs="Times New Roman"/>
          <w:sz w:val="24"/>
          <w:szCs w:val="24"/>
          <w:lang w:eastAsia="ru-RU"/>
        </w:rPr>
        <w:t>(</w:t>
      </w:r>
      <w:r w:rsidR="00DE7FDF">
        <w:rPr>
          <w:rFonts w:ascii="Times New Roman" w:eastAsia="Times New Roman" w:hAnsi="Times New Roman" w:cs="Times New Roman"/>
          <w:sz w:val="24"/>
          <w:szCs w:val="24"/>
          <w:lang w:eastAsia="ru-RU"/>
        </w:rPr>
        <w:t xml:space="preserve">По данным </w:t>
      </w:r>
      <w:r w:rsidR="00DE7FDF">
        <w:rPr>
          <w:rFonts w:ascii="Times New Roman" w:eastAsia="TimesNewRomanPSMT" w:hAnsi="Times New Roman" w:cs="Times New Roman"/>
          <w:color w:val="222222"/>
          <w:sz w:val="24"/>
          <w:szCs w:val="24"/>
        </w:rPr>
        <w:t>к</w:t>
      </w:r>
      <w:r w:rsidR="003F7F8D" w:rsidRPr="004B16DA">
        <w:rPr>
          <w:rFonts w:ascii="Times New Roman" w:eastAsia="TimesNewRomanPSMT" w:hAnsi="Times New Roman" w:cs="Times New Roman"/>
          <w:color w:val="222222"/>
          <w:sz w:val="24"/>
          <w:szCs w:val="24"/>
        </w:rPr>
        <w:t>омитет</w:t>
      </w:r>
      <w:r w:rsidR="00DE7FDF">
        <w:rPr>
          <w:rFonts w:ascii="Times New Roman" w:eastAsia="TimesNewRomanPSMT" w:hAnsi="Times New Roman" w:cs="Times New Roman"/>
          <w:color w:val="222222"/>
          <w:sz w:val="24"/>
          <w:szCs w:val="24"/>
        </w:rPr>
        <w:t>а</w:t>
      </w:r>
      <w:r w:rsidR="003F7F8D" w:rsidRPr="004B16DA">
        <w:rPr>
          <w:rFonts w:ascii="Times New Roman" w:eastAsia="TimesNewRomanPSMT" w:hAnsi="Times New Roman" w:cs="Times New Roman"/>
          <w:color w:val="222222"/>
          <w:sz w:val="24"/>
          <w:szCs w:val="24"/>
        </w:rPr>
        <w:t xml:space="preserve"> агропромышленного комплекса Курской области</w:t>
      </w:r>
      <w:r w:rsidR="003F7F8D">
        <w:rPr>
          <w:rFonts w:ascii="Times New Roman" w:eastAsia="TimesNewRomanPSMT" w:hAnsi="Times New Roman" w:cs="Times New Roman"/>
          <w:color w:val="222222"/>
          <w:sz w:val="24"/>
          <w:szCs w:val="24"/>
        </w:rPr>
        <w:t>)</w:t>
      </w:r>
      <w:r w:rsidR="00DE7FDF">
        <w:rPr>
          <w:rFonts w:ascii="Times New Roman" w:eastAsia="TimesNewRomanPSMT" w:hAnsi="Times New Roman" w:cs="Times New Roman"/>
          <w:color w:val="222222"/>
          <w:sz w:val="24"/>
          <w:szCs w:val="24"/>
        </w:rPr>
        <w:t>.</w:t>
      </w:r>
    </w:p>
    <w:p w:rsidR="001C6A49" w:rsidRDefault="00926043" w:rsidP="00877803">
      <w:pPr>
        <w:spacing w:line="360" w:lineRule="auto"/>
        <w:ind w:firstLine="709"/>
        <w:contextualSpacing/>
        <w:jc w:val="both"/>
        <w:rPr>
          <w:rFonts w:ascii="Times New Roman" w:eastAsia="Times New Roman" w:hAnsi="Times New Roman" w:cs="Times New Roman"/>
          <w:sz w:val="24"/>
          <w:szCs w:val="24"/>
          <w:lang w:eastAsia="ru-RU"/>
        </w:rPr>
      </w:pPr>
      <w:r w:rsidRPr="004030A5">
        <w:rPr>
          <w:rFonts w:ascii="Times New Roman" w:eastAsia="Times New Roman" w:hAnsi="Times New Roman" w:cs="Times New Roman"/>
          <w:sz w:val="24"/>
          <w:szCs w:val="24"/>
          <w:lang w:eastAsia="ru-RU"/>
        </w:rPr>
        <w:t>Ведущим предприятием отрасли является «Курский мясоперерабатывающий завод»</w:t>
      </w:r>
      <w:proofErr w:type="gramStart"/>
      <w:r w:rsidRPr="004030A5">
        <w:rPr>
          <w:rFonts w:ascii="Times New Roman" w:eastAsia="Times New Roman" w:hAnsi="Times New Roman" w:cs="Times New Roman"/>
          <w:sz w:val="24"/>
          <w:szCs w:val="24"/>
          <w:lang w:eastAsia="ru-RU"/>
        </w:rPr>
        <w:t>,к</w:t>
      </w:r>
      <w:proofErr w:type="gramEnd"/>
      <w:r w:rsidRPr="004030A5">
        <w:rPr>
          <w:rFonts w:ascii="Times New Roman" w:eastAsia="Times New Roman" w:hAnsi="Times New Roman" w:cs="Times New Roman"/>
          <w:sz w:val="24"/>
          <w:szCs w:val="24"/>
          <w:lang w:eastAsia="ru-RU"/>
        </w:rPr>
        <w:t>оторый является лидером по производству мяса свинины в области, на него приходится более 70% от общего областного объема. Основным производителем мяса птицы в регионе является АО «Куриное Царство»</w:t>
      </w:r>
      <w:r w:rsidR="001C6A49">
        <w:rPr>
          <w:rFonts w:ascii="Times New Roman" w:eastAsia="Times New Roman" w:hAnsi="Times New Roman" w:cs="Times New Roman"/>
          <w:sz w:val="24"/>
          <w:szCs w:val="24"/>
          <w:lang w:eastAsia="ru-RU"/>
        </w:rPr>
        <w:t xml:space="preserve"> расположенное в </w:t>
      </w:r>
      <w:proofErr w:type="spellStart"/>
      <w:r w:rsidR="001C6A49">
        <w:rPr>
          <w:rFonts w:ascii="Times New Roman" w:eastAsia="Times New Roman" w:hAnsi="Times New Roman" w:cs="Times New Roman"/>
          <w:sz w:val="24"/>
          <w:szCs w:val="24"/>
          <w:lang w:eastAsia="ru-RU"/>
        </w:rPr>
        <w:t>Горшеченском</w:t>
      </w:r>
      <w:proofErr w:type="spellEnd"/>
      <w:r w:rsidR="001C6A49">
        <w:rPr>
          <w:rFonts w:ascii="Times New Roman" w:eastAsia="Times New Roman" w:hAnsi="Times New Roman" w:cs="Times New Roman"/>
          <w:sz w:val="24"/>
          <w:szCs w:val="24"/>
          <w:lang w:eastAsia="ru-RU"/>
        </w:rPr>
        <w:t xml:space="preserve"> районе</w:t>
      </w:r>
      <w:r w:rsidRPr="004030A5">
        <w:rPr>
          <w:rFonts w:ascii="Times New Roman" w:eastAsia="Times New Roman" w:hAnsi="Times New Roman" w:cs="Times New Roman"/>
          <w:sz w:val="24"/>
          <w:szCs w:val="24"/>
          <w:lang w:eastAsia="ru-RU"/>
        </w:rPr>
        <w:t xml:space="preserve">. Среди </w:t>
      </w:r>
      <w:r>
        <w:rPr>
          <w:rFonts w:ascii="Times New Roman" w:eastAsia="Times New Roman" w:hAnsi="Times New Roman" w:cs="Times New Roman"/>
          <w:sz w:val="24"/>
          <w:szCs w:val="24"/>
          <w:lang w:eastAsia="ru-RU"/>
        </w:rPr>
        <w:t>других</w:t>
      </w:r>
      <w:r w:rsidRPr="004030A5">
        <w:rPr>
          <w:rFonts w:ascii="Times New Roman" w:eastAsia="Times New Roman" w:hAnsi="Times New Roman" w:cs="Times New Roman"/>
          <w:sz w:val="24"/>
          <w:szCs w:val="24"/>
          <w:lang w:eastAsia="ru-RU"/>
        </w:rPr>
        <w:t xml:space="preserve"> предприятий активно развиваются: ООО МПК «Соловей</w:t>
      </w:r>
      <w:r>
        <w:rPr>
          <w:rFonts w:ascii="Times New Roman" w:eastAsia="Times New Roman" w:hAnsi="Times New Roman" w:cs="Times New Roman"/>
          <w:sz w:val="24"/>
          <w:szCs w:val="24"/>
          <w:lang w:eastAsia="ru-RU"/>
        </w:rPr>
        <w:t>»</w:t>
      </w:r>
      <w:r w:rsidR="001C6A49">
        <w:rPr>
          <w:rFonts w:ascii="Times New Roman" w:eastAsia="Times New Roman" w:hAnsi="Times New Roman" w:cs="Times New Roman"/>
          <w:sz w:val="24"/>
          <w:szCs w:val="24"/>
          <w:lang w:eastAsia="ru-RU"/>
        </w:rPr>
        <w:t xml:space="preserve"> Беловского района</w:t>
      </w:r>
      <w:r w:rsidRPr="004030A5">
        <w:rPr>
          <w:rFonts w:ascii="Times New Roman" w:eastAsia="Times New Roman" w:hAnsi="Times New Roman" w:cs="Times New Roman"/>
          <w:sz w:val="24"/>
          <w:szCs w:val="24"/>
          <w:lang w:eastAsia="ru-RU"/>
        </w:rPr>
        <w:t>, О</w:t>
      </w:r>
      <w:r w:rsidR="001C6A49">
        <w:rPr>
          <w:rFonts w:ascii="Times New Roman" w:eastAsia="Times New Roman" w:hAnsi="Times New Roman" w:cs="Times New Roman"/>
          <w:sz w:val="24"/>
          <w:szCs w:val="24"/>
          <w:lang w:eastAsia="ru-RU"/>
        </w:rPr>
        <w:t>ОО «</w:t>
      </w:r>
      <w:proofErr w:type="spellStart"/>
      <w:r w:rsidR="001C6A49">
        <w:rPr>
          <w:rFonts w:ascii="Times New Roman" w:eastAsia="Times New Roman" w:hAnsi="Times New Roman" w:cs="Times New Roman"/>
          <w:sz w:val="24"/>
          <w:szCs w:val="24"/>
          <w:lang w:eastAsia="ru-RU"/>
        </w:rPr>
        <w:t>Полянское</w:t>
      </w:r>
      <w:proofErr w:type="spellEnd"/>
      <w:r w:rsidR="001C6A49">
        <w:rPr>
          <w:rFonts w:ascii="Times New Roman" w:eastAsia="Times New Roman" w:hAnsi="Times New Roman" w:cs="Times New Roman"/>
          <w:sz w:val="24"/>
          <w:szCs w:val="24"/>
          <w:lang w:eastAsia="ru-RU"/>
        </w:rPr>
        <w:t>» Курского района</w:t>
      </w:r>
      <w:r w:rsidRPr="004030A5">
        <w:rPr>
          <w:rFonts w:ascii="Times New Roman" w:eastAsia="Times New Roman" w:hAnsi="Times New Roman" w:cs="Times New Roman"/>
          <w:sz w:val="24"/>
          <w:szCs w:val="24"/>
          <w:lang w:eastAsia="ru-RU"/>
        </w:rPr>
        <w:t>,</w:t>
      </w:r>
      <w:r w:rsidR="001C6A49">
        <w:rPr>
          <w:rFonts w:ascii="Times New Roman" w:eastAsia="Times New Roman" w:hAnsi="Times New Roman" w:cs="Times New Roman"/>
          <w:sz w:val="24"/>
          <w:szCs w:val="24"/>
          <w:lang w:eastAsia="ru-RU"/>
        </w:rPr>
        <w:t xml:space="preserve"> </w:t>
      </w:r>
      <w:r w:rsidRPr="004030A5">
        <w:rPr>
          <w:rFonts w:ascii="Times New Roman" w:eastAsia="Times New Roman" w:hAnsi="Times New Roman" w:cs="Times New Roman"/>
          <w:sz w:val="24"/>
          <w:szCs w:val="24"/>
          <w:lang w:eastAsia="ru-RU"/>
        </w:rPr>
        <w:t xml:space="preserve"> ООО ТК «Подлесное» Курского района</w:t>
      </w:r>
      <w:r>
        <w:rPr>
          <w:rFonts w:ascii="Times New Roman" w:eastAsia="Times New Roman" w:hAnsi="Times New Roman" w:cs="Times New Roman"/>
          <w:sz w:val="24"/>
          <w:szCs w:val="24"/>
          <w:lang w:eastAsia="ru-RU"/>
        </w:rPr>
        <w:t xml:space="preserve">. Производство в отрасли прибавляет 7-10% ежегодно. Ведущими предприятиями молокоперерабатывающей отрасли являются: </w:t>
      </w:r>
      <w:r w:rsidRPr="004030A5">
        <w:rPr>
          <w:rFonts w:ascii="Times New Roman" w:eastAsia="Times New Roman" w:hAnsi="Times New Roman" w:cs="Times New Roman"/>
          <w:sz w:val="24"/>
          <w:szCs w:val="24"/>
          <w:lang w:eastAsia="ru-RU"/>
        </w:rPr>
        <w:t>«Курское молоко», «</w:t>
      </w:r>
      <w:proofErr w:type="spellStart"/>
      <w:r w:rsidRPr="004030A5">
        <w:rPr>
          <w:rFonts w:ascii="Times New Roman" w:eastAsia="Times New Roman" w:hAnsi="Times New Roman" w:cs="Times New Roman"/>
          <w:sz w:val="24"/>
          <w:szCs w:val="24"/>
          <w:lang w:eastAsia="ru-RU"/>
        </w:rPr>
        <w:t>Суджанский</w:t>
      </w:r>
      <w:proofErr w:type="spellEnd"/>
      <w:r w:rsidRPr="004030A5">
        <w:rPr>
          <w:rFonts w:ascii="Times New Roman" w:eastAsia="Times New Roman" w:hAnsi="Times New Roman" w:cs="Times New Roman"/>
          <w:sz w:val="24"/>
          <w:szCs w:val="24"/>
          <w:lang w:eastAsia="ru-RU"/>
        </w:rPr>
        <w:t xml:space="preserve"> маслодельный комбинат», «Курский м</w:t>
      </w:r>
      <w:r>
        <w:rPr>
          <w:rFonts w:ascii="Times New Roman" w:eastAsia="Times New Roman" w:hAnsi="Times New Roman" w:cs="Times New Roman"/>
          <w:sz w:val="24"/>
          <w:szCs w:val="24"/>
          <w:lang w:eastAsia="ru-RU"/>
        </w:rPr>
        <w:t xml:space="preserve">олочный завод», «Молочный дом», </w:t>
      </w:r>
      <w:r w:rsidRPr="004030A5">
        <w:rPr>
          <w:rFonts w:ascii="Times New Roman" w:eastAsia="Times New Roman" w:hAnsi="Times New Roman" w:cs="Times New Roman"/>
          <w:sz w:val="24"/>
          <w:szCs w:val="24"/>
          <w:lang w:eastAsia="ru-RU"/>
        </w:rPr>
        <w:t>ООО ГК «Молочная Артель»</w:t>
      </w:r>
      <w:r w:rsidR="001C6A49">
        <w:rPr>
          <w:rFonts w:ascii="Times New Roman" w:eastAsia="Times New Roman" w:hAnsi="Times New Roman" w:cs="Times New Roman"/>
          <w:sz w:val="24"/>
          <w:szCs w:val="24"/>
          <w:lang w:eastAsia="ru-RU"/>
        </w:rPr>
        <w:t xml:space="preserve"> расположенная в г. Курск</w:t>
      </w:r>
      <w:r>
        <w:rPr>
          <w:rFonts w:ascii="Times New Roman" w:eastAsia="Times New Roman" w:hAnsi="Times New Roman" w:cs="Times New Roman"/>
          <w:sz w:val="24"/>
          <w:szCs w:val="24"/>
          <w:lang w:eastAsia="ru-RU"/>
        </w:rPr>
        <w:t xml:space="preserve">. </w:t>
      </w:r>
    </w:p>
    <w:p w:rsidR="001C6A49" w:rsidRDefault="00926043" w:rsidP="00877803">
      <w:pPr>
        <w:spacing w:line="360" w:lineRule="auto"/>
        <w:ind w:firstLine="709"/>
        <w:contextualSpacing/>
        <w:jc w:val="both"/>
        <w:rPr>
          <w:rFonts w:ascii="Times New Roman" w:hAnsi="Times New Roman" w:cs="Times New Roman"/>
          <w:sz w:val="24"/>
        </w:rPr>
      </w:pPr>
      <w:r>
        <w:rPr>
          <w:rFonts w:ascii="Times New Roman" w:eastAsia="Times New Roman" w:hAnsi="Times New Roman" w:cs="Times New Roman"/>
          <w:sz w:val="24"/>
          <w:szCs w:val="24"/>
          <w:lang w:eastAsia="ru-RU"/>
        </w:rPr>
        <w:t xml:space="preserve">В молокоперерабатывающей отрасли серьезно увеличивается производство сыра более чем на 30% </w:t>
      </w:r>
      <w:proofErr w:type="gramStart"/>
      <w:r>
        <w:rPr>
          <w:rFonts w:ascii="Times New Roman" w:eastAsia="Times New Roman" w:hAnsi="Times New Roman" w:cs="Times New Roman"/>
          <w:sz w:val="24"/>
          <w:szCs w:val="24"/>
          <w:lang w:eastAsia="ru-RU"/>
        </w:rPr>
        <w:t>за</w:t>
      </w:r>
      <w:proofErr w:type="gramEnd"/>
      <w:r>
        <w:rPr>
          <w:rFonts w:ascii="Times New Roman" w:eastAsia="Times New Roman" w:hAnsi="Times New Roman" w:cs="Times New Roman"/>
          <w:sz w:val="24"/>
          <w:szCs w:val="24"/>
          <w:lang w:eastAsia="ru-RU"/>
        </w:rPr>
        <w:t xml:space="preserve"> последние 3 года.</w:t>
      </w:r>
      <w:r>
        <w:rPr>
          <w:rFonts w:ascii="Times New Roman" w:hAnsi="Times New Roman" w:cs="Times New Roman"/>
          <w:sz w:val="24"/>
        </w:rPr>
        <w:t xml:space="preserve"> </w:t>
      </w:r>
      <w:r w:rsidRPr="004030A5">
        <w:rPr>
          <w:rFonts w:ascii="Times New Roman" w:eastAsia="Times New Roman" w:hAnsi="Times New Roman" w:cs="Times New Roman"/>
          <w:sz w:val="24"/>
          <w:szCs w:val="24"/>
          <w:lang w:eastAsia="ru-RU"/>
        </w:rPr>
        <w:t>В сахарной промышленности региона работают 9 сахарных заводов, ведущими предприятиями отрасли являются:</w:t>
      </w:r>
      <w:r>
        <w:rPr>
          <w:rFonts w:ascii="Times New Roman" w:eastAsia="Times New Roman" w:hAnsi="Times New Roman" w:cs="Times New Roman"/>
          <w:sz w:val="24"/>
          <w:szCs w:val="24"/>
          <w:lang w:eastAsia="ru-RU"/>
        </w:rPr>
        <w:t xml:space="preserve"> </w:t>
      </w:r>
      <w:r w:rsidRPr="004030A5">
        <w:rPr>
          <w:rFonts w:ascii="Times New Roman" w:eastAsia="Times New Roman" w:hAnsi="Times New Roman" w:cs="Times New Roman"/>
          <w:sz w:val="24"/>
          <w:szCs w:val="24"/>
          <w:lang w:eastAsia="ru-RU"/>
        </w:rPr>
        <w:t xml:space="preserve">филиал </w:t>
      </w:r>
      <w:proofErr w:type="spellStart"/>
      <w:r w:rsidRPr="004030A5">
        <w:rPr>
          <w:rFonts w:ascii="Times New Roman" w:eastAsia="Times New Roman" w:hAnsi="Times New Roman" w:cs="Times New Roman"/>
          <w:sz w:val="24"/>
          <w:szCs w:val="24"/>
          <w:lang w:eastAsia="ru-RU"/>
        </w:rPr>
        <w:t>Золотухинский</w:t>
      </w:r>
      <w:proofErr w:type="spellEnd"/>
      <w:r w:rsidRPr="004030A5">
        <w:rPr>
          <w:rFonts w:ascii="Times New Roman" w:eastAsia="Times New Roman" w:hAnsi="Times New Roman" w:cs="Times New Roman"/>
          <w:sz w:val="24"/>
          <w:szCs w:val="24"/>
          <w:lang w:eastAsia="ru-RU"/>
        </w:rPr>
        <w:t xml:space="preserve"> ООО «</w:t>
      </w:r>
      <w:proofErr w:type="spellStart"/>
      <w:r w:rsidRPr="004030A5">
        <w:rPr>
          <w:rFonts w:ascii="Times New Roman" w:eastAsia="Times New Roman" w:hAnsi="Times New Roman" w:cs="Times New Roman"/>
          <w:sz w:val="24"/>
          <w:szCs w:val="24"/>
          <w:lang w:eastAsia="ru-RU"/>
        </w:rPr>
        <w:t>Курсксахарпром</w:t>
      </w:r>
      <w:proofErr w:type="spellEnd"/>
      <w:r w:rsidRPr="004030A5">
        <w:rPr>
          <w:rFonts w:ascii="Times New Roman" w:eastAsia="Times New Roman" w:hAnsi="Times New Roman" w:cs="Times New Roman"/>
          <w:sz w:val="24"/>
          <w:szCs w:val="24"/>
          <w:lang w:eastAsia="ru-RU"/>
        </w:rPr>
        <w:t>» мощности по переработке сахарной свеклы с</w:t>
      </w:r>
      <w:r>
        <w:rPr>
          <w:rFonts w:ascii="Times New Roman" w:eastAsia="Times New Roman" w:hAnsi="Times New Roman" w:cs="Times New Roman"/>
          <w:sz w:val="24"/>
          <w:szCs w:val="24"/>
          <w:lang w:eastAsia="ru-RU"/>
        </w:rPr>
        <w:t xml:space="preserve">оставляют 6,3 тыс. тонн в сутки, </w:t>
      </w:r>
      <w:r w:rsidRPr="004030A5">
        <w:rPr>
          <w:rFonts w:ascii="Times New Roman" w:eastAsia="Times New Roman" w:hAnsi="Times New Roman" w:cs="Times New Roman"/>
          <w:sz w:val="24"/>
          <w:szCs w:val="24"/>
          <w:lang w:eastAsia="ru-RU"/>
        </w:rPr>
        <w:t>ООО «</w:t>
      </w:r>
      <w:proofErr w:type="spellStart"/>
      <w:r w:rsidRPr="004030A5">
        <w:rPr>
          <w:rFonts w:ascii="Times New Roman" w:eastAsia="Times New Roman" w:hAnsi="Times New Roman" w:cs="Times New Roman"/>
          <w:sz w:val="24"/>
          <w:szCs w:val="24"/>
          <w:lang w:eastAsia="ru-RU"/>
        </w:rPr>
        <w:t>Олымский</w:t>
      </w:r>
      <w:proofErr w:type="spellEnd"/>
      <w:r w:rsidRPr="004030A5">
        <w:rPr>
          <w:rFonts w:ascii="Times New Roman" w:eastAsia="Times New Roman" w:hAnsi="Times New Roman" w:cs="Times New Roman"/>
          <w:sz w:val="24"/>
          <w:szCs w:val="24"/>
          <w:lang w:eastAsia="ru-RU"/>
        </w:rPr>
        <w:t xml:space="preserve"> сахарный завод» мощности по переработке сахарной свеклы составляют 6,0 тыс. тонн в сутки.</w:t>
      </w:r>
      <w:r>
        <w:rPr>
          <w:rFonts w:ascii="Times New Roman" w:hAnsi="Times New Roman" w:cs="Times New Roman"/>
          <w:sz w:val="24"/>
        </w:rPr>
        <w:t xml:space="preserve"> </w:t>
      </w:r>
      <w:r w:rsidRPr="004030A5">
        <w:rPr>
          <w:rFonts w:ascii="Times New Roman" w:eastAsia="Times New Roman" w:hAnsi="Times New Roman" w:cs="Times New Roman"/>
          <w:sz w:val="24"/>
          <w:szCs w:val="24"/>
          <w:lang w:eastAsia="ru-RU"/>
        </w:rPr>
        <w:t>В 2019 году проведена реконструкция и модернизация производственных мощностей сахарных заводов, которые доведены до 36 тыс. тонн по переработке сахарной свеклы в сутки. По итогам 2019 года в регионе произведен рекордный объем сахара 649 тыс. тонн, с ростом на 4,7 % к уровню 2018 года.</w:t>
      </w:r>
    </w:p>
    <w:p w:rsidR="001C6A49" w:rsidRDefault="00926043" w:rsidP="00877803">
      <w:pPr>
        <w:spacing w:line="360" w:lineRule="auto"/>
        <w:ind w:firstLine="709"/>
        <w:contextualSpacing/>
        <w:jc w:val="both"/>
        <w:rPr>
          <w:rFonts w:ascii="Times New Roman" w:hAnsi="Times New Roman" w:cs="Times New Roman"/>
          <w:sz w:val="24"/>
        </w:rPr>
      </w:pPr>
      <w:r w:rsidRPr="004030A5">
        <w:rPr>
          <w:rFonts w:ascii="Times New Roman" w:eastAsia="Times New Roman" w:hAnsi="Times New Roman" w:cs="Times New Roman"/>
          <w:sz w:val="24"/>
          <w:szCs w:val="24"/>
          <w:lang w:eastAsia="ru-RU"/>
        </w:rPr>
        <w:t>В комбикормовой отрасли из-за необходимости обеспечения активно растущих животноводческих комплексов</w:t>
      </w:r>
      <w:proofErr w:type="gramStart"/>
      <w:r w:rsidRPr="004030A5">
        <w:rPr>
          <w:rFonts w:ascii="Times New Roman" w:eastAsia="Times New Roman" w:hAnsi="Times New Roman" w:cs="Times New Roman"/>
          <w:sz w:val="24"/>
          <w:szCs w:val="24"/>
          <w:lang w:eastAsia="ru-RU"/>
        </w:rPr>
        <w:t xml:space="preserve"> ,</w:t>
      </w:r>
      <w:proofErr w:type="gramEnd"/>
      <w:r w:rsidRPr="004030A5">
        <w:rPr>
          <w:rFonts w:ascii="Times New Roman" w:eastAsia="Times New Roman" w:hAnsi="Times New Roman" w:cs="Times New Roman"/>
          <w:sz w:val="24"/>
          <w:szCs w:val="24"/>
          <w:lang w:eastAsia="ru-RU"/>
        </w:rPr>
        <w:t xml:space="preserve"> компаниями «</w:t>
      </w:r>
      <w:proofErr w:type="spellStart"/>
      <w:r w:rsidRPr="004030A5">
        <w:rPr>
          <w:rFonts w:ascii="Times New Roman" w:eastAsia="Times New Roman" w:hAnsi="Times New Roman" w:cs="Times New Roman"/>
          <w:sz w:val="24"/>
          <w:szCs w:val="24"/>
          <w:lang w:eastAsia="ru-RU"/>
        </w:rPr>
        <w:t>Мираторг</w:t>
      </w:r>
      <w:proofErr w:type="spellEnd"/>
      <w:r w:rsidRPr="004030A5">
        <w:rPr>
          <w:rFonts w:ascii="Times New Roman" w:eastAsia="Times New Roman" w:hAnsi="Times New Roman" w:cs="Times New Roman"/>
          <w:sz w:val="24"/>
          <w:szCs w:val="24"/>
          <w:lang w:eastAsia="ru-RU"/>
        </w:rPr>
        <w:t>» и «</w:t>
      </w:r>
      <w:proofErr w:type="spellStart"/>
      <w:r w:rsidRPr="004030A5">
        <w:rPr>
          <w:rFonts w:ascii="Times New Roman" w:eastAsia="Times New Roman" w:hAnsi="Times New Roman" w:cs="Times New Roman"/>
          <w:sz w:val="24"/>
          <w:szCs w:val="24"/>
          <w:lang w:eastAsia="ru-RU"/>
        </w:rPr>
        <w:t>Агропромкомплектация-Курск</w:t>
      </w:r>
      <w:proofErr w:type="spellEnd"/>
      <w:r w:rsidRPr="004030A5">
        <w:rPr>
          <w:rFonts w:ascii="Times New Roman" w:eastAsia="Times New Roman" w:hAnsi="Times New Roman" w:cs="Times New Roman"/>
          <w:sz w:val="24"/>
          <w:szCs w:val="24"/>
          <w:lang w:eastAsia="ru-RU"/>
        </w:rPr>
        <w:t xml:space="preserve">» вводятся в эксплуатацию предприятия по производству комбикормов в </w:t>
      </w:r>
      <w:proofErr w:type="spellStart"/>
      <w:r w:rsidRPr="004030A5">
        <w:rPr>
          <w:rFonts w:ascii="Times New Roman" w:eastAsia="Times New Roman" w:hAnsi="Times New Roman" w:cs="Times New Roman"/>
          <w:sz w:val="24"/>
          <w:szCs w:val="24"/>
          <w:lang w:eastAsia="ru-RU"/>
        </w:rPr>
        <w:t>Пристенском</w:t>
      </w:r>
      <w:proofErr w:type="spellEnd"/>
      <w:r w:rsidRPr="004030A5">
        <w:rPr>
          <w:rFonts w:ascii="Times New Roman" w:eastAsia="Times New Roman" w:hAnsi="Times New Roman" w:cs="Times New Roman"/>
          <w:sz w:val="24"/>
          <w:szCs w:val="24"/>
          <w:lang w:eastAsia="ru-RU"/>
        </w:rPr>
        <w:t xml:space="preserve"> и Железногорском районах. В результате производственные мощности комбикормовой отрасли доведены до 1117,4 тыс. тонн в год. В 2019 году производство комбикормов составило 857,0 тыс. тонн, с ростом на 21 % к уровню 2018 года.</w:t>
      </w:r>
      <w:r>
        <w:rPr>
          <w:rFonts w:ascii="Times New Roman" w:hAnsi="Times New Roman" w:cs="Times New Roman"/>
          <w:sz w:val="24"/>
        </w:rPr>
        <w:t xml:space="preserve"> </w:t>
      </w:r>
      <w:r w:rsidRPr="004030A5">
        <w:rPr>
          <w:rFonts w:ascii="Times New Roman" w:eastAsia="Times New Roman" w:hAnsi="Times New Roman" w:cs="Times New Roman"/>
          <w:sz w:val="24"/>
          <w:szCs w:val="24"/>
          <w:lang w:eastAsia="ru-RU"/>
        </w:rPr>
        <w:t xml:space="preserve">В Курской области в хлебопекарной отрасли ведут деятельность 7 крупных и средних заводов. К </w:t>
      </w:r>
      <w:r w:rsidRPr="004030A5">
        <w:rPr>
          <w:rFonts w:ascii="Times New Roman" w:eastAsia="Times New Roman" w:hAnsi="Times New Roman" w:cs="Times New Roman"/>
          <w:sz w:val="24"/>
          <w:szCs w:val="24"/>
          <w:lang w:eastAsia="ru-RU"/>
        </w:rPr>
        <w:lastRenderedPageBreak/>
        <w:t xml:space="preserve">ведущим предприятиям отрасли можно отнести: </w:t>
      </w:r>
      <w:r>
        <w:rPr>
          <w:rFonts w:ascii="Times New Roman" w:eastAsia="Times New Roman" w:hAnsi="Times New Roman" w:cs="Times New Roman"/>
          <w:sz w:val="24"/>
          <w:szCs w:val="24"/>
          <w:lang w:eastAsia="ru-RU"/>
        </w:rPr>
        <w:t>ОАО «</w:t>
      </w:r>
      <w:proofErr w:type="spellStart"/>
      <w:r>
        <w:rPr>
          <w:rFonts w:ascii="Times New Roman" w:eastAsia="Times New Roman" w:hAnsi="Times New Roman" w:cs="Times New Roman"/>
          <w:sz w:val="24"/>
          <w:szCs w:val="24"/>
          <w:lang w:eastAsia="ru-RU"/>
        </w:rPr>
        <w:t>Курскхлеб</w:t>
      </w:r>
      <w:proofErr w:type="spellEnd"/>
      <w:r>
        <w:rPr>
          <w:rFonts w:ascii="Times New Roman" w:eastAsia="Times New Roman" w:hAnsi="Times New Roman" w:cs="Times New Roman"/>
          <w:sz w:val="24"/>
          <w:szCs w:val="24"/>
          <w:lang w:eastAsia="ru-RU"/>
        </w:rPr>
        <w:t>»</w:t>
      </w:r>
      <w:r w:rsidRPr="004030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 АО «Проект «Свежий хлеб»</w:t>
      </w:r>
      <w:r w:rsidR="001C6A49">
        <w:rPr>
          <w:rFonts w:ascii="Times New Roman" w:eastAsia="Times New Roman" w:hAnsi="Times New Roman" w:cs="Times New Roman"/>
          <w:sz w:val="24"/>
          <w:szCs w:val="24"/>
          <w:lang w:eastAsia="ru-RU"/>
        </w:rPr>
        <w:t xml:space="preserve"> (г. Курск) </w:t>
      </w:r>
      <w:r>
        <w:rPr>
          <w:rFonts w:ascii="Times New Roman" w:eastAsia="Times New Roman" w:hAnsi="Times New Roman" w:cs="Times New Roman"/>
          <w:sz w:val="24"/>
          <w:szCs w:val="24"/>
          <w:lang w:eastAsia="ru-RU"/>
        </w:rPr>
        <w:t xml:space="preserve"> не только один из крупнейших производителей хлеба, но и один из ведущих производителей кондитерской продукции. </w:t>
      </w:r>
      <w:r w:rsidRPr="004030A5">
        <w:rPr>
          <w:rFonts w:ascii="Times New Roman" w:eastAsia="Times New Roman" w:hAnsi="Times New Roman" w:cs="Times New Roman"/>
          <w:sz w:val="24"/>
          <w:szCs w:val="24"/>
          <w:lang w:eastAsia="ru-RU"/>
        </w:rPr>
        <w:t>Производство макаронных изделий осуществляют ООО «Макаронная фабрика «</w:t>
      </w:r>
      <w:proofErr w:type="spellStart"/>
      <w:r w:rsidRPr="004030A5">
        <w:rPr>
          <w:rFonts w:ascii="Times New Roman" w:eastAsia="Times New Roman" w:hAnsi="Times New Roman" w:cs="Times New Roman"/>
          <w:sz w:val="24"/>
          <w:szCs w:val="24"/>
          <w:lang w:eastAsia="ru-RU"/>
        </w:rPr>
        <w:t>Америя</w:t>
      </w:r>
      <w:proofErr w:type="spellEnd"/>
      <w:r w:rsidRPr="004030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 ОАО «</w:t>
      </w:r>
      <w:proofErr w:type="spellStart"/>
      <w:r>
        <w:rPr>
          <w:rFonts w:ascii="Times New Roman" w:eastAsia="Times New Roman" w:hAnsi="Times New Roman" w:cs="Times New Roman"/>
          <w:sz w:val="24"/>
          <w:szCs w:val="24"/>
          <w:lang w:eastAsia="ru-RU"/>
        </w:rPr>
        <w:t>Курскмакаронпром</w:t>
      </w:r>
      <w:proofErr w:type="spellEnd"/>
      <w:r>
        <w:rPr>
          <w:rFonts w:ascii="Times New Roman" w:eastAsia="Times New Roman" w:hAnsi="Times New Roman" w:cs="Times New Roman"/>
          <w:sz w:val="24"/>
          <w:szCs w:val="24"/>
          <w:lang w:eastAsia="ru-RU"/>
        </w:rPr>
        <w:t>».</w:t>
      </w:r>
      <w:r>
        <w:rPr>
          <w:rFonts w:ascii="Times New Roman" w:hAnsi="Times New Roman" w:cs="Times New Roman"/>
          <w:sz w:val="24"/>
        </w:rPr>
        <w:t xml:space="preserve"> </w:t>
      </w:r>
    </w:p>
    <w:p w:rsidR="00926043" w:rsidRPr="00091A73" w:rsidRDefault="00926043" w:rsidP="00877803">
      <w:pPr>
        <w:spacing w:line="360" w:lineRule="auto"/>
        <w:ind w:firstLine="709"/>
        <w:contextualSpacing/>
        <w:jc w:val="both"/>
        <w:rPr>
          <w:rFonts w:ascii="Times New Roman" w:hAnsi="Times New Roman" w:cs="Times New Roman"/>
          <w:sz w:val="24"/>
        </w:rPr>
      </w:pPr>
      <w:r w:rsidRPr="004030A5">
        <w:rPr>
          <w:rFonts w:ascii="Times New Roman" w:eastAsia="Times New Roman" w:hAnsi="Times New Roman" w:cs="Times New Roman"/>
          <w:sz w:val="24"/>
          <w:szCs w:val="24"/>
          <w:lang w:eastAsia="ru-RU"/>
        </w:rPr>
        <w:t>В Курской области производственную деятельность по переработке масличных культур осуще</w:t>
      </w:r>
      <w:r>
        <w:rPr>
          <w:rFonts w:ascii="Times New Roman" w:eastAsia="Times New Roman" w:hAnsi="Times New Roman" w:cs="Times New Roman"/>
          <w:sz w:val="24"/>
          <w:szCs w:val="24"/>
          <w:lang w:eastAsia="ru-RU"/>
        </w:rPr>
        <w:t xml:space="preserve">ствляют 4 основных предприятий в </w:t>
      </w:r>
      <w:proofErr w:type="spellStart"/>
      <w:r>
        <w:rPr>
          <w:rFonts w:ascii="Times New Roman" w:eastAsia="Times New Roman" w:hAnsi="Times New Roman" w:cs="Times New Roman"/>
          <w:sz w:val="24"/>
          <w:szCs w:val="24"/>
          <w:lang w:eastAsia="ru-RU"/>
        </w:rPr>
        <w:t>Кореневском</w:t>
      </w:r>
      <w:proofErr w:type="spellEnd"/>
      <w:r>
        <w:rPr>
          <w:rFonts w:ascii="Times New Roman" w:eastAsia="Times New Roman" w:hAnsi="Times New Roman" w:cs="Times New Roman"/>
          <w:sz w:val="24"/>
          <w:szCs w:val="24"/>
          <w:lang w:eastAsia="ru-RU"/>
        </w:rPr>
        <w:t xml:space="preserve">, Беловском и </w:t>
      </w:r>
      <w:proofErr w:type="spellStart"/>
      <w:r>
        <w:rPr>
          <w:rFonts w:ascii="Times New Roman" w:eastAsia="Times New Roman" w:hAnsi="Times New Roman" w:cs="Times New Roman"/>
          <w:sz w:val="24"/>
          <w:szCs w:val="24"/>
          <w:lang w:eastAsia="ru-RU"/>
        </w:rPr>
        <w:t>Суджанском</w:t>
      </w:r>
      <w:proofErr w:type="spellEnd"/>
      <w:r>
        <w:rPr>
          <w:rFonts w:ascii="Times New Roman" w:eastAsia="Times New Roman" w:hAnsi="Times New Roman" w:cs="Times New Roman"/>
          <w:sz w:val="24"/>
          <w:szCs w:val="24"/>
          <w:lang w:eastAsia="ru-RU"/>
        </w:rPr>
        <w:t xml:space="preserve"> районах. </w:t>
      </w:r>
      <w:r w:rsidRPr="004030A5">
        <w:rPr>
          <w:rFonts w:ascii="Times New Roman" w:eastAsia="Times New Roman" w:hAnsi="Times New Roman" w:cs="Times New Roman"/>
          <w:sz w:val="24"/>
          <w:szCs w:val="24"/>
          <w:lang w:eastAsia="ru-RU"/>
        </w:rPr>
        <w:t xml:space="preserve">ООО «Солнечный край» </w:t>
      </w:r>
      <w:r>
        <w:rPr>
          <w:rFonts w:ascii="Times New Roman" w:eastAsia="Times New Roman" w:hAnsi="Times New Roman" w:cs="Times New Roman"/>
          <w:sz w:val="24"/>
          <w:szCs w:val="24"/>
          <w:lang w:eastAsia="ru-RU"/>
        </w:rPr>
        <w:t xml:space="preserve">одно из ведущих в области </w:t>
      </w:r>
      <w:r w:rsidRPr="004030A5">
        <w:rPr>
          <w:rFonts w:ascii="Times New Roman" w:eastAsia="Times New Roman" w:hAnsi="Times New Roman" w:cs="Times New Roman"/>
          <w:sz w:val="24"/>
          <w:szCs w:val="24"/>
          <w:lang w:eastAsia="ru-RU"/>
        </w:rPr>
        <w:t>по производству растительного масла составляют 10,8 тыс. тонн</w:t>
      </w:r>
      <w:r>
        <w:rPr>
          <w:rFonts w:ascii="Times New Roman" w:eastAsia="Times New Roman" w:hAnsi="Times New Roman" w:cs="Times New Roman"/>
          <w:sz w:val="24"/>
          <w:szCs w:val="24"/>
          <w:lang w:eastAsia="ru-RU"/>
        </w:rPr>
        <w:t xml:space="preserve">. </w:t>
      </w:r>
      <w:r w:rsidRPr="004030A5">
        <w:rPr>
          <w:rFonts w:ascii="Times New Roman" w:eastAsia="Times New Roman" w:hAnsi="Times New Roman" w:cs="Times New Roman"/>
          <w:sz w:val="24"/>
          <w:szCs w:val="24"/>
          <w:lang w:eastAsia="ru-RU"/>
        </w:rPr>
        <w:t>ООО «</w:t>
      </w:r>
      <w:proofErr w:type="spellStart"/>
      <w:r w:rsidRPr="004030A5">
        <w:rPr>
          <w:rFonts w:ascii="Times New Roman" w:eastAsia="Times New Roman" w:hAnsi="Times New Roman" w:cs="Times New Roman"/>
          <w:sz w:val="24"/>
          <w:szCs w:val="24"/>
          <w:lang w:eastAsia="ru-RU"/>
        </w:rPr>
        <w:t>Псельское</w:t>
      </w:r>
      <w:proofErr w:type="spellEnd"/>
      <w:r w:rsidRPr="004030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основном специализируется на производстве</w:t>
      </w:r>
      <w:r w:rsidRPr="004030A5">
        <w:rPr>
          <w:rFonts w:ascii="Times New Roman" w:eastAsia="Times New Roman" w:hAnsi="Times New Roman" w:cs="Times New Roman"/>
          <w:sz w:val="24"/>
          <w:szCs w:val="24"/>
          <w:lang w:eastAsia="ru-RU"/>
        </w:rPr>
        <w:t xml:space="preserve"> нерафинированное подсолнечное масло для производства комбикормов. </w:t>
      </w:r>
      <w:r>
        <w:rPr>
          <w:rFonts w:ascii="Times New Roman" w:eastAsia="Times New Roman" w:hAnsi="Times New Roman" w:cs="Times New Roman"/>
          <w:sz w:val="24"/>
          <w:szCs w:val="24"/>
          <w:lang w:eastAsia="ru-RU"/>
        </w:rPr>
        <w:t>ООО «</w:t>
      </w:r>
      <w:proofErr w:type="spellStart"/>
      <w:r>
        <w:rPr>
          <w:rFonts w:ascii="Times New Roman" w:eastAsia="Times New Roman" w:hAnsi="Times New Roman" w:cs="Times New Roman"/>
          <w:sz w:val="24"/>
          <w:szCs w:val="24"/>
          <w:lang w:eastAsia="ru-RU"/>
        </w:rPr>
        <w:t>Агросил</w:t>
      </w:r>
      <w:proofErr w:type="spellEnd"/>
      <w:r>
        <w:rPr>
          <w:rFonts w:ascii="Times New Roman" w:eastAsia="Times New Roman" w:hAnsi="Times New Roman" w:cs="Times New Roman"/>
          <w:sz w:val="24"/>
          <w:szCs w:val="24"/>
          <w:lang w:eastAsia="ru-RU"/>
        </w:rPr>
        <w:t>» перерабатывает масличные</w:t>
      </w:r>
      <w:r w:rsidRPr="004030A5">
        <w:rPr>
          <w:rFonts w:ascii="Times New Roman" w:eastAsia="Times New Roman" w:hAnsi="Times New Roman" w:cs="Times New Roman"/>
          <w:sz w:val="24"/>
          <w:szCs w:val="24"/>
          <w:lang w:eastAsia="ru-RU"/>
        </w:rPr>
        <w:t xml:space="preserve"> культур </w:t>
      </w:r>
      <w:r>
        <w:rPr>
          <w:rFonts w:ascii="Times New Roman" w:eastAsia="Times New Roman" w:hAnsi="Times New Roman" w:cs="Times New Roman"/>
          <w:sz w:val="24"/>
          <w:szCs w:val="24"/>
          <w:lang w:eastAsia="ru-RU"/>
        </w:rPr>
        <w:t>в основном сою.</w:t>
      </w:r>
      <w:r>
        <w:rPr>
          <w:rFonts w:ascii="Times New Roman" w:hAnsi="Times New Roman" w:cs="Times New Roman"/>
          <w:sz w:val="24"/>
        </w:rPr>
        <w:t xml:space="preserve"> </w:t>
      </w:r>
      <w:r w:rsidRPr="004030A5">
        <w:rPr>
          <w:rFonts w:ascii="Times New Roman" w:eastAsia="Times New Roman" w:hAnsi="Times New Roman" w:cs="Times New Roman"/>
          <w:sz w:val="24"/>
          <w:szCs w:val="24"/>
          <w:lang w:eastAsia="ru-RU"/>
        </w:rPr>
        <w:t>В консервной отрасли Курской области работают два предприятия: Экспериментальный комбинат детского питания филиал АО «</w:t>
      </w:r>
      <w:proofErr w:type="spellStart"/>
      <w:r w:rsidRPr="004030A5">
        <w:rPr>
          <w:rFonts w:ascii="Times New Roman" w:eastAsia="Times New Roman" w:hAnsi="Times New Roman" w:cs="Times New Roman"/>
          <w:sz w:val="24"/>
          <w:szCs w:val="24"/>
          <w:lang w:eastAsia="ru-RU"/>
        </w:rPr>
        <w:t>Вим</w:t>
      </w:r>
      <w:r>
        <w:rPr>
          <w:rFonts w:ascii="Times New Roman" w:eastAsia="Times New Roman" w:hAnsi="Times New Roman" w:cs="Times New Roman"/>
          <w:sz w:val="24"/>
          <w:szCs w:val="24"/>
          <w:lang w:eastAsia="ru-RU"/>
        </w:rPr>
        <w:t>м-Билль-Данн</w:t>
      </w:r>
      <w:proofErr w:type="spellEnd"/>
      <w:r>
        <w:rPr>
          <w:rFonts w:ascii="Times New Roman" w:eastAsia="Times New Roman" w:hAnsi="Times New Roman" w:cs="Times New Roman"/>
          <w:sz w:val="24"/>
          <w:szCs w:val="24"/>
          <w:lang w:eastAsia="ru-RU"/>
        </w:rPr>
        <w:t xml:space="preserve">», расположенный в </w:t>
      </w:r>
      <w:proofErr w:type="spellStart"/>
      <w:r>
        <w:rPr>
          <w:rFonts w:ascii="Times New Roman" w:eastAsia="Times New Roman" w:hAnsi="Times New Roman" w:cs="Times New Roman"/>
          <w:sz w:val="24"/>
          <w:szCs w:val="24"/>
          <w:lang w:eastAsia="ru-RU"/>
        </w:rPr>
        <w:t>Фатежском</w:t>
      </w:r>
      <w:proofErr w:type="spellEnd"/>
      <w:r>
        <w:rPr>
          <w:rFonts w:ascii="Times New Roman" w:eastAsia="Times New Roman" w:hAnsi="Times New Roman" w:cs="Times New Roman"/>
          <w:sz w:val="24"/>
          <w:szCs w:val="24"/>
          <w:lang w:eastAsia="ru-RU"/>
        </w:rPr>
        <w:t xml:space="preserve"> районе </w:t>
      </w:r>
      <w:r w:rsidRPr="004030A5">
        <w:rPr>
          <w:rFonts w:ascii="Times New Roman" w:eastAsia="Times New Roman" w:hAnsi="Times New Roman" w:cs="Times New Roman"/>
          <w:sz w:val="24"/>
          <w:szCs w:val="24"/>
          <w:lang w:eastAsia="ru-RU"/>
        </w:rPr>
        <w:t xml:space="preserve">специализирующейся на производстве соков и пюре для детского питания </w:t>
      </w:r>
      <w:proofErr w:type="gramStart"/>
      <w:r w:rsidRPr="004030A5">
        <w:rPr>
          <w:rFonts w:ascii="Times New Roman" w:eastAsia="Times New Roman" w:hAnsi="Times New Roman" w:cs="Times New Roman"/>
          <w:sz w:val="24"/>
          <w:szCs w:val="24"/>
          <w:lang w:eastAsia="ru-RU"/>
        </w:rPr>
        <w:t>и ООО</w:t>
      </w:r>
      <w:proofErr w:type="gramEnd"/>
      <w:r w:rsidRPr="004030A5">
        <w:rPr>
          <w:rFonts w:ascii="Times New Roman" w:eastAsia="Times New Roman" w:hAnsi="Times New Roman" w:cs="Times New Roman"/>
          <w:sz w:val="24"/>
          <w:szCs w:val="24"/>
          <w:lang w:eastAsia="ru-RU"/>
        </w:rPr>
        <w:t xml:space="preserve"> «</w:t>
      </w:r>
      <w:proofErr w:type="spellStart"/>
      <w:r w:rsidRPr="004030A5">
        <w:rPr>
          <w:rFonts w:ascii="Times New Roman" w:eastAsia="Times New Roman" w:hAnsi="Times New Roman" w:cs="Times New Roman"/>
          <w:sz w:val="24"/>
          <w:szCs w:val="24"/>
          <w:lang w:eastAsia="ru-RU"/>
        </w:rPr>
        <w:t>Обоянский</w:t>
      </w:r>
      <w:proofErr w:type="spellEnd"/>
      <w:r w:rsidRPr="004030A5">
        <w:rPr>
          <w:rFonts w:ascii="Times New Roman" w:eastAsia="Times New Roman" w:hAnsi="Times New Roman" w:cs="Times New Roman"/>
          <w:sz w:val="24"/>
          <w:szCs w:val="24"/>
          <w:lang w:eastAsia="ru-RU"/>
        </w:rPr>
        <w:t xml:space="preserve"> консервный завод» - </w:t>
      </w:r>
      <w:r>
        <w:rPr>
          <w:rFonts w:ascii="Times New Roman" w:eastAsia="Times New Roman" w:hAnsi="Times New Roman" w:cs="Times New Roman"/>
          <w:sz w:val="24"/>
          <w:szCs w:val="24"/>
          <w:lang w:eastAsia="ru-RU"/>
        </w:rPr>
        <w:t>с мощностью переработки овощей и фруктов более 20 тысяч тонн в год.</w:t>
      </w:r>
      <w:r w:rsidRPr="004030A5">
        <w:rPr>
          <w:rFonts w:ascii="Times New Roman" w:eastAsia="Times New Roman" w:hAnsi="Times New Roman" w:cs="Times New Roman"/>
          <w:sz w:val="24"/>
          <w:szCs w:val="24"/>
          <w:lang w:eastAsia="ru-RU"/>
        </w:rPr>
        <w:t xml:space="preserve"> </w:t>
      </w:r>
    </w:p>
    <w:p w:rsidR="00926043" w:rsidRDefault="00926043" w:rsidP="00877803">
      <w:pPr>
        <w:shd w:val="clear" w:color="auto" w:fill="FFFFFF"/>
        <w:spacing w:after="151"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кондитерской отрасли ведущим предприятием является </w:t>
      </w:r>
      <w:r w:rsidRPr="004030A5">
        <w:rPr>
          <w:rFonts w:ascii="Times New Roman" w:eastAsia="Times New Roman" w:hAnsi="Times New Roman" w:cs="Times New Roman"/>
          <w:sz w:val="24"/>
          <w:szCs w:val="24"/>
          <w:lang w:eastAsia="ru-RU"/>
        </w:rPr>
        <w:t>АО «К</w:t>
      </w:r>
      <w:r>
        <w:rPr>
          <w:rFonts w:ascii="Times New Roman" w:eastAsia="Times New Roman" w:hAnsi="Times New Roman" w:cs="Times New Roman"/>
          <w:sz w:val="24"/>
          <w:szCs w:val="24"/>
          <w:lang w:eastAsia="ru-RU"/>
        </w:rPr>
        <w:t>ОНТИ-РУС»</w:t>
      </w:r>
      <w:r w:rsidR="00882173">
        <w:rPr>
          <w:rFonts w:ascii="Times New Roman" w:eastAsia="Times New Roman" w:hAnsi="Times New Roman" w:cs="Times New Roman"/>
          <w:sz w:val="24"/>
          <w:szCs w:val="24"/>
          <w:lang w:eastAsia="ru-RU"/>
        </w:rPr>
        <w:t xml:space="preserve"> (г. Курск)</w:t>
      </w:r>
      <w:r>
        <w:rPr>
          <w:rFonts w:ascii="Times New Roman" w:eastAsia="Times New Roman" w:hAnsi="Times New Roman" w:cs="Times New Roman"/>
          <w:sz w:val="24"/>
          <w:szCs w:val="24"/>
          <w:lang w:eastAsia="ru-RU"/>
        </w:rPr>
        <w:t xml:space="preserve"> - одно из наибольших в пищевой промышленности Курской области. В компании на данный момент занято более 3500 человек. </w:t>
      </w:r>
      <w:r w:rsidRPr="00C2571D">
        <w:rPr>
          <w:rFonts w:ascii="Times New Roman" w:hAnsi="Times New Roman" w:cs="Times New Roman"/>
          <w:color w:val="000000"/>
          <w:sz w:val="24"/>
          <w:szCs w:val="25"/>
          <w:shd w:val="clear" w:color="auto" w:fill="FEFEFE"/>
        </w:rPr>
        <w:t xml:space="preserve">В Курске расположены две фабрики производительностью </w:t>
      </w:r>
      <w:r>
        <w:rPr>
          <w:rFonts w:ascii="Times New Roman" w:hAnsi="Times New Roman" w:cs="Times New Roman"/>
          <w:color w:val="000000"/>
          <w:sz w:val="24"/>
          <w:szCs w:val="25"/>
          <w:shd w:val="clear" w:color="auto" w:fill="FEFEFE"/>
        </w:rPr>
        <w:t>более 130 тыся</w:t>
      </w:r>
      <w:r w:rsidRPr="00C2571D">
        <w:rPr>
          <w:rFonts w:ascii="Times New Roman" w:hAnsi="Times New Roman" w:cs="Times New Roman"/>
          <w:color w:val="000000"/>
          <w:sz w:val="24"/>
          <w:szCs w:val="25"/>
          <w:shd w:val="clear" w:color="auto" w:fill="FEFEFE"/>
        </w:rPr>
        <w:t xml:space="preserve">ч тонн в год, также  на территории области присутствует </w:t>
      </w:r>
      <w:proofErr w:type="spellStart"/>
      <w:r w:rsidRPr="00C2571D">
        <w:rPr>
          <w:rFonts w:ascii="Times New Roman" w:hAnsi="Times New Roman" w:cs="Times New Roman"/>
          <w:color w:val="000000"/>
          <w:sz w:val="24"/>
          <w:szCs w:val="25"/>
          <w:shd w:val="clear" w:color="auto" w:fill="FEFEFE"/>
        </w:rPr>
        <w:t>логистический</w:t>
      </w:r>
      <w:proofErr w:type="spellEnd"/>
      <w:r w:rsidRPr="00C2571D">
        <w:rPr>
          <w:rFonts w:ascii="Times New Roman" w:hAnsi="Times New Roman" w:cs="Times New Roman"/>
          <w:color w:val="000000"/>
          <w:sz w:val="24"/>
          <w:szCs w:val="25"/>
          <w:shd w:val="clear" w:color="auto" w:fill="FEFEFE"/>
        </w:rPr>
        <w:t xml:space="preserve"> центр</w:t>
      </w:r>
      <w:r>
        <w:rPr>
          <w:rFonts w:ascii="Arial" w:hAnsi="Arial" w:cs="Arial"/>
          <w:color w:val="000000"/>
          <w:sz w:val="25"/>
          <w:szCs w:val="25"/>
          <w:shd w:val="clear" w:color="auto" w:fill="FEFEFE"/>
        </w:rPr>
        <w:t>.</w:t>
      </w:r>
      <w:r>
        <w:rPr>
          <w:rFonts w:ascii="Times New Roman" w:eastAsia="Times New Roman" w:hAnsi="Times New Roman" w:cs="Times New Roman"/>
          <w:sz w:val="24"/>
          <w:szCs w:val="24"/>
          <w:lang w:eastAsia="ru-RU"/>
        </w:rPr>
        <w:t xml:space="preserve"> Она входит в 50 крупнейших производственных компаний Черноземья. На данный момент «КОНТИ-РУС» осваивает новые рынки сбыта, в первую очередь расположенные в постсоветском азиатском пространстве. </w:t>
      </w:r>
    </w:p>
    <w:p w:rsidR="002928F0" w:rsidRPr="00877803" w:rsidRDefault="00926043" w:rsidP="002928F0">
      <w:pPr>
        <w:shd w:val="clear" w:color="auto" w:fill="FFFFFF"/>
        <w:spacing w:after="151"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4030A5">
        <w:rPr>
          <w:rFonts w:ascii="Times New Roman" w:eastAsia="Times New Roman" w:hAnsi="Times New Roman" w:cs="Times New Roman"/>
          <w:sz w:val="24"/>
          <w:szCs w:val="24"/>
          <w:lang w:eastAsia="ru-RU"/>
        </w:rPr>
        <w:t xml:space="preserve">оложительная динамика развития отраслей пищевой промышленности позволила региону войти в число </w:t>
      </w:r>
      <w:proofErr w:type="spellStart"/>
      <w:r w:rsidRPr="004030A5">
        <w:rPr>
          <w:rFonts w:ascii="Times New Roman" w:eastAsia="Times New Roman" w:hAnsi="Times New Roman" w:cs="Times New Roman"/>
          <w:sz w:val="24"/>
          <w:szCs w:val="24"/>
          <w:lang w:eastAsia="ru-RU"/>
        </w:rPr>
        <w:t>самообеспеченных</w:t>
      </w:r>
      <w:proofErr w:type="spellEnd"/>
      <w:r w:rsidRPr="004030A5">
        <w:rPr>
          <w:rFonts w:ascii="Times New Roman" w:eastAsia="Times New Roman" w:hAnsi="Times New Roman" w:cs="Times New Roman"/>
          <w:sz w:val="24"/>
          <w:szCs w:val="24"/>
          <w:lang w:eastAsia="ru-RU"/>
        </w:rPr>
        <w:t xml:space="preserve"> по основной группе продовольствия. Наращивается экспортный потенциал региона.</w:t>
      </w:r>
      <w:r>
        <w:rPr>
          <w:rFonts w:ascii="Times New Roman" w:eastAsia="Times New Roman" w:hAnsi="Times New Roman" w:cs="Times New Roman"/>
          <w:sz w:val="24"/>
          <w:szCs w:val="24"/>
          <w:lang w:eastAsia="ru-RU"/>
        </w:rPr>
        <w:t xml:space="preserve"> </w:t>
      </w:r>
      <w:r w:rsidRPr="004030A5">
        <w:rPr>
          <w:rFonts w:ascii="Times New Roman" w:eastAsia="Times New Roman" w:hAnsi="Times New Roman" w:cs="Times New Roman"/>
          <w:sz w:val="24"/>
          <w:szCs w:val="24"/>
          <w:lang w:eastAsia="ru-RU"/>
        </w:rPr>
        <w:t xml:space="preserve">Увеличение объемов производства продукции положительно влияет на рост заработной платы в отрасли. По итогам 2019 года по данным </w:t>
      </w:r>
      <w:proofErr w:type="spellStart"/>
      <w:r w:rsidRPr="004030A5">
        <w:rPr>
          <w:rFonts w:ascii="Times New Roman" w:eastAsia="Times New Roman" w:hAnsi="Times New Roman" w:cs="Times New Roman"/>
          <w:sz w:val="24"/>
          <w:szCs w:val="24"/>
          <w:lang w:eastAsia="ru-RU"/>
        </w:rPr>
        <w:t>Курскстата</w:t>
      </w:r>
      <w:proofErr w:type="spellEnd"/>
      <w:r w:rsidRPr="004030A5">
        <w:rPr>
          <w:rFonts w:ascii="Times New Roman" w:eastAsia="Times New Roman" w:hAnsi="Times New Roman" w:cs="Times New Roman"/>
          <w:sz w:val="24"/>
          <w:szCs w:val="24"/>
          <w:lang w:eastAsia="ru-RU"/>
        </w:rPr>
        <w:t xml:space="preserve"> среднемесячная заработная плата по отрасли составила 28568 рублей с ростом на 6,4 % к аналогичному периоду 2018 года.</w:t>
      </w:r>
      <w:r w:rsidR="00726E31">
        <w:rPr>
          <w:rFonts w:ascii="Times New Roman" w:eastAsia="Times New Roman" w:hAnsi="Times New Roman" w:cs="Times New Roman"/>
          <w:sz w:val="24"/>
          <w:szCs w:val="24"/>
          <w:lang w:eastAsia="ru-RU"/>
        </w:rPr>
        <w:t xml:space="preserve"> </w:t>
      </w:r>
      <w:r w:rsidR="002928F0">
        <w:rPr>
          <w:rFonts w:ascii="Times New Roman" w:eastAsia="Times New Roman" w:hAnsi="Times New Roman" w:cs="Times New Roman"/>
          <w:sz w:val="24"/>
          <w:szCs w:val="24"/>
          <w:lang w:eastAsia="ru-RU"/>
        </w:rPr>
        <w:t xml:space="preserve">Таким образом, кардинальных территориально-отраслевых сдвигов за рассмотренный период не произошло. Районами-лидерами по производству по-прежнему являются </w:t>
      </w:r>
      <w:proofErr w:type="gramStart"/>
      <w:r w:rsidR="002928F0">
        <w:rPr>
          <w:rFonts w:ascii="Times New Roman" w:eastAsia="Times New Roman" w:hAnsi="Times New Roman" w:cs="Times New Roman"/>
          <w:sz w:val="24"/>
          <w:szCs w:val="24"/>
          <w:lang w:eastAsia="ru-RU"/>
        </w:rPr>
        <w:t>Курский</w:t>
      </w:r>
      <w:proofErr w:type="gramEnd"/>
      <w:r w:rsidR="002928F0">
        <w:rPr>
          <w:rFonts w:ascii="Times New Roman" w:eastAsia="Times New Roman" w:hAnsi="Times New Roman" w:cs="Times New Roman"/>
          <w:sz w:val="24"/>
          <w:szCs w:val="24"/>
          <w:lang w:eastAsia="ru-RU"/>
        </w:rPr>
        <w:t xml:space="preserve"> и </w:t>
      </w:r>
      <w:proofErr w:type="spellStart"/>
      <w:r w:rsidR="002928F0">
        <w:rPr>
          <w:rFonts w:ascii="Times New Roman" w:eastAsia="Times New Roman" w:hAnsi="Times New Roman" w:cs="Times New Roman"/>
          <w:sz w:val="24"/>
          <w:szCs w:val="24"/>
          <w:lang w:eastAsia="ru-RU"/>
        </w:rPr>
        <w:t>Железногорский</w:t>
      </w:r>
      <w:proofErr w:type="spellEnd"/>
      <w:r w:rsidR="002928F0">
        <w:rPr>
          <w:rFonts w:ascii="Times New Roman" w:eastAsia="Times New Roman" w:hAnsi="Times New Roman" w:cs="Times New Roman"/>
          <w:sz w:val="24"/>
          <w:szCs w:val="24"/>
          <w:lang w:eastAsia="ru-RU"/>
        </w:rPr>
        <w:t>, как наиболее близкие к основным рынкам сбыта. Они были и остаются центрами кондитерской, хлебопекарной, молочной отраслей. Однако</w:t>
      </w:r>
      <w:proofErr w:type="gramStart"/>
      <w:r w:rsidR="002928F0">
        <w:rPr>
          <w:rFonts w:ascii="Times New Roman" w:eastAsia="Times New Roman" w:hAnsi="Times New Roman" w:cs="Times New Roman"/>
          <w:sz w:val="24"/>
          <w:szCs w:val="24"/>
          <w:lang w:eastAsia="ru-RU"/>
        </w:rPr>
        <w:t>,</w:t>
      </w:r>
      <w:proofErr w:type="gramEnd"/>
      <w:r w:rsidR="002928F0">
        <w:rPr>
          <w:rFonts w:ascii="Times New Roman" w:eastAsia="Times New Roman" w:hAnsi="Times New Roman" w:cs="Times New Roman"/>
          <w:sz w:val="24"/>
          <w:szCs w:val="24"/>
          <w:lang w:eastAsia="ru-RU"/>
        </w:rPr>
        <w:t xml:space="preserve"> новым растущим элементом в территориальной структуре АПК стал </w:t>
      </w:r>
      <w:proofErr w:type="spellStart"/>
      <w:r w:rsidR="002928F0">
        <w:rPr>
          <w:rFonts w:ascii="Times New Roman" w:eastAsia="Times New Roman" w:hAnsi="Times New Roman" w:cs="Times New Roman"/>
          <w:sz w:val="24"/>
          <w:szCs w:val="24"/>
          <w:lang w:eastAsia="ru-RU"/>
        </w:rPr>
        <w:t>Пристенский</w:t>
      </w:r>
      <w:proofErr w:type="spellEnd"/>
      <w:r w:rsidR="002928F0">
        <w:rPr>
          <w:rFonts w:ascii="Times New Roman" w:eastAsia="Times New Roman" w:hAnsi="Times New Roman" w:cs="Times New Roman"/>
          <w:sz w:val="24"/>
          <w:szCs w:val="24"/>
          <w:lang w:eastAsia="ru-RU"/>
        </w:rPr>
        <w:t xml:space="preserve"> район, увеличивающий объемы производства стремительными темпами за счет </w:t>
      </w:r>
      <w:proofErr w:type="spellStart"/>
      <w:r w:rsidR="002928F0">
        <w:rPr>
          <w:rFonts w:ascii="Times New Roman" w:eastAsia="Times New Roman" w:hAnsi="Times New Roman" w:cs="Times New Roman"/>
          <w:sz w:val="24"/>
          <w:szCs w:val="24"/>
          <w:lang w:eastAsia="ru-RU"/>
        </w:rPr>
        <w:t>свинводства</w:t>
      </w:r>
      <w:proofErr w:type="spellEnd"/>
      <w:r w:rsidR="002928F0">
        <w:rPr>
          <w:rFonts w:ascii="Times New Roman" w:eastAsia="Times New Roman" w:hAnsi="Times New Roman" w:cs="Times New Roman"/>
          <w:sz w:val="24"/>
          <w:szCs w:val="24"/>
          <w:lang w:eastAsia="ru-RU"/>
        </w:rPr>
        <w:t>. Он</w:t>
      </w:r>
      <w:r w:rsidR="002928F0">
        <w:rPr>
          <w:rFonts w:ascii="Times New Roman" w:eastAsia="Times New Roman" w:hAnsi="Times New Roman" w:cs="Times New Roman"/>
          <w:sz w:val="24"/>
          <w:szCs w:val="24"/>
          <w:lang w:eastAsia="ru-RU"/>
        </w:rPr>
        <w:t xml:space="preserve"> а</w:t>
      </w:r>
      <w:r w:rsidR="002928F0">
        <w:rPr>
          <w:rFonts w:ascii="Times New Roman" w:eastAsia="Times New Roman" w:hAnsi="Times New Roman" w:cs="Times New Roman"/>
          <w:sz w:val="24"/>
          <w:szCs w:val="24"/>
          <w:lang w:eastAsia="ru-RU"/>
        </w:rPr>
        <w:t xml:space="preserve">ккумулирует на </w:t>
      </w:r>
      <w:r w:rsidR="002928F0">
        <w:rPr>
          <w:rFonts w:ascii="Times New Roman" w:eastAsia="Times New Roman" w:hAnsi="Times New Roman" w:cs="Times New Roman"/>
          <w:sz w:val="24"/>
          <w:szCs w:val="24"/>
          <w:lang w:eastAsia="ru-RU"/>
        </w:rPr>
        <w:lastRenderedPageBreak/>
        <w:t xml:space="preserve">себе мясоперерабатывающую отрасль, хотя ранее центрами являлись районы развитого птицеводства: Курский и </w:t>
      </w:r>
      <w:proofErr w:type="spellStart"/>
      <w:r w:rsidR="002928F0">
        <w:rPr>
          <w:rFonts w:ascii="Times New Roman" w:eastAsia="Times New Roman" w:hAnsi="Times New Roman" w:cs="Times New Roman"/>
          <w:sz w:val="24"/>
          <w:szCs w:val="24"/>
          <w:lang w:eastAsia="ru-RU"/>
        </w:rPr>
        <w:t>Железногорский</w:t>
      </w:r>
      <w:proofErr w:type="spellEnd"/>
      <w:r w:rsidR="002928F0">
        <w:rPr>
          <w:rFonts w:ascii="Times New Roman" w:eastAsia="Times New Roman" w:hAnsi="Times New Roman" w:cs="Times New Roman"/>
          <w:sz w:val="24"/>
          <w:szCs w:val="24"/>
          <w:lang w:eastAsia="ru-RU"/>
        </w:rPr>
        <w:t xml:space="preserve">. </w:t>
      </w:r>
    </w:p>
    <w:p w:rsidR="00877803" w:rsidRPr="00877803" w:rsidRDefault="00877803" w:rsidP="00877803">
      <w:pPr>
        <w:shd w:val="clear" w:color="auto" w:fill="FFFFFF"/>
        <w:spacing w:after="151" w:line="360" w:lineRule="auto"/>
        <w:ind w:firstLine="709"/>
        <w:contextualSpacing/>
        <w:jc w:val="both"/>
        <w:rPr>
          <w:rFonts w:ascii="Times New Roman" w:eastAsia="Times New Roman" w:hAnsi="Times New Roman" w:cs="Times New Roman"/>
          <w:sz w:val="24"/>
          <w:szCs w:val="24"/>
          <w:lang w:eastAsia="ru-RU"/>
        </w:rPr>
      </w:pPr>
    </w:p>
    <w:p w:rsidR="00926043" w:rsidRDefault="00D53689" w:rsidP="001C6A49">
      <w:pPr>
        <w:pStyle w:val="a3"/>
        <w:numPr>
          <w:ilvl w:val="1"/>
          <w:numId w:val="4"/>
        </w:numPr>
        <w:spacing w:line="360" w:lineRule="auto"/>
        <w:jc w:val="both"/>
        <w:rPr>
          <w:rFonts w:ascii="Times New Roman" w:hAnsi="Times New Roman" w:cs="Times New Roman"/>
          <w:b/>
          <w:bCs/>
          <w:sz w:val="24"/>
          <w:szCs w:val="26"/>
        </w:rPr>
      </w:pPr>
      <w:r>
        <w:rPr>
          <w:rFonts w:ascii="Times New Roman" w:hAnsi="Times New Roman" w:cs="Times New Roman"/>
          <w:b/>
          <w:bCs/>
          <w:sz w:val="24"/>
          <w:szCs w:val="26"/>
        </w:rPr>
        <w:t>Внешняя торговля</w:t>
      </w:r>
      <w:r w:rsidR="00E900BA">
        <w:rPr>
          <w:rFonts w:ascii="Times New Roman" w:hAnsi="Times New Roman" w:cs="Times New Roman"/>
          <w:b/>
          <w:bCs/>
          <w:sz w:val="24"/>
          <w:szCs w:val="26"/>
        </w:rPr>
        <w:t xml:space="preserve"> продовольственными товарами: динамика роли Украины</w:t>
      </w:r>
    </w:p>
    <w:p w:rsidR="00877803" w:rsidRDefault="00882173" w:rsidP="00877803">
      <w:pPr>
        <w:spacing w:line="360" w:lineRule="auto"/>
        <w:ind w:firstLine="709"/>
        <w:contextualSpacing/>
        <w:jc w:val="both"/>
        <w:rPr>
          <w:rFonts w:ascii="Times New Roman" w:hAnsi="Times New Roman" w:cs="Times New Roman"/>
          <w:bCs/>
          <w:sz w:val="24"/>
          <w:szCs w:val="26"/>
        </w:rPr>
      </w:pPr>
      <w:r>
        <w:rPr>
          <w:rFonts w:ascii="Times New Roman" w:hAnsi="Times New Roman" w:cs="Times New Roman"/>
          <w:bCs/>
          <w:sz w:val="24"/>
          <w:szCs w:val="26"/>
        </w:rPr>
        <w:t>В разделе р</w:t>
      </w:r>
      <w:r w:rsidR="003F7F8D">
        <w:rPr>
          <w:rFonts w:ascii="Times New Roman" w:hAnsi="Times New Roman" w:cs="Times New Roman"/>
          <w:bCs/>
          <w:sz w:val="24"/>
          <w:szCs w:val="26"/>
        </w:rPr>
        <w:t>асс</w:t>
      </w:r>
      <w:r>
        <w:rPr>
          <w:rFonts w:ascii="Times New Roman" w:hAnsi="Times New Roman" w:cs="Times New Roman"/>
          <w:bCs/>
          <w:sz w:val="24"/>
          <w:szCs w:val="26"/>
        </w:rPr>
        <w:t>матриваются</w:t>
      </w:r>
      <w:r w:rsidR="003F7F8D">
        <w:rPr>
          <w:rFonts w:ascii="Times New Roman" w:hAnsi="Times New Roman" w:cs="Times New Roman"/>
          <w:bCs/>
          <w:sz w:val="24"/>
          <w:szCs w:val="26"/>
        </w:rPr>
        <w:t xml:space="preserve"> следующие вопросы: как изменились торговые отношения</w:t>
      </w:r>
      <w:r w:rsidR="00917CD2">
        <w:rPr>
          <w:rFonts w:ascii="Times New Roman" w:hAnsi="Times New Roman" w:cs="Times New Roman"/>
          <w:bCs/>
          <w:sz w:val="24"/>
          <w:szCs w:val="26"/>
        </w:rPr>
        <w:t xml:space="preserve"> </w:t>
      </w:r>
      <w:r w:rsidR="003F7F8D">
        <w:rPr>
          <w:rFonts w:ascii="Times New Roman" w:hAnsi="Times New Roman" w:cs="Times New Roman"/>
          <w:bCs/>
          <w:sz w:val="24"/>
          <w:szCs w:val="26"/>
        </w:rPr>
        <w:t>Курской области с Украиной в условиях ухудшения взаимоотношений между странами, как поменялась структура объема экспорта и импорта продукции животноводства, растениеводства и пищевой промышленности, а также как поменялись основные торговые партнеры региона.</w:t>
      </w:r>
    </w:p>
    <w:p w:rsidR="00882173" w:rsidRDefault="00926043" w:rsidP="00882173">
      <w:pPr>
        <w:spacing w:line="360" w:lineRule="auto"/>
        <w:ind w:firstLine="709"/>
        <w:contextualSpacing/>
        <w:jc w:val="both"/>
        <w:rPr>
          <w:rFonts w:ascii="Times New Roman" w:hAnsi="Times New Roman" w:cs="Times New Roman"/>
          <w:color w:val="000000"/>
          <w:sz w:val="24"/>
          <w:shd w:val="clear" w:color="auto" w:fill="FFFFFF"/>
        </w:rPr>
      </w:pPr>
      <w:r w:rsidRPr="00877803">
        <w:rPr>
          <w:rFonts w:ascii="Times New Roman" w:hAnsi="Times New Roman" w:cs="Times New Roman"/>
          <w:sz w:val="24"/>
        </w:rPr>
        <w:t xml:space="preserve">Сельское хозяйство и производство пищевых продуктов является важной составляющей в структуре торговли Курской области. </w:t>
      </w:r>
      <w:r w:rsidR="00B47A12" w:rsidRPr="00877803">
        <w:rPr>
          <w:rFonts w:ascii="Times New Roman" w:hAnsi="Times New Roman" w:cs="Times New Roman"/>
          <w:sz w:val="24"/>
        </w:rPr>
        <w:t>В 2019 году н</w:t>
      </w:r>
      <w:r w:rsidRPr="00877803">
        <w:rPr>
          <w:rFonts w:ascii="Times New Roman" w:hAnsi="Times New Roman" w:cs="Times New Roman"/>
          <w:sz w:val="24"/>
        </w:rPr>
        <w:t>а продовольственные товары и сырье приходится 20,5% от общего экспорта региона</w:t>
      </w:r>
      <w:r w:rsidR="00882173">
        <w:rPr>
          <w:rFonts w:ascii="Times New Roman" w:hAnsi="Times New Roman" w:cs="Times New Roman"/>
          <w:sz w:val="24"/>
        </w:rPr>
        <w:t xml:space="preserve"> на 40% больше чем в 2010 году</w:t>
      </w:r>
      <w:r w:rsidRPr="00877803">
        <w:rPr>
          <w:rFonts w:ascii="Times New Roman" w:hAnsi="Times New Roman" w:cs="Times New Roman"/>
          <w:sz w:val="24"/>
        </w:rPr>
        <w:t>. В рамках реализации федерального проекта «Экспорт продукции АПК», а также национального проекта «Международная кооперация и экспорт» перед областью стоит задача нарастить объем экспортной продукции на 40% от текущего уровня. Д</w:t>
      </w:r>
      <w:r w:rsidRPr="00877803">
        <w:rPr>
          <w:rFonts w:ascii="Times New Roman" w:hAnsi="Times New Roman" w:cs="Times New Roman"/>
          <w:color w:val="000000"/>
          <w:sz w:val="24"/>
        </w:rPr>
        <w:t>остижение поставленной цели будет реализовано за счет строительства новых животноводческих комплексов, и модернизации уже существующих предприятий. Компания «</w:t>
      </w:r>
      <w:proofErr w:type="spellStart"/>
      <w:r w:rsidRPr="00877803">
        <w:rPr>
          <w:rFonts w:ascii="Times New Roman" w:hAnsi="Times New Roman" w:cs="Times New Roman"/>
          <w:color w:val="000000"/>
          <w:sz w:val="24"/>
        </w:rPr>
        <w:t>Мираторг</w:t>
      </w:r>
      <w:proofErr w:type="spellEnd"/>
      <w:r w:rsidRPr="00877803">
        <w:rPr>
          <w:rFonts w:ascii="Times New Roman" w:hAnsi="Times New Roman" w:cs="Times New Roman"/>
          <w:color w:val="000000"/>
          <w:sz w:val="24"/>
        </w:rPr>
        <w:t xml:space="preserve">» ведет строительство свиноводческих комплексов и мясохладобойни с мощностью 5 </w:t>
      </w:r>
      <w:proofErr w:type="spellStart"/>
      <w:proofErr w:type="gramStart"/>
      <w:r w:rsidRPr="00877803">
        <w:rPr>
          <w:rFonts w:ascii="Times New Roman" w:hAnsi="Times New Roman" w:cs="Times New Roman"/>
          <w:color w:val="000000"/>
          <w:sz w:val="24"/>
        </w:rPr>
        <w:t>млн</w:t>
      </w:r>
      <w:proofErr w:type="spellEnd"/>
      <w:proofErr w:type="gramEnd"/>
      <w:r w:rsidRPr="00877803">
        <w:rPr>
          <w:rFonts w:ascii="Times New Roman" w:hAnsi="Times New Roman" w:cs="Times New Roman"/>
          <w:color w:val="000000"/>
          <w:sz w:val="24"/>
        </w:rPr>
        <w:t xml:space="preserve"> голов в год по убою и переработке свиней, собственного комбикормового завода, а также общего </w:t>
      </w:r>
      <w:proofErr w:type="spellStart"/>
      <w:r w:rsidRPr="00877803">
        <w:rPr>
          <w:rFonts w:ascii="Times New Roman" w:hAnsi="Times New Roman" w:cs="Times New Roman"/>
          <w:color w:val="000000"/>
          <w:sz w:val="24"/>
        </w:rPr>
        <w:t>логистического</w:t>
      </w:r>
      <w:proofErr w:type="spellEnd"/>
      <w:r w:rsidRPr="00877803">
        <w:rPr>
          <w:rFonts w:ascii="Times New Roman" w:hAnsi="Times New Roman" w:cs="Times New Roman"/>
          <w:color w:val="000000"/>
          <w:sz w:val="24"/>
        </w:rPr>
        <w:t xml:space="preserve"> центра на территории области. Также ведется проекты по переработке животноводческой продукции и производству колбасных изделий. Компания «</w:t>
      </w:r>
      <w:proofErr w:type="spellStart"/>
      <w:r w:rsidRPr="00877803">
        <w:rPr>
          <w:rFonts w:ascii="Times New Roman" w:hAnsi="Times New Roman" w:cs="Times New Roman"/>
          <w:color w:val="000000"/>
          <w:sz w:val="24"/>
        </w:rPr>
        <w:t>Агропромкомплектация</w:t>
      </w:r>
      <w:proofErr w:type="spellEnd"/>
      <w:r w:rsidRPr="00877803">
        <w:rPr>
          <w:rFonts w:ascii="Times New Roman" w:hAnsi="Times New Roman" w:cs="Times New Roman"/>
          <w:color w:val="000000"/>
          <w:sz w:val="24"/>
        </w:rPr>
        <w:t xml:space="preserve">» проводит модернизацию мясоперерабатывающего завода </w:t>
      </w:r>
      <w:proofErr w:type="gramStart"/>
      <w:r w:rsidRPr="00877803">
        <w:rPr>
          <w:rFonts w:ascii="Times New Roman" w:hAnsi="Times New Roman" w:cs="Times New Roman"/>
          <w:color w:val="000000"/>
          <w:sz w:val="24"/>
        </w:rPr>
        <w:t>в</w:t>
      </w:r>
      <w:proofErr w:type="gramEnd"/>
      <w:r w:rsidRPr="00877803">
        <w:rPr>
          <w:rFonts w:ascii="Times New Roman" w:hAnsi="Times New Roman" w:cs="Times New Roman"/>
          <w:color w:val="000000"/>
          <w:sz w:val="24"/>
        </w:rPr>
        <w:t xml:space="preserve"> </w:t>
      </w:r>
      <w:proofErr w:type="gramStart"/>
      <w:r w:rsidRPr="00877803">
        <w:rPr>
          <w:rFonts w:ascii="Times New Roman" w:hAnsi="Times New Roman" w:cs="Times New Roman"/>
          <w:color w:val="000000"/>
          <w:sz w:val="24"/>
        </w:rPr>
        <w:t>Железногорском</w:t>
      </w:r>
      <w:proofErr w:type="gramEnd"/>
      <w:r w:rsidRPr="00877803">
        <w:rPr>
          <w:rFonts w:ascii="Times New Roman" w:hAnsi="Times New Roman" w:cs="Times New Roman"/>
          <w:color w:val="000000"/>
          <w:sz w:val="24"/>
        </w:rPr>
        <w:t xml:space="preserve"> районе и на данный момент является крупным поставщиком свинины в Азию. Идет поддержка малых крестьянских хозяйств и личных подсобных хозяйств, </w:t>
      </w:r>
      <w:r w:rsidRPr="00877803">
        <w:rPr>
          <w:rFonts w:ascii="Times New Roman" w:hAnsi="Times New Roman" w:cs="Times New Roman"/>
          <w:color w:val="000000"/>
          <w:sz w:val="24"/>
          <w:shd w:val="clear" w:color="auto" w:fill="FFFFFF"/>
        </w:rPr>
        <w:t xml:space="preserve">реализуется </w:t>
      </w:r>
      <w:proofErr w:type="spellStart"/>
      <w:r w:rsidRPr="00877803">
        <w:rPr>
          <w:rFonts w:ascii="Times New Roman" w:hAnsi="Times New Roman" w:cs="Times New Roman"/>
          <w:color w:val="000000"/>
          <w:sz w:val="24"/>
          <w:shd w:val="clear" w:color="auto" w:fill="FFFFFF"/>
        </w:rPr>
        <w:t>грантовая</w:t>
      </w:r>
      <w:proofErr w:type="spellEnd"/>
      <w:r w:rsidRPr="00877803">
        <w:rPr>
          <w:rFonts w:ascii="Times New Roman" w:hAnsi="Times New Roman" w:cs="Times New Roman"/>
          <w:color w:val="000000"/>
          <w:sz w:val="24"/>
          <w:shd w:val="clear" w:color="auto" w:fill="FFFFFF"/>
        </w:rPr>
        <w:t xml:space="preserve"> поддержка и льготное кредитование. Данные меры не только позволят еще больше нарастить экспортные поставки, но и продолжать сокращать импорт сельскохозяйственной продукции.</w:t>
      </w:r>
    </w:p>
    <w:p w:rsidR="00882173" w:rsidRDefault="00926043" w:rsidP="00882173">
      <w:pPr>
        <w:spacing w:line="360" w:lineRule="auto"/>
        <w:ind w:firstLine="709"/>
        <w:contextualSpacing/>
        <w:jc w:val="both"/>
        <w:rPr>
          <w:rFonts w:ascii="Times New Roman" w:hAnsi="Times New Roman" w:cs="Times New Roman"/>
          <w:sz w:val="24"/>
        </w:rPr>
      </w:pPr>
      <w:r w:rsidRPr="00882173">
        <w:rPr>
          <w:rFonts w:ascii="Times New Roman" w:hAnsi="Times New Roman" w:cs="Times New Roman"/>
          <w:sz w:val="24"/>
        </w:rPr>
        <w:t xml:space="preserve">Импорт товаров продукции животного происхождения в Курской области значительно уменьшился после 2014 года, однако показатели 2018 и 2019 годов демонстрируют рост. Поменялась структура импорта, если до 2015 года основу составляла молочная продукция (масло, молоко, сливки, творог, сыр) и  яйца, то на данный момент лидирующая позиция приходится на долю сельскохозяйственных животных, а также сильными темпами растет импорт мясной продукции. Значительное сокращение ввоза молочной продукции связано с </w:t>
      </w:r>
      <w:proofErr w:type="spellStart"/>
      <w:r w:rsidRPr="00882173">
        <w:rPr>
          <w:rFonts w:ascii="Times New Roman" w:hAnsi="Times New Roman" w:cs="Times New Roman"/>
          <w:sz w:val="24"/>
        </w:rPr>
        <w:t>контрсанкциями</w:t>
      </w:r>
      <w:proofErr w:type="spellEnd"/>
      <w:r w:rsidRPr="00882173">
        <w:rPr>
          <w:rFonts w:ascii="Times New Roman" w:hAnsi="Times New Roman" w:cs="Times New Roman"/>
          <w:sz w:val="24"/>
        </w:rPr>
        <w:t xml:space="preserve"> в отношении ряда стран Европы, а также </w:t>
      </w:r>
      <w:r w:rsidRPr="00882173">
        <w:rPr>
          <w:rFonts w:ascii="Times New Roman" w:hAnsi="Times New Roman" w:cs="Times New Roman"/>
          <w:sz w:val="24"/>
        </w:rPr>
        <w:lastRenderedPageBreak/>
        <w:t>ухудшение отношений с Украиной, на долю которой приходилось около 40% от импорта творога, сливок и сыров.  На данный момент лидером по импорту яиц в Курскую область безоговорочно являются Нидерланды. Беларусь является основным поставщиком молочной продукции. Ввоз мясной продукции на протяжени</w:t>
      </w:r>
      <w:proofErr w:type="gramStart"/>
      <w:r w:rsidRPr="00882173">
        <w:rPr>
          <w:rFonts w:ascii="Times New Roman" w:hAnsi="Times New Roman" w:cs="Times New Roman"/>
          <w:sz w:val="24"/>
        </w:rPr>
        <w:t>е</w:t>
      </w:r>
      <w:proofErr w:type="gramEnd"/>
      <w:r w:rsidRPr="00882173">
        <w:rPr>
          <w:rFonts w:ascii="Times New Roman" w:hAnsi="Times New Roman" w:cs="Times New Roman"/>
          <w:sz w:val="24"/>
        </w:rPr>
        <w:t xml:space="preserve"> последних 10 лет осуществлялся только из Беларуси, при этом показатели начали стремительно расти после 2018 года, так как изначально товаром для импорта был свиной жир и побочная продукция свиноводства, а сейчас идет ввоз мяса КРС (как замороженного, так и охлажденного). Что касается импорта животных, который сейчас составляет около 60% от всей ввозимой продукции животного происхождения, то здесь лидирующее положение занимает импорт коз и овец, который почти полностью осуществляется из Австралии. Важное место занимает ввоз свиней из Канады. До событий 2014 года в структуре присутствовали только свиньи и крупный рогатый скот, а основными импортерами были Канада, Дания, Нидерланды.</w:t>
      </w:r>
    </w:p>
    <w:p w:rsidR="00926043" w:rsidRPr="00882173" w:rsidRDefault="00926043" w:rsidP="00882173">
      <w:pPr>
        <w:spacing w:line="360" w:lineRule="auto"/>
        <w:ind w:firstLine="709"/>
        <w:contextualSpacing/>
        <w:jc w:val="both"/>
        <w:rPr>
          <w:rFonts w:ascii="Times New Roman" w:hAnsi="Times New Roman" w:cs="Times New Roman"/>
          <w:bCs/>
          <w:sz w:val="32"/>
          <w:szCs w:val="26"/>
        </w:rPr>
      </w:pPr>
      <w:r>
        <w:rPr>
          <w:rFonts w:ascii="Times New Roman" w:hAnsi="Times New Roman" w:cs="Times New Roman"/>
          <w:sz w:val="24"/>
          <w:szCs w:val="24"/>
        </w:rPr>
        <w:t xml:space="preserve">Экспорт продукции животного происхождения в Курской области до 2015 года практически полностью был представлен побочной продукцией птицеводства, в том числе пух, перья и т.д. В 2016 году произошло пиковое снижение стоимости экспорта, которое составило 8 </w:t>
      </w:r>
      <w:proofErr w:type="spellStart"/>
      <w:r>
        <w:rPr>
          <w:rFonts w:ascii="Times New Roman" w:hAnsi="Times New Roman" w:cs="Times New Roman"/>
          <w:sz w:val="24"/>
          <w:szCs w:val="24"/>
        </w:rPr>
        <w:t>млн</w:t>
      </w:r>
      <w:proofErr w:type="spellEnd"/>
      <w:r>
        <w:rPr>
          <w:rFonts w:ascii="Times New Roman" w:hAnsi="Times New Roman" w:cs="Times New Roman"/>
          <w:sz w:val="24"/>
          <w:szCs w:val="24"/>
        </w:rPr>
        <w:t xml:space="preserve"> </w:t>
      </w:r>
      <w:r w:rsidRPr="00ED1D0E">
        <w:rPr>
          <w:rFonts w:ascii="Times New Roman" w:hAnsi="Times New Roman" w:cs="Times New Roman"/>
          <w:sz w:val="24"/>
          <w:szCs w:val="24"/>
        </w:rPr>
        <w:t>$</w:t>
      </w:r>
      <w:r>
        <w:rPr>
          <w:rFonts w:ascii="Times New Roman" w:hAnsi="Times New Roman" w:cs="Times New Roman"/>
          <w:sz w:val="24"/>
          <w:szCs w:val="24"/>
        </w:rPr>
        <w:t xml:space="preserve">. Товарная структура никак не поменялась, однако сильно снизился объем. Ведущими торговыми партнерами Курской области на тот момент являлись Китай, Тайвань, Вьетнам. Однако с 2018 года значимую долю начинает составлять экспорт мяса и мясопродуктов. 90% вывозимой продукции приходится на свинину, что неудивительно, учитывая рост животноводства в регионе, где большая часть пришлась именно на свиноводство.  На данный момент 95% от всей экспортной мясной продукции уходит в Беларусь, которая и является главным покупателем Курской области товаров животного происхождения. </w:t>
      </w:r>
    </w:p>
    <w:p w:rsidR="00926043" w:rsidRDefault="00926043" w:rsidP="0092604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10794" cy="3253839"/>
            <wp:effectExtent l="19050" t="0" r="18556" b="3711"/>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26043" w:rsidRPr="004863E5" w:rsidRDefault="00926043" w:rsidP="00926043">
      <w:pPr>
        <w:spacing w:line="360" w:lineRule="auto"/>
        <w:jc w:val="both"/>
        <w:rPr>
          <w:rFonts w:ascii="Times New Roman" w:hAnsi="Times New Roman" w:cs="Times New Roman"/>
          <w:i/>
          <w:szCs w:val="24"/>
        </w:rPr>
      </w:pPr>
      <w:r w:rsidRPr="004863E5">
        <w:rPr>
          <w:rFonts w:ascii="Times New Roman" w:hAnsi="Times New Roman" w:cs="Times New Roman"/>
          <w:i/>
          <w:szCs w:val="24"/>
        </w:rPr>
        <w:t>Рис.</w:t>
      </w:r>
      <w:r>
        <w:rPr>
          <w:rFonts w:ascii="Times New Roman" w:hAnsi="Times New Roman" w:cs="Times New Roman"/>
          <w:i/>
          <w:szCs w:val="24"/>
        </w:rPr>
        <w:t xml:space="preserve">19. </w:t>
      </w:r>
      <w:r w:rsidRPr="004863E5">
        <w:rPr>
          <w:rFonts w:ascii="Times New Roman" w:hAnsi="Times New Roman" w:cs="Times New Roman"/>
          <w:i/>
          <w:szCs w:val="24"/>
        </w:rPr>
        <w:t xml:space="preserve"> Импорт и экспорт продуктов животного происхождения Курской области (</w:t>
      </w:r>
      <w:proofErr w:type="spellStart"/>
      <w:proofErr w:type="gramStart"/>
      <w:r w:rsidRPr="004863E5">
        <w:rPr>
          <w:rFonts w:ascii="Times New Roman" w:hAnsi="Times New Roman" w:cs="Times New Roman"/>
          <w:i/>
          <w:szCs w:val="24"/>
        </w:rPr>
        <w:t>млн</w:t>
      </w:r>
      <w:proofErr w:type="spellEnd"/>
      <w:proofErr w:type="gramEnd"/>
      <w:r w:rsidRPr="004863E5">
        <w:rPr>
          <w:rFonts w:ascii="Times New Roman" w:hAnsi="Times New Roman" w:cs="Times New Roman"/>
          <w:i/>
          <w:szCs w:val="24"/>
        </w:rPr>
        <w:t xml:space="preserve"> $).</w:t>
      </w:r>
    </w:p>
    <w:p w:rsidR="00882173" w:rsidRDefault="00926043" w:rsidP="00A47D66">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структуре импорта продукции растительного происхождения изменений меньше чем в товарах животного происхождения. Ведущие позиции приходятся на ввоз семян растений и зерно, но в </w:t>
      </w:r>
      <w:proofErr w:type="gramStart"/>
      <w:r>
        <w:rPr>
          <w:rFonts w:ascii="Times New Roman" w:hAnsi="Times New Roman" w:cs="Times New Roman"/>
          <w:sz w:val="24"/>
          <w:szCs w:val="24"/>
        </w:rPr>
        <w:t>ценовом</w:t>
      </w:r>
      <w:proofErr w:type="gramEnd"/>
      <w:r>
        <w:rPr>
          <w:rFonts w:ascii="Times New Roman" w:hAnsi="Times New Roman" w:cs="Times New Roman"/>
          <w:sz w:val="24"/>
          <w:szCs w:val="24"/>
        </w:rPr>
        <w:t xml:space="preserve"> значение произошло падение на 35-40% по сравнению с показателями начала десятилетия. Сократилась доля импорта злаков, а также орехов и фруктов. Зато возросли объемы ввоза живых деревьев и кустарников, 90% приходится на Сербию и Венгрию. Из пищевой продукции растениеводства в основном ввозят подсолнечник, арахис, хмель и соевые бобы, сухофрукты, яблоки, груши. Сокращается импорт злаковых культур, а конкретно кукурузы, которая сейчас составляет 95% от общей доли. После 2014 года прекратился импорт растительной продукции из Украины, которая изначально была одним из главных поставщиков сухофруктов и семян растений.  Изменился и состав основных поставщиков растительной продукции, если до 2014 года здесь лидировали Дания, Украина, Беларусь и Польша, то сейчас основная доля приходится на Сербию, Данию, Венгрию, Чехию. Дания является единственным крупным поставщиком растительных соков и экстрактов. </w:t>
      </w:r>
    </w:p>
    <w:p w:rsidR="00926043" w:rsidRDefault="00926043" w:rsidP="00A47D66">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экспорта растительной продукции являются пшеница, кукуруза, мука, зерно, солод. После событий 2014 года не только увеличились общие объемы экспорта, но и произошли изменения в товарной структуре</w:t>
      </w:r>
      <w:r w:rsidR="003F7F8D">
        <w:rPr>
          <w:rFonts w:ascii="Times New Roman" w:hAnsi="Times New Roman" w:cs="Times New Roman"/>
          <w:sz w:val="24"/>
          <w:szCs w:val="24"/>
        </w:rPr>
        <w:t xml:space="preserve"> (рис. 20)</w:t>
      </w:r>
      <w:r>
        <w:rPr>
          <w:rFonts w:ascii="Times New Roman" w:hAnsi="Times New Roman" w:cs="Times New Roman"/>
          <w:sz w:val="24"/>
          <w:szCs w:val="24"/>
        </w:rPr>
        <w:t xml:space="preserve">. Около 70% на данный момент приходится на долю злаковых культур, тогда как в первой половине 2010-х годов лидирующую долю занимали продукты из муки и крупы. Ведущим торговым партнером Курской области является Латвия, ее доля в структуре общего экспорта </w:t>
      </w:r>
      <w:r>
        <w:rPr>
          <w:rFonts w:ascii="Times New Roman" w:hAnsi="Times New Roman" w:cs="Times New Roman"/>
          <w:sz w:val="24"/>
          <w:szCs w:val="24"/>
        </w:rPr>
        <w:lastRenderedPageBreak/>
        <w:t xml:space="preserve">товаров растительного происхождения составляет 60%. Прибалтика в целом является основным импортером злаковых культур. Объемы экспорта продукции в Украину остались примерно на том же уровне, как и до введения </w:t>
      </w:r>
      <w:proofErr w:type="spellStart"/>
      <w:r>
        <w:rPr>
          <w:rFonts w:ascii="Times New Roman" w:hAnsi="Times New Roman" w:cs="Times New Roman"/>
          <w:sz w:val="24"/>
          <w:szCs w:val="24"/>
        </w:rPr>
        <w:t>санкционных</w:t>
      </w:r>
      <w:proofErr w:type="spellEnd"/>
      <w:r>
        <w:rPr>
          <w:rFonts w:ascii="Times New Roman" w:hAnsi="Times New Roman" w:cs="Times New Roman"/>
          <w:sz w:val="24"/>
          <w:szCs w:val="24"/>
        </w:rPr>
        <w:t xml:space="preserve"> мер. Однако изменилась доля страны в общем экспорте Курской области, если до 2014 года приходилось около 15-17%, то по последним данным 4%. В структуре украинского экспорта произошли такие же изменения, как и в общем объеме. После 2015 года наблюдается стоимостное увеличение злаковых культур и зерна над продуктами из муки и круп. </w:t>
      </w:r>
    </w:p>
    <w:p w:rsidR="00926043" w:rsidRPr="004863E5" w:rsidRDefault="00926043" w:rsidP="00926043">
      <w:pPr>
        <w:spacing w:line="360" w:lineRule="auto"/>
        <w:jc w:val="both"/>
        <w:rPr>
          <w:rFonts w:ascii="Times New Roman" w:hAnsi="Times New Roman" w:cs="Times New Roman"/>
          <w:i/>
        </w:rPr>
      </w:pPr>
      <w:r>
        <w:rPr>
          <w:rFonts w:ascii="Times New Roman" w:hAnsi="Times New Roman" w:cs="Times New Roman"/>
          <w:noProof/>
          <w:sz w:val="24"/>
          <w:szCs w:val="24"/>
          <w:lang w:eastAsia="ru-RU"/>
        </w:rPr>
        <w:drawing>
          <wp:inline distT="0" distB="0" distL="0" distR="0">
            <wp:extent cx="5943600" cy="345757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4863E5">
        <w:rPr>
          <w:rFonts w:ascii="Times New Roman" w:hAnsi="Times New Roman" w:cs="Times New Roman"/>
          <w:i/>
        </w:rPr>
        <w:t>Рис.</w:t>
      </w:r>
      <w:r>
        <w:rPr>
          <w:rFonts w:ascii="Times New Roman" w:hAnsi="Times New Roman" w:cs="Times New Roman"/>
          <w:i/>
        </w:rPr>
        <w:t>20</w:t>
      </w:r>
      <w:r w:rsidRPr="004863E5">
        <w:rPr>
          <w:rFonts w:ascii="Times New Roman" w:hAnsi="Times New Roman" w:cs="Times New Roman"/>
          <w:i/>
        </w:rPr>
        <w:t xml:space="preserve"> . Импорт и экспорт продуктов растительного происхождения Курской области (млн. $).</w:t>
      </w:r>
    </w:p>
    <w:p w:rsidR="00926043" w:rsidRDefault="00926043" w:rsidP="0087780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структуре импорта пищевых продуктов идет значительное снижение объемов ввезенной в регион продукции</w:t>
      </w:r>
      <w:r w:rsidR="003F7F8D">
        <w:rPr>
          <w:rFonts w:ascii="Times New Roman" w:hAnsi="Times New Roman" w:cs="Times New Roman"/>
          <w:sz w:val="24"/>
          <w:szCs w:val="24"/>
        </w:rPr>
        <w:t xml:space="preserve"> (рис. 21)</w:t>
      </w:r>
      <w:r>
        <w:rPr>
          <w:rFonts w:ascii="Times New Roman" w:hAnsi="Times New Roman" w:cs="Times New Roman"/>
          <w:sz w:val="24"/>
          <w:szCs w:val="24"/>
        </w:rPr>
        <w:t>. По сравнению с 2013 годом импорт сократился более чем в 12 раз. В структуре пищевых продуктов ведущая роль приходится на долю какао, шоколада и сахара, которое в первую очередь используется как инструмент торговли за счет приграничного положения области.  Импортируется оно в основном из Кот</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Д</w:t>
      </w:r>
      <w:proofErr w:type="gramEnd"/>
      <w:r w:rsidRPr="0036538D">
        <w:rPr>
          <w:rFonts w:ascii="Times New Roman" w:hAnsi="Times New Roman" w:cs="Times New Roman"/>
          <w:sz w:val="24"/>
          <w:szCs w:val="24"/>
        </w:rPr>
        <w:t>’</w:t>
      </w:r>
      <w:r>
        <w:rPr>
          <w:rFonts w:ascii="Times New Roman" w:hAnsi="Times New Roman" w:cs="Times New Roman"/>
          <w:sz w:val="24"/>
          <w:szCs w:val="24"/>
        </w:rPr>
        <w:t>Ивуара</w:t>
      </w:r>
      <w:proofErr w:type="spellEnd"/>
      <w:r>
        <w:rPr>
          <w:rFonts w:ascii="Times New Roman" w:hAnsi="Times New Roman" w:cs="Times New Roman"/>
          <w:sz w:val="24"/>
          <w:szCs w:val="24"/>
        </w:rPr>
        <w:t xml:space="preserve"> и Ганы, а также частично из Украины. Уменьшается импорт кормов для животных и необходимого сырья, за счет развития необходимых предприятий и животноводческих комплексов на территории области. Идет увеличение ввозимой из Украины кондитерской продукции (печенье, мороженое, торты). В целом Украина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данной</w:t>
      </w:r>
      <w:proofErr w:type="gramEnd"/>
      <w:r>
        <w:rPr>
          <w:rFonts w:ascii="Times New Roman" w:hAnsi="Times New Roman" w:cs="Times New Roman"/>
          <w:sz w:val="24"/>
          <w:szCs w:val="24"/>
        </w:rPr>
        <w:t xml:space="preserve"> секторе является крупнейшим поставщиком пищевых продуктов для Курской области, хоть в денежном эквиваленте показатель быстро снижается. </w:t>
      </w:r>
    </w:p>
    <w:p w:rsidR="00926043" w:rsidRDefault="00926043" w:rsidP="0087780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Экспорт пищевых продуктов имел небольшой спад в 2015-2017 годах, однако сейчас возвращается на прежний до </w:t>
      </w:r>
      <w:proofErr w:type="spellStart"/>
      <w:r>
        <w:rPr>
          <w:rFonts w:ascii="Times New Roman" w:hAnsi="Times New Roman" w:cs="Times New Roman"/>
          <w:sz w:val="24"/>
          <w:szCs w:val="24"/>
        </w:rPr>
        <w:t>санкционный</w:t>
      </w:r>
      <w:proofErr w:type="spellEnd"/>
      <w:r>
        <w:rPr>
          <w:rFonts w:ascii="Times New Roman" w:hAnsi="Times New Roman" w:cs="Times New Roman"/>
          <w:sz w:val="24"/>
          <w:szCs w:val="24"/>
        </w:rPr>
        <w:t xml:space="preserve"> уровень</w:t>
      </w:r>
      <w:r w:rsidR="003F7F8D">
        <w:rPr>
          <w:rFonts w:ascii="Times New Roman" w:hAnsi="Times New Roman" w:cs="Times New Roman"/>
          <w:sz w:val="24"/>
          <w:szCs w:val="24"/>
        </w:rPr>
        <w:t xml:space="preserve"> (рис. 21). </w:t>
      </w:r>
      <w:r>
        <w:rPr>
          <w:rFonts w:ascii="Times New Roman" w:hAnsi="Times New Roman" w:cs="Times New Roman"/>
          <w:sz w:val="24"/>
          <w:szCs w:val="24"/>
        </w:rPr>
        <w:t xml:space="preserve">Казахстан упрочил свои позиции как главный импортер продукции из Курской области. Увеличился экспорт продукции в Китай и Монголию и сильно снизился в Украину. Шоколад и другие </w:t>
      </w:r>
      <w:proofErr w:type="spellStart"/>
      <w:r>
        <w:rPr>
          <w:rFonts w:ascii="Times New Roman" w:hAnsi="Times New Roman" w:cs="Times New Roman"/>
          <w:sz w:val="24"/>
          <w:szCs w:val="24"/>
        </w:rPr>
        <w:t>какаосодержащие</w:t>
      </w:r>
      <w:proofErr w:type="spellEnd"/>
      <w:r>
        <w:rPr>
          <w:rFonts w:ascii="Times New Roman" w:hAnsi="Times New Roman" w:cs="Times New Roman"/>
          <w:sz w:val="24"/>
          <w:szCs w:val="24"/>
        </w:rPr>
        <w:t xml:space="preserve"> продукты экспортируют из Курской области в Казахстан, Украину, Монголию, Таджикистан, Узбекистан. Казахстан также является и крупнейшим импортером кондитерской продукции. </w:t>
      </w:r>
    </w:p>
    <w:p w:rsidR="00926043" w:rsidRDefault="00926043" w:rsidP="00926043">
      <w:pPr>
        <w:spacing w:line="360" w:lineRule="auto"/>
        <w:jc w:val="both"/>
        <w:rPr>
          <w:rFonts w:ascii="Times New Roman" w:hAnsi="Times New Roman" w:cs="Times New Roman"/>
          <w:i/>
          <w:szCs w:val="24"/>
        </w:rPr>
      </w:pPr>
      <w:r>
        <w:rPr>
          <w:rFonts w:ascii="Times New Roman" w:hAnsi="Times New Roman" w:cs="Times New Roman"/>
          <w:noProof/>
          <w:sz w:val="24"/>
          <w:szCs w:val="24"/>
          <w:lang w:eastAsia="ru-RU"/>
        </w:rPr>
        <w:drawing>
          <wp:inline distT="0" distB="0" distL="0" distR="0">
            <wp:extent cx="5953125" cy="344805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26043" w:rsidRDefault="00926043" w:rsidP="00926043">
      <w:pPr>
        <w:spacing w:line="360" w:lineRule="auto"/>
        <w:jc w:val="both"/>
        <w:rPr>
          <w:rFonts w:ascii="Times New Roman" w:hAnsi="Times New Roman" w:cs="Times New Roman"/>
          <w:sz w:val="24"/>
          <w:szCs w:val="24"/>
        </w:rPr>
      </w:pPr>
      <w:r w:rsidRPr="004863E5">
        <w:rPr>
          <w:rFonts w:ascii="Times New Roman" w:hAnsi="Times New Roman" w:cs="Times New Roman"/>
          <w:i/>
          <w:szCs w:val="24"/>
        </w:rPr>
        <w:t>Рис.</w:t>
      </w:r>
      <w:r>
        <w:rPr>
          <w:rFonts w:ascii="Times New Roman" w:hAnsi="Times New Roman" w:cs="Times New Roman"/>
          <w:i/>
          <w:szCs w:val="24"/>
        </w:rPr>
        <w:t>21</w:t>
      </w:r>
      <w:r w:rsidRPr="004863E5">
        <w:rPr>
          <w:rFonts w:ascii="Times New Roman" w:hAnsi="Times New Roman" w:cs="Times New Roman"/>
          <w:i/>
          <w:szCs w:val="24"/>
        </w:rPr>
        <w:t xml:space="preserve"> Импорт и экспорт пищевых продуктов и напитков Курской области (млн. $).</w:t>
      </w:r>
    </w:p>
    <w:p w:rsidR="00795207" w:rsidRDefault="00926043" w:rsidP="00A47D66">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целом можно отметить общее увеличение экспорта из Курской области по основным направлениям сельскохозяйственной продукции, темпы вывоза пищевых продуктов имеют 20% снижение по сравнению с 2013-2014 годами. Основными покупателями сейчас стали страны постсоветского пространства, а также азиатские государства: Китай, Вьетнам, Япония. И если страны бывшего СССР в основном импортируют пищевые продукты и злаковые культуры, то в Азию идет на экспорт продукция животного происхождения. Произошло значительное сокращение торговли с Украиной по всем направлениям, за исключением кондитерского сектора пищевых продуктов. В структуре экспорта продукции ведущая роль сейчас приходится на мясное свиноводство, а также пшеницу и кукурузу. Импорт снизился для всех групп продовольственных товаров, исключение составляет мясо и мясные продукты, ввоз которых увеличился в 2018 и 2019 годах. Связано это с торговыми отношениями с </w:t>
      </w:r>
      <w:r>
        <w:rPr>
          <w:rFonts w:ascii="Times New Roman" w:hAnsi="Times New Roman" w:cs="Times New Roman"/>
          <w:sz w:val="24"/>
          <w:szCs w:val="24"/>
        </w:rPr>
        <w:lastRenderedPageBreak/>
        <w:t>Беларусью, а также построенными комплексами в области по переработке мяса, которые также и закупают сырье.</w:t>
      </w:r>
    </w:p>
    <w:p w:rsidR="008B7EF4" w:rsidRDefault="00917CD2" w:rsidP="00A47D66">
      <w:pPr>
        <w:spacing w:line="360" w:lineRule="auto"/>
        <w:ind w:firstLine="709"/>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Изменившиеся отношения между Россией и Украиной прямым образом повлияли на практически полное сокращение импорта и экспорта сельскохозяйственной и пищевой продукции в Курской области. Приграничное положение региона позволяло активно вести торговлю с ближайшим соседом –</w:t>
      </w:r>
      <w:r w:rsidR="00795207">
        <w:rPr>
          <w:rFonts w:ascii="Times New Roman" w:hAnsi="Times New Roman" w:cs="Times New Roman"/>
          <w:sz w:val="24"/>
          <w:szCs w:val="24"/>
          <w:shd w:val="clear" w:color="auto" w:fill="FFFFFF"/>
        </w:rPr>
        <w:t xml:space="preserve"> Украиной, что после 2014 оказалось невозможно.</w:t>
      </w:r>
      <w:r>
        <w:rPr>
          <w:rFonts w:ascii="Times New Roman" w:hAnsi="Times New Roman" w:cs="Times New Roman"/>
          <w:sz w:val="24"/>
          <w:szCs w:val="24"/>
          <w:shd w:val="clear" w:color="auto" w:fill="FFFFFF"/>
        </w:rPr>
        <w:t xml:space="preserve"> Однако прекращение торговых взаимоотношений никак не отразилось на ситуации с продовольственными товарами в области. Молочную продукцию из Украины успешно заменили продукты из Беларуси, а также соседних регионов России.</w:t>
      </w:r>
      <w:r w:rsidR="00795207">
        <w:rPr>
          <w:rFonts w:ascii="Times New Roman" w:hAnsi="Times New Roman" w:cs="Times New Roman"/>
          <w:sz w:val="24"/>
          <w:szCs w:val="24"/>
          <w:shd w:val="clear" w:color="auto" w:fill="FFFFFF"/>
        </w:rPr>
        <w:t xml:space="preserve"> Регион полностью самообеспечивает се</w:t>
      </w:r>
      <w:r w:rsidR="00882173">
        <w:rPr>
          <w:rFonts w:ascii="Times New Roman" w:hAnsi="Times New Roman" w:cs="Times New Roman"/>
          <w:sz w:val="24"/>
          <w:szCs w:val="24"/>
          <w:shd w:val="clear" w:color="auto" w:fill="FFFFFF"/>
        </w:rPr>
        <w:t xml:space="preserve">бя по основным группам товаров. </w:t>
      </w:r>
      <w:r>
        <w:rPr>
          <w:rFonts w:ascii="Times New Roman" w:hAnsi="Times New Roman" w:cs="Times New Roman"/>
          <w:sz w:val="24"/>
          <w:szCs w:val="24"/>
          <w:shd w:val="clear" w:color="auto" w:fill="FFFFFF"/>
        </w:rPr>
        <w:t xml:space="preserve">Импорт из Украины </w:t>
      </w:r>
      <w:proofErr w:type="spellStart"/>
      <w:r>
        <w:rPr>
          <w:rFonts w:ascii="Times New Roman" w:hAnsi="Times New Roman" w:cs="Times New Roman"/>
          <w:sz w:val="24"/>
          <w:szCs w:val="24"/>
          <w:shd w:val="clear" w:color="auto" w:fill="FFFFFF"/>
        </w:rPr>
        <w:t>какаосоде</w:t>
      </w:r>
      <w:r w:rsidR="00882173">
        <w:rPr>
          <w:rFonts w:ascii="Times New Roman" w:hAnsi="Times New Roman" w:cs="Times New Roman"/>
          <w:sz w:val="24"/>
          <w:szCs w:val="24"/>
          <w:shd w:val="clear" w:color="auto" w:fill="FFFFFF"/>
        </w:rPr>
        <w:t>ржащей</w:t>
      </w:r>
      <w:proofErr w:type="spellEnd"/>
      <w:r w:rsidR="00882173">
        <w:rPr>
          <w:rFonts w:ascii="Times New Roman" w:hAnsi="Times New Roman" w:cs="Times New Roman"/>
          <w:sz w:val="24"/>
          <w:szCs w:val="24"/>
          <w:shd w:val="clear" w:color="auto" w:fill="FFFFFF"/>
        </w:rPr>
        <w:t xml:space="preserve"> и кондитерской продукции</w:t>
      </w:r>
      <w:r w:rsidR="00F24ADF">
        <w:rPr>
          <w:rFonts w:ascii="Times New Roman" w:hAnsi="Times New Roman" w:cs="Times New Roman"/>
          <w:sz w:val="24"/>
          <w:szCs w:val="24"/>
          <w:shd w:val="clear" w:color="auto" w:fill="FFFFFF"/>
        </w:rPr>
        <w:t>,</w:t>
      </w:r>
      <w:r w:rsidR="0088217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 первую очередь</w:t>
      </w:r>
      <w:r w:rsidR="00F24ADF">
        <w:rPr>
          <w:rFonts w:ascii="Times New Roman" w:hAnsi="Times New Roman" w:cs="Times New Roman"/>
          <w:sz w:val="24"/>
          <w:szCs w:val="24"/>
          <w:shd w:val="clear" w:color="auto" w:fill="FFFFFF"/>
        </w:rPr>
        <w:t xml:space="preserve"> необходим для последующей реализации в других субъектах РФ, </w:t>
      </w:r>
      <w:r>
        <w:rPr>
          <w:rFonts w:ascii="Times New Roman" w:hAnsi="Times New Roman" w:cs="Times New Roman"/>
          <w:sz w:val="24"/>
          <w:szCs w:val="24"/>
          <w:shd w:val="clear" w:color="auto" w:fill="FFFFFF"/>
        </w:rPr>
        <w:t xml:space="preserve"> обусловлен выгодным экономико-географическим положением </w:t>
      </w:r>
      <w:r w:rsidR="00F24ADF">
        <w:rPr>
          <w:rFonts w:ascii="Times New Roman" w:hAnsi="Times New Roman" w:cs="Times New Roman"/>
          <w:sz w:val="24"/>
          <w:szCs w:val="24"/>
          <w:shd w:val="clear" w:color="auto" w:fill="FFFFFF"/>
        </w:rPr>
        <w:t>Курской области.</w:t>
      </w:r>
      <w:r w:rsidR="00496205">
        <w:rPr>
          <w:rFonts w:ascii="Times New Roman" w:hAnsi="Times New Roman" w:cs="Times New Roman"/>
          <w:sz w:val="24"/>
          <w:szCs w:val="24"/>
          <w:shd w:val="clear" w:color="auto" w:fill="FFFFFF"/>
        </w:rPr>
        <w:t xml:space="preserve"> </w:t>
      </w:r>
    </w:p>
    <w:p w:rsidR="00991C17" w:rsidRPr="00F1591E" w:rsidRDefault="008B7EF4" w:rsidP="00F1591E">
      <w:pPr>
        <w:spacing w:after="200"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r w:rsidRPr="008B7EF4">
        <w:rPr>
          <w:rFonts w:ascii="Times New Roman" w:hAnsi="Times New Roman" w:cs="Times New Roman"/>
          <w:b/>
          <w:sz w:val="24"/>
          <w:szCs w:val="24"/>
        </w:rPr>
        <w:lastRenderedPageBreak/>
        <w:t>Заключение</w:t>
      </w:r>
    </w:p>
    <w:p w:rsidR="00F1591E" w:rsidRPr="00F1591E" w:rsidRDefault="00F1591E" w:rsidP="00F1591E">
      <w:pPr>
        <w:autoSpaceDE w:val="0"/>
        <w:autoSpaceDN w:val="0"/>
        <w:adjustRightInd w:val="0"/>
        <w:spacing w:after="0" w:line="360" w:lineRule="auto"/>
        <w:ind w:firstLine="709"/>
        <w:jc w:val="both"/>
        <w:rPr>
          <w:rFonts w:ascii="Times New Roman" w:hAnsi="Times New Roman" w:cs="Times New Roman"/>
          <w:sz w:val="24"/>
          <w:szCs w:val="24"/>
        </w:rPr>
      </w:pPr>
      <w:r w:rsidRPr="00F1591E">
        <w:rPr>
          <w:rFonts w:ascii="Times New Roman" w:hAnsi="Times New Roman" w:cs="Times New Roman"/>
          <w:sz w:val="24"/>
          <w:szCs w:val="24"/>
        </w:rPr>
        <w:t xml:space="preserve">Обзор исследований </w:t>
      </w:r>
      <w:r>
        <w:rPr>
          <w:rFonts w:ascii="Times New Roman" w:hAnsi="Times New Roman" w:cs="Times New Roman"/>
          <w:sz w:val="24"/>
          <w:szCs w:val="24"/>
        </w:rPr>
        <w:t xml:space="preserve">отечественных и зарубежных авторов в области </w:t>
      </w:r>
      <w:r w:rsidRPr="00F1591E">
        <w:rPr>
          <w:rFonts w:ascii="Times New Roman" w:hAnsi="Times New Roman" w:cs="Times New Roman"/>
          <w:sz w:val="24"/>
          <w:szCs w:val="24"/>
        </w:rPr>
        <w:t>продовольственных рынков позволил сформулировать определение</w:t>
      </w:r>
      <w:r>
        <w:rPr>
          <w:rFonts w:ascii="Times New Roman" w:hAnsi="Times New Roman" w:cs="Times New Roman"/>
          <w:sz w:val="24"/>
          <w:szCs w:val="24"/>
        </w:rPr>
        <w:t xml:space="preserve">: </w:t>
      </w:r>
      <w:r w:rsidRPr="00F1591E">
        <w:rPr>
          <w:rFonts w:ascii="Times New Roman" w:hAnsi="Times New Roman" w:cs="Times New Roman"/>
          <w:sz w:val="24"/>
          <w:szCs w:val="24"/>
        </w:rPr>
        <w:t>региональный продовольственный рынок – это открытая рыночная система</w:t>
      </w:r>
      <w:r>
        <w:rPr>
          <w:rFonts w:ascii="Times New Roman" w:hAnsi="Times New Roman" w:cs="Times New Roman"/>
          <w:sz w:val="24"/>
          <w:szCs w:val="24"/>
        </w:rPr>
        <w:t xml:space="preserve">, которая </w:t>
      </w:r>
      <w:r w:rsidRPr="00F1591E">
        <w:rPr>
          <w:rFonts w:ascii="Times New Roman" w:hAnsi="Times New Roman" w:cs="Times New Roman"/>
          <w:sz w:val="24"/>
          <w:szCs w:val="24"/>
        </w:rPr>
        <w:t>объ</w:t>
      </w:r>
      <w:r>
        <w:rPr>
          <w:rFonts w:ascii="Times New Roman" w:hAnsi="Times New Roman" w:cs="Times New Roman"/>
          <w:sz w:val="24"/>
          <w:szCs w:val="24"/>
        </w:rPr>
        <w:t xml:space="preserve">единяет </w:t>
      </w:r>
      <w:r w:rsidRPr="00F1591E">
        <w:rPr>
          <w:rFonts w:ascii="Times New Roman" w:hAnsi="Times New Roman" w:cs="Times New Roman"/>
          <w:sz w:val="24"/>
          <w:szCs w:val="24"/>
        </w:rPr>
        <w:t>сельскохозяйственных производителей</w:t>
      </w:r>
      <w:r>
        <w:rPr>
          <w:rFonts w:ascii="Times New Roman" w:hAnsi="Times New Roman" w:cs="Times New Roman"/>
          <w:sz w:val="24"/>
          <w:szCs w:val="24"/>
        </w:rPr>
        <w:t xml:space="preserve">, предприятия пищевой промышленности, субъектов рынка </w:t>
      </w:r>
      <w:r w:rsidRPr="00F1591E">
        <w:rPr>
          <w:rFonts w:ascii="Times New Roman" w:hAnsi="Times New Roman" w:cs="Times New Roman"/>
          <w:sz w:val="24"/>
          <w:szCs w:val="24"/>
        </w:rPr>
        <w:t>осуществляющих поставку и</w:t>
      </w:r>
      <w:r>
        <w:rPr>
          <w:rFonts w:ascii="Times New Roman" w:hAnsi="Times New Roman" w:cs="Times New Roman"/>
          <w:sz w:val="24"/>
          <w:szCs w:val="24"/>
        </w:rPr>
        <w:t xml:space="preserve"> </w:t>
      </w:r>
      <w:r w:rsidRPr="00F1591E">
        <w:rPr>
          <w:rFonts w:ascii="Times New Roman" w:hAnsi="Times New Roman" w:cs="Times New Roman"/>
          <w:sz w:val="24"/>
          <w:szCs w:val="24"/>
        </w:rPr>
        <w:t>реализацию продукции</w:t>
      </w:r>
      <w:r>
        <w:rPr>
          <w:rFonts w:ascii="Times New Roman" w:hAnsi="Times New Roman" w:cs="Times New Roman"/>
          <w:sz w:val="24"/>
          <w:szCs w:val="24"/>
        </w:rPr>
        <w:t>, в том числе</w:t>
      </w:r>
      <w:r w:rsidRPr="00F1591E">
        <w:rPr>
          <w:rFonts w:ascii="Times New Roman" w:hAnsi="Times New Roman" w:cs="Times New Roman"/>
          <w:sz w:val="24"/>
          <w:szCs w:val="24"/>
        </w:rPr>
        <w:t xml:space="preserve"> </w:t>
      </w:r>
      <w:r>
        <w:rPr>
          <w:rFonts w:ascii="Times New Roman" w:hAnsi="Times New Roman" w:cs="Times New Roman"/>
          <w:sz w:val="24"/>
          <w:szCs w:val="24"/>
        </w:rPr>
        <w:t>импорт</w:t>
      </w:r>
      <w:r w:rsidRPr="00F1591E">
        <w:rPr>
          <w:rFonts w:ascii="Times New Roman" w:hAnsi="Times New Roman" w:cs="Times New Roman"/>
          <w:sz w:val="24"/>
          <w:szCs w:val="24"/>
        </w:rPr>
        <w:t xml:space="preserve">, </w:t>
      </w:r>
      <w:r>
        <w:rPr>
          <w:rFonts w:ascii="Times New Roman" w:hAnsi="Times New Roman" w:cs="Times New Roman"/>
          <w:sz w:val="24"/>
          <w:szCs w:val="24"/>
        </w:rPr>
        <w:t xml:space="preserve">а также покупателей. </w:t>
      </w:r>
      <w:r w:rsidRPr="00F1591E">
        <w:rPr>
          <w:rFonts w:ascii="Times New Roman" w:hAnsi="Times New Roman" w:cs="Times New Roman"/>
          <w:sz w:val="24"/>
          <w:szCs w:val="24"/>
        </w:rPr>
        <w:t>В работе была разработана методика оценки состояния компонентов региональн</w:t>
      </w:r>
      <w:r>
        <w:rPr>
          <w:rFonts w:ascii="Times New Roman" w:hAnsi="Times New Roman" w:cs="Times New Roman"/>
          <w:sz w:val="24"/>
          <w:szCs w:val="24"/>
        </w:rPr>
        <w:t xml:space="preserve">ых продовольственных рынков приграничных с Украиной регионов России. Проанализировано сельскохозяйственное </w:t>
      </w:r>
      <w:r w:rsidR="008976DF">
        <w:rPr>
          <w:rFonts w:ascii="Times New Roman" w:hAnsi="Times New Roman" w:cs="Times New Roman"/>
          <w:sz w:val="24"/>
          <w:szCs w:val="24"/>
        </w:rPr>
        <w:t>производство, торговая инфраструктура, оценен спрос на продовольственные товары, а также среднедушевые доходы и расходы населения.  Выполнен расчет коэффициента самообеспеченности по 5 группам продовольственных товаров.</w:t>
      </w:r>
    </w:p>
    <w:p w:rsidR="008E52AD" w:rsidRDefault="008B7EF4" w:rsidP="0046148E">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Все </w:t>
      </w:r>
      <w:r w:rsidR="006933EB">
        <w:rPr>
          <w:rFonts w:ascii="Times New Roman" w:hAnsi="Times New Roman" w:cs="Times New Roman"/>
          <w:sz w:val="24"/>
          <w:szCs w:val="24"/>
        </w:rPr>
        <w:t>регионы,</w:t>
      </w:r>
      <w:r>
        <w:rPr>
          <w:rFonts w:ascii="Times New Roman" w:hAnsi="Times New Roman" w:cs="Times New Roman"/>
          <w:sz w:val="24"/>
          <w:szCs w:val="24"/>
        </w:rPr>
        <w:t xml:space="preserve"> </w:t>
      </w:r>
      <w:r w:rsidR="00094699">
        <w:rPr>
          <w:rFonts w:ascii="Times New Roman" w:hAnsi="Times New Roman" w:cs="Times New Roman"/>
          <w:sz w:val="24"/>
          <w:szCs w:val="24"/>
        </w:rPr>
        <w:t xml:space="preserve"> </w:t>
      </w:r>
      <w:r>
        <w:rPr>
          <w:rFonts w:ascii="Times New Roman" w:hAnsi="Times New Roman" w:cs="Times New Roman"/>
          <w:sz w:val="24"/>
          <w:szCs w:val="24"/>
        </w:rPr>
        <w:t>представленные в исследовании</w:t>
      </w:r>
      <w:r w:rsidR="00201086">
        <w:rPr>
          <w:rFonts w:ascii="Times New Roman" w:hAnsi="Times New Roman" w:cs="Times New Roman"/>
          <w:sz w:val="24"/>
          <w:szCs w:val="24"/>
        </w:rPr>
        <w:t xml:space="preserve">, </w:t>
      </w:r>
      <w:r>
        <w:rPr>
          <w:rFonts w:ascii="Times New Roman" w:hAnsi="Times New Roman" w:cs="Times New Roman"/>
          <w:sz w:val="24"/>
          <w:szCs w:val="24"/>
        </w:rPr>
        <w:t>являются высокоразвитыми в сфере сельского хозяйства. В течени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последнего десятилетия наращивались объемы сельскохозяйственного производства, как в растениеводстве, так и в животноводстве. </w:t>
      </w:r>
      <w:r w:rsidR="00726E31">
        <w:rPr>
          <w:rFonts w:ascii="Times New Roman" w:hAnsi="Times New Roman" w:cs="Times New Roman"/>
          <w:sz w:val="24"/>
          <w:szCs w:val="24"/>
        </w:rPr>
        <w:t xml:space="preserve">Программа </w:t>
      </w:r>
      <w:proofErr w:type="spellStart"/>
      <w:r w:rsidR="00726E31">
        <w:rPr>
          <w:rFonts w:ascii="Times New Roman" w:hAnsi="Times New Roman" w:cs="Times New Roman"/>
          <w:sz w:val="24"/>
          <w:szCs w:val="24"/>
        </w:rPr>
        <w:t>импортозамещения</w:t>
      </w:r>
      <w:proofErr w:type="spellEnd"/>
      <w:r w:rsidR="00726E31">
        <w:rPr>
          <w:rFonts w:ascii="Times New Roman" w:hAnsi="Times New Roman" w:cs="Times New Roman"/>
          <w:sz w:val="24"/>
          <w:szCs w:val="24"/>
        </w:rPr>
        <w:t xml:space="preserve">, а также благоприятная ситуация после ухода европейской продукции с рынка </w:t>
      </w:r>
      <w:r w:rsidR="0086038B">
        <w:rPr>
          <w:rFonts w:ascii="Times New Roman" w:hAnsi="Times New Roman" w:cs="Times New Roman"/>
          <w:sz w:val="24"/>
          <w:szCs w:val="24"/>
        </w:rPr>
        <w:t xml:space="preserve">наиболее хорошо проявила себя в мясном и молочном скотоводстве, что можем наблюдать на примере Брянской, Курской и Воронежской областей. В Ростовской области идет стабильный рост производства зерновых и зернобобовых культур, что связано с агроклиматическими условиями и общей специализацией региона. Соседство с Украиной и дальнейшее ухудшение взаимоотношений </w:t>
      </w:r>
      <w:r w:rsidR="00726E31">
        <w:rPr>
          <w:rFonts w:ascii="Times New Roman" w:hAnsi="Times New Roman" w:cs="Times New Roman"/>
          <w:sz w:val="24"/>
          <w:szCs w:val="24"/>
        </w:rPr>
        <w:t xml:space="preserve">с Россией </w:t>
      </w:r>
      <w:r w:rsidR="0086038B">
        <w:rPr>
          <w:rFonts w:ascii="Times New Roman" w:hAnsi="Times New Roman" w:cs="Times New Roman"/>
          <w:sz w:val="24"/>
          <w:szCs w:val="24"/>
        </w:rPr>
        <w:t>не оказало практически никакого воздействия на продовольственные рынки всех исследуемых регионов. Ключевым фактором в течени</w:t>
      </w:r>
      <w:proofErr w:type="gramStart"/>
      <w:r w:rsidR="0086038B">
        <w:rPr>
          <w:rFonts w:ascii="Times New Roman" w:hAnsi="Times New Roman" w:cs="Times New Roman"/>
          <w:sz w:val="24"/>
          <w:szCs w:val="24"/>
        </w:rPr>
        <w:t>и</w:t>
      </w:r>
      <w:proofErr w:type="gramEnd"/>
      <w:r w:rsidR="0086038B">
        <w:rPr>
          <w:rFonts w:ascii="Times New Roman" w:hAnsi="Times New Roman" w:cs="Times New Roman"/>
          <w:sz w:val="24"/>
          <w:szCs w:val="24"/>
        </w:rPr>
        <w:t xml:space="preserve"> последнего десятилетия были общие макроэкономические факторы как в стране, так и в мире, а также меры государственной поддержки сельского хозяйства (на федеральном и региональном уровнях). </w:t>
      </w:r>
    </w:p>
    <w:p w:rsidR="00917CD2" w:rsidRDefault="0086038B" w:rsidP="0046148E">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регионах сейча</w:t>
      </w:r>
      <w:r w:rsidR="00726E31">
        <w:rPr>
          <w:rFonts w:ascii="Times New Roman" w:hAnsi="Times New Roman" w:cs="Times New Roman"/>
          <w:sz w:val="24"/>
          <w:szCs w:val="24"/>
        </w:rPr>
        <w:t xml:space="preserve">с особенно сильно идет развитие </w:t>
      </w:r>
      <w:r>
        <w:rPr>
          <w:rFonts w:ascii="Times New Roman" w:hAnsi="Times New Roman" w:cs="Times New Roman"/>
          <w:sz w:val="24"/>
          <w:szCs w:val="24"/>
        </w:rPr>
        <w:t xml:space="preserve">доминирующих видов сельского хозяйства и пищевой промышленности. </w:t>
      </w:r>
      <w:proofErr w:type="gramStart"/>
      <w:r>
        <w:rPr>
          <w:rFonts w:ascii="Times New Roman" w:hAnsi="Times New Roman" w:cs="Times New Roman"/>
          <w:sz w:val="24"/>
          <w:szCs w:val="24"/>
        </w:rPr>
        <w:t xml:space="preserve">В то же время с помощью деятельности крупных отечественных </w:t>
      </w:r>
      <w:proofErr w:type="spellStart"/>
      <w:r>
        <w:rPr>
          <w:rFonts w:ascii="Times New Roman" w:hAnsi="Times New Roman" w:cs="Times New Roman"/>
          <w:sz w:val="24"/>
          <w:szCs w:val="24"/>
        </w:rPr>
        <w:t>агрохолдингов</w:t>
      </w:r>
      <w:proofErr w:type="spellEnd"/>
      <w:r>
        <w:rPr>
          <w:rFonts w:ascii="Times New Roman" w:hAnsi="Times New Roman" w:cs="Times New Roman"/>
          <w:sz w:val="24"/>
          <w:szCs w:val="24"/>
        </w:rPr>
        <w:t xml:space="preserve"> </w:t>
      </w:r>
      <w:r w:rsidR="0046148E">
        <w:rPr>
          <w:rFonts w:ascii="Times New Roman" w:hAnsi="Times New Roman" w:cs="Times New Roman"/>
          <w:sz w:val="24"/>
          <w:szCs w:val="24"/>
        </w:rPr>
        <w:t xml:space="preserve">происходит увеличение производства в </w:t>
      </w:r>
      <w:r>
        <w:rPr>
          <w:rFonts w:ascii="Times New Roman" w:hAnsi="Times New Roman" w:cs="Times New Roman"/>
          <w:sz w:val="24"/>
          <w:szCs w:val="24"/>
        </w:rPr>
        <w:t>и</w:t>
      </w:r>
      <w:r w:rsidR="0046148E">
        <w:rPr>
          <w:rFonts w:ascii="Times New Roman" w:hAnsi="Times New Roman" w:cs="Times New Roman"/>
          <w:sz w:val="24"/>
          <w:szCs w:val="24"/>
        </w:rPr>
        <w:t>значально не профильных отраслях сельского хозяйства для регионов.</w:t>
      </w:r>
      <w:proofErr w:type="gramEnd"/>
      <w:r w:rsidR="0046148E">
        <w:rPr>
          <w:rFonts w:ascii="Times New Roman" w:hAnsi="Times New Roman" w:cs="Times New Roman"/>
          <w:sz w:val="24"/>
          <w:szCs w:val="24"/>
        </w:rPr>
        <w:t xml:space="preserve"> </w:t>
      </w:r>
      <w:r>
        <w:rPr>
          <w:rFonts w:ascii="Times New Roman" w:hAnsi="Times New Roman" w:cs="Times New Roman"/>
          <w:sz w:val="24"/>
          <w:szCs w:val="24"/>
        </w:rPr>
        <w:t xml:space="preserve">Бурное развитие свиноводства и мясоперерабатывающей отрасли в Курской области, </w:t>
      </w:r>
      <w:r w:rsidR="00B6689B">
        <w:rPr>
          <w:rFonts w:ascii="Times New Roman" w:hAnsi="Times New Roman" w:cs="Times New Roman"/>
          <w:sz w:val="24"/>
          <w:szCs w:val="24"/>
        </w:rPr>
        <w:t>увеличение производства</w:t>
      </w:r>
      <w:r>
        <w:rPr>
          <w:rFonts w:ascii="Times New Roman" w:hAnsi="Times New Roman" w:cs="Times New Roman"/>
          <w:sz w:val="24"/>
          <w:szCs w:val="24"/>
        </w:rPr>
        <w:t xml:space="preserve"> молока и молочной</w:t>
      </w:r>
      <w:r w:rsidR="00B6689B">
        <w:rPr>
          <w:rFonts w:ascii="Times New Roman" w:hAnsi="Times New Roman" w:cs="Times New Roman"/>
          <w:sz w:val="24"/>
          <w:szCs w:val="24"/>
        </w:rPr>
        <w:t xml:space="preserve"> продукции в Воронежской  и Белгородской областях</w:t>
      </w:r>
      <w:r>
        <w:rPr>
          <w:rFonts w:ascii="Times New Roman" w:hAnsi="Times New Roman" w:cs="Times New Roman"/>
          <w:sz w:val="24"/>
          <w:szCs w:val="24"/>
        </w:rPr>
        <w:t xml:space="preserve">. Все это стало возможным </w:t>
      </w:r>
      <w:r w:rsidR="00726E31">
        <w:rPr>
          <w:rFonts w:ascii="Times New Roman" w:hAnsi="Times New Roman" w:cs="Times New Roman"/>
          <w:sz w:val="24"/>
          <w:szCs w:val="24"/>
        </w:rPr>
        <w:t>после</w:t>
      </w:r>
      <w:r>
        <w:rPr>
          <w:rFonts w:ascii="Times New Roman" w:hAnsi="Times New Roman" w:cs="Times New Roman"/>
          <w:sz w:val="24"/>
          <w:szCs w:val="24"/>
        </w:rPr>
        <w:t xml:space="preserve"> продовольственного эмбарго, которое позволило отечественным производителям занимать свободные ниши. </w:t>
      </w:r>
    </w:p>
    <w:p w:rsidR="005F3313" w:rsidRDefault="00B6689B" w:rsidP="0046148E">
      <w:pPr>
        <w:autoSpaceDE w:val="0"/>
        <w:autoSpaceDN w:val="0"/>
        <w:adjustRightInd w:val="0"/>
        <w:spacing w:after="0" w:line="360" w:lineRule="auto"/>
        <w:ind w:firstLine="709"/>
        <w:contextualSpacing/>
        <w:jc w:val="both"/>
        <w:rPr>
          <w:rFonts w:ascii="Times New Roman" w:eastAsia="TimesNewRomanPSMT" w:hAnsi="Times New Roman" w:cs="Times New Roman"/>
          <w:sz w:val="24"/>
          <w:szCs w:val="24"/>
        </w:rPr>
      </w:pPr>
      <w:r>
        <w:rPr>
          <w:rFonts w:ascii="Times New Roman" w:hAnsi="Times New Roman" w:cs="Times New Roman"/>
          <w:sz w:val="24"/>
          <w:szCs w:val="24"/>
        </w:rPr>
        <w:t xml:space="preserve">Что касается потребительских факторов, то здесь картина не самая лучшая. Среднедушевые доходы  во всех перечисленных регионах растут достаточно медленно, в </w:t>
      </w:r>
      <w:r>
        <w:rPr>
          <w:rFonts w:ascii="Times New Roman" w:hAnsi="Times New Roman" w:cs="Times New Roman"/>
          <w:sz w:val="24"/>
          <w:szCs w:val="24"/>
        </w:rPr>
        <w:lastRenderedPageBreak/>
        <w:t xml:space="preserve">среднем на 14%, при этом рост среднедушевых расходов составляет около 40-42%. Рост стоимости минимального набора продуктов питания составил 70-75%. </w:t>
      </w:r>
      <w:r w:rsidR="005F3313">
        <w:rPr>
          <w:rFonts w:ascii="Times New Roman" w:eastAsia="TimesNewRomanPSMT" w:hAnsi="Times New Roman" w:cs="Times New Roman"/>
          <w:sz w:val="24"/>
          <w:szCs w:val="24"/>
        </w:rPr>
        <w:t>В</w:t>
      </w:r>
      <w:r w:rsidR="005F3313" w:rsidRPr="005F3313">
        <w:rPr>
          <w:rFonts w:ascii="Times New Roman" w:eastAsia="TimesNewRomanPSMT" w:hAnsi="Times New Roman" w:cs="Times New Roman"/>
          <w:sz w:val="24"/>
          <w:szCs w:val="24"/>
        </w:rPr>
        <w:t>следствие</w:t>
      </w:r>
      <w:r w:rsidR="005F3313">
        <w:rPr>
          <w:rFonts w:ascii="Times New Roman" w:eastAsia="TimesNewRomanPSMT" w:hAnsi="Times New Roman" w:cs="Times New Roman"/>
          <w:sz w:val="24"/>
          <w:szCs w:val="24"/>
        </w:rPr>
        <w:t xml:space="preserve"> </w:t>
      </w:r>
      <w:r w:rsidR="005F3313" w:rsidRPr="005F3313">
        <w:rPr>
          <w:rFonts w:ascii="Times New Roman" w:eastAsia="TimesNewRomanPSMT" w:hAnsi="Times New Roman" w:cs="Times New Roman"/>
          <w:sz w:val="24"/>
          <w:szCs w:val="24"/>
        </w:rPr>
        <w:t>того</w:t>
      </w:r>
      <w:r w:rsidR="005F3313">
        <w:rPr>
          <w:rFonts w:ascii="Times New Roman" w:eastAsia="TimesNewRomanPSMT" w:hAnsi="Times New Roman" w:cs="Times New Roman"/>
          <w:sz w:val="24"/>
          <w:szCs w:val="24"/>
        </w:rPr>
        <w:t xml:space="preserve">, </w:t>
      </w:r>
      <w:r w:rsidR="005F3313" w:rsidRPr="005F3313">
        <w:rPr>
          <w:rFonts w:ascii="Times New Roman" w:eastAsia="TimesNewRomanPSMT" w:hAnsi="Times New Roman" w:cs="Times New Roman"/>
          <w:sz w:val="24"/>
          <w:szCs w:val="24"/>
        </w:rPr>
        <w:t>что темпы роста стоимости продуктового</w:t>
      </w:r>
      <w:r w:rsidR="005F3313">
        <w:rPr>
          <w:rFonts w:ascii="Times New Roman" w:eastAsia="TimesNewRomanPSMT" w:hAnsi="Times New Roman" w:cs="Times New Roman"/>
          <w:sz w:val="24"/>
          <w:szCs w:val="24"/>
        </w:rPr>
        <w:t xml:space="preserve"> </w:t>
      </w:r>
      <w:r w:rsidR="005F3313" w:rsidRPr="005F3313">
        <w:rPr>
          <w:rFonts w:ascii="Times New Roman" w:eastAsia="TimesNewRomanPSMT" w:hAnsi="Times New Roman" w:cs="Times New Roman"/>
          <w:sz w:val="24"/>
          <w:szCs w:val="24"/>
        </w:rPr>
        <w:t>набора были выше, чем</w:t>
      </w:r>
      <w:r w:rsidR="005F3313">
        <w:rPr>
          <w:rFonts w:ascii="Times New Roman" w:eastAsia="TimesNewRomanPSMT" w:hAnsi="Times New Roman" w:cs="Times New Roman"/>
          <w:sz w:val="24"/>
          <w:szCs w:val="24"/>
        </w:rPr>
        <w:t xml:space="preserve"> </w:t>
      </w:r>
      <w:r w:rsidR="005F3313" w:rsidRPr="005F3313">
        <w:rPr>
          <w:rFonts w:ascii="Times New Roman" w:eastAsia="TimesNewRomanPSMT" w:hAnsi="Times New Roman" w:cs="Times New Roman"/>
          <w:sz w:val="24"/>
          <w:szCs w:val="24"/>
        </w:rPr>
        <w:t>темпы роста</w:t>
      </w:r>
      <w:r w:rsidR="008E52AD">
        <w:rPr>
          <w:rFonts w:ascii="Times New Roman" w:eastAsia="TimesNewRomanPSMT" w:hAnsi="Times New Roman" w:cs="Times New Roman"/>
          <w:sz w:val="24"/>
          <w:szCs w:val="24"/>
        </w:rPr>
        <w:t xml:space="preserve"> </w:t>
      </w:r>
      <w:r w:rsidR="005F3313" w:rsidRPr="005F3313">
        <w:rPr>
          <w:rFonts w:ascii="Times New Roman" w:eastAsia="TimesNewRomanPSMT" w:hAnsi="Times New Roman" w:cs="Times New Roman"/>
          <w:sz w:val="24"/>
          <w:szCs w:val="24"/>
        </w:rPr>
        <w:t>денежных доходов</w:t>
      </w:r>
      <w:r w:rsidR="005F3313">
        <w:rPr>
          <w:rFonts w:ascii="Times New Roman" w:eastAsia="TimesNewRomanPSMT" w:hAnsi="Times New Roman" w:cs="Times New Roman"/>
          <w:sz w:val="24"/>
          <w:szCs w:val="24"/>
        </w:rPr>
        <w:t xml:space="preserve"> населения</w:t>
      </w:r>
      <w:r w:rsidR="005F3313" w:rsidRPr="005F3313">
        <w:rPr>
          <w:rFonts w:ascii="Times New Roman" w:eastAsia="TimesNewRomanPSMT" w:hAnsi="Times New Roman" w:cs="Times New Roman"/>
          <w:sz w:val="24"/>
          <w:szCs w:val="24"/>
        </w:rPr>
        <w:t xml:space="preserve">, </w:t>
      </w:r>
      <w:proofErr w:type="gramStart"/>
      <w:r w:rsidR="005F3313">
        <w:rPr>
          <w:rFonts w:ascii="Times New Roman" w:eastAsia="TimesNewRomanPSMT" w:hAnsi="Times New Roman" w:cs="Times New Roman"/>
          <w:sz w:val="24"/>
          <w:szCs w:val="24"/>
        </w:rPr>
        <w:t>наблюдается</w:t>
      </w:r>
      <w:proofErr w:type="gramEnd"/>
      <w:r w:rsidR="005F3313">
        <w:rPr>
          <w:rFonts w:ascii="Times New Roman" w:eastAsia="TimesNewRomanPSMT" w:hAnsi="Times New Roman" w:cs="Times New Roman"/>
          <w:sz w:val="24"/>
          <w:szCs w:val="24"/>
        </w:rPr>
        <w:t xml:space="preserve"> и рост оборота розничной торговли продуктами питания на душу населения.</w:t>
      </w:r>
    </w:p>
    <w:p w:rsidR="008240E1" w:rsidRDefault="005F3313" w:rsidP="0046148E">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eastAsia="TimesNewRomanPSMT" w:hAnsi="Times New Roman" w:cs="Times New Roman"/>
          <w:sz w:val="24"/>
          <w:szCs w:val="24"/>
        </w:rPr>
        <w:t xml:space="preserve"> Увеличилась доля сетевой розничной торговли в исследуемых регионах.</w:t>
      </w:r>
      <w:r w:rsidRPr="005F3313">
        <w:rPr>
          <w:rFonts w:ascii="Times New Roman" w:hAnsi="Times New Roman" w:cs="Times New Roman"/>
          <w:sz w:val="24"/>
          <w:szCs w:val="24"/>
        </w:rPr>
        <w:t xml:space="preserve"> </w:t>
      </w:r>
      <w:r>
        <w:rPr>
          <w:rFonts w:ascii="Times New Roman" w:hAnsi="Times New Roman" w:cs="Times New Roman"/>
          <w:sz w:val="24"/>
          <w:szCs w:val="24"/>
        </w:rPr>
        <w:t>Однако</w:t>
      </w:r>
      <w:r w:rsidRPr="005866C2">
        <w:rPr>
          <w:rFonts w:ascii="Times New Roman" w:hAnsi="Times New Roman" w:cs="Times New Roman"/>
          <w:sz w:val="24"/>
          <w:szCs w:val="24"/>
        </w:rPr>
        <w:t xml:space="preserve"> </w:t>
      </w:r>
      <w:r>
        <w:rPr>
          <w:rFonts w:ascii="Times New Roman" w:hAnsi="Times New Roman" w:cs="Times New Roman"/>
          <w:sz w:val="24"/>
          <w:szCs w:val="24"/>
        </w:rPr>
        <w:t xml:space="preserve">все равно в общей </w:t>
      </w:r>
      <w:r w:rsidRPr="005866C2">
        <w:rPr>
          <w:rFonts w:ascii="Times New Roman" w:hAnsi="Times New Roman" w:cs="Times New Roman"/>
          <w:sz w:val="24"/>
          <w:szCs w:val="24"/>
        </w:rPr>
        <w:t>ст</w:t>
      </w:r>
      <w:r>
        <w:rPr>
          <w:rFonts w:ascii="Times New Roman" w:hAnsi="Times New Roman" w:cs="Times New Roman"/>
          <w:sz w:val="24"/>
          <w:szCs w:val="24"/>
        </w:rPr>
        <w:t xml:space="preserve">руктуре оборота для всех приграничных с Украиной регионов превалируют несетевые формы торговли. Наивысшая их доля наблюдается в 2 самых южных регионах: Воронежской и Ростовской областях. Наибольшая доля розничных сетей в общей структуре торговли фиксируется в Курской области и составляет 45,9%. Доля продаж на розничных рынках и ярмарках снижается. Основное число магазинов приходится на долю крупных федеральных сетей (Магнит, Пятерочка). </w:t>
      </w:r>
    </w:p>
    <w:p w:rsidR="005F3313" w:rsidRDefault="005F3313" w:rsidP="0046148E">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Самообеспеченность основными группами продуктов питания на данный момент во всех регионах достаточно хорошая. События 2014 года и финансовые кризисы существенным образом не отразились на этом показателе. Небольшой спад в 2014-2015 годах компенсировался последующим ростом за счет восстановления и укрепления существующих сельскохозяйственных и обрабатывающих производств регионов. </w:t>
      </w:r>
      <w:r w:rsidR="00D87A02">
        <w:rPr>
          <w:rFonts w:ascii="Times New Roman" w:hAnsi="Times New Roman" w:cs="Times New Roman"/>
          <w:sz w:val="24"/>
          <w:szCs w:val="24"/>
        </w:rPr>
        <w:t>Исключение составляют лишь отдельно взятые позиции, например самообеспеченность яйцами в Брянской области. В целом регионы стараются полностью ограничить долю импорта продовольственных товаров, снижение показателей наблю</w:t>
      </w:r>
      <w:r w:rsidR="008240E1">
        <w:rPr>
          <w:rFonts w:ascii="Times New Roman" w:hAnsi="Times New Roman" w:cs="Times New Roman"/>
          <w:sz w:val="24"/>
          <w:szCs w:val="24"/>
        </w:rPr>
        <w:t xml:space="preserve">дается в Белгородской и Воронежской областях. </w:t>
      </w:r>
    </w:p>
    <w:p w:rsidR="008E52AD" w:rsidRDefault="0046148E" w:rsidP="0046148E">
      <w:pPr>
        <w:autoSpaceDE w:val="0"/>
        <w:autoSpaceDN w:val="0"/>
        <w:adjustRightInd w:val="0"/>
        <w:spacing w:after="0" w:line="360" w:lineRule="auto"/>
        <w:ind w:firstLine="709"/>
        <w:contextualSpacing/>
        <w:jc w:val="both"/>
        <w:rPr>
          <w:rFonts w:ascii="Times New Roman" w:eastAsia="TimesNewRomanPSMT" w:hAnsi="Times New Roman" w:cs="Times New Roman"/>
          <w:sz w:val="24"/>
          <w:szCs w:val="20"/>
        </w:rPr>
      </w:pPr>
      <w:r>
        <w:rPr>
          <w:rFonts w:ascii="Times New Roman" w:eastAsia="TimesNewRomanPSMT" w:hAnsi="Times New Roman" w:cs="Times New Roman"/>
          <w:sz w:val="24"/>
          <w:szCs w:val="20"/>
        </w:rPr>
        <w:t xml:space="preserve">Глубинный анализ </w:t>
      </w:r>
      <w:proofErr w:type="spellStart"/>
      <w:r>
        <w:rPr>
          <w:rFonts w:ascii="Times New Roman" w:eastAsia="TimesNewRomanPSMT" w:hAnsi="Times New Roman" w:cs="Times New Roman"/>
          <w:sz w:val="24"/>
          <w:szCs w:val="20"/>
        </w:rPr>
        <w:t>внутрирегиональной</w:t>
      </w:r>
      <w:proofErr w:type="spellEnd"/>
      <w:r>
        <w:rPr>
          <w:rFonts w:ascii="Times New Roman" w:eastAsia="TimesNewRomanPSMT" w:hAnsi="Times New Roman" w:cs="Times New Roman"/>
          <w:sz w:val="24"/>
          <w:szCs w:val="20"/>
        </w:rPr>
        <w:t xml:space="preserve"> ситуации на примере Курской области </w:t>
      </w:r>
      <w:r w:rsidR="00BC5EDC">
        <w:rPr>
          <w:rFonts w:ascii="Times New Roman" w:eastAsia="TimesNewRomanPSMT" w:hAnsi="Times New Roman" w:cs="Times New Roman"/>
          <w:sz w:val="24"/>
          <w:szCs w:val="20"/>
        </w:rPr>
        <w:t>показал,</w:t>
      </w:r>
      <w:r>
        <w:rPr>
          <w:rFonts w:ascii="Times New Roman" w:eastAsia="TimesNewRomanPSMT" w:hAnsi="Times New Roman" w:cs="Times New Roman"/>
          <w:sz w:val="24"/>
          <w:szCs w:val="20"/>
        </w:rPr>
        <w:t xml:space="preserve"> что в регионе </w:t>
      </w:r>
      <w:r w:rsidR="008240E1">
        <w:rPr>
          <w:rFonts w:ascii="Times New Roman" w:eastAsia="TimesNewRomanPSMT" w:hAnsi="Times New Roman" w:cs="Times New Roman"/>
          <w:sz w:val="24"/>
          <w:szCs w:val="20"/>
        </w:rPr>
        <w:t xml:space="preserve">постепенно идет смена приоритетов развития сельского хозяйства с растениеводства на животноводство. Если раньше регион ассоциировали с сахарной свеклой, то сейчас это один из крупнейших центров свиноводства страны. </w:t>
      </w:r>
      <w:r w:rsidR="008240E1" w:rsidRPr="008240E1">
        <w:rPr>
          <w:rFonts w:ascii="Times New Roman" w:eastAsia="TimesNewRomanPSMT" w:hAnsi="Times New Roman" w:cs="Times New Roman"/>
          <w:sz w:val="24"/>
          <w:szCs w:val="20"/>
        </w:rPr>
        <w:t xml:space="preserve">Восстановительный </w:t>
      </w:r>
      <w:r>
        <w:rPr>
          <w:rFonts w:ascii="Times New Roman" w:eastAsia="TimesNewRomanPSMT" w:hAnsi="Times New Roman" w:cs="Times New Roman"/>
          <w:sz w:val="24"/>
          <w:szCs w:val="20"/>
        </w:rPr>
        <w:t xml:space="preserve">этап </w:t>
      </w:r>
      <w:r w:rsidR="008E52AD">
        <w:rPr>
          <w:rFonts w:ascii="Times New Roman" w:eastAsia="TimesNewRomanPSMT" w:hAnsi="Times New Roman" w:cs="Times New Roman"/>
          <w:sz w:val="24"/>
          <w:szCs w:val="20"/>
        </w:rPr>
        <w:t xml:space="preserve">в области </w:t>
      </w:r>
      <w:r w:rsidR="008240E1" w:rsidRPr="008240E1">
        <w:rPr>
          <w:rFonts w:ascii="Times New Roman" w:eastAsia="TimesNewRomanPSMT" w:hAnsi="Times New Roman" w:cs="Times New Roman"/>
          <w:sz w:val="24"/>
          <w:szCs w:val="20"/>
        </w:rPr>
        <w:t>сельского</w:t>
      </w:r>
      <w:r w:rsidR="008240E1">
        <w:rPr>
          <w:rFonts w:ascii="Times New Roman" w:eastAsia="TimesNewRomanPSMT" w:hAnsi="Times New Roman" w:cs="Times New Roman"/>
          <w:sz w:val="24"/>
          <w:szCs w:val="20"/>
        </w:rPr>
        <w:t xml:space="preserve"> </w:t>
      </w:r>
      <w:r w:rsidR="008240E1" w:rsidRPr="008240E1">
        <w:rPr>
          <w:rFonts w:ascii="Times New Roman" w:eastAsia="TimesNewRomanPSMT" w:hAnsi="Times New Roman" w:cs="Times New Roman"/>
          <w:sz w:val="24"/>
          <w:szCs w:val="20"/>
        </w:rPr>
        <w:t>хозяйства несколько выравнивает территориальные различия в производстве продукции растениеводства</w:t>
      </w:r>
      <w:r w:rsidR="008E52AD">
        <w:rPr>
          <w:rFonts w:ascii="Times New Roman" w:eastAsia="TimesNewRomanPSMT" w:hAnsi="Times New Roman" w:cs="Times New Roman"/>
          <w:sz w:val="24"/>
          <w:szCs w:val="20"/>
        </w:rPr>
        <w:t xml:space="preserve"> по отдельным муниципальным районам. Однако происходит резкий рост</w:t>
      </w:r>
      <w:r w:rsidR="008240E1" w:rsidRPr="008240E1">
        <w:rPr>
          <w:rFonts w:ascii="Times New Roman" w:eastAsia="TimesNewRomanPSMT" w:hAnsi="Times New Roman" w:cs="Times New Roman"/>
          <w:sz w:val="24"/>
          <w:szCs w:val="20"/>
        </w:rPr>
        <w:t xml:space="preserve"> промышленного животноводства</w:t>
      </w:r>
      <w:r w:rsidR="008240E1">
        <w:rPr>
          <w:rFonts w:ascii="Times New Roman" w:eastAsia="TimesNewRomanPSMT" w:hAnsi="Times New Roman" w:cs="Times New Roman"/>
          <w:sz w:val="24"/>
          <w:szCs w:val="20"/>
        </w:rPr>
        <w:t xml:space="preserve"> </w:t>
      </w:r>
      <w:r w:rsidR="008240E1" w:rsidRPr="008240E1">
        <w:rPr>
          <w:rFonts w:ascii="Times New Roman" w:eastAsia="TimesNewRomanPSMT" w:hAnsi="Times New Roman" w:cs="Times New Roman"/>
          <w:sz w:val="24"/>
          <w:szCs w:val="20"/>
        </w:rPr>
        <w:t xml:space="preserve">в </w:t>
      </w:r>
      <w:r w:rsidR="008E52AD">
        <w:rPr>
          <w:rFonts w:ascii="Times New Roman" w:eastAsia="TimesNewRomanPSMT" w:hAnsi="Times New Roman" w:cs="Times New Roman"/>
          <w:sz w:val="24"/>
          <w:szCs w:val="20"/>
        </w:rPr>
        <w:t xml:space="preserve">районах </w:t>
      </w:r>
      <w:r w:rsidR="008240E1" w:rsidRPr="008240E1">
        <w:rPr>
          <w:rFonts w:ascii="Times New Roman" w:eastAsia="TimesNewRomanPSMT" w:hAnsi="Times New Roman" w:cs="Times New Roman"/>
          <w:sz w:val="24"/>
          <w:szCs w:val="20"/>
        </w:rPr>
        <w:t>размещения крупных комплексов.</w:t>
      </w:r>
      <w:r w:rsidR="008E52AD">
        <w:rPr>
          <w:rFonts w:ascii="Times New Roman" w:eastAsia="TimesNewRomanPSMT" w:hAnsi="Times New Roman" w:cs="Times New Roman"/>
          <w:sz w:val="24"/>
          <w:szCs w:val="20"/>
        </w:rPr>
        <w:t xml:space="preserve"> Таким </w:t>
      </w:r>
      <w:r>
        <w:rPr>
          <w:rFonts w:ascii="Times New Roman" w:eastAsia="TimesNewRomanPSMT" w:hAnsi="Times New Roman" w:cs="Times New Roman"/>
          <w:sz w:val="24"/>
          <w:szCs w:val="20"/>
        </w:rPr>
        <w:t>образом,</w:t>
      </w:r>
      <w:r w:rsidR="008E52AD">
        <w:rPr>
          <w:rFonts w:ascii="Times New Roman" w:eastAsia="TimesNewRomanPSMT" w:hAnsi="Times New Roman" w:cs="Times New Roman"/>
          <w:sz w:val="24"/>
          <w:szCs w:val="20"/>
        </w:rPr>
        <w:t xml:space="preserve"> наблюдается достаточно сильная дифференциация муниципальных образований как по специализации, структуре, так и по техническому оснащению, а также изменяется роль хозяйств разных категорий. </w:t>
      </w:r>
      <w:r w:rsidR="001D299F">
        <w:rPr>
          <w:rFonts w:ascii="Times New Roman" w:eastAsia="TimesNewRomanPSMT" w:hAnsi="Times New Roman" w:cs="Times New Roman"/>
          <w:sz w:val="24"/>
          <w:szCs w:val="20"/>
        </w:rPr>
        <w:t>Районы-</w:t>
      </w:r>
      <w:r>
        <w:rPr>
          <w:rFonts w:ascii="Times New Roman" w:eastAsia="TimesNewRomanPSMT" w:hAnsi="Times New Roman" w:cs="Times New Roman"/>
          <w:sz w:val="24"/>
          <w:szCs w:val="20"/>
        </w:rPr>
        <w:t xml:space="preserve">лидеры по сборам сельскохозяйственных культур и </w:t>
      </w:r>
      <w:r w:rsidR="00BC5EDC">
        <w:rPr>
          <w:rFonts w:ascii="Times New Roman" w:eastAsia="TimesNewRomanPSMT" w:hAnsi="Times New Roman" w:cs="Times New Roman"/>
          <w:sz w:val="24"/>
          <w:szCs w:val="20"/>
        </w:rPr>
        <w:t>произведенной продукции животноводства намного быстрее и больше увеличивают свои показатели в отличи</w:t>
      </w:r>
      <w:proofErr w:type="gramStart"/>
      <w:r w:rsidR="00BC5EDC">
        <w:rPr>
          <w:rFonts w:ascii="Times New Roman" w:eastAsia="TimesNewRomanPSMT" w:hAnsi="Times New Roman" w:cs="Times New Roman"/>
          <w:sz w:val="24"/>
          <w:szCs w:val="20"/>
        </w:rPr>
        <w:t>и</w:t>
      </w:r>
      <w:proofErr w:type="gramEnd"/>
      <w:r w:rsidR="00BC5EDC">
        <w:rPr>
          <w:rFonts w:ascii="Times New Roman" w:eastAsia="TimesNewRomanPSMT" w:hAnsi="Times New Roman" w:cs="Times New Roman"/>
          <w:sz w:val="24"/>
          <w:szCs w:val="20"/>
        </w:rPr>
        <w:t xml:space="preserve"> от остальных. В некоторых случаях мы можем говорить о том, что положительная динамика наблюдается лишь только в единичных муниципальных </w:t>
      </w:r>
      <w:r w:rsidR="00BC5EDC">
        <w:rPr>
          <w:rFonts w:ascii="Times New Roman" w:eastAsia="TimesNewRomanPSMT" w:hAnsi="Times New Roman" w:cs="Times New Roman"/>
          <w:sz w:val="24"/>
          <w:szCs w:val="20"/>
        </w:rPr>
        <w:lastRenderedPageBreak/>
        <w:t xml:space="preserve">образованиях, например производство молока и сборы картофеля. Ослабевает роль центральных районов как основных сельскохозяйственных лидеров. </w:t>
      </w:r>
    </w:p>
    <w:p w:rsidR="008240E1" w:rsidRDefault="008240E1" w:rsidP="0046148E">
      <w:pPr>
        <w:autoSpaceDE w:val="0"/>
        <w:autoSpaceDN w:val="0"/>
        <w:adjustRightInd w:val="0"/>
        <w:spacing w:after="0" w:line="360" w:lineRule="auto"/>
        <w:ind w:firstLine="709"/>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Изменившиеся отношения между Россией и Украиной прямым образом повлияли на сокращение импорта и экспорта сельскохозяйственной и пищевой продукции в Курской области. Приграничное положение региона позволяло активно вести торговлю с ближайшим соседом – Украиной, что после 2014 оказалось невозможно. Однако прекращение торговых взаимоотношений никак коренным образом не ухудшило ситуацию на продовольственном рынке региона. </w:t>
      </w:r>
    </w:p>
    <w:p w:rsidR="008E52AD" w:rsidRDefault="008E52AD" w:rsidP="0046148E">
      <w:pPr>
        <w:autoSpaceDE w:val="0"/>
        <w:autoSpaceDN w:val="0"/>
        <w:adjustRightInd w:val="0"/>
        <w:spacing w:after="0" w:line="360" w:lineRule="auto"/>
        <w:ind w:firstLine="709"/>
        <w:contextualSpacing/>
        <w:jc w:val="both"/>
        <w:rPr>
          <w:rFonts w:ascii="Times New Roman" w:hAnsi="Times New Roman" w:cs="Times New Roman"/>
          <w:sz w:val="28"/>
          <w:szCs w:val="24"/>
          <w:shd w:val="clear" w:color="auto" w:fill="FFFFFF"/>
        </w:rPr>
      </w:pPr>
      <w:r w:rsidRPr="008E52AD">
        <w:rPr>
          <w:rFonts w:ascii="Times New Roman" w:hAnsi="Times New Roman" w:cs="Times New Roman"/>
          <w:color w:val="000000"/>
          <w:sz w:val="24"/>
          <w:shd w:val="clear" w:color="auto" w:fill="FFFFFF"/>
        </w:rPr>
        <w:t>По итогам анализа продовольственных рынков приграничных с Украиной регионов России можно сделать вывод о том, что ухудшение отношений на государственном уровне с ближайшим соседом не сказалось на ситуации в регионах. Ключевыми причинами изменений здесь являются общие экономические и институциональные факторы. Роль Украины в торгов</w:t>
      </w:r>
      <w:r w:rsidR="0046148E">
        <w:rPr>
          <w:rFonts w:ascii="Times New Roman" w:hAnsi="Times New Roman" w:cs="Times New Roman"/>
          <w:color w:val="000000"/>
          <w:sz w:val="24"/>
          <w:shd w:val="clear" w:color="auto" w:fill="FFFFFF"/>
        </w:rPr>
        <w:t>ых экспортно-импортных отношениях</w:t>
      </w:r>
      <w:r w:rsidRPr="008E52AD">
        <w:rPr>
          <w:rFonts w:ascii="Times New Roman" w:hAnsi="Times New Roman" w:cs="Times New Roman"/>
          <w:color w:val="000000"/>
          <w:sz w:val="24"/>
          <w:shd w:val="clear" w:color="auto" w:fill="FFFFFF"/>
        </w:rPr>
        <w:t xml:space="preserve"> для приграничных регионов на данный момент сведена к минимуму. Вместо нее основным торговым партнером сейчас стала Беларусь, а также увеличивается роль </w:t>
      </w:r>
      <w:r w:rsidR="00653BA4">
        <w:rPr>
          <w:rFonts w:ascii="Times New Roman" w:hAnsi="Times New Roman" w:cs="Times New Roman"/>
          <w:color w:val="000000"/>
          <w:sz w:val="24"/>
          <w:shd w:val="clear" w:color="auto" w:fill="FFFFFF"/>
        </w:rPr>
        <w:t xml:space="preserve">Азии, </w:t>
      </w:r>
      <w:r w:rsidRPr="008E52AD">
        <w:rPr>
          <w:rFonts w:ascii="Times New Roman" w:hAnsi="Times New Roman" w:cs="Times New Roman"/>
          <w:color w:val="000000"/>
          <w:sz w:val="24"/>
          <w:shd w:val="clear" w:color="auto" w:fill="FFFFFF"/>
        </w:rPr>
        <w:t>как основного покупателя сельскохозяйственной продукции.</w:t>
      </w:r>
    </w:p>
    <w:p w:rsidR="00A47D66" w:rsidRDefault="00A47D66" w:rsidP="00D23E10">
      <w:pPr>
        <w:autoSpaceDE w:val="0"/>
        <w:autoSpaceDN w:val="0"/>
        <w:adjustRightInd w:val="0"/>
        <w:spacing w:after="0" w:line="360" w:lineRule="auto"/>
        <w:jc w:val="both"/>
        <w:rPr>
          <w:rFonts w:ascii="Times New Roman" w:hAnsi="Times New Roman" w:cs="Times New Roman"/>
          <w:b/>
          <w:bCs/>
          <w:color w:val="000000"/>
          <w:sz w:val="24"/>
          <w:szCs w:val="24"/>
        </w:rPr>
      </w:pPr>
    </w:p>
    <w:p w:rsidR="00D53689" w:rsidRDefault="00D53689">
      <w:pPr>
        <w:spacing w:after="200" w:line="276"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991C17" w:rsidRPr="008E52AD" w:rsidRDefault="00991C17" w:rsidP="00D23E10">
      <w:pPr>
        <w:autoSpaceDE w:val="0"/>
        <w:autoSpaceDN w:val="0"/>
        <w:adjustRightInd w:val="0"/>
        <w:spacing w:after="0" w:line="360" w:lineRule="auto"/>
        <w:jc w:val="both"/>
        <w:rPr>
          <w:rFonts w:ascii="Times New Roman" w:hAnsi="Times New Roman" w:cs="Times New Roman"/>
          <w:sz w:val="28"/>
          <w:szCs w:val="24"/>
          <w:shd w:val="clear" w:color="auto" w:fill="FFFFFF"/>
        </w:rPr>
      </w:pPr>
      <w:r w:rsidRPr="009432CF">
        <w:rPr>
          <w:rFonts w:ascii="Times New Roman" w:hAnsi="Times New Roman" w:cs="Times New Roman"/>
          <w:b/>
          <w:bCs/>
          <w:color w:val="000000"/>
          <w:sz w:val="24"/>
          <w:szCs w:val="24"/>
        </w:rPr>
        <w:lastRenderedPageBreak/>
        <w:t xml:space="preserve">Список литературы </w:t>
      </w:r>
    </w:p>
    <w:p w:rsidR="00991C17" w:rsidRDefault="00991C17" w:rsidP="00991C17">
      <w:pPr>
        <w:autoSpaceDE w:val="0"/>
        <w:autoSpaceDN w:val="0"/>
        <w:adjustRightInd w:val="0"/>
        <w:spacing w:after="0" w:line="240" w:lineRule="auto"/>
        <w:rPr>
          <w:rFonts w:ascii="Times New Roman" w:hAnsi="Times New Roman" w:cs="Times New Roman"/>
          <w:b/>
          <w:bCs/>
          <w:color w:val="000000"/>
          <w:sz w:val="24"/>
          <w:szCs w:val="24"/>
        </w:rPr>
      </w:pPr>
    </w:p>
    <w:p w:rsidR="00991C17" w:rsidRPr="004B16DA" w:rsidRDefault="00991C17" w:rsidP="006B1625">
      <w:pPr>
        <w:autoSpaceDE w:val="0"/>
        <w:autoSpaceDN w:val="0"/>
        <w:adjustRightInd w:val="0"/>
        <w:spacing w:after="0" w:line="360" w:lineRule="auto"/>
        <w:jc w:val="both"/>
        <w:rPr>
          <w:rFonts w:ascii="Times New Roman" w:hAnsi="Times New Roman" w:cs="Times New Roman"/>
          <w:i/>
          <w:iCs/>
          <w:color w:val="000000"/>
          <w:sz w:val="24"/>
          <w:szCs w:val="24"/>
        </w:rPr>
      </w:pPr>
      <w:r w:rsidRPr="004B16DA">
        <w:rPr>
          <w:rFonts w:ascii="Times New Roman" w:hAnsi="Times New Roman" w:cs="Times New Roman"/>
          <w:i/>
          <w:iCs/>
          <w:color w:val="000000"/>
          <w:sz w:val="24"/>
          <w:szCs w:val="24"/>
        </w:rPr>
        <w:t xml:space="preserve">Нормативно-правовые акты: </w:t>
      </w:r>
    </w:p>
    <w:p w:rsidR="00991C17" w:rsidRPr="00F24ADF" w:rsidRDefault="00991C17" w:rsidP="00653BA4">
      <w:pPr>
        <w:pStyle w:val="a3"/>
        <w:numPr>
          <w:ilvl w:val="0"/>
          <w:numId w:val="9"/>
        </w:numPr>
        <w:autoSpaceDE w:val="0"/>
        <w:autoSpaceDN w:val="0"/>
        <w:adjustRightInd w:val="0"/>
        <w:spacing w:after="0" w:line="360" w:lineRule="auto"/>
        <w:jc w:val="both"/>
        <w:rPr>
          <w:rFonts w:ascii="Times New Roman" w:eastAsia="TimesNewRomanPSMT" w:hAnsi="Times New Roman" w:cs="Times New Roman"/>
          <w:sz w:val="24"/>
          <w:szCs w:val="24"/>
        </w:rPr>
      </w:pPr>
      <w:r w:rsidRPr="00F24ADF">
        <w:rPr>
          <w:rFonts w:ascii="Times New Roman" w:eastAsia="TimesNewRomanPSMT" w:hAnsi="Times New Roman" w:cs="Times New Roman"/>
          <w:sz w:val="24"/>
          <w:szCs w:val="24"/>
        </w:rPr>
        <w:t xml:space="preserve">Об утверждении рекомендаций по рациональным нормам потребления пищевых продуктов, отвечающих современным требованиям здорового питания (в редакции от 25.10.2019): </w:t>
      </w:r>
      <w:proofErr w:type="gramStart"/>
      <w:r w:rsidRPr="00F24ADF">
        <w:rPr>
          <w:rFonts w:ascii="Times New Roman" w:eastAsia="TimesNewRomanPSMT" w:hAnsi="Times New Roman" w:cs="Times New Roman"/>
          <w:sz w:val="24"/>
          <w:szCs w:val="24"/>
        </w:rPr>
        <w:t>утвержден</w:t>
      </w:r>
      <w:proofErr w:type="gramEnd"/>
      <w:r w:rsidRPr="00F24ADF">
        <w:rPr>
          <w:rFonts w:ascii="Times New Roman" w:eastAsia="TimesNewRomanPSMT" w:hAnsi="Times New Roman" w:cs="Times New Roman"/>
          <w:sz w:val="24"/>
          <w:szCs w:val="24"/>
        </w:rPr>
        <w:t xml:space="preserve"> приказом Министерства здравоохранения Российской Федерации от 19.08.2016 N 614 </w:t>
      </w:r>
    </w:p>
    <w:p w:rsidR="00E25747" w:rsidRPr="00F24ADF" w:rsidRDefault="00E25747" w:rsidP="00653BA4">
      <w:pPr>
        <w:pStyle w:val="a3"/>
        <w:numPr>
          <w:ilvl w:val="0"/>
          <w:numId w:val="9"/>
        </w:numPr>
        <w:shd w:val="clear" w:color="auto" w:fill="FFFFFF"/>
        <w:spacing w:after="285" w:line="360" w:lineRule="auto"/>
        <w:jc w:val="both"/>
        <w:outlineLvl w:val="1"/>
        <w:rPr>
          <w:rFonts w:ascii="Times New Roman" w:eastAsia="Times New Roman" w:hAnsi="Times New Roman" w:cs="Times New Roman"/>
          <w:bCs/>
          <w:sz w:val="24"/>
          <w:szCs w:val="24"/>
          <w:lang w:eastAsia="ru-RU"/>
        </w:rPr>
      </w:pPr>
      <w:r w:rsidRPr="00F24ADF">
        <w:rPr>
          <w:rFonts w:ascii="Times New Roman" w:eastAsia="Times New Roman" w:hAnsi="Times New Roman" w:cs="Times New Roman"/>
          <w:bCs/>
          <w:sz w:val="24"/>
          <w:szCs w:val="24"/>
          <w:lang w:eastAsia="ru-RU"/>
        </w:rPr>
        <w:t xml:space="preserve">Указ Президента РФ от 21 января 2020 г. № 20 “Об утверждении Доктрины продовольственной безопасности Российской Федерации”: </w:t>
      </w:r>
      <w:r w:rsidRPr="00F24ADF">
        <w:rPr>
          <w:rFonts w:ascii="Times New Roman" w:hAnsi="Times New Roman" w:cs="Times New Roman"/>
          <w:sz w:val="24"/>
          <w:szCs w:val="24"/>
          <w:shd w:val="clear" w:color="auto" w:fill="FFFFFF"/>
        </w:rPr>
        <w:t>утверждена указом президента</w:t>
      </w:r>
      <w:r w:rsidRPr="00F24ADF">
        <w:rPr>
          <w:rFonts w:ascii="Times New Roman" w:hAnsi="Times New Roman" w:cs="Times New Roman"/>
          <w:sz w:val="24"/>
          <w:szCs w:val="24"/>
        </w:rPr>
        <w:t xml:space="preserve"> </w:t>
      </w:r>
      <w:r w:rsidRPr="00F24ADF">
        <w:rPr>
          <w:rFonts w:ascii="Times New Roman" w:hAnsi="Times New Roman" w:cs="Times New Roman"/>
          <w:sz w:val="24"/>
          <w:szCs w:val="24"/>
          <w:shd w:val="clear" w:color="auto" w:fill="FFFFFF"/>
        </w:rPr>
        <w:t>Российской Федерации</w:t>
      </w:r>
      <w:r w:rsidRPr="00F24ADF">
        <w:rPr>
          <w:rFonts w:ascii="Times New Roman" w:hAnsi="Times New Roman" w:cs="Times New Roman"/>
          <w:sz w:val="24"/>
          <w:szCs w:val="24"/>
        </w:rPr>
        <w:t xml:space="preserve"> </w:t>
      </w:r>
      <w:r w:rsidRPr="00F24ADF">
        <w:rPr>
          <w:rFonts w:ascii="Times New Roman" w:hAnsi="Times New Roman" w:cs="Times New Roman"/>
          <w:sz w:val="24"/>
          <w:szCs w:val="24"/>
          <w:shd w:val="clear" w:color="auto" w:fill="FFFFFF"/>
        </w:rPr>
        <w:t>от 21 января 2020 г. N 20</w:t>
      </w:r>
    </w:p>
    <w:p w:rsidR="00991C17" w:rsidRPr="0075234F" w:rsidRDefault="00991C17" w:rsidP="0075234F">
      <w:pPr>
        <w:autoSpaceDE w:val="0"/>
        <w:autoSpaceDN w:val="0"/>
        <w:adjustRightInd w:val="0"/>
        <w:spacing w:after="0" w:line="360" w:lineRule="auto"/>
        <w:ind w:left="142"/>
        <w:rPr>
          <w:rFonts w:ascii="Times New Roman" w:hAnsi="Times New Roman" w:cs="Times New Roman"/>
          <w:i/>
          <w:iCs/>
          <w:color w:val="000000"/>
          <w:sz w:val="24"/>
          <w:szCs w:val="24"/>
        </w:rPr>
      </w:pPr>
      <w:r w:rsidRPr="0075234F">
        <w:rPr>
          <w:rFonts w:ascii="Times New Roman" w:hAnsi="Times New Roman" w:cs="Times New Roman"/>
          <w:i/>
          <w:iCs/>
          <w:color w:val="000000"/>
          <w:sz w:val="24"/>
          <w:szCs w:val="24"/>
        </w:rPr>
        <w:t xml:space="preserve">Монографии: </w:t>
      </w:r>
    </w:p>
    <w:p w:rsidR="00AD01D7" w:rsidRPr="004B16DA" w:rsidRDefault="00BB3100" w:rsidP="00F24ADF">
      <w:pPr>
        <w:pStyle w:val="Default"/>
        <w:numPr>
          <w:ilvl w:val="0"/>
          <w:numId w:val="9"/>
        </w:numPr>
        <w:spacing w:line="360" w:lineRule="auto"/>
      </w:pPr>
      <w:r w:rsidRPr="004B16DA">
        <w:t xml:space="preserve">Александрова Л.А., Барышникова Н.А., Киреева Н.А., Сухорукова А.М. Государственное регулирование продовольственного рынка России в условиях глобализации. Саратов: СГСЭУ, 2013. 116 </w:t>
      </w:r>
      <w:proofErr w:type="spellStart"/>
      <w:r w:rsidRPr="004B16DA">
        <w:t>c</w:t>
      </w:r>
      <w:proofErr w:type="spellEnd"/>
    </w:p>
    <w:p w:rsidR="00BB3100" w:rsidRPr="004B16DA" w:rsidRDefault="00BB3100" w:rsidP="00F24ADF">
      <w:pPr>
        <w:pStyle w:val="Default"/>
        <w:numPr>
          <w:ilvl w:val="0"/>
          <w:numId w:val="9"/>
        </w:numPr>
        <w:spacing w:line="360" w:lineRule="auto"/>
      </w:pPr>
      <w:proofErr w:type="spellStart"/>
      <w:r w:rsidRPr="004B16DA">
        <w:t>Богер</w:t>
      </w:r>
      <w:proofErr w:type="spellEnd"/>
      <w:r w:rsidRPr="004B16DA">
        <w:t xml:space="preserve"> И.Б., Сафронов С.В. Формирование товарного предложения на региональном продовольственном рынке. М.: Логос, 2010. 324 </w:t>
      </w:r>
      <w:proofErr w:type="gramStart"/>
      <w:r w:rsidRPr="004B16DA">
        <w:t>с</w:t>
      </w:r>
      <w:proofErr w:type="gramEnd"/>
      <w:r w:rsidRPr="004B16DA">
        <w:t>.</w:t>
      </w:r>
    </w:p>
    <w:p w:rsidR="00991C17" w:rsidRPr="00F24ADF" w:rsidRDefault="00991C17" w:rsidP="00F24ADF">
      <w:pPr>
        <w:pStyle w:val="a3"/>
        <w:numPr>
          <w:ilvl w:val="0"/>
          <w:numId w:val="9"/>
        </w:numPr>
        <w:autoSpaceDE w:val="0"/>
        <w:autoSpaceDN w:val="0"/>
        <w:adjustRightInd w:val="0"/>
        <w:spacing w:after="0" w:line="360" w:lineRule="auto"/>
        <w:rPr>
          <w:rFonts w:ascii="Times New Roman" w:hAnsi="Times New Roman" w:cs="Times New Roman"/>
          <w:color w:val="000000"/>
          <w:sz w:val="24"/>
          <w:szCs w:val="24"/>
        </w:rPr>
      </w:pPr>
      <w:r w:rsidRPr="00F24ADF">
        <w:rPr>
          <w:rFonts w:ascii="Times New Roman" w:hAnsi="Times New Roman" w:cs="Times New Roman"/>
          <w:color w:val="000000"/>
          <w:sz w:val="24"/>
          <w:szCs w:val="24"/>
        </w:rPr>
        <w:t>Васильева Е.В. Методологич</w:t>
      </w:r>
      <w:r w:rsidR="006B1625">
        <w:rPr>
          <w:rFonts w:ascii="Times New Roman" w:hAnsi="Times New Roman" w:cs="Times New Roman"/>
          <w:color w:val="000000"/>
          <w:sz w:val="24"/>
          <w:szCs w:val="24"/>
        </w:rPr>
        <w:t>еские основы формирования инфра</w:t>
      </w:r>
      <w:r w:rsidRPr="00F24ADF">
        <w:rPr>
          <w:rFonts w:ascii="Times New Roman" w:hAnsi="Times New Roman" w:cs="Times New Roman"/>
          <w:color w:val="000000"/>
          <w:sz w:val="24"/>
          <w:szCs w:val="24"/>
        </w:rPr>
        <w:t>структуры агропродовольственного рынка / Е.В.</w:t>
      </w:r>
      <w:r w:rsidR="007F207F" w:rsidRPr="00F24ADF">
        <w:rPr>
          <w:rFonts w:ascii="Times New Roman" w:hAnsi="Times New Roman" w:cs="Times New Roman"/>
          <w:color w:val="000000"/>
          <w:sz w:val="24"/>
          <w:szCs w:val="24"/>
        </w:rPr>
        <w:t xml:space="preserve"> Васильева, Ю.Н. </w:t>
      </w:r>
      <w:proofErr w:type="spellStart"/>
      <w:r w:rsidR="007F207F" w:rsidRPr="00F24ADF">
        <w:rPr>
          <w:rFonts w:ascii="Times New Roman" w:hAnsi="Times New Roman" w:cs="Times New Roman"/>
          <w:color w:val="000000"/>
          <w:sz w:val="24"/>
          <w:szCs w:val="24"/>
        </w:rPr>
        <w:t>Перевер-зин</w:t>
      </w:r>
      <w:proofErr w:type="spellEnd"/>
      <w:r w:rsidR="007F207F" w:rsidRPr="00F24ADF">
        <w:rPr>
          <w:rFonts w:ascii="Times New Roman" w:hAnsi="Times New Roman" w:cs="Times New Roman"/>
          <w:color w:val="000000"/>
          <w:sz w:val="24"/>
          <w:szCs w:val="24"/>
        </w:rPr>
        <w:t xml:space="preserve">. </w:t>
      </w:r>
      <w:r w:rsidR="00097683" w:rsidRPr="00F24ADF">
        <w:rPr>
          <w:rFonts w:ascii="Times New Roman" w:hAnsi="Times New Roman" w:cs="Times New Roman"/>
          <w:color w:val="000000"/>
          <w:sz w:val="24"/>
          <w:szCs w:val="24"/>
        </w:rPr>
        <w:t xml:space="preserve">Саратов: </w:t>
      </w:r>
      <w:r w:rsidRPr="00F24ADF">
        <w:rPr>
          <w:rFonts w:ascii="Times New Roman" w:hAnsi="Times New Roman" w:cs="Times New Roman"/>
          <w:color w:val="000000"/>
          <w:sz w:val="24"/>
          <w:szCs w:val="24"/>
        </w:rPr>
        <w:t>«</w:t>
      </w:r>
      <w:proofErr w:type="spellStart"/>
      <w:r w:rsidRPr="00F24ADF">
        <w:rPr>
          <w:rFonts w:ascii="Times New Roman" w:hAnsi="Times New Roman" w:cs="Times New Roman"/>
          <w:color w:val="000000"/>
          <w:sz w:val="24"/>
          <w:szCs w:val="24"/>
        </w:rPr>
        <w:t>Рата</w:t>
      </w:r>
      <w:proofErr w:type="spellEnd"/>
      <w:r w:rsidRPr="00F24ADF">
        <w:rPr>
          <w:rFonts w:ascii="Times New Roman" w:hAnsi="Times New Roman" w:cs="Times New Roman"/>
          <w:color w:val="000000"/>
          <w:sz w:val="24"/>
          <w:szCs w:val="24"/>
        </w:rPr>
        <w:t xml:space="preserve">», 2010. – 243 с. </w:t>
      </w:r>
    </w:p>
    <w:p w:rsidR="0018068C" w:rsidRPr="00F24ADF" w:rsidRDefault="0018068C" w:rsidP="00F24ADF">
      <w:pPr>
        <w:pStyle w:val="a3"/>
        <w:numPr>
          <w:ilvl w:val="0"/>
          <w:numId w:val="9"/>
        </w:numPr>
        <w:autoSpaceDE w:val="0"/>
        <w:autoSpaceDN w:val="0"/>
        <w:adjustRightInd w:val="0"/>
        <w:spacing w:after="0" w:line="360" w:lineRule="auto"/>
        <w:rPr>
          <w:rFonts w:ascii="Times New Roman" w:hAnsi="Times New Roman" w:cs="Times New Roman"/>
          <w:color w:val="000000"/>
          <w:sz w:val="24"/>
          <w:szCs w:val="24"/>
        </w:rPr>
      </w:pPr>
      <w:r w:rsidRPr="00F24ADF">
        <w:rPr>
          <w:rFonts w:ascii="Times New Roman" w:hAnsi="Times New Roman" w:cs="Times New Roman"/>
          <w:sz w:val="24"/>
          <w:szCs w:val="24"/>
        </w:rPr>
        <w:t>Зотов В.Б. Продовольственная безопасность России. М., 2006.</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 xml:space="preserve">Леонтьева Л.А., </w:t>
      </w:r>
      <w:proofErr w:type="spellStart"/>
      <w:r w:rsidRPr="00F24ADF">
        <w:rPr>
          <w:rFonts w:ascii="Times New Roman" w:eastAsia="TimesNewRomanPSMT" w:hAnsi="Times New Roman" w:cs="Times New Roman"/>
          <w:color w:val="000000"/>
          <w:sz w:val="24"/>
          <w:szCs w:val="24"/>
        </w:rPr>
        <w:t>Шпаковский</w:t>
      </w:r>
      <w:proofErr w:type="spellEnd"/>
      <w:r w:rsidRPr="00F24ADF">
        <w:rPr>
          <w:rFonts w:ascii="Times New Roman" w:eastAsia="TimesNewRomanPSMT" w:hAnsi="Times New Roman" w:cs="Times New Roman"/>
          <w:color w:val="000000"/>
          <w:sz w:val="24"/>
          <w:szCs w:val="24"/>
        </w:rPr>
        <w:t xml:space="preserve"> Д.В. Взаимодействие </w:t>
      </w:r>
      <w:proofErr w:type="spellStart"/>
      <w:r w:rsidRPr="00F24ADF">
        <w:rPr>
          <w:rFonts w:ascii="Times New Roman" w:eastAsia="TimesNewRomanPSMT" w:hAnsi="Times New Roman" w:cs="Times New Roman"/>
          <w:color w:val="000000"/>
          <w:sz w:val="24"/>
          <w:szCs w:val="24"/>
        </w:rPr>
        <w:t>сельхозтоваропроизводителей</w:t>
      </w:r>
      <w:proofErr w:type="spellEnd"/>
      <w:r w:rsidRPr="00F24ADF">
        <w:rPr>
          <w:rFonts w:ascii="Times New Roman" w:eastAsia="TimesNewRomanPSMT" w:hAnsi="Times New Roman" w:cs="Times New Roman"/>
          <w:color w:val="000000"/>
          <w:sz w:val="24"/>
          <w:szCs w:val="24"/>
        </w:rPr>
        <w:t xml:space="preserve"> на продовольственном рынке. Оренбург: Изд. центр ОГАУ, 2010. 165 </w:t>
      </w:r>
      <w:proofErr w:type="gramStart"/>
      <w:r w:rsidRPr="00F24ADF">
        <w:rPr>
          <w:rFonts w:ascii="Times New Roman" w:eastAsia="TimesNewRomanPSMT" w:hAnsi="Times New Roman" w:cs="Times New Roman"/>
          <w:color w:val="000000"/>
          <w:sz w:val="24"/>
          <w:szCs w:val="24"/>
        </w:rPr>
        <w:t>с</w:t>
      </w:r>
      <w:proofErr w:type="gramEnd"/>
      <w:r w:rsidRPr="00F24ADF">
        <w:rPr>
          <w:rFonts w:ascii="Times New Roman" w:eastAsia="TimesNewRomanPSMT" w:hAnsi="Times New Roman" w:cs="Times New Roman"/>
          <w:color w:val="000000"/>
          <w:sz w:val="24"/>
          <w:szCs w:val="24"/>
        </w:rPr>
        <w:t xml:space="preserve">. </w:t>
      </w:r>
    </w:p>
    <w:p w:rsidR="00991C17" w:rsidRPr="00F24ADF" w:rsidRDefault="00991C17" w:rsidP="00F24ADF">
      <w:pPr>
        <w:pStyle w:val="a3"/>
        <w:numPr>
          <w:ilvl w:val="0"/>
          <w:numId w:val="9"/>
        </w:numPr>
        <w:autoSpaceDE w:val="0"/>
        <w:autoSpaceDN w:val="0"/>
        <w:adjustRightInd w:val="0"/>
        <w:spacing w:after="0" w:line="360" w:lineRule="auto"/>
        <w:rPr>
          <w:rFonts w:ascii="Times New Roman" w:hAnsi="Times New Roman" w:cs="Times New Roman"/>
          <w:color w:val="000000"/>
          <w:sz w:val="24"/>
          <w:szCs w:val="24"/>
        </w:rPr>
      </w:pPr>
      <w:r w:rsidRPr="00F24ADF">
        <w:rPr>
          <w:rFonts w:ascii="Times New Roman" w:eastAsia="TimesNewRomanPSMT" w:hAnsi="Times New Roman" w:cs="Times New Roman"/>
          <w:color w:val="000000"/>
          <w:sz w:val="24"/>
          <w:szCs w:val="24"/>
        </w:rPr>
        <w:t xml:space="preserve">Нефедова Т.Г. Десять актуальных вопросов о сельской России: ответы географа. М.: ЛЕНАНД, 2014. 456 с. </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proofErr w:type="spellStart"/>
      <w:r w:rsidRPr="00F24ADF">
        <w:rPr>
          <w:rFonts w:ascii="Times New Roman" w:eastAsia="TimesNewRomanPSMT" w:hAnsi="Times New Roman" w:cs="Times New Roman"/>
          <w:color w:val="000000"/>
          <w:sz w:val="24"/>
          <w:szCs w:val="24"/>
        </w:rPr>
        <w:t>Носонов</w:t>
      </w:r>
      <w:proofErr w:type="spellEnd"/>
      <w:r w:rsidRPr="00F24ADF">
        <w:rPr>
          <w:rFonts w:ascii="Times New Roman" w:eastAsia="TimesNewRomanPSMT" w:hAnsi="Times New Roman" w:cs="Times New Roman"/>
          <w:color w:val="000000"/>
          <w:sz w:val="24"/>
          <w:szCs w:val="24"/>
        </w:rPr>
        <w:t xml:space="preserve"> А.М. Территориальные системы сельского хозяйства: экономико</w:t>
      </w:r>
      <w:r w:rsidRPr="00F24ADF">
        <w:rPr>
          <w:rFonts w:ascii="Times New Roman" w:hAnsi="Times New Roman" w:cs="Times New Roman"/>
          <w:color w:val="000000"/>
          <w:sz w:val="24"/>
          <w:szCs w:val="24"/>
        </w:rPr>
        <w:t>-</w:t>
      </w:r>
      <w:r w:rsidRPr="00F24ADF">
        <w:rPr>
          <w:rFonts w:ascii="Times New Roman" w:eastAsia="TimesNewRomanPSMT" w:hAnsi="Times New Roman" w:cs="Times New Roman"/>
          <w:color w:val="000000"/>
          <w:sz w:val="24"/>
          <w:szCs w:val="24"/>
        </w:rPr>
        <w:t>географические аспекты исследования. М.: Янус</w:t>
      </w:r>
      <w:r w:rsidRPr="00F24ADF">
        <w:rPr>
          <w:rFonts w:ascii="Times New Roman" w:hAnsi="Times New Roman" w:cs="Times New Roman"/>
          <w:color w:val="000000"/>
          <w:sz w:val="24"/>
          <w:szCs w:val="24"/>
        </w:rPr>
        <w:t>-</w:t>
      </w:r>
      <w:r w:rsidR="00097683" w:rsidRPr="00F24ADF">
        <w:rPr>
          <w:rFonts w:ascii="Times New Roman" w:eastAsia="TimesNewRomanPSMT" w:hAnsi="Times New Roman" w:cs="Times New Roman"/>
          <w:color w:val="000000"/>
          <w:sz w:val="24"/>
          <w:szCs w:val="24"/>
        </w:rPr>
        <w:t>К</w:t>
      </w:r>
      <w:r w:rsidRPr="00F24ADF">
        <w:rPr>
          <w:rFonts w:ascii="Times New Roman" w:eastAsia="TimesNewRomanPSMT" w:hAnsi="Times New Roman" w:cs="Times New Roman"/>
          <w:color w:val="000000"/>
          <w:sz w:val="24"/>
          <w:szCs w:val="24"/>
        </w:rPr>
        <w:t xml:space="preserve">, 2001. 324 </w:t>
      </w:r>
      <w:proofErr w:type="gramStart"/>
      <w:r w:rsidRPr="00F24ADF">
        <w:rPr>
          <w:rFonts w:ascii="Times New Roman" w:eastAsia="TimesNewRomanPSMT" w:hAnsi="Times New Roman" w:cs="Times New Roman"/>
          <w:color w:val="000000"/>
          <w:sz w:val="24"/>
          <w:szCs w:val="24"/>
        </w:rPr>
        <w:t>с</w:t>
      </w:r>
      <w:proofErr w:type="gramEnd"/>
      <w:r w:rsidRPr="00F24ADF">
        <w:rPr>
          <w:rFonts w:ascii="Times New Roman" w:eastAsia="TimesNewRomanPSMT" w:hAnsi="Times New Roman" w:cs="Times New Roman"/>
          <w:color w:val="000000"/>
          <w:sz w:val="24"/>
          <w:szCs w:val="24"/>
        </w:rPr>
        <w:t xml:space="preserve">. </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 xml:space="preserve">Нуралиев С.У. Продовольственный рынок: проблемы становления и перспективы развития. Волгоград: Издательство Волгоградского государственного университета, 2003. 280 </w:t>
      </w:r>
      <w:proofErr w:type="gramStart"/>
      <w:r w:rsidRPr="00F24ADF">
        <w:rPr>
          <w:rFonts w:ascii="Times New Roman" w:eastAsia="TimesNewRomanPSMT" w:hAnsi="Times New Roman" w:cs="Times New Roman"/>
          <w:color w:val="000000"/>
          <w:sz w:val="24"/>
          <w:szCs w:val="24"/>
        </w:rPr>
        <w:t>с</w:t>
      </w:r>
      <w:proofErr w:type="gramEnd"/>
      <w:r w:rsidRPr="00F24ADF">
        <w:rPr>
          <w:rFonts w:ascii="Times New Roman" w:eastAsia="TimesNewRomanPSMT" w:hAnsi="Times New Roman" w:cs="Times New Roman"/>
          <w:color w:val="000000"/>
          <w:sz w:val="24"/>
          <w:szCs w:val="24"/>
        </w:rPr>
        <w:t>.</w:t>
      </w:r>
    </w:p>
    <w:p w:rsidR="005C158D" w:rsidRPr="00F24ADF" w:rsidRDefault="005C158D"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proofErr w:type="spellStart"/>
      <w:r w:rsidRPr="00F24ADF">
        <w:rPr>
          <w:rFonts w:ascii="Times New Roman" w:eastAsia="Calibri" w:hAnsi="Times New Roman" w:cs="Times New Roman"/>
          <w:sz w:val="24"/>
          <w:szCs w:val="24"/>
        </w:rPr>
        <w:t>Рикардо</w:t>
      </w:r>
      <w:proofErr w:type="spellEnd"/>
      <w:r w:rsidRPr="00F24ADF">
        <w:rPr>
          <w:rFonts w:ascii="Times New Roman" w:eastAsia="Calibri" w:hAnsi="Times New Roman" w:cs="Times New Roman"/>
          <w:sz w:val="24"/>
          <w:szCs w:val="24"/>
        </w:rPr>
        <w:t xml:space="preserve"> Д. Начала политической экономии и налогового обложения. Избранное. М.: </w:t>
      </w:r>
      <w:proofErr w:type="spellStart"/>
      <w:r w:rsidRPr="00F24ADF">
        <w:rPr>
          <w:rFonts w:ascii="Times New Roman" w:eastAsia="Calibri" w:hAnsi="Times New Roman" w:cs="Times New Roman"/>
          <w:sz w:val="24"/>
          <w:szCs w:val="24"/>
        </w:rPr>
        <w:t>Эксмо</w:t>
      </w:r>
      <w:proofErr w:type="spellEnd"/>
      <w:r w:rsidRPr="00F24ADF">
        <w:rPr>
          <w:rFonts w:ascii="Times New Roman" w:eastAsia="Calibri" w:hAnsi="Times New Roman" w:cs="Times New Roman"/>
          <w:sz w:val="24"/>
          <w:szCs w:val="24"/>
        </w:rPr>
        <w:t>, 2007. С. 153-168.</w:t>
      </w:r>
    </w:p>
    <w:p w:rsidR="00D219B8" w:rsidRPr="00F24ADF" w:rsidRDefault="00D219B8"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 xml:space="preserve">Смит А. Исследование  о природе и причинах богатства народов. М.: </w:t>
      </w:r>
      <w:proofErr w:type="spellStart"/>
      <w:r w:rsidRPr="00F24ADF">
        <w:rPr>
          <w:rFonts w:ascii="Times New Roman" w:eastAsia="TimesNewRomanPSMT" w:hAnsi="Times New Roman" w:cs="Times New Roman"/>
          <w:color w:val="000000"/>
          <w:sz w:val="24"/>
          <w:szCs w:val="24"/>
        </w:rPr>
        <w:t>Эксмо</w:t>
      </w:r>
      <w:proofErr w:type="spellEnd"/>
      <w:r w:rsidRPr="00F24ADF">
        <w:rPr>
          <w:rFonts w:ascii="Times New Roman" w:eastAsia="TimesNewRomanPSMT" w:hAnsi="Times New Roman" w:cs="Times New Roman"/>
          <w:color w:val="000000"/>
          <w:sz w:val="24"/>
          <w:szCs w:val="24"/>
        </w:rPr>
        <w:t>, 2007. 440 с.</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lastRenderedPageBreak/>
        <w:t>Тюрин В.Н. Территориальная организация сельского хозяйства Северного Кавказа (</w:t>
      </w:r>
      <w:proofErr w:type="spellStart"/>
      <w:r w:rsidRPr="00F24ADF">
        <w:rPr>
          <w:rFonts w:ascii="Times New Roman" w:eastAsia="TimesNewRomanPSMT" w:hAnsi="Times New Roman" w:cs="Times New Roman"/>
          <w:color w:val="000000"/>
          <w:sz w:val="24"/>
          <w:szCs w:val="24"/>
        </w:rPr>
        <w:t>экономик</w:t>
      </w:r>
      <w:proofErr w:type="gramStart"/>
      <w:r w:rsidRPr="00F24ADF">
        <w:rPr>
          <w:rFonts w:ascii="Times New Roman" w:eastAsia="TimesNewRomanPSMT" w:hAnsi="Times New Roman" w:cs="Times New Roman"/>
          <w:color w:val="000000"/>
          <w:sz w:val="24"/>
          <w:szCs w:val="24"/>
        </w:rPr>
        <w:t>о</w:t>
      </w:r>
      <w:proofErr w:type="spellEnd"/>
      <w:r w:rsidRPr="00F24ADF">
        <w:rPr>
          <w:rFonts w:ascii="Times New Roman" w:hAnsi="Times New Roman" w:cs="Times New Roman"/>
          <w:color w:val="000000"/>
          <w:sz w:val="24"/>
          <w:szCs w:val="24"/>
        </w:rPr>
        <w:t>-</w:t>
      </w:r>
      <w:proofErr w:type="gramEnd"/>
      <w:r w:rsidRPr="00F24ADF">
        <w:rPr>
          <w:rFonts w:ascii="Times New Roman"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и эколого</w:t>
      </w:r>
      <w:r w:rsidRPr="00F24ADF">
        <w:rPr>
          <w:rFonts w:ascii="Times New Roman" w:hAnsi="Times New Roman" w:cs="Times New Roman"/>
          <w:color w:val="000000"/>
          <w:sz w:val="24"/>
          <w:szCs w:val="24"/>
        </w:rPr>
        <w:t>-</w:t>
      </w:r>
      <w:r w:rsidRPr="00F24ADF">
        <w:rPr>
          <w:rFonts w:ascii="Times New Roman" w:eastAsia="TimesNewRomanPSMT" w:hAnsi="Times New Roman" w:cs="Times New Roman"/>
          <w:color w:val="000000"/>
          <w:sz w:val="24"/>
          <w:szCs w:val="24"/>
        </w:rPr>
        <w:t>географические пробл</w:t>
      </w:r>
      <w:r w:rsidR="00D219B8" w:rsidRPr="00F24ADF">
        <w:rPr>
          <w:rFonts w:ascii="Times New Roman" w:eastAsia="TimesNewRomanPSMT" w:hAnsi="Times New Roman" w:cs="Times New Roman"/>
          <w:color w:val="000000"/>
          <w:sz w:val="24"/>
          <w:szCs w:val="24"/>
        </w:rPr>
        <w:t>емы). – Краснодар: КГУ, 1998.</w:t>
      </w:r>
      <w:r w:rsidRPr="00F24ADF">
        <w:rPr>
          <w:rFonts w:ascii="Times New Roman" w:eastAsia="TimesNewRomanPSMT" w:hAnsi="Times New Roman" w:cs="Times New Roman"/>
          <w:color w:val="000000"/>
          <w:sz w:val="24"/>
          <w:szCs w:val="24"/>
        </w:rPr>
        <w:t xml:space="preserve">132 с. </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proofErr w:type="spellStart"/>
      <w:r w:rsidRPr="00F24ADF">
        <w:rPr>
          <w:rFonts w:ascii="Times New Roman" w:eastAsia="TimesNewRomanPSMT" w:hAnsi="Times New Roman" w:cs="Times New Roman"/>
          <w:color w:val="000000"/>
          <w:sz w:val="24"/>
          <w:szCs w:val="24"/>
        </w:rPr>
        <w:t>Улезько</w:t>
      </w:r>
      <w:proofErr w:type="spellEnd"/>
      <w:r w:rsidRPr="00F24ADF">
        <w:rPr>
          <w:rFonts w:ascii="Times New Roman" w:eastAsia="TimesNewRomanPSMT" w:hAnsi="Times New Roman" w:cs="Times New Roman"/>
          <w:color w:val="000000"/>
          <w:sz w:val="24"/>
          <w:szCs w:val="24"/>
        </w:rPr>
        <w:t xml:space="preserve"> А.В., Пашина Л.Л. Рынок продовольственных ресурсов в системе обеспечения продовольственной безопасности Дальнего Востока. Воронеж: ФГБОУ ВПО Воронежский ГАУ, 2014. 291 с.</w:t>
      </w:r>
    </w:p>
    <w:p w:rsidR="0075234F" w:rsidRPr="00D53689" w:rsidRDefault="00BB3100" w:rsidP="0075234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lang w:val="en-US"/>
        </w:rPr>
      </w:pPr>
      <w:r w:rsidRPr="00F24ADF">
        <w:rPr>
          <w:rFonts w:ascii="Times New Roman" w:hAnsi="Times New Roman" w:cs="Times New Roman"/>
          <w:sz w:val="24"/>
          <w:szCs w:val="24"/>
        </w:rPr>
        <w:t xml:space="preserve">Шмидт Ю.Д., </w:t>
      </w:r>
      <w:proofErr w:type="spellStart"/>
      <w:r w:rsidRPr="00F24ADF">
        <w:rPr>
          <w:rFonts w:ascii="Times New Roman" w:hAnsi="Times New Roman" w:cs="Times New Roman"/>
          <w:sz w:val="24"/>
          <w:szCs w:val="24"/>
        </w:rPr>
        <w:t>Жуплей</w:t>
      </w:r>
      <w:proofErr w:type="spellEnd"/>
      <w:r w:rsidRPr="00F24ADF">
        <w:rPr>
          <w:rFonts w:ascii="Times New Roman" w:hAnsi="Times New Roman" w:cs="Times New Roman"/>
          <w:sz w:val="24"/>
          <w:szCs w:val="24"/>
        </w:rPr>
        <w:t xml:space="preserve"> И.В. Организационно-экономические основы формирования и развития регионального продовольственного рынка. Владивосток</w:t>
      </w:r>
      <w:r w:rsidRPr="00F24ADF">
        <w:rPr>
          <w:rFonts w:ascii="Times New Roman" w:hAnsi="Times New Roman" w:cs="Times New Roman"/>
          <w:sz w:val="24"/>
          <w:szCs w:val="24"/>
          <w:lang w:val="en-US"/>
        </w:rPr>
        <w:t xml:space="preserve">: </w:t>
      </w:r>
      <w:r w:rsidRPr="00F24ADF">
        <w:rPr>
          <w:rFonts w:ascii="Times New Roman" w:hAnsi="Times New Roman" w:cs="Times New Roman"/>
          <w:sz w:val="24"/>
          <w:szCs w:val="24"/>
        </w:rPr>
        <w:t>ТГЭУ</w:t>
      </w:r>
      <w:r w:rsidRPr="00F24ADF">
        <w:rPr>
          <w:rFonts w:ascii="Times New Roman" w:hAnsi="Times New Roman" w:cs="Times New Roman"/>
          <w:sz w:val="24"/>
          <w:szCs w:val="24"/>
          <w:lang w:val="en-US"/>
        </w:rPr>
        <w:t xml:space="preserve">, 2011. 260 </w:t>
      </w:r>
      <w:r w:rsidRPr="00F24ADF">
        <w:rPr>
          <w:rFonts w:ascii="Times New Roman" w:hAnsi="Times New Roman" w:cs="Times New Roman"/>
          <w:sz w:val="24"/>
          <w:szCs w:val="24"/>
        </w:rPr>
        <w:t>с</w:t>
      </w:r>
      <w:r w:rsidRPr="00F24ADF">
        <w:rPr>
          <w:rFonts w:ascii="Times New Roman" w:hAnsi="Times New Roman" w:cs="Times New Roman"/>
          <w:sz w:val="24"/>
          <w:szCs w:val="24"/>
          <w:lang w:val="en-US"/>
        </w:rPr>
        <w:t>.</w:t>
      </w:r>
    </w:p>
    <w:p w:rsidR="00D53689" w:rsidRPr="00D53689" w:rsidRDefault="00D53689" w:rsidP="00D53689">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lang w:val="en-US"/>
        </w:rPr>
      </w:pPr>
    </w:p>
    <w:p w:rsidR="00991C17" w:rsidRPr="0075234F" w:rsidRDefault="00991C17" w:rsidP="0075234F">
      <w:pPr>
        <w:autoSpaceDE w:val="0"/>
        <w:autoSpaceDN w:val="0"/>
        <w:adjustRightInd w:val="0"/>
        <w:spacing w:after="0" w:line="360" w:lineRule="auto"/>
        <w:rPr>
          <w:rFonts w:ascii="Times New Roman" w:hAnsi="Times New Roman" w:cs="Times New Roman"/>
          <w:i/>
          <w:iCs/>
          <w:color w:val="000000"/>
          <w:sz w:val="24"/>
          <w:szCs w:val="24"/>
          <w:lang w:val="en-US"/>
        </w:rPr>
      </w:pPr>
      <w:r w:rsidRPr="0075234F">
        <w:rPr>
          <w:rFonts w:ascii="Times New Roman" w:hAnsi="Times New Roman" w:cs="Times New Roman"/>
          <w:i/>
          <w:iCs/>
          <w:color w:val="000000"/>
          <w:sz w:val="24"/>
          <w:szCs w:val="24"/>
        </w:rPr>
        <w:t>Статьи</w:t>
      </w:r>
      <w:r w:rsidRPr="0075234F">
        <w:rPr>
          <w:rFonts w:ascii="Times New Roman" w:hAnsi="Times New Roman" w:cs="Times New Roman"/>
          <w:i/>
          <w:iCs/>
          <w:color w:val="000000"/>
          <w:sz w:val="24"/>
          <w:szCs w:val="24"/>
          <w:lang w:val="en-US"/>
        </w:rPr>
        <w:t xml:space="preserve"> </w:t>
      </w:r>
      <w:r w:rsidRPr="0075234F">
        <w:rPr>
          <w:rFonts w:ascii="Times New Roman" w:hAnsi="Times New Roman" w:cs="Times New Roman"/>
          <w:i/>
          <w:iCs/>
          <w:color w:val="000000"/>
          <w:sz w:val="24"/>
          <w:szCs w:val="24"/>
        </w:rPr>
        <w:t>в</w:t>
      </w:r>
      <w:r w:rsidRPr="0075234F">
        <w:rPr>
          <w:rFonts w:ascii="Times New Roman" w:hAnsi="Times New Roman" w:cs="Times New Roman"/>
          <w:i/>
          <w:iCs/>
          <w:color w:val="000000"/>
          <w:sz w:val="24"/>
          <w:szCs w:val="24"/>
          <w:lang w:val="en-US"/>
        </w:rPr>
        <w:t xml:space="preserve"> </w:t>
      </w:r>
      <w:r w:rsidRPr="0075234F">
        <w:rPr>
          <w:rFonts w:ascii="Times New Roman" w:hAnsi="Times New Roman" w:cs="Times New Roman"/>
          <w:i/>
          <w:iCs/>
          <w:color w:val="000000"/>
          <w:sz w:val="24"/>
          <w:szCs w:val="24"/>
        </w:rPr>
        <w:t>сборниках</w:t>
      </w:r>
      <w:r w:rsidRPr="0075234F">
        <w:rPr>
          <w:rFonts w:ascii="Times New Roman" w:hAnsi="Times New Roman" w:cs="Times New Roman"/>
          <w:i/>
          <w:iCs/>
          <w:color w:val="000000"/>
          <w:sz w:val="24"/>
          <w:szCs w:val="24"/>
          <w:lang w:val="en-US"/>
        </w:rPr>
        <w:t>:</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 xml:space="preserve">Минаков И.А. Кувшинов В.А. Государственная поддержка </w:t>
      </w:r>
      <w:proofErr w:type="spellStart"/>
      <w:r w:rsidRPr="00F24ADF">
        <w:rPr>
          <w:rFonts w:ascii="Times New Roman" w:eastAsia="TimesNewRomanPSMT" w:hAnsi="Times New Roman" w:cs="Times New Roman"/>
          <w:color w:val="000000"/>
          <w:sz w:val="24"/>
          <w:szCs w:val="24"/>
        </w:rPr>
        <w:t>импортозамещения</w:t>
      </w:r>
      <w:proofErr w:type="spellEnd"/>
      <w:r w:rsidRPr="00F24ADF">
        <w:rPr>
          <w:rFonts w:ascii="Times New Roman" w:eastAsia="TimesNewRomanPSMT" w:hAnsi="Times New Roman" w:cs="Times New Roman"/>
          <w:color w:val="000000"/>
          <w:sz w:val="24"/>
          <w:szCs w:val="24"/>
        </w:rPr>
        <w:t xml:space="preserve"> </w:t>
      </w:r>
      <w:proofErr w:type="gramStart"/>
      <w:r w:rsidRPr="00F24ADF">
        <w:rPr>
          <w:rFonts w:ascii="Times New Roman" w:eastAsia="TimesNewRomanPSMT" w:hAnsi="Times New Roman" w:cs="Times New Roman"/>
          <w:color w:val="000000"/>
          <w:sz w:val="24"/>
          <w:szCs w:val="24"/>
        </w:rPr>
        <w:t>на</w:t>
      </w:r>
      <w:proofErr w:type="gramEnd"/>
    </w:p>
    <w:p w:rsidR="00991C17" w:rsidRPr="00F24ADF" w:rsidRDefault="00991C17" w:rsidP="0075234F">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 xml:space="preserve">региональном агропродовольственном рынке // Продовольственная безопасность </w:t>
      </w:r>
      <w:proofErr w:type="gramStart"/>
      <w:r w:rsidRPr="00F24ADF">
        <w:rPr>
          <w:rFonts w:ascii="Times New Roman" w:eastAsia="TimesNewRomanPSMT" w:hAnsi="Times New Roman" w:cs="Times New Roman"/>
          <w:color w:val="000000"/>
          <w:sz w:val="24"/>
          <w:szCs w:val="24"/>
        </w:rPr>
        <w:t>в</w:t>
      </w:r>
      <w:proofErr w:type="gramEnd"/>
    </w:p>
    <w:p w:rsidR="0075234F" w:rsidRDefault="00991C17" w:rsidP="0075234F">
      <w:pPr>
        <w:pStyle w:val="a3"/>
        <w:autoSpaceDE w:val="0"/>
        <w:autoSpaceDN w:val="0"/>
        <w:adjustRightInd w:val="0"/>
        <w:spacing w:after="0" w:line="360" w:lineRule="auto"/>
        <w:ind w:left="502"/>
        <w:rPr>
          <w:rFonts w:ascii="Times New Roman" w:hAnsi="Times New Roman" w:cs="Times New Roman"/>
          <w:color w:val="000000"/>
          <w:sz w:val="24"/>
          <w:szCs w:val="24"/>
        </w:rPr>
      </w:pPr>
      <w:proofErr w:type="gramStart"/>
      <w:r w:rsidRPr="00F24ADF">
        <w:rPr>
          <w:rFonts w:ascii="Times New Roman" w:eastAsia="TimesNewRomanPSMT" w:hAnsi="Times New Roman" w:cs="Times New Roman"/>
          <w:color w:val="000000"/>
          <w:sz w:val="24"/>
          <w:szCs w:val="24"/>
        </w:rPr>
        <w:t>условиях</w:t>
      </w:r>
      <w:proofErr w:type="gramEnd"/>
      <w:r w:rsidRPr="00F24ADF">
        <w:rPr>
          <w:rFonts w:ascii="Times New Roman" w:eastAsia="TimesNewRomanPSMT" w:hAnsi="Times New Roman" w:cs="Times New Roman"/>
          <w:color w:val="000000"/>
          <w:sz w:val="24"/>
          <w:szCs w:val="24"/>
        </w:rPr>
        <w:t xml:space="preserve"> международных санкций. Мичуринск: Издательство </w:t>
      </w:r>
      <w:proofErr w:type="gramStart"/>
      <w:r w:rsidRPr="00F24ADF">
        <w:rPr>
          <w:rFonts w:ascii="Times New Roman" w:eastAsia="TimesNewRomanPSMT" w:hAnsi="Times New Roman" w:cs="Times New Roman"/>
          <w:color w:val="000000"/>
          <w:sz w:val="24"/>
          <w:szCs w:val="24"/>
        </w:rPr>
        <w:t>Мичуринского</w:t>
      </w:r>
      <w:proofErr w:type="gramEnd"/>
      <w:r w:rsidRPr="00F24ADF">
        <w:rPr>
          <w:rFonts w:ascii="Times New Roman" w:eastAsia="TimesNewRomanPSMT" w:hAnsi="Times New Roman" w:cs="Times New Roman"/>
          <w:color w:val="000000"/>
          <w:sz w:val="24"/>
          <w:szCs w:val="24"/>
        </w:rPr>
        <w:t xml:space="preserve"> ГАУ, 2017.</w:t>
      </w:r>
      <w:r w:rsidR="0075234F">
        <w:rPr>
          <w:rFonts w:ascii="Times New Roman" w:eastAsia="TimesNewRomanPSMT" w:hAnsi="Times New Roman" w:cs="Times New Roman"/>
          <w:color w:val="000000"/>
          <w:sz w:val="24"/>
          <w:szCs w:val="24"/>
        </w:rPr>
        <w:t xml:space="preserve"> </w:t>
      </w:r>
      <w:r w:rsidRPr="0075234F">
        <w:rPr>
          <w:rFonts w:ascii="Times New Roman" w:eastAsia="TimesNewRomanPSMT" w:hAnsi="Times New Roman" w:cs="Times New Roman"/>
          <w:color w:val="000000"/>
          <w:sz w:val="24"/>
          <w:szCs w:val="24"/>
        </w:rPr>
        <w:t>С. 62</w:t>
      </w:r>
      <w:r w:rsidRPr="0075234F">
        <w:rPr>
          <w:rFonts w:ascii="Times New Roman" w:hAnsi="Times New Roman" w:cs="Times New Roman"/>
          <w:color w:val="000000"/>
          <w:sz w:val="24"/>
          <w:szCs w:val="24"/>
        </w:rPr>
        <w:t>-68.</w:t>
      </w:r>
    </w:p>
    <w:p w:rsidR="00653BA4" w:rsidRPr="00F24ADF" w:rsidRDefault="00653BA4" w:rsidP="00653BA4">
      <w:pPr>
        <w:pStyle w:val="a3"/>
        <w:numPr>
          <w:ilvl w:val="0"/>
          <w:numId w:val="9"/>
        </w:numPr>
        <w:autoSpaceDE w:val="0"/>
        <w:autoSpaceDN w:val="0"/>
        <w:adjustRightInd w:val="0"/>
        <w:spacing w:after="0" w:line="360" w:lineRule="auto"/>
        <w:rPr>
          <w:rFonts w:ascii="Times New Roman" w:hAnsi="Times New Roman" w:cs="Times New Roman"/>
          <w:color w:val="000000"/>
          <w:sz w:val="24"/>
          <w:szCs w:val="24"/>
          <w:lang w:val="en-US"/>
        </w:rPr>
      </w:pPr>
      <w:r w:rsidRPr="00F24ADF">
        <w:rPr>
          <w:rFonts w:ascii="Times New Roman" w:hAnsi="Times New Roman" w:cs="Times New Roman"/>
          <w:color w:val="000000"/>
          <w:sz w:val="24"/>
          <w:szCs w:val="24"/>
          <w:lang w:val="en-US"/>
        </w:rPr>
        <w:t xml:space="preserve">Dooley E., </w:t>
      </w:r>
      <w:proofErr w:type="spellStart"/>
      <w:r w:rsidRPr="00F24ADF">
        <w:rPr>
          <w:rFonts w:ascii="Times New Roman" w:hAnsi="Times New Roman" w:cs="Times New Roman"/>
          <w:color w:val="000000"/>
          <w:sz w:val="24"/>
          <w:szCs w:val="24"/>
          <w:lang w:val="en-US"/>
        </w:rPr>
        <w:t>Condra</w:t>
      </w:r>
      <w:proofErr w:type="spellEnd"/>
      <w:r w:rsidRPr="00F24ADF">
        <w:rPr>
          <w:rFonts w:ascii="Times New Roman" w:hAnsi="Times New Roman" w:cs="Times New Roman"/>
          <w:color w:val="000000"/>
          <w:sz w:val="24"/>
          <w:szCs w:val="24"/>
          <w:lang w:val="en-US"/>
        </w:rPr>
        <w:t xml:space="preserve"> A. Regional Development of Rural Areas and Promotion of Local</w:t>
      </w:r>
    </w:p>
    <w:p w:rsidR="00653BA4" w:rsidRPr="00F24ADF" w:rsidRDefault="00653BA4" w:rsidP="00653BA4">
      <w:pPr>
        <w:pStyle w:val="a3"/>
        <w:autoSpaceDE w:val="0"/>
        <w:autoSpaceDN w:val="0"/>
        <w:adjustRightInd w:val="0"/>
        <w:spacing w:after="0" w:line="360" w:lineRule="auto"/>
        <w:ind w:left="502"/>
        <w:rPr>
          <w:rFonts w:ascii="Times New Roman" w:hAnsi="Times New Roman" w:cs="Times New Roman"/>
          <w:color w:val="000000"/>
          <w:sz w:val="24"/>
          <w:szCs w:val="24"/>
          <w:lang w:val="en-US"/>
        </w:rPr>
      </w:pPr>
      <w:r w:rsidRPr="00F24ADF">
        <w:rPr>
          <w:rFonts w:ascii="Times New Roman" w:hAnsi="Times New Roman" w:cs="Times New Roman"/>
          <w:color w:val="000000"/>
          <w:sz w:val="24"/>
          <w:szCs w:val="24"/>
          <w:lang w:val="en-US"/>
        </w:rPr>
        <w:t xml:space="preserve">Foods: Comparing the EU and US Approach // Food Diversity </w:t>
      </w:r>
      <w:proofErr w:type="gramStart"/>
      <w:r w:rsidRPr="00F24ADF">
        <w:rPr>
          <w:rFonts w:ascii="Times New Roman" w:hAnsi="Times New Roman" w:cs="Times New Roman"/>
          <w:color w:val="000000"/>
          <w:sz w:val="24"/>
          <w:szCs w:val="24"/>
          <w:lang w:val="en-US"/>
        </w:rPr>
        <w:t>Between</w:t>
      </w:r>
      <w:proofErr w:type="gramEnd"/>
      <w:r w:rsidRPr="00F24ADF">
        <w:rPr>
          <w:rFonts w:ascii="Times New Roman" w:hAnsi="Times New Roman" w:cs="Times New Roman"/>
          <w:color w:val="000000"/>
          <w:sz w:val="24"/>
          <w:szCs w:val="24"/>
          <w:lang w:val="en-US"/>
        </w:rPr>
        <w:t xml:space="preserve"> Rights, Duties and</w:t>
      </w:r>
    </w:p>
    <w:p w:rsidR="0075234F" w:rsidRDefault="00653BA4" w:rsidP="00653BA4">
      <w:pPr>
        <w:pStyle w:val="a3"/>
        <w:autoSpaceDE w:val="0"/>
        <w:autoSpaceDN w:val="0"/>
        <w:adjustRightInd w:val="0"/>
        <w:spacing w:after="0" w:line="360" w:lineRule="auto"/>
        <w:ind w:left="502"/>
        <w:rPr>
          <w:rFonts w:ascii="Times New Roman" w:hAnsi="Times New Roman" w:cs="Times New Roman"/>
          <w:color w:val="000000"/>
          <w:sz w:val="24"/>
          <w:szCs w:val="24"/>
        </w:rPr>
      </w:pPr>
      <w:proofErr w:type="gramStart"/>
      <w:r w:rsidRPr="00F24ADF">
        <w:rPr>
          <w:rFonts w:ascii="Times New Roman" w:hAnsi="Times New Roman" w:cs="Times New Roman"/>
          <w:color w:val="000000"/>
          <w:sz w:val="24"/>
          <w:szCs w:val="24"/>
          <w:lang w:val="en-US"/>
        </w:rPr>
        <w:t>Autonomies.</w:t>
      </w:r>
      <w:proofErr w:type="gramEnd"/>
      <w:r w:rsidRPr="00F24ADF">
        <w:rPr>
          <w:rFonts w:ascii="Times New Roman" w:hAnsi="Times New Roman" w:cs="Times New Roman"/>
          <w:color w:val="000000"/>
          <w:sz w:val="24"/>
          <w:szCs w:val="24"/>
          <w:lang w:val="en-US"/>
        </w:rPr>
        <w:t xml:space="preserve"> Cham ZG: Springer International Publishing, 2018. V</w:t>
      </w:r>
      <w:r w:rsidRPr="00F24ADF">
        <w:rPr>
          <w:rFonts w:ascii="Times New Roman" w:hAnsi="Times New Roman" w:cs="Times New Roman"/>
          <w:color w:val="000000"/>
          <w:sz w:val="24"/>
          <w:szCs w:val="24"/>
        </w:rPr>
        <w:t>. 2.</w:t>
      </w:r>
    </w:p>
    <w:p w:rsidR="00653BA4" w:rsidRPr="00653BA4" w:rsidRDefault="00653BA4" w:rsidP="00653BA4">
      <w:pPr>
        <w:pStyle w:val="a3"/>
        <w:autoSpaceDE w:val="0"/>
        <w:autoSpaceDN w:val="0"/>
        <w:adjustRightInd w:val="0"/>
        <w:spacing w:after="0" w:line="360" w:lineRule="auto"/>
        <w:ind w:left="502"/>
        <w:rPr>
          <w:rFonts w:ascii="Times New Roman" w:hAnsi="Times New Roman" w:cs="Times New Roman"/>
          <w:color w:val="000000"/>
          <w:sz w:val="24"/>
          <w:szCs w:val="24"/>
        </w:rPr>
      </w:pPr>
    </w:p>
    <w:p w:rsidR="00BB3100" w:rsidRPr="0075234F" w:rsidRDefault="00991C17" w:rsidP="0075234F">
      <w:pPr>
        <w:autoSpaceDE w:val="0"/>
        <w:autoSpaceDN w:val="0"/>
        <w:adjustRightInd w:val="0"/>
        <w:spacing w:after="0" w:line="360" w:lineRule="auto"/>
        <w:rPr>
          <w:rFonts w:ascii="Times New Roman" w:eastAsia="TimesNewRomanPSMT" w:hAnsi="Times New Roman" w:cs="Times New Roman"/>
          <w:color w:val="000000"/>
          <w:sz w:val="24"/>
          <w:szCs w:val="24"/>
        </w:rPr>
      </w:pPr>
      <w:r w:rsidRPr="0075234F">
        <w:rPr>
          <w:rFonts w:ascii="Times New Roman" w:hAnsi="Times New Roman" w:cs="Times New Roman"/>
          <w:i/>
          <w:iCs/>
          <w:color w:val="000000"/>
          <w:sz w:val="24"/>
          <w:szCs w:val="24"/>
        </w:rPr>
        <w:t>Статьи</w:t>
      </w:r>
      <w:r w:rsidRPr="0075234F">
        <w:rPr>
          <w:rFonts w:ascii="Times New Roman" w:hAnsi="Times New Roman" w:cs="Times New Roman"/>
          <w:i/>
          <w:iCs/>
          <w:color w:val="000000"/>
          <w:sz w:val="24"/>
          <w:szCs w:val="24"/>
          <w:lang w:val="en-US"/>
        </w:rPr>
        <w:t xml:space="preserve"> </w:t>
      </w:r>
      <w:r w:rsidRPr="0075234F">
        <w:rPr>
          <w:rFonts w:ascii="Times New Roman" w:hAnsi="Times New Roman" w:cs="Times New Roman"/>
          <w:i/>
          <w:iCs/>
          <w:color w:val="000000"/>
          <w:sz w:val="24"/>
          <w:szCs w:val="24"/>
        </w:rPr>
        <w:t>в</w:t>
      </w:r>
      <w:r w:rsidRPr="0075234F">
        <w:rPr>
          <w:rFonts w:ascii="Times New Roman" w:hAnsi="Times New Roman" w:cs="Times New Roman"/>
          <w:i/>
          <w:iCs/>
          <w:color w:val="000000"/>
          <w:sz w:val="24"/>
          <w:szCs w:val="24"/>
          <w:lang w:val="en-US"/>
        </w:rPr>
        <w:t xml:space="preserve"> </w:t>
      </w:r>
      <w:r w:rsidRPr="0075234F">
        <w:rPr>
          <w:rFonts w:ascii="Times New Roman" w:hAnsi="Times New Roman" w:cs="Times New Roman"/>
          <w:i/>
          <w:iCs/>
          <w:color w:val="000000"/>
          <w:sz w:val="24"/>
          <w:szCs w:val="24"/>
        </w:rPr>
        <w:t>журналах</w:t>
      </w:r>
      <w:r w:rsidRPr="0075234F">
        <w:rPr>
          <w:rFonts w:ascii="Times New Roman" w:hAnsi="Times New Roman" w:cs="Times New Roman"/>
          <w:i/>
          <w:iCs/>
          <w:color w:val="000000"/>
          <w:sz w:val="24"/>
          <w:szCs w:val="24"/>
          <w:lang w:val="en-US"/>
        </w:rPr>
        <w:t>:</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 xml:space="preserve">Аверкиева К.В. Инновации в </w:t>
      </w:r>
      <w:proofErr w:type="gramStart"/>
      <w:r w:rsidRPr="00F24ADF">
        <w:rPr>
          <w:rFonts w:ascii="Times New Roman" w:eastAsia="TimesNewRomanPSMT" w:hAnsi="Times New Roman" w:cs="Times New Roman"/>
          <w:color w:val="000000"/>
          <w:sz w:val="24"/>
          <w:szCs w:val="24"/>
        </w:rPr>
        <w:t>сельском</w:t>
      </w:r>
      <w:proofErr w:type="gramEnd"/>
      <w:r w:rsidRPr="00F24ADF">
        <w:rPr>
          <w:rFonts w:ascii="Times New Roman" w:eastAsia="TimesNewRomanPSMT" w:hAnsi="Times New Roman" w:cs="Times New Roman"/>
          <w:color w:val="000000"/>
          <w:sz w:val="24"/>
          <w:szCs w:val="24"/>
        </w:rPr>
        <w:t xml:space="preserve"> хозяйства Нечерноземной зоны России как</w:t>
      </w:r>
    </w:p>
    <w:p w:rsidR="00991C17" w:rsidRPr="00F24ADF" w:rsidRDefault="00991C17" w:rsidP="00F24ADF">
      <w:pPr>
        <w:pStyle w:val="a3"/>
        <w:autoSpaceDE w:val="0"/>
        <w:autoSpaceDN w:val="0"/>
        <w:adjustRightInd w:val="0"/>
        <w:spacing w:after="0" w:line="360" w:lineRule="auto"/>
        <w:ind w:left="502"/>
        <w:rPr>
          <w:rFonts w:ascii="Times New Roman" w:hAnsi="Times New Roman" w:cs="Times New Roman"/>
          <w:color w:val="000000"/>
          <w:sz w:val="24"/>
          <w:szCs w:val="24"/>
        </w:rPr>
      </w:pPr>
      <w:r w:rsidRPr="00F24ADF">
        <w:rPr>
          <w:rFonts w:ascii="Times New Roman" w:eastAsia="TimesNewRomanPSMT" w:hAnsi="Times New Roman" w:cs="Times New Roman"/>
          <w:color w:val="000000"/>
          <w:sz w:val="24"/>
          <w:szCs w:val="24"/>
        </w:rPr>
        <w:t>ответ на «сжатии пространства» // Известия РАН. Сер</w:t>
      </w:r>
      <w:proofErr w:type="gramStart"/>
      <w:r w:rsidRPr="00F24ADF">
        <w:rPr>
          <w:rFonts w:ascii="Times New Roman" w:eastAsia="TimesNewRomanPSMT" w:hAnsi="Times New Roman" w:cs="Times New Roman"/>
          <w:color w:val="000000"/>
          <w:sz w:val="24"/>
          <w:szCs w:val="24"/>
        </w:rPr>
        <w:t>.</w:t>
      </w:r>
      <w:proofErr w:type="gramEnd"/>
      <w:r w:rsidRPr="00F24ADF">
        <w:rPr>
          <w:rFonts w:ascii="Times New Roman" w:eastAsia="TimesNewRomanPSMT" w:hAnsi="Times New Roman" w:cs="Times New Roman"/>
          <w:color w:val="000000"/>
          <w:sz w:val="24"/>
          <w:szCs w:val="24"/>
        </w:rPr>
        <w:t xml:space="preserve"> </w:t>
      </w:r>
      <w:proofErr w:type="gramStart"/>
      <w:r w:rsidRPr="00F24ADF">
        <w:rPr>
          <w:rFonts w:ascii="Times New Roman" w:eastAsia="TimesNewRomanPSMT" w:hAnsi="Times New Roman" w:cs="Times New Roman"/>
          <w:color w:val="000000"/>
          <w:sz w:val="24"/>
          <w:szCs w:val="24"/>
        </w:rPr>
        <w:t>г</w:t>
      </w:r>
      <w:proofErr w:type="gramEnd"/>
      <w:r w:rsidRPr="00F24ADF">
        <w:rPr>
          <w:rFonts w:ascii="Times New Roman" w:eastAsia="TimesNewRomanPSMT" w:hAnsi="Times New Roman" w:cs="Times New Roman"/>
          <w:color w:val="000000"/>
          <w:sz w:val="24"/>
          <w:szCs w:val="24"/>
        </w:rPr>
        <w:t>еограф. 2012. №4. С. 40</w:t>
      </w:r>
      <w:r w:rsidRPr="00F24ADF">
        <w:rPr>
          <w:rFonts w:ascii="Times New Roman" w:hAnsi="Times New Roman" w:cs="Times New Roman"/>
          <w:color w:val="000000"/>
          <w:sz w:val="24"/>
          <w:szCs w:val="24"/>
        </w:rPr>
        <w:t>-51.</w:t>
      </w:r>
    </w:p>
    <w:p w:rsidR="00991C17" w:rsidRPr="00F24ADF" w:rsidRDefault="00991C17" w:rsidP="00F24ADF">
      <w:pPr>
        <w:pStyle w:val="a3"/>
        <w:numPr>
          <w:ilvl w:val="0"/>
          <w:numId w:val="9"/>
        </w:numPr>
        <w:autoSpaceDE w:val="0"/>
        <w:autoSpaceDN w:val="0"/>
        <w:adjustRightInd w:val="0"/>
        <w:spacing w:after="0" w:line="360" w:lineRule="auto"/>
        <w:rPr>
          <w:rFonts w:ascii="Times New Roman" w:hAnsi="Times New Roman" w:cs="Times New Roman"/>
          <w:color w:val="000000"/>
          <w:sz w:val="24"/>
          <w:szCs w:val="24"/>
        </w:rPr>
      </w:pPr>
      <w:r w:rsidRPr="00F24ADF">
        <w:rPr>
          <w:rFonts w:ascii="Times New Roman" w:hAnsi="Times New Roman" w:cs="Times New Roman"/>
          <w:color w:val="000000"/>
          <w:sz w:val="24"/>
          <w:szCs w:val="24"/>
        </w:rPr>
        <w:t xml:space="preserve">Афанасьева О.Ф. Функции продуктового товарного рынка в </w:t>
      </w:r>
      <w:proofErr w:type="spellStart"/>
      <w:proofErr w:type="gramStart"/>
      <w:r w:rsidRPr="00F24ADF">
        <w:rPr>
          <w:rFonts w:ascii="Times New Roman" w:hAnsi="Times New Roman" w:cs="Times New Roman"/>
          <w:color w:val="000000"/>
          <w:sz w:val="24"/>
          <w:szCs w:val="24"/>
        </w:rPr>
        <w:t>усло-виях</w:t>
      </w:r>
      <w:proofErr w:type="spellEnd"/>
      <w:proofErr w:type="gramEnd"/>
      <w:r w:rsidRPr="00F24ADF">
        <w:rPr>
          <w:rFonts w:ascii="Times New Roman" w:hAnsi="Times New Roman" w:cs="Times New Roman"/>
          <w:color w:val="000000"/>
          <w:sz w:val="24"/>
          <w:szCs w:val="24"/>
        </w:rPr>
        <w:t xml:space="preserve"> социально-ориентированной экономики / О.Ф. Афанасьева // Экономика и современный м</w:t>
      </w:r>
      <w:r w:rsidR="00185893">
        <w:rPr>
          <w:rFonts w:ascii="Times New Roman" w:hAnsi="Times New Roman" w:cs="Times New Roman"/>
          <w:color w:val="000000"/>
          <w:sz w:val="24"/>
          <w:szCs w:val="24"/>
        </w:rPr>
        <w:t>енеджмент: теория и практика. 2014. №33.</w:t>
      </w:r>
      <w:r w:rsidRPr="00F24ADF">
        <w:rPr>
          <w:rFonts w:ascii="Times New Roman" w:hAnsi="Times New Roman" w:cs="Times New Roman"/>
          <w:color w:val="000000"/>
          <w:sz w:val="24"/>
          <w:szCs w:val="24"/>
        </w:rPr>
        <w:t xml:space="preserve"> С. 153-159. </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proofErr w:type="spellStart"/>
      <w:r w:rsidRPr="00F24ADF">
        <w:rPr>
          <w:rFonts w:ascii="Times New Roman" w:eastAsia="TimesNewRomanPSMT" w:hAnsi="Times New Roman" w:cs="Times New Roman"/>
          <w:color w:val="000000"/>
          <w:sz w:val="24"/>
          <w:szCs w:val="24"/>
        </w:rPr>
        <w:t>Ахметшина</w:t>
      </w:r>
      <w:proofErr w:type="spellEnd"/>
      <w:r w:rsidRPr="00F24ADF">
        <w:rPr>
          <w:rFonts w:ascii="Times New Roman" w:eastAsia="TimesNewRomanPSMT" w:hAnsi="Times New Roman" w:cs="Times New Roman"/>
          <w:color w:val="000000"/>
          <w:sz w:val="24"/>
          <w:szCs w:val="24"/>
        </w:rPr>
        <w:t xml:space="preserve"> Л.Г. Развитие регионального продовольственного рынка </w:t>
      </w:r>
      <w:proofErr w:type="gramStart"/>
      <w:r w:rsidRPr="00F24ADF">
        <w:rPr>
          <w:rFonts w:ascii="Times New Roman" w:eastAsia="TimesNewRomanPSMT" w:hAnsi="Times New Roman" w:cs="Times New Roman"/>
          <w:color w:val="000000"/>
          <w:sz w:val="24"/>
          <w:szCs w:val="24"/>
        </w:rPr>
        <w:t>Ульяновской</w:t>
      </w:r>
      <w:proofErr w:type="gramEnd"/>
    </w:p>
    <w:p w:rsidR="00991C17" w:rsidRPr="00F24ADF" w:rsidRDefault="00991C17" w:rsidP="00F24ADF">
      <w:pPr>
        <w:pStyle w:val="a3"/>
        <w:autoSpaceDE w:val="0"/>
        <w:autoSpaceDN w:val="0"/>
        <w:adjustRightInd w:val="0"/>
        <w:spacing w:after="0" w:line="360" w:lineRule="auto"/>
        <w:ind w:left="502"/>
        <w:rPr>
          <w:rFonts w:ascii="Times New Roman" w:hAnsi="Times New Roman" w:cs="Times New Roman"/>
          <w:color w:val="000000"/>
          <w:sz w:val="24"/>
          <w:szCs w:val="24"/>
        </w:rPr>
      </w:pPr>
      <w:r w:rsidRPr="00F24ADF">
        <w:rPr>
          <w:rFonts w:ascii="Times New Roman" w:eastAsia="TimesNewRomanPSMT" w:hAnsi="Times New Roman" w:cs="Times New Roman"/>
          <w:color w:val="000000"/>
          <w:sz w:val="24"/>
          <w:szCs w:val="24"/>
        </w:rPr>
        <w:t>област</w:t>
      </w:r>
      <w:r w:rsidR="00185893">
        <w:rPr>
          <w:rFonts w:ascii="Times New Roman" w:eastAsia="TimesNewRomanPSMT" w:hAnsi="Times New Roman" w:cs="Times New Roman"/>
          <w:color w:val="000000"/>
          <w:sz w:val="24"/>
          <w:szCs w:val="24"/>
        </w:rPr>
        <w:t>и // АПК: экономика, управление.</w:t>
      </w:r>
      <w:r w:rsidRPr="00F24ADF">
        <w:rPr>
          <w:rFonts w:ascii="Times New Roman" w:eastAsia="TimesNewRomanPSMT" w:hAnsi="Times New Roman" w:cs="Times New Roman"/>
          <w:color w:val="000000"/>
          <w:sz w:val="24"/>
          <w:szCs w:val="24"/>
        </w:rPr>
        <w:t xml:space="preserve"> 2009. №10. С. 91</w:t>
      </w:r>
      <w:r w:rsidRPr="00F24ADF">
        <w:rPr>
          <w:rFonts w:ascii="Times New Roman" w:hAnsi="Times New Roman" w:cs="Times New Roman"/>
          <w:color w:val="000000"/>
          <w:sz w:val="24"/>
          <w:szCs w:val="24"/>
        </w:rPr>
        <w:t>-93.</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 xml:space="preserve">Баранов К.В., Сафронов С.Г. Развитие территориальной структуры </w:t>
      </w:r>
      <w:proofErr w:type="spellStart"/>
      <w:r w:rsidRPr="00F24ADF">
        <w:rPr>
          <w:rFonts w:ascii="Times New Roman" w:eastAsia="TimesNewRomanPSMT" w:hAnsi="Times New Roman" w:cs="Times New Roman"/>
          <w:color w:val="000000"/>
          <w:sz w:val="24"/>
          <w:szCs w:val="24"/>
        </w:rPr>
        <w:t>крупносетевой</w:t>
      </w:r>
      <w:proofErr w:type="spellEnd"/>
    </w:p>
    <w:p w:rsidR="00991C17" w:rsidRPr="00F24ADF" w:rsidRDefault="00991C17" w:rsidP="00F24ADF">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торговли продовольственными товарами в России // Вестник Московского университета.</w:t>
      </w:r>
      <w:r w:rsid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Серия 5: География</w:t>
      </w:r>
      <w:r w:rsidR="00185893">
        <w:rPr>
          <w:rFonts w:ascii="Times New Roman" w:eastAsia="TimesNewRomanPSMT" w:hAnsi="Times New Roman" w:cs="Times New Roman"/>
          <w:color w:val="000000"/>
          <w:sz w:val="24"/>
          <w:szCs w:val="24"/>
        </w:rPr>
        <w:t>.</w:t>
      </w:r>
      <w:r w:rsidRPr="00F24ADF">
        <w:rPr>
          <w:rFonts w:ascii="Times New Roman" w:eastAsia="TimesNewRomanPSMT" w:hAnsi="Times New Roman" w:cs="Times New Roman"/>
          <w:color w:val="000000"/>
          <w:sz w:val="24"/>
          <w:szCs w:val="24"/>
        </w:rPr>
        <w:t xml:space="preserve"> 2019. №4. С.100</w:t>
      </w:r>
      <w:r w:rsidRPr="00F24ADF">
        <w:rPr>
          <w:rFonts w:ascii="Times New Roman" w:hAnsi="Times New Roman" w:cs="Times New Roman"/>
          <w:color w:val="000000"/>
          <w:sz w:val="24"/>
          <w:szCs w:val="24"/>
        </w:rPr>
        <w:t>-109.</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 xml:space="preserve">Беляев В.И. Маркетинг территорий: локальные рынки и </w:t>
      </w:r>
      <w:proofErr w:type="gramStart"/>
      <w:r w:rsidRPr="00F24ADF">
        <w:rPr>
          <w:rFonts w:ascii="Times New Roman" w:eastAsia="TimesNewRomanPSMT" w:hAnsi="Times New Roman" w:cs="Times New Roman"/>
          <w:color w:val="000000"/>
          <w:sz w:val="24"/>
          <w:szCs w:val="24"/>
        </w:rPr>
        <w:t>расширенное</w:t>
      </w:r>
      <w:proofErr w:type="gramEnd"/>
    </w:p>
    <w:p w:rsidR="00991C17" w:rsidRPr="00F24ADF" w:rsidRDefault="00991C17" w:rsidP="00F24ADF">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воспроизводство в регионах // Известия Алтайского</w:t>
      </w:r>
      <w:r w:rsidR="00185893">
        <w:rPr>
          <w:rFonts w:ascii="Times New Roman" w:eastAsia="TimesNewRomanPSMT" w:hAnsi="Times New Roman" w:cs="Times New Roman"/>
          <w:color w:val="000000"/>
          <w:sz w:val="24"/>
          <w:szCs w:val="24"/>
        </w:rPr>
        <w:t xml:space="preserve"> государственного университета. </w:t>
      </w:r>
      <w:r w:rsidRPr="00F24ADF">
        <w:rPr>
          <w:rFonts w:ascii="Times New Roman" w:eastAsia="TimesNewRomanPSMT" w:hAnsi="Times New Roman" w:cs="Times New Roman"/>
          <w:color w:val="000000"/>
          <w:sz w:val="24"/>
          <w:szCs w:val="24"/>
        </w:rPr>
        <w:t>2013</w:t>
      </w:r>
      <w:r w:rsid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№2. С. 284</w:t>
      </w:r>
      <w:r w:rsidRPr="00F24ADF">
        <w:rPr>
          <w:rFonts w:ascii="Times New Roman" w:hAnsi="Times New Roman" w:cs="Times New Roman"/>
          <w:color w:val="000000"/>
          <w:sz w:val="24"/>
          <w:szCs w:val="24"/>
        </w:rPr>
        <w:t>-288.</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Белякова Е.А. Социально</w:t>
      </w:r>
      <w:r w:rsidRPr="00F24ADF">
        <w:rPr>
          <w:rFonts w:ascii="Times New Roman" w:hAnsi="Times New Roman" w:cs="Times New Roman"/>
          <w:color w:val="000000"/>
          <w:sz w:val="24"/>
          <w:szCs w:val="24"/>
        </w:rPr>
        <w:t>-</w:t>
      </w:r>
      <w:r w:rsidRPr="00F24ADF">
        <w:rPr>
          <w:rFonts w:ascii="Times New Roman" w:eastAsia="TimesNewRomanPSMT" w:hAnsi="Times New Roman" w:cs="Times New Roman"/>
          <w:color w:val="000000"/>
          <w:sz w:val="24"/>
          <w:szCs w:val="24"/>
        </w:rPr>
        <w:t>экономические аспекты регионального</w:t>
      </w:r>
    </w:p>
    <w:p w:rsidR="00991C17" w:rsidRPr="00F24ADF" w:rsidRDefault="00991C17" w:rsidP="00F24ADF">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продовольственного рынка // Известия Оренбургского государственного аграрного</w:t>
      </w:r>
    </w:p>
    <w:p w:rsidR="00991C17" w:rsidRPr="00F24ADF" w:rsidRDefault="00185893" w:rsidP="00F24ADF">
      <w:pPr>
        <w:pStyle w:val="a3"/>
        <w:autoSpaceDE w:val="0"/>
        <w:autoSpaceDN w:val="0"/>
        <w:adjustRightInd w:val="0"/>
        <w:spacing w:after="0" w:line="360" w:lineRule="auto"/>
        <w:ind w:left="502"/>
        <w:rPr>
          <w:rFonts w:ascii="Times New Roman" w:hAnsi="Times New Roman" w:cs="Times New Roman"/>
          <w:color w:val="000000"/>
          <w:sz w:val="24"/>
          <w:szCs w:val="24"/>
        </w:rPr>
      </w:pPr>
      <w:r>
        <w:rPr>
          <w:rFonts w:ascii="Times New Roman" w:eastAsia="TimesNewRomanPSMT" w:hAnsi="Times New Roman" w:cs="Times New Roman"/>
          <w:color w:val="000000"/>
          <w:sz w:val="24"/>
          <w:szCs w:val="24"/>
        </w:rPr>
        <w:t xml:space="preserve">университета. </w:t>
      </w:r>
      <w:r w:rsidR="00991C17" w:rsidRPr="00F24ADF">
        <w:rPr>
          <w:rFonts w:ascii="Times New Roman" w:eastAsia="TimesNewRomanPSMT" w:hAnsi="Times New Roman" w:cs="Times New Roman"/>
          <w:color w:val="000000"/>
          <w:sz w:val="24"/>
          <w:szCs w:val="24"/>
        </w:rPr>
        <w:t>2005. №4. С. 140</w:t>
      </w:r>
      <w:r w:rsidR="00991C17" w:rsidRPr="00F24ADF">
        <w:rPr>
          <w:rFonts w:ascii="Times New Roman" w:hAnsi="Times New Roman" w:cs="Times New Roman"/>
          <w:color w:val="000000"/>
          <w:sz w:val="24"/>
          <w:szCs w:val="24"/>
        </w:rPr>
        <w:t>-142.</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 xml:space="preserve">Богачев Д.В. Значение крупного </w:t>
      </w:r>
      <w:proofErr w:type="spellStart"/>
      <w:r w:rsidRPr="00F24ADF">
        <w:rPr>
          <w:rFonts w:ascii="Times New Roman" w:eastAsia="TimesNewRomanPSMT" w:hAnsi="Times New Roman" w:cs="Times New Roman"/>
          <w:color w:val="000000"/>
          <w:sz w:val="24"/>
          <w:szCs w:val="24"/>
        </w:rPr>
        <w:t>агробизнеса</w:t>
      </w:r>
      <w:proofErr w:type="spellEnd"/>
      <w:r w:rsidRPr="00F24ADF">
        <w:rPr>
          <w:rFonts w:ascii="Times New Roman" w:eastAsia="TimesNewRomanPSMT" w:hAnsi="Times New Roman" w:cs="Times New Roman"/>
          <w:color w:val="000000"/>
          <w:sz w:val="24"/>
          <w:szCs w:val="24"/>
        </w:rPr>
        <w:t xml:space="preserve"> в региональном развитии сельского</w:t>
      </w:r>
    </w:p>
    <w:p w:rsidR="00185893" w:rsidRPr="00185893" w:rsidRDefault="00991C17" w:rsidP="00185893">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lastRenderedPageBreak/>
        <w:t>хозяйст</w:t>
      </w:r>
      <w:r w:rsidR="00185893">
        <w:rPr>
          <w:rFonts w:ascii="Times New Roman" w:eastAsia="TimesNewRomanPSMT" w:hAnsi="Times New Roman" w:cs="Times New Roman"/>
          <w:color w:val="000000"/>
          <w:sz w:val="24"/>
          <w:szCs w:val="24"/>
        </w:rPr>
        <w:t xml:space="preserve">ва // Региональные исследования. </w:t>
      </w:r>
      <w:r w:rsidRPr="00F24ADF">
        <w:rPr>
          <w:rFonts w:ascii="Times New Roman" w:eastAsia="TimesNewRomanPSMT" w:hAnsi="Times New Roman" w:cs="Times New Roman"/>
          <w:color w:val="000000"/>
          <w:sz w:val="24"/>
          <w:szCs w:val="24"/>
        </w:rPr>
        <w:t xml:space="preserve"> 2017. № 4. С. 34-46.</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 xml:space="preserve">Богачев Д.В. Основные особенности развития вертикально </w:t>
      </w:r>
      <w:proofErr w:type="gramStart"/>
      <w:r w:rsidRPr="00F24ADF">
        <w:rPr>
          <w:rFonts w:ascii="Times New Roman" w:eastAsia="TimesNewRomanPSMT" w:hAnsi="Times New Roman" w:cs="Times New Roman"/>
          <w:color w:val="000000"/>
          <w:sz w:val="24"/>
          <w:szCs w:val="24"/>
        </w:rPr>
        <w:t>интегрированных</w:t>
      </w:r>
      <w:proofErr w:type="gramEnd"/>
    </w:p>
    <w:p w:rsidR="0016175D" w:rsidRPr="0016175D" w:rsidRDefault="00991C17" w:rsidP="0016175D">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компаний в агропромышленном комплексе России // Региональные исследования, 2015.</w:t>
      </w:r>
      <w:r w:rsid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№1. С. 52-62</w:t>
      </w:r>
    </w:p>
    <w:p w:rsidR="0016175D" w:rsidRPr="0016175D" w:rsidRDefault="006F12A6" w:rsidP="0016175D">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proofErr w:type="gramStart"/>
      <w:r w:rsidRPr="00F24ADF">
        <w:rPr>
          <w:rFonts w:ascii="Times New Roman" w:hAnsi="Times New Roman" w:cs="Times New Roman"/>
          <w:sz w:val="24"/>
          <w:szCs w:val="24"/>
        </w:rPr>
        <w:t>Вялых О.В., Гуров В.В. Оценка производственного и потребительского потенциалов продовольственного рынка // Вестник Курской государственной сельскохозяйственной академии. 2008. №3.</w:t>
      </w:r>
      <w:proofErr w:type="gramEnd"/>
      <w:r w:rsidRPr="00F24ADF">
        <w:rPr>
          <w:rFonts w:ascii="Times New Roman" w:hAnsi="Times New Roman" w:cs="Times New Roman"/>
          <w:sz w:val="24"/>
          <w:szCs w:val="24"/>
        </w:rPr>
        <w:t xml:space="preserve"> С. 25-30.</w:t>
      </w:r>
    </w:p>
    <w:p w:rsidR="00991C17" w:rsidRPr="00F24ADF" w:rsidRDefault="00991C17" w:rsidP="00F24ADF">
      <w:pPr>
        <w:pStyle w:val="a3"/>
        <w:numPr>
          <w:ilvl w:val="0"/>
          <w:numId w:val="9"/>
        </w:numPr>
        <w:autoSpaceDE w:val="0"/>
        <w:autoSpaceDN w:val="0"/>
        <w:adjustRightInd w:val="0"/>
        <w:spacing w:after="0" w:line="360" w:lineRule="auto"/>
        <w:rPr>
          <w:rFonts w:ascii="Times New Roman" w:hAnsi="Times New Roman" w:cs="Times New Roman"/>
          <w:color w:val="000000"/>
          <w:sz w:val="24"/>
          <w:szCs w:val="24"/>
        </w:rPr>
      </w:pPr>
      <w:r w:rsidRPr="00F24ADF">
        <w:rPr>
          <w:rFonts w:ascii="Times New Roman" w:hAnsi="Times New Roman" w:cs="Times New Roman"/>
          <w:color w:val="000000"/>
          <w:sz w:val="24"/>
          <w:szCs w:val="24"/>
        </w:rPr>
        <w:t xml:space="preserve">Герасимова Н.О. Особенности развития продовольственного рынка как элемента современной экономической </w:t>
      </w:r>
      <w:r w:rsidR="00653BA4">
        <w:rPr>
          <w:rFonts w:ascii="Times New Roman" w:hAnsi="Times New Roman" w:cs="Times New Roman"/>
          <w:color w:val="000000"/>
          <w:sz w:val="24"/>
          <w:szCs w:val="24"/>
        </w:rPr>
        <w:t>системы / Н.О. Герасимова // Со</w:t>
      </w:r>
      <w:r w:rsidRPr="00F24ADF">
        <w:rPr>
          <w:rFonts w:ascii="Times New Roman" w:hAnsi="Times New Roman" w:cs="Times New Roman"/>
          <w:color w:val="000000"/>
          <w:sz w:val="24"/>
          <w:szCs w:val="24"/>
        </w:rPr>
        <w:t>временные научные исследования: т</w:t>
      </w:r>
      <w:r w:rsidR="0016175D">
        <w:rPr>
          <w:rFonts w:ascii="Times New Roman" w:hAnsi="Times New Roman" w:cs="Times New Roman"/>
          <w:color w:val="000000"/>
          <w:sz w:val="24"/>
          <w:szCs w:val="24"/>
        </w:rPr>
        <w:t xml:space="preserve">еория, методология, практика. 2012. Т.1. №2. </w:t>
      </w:r>
      <w:r w:rsidRPr="00F24ADF">
        <w:rPr>
          <w:rFonts w:ascii="Times New Roman" w:hAnsi="Times New Roman" w:cs="Times New Roman"/>
          <w:color w:val="000000"/>
          <w:sz w:val="24"/>
          <w:szCs w:val="24"/>
        </w:rPr>
        <w:t xml:space="preserve">С. 60-67. </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 xml:space="preserve">Даньшин А.И. Динамика и основные факторы развития </w:t>
      </w:r>
      <w:proofErr w:type="gramStart"/>
      <w:r w:rsidRPr="00F24ADF">
        <w:rPr>
          <w:rFonts w:ascii="Times New Roman" w:eastAsia="TimesNewRomanPSMT" w:hAnsi="Times New Roman" w:cs="Times New Roman"/>
          <w:color w:val="000000"/>
          <w:sz w:val="24"/>
          <w:szCs w:val="24"/>
        </w:rPr>
        <w:t>сельскохозяйственной</w:t>
      </w:r>
      <w:proofErr w:type="gramEnd"/>
    </w:p>
    <w:p w:rsidR="00991C17" w:rsidRPr="00F24ADF" w:rsidRDefault="00991C17" w:rsidP="00F24ADF">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отрасли в регионах России в постсоветский перио</w:t>
      </w:r>
      <w:r w:rsidR="00653BA4">
        <w:rPr>
          <w:rFonts w:ascii="Times New Roman" w:eastAsia="TimesNewRomanPSMT" w:hAnsi="Times New Roman" w:cs="Times New Roman"/>
          <w:color w:val="000000"/>
          <w:sz w:val="24"/>
          <w:szCs w:val="24"/>
        </w:rPr>
        <w:t xml:space="preserve">д // Региональные исследования. </w:t>
      </w:r>
      <w:r w:rsidRPr="00F24ADF">
        <w:rPr>
          <w:rFonts w:ascii="Times New Roman" w:eastAsia="TimesNewRomanPSMT" w:hAnsi="Times New Roman" w:cs="Times New Roman"/>
          <w:color w:val="000000"/>
          <w:sz w:val="24"/>
          <w:szCs w:val="24"/>
        </w:rPr>
        <w:t>2017.</w:t>
      </w:r>
      <w:r w:rsid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№4. С. 46-55.</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Димитрова Т.Ю. Сущность и элементы институциональной инфраструктуры</w:t>
      </w:r>
    </w:p>
    <w:p w:rsidR="00991C17" w:rsidRPr="00F24ADF" w:rsidRDefault="00991C17" w:rsidP="00F24ADF">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регионального продовольственного рынка // Вестник Оренбургского государственного</w:t>
      </w:r>
      <w:r w:rsidR="00F24ADF">
        <w:rPr>
          <w:rFonts w:ascii="Times New Roman" w:eastAsia="TimesNewRomanPSMT" w:hAnsi="Times New Roman" w:cs="Times New Roman"/>
          <w:color w:val="000000"/>
          <w:sz w:val="24"/>
          <w:szCs w:val="24"/>
        </w:rPr>
        <w:t xml:space="preserve"> </w:t>
      </w:r>
      <w:r w:rsidR="0016175D">
        <w:rPr>
          <w:rFonts w:ascii="Times New Roman" w:eastAsia="TimesNewRomanPSMT" w:hAnsi="Times New Roman" w:cs="Times New Roman"/>
          <w:color w:val="000000"/>
          <w:sz w:val="24"/>
          <w:szCs w:val="24"/>
        </w:rPr>
        <w:t xml:space="preserve">университета. </w:t>
      </w:r>
      <w:r w:rsidRPr="00F24ADF">
        <w:rPr>
          <w:rFonts w:ascii="Times New Roman" w:eastAsia="TimesNewRomanPSMT" w:hAnsi="Times New Roman" w:cs="Times New Roman"/>
          <w:color w:val="000000"/>
          <w:sz w:val="24"/>
          <w:szCs w:val="24"/>
        </w:rPr>
        <w:t>2006. № 8. С. 188-192.</w:t>
      </w:r>
    </w:p>
    <w:p w:rsidR="00991C17" w:rsidRPr="0016175D" w:rsidRDefault="00991C17" w:rsidP="0016175D">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Зотова М.В. Особенности развития торговых сетевых структур в крупнейших</w:t>
      </w:r>
      <w:r w:rsidR="0016175D" w:rsidRPr="0016175D">
        <w:rPr>
          <w:rFonts w:ascii="Times New Roman" w:eastAsia="TimesNewRomanPSMT" w:hAnsi="Times New Roman" w:cs="Times New Roman"/>
          <w:color w:val="000000"/>
          <w:sz w:val="24"/>
          <w:szCs w:val="24"/>
        </w:rPr>
        <w:t xml:space="preserve"> </w:t>
      </w:r>
      <w:r w:rsidRPr="0016175D">
        <w:rPr>
          <w:rFonts w:ascii="Times New Roman" w:eastAsia="TimesNewRomanPSMT" w:hAnsi="Times New Roman" w:cs="Times New Roman"/>
          <w:color w:val="000000"/>
          <w:sz w:val="24"/>
          <w:szCs w:val="24"/>
        </w:rPr>
        <w:t>городах России // Известия Российской акад</w:t>
      </w:r>
      <w:r w:rsidR="0016175D">
        <w:rPr>
          <w:rFonts w:ascii="Times New Roman" w:eastAsia="TimesNewRomanPSMT" w:hAnsi="Times New Roman" w:cs="Times New Roman"/>
          <w:color w:val="000000"/>
          <w:sz w:val="24"/>
          <w:szCs w:val="24"/>
        </w:rPr>
        <w:t>емии наук. Серия географическая.</w:t>
      </w:r>
      <w:r w:rsidRPr="0016175D">
        <w:rPr>
          <w:rFonts w:ascii="Times New Roman" w:eastAsia="TimesNewRomanPSMT" w:hAnsi="Times New Roman" w:cs="Times New Roman"/>
          <w:color w:val="000000"/>
          <w:sz w:val="24"/>
          <w:szCs w:val="24"/>
        </w:rPr>
        <w:t xml:space="preserve"> 2006. №6. С.71-80.</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proofErr w:type="spellStart"/>
      <w:r w:rsidRPr="00F24ADF">
        <w:rPr>
          <w:rFonts w:ascii="Times New Roman" w:eastAsia="TimesNewRomanPSMT" w:hAnsi="Times New Roman" w:cs="Times New Roman"/>
          <w:color w:val="000000"/>
          <w:sz w:val="24"/>
          <w:szCs w:val="24"/>
        </w:rPr>
        <w:t>Ибаев</w:t>
      </w:r>
      <w:proofErr w:type="spellEnd"/>
      <w:r w:rsidRPr="00F24ADF">
        <w:rPr>
          <w:rFonts w:ascii="Times New Roman" w:eastAsia="TimesNewRomanPSMT" w:hAnsi="Times New Roman" w:cs="Times New Roman"/>
          <w:color w:val="000000"/>
          <w:sz w:val="24"/>
          <w:szCs w:val="24"/>
        </w:rPr>
        <w:t xml:space="preserve"> Р.К. Государственное регулирование </w:t>
      </w:r>
      <w:proofErr w:type="gramStart"/>
      <w:r w:rsidRPr="00F24ADF">
        <w:rPr>
          <w:rFonts w:ascii="Times New Roman" w:eastAsia="TimesNewRomanPSMT" w:hAnsi="Times New Roman" w:cs="Times New Roman"/>
          <w:color w:val="000000"/>
          <w:sz w:val="24"/>
          <w:szCs w:val="24"/>
        </w:rPr>
        <w:t>регионального</w:t>
      </w:r>
      <w:proofErr w:type="gramEnd"/>
      <w:r w:rsidRPr="00F24ADF">
        <w:rPr>
          <w:rFonts w:ascii="Times New Roman" w:eastAsia="TimesNewRomanPSMT" w:hAnsi="Times New Roman" w:cs="Times New Roman"/>
          <w:color w:val="000000"/>
          <w:sz w:val="24"/>
          <w:szCs w:val="24"/>
        </w:rPr>
        <w:t xml:space="preserve"> продовольственного</w:t>
      </w:r>
    </w:p>
    <w:p w:rsidR="00991C17" w:rsidRPr="00F24ADF" w:rsidRDefault="00991C17" w:rsidP="00F24ADF">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рынка // Вопросы структуризации экономики, 2008. №3-2. С. 29-31.</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Киселева А.А., Киселев Д.В. Региональная безопасность продовольственного рынк</w:t>
      </w:r>
      <w:proofErr w:type="gramStart"/>
      <w:r w:rsidRPr="00F24ADF">
        <w:rPr>
          <w:rFonts w:ascii="Times New Roman" w:eastAsia="TimesNewRomanPSMT" w:hAnsi="Times New Roman" w:cs="Times New Roman"/>
          <w:color w:val="000000"/>
          <w:sz w:val="24"/>
          <w:szCs w:val="24"/>
        </w:rPr>
        <w:t>а(</w:t>
      </w:r>
      <w:proofErr w:type="gramEnd"/>
      <w:r w:rsidRPr="00F24ADF">
        <w:rPr>
          <w:rFonts w:ascii="Times New Roman" w:eastAsia="TimesNewRomanPSMT" w:hAnsi="Times New Roman" w:cs="Times New Roman"/>
          <w:color w:val="000000"/>
          <w:sz w:val="24"/>
          <w:szCs w:val="24"/>
        </w:rPr>
        <w:t>на примере Алтайского края) // Российский внешнеэкономический вестник, 2009. №8. С.</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53-57.</w:t>
      </w:r>
    </w:p>
    <w:p w:rsidR="007E4C66" w:rsidRPr="00F24ADF" w:rsidRDefault="007E4C66"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Клюев Н.Н. Сельское хозяйство Курской области: траектория неустойчивого развити</w:t>
      </w:r>
      <w:r w:rsidR="00185893">
        <w:rPr>
          <w:rFonts w:ascii="Times New Roman" w:eastAsia="TimesNewRomanPSMT" w:hAnsi="Times New Roman" w:cs="Times New Roman"/>
          <w:color w:val="000000"/>
          <w:sz w:val="24"/>
          <w:szCs w:val="24"/>
        </w:rPr>
        <w:t xml:space="preserve">я // Региональные исследования. </w:t>
      </w:r>
      <w:r w:rsidRPr="00F24ADF">
        <w:rPr>
          <w:rFonts w:ascii="Times New Roman" w:eastAsia="TimesNewRomanPSMT" w:hAnsi="Times New Roman" w:cs="Times New Roman"/>
          <w:color w:val="000000"/>
          <w:sz w:val="24"/>
          <w:szCs w:val="24"/>
        </w:rPr>
        <w:t>2020. №3. С. 56-67.</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proofErr w:type="spellStart"/>
      <w:r w:rsidRPr="00F24ADF">
        <w:rPr>
          <w:rFonts w:ascii="Times New Roman" w:eastAsia="TimesNewRomanPSMT" w:hAnsi="Times New Roman" w:cs="Times New Roman"/>
          <w:color w:val="000000"/>
          <w:sz w:val="24"/>
          <w:szCs w:val="24"/>
        </w:rPr>
        <w:t>Колесняк</w:t>
      </w:r>
      <w:proofErr w:type="spellEnd"/>
      <w:r w:rsidRPr="00F24ADF">
        <w:rPr>
          <w:rFonts w:ascii="Times New Roman" w:eastAsia="TimesNewRomanPSMT" w:hAnsi="Times New Roman" w:cs="Times New Roman"/>
          <w:color w:val="000000"/>
          <w:sz w:val="24"/>
          <w:szCs w:val="24"/>
        </w:rPr>
        <w:t xml:space="preserve"> А.А., </w:t>
      </w:r>
      <w:proofErr w:type="spellStart"/>
      <w:r w:rsidRPr="00F24ADF">
        <w:rPr>
          <w:rFonts w:ascii="Times New Roman" w:eastAsia="TimesNewRomanPSMT" w:hAnsi="Times New Roman" w:cs="Times New Roman"/>
          <w:color w:val="000000"/>
          <w:sz w:val="24"/>
          <w:szCs w:val="24"/>
        </w:rPr>
        <w:t>Колесняк</w:t>
      </w:r>
      <w:proofErr w:type="spellEnd"/>
      <w:r w:rsidRPr="00F24ADF">
        <w:rPr>
          <w:rFonts w:ascii="Times New Roman" w:eastAsia="TimesNewRomanPSMT" w:hAnsi="Times New Roman" w:cs="Times New Roman"/>
          <w:color w:val="000000"/>
          <w:sz w:val="24"/>
          <w:szCs w:val="24"/>
        </w:rPr>
        <w:t xml:space="preserve"> А.В. О неправомерности распространения на регионы задачи обеспечения своей продовольственной безопасности // Вестник Алтайског</w:t>
      </w:r>
      <w:r w:rsidR="00185893">
        <w:rPr>
          <w:rFonts w:ascii="Times New Roman" w:eastAsia="TimesNewRomanPSMT" w:hAnsi="Times New Roman" w:cs="Times New Roman"/>
          <w:color w:val="000000"/>
          <w:sz w:val="24"/>
          <w:szCs w:val="24"/>
        </w:rPr>
        <w:t xml:space="preserve">о государственного университета. </w:t>
      </w:r>
      <w:r w:rsidRPr="00F24ADF">
        <w:rPr>
          <w:rFonts w:ascii="Times New Roman" w:eastAsia="TimesNewRomanPSMT" w:hAnsi="Times New Roman" w:cs="Times New Roman"/>
          <w:color w:val="000000"/>
          <w:sz w:val="24"/>
          <w:szCs w:val="24"/>
        </w:rPr>
        <w:t xml:space="preserve"> 2009. №9. С 80-83. </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Краснов В.Е. Агропродовольственный рынок Алтайского края: состояние и</w:t>
      </w:r>
    </w:p>
    <w:p w:rsidR="00991C17" w:rsidRPr="00F24ADF" w:rsidRDefault="00991C17" w:rsidP="00F24ADF">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перспективы развития // Вестник Алтайского государс</w:t>
      </w:r>
      <w:r w:rsidR="00185893">
        <w:rPr>
          <w:rFonts w:ascii="Times New Roman" w:eastAsia="TimesNewRomanPSMT" w:hAnsi="Times New Roman" w:cs="Times New Roman"/>
          <w:color w:val="000000"/>
          <w:sz w:val="24"/>
          <w:szCs w:val="24"/>
        </w:rPr>
        <w:t xml:space="preserve">твенного аграрного университета. </w:t>
      </w:r>
      <w:r w:rsid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2013. №2. С. 137-142.</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Кузнецова О.В. Сетевая торговля: межрегиональные различия и роль иностранных</w:t>
      </w:r>
    </w:p>
    <w:p w:rsidR="00991C17" w:rsidRPr="00F24ADF" w:rsidRDefault="00991C17" w:rsidP="00F24ADF">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компаний в их формировании // Региональные исследования, 2015. №4. С. 13-23.</w:t>
      </w:r>
    </w:p>
    <w:p w:rsidR="00BB3100" w:rsidRPr="00F24ADF" w:rsidRDefault="00BB3100"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hAnsi="Times New Roman" w:cs="Times New Roman"/>
          <w:sz w:val="24"/>
          <w:szCs w:val="24"/>
        </w:rPr>
        <w:lastRenderedPageBreak/>
        <w:t>Левин С.Л. Государственное регулирование агропродовольственных рынков в рамках национальной стратегии развития зернового экспорта // Журнал правовых и экономических исследований. 2012. № 1. С. 28–31</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Лещева М.Г. Экономический анализ обеспеченности продовольствием и</w:t>
      </w:r>
    </w:p>
    <w:p w:rsidR="00991C17" w:rsidRPr="00F24ADF" w:rsidRDefault="00991C17" w:rsidP="00F24ADF">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 xml:space="preserve">перспективы развития регионального агропродовольственного рынка // </w:t>
      </w:r>
      <w:proofErr w:type="gramStart"/>
      <w:r w:rsidRPr="00F24ADF">
        <w:rPr>
          <w:rFonts w:ascii="Times New Roman" w:eastAsia="TimesNewRomanPSMT" w:hAnsi="Times New Roman" w:cs="Times New Roman"/>
          <w:color w:val="000000"/>
          <w:sz w:val="24"/>
          <w:szCs w:val="24"/>
        </w:rPr>
        <w:t>Региональная</w:t>
      </w:r>
      <w:proofErr w:type="gramEnd"/>
    </w:p>
    <w:p w:rsidR="00991C17" w:rsidRPr="00F24ADF" w:rsidRDefault="00185893" w:rsidP="00F24ADF">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 xml:space="preserve">экономика: теория и практика. </w:t>
      </w:r>
      <w:r w:rsidR="00991C17" w:rsidRPr="00F24ADF">
        <w:rPr>
          <w:rFonts w:ascii="Times New Roman" w:eastAsia="TimesNewRomanPSMT" w:hAnsi="Times New Roman" w:cs="Times New Roman"/>
          <w:color w:val="000000"/>
          <w:sz w:val="24"/>
          <w:szCs w:val="24"/>
        </w:rPr>
        <w:t>2015. №9. С. 40-53.</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Надеждина С.Д., Пешкова М.Н. Оценка баланса производства и потребления</w:t>
      </w:r>
    </w:p>
    <w:p w:rsidR="00991C17" w:rsidRPr="00F24ADF" w:rsidRDefault="00991C17" w:rsidP="00F24ADF">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 xml:space="preserve">основных продовольственных товаров: региональный аспект // Вестник </w:t>
      </w:r>
      <w:proofErr w:type="gramStart"/>
      <w:r w:rsidRPr="00F24ADF">
        <w:rPr>
          <w:rFonts w:ascii="Times New Roman" w:eastAsia="TimesNewRomanPSMT" w:hAnsi="Times New Roman" w:cs="Times New Roman"/>
          <w:color w:val="000000"/>
          <w:sz w:val="24"/>
          <w:szCs w:val="24"/>
        </w:rPr>
        <w:t>Алтайского</w:t>
      </w:r>
      <w:proofErr w:type="gramEnd"/>
    </w:p>
    <w:p w:rsidR="00991C17" w:rsidRPr="00F24ADF" w:rsidRDefault="00991C17" w:rsidP="00F24ADF">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государст</w:t>
      </w:r>
      <w:r w:rsidR="00185893">
        <w:rPr>
          <w:rFonts w:ascii="Times New Roman" w:eastAsia="TimesNewRomanPSMT" w:hAnsi="Times New Roman" w:cs="Times New Roman"/>
          <w:color w:val="000000"/>
          <w:sz w:val="24"/>
          <w:szCs w:val="24"/>
        </w:rPr>
        <w:t xml:space="preserve">венного аграрного университета. </w:t>
      </w:r>
      <w:r w:rsidRPr="00F24ADF">
        <w:rPr>
          <w:rFonts w:ascii="Times New Roman" w:eastAsia="TimesNewRomanPSMT" w:hAnsi="Times New Roman" w:cs="Times New Roman"/>
          <w:color w:val="000000"/>
          <w:sz w:val="24"/>
          <w:szCs w:val="24"/>
        </w:rPr>
        <w:t>2014. № 8. С. 170-175.</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Нефедова Т.Г. Двадцать пять лет постсоветскому сельскому хозяйству России:</w:t>
      </w:r>
    </w:p>
    <w:p w:rsidR="00991C17" w:rsidRPr="00F24ADF" w:rsidRDefault="00991C17" w:rsidP="00F24ADF">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географические тенденции и противоречия // Известия Российской академии наук. Серия</w:t>
      </w:r>
      <w:r w:rsid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географи</w:t>
      </w:r>
      <w:r w:rsidR="00185893">
        <w:rPr>
          <w:rFonts w:ascii="Times New Roman" w:eastAsia="TimesNewRomanPSMT" w:hAnsi="Times New Roman" w:cs="Times New Roman"/>
          <w:color w:val="000000"/>
          <w:sz w:val="24"/>
          <w:szCs w:val="24"/>
        </w:rPr>
        <w:t xml:space="preserve">ческая. </w:t>
      </w:r>
      <w:r w:rsidRPr="00F24ADF">
        <w:rPr>
          <w:rFonts w:ascii="Times New Roman" w:eastAsia="TimesNewRomanPSMT" w:hAnsi="Times New Roman" w:cs="Times New Roman"/>
          <w:color w:val="000000"/>
          <w:sz w:val="24"/>
          <w:szCs w:val="24"/>
        </w:rPr>
        <w:t xml:space="preserve"> 2017. № 5. С. 7-18.</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 xml:space="preserve">Никулина И.Н., </w:t>
      </w:r>
      <w:proofErr w:type="spellStart"/>
      <w:r w:rsidRPr="00F24ADF">
        <w:rPr>
          <w:rFonts w:ascii="Times New Roman" w:eastAsia="TimesNewRomanPSMT" w:hAnsi="Times New Roman" w:cs="Times New Roman"/>
          <w:color w:val="000000"/>
          <w:sz w:val="24"/>
          <w:szCs w:val="24"/>
        </w:rPr>
        <w:t>Мужжавлева</w:t>
      </w:r>
      <w:proofErr w:type="spellEnd"/>
      <w:r w:rsidRPr="00F24ADF">
        <w:rPr>
          <w:rFonts w:ascii="Times New Roman" w:eastAsia="TimesNewRomanPSMT" w:hAnsi="Times New Roman" w:cs="Times New Roman"/>
          <w:color w:val="000000"/>
          <w:sz w:val="24"/>
          <w:szCs w:val="24"/>
        </w:rPr>
        <w:t xml:space="preserve"> Т.В. Трансформация определения термина</w:t>
      </w:r>
      <w:r w:rsid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"региональный продовольственный рынок" под влиянием современных экономических</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 xml:space="preserve">вызовов // </w:t>
      </w:r>
      <w:proofErr w:type="spellStart"/>
      <w:r w:rsidRPr="00F24ADF">
        <w:rPr>
          <w:rFonts w:ascii="Times New Roman" w:eastAsia="TimesNewRomanPSMT" w:hAnsi="Times New Roman" w:cs="Times New Roman"/>
          <w:color w:val="000000"/>
          <w:sz w:val="24"/>
          <w:szCs w:val="24"/>
          <w:lang w:val="en-US"/>
        </w:rPr>
        <w:t>Oeconomia</w:t>
      </w:r>
      <w:proofErr w:type="spellEnd"/>
      <w:r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lang w:val="en-US"/>
        </w:rPr>
        <w:t>et</w:t>
      </w:r>
      <w:r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lang w:val="en-US"/>
        </w:rPr>
        <w:t>jus</w:t>
      </w:r>
      <w:r w:rsidR="00185893">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 xml:space="preserve">2017. </w:t>
      </w:r>
      <w:r w:rsidRPr="00185893">
        <w:rPr>
          <w:rFonts w:ascii="Times New Roman" w:eastAsia="TimesNewRomanPSMT" w:hAnsi="Times New Roman" w:cs="Times New Roman"/>
          <w:color w:val="000000"/>
          <w:sz w:val="24"/>
          <w:szCs w:val="24"/>
        </w:rPr>
        <w:t xml:space="preserve">№2. </w:t>
      </w:r>
      <w:r w:rsidRPr="00F24ADF">
        <w:rPr>
          <w:rFonts w:ascii="Times New Roman" w:eastAsia="TimesNewRomanPSMT" w:hAnsi="Times New Roman" w:cs="Times New Roman"/>
          <w:color w:val="000000"/>
          <w:sz w:val="24"/>
          <w:szCs w:val="24"/>
        </w:rPr>
        <w:t>С</w:t>
      </w:r>
      <w:r w:rsidRPr="00185893">
        <w:rPr>
          <w:rFonts w:ascii="Times New Roman" w:eastAsia="TimesNewRomanPSMT" w:hAnsi="Times New Roman" w:cs="Times New Roman"/>
          <w:color w:val="000000"/>
          <w:sz w:val="24"/>
          <w:szCs w:val="24"/>
        </w:rPr>
        <w:t>. 28-36.</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Рудой Е.В. Предложения по развитию региональных продовольственных рынков</w:t>
      </w:r>
    </w:p>
    <w:p w:rsidR="00991C17" w:rsidRPr="00F24ADF" w:rsidRDefault="00991C17" w:rsidP="00F24ADF">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СФО // Вестник Новосибирского государст</w:t>
      </w:r>
      <w:r w:rsidR="00185893">
        <w:rPr>
          <w:rFonts w:ascii="Times New Roman" w:eastAsia="TimesNewRomanPSMT" w:hAnsi="Times New Roman" w:cs="Times New Roman"/>
          <w:color w:val="000000"/>
          <w:sz w:val="24"/>
          <w:szCs w:val="24"/>
        </w:rPr>
        <w:t xml:space="preserve">венного аграрного университета. </w:t>
      </w:r>
      <w:r w:rsidRPr="00F24ADF">
        <w:rPr>
          <w:rFonts w:ascii="Times New Roman" w:eastAsia="TimesNewRomanPSMT" w:hAnsi="Times New Roman" w:cs="Times New Roman"/>
          <w:color w:val="000000"/>
          <w:sz w:val="24"/>
          <w:szCs w:val="24"/>
        </w:rPr>
        <w:t>2009. №2. С.</w:t>
      </w:r>
      <w:r w:rsid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71-79.</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 xml:space="preserve">Савельева С.Б. Понятие и факторы формирования локального рынка / С.Б. Савельева, Ю.А. </w:t>
      </w:r>
      <w:proofErr w:type="spellStart"/>
      <w:r w:rsidRPr="00F24ADF">
        <w:rPr>
          <w:rFonts w:ascii="Times New Roman" w:eastAsia="TimesNewRomanPSMT" w:hAnsi="Times New Roman" w:cs="Times New Roman"/>
          <w:color w:val="000000"/>
          <w:sz w:val="24"/>
          <w:szCs w:val="24"/>
        </w:rPr>
        <w:t>Гринь</w:t>
      </w:r>
      <w:proofErr w:type="spellEnd"/>
      <w:r w:rsidRPr="00F24ADF">
        <w:rPr>
          <w:rFonts w:ascii="Times New Roman" w:eastAsia="TimesNewRomanPSMT" w:hAnsi="Times New Roman" w:cs="Times New Roman"/>
          <w:color w:val="000000"/>
          <w:sz w:val="24"/>
          <w:szCs w:val="24"/>
        </w:rPr>
        <w:t xml:space="preserve"> // Север и рынок: формирование эконо</w:t>
      </w:r>
      <w:r w:rsidR="00185893">
        <w:rPr>
          <w:rFonts w:ascii="Times New Roman" w:eastAsia="TimesNewRomanPSMT" w:hAnsi="Times New Roman" w:cs="Times New Roman"/>
          <w:color w:val="000000"/>
          <w:sz w:val="24"/>
          <w:szCs w:val="24"/>
        </w:rPr>
        <w:t>мического порядка.</w:t>
      </w:r>
      <w:r w:rsidRPr="00F24ADF">
        <w:rPr>
          <w:rFonts w:ascii="Times New Roman" w:eastAsia="TimesNewRomanPSMT" w:hAnsi="Times New Roman" w:cs="Times New Roman"/>
          <w:color w:val="000000"/>
          <w:sz w:val="24"/>
          <w:szCs w:val="24"/>
        </w:rPr>
        <w:t xml:space="preserve"> 2013. №33. С 71-75.</w:t>
      </w:r>
    </w:p>
    <w:p w:rsidR="00D8337B" w:rsidRDefault="00991C17" w:rsidP="00D8337B">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proofErr w:type="spellStart"/>
      <w:r w:rsidRPr="00F24ADF">
        <w:rPr>
          <w:rFonts w:ascii="Times New Roman" w:eastAsia="TimesNewRomanPSMT" w:hAnsi="Times New Roman" w:cs="Times New Roman"/>
          <w:color w:val="000000"/>
          <w:sz w:val="24"/>
          <w:szCs w:val="24"/>
        </w:rPr>
        <w:t>Стуканова</w:t>
      </w:r>
      <w:proofErr w:type="spellEnd"/>
      <w:r w:rsidRPr="00F24ADF">
        <w:rPr>
          <w:rFonts w:ascii="Times New Roman" w:eastAsia="TimesNewRomanPSMT" w:hAnsi="Times New Roman" w:cs="Times New Roman"/>
          <w:color w:val="000000"/>
          <w:sz w:val="24"/>
          <w:szCs w:val="24"/>
        </w:rPr>
        <w:t xml:space="preserve"> И.П. К вопросу о необходимости регулирования регионального</w:t>
      </w:r>
      <w:r w:rsid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потребительского рынка продовольственных товаров // Вестник Московского</w:t>
      </w:r>
    </w:p>
    <w:p w:rsidR="00991C17" w:rsidRPr="00D8337B" w:rsidRDefault="00991C17" w:rsidP="00D8337B">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rPr>
      </w:pPr>
      <w:r w:rsidRPr="00D8337B">
        <w:rPr>
          <w:rFonts w:ascii="Times New Roman" w:eastAsia="TimesNewRomanPSMT" w:hAnsi="Times New Roman" w:cs="Times New Roman"/>
          <w:color w:val="000000"/>
          <w:sz w:val="24"/>
          <w:szCs w:val="24"/>
        </w:rPr>
        <w:t xml:space="preserve">государственного областного </w:t>
      </w:r>
      <w:r w:rsidR="00185893" w:rsidRPr="00D8337B">
        <w:rPr>
          <w:rFonts w:ascii="Times New Roman" w:eastAsia="TimesNewRomanPSMT" w:hAnsi="Times New Roman" w:cs="Times New Roman"/>
          <w:color w:val="000000"/>
          <w:sz w:val="24"/>
          <w:szCs w:val="24"/>
        </w:rPr>
        <w:t>университета</w:t>
      </w:r>
      <w:proofErr w:type="gramStart"/>
      <w:r w:rsidR="00185893" w:rsidRPr="00D8337B">
        <w:rPr>
          <w:rFonts w:ascii="Times New Roman" w:eastAsia="TimesNewRomanPSMT" w:hAnsi="Times New Roman" w:cs="Times New Roman"/>
          <w:color w:val="000000"/>
          <w:sz w:val="24"/>
          <w:szCs w:val="24"/>
        </w:rPr>
        <w:t>.</w:t>
      </w:r>
      <w:proofErr w:type="gramEnd"/>
      <w:r w:rsidR="00185893" w:rsidRPr="00D8337B">
        <w:rPr>
          <w:rFonts w:ascii="Times New Roman" w:eastAsia="TimesNewRomanPSMT" w:hAnsi="Times New Roman" w:cs="Times New Roman"/>
          <w:color w:val="000000"/>
          <w:sz w:val="24"/>
          <w:szCs w:val="24"/>
        </w:rPr>
        <w:t xml:space="preserve"> </w:t>
      </w:r>
      <w:proofErr w:type="gramStart"/>
      <w:r w:rsidR="00185893" w:rsidRPr="00D8337B">
        <w:rPr>
          <w:rFonts w:ascii="Times New Roman" w:eastAsia="TimesNewRomanPSMT" w:hAnsi="Times New Roman" w:cs="Times New Roman"/>
          <w:color w:val="000000"/>
          <w:sz w:val="24"/>
          <w:szCs w:val="24"/>
        </w:rPr>
        <w:t>с</w:t>
      </w:r>
      <w:proofErr w:type="gramEnd"/>
      <w:r w:rsidR="00185893" w:rsidRPr="00D8337B">
        <w:rPr>
          <w:rFonts w:ascii="Times New Roman" w:eastAsia="TimesNewRomanPSMT" w:hAnsi="Times New Roman" w:cs="Times New Roman"/>
          <w:color w:val="000000"/>
          <w:sz w:val="24"/>
          <w:szCs w:val="24"/>
        </w:rPr>
        <w:t xml:space="preserve">ерия: экономика. </w:t>
      </w:r>
      <w:r w:rsidRPr="00D8337B">
        <w:rPr>
          <w:rFonts w:ascii="Times New Roman" w:eastAsia="TimesNewRomanPSMT" w:hAnsi="Times New Roman" w:cs="Times New Roman"/>
          <w:color w:val="000000"/>
          <w:sz w:val="24"/>
          <w:szCs w:val="24"/>
        </w:rPr>
        <w:t>2013. №4. С. 85-95.</w:t>
      </w:r>
    </w:p>
    <w:p w:rsidR="00D8337B" w:rsidRPr="00D8337B" w:rsidRDefault="006F12A6" w:rsidP="00D8337B">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hAnsi="Times New Roman" w:cs="Times New Roman"/>
          <w:sz w:val="24"/>
          <w:szCs w:val="24"/>
        </w:rPr>
        <w:t xml:space="preserve">Суслов А. И., Сергеев В. В., </w:t>
      </w:r>
      <w:proofErr w:type="spellStart"/>
      <w:r w:rsidRPr="00F24ADF">
        <w:rPr>
          <w:rFonts w:ascii="Times New Roman" w:hAnsi="Times New Roman" w:cs="Times New Roman"/>
          <w:sz w:val="24"/>
          <w:szCs w:val="24"/>
        </w:rPr>
        <w:t>Клюкач</w:t>
      </w:r>
      <w:proofErr w:type="spellEnd"/>
      <w:r w:rsidRPr="00F24ADF">
        <w:rPr>
          <w:rFonts w:ascii="Times New Roman" w:hAnsi="Times New Roman" w:cs="Times New Roman"/>
          <w:sz w:val="24"/>
          <w:szCs w:val="24"/>
        </w:rPr>
        <w:t xml:space="preserve"> В. А. Организация продовольственных оптовых рынков // Экономика сельскохозяйственных и перерабатывающих предприятий. 2007. № 10. С. 2-8.</w:t>
      </w:r>
    </w:p>
    <w:p w:rsidR="00F24ADF" w:rsidRPr="00D8337B" w:rsidRDefault="00991C17" w:rsidP="00D8337B">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proofErr w:type="spellStart"/>
      <w:r w:rsidRPr="00D8337B">
        <w:rPr>
          <w:rFonts w:ascii="Times New Roman" w:eastAsia="TimesNewRomanPSMT" w:hAnsi="Times New Roman" w:cs="Times New Roman"/>
          <w:color w:val="000000"/>
          <w:sz w:val="24"/>
          <w:szCs w:val="24"/>
        </w:rPr>
        <w:t>Усманов</w:t>
      </w:r>
      <w:proofErr w:type="spellEnd"/>
      <w:r w:rsidRPr="00D8337B">
        <w:rPr>
          <w:rFonts w:ascii="Times New Roman" w:eastAsia="TimesNewRomanPSMT" w:hAnsi="Times New Roman" w:cs="Times New Roman"/>
          <w:color w:val="000000"/>
          <w:sz w:val="24"/>
          <w:szCs w:val="24"/>
        </w:rPr>
        <w:t xml:space="preserve"> Д.И. Формы и методы институционального регулирования региональных</w:t>
      </w:r>
      <w:r w:rsidR="00F24ADF" w:rsidRPr="00D8337B">
        <w:rPr>
          <w:rFonts w:ascii="Times New Roman" w:eastAsia="TimesNewRomanPSMT" w:hAnsi="Times New Roman" w:cs="Times New Roman"/>
          <w:color w:val="000000"/>
          <w:sz w:val="24"/>
          <w:szCs w:val="24"/>
        </w:rPr>
        <w:t xml:space="preserve"> </w:t>
      </w:r>
      <w:r w:rsidRPr="00D8337B">
        <w:rPr>
          <w:rFonts w:ascii="Times New Roman" w:eastAsia="TimesNewRomanPSMT" w:hAnsi="Times New Roman" w:cs="Times New Roman"/>
          <w:color w:val="000000"/>
          <w:sz w:val="24"/>
          <w:szCs w:val="24"/>
        </w:rPr>
        <w:t>рынков продовольствия // Вестник Белгородского государственного технологического</w:t>
      </w:r>
      <w:r w:rsidR="00F24ADF" w:rsidRPr="00D8337B">
        <w:rPr>
          <w:rFonts w:ascii="Times New Roman" w:eastAsia="TimesNewRomanPSMT" w:hAnsi="Times New Roman" w:cs="Times New Roman"/>
          <w:color w:val="000000"/>
          <w:sz w:val="24"/>
          <w:szCs w:val="24"/>
        </w:rPr>
        <w:t xml:space="preserve"> </w:t>
      </w:r>
      <w:r w:rsidR="00185893" w:rsidRPr="00D8337B">
        <w:rPr>
          <w:rFonts w:ascii="Times New Roman" w:eastAsia="TimesNewRomanPSMT" w:hAnsi="Times New Roman" w:cs="Times New Roman"/>
          <w:color w:val="000000"/>
          <w:sz w:val="24"/>
          <w:szCs w:val="24"/>
        </w:rPr>
        <w:t>университета им. В.Г. Шухова.</w:t>
      </w:r>
      <w:r w:rsidRPr="00D8337B">
        <w:rPr>
          <w:rFonts w:ascii="Times New Roman" w:eastAsia="TimesNewRomanPSMT" w:hAnsi="Times New Roman" w:cs="Times New Roman"/>
          <w:color w:val="000000"/>
          <w:sz w:val="24"/>
          <w:szCs w:val="24"/>
        </w:rPr>
        <w:t xml:space="preserve"> 2014. №1. С. 133-140.</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 New Roman" w:hAnsi="Times New Roman" w:cs="Times New Roman"/>
          <w:color w:val="000000"/>
          <w:kern w:val="36"/>
          <w:sz w:val="24"/>
          <w:szCs w:val="24"/>
          <w:bdr w:val="none" w:sz="0" w:space="0" w:color="auto" w:frame="1"/>
          <w:lang w:eastAsia="ru-RU"/>
        </w:rPr>
        <w:t>Феоктистова Н.А. Тенденции развития локального (местного) рынка то</w:t>
      </w:r>
      <w:r w:rsidR="00185893">
        <w:rPr>
          <w:rFonts w:ascii="Times New Roman" w:eastAsia="Times New Roman" w:hAnsi="Times New Roman" w:cs="Times New Roman"/>
          <w:color w:val="000000"/>
          <w:kern w:val="36"/>
          <w:sz w:val="24"/>
          <w:szCs w:val="24"/>
          <w:bdr w:val="none" w:sz="0" w:space="0" w:color="auto" w:frame="1"/>
          <w:lang w:eastAsia="ru-RU"/>
        </w:rPr>
        <w:t xml:space="preserve">варов // Экономика образования. </w:t>
      </w:r>
      <w:r w:rsidRPr="00F24ADF">
        <w:rPr>
          <w:rFonts w:ascii="Times New Roman" w:eastAsia="Times New Roman" w:hAnsi="Times New Roman" w:cs="Times New Roman"/>
          <w:color w:val="000000"/>
          <w:kern w:val="36"/>
          <w:sz w:val="24"/>
          <w:szCs w:val="24"/>
          <w:bdr w:val="none" w:sz="0" w:space="0" w:color="auto" w:frame="1"/>
          <w:lang w:eastAsia="ru-RU"/>
        </w:rPr>
        <w:t>2009, №3. С. 292-295.</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Харитонов А.В. Региональный продовольственный рынок в контексте обеспечения</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продовольственной безопасности // Управление экономическими системами: электронный</w:t>
      </w:r>
      <w:r w:rsidR="00F24ADF" w:rsidRPr="00F24ADF">
        <w:rPr>
          <w:rFonts w:ascii="Times New Roman" w:eastAsia="TimesNewRomanPSMT" w:hAnsi="Times New Roman" w:cs="Times New Roman"/>
          <w:color w:val="000000"/>
          <w:sz w:val="24"/>
          <w:szCs w:val="24"/>
        </w:rPr>
        <w:t xml:space="preserve"> </w:t>
      </w:r>
      <w:r w:rsidR="00185893">
        <w:rPr>
          <w:rFonts w:ascii="Times New Roman" w:eastAsia="TimesNewRomanPSMT" w:hAnsi="Times New Roman" w:cs="Times New Roman"/>
          <w:color w:val="000000"/>
          <w:sz w:val="24"/>
          <w:szCs w:val="24"/>
        </w:rPr>
        <w:t xml:space="preserve">научный журнал. </w:t>
      </w:r>
      <w:r w:rsidRPr="00F24ADF">
        <w:rPr>
          <w:rFonts w:ascii="Times New Roman" w:eastAsia="TimesNewRomanPSMT" w:hAnsi="Times New Roman" w:cs="Times New Roman"/>
          <w:color w:val="000000"/>
          <w:sz w:val="24"/>
          <w:szCs w:val="24"/>
        </w:rPr>
        <w:t>2019. №5.</w:t>
      </w:r>
    </w:p>
    <w:p w:rsidR="00F24ADF"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proofErr w:type="spellStart"/>
      <w:r w:rsidRPr="00F24ADF">
        <w:rPr>
          <w:rFonts w:ascii="Times New Roman" w:eastAsia="TimesNewRomanPSMT" w:hAnsi="Times New Roman" w:cs="Times New Roman"/>
          <w:color w:val="000000"/>
          <w:sz w:val="24"/>
          <w:szCs w:val="24"/>
        </w:rPr>
        <w:lastRenderedPageBreak/>
        <w:t>Цыркаева</w:t>
      </w:r>
      <w:proofErr w:type="spellEnd"/>
      <w:r w:rsidRPr="00F24ADF">
        <w:rPr>
          <w:rFonts w:ascii="Times New Roman" w:eastAsia="TimesNewRomanPSMT" w:hAnsi="Times New Roman" w:cs="Times New Roman"/>
          <w:color w:val="000000"/>
          <w:sz w:val="24"/>
          <w:szCs w:val="24"/>
        </w:rPr>
        <w:t xml:space="preserve"> Е.А. Методы государственного регулирования регионального</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продовольственного рынка Республики Башкортостан // Управление экономическими</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системами: электронный научный журнал, 2019. №3.</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Черемисина Т.Н. К вопросу об оценке потребительского потенциала регионального</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рынка продовольственных товаров // Вестник Мичуринского государственного аграрного</w:t>
      </w:r>
      <w:r w:rsidR="00F24ADF" w:rsidRPr="00F24ADF">
        <w:rPr>
          <w:rFonts w:ascii="Times New Roman" w:eastAsia="TimesNewRomanPSMT" w:hAnsi="Times New Roman" w:cs="Times New Roman"/>
          <w:color w:val="000000"/>
          <w:sz w:val="24"/>
          <w:szCs w:val="24"/>
        </w:rPr>
        <w:t xml:space="preserve"> </w:t>
      </w:r>
      <w:r w:rsidR="00185893">
        <w:rPr>
          <w:rFonts w:ascii="Times New Roman" w:eastAsia="TimesNewRomanPSMT" w:hAnsi="Times New Roman" w:cs="Times New Roman"/>
          <w:color w:val="000000"/>
          <w:sz w:val="24"/>
          <w:szCs w:val="24"/>
        </w:rPr>
        <w:t xml:space="preserve">университета. </w:t>
      </w:r>
      <w:r w:rsidRPr="00F24ADF">
        <w:rPr>
          <w:rFonts w:ascii="Times New Roman" w:eastAsia="TimesNewRomanPSMT" w:hAnsi="Times New Roman" w:cs="Times New Roman"/>
          <w:color w:val="000000"/>
          <w:sz w:val="24"/>
          <w:szCs w:val="24"/>
        </w:rPr>
        <w:t>2012. №1-2. С. 135-141.</w:t>
      </w:r>
    </w:p>
    <w:p w:rsidR="008F6CA7" w:rsidRPr="00F24ADF" w:rsidRDefault="008F6CA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 xml:space="preserve">Черкасов В.А., </w:t>
      </w:r>
      <w:proofErr w:type="gramStart"/>
      <w:r w:rsidRPr="00F24ADF">
        <w:rPr>
          <w:rFonts w:ascii="Times New Roman" w:eastAsia="TimesNewRomanPSMT" w:hAnsi="Times New Roman" w:cs="Times New Roman"/>
          <w:color w:val="000000"/>
          <w:sz w:val="24"/>
          <w:szCs w:val="24"/>
        </w:rPr>
        <w:t>Юрина</w:t>
      </w:r>
      <w:proofErr w:type="gramEnd"/>
      <w:r w:rsidRPr="00F24ADF">
        <w:rPr>
          <w:rFonts w:ascii="Times New Roman" w:eastAsia="TimesNewRomanPSMT" w:hAnsi="Times New Roman" w:cs="Times New Roman"/>
          <w:color w:val="000000"/>
          <w:sz w:val="24"/>
          <w:szCs w:val="24"/>
        </w:rPr>
        <w:t xml:space="preserve"> Е.А. Механизм регулирования развития локального продовольственного рынка // Социально-эк</w:t>
      </w:r>
      <w:r w:rsidR="00185893">
        <w:rPr>
          <w:rFonts w:ascii="Times New Roman" w:eastAsia="TimesNewRomanPSMT" w:hAnsi="Times New Roman" w:cs="Times New Roman"/>
          <w:color w:val="000000"/>
          <w:sz w:val="24"/>
          <w:szCs w:val="24"/>
        </w:rPr>
        <w:t xml:space="preserve">ономические явления и процессы. </w:t>
      </w:r>
      <w:r w:rsidRPr="00F24ADF">
        <w:rPr>
          <w:rFonts w:ascii="Times New Roman" w:eastAsia="TimesNewRomanPSMT" w:hAnsi="Times New Roman" w:cs="Times New Roman"/>
          <w:color w:val="000000"/>
          <w:sz w:val="24"/>
          <w:szCs w:val="24"/>
        </w:rPr>
        <w:t>2013. №1. С. 82-87.</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proofErr w:type="spellStart"/>
      <w:r w:rsidRPr="00F24ADF">
        <w:rPr>
          <w:rFonts w:ascii="Times New Roman" w:eastAsia="TimesNewRomanPSMT" w:hAnsi="Times New Roman" w:cs="Times New Roman"/>
          <w:color w:val="000000"/>
          <w:sz w:val="24"/>
          <w:szCs w:val="24"/>
        </w:rPr>
        <w:t>Шаланов</w:t>
      </w:r>
      <w:proofErr w:type="spellEnd"/>
      <w:r w:rsidRPr="00F24ADF">
        <w:rPr>
          <w:rFonts w:ascii="Times New Roman" w:eastAsia="TimesNewRomanPSMT" w:hAnsi="Times New Roman" w:cs="Times New Roman"/>
          <w:color w:val="000000"/>
          <w:sz w:val="24"/>
          <w:szCs w:val="24"/>
        </w:rPr>
        <w:t xml:space="preserve"> Н.В., Пешкова М.Н. Концептуальный подход к обеспечению</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сбалансированности регионального продовольст</w:t>
      </w:r>
      <w:r w:rsidR="00185893">
        <w:rPr>
          <w:rFonts w:ascii="Times New Roman" w:eastAsia="TimesNewRomanPSMT" w:hAnsi="Times New Roman" w:cs="Times New Roman"/>
          <w:color w:val="000000"/>
          <w:sz w:val="24"/>
          <w:szCs w:val="24"/>
        </w:rPr>
        <w:t xml:space="preserve">венного рынка // Вестник НГУЭУ. </w:t>
      </w:r>
      <w:r w:rsidRPr="00F24ADF">
        <w:rPr>
          <w:rFonts w:ascii="Times New Roman" w:eastAsia="TimesNewRomanPSMT" w:hAnsi="Times New Roman" w:cs="Times New Roman"/>
          <w:color w:val="000000"/>
          <w:sz w:val="24"/>
          <w:szCs w:val="24"/>
        </w:rPr>
        <w:t>2014.</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№2. С. 54-62.</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proofErr w:type="spellStart"/>
      <w:r w:rsidRPr="00F24ADF">
        <w:rPr>
          <w:rFonts w:ascii="Times New Roman" w:eastAsia="TimesNewRomanPSMT" w:hAnsi="Times New Roman" w:cs="Times New Roman"/>
          <w:color w:val="000000"/>
          <w:sz w:val="24"/>
          <w:szCs w:val="24"/>
        </w:rPr>
        <w:t>Шарипов</w:t>
      </w:r>
      <w:proofErr w:type="spellEnd"/>
      <w:r w:rsidRPr="00F24ADF">
        <w:rPr>
          <w:rFonts w:ascii="Times New Roman" w:eastAsia="TimesNewRomanPSMT" w:hAnsi="Times New Roman" w:cs="Times New Roman"/>
          <w:color w:val="000000"/>
          <w:sz w:val="24"/>
          <w:szCs w:val="24"/>
        </w:rPr>
        <w:t xml:space="preserve"> Ш.И. </w:t>
      </w:r>
      <w:proofErr w:type="spellStart"/>
      <w:r w:rsidRPr="00F24ADF">
        <w:rPr>
          <w:rFonts w:ascii="Times New Roman" w:eastAsia="TimesNewRomanPSMT" w:hAnsi="Times New Roman" w:cs="Times New Roman"/>
          <w:color w:val="000000"/>
          <w:sz w:val="24"/>
          <w:szCs w:val="24"/>
        </w:rPr>
        <w:t>Шарипова</w:t>
      </w:r>
      <w:proofErr w:type="spellEnd"/>
      <w:r w:rsidRPr="00F24ADF">
        <w:rPr>
          <w:rFonts w:ascii="Times New Roman" w:eastAsia="TimesNewRomanPSMT" w:hAnsi="Times New Roman" w:cs="Times New Roman"/>
          <w:color w:val="000000"/>
          <w:sz w:val="24"/>
          <w:szCs w:val="24"/>
        </w:rPr>
        <w:t xml:space="preserve"> Б.Ш., Расулова П.С. Регулирование</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агропродовольственного рынка на регионально</w:t>
      </w:r>
      <w:r w:rsidR="00185893">
        <w:rPr>
          <w:rFonts w:ascii="Times New Roman" w:eastAsia="TimesNewRomanPSMT" w:hAnsi="Times New Roman" w:cs="Times New Roman"/>
          <w:color w:val="000000"/>
          <w:sz w:val="24"/>
          <w:szCs w:val="24"/>
        </w:rPr>
        <w:t xml:space="preserve">м уровне // </w:t>
      </w:r>
      <w:proofErr w:type="spellStart"/>
      <w:r w:rsidR="00185893">
        <w:rPr>
          <w:rFonts w:ascii="Times New Roman" w:eastAsia="TimesNewRomanPSMT" w:hAnsi="Times New Roman" w:cs="Times New Roman"/>
          <w:color w:val="000000"/>
          <w:sz w:val="24"/>
          <w:szCs w:val="24"/>
        </w:rPr>
        <w:t>Никоновские</w:t>
      </w:r>
      <w:proofErr w:type="spellEnd"/>
      <w:r w:rsidR="00185893">
        <w:rPr>
          <w:rFonts w:ascii="Times New Roman" w:eastAsia="TimesNewRomanPSMT" w:hAnsi="Times New Roman" w:cs="Times New Roman"/>
          <w:color w:val="000000"/>
          <w:sz w:val="24"/>
          <w:szCs w:val="24"/>
        </w:rPr>
        <w:t xml:space="preserve"> чтения. </w:t>
      </w:r>
      <w:r w:rsidRPr="00F24ADF">
        <w:rPr>
          <w:rFonts w:ascii="Times New Roman" w:eastAsia="TimesNewRomanPSMT" w:hAnsi="Times New Roman" w:cs="Times New Roman"/>
          <w:color w:val="000000"/>
          <w:sz w:val="24"/>
          <w:szCs w:val="24"/>
        </w:rPr>
        <w:t>2011.</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№16. С. 165-167.</w:t>
      </w:r>
    </w:p>
    <w:p w:rsidR="00991C17"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Юнусова П.С. Диверсификация производства как фактор развития регионального</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продовольственного рынка // Региональна</w:t>
      </w:r>
      <w:r w:rsidR="00185893">
        <w:rPr>
          <w:rFonts w:ascii="Times New Roman" w:eastAsia="TimesNewRomanPSMT" w:hAnsi="Times New Roman" w:cs="Times New Roman"/>
          <w:color w:val="000000"/>
          <w:sz w:val="24"/>
          <w:szCs w:val="24"/>
        </w:rPr>
        <w:t xml:space="preserve">я экономика: теория и практика. </w:t>
      </w:r>
      <w:r w:rsidRPr="00F24ADF">
        <w:rPr>
          <w:rFonts w:ascii="Times New Roman" w:eastAsia="TimesNewRomanPSMT" w:hAnsi="Times New Roman" w:cs="Times New Roman"/>
          <w:color w:val="000000"/>
          <w:sz w:val="24"/>
          <w:szCs w:val="24"/>
        </w:rPr>
        <w:t>2010. №30. С.</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53-58.</w:t>
      </w:r>
    </w:p>
    <w:p w:rsidR="00653BA4" w:rsidRPr="00F24ADF" w:rsidRDefault="00653BA4" w:rsidP="00653BA4">
      <w:pPr>
        <w:pStyle w:val="a3"/>
        <w:numPr>
          <w:ilvl w:val="0"/>
          <w:numId w:val="9"/>
        </w:numPr>
        <w:autoSpaceDE w:val="0"/>
        <w:autoSpaceDN w:val="0"/>
        <w:adjustRightInd w:val="0"/>
        <w:spacing w:after="0" w:line="360" w:lineRule="auto"/>
        <w:rPr>
          <w:rFonts w:ascii="Times New Roman" w:hAnsi="Times New Roman" w:cs="Times New Roman"/>
          <w:color w:val="000000"/>
          <w:sz w:val="24"/>
          <w:szCs w:val="24"/>
          <w:lang w:val="en-US"/>
        </w:rPr>
      </w:pPr>
      <w:r w:rsidRPr="00F24ADF">
        <w:rPr>
          <w:rFonts w:ascii="Times New Roman" w:hAnsi="Times New Roman" w:cs="Times New Roman"/>
          <w:color w:val="000000"/>
          <w:sz w:val="24"/>
          <w:szCs w:val="24"/>
          <w:lang w:val="en-US"/>
        </w:rPr>
        <w:t xml:space="preserve">Abu </w:t>
      </w:r>
      <w:proofErr w:type="spellStart"/>
      <w:r w:rsidRPr="00F24ADF">
        <w:rPr>
          <w:rFonts w:ascii="Times New Roman" w:hAnsi="Times New Roman" w:cs="Times New Roman"/>
          <w:color w:val="000000"/>
          <w:sz w:val="24"/>
          <w:szCs w:val="24"/>
          <w:lang w:val="en-US"/>
        </w:rPr>
        <w:t>Hatab</w:t>
      </w:r>
      <w:proofErr w:type="spellEnd"/>
      <w:r w:rsidRPr="00F24ADF">
        <w:rPr>
          <w:rFonts w:ascii="Times New Roman" w:hAnsi="Times New Roman" w:cs="Times New Roman"/>
          <w:color w:val="000000"/>
          <w:sz w:val="24"/>
          <w:szCs w:val="24"/>
          <w:lang w:val="en-US"/>
        </w:rPr>
        <w:t xml:space="preserve"> A., </w:t>
      </w:r>
      <w:proofErr w:type="spellStart"/>
      <w:r w:rsidRPr="00F24ADF">
        <w:rPr>
          <w:rFonts w:ascii="Times New Roman" w:hAnsi="Times New Roman" w:cs="Times New Roman"/>
          <w:color w:val="000000"/>
          <w:sz w:val="24"/>
          <w:szCs w:val="24"/>
          <w:lang w:val="en-US"/>
        </w:rPr>
        <w:t>Cavinato</w:t>
      </w:r>
      <w:proofErr w:type="spellEnd"/>
      <w:r w:rsidRPr="00F24ADF">
        <w:rPr>
          <w:rFonts w:ascii="Times New Roman" w:hAnsi="Times New Roman" w:cs="Times New Roman"/>
          <w:color w:val="000000"/>
          <w:sz w:val="24"/>
          <w:szCs w:val="24"/>
          <w:lang w:val="en-US"/>
        </w:rPr>
        <w:t xml:space="preserve"> M.E.R., </w:t>
      </w:r>
      <w:proofErr w:type="spellStart"/>
      <w:r w:rsidRPr="00F24ADF">
        <w:rPr>
          <w:rFonts w:ascii="Times New Roman" w:hAnsi="Times New Roman" w:cs="Times New Roman"/>
          <w:color w:val="000000"/>
          <w:sz w:val="24"/>
          <w:szCs w:val="24"/>
          <w:lang w:val="en-US"/>
        </w:rPr>
        <w:t>Lindemer</w:t>
      </w:r>
      <w:proofErr w:type="spellEnd"/>
      <w:r w:rsidRPr="00F24ADF">
        <w:rPr>
          <w:rFonts w:ascii="Times New Roman" w:hAnsi="Times New Roman" w:cs="Times New Roman"/>
          <w:color w:val="000000"/>
          <w:sz w:val="24"/>
          <w:szCs w:val="24"/>
          <w:lang w:val="en-US"/>
        </w:rPr>
        <w:t xml:space="preserve"> A., Lagerkvist C.-J. Urban sprawl, food</w:t>
      </w:r>
    </w:p>
    <w:p w:rsidR="00653BA4" w:rsidRPr="0075234F" w:rsidRDefault="00653BA4" w:rsidP="00653BA4">
      <w:pPr>
        <w:pStyle w:val="a3"/>
        <w:autoSpaceDE w:val="0"/>
        <w:autoSpaceDN w:val="0"/>
        <w:adjustRightInd w:val="0"/>
        <w:spacing w:after="0" w:line="360" w:lineRule="auto"/>
        <w:ind w:left="502"/>
        <w:rPr>
          <w:rFonts w:ascii="Times New Roman" w:hAnsi="Times New Roman" w:cs="Times New Roman"/>
          <w:color w:val="000000"/>
          <w:sz w:val="24"/>
          <w:szCs w:val="24"/>
          <w:lang w:val="en-US"/>
        </w:rPr>
      </w:pPr>
      <w:proofErr w:type="gramStart"/>
      <w:r w:rsidRPr="00F24ADF">
        <w:rPr>
          <w:rFonts w:ascii="Times New Roman" w:hAnsi="Times New Roman" w:cs="Times New Roman"/>
          <w:color w:val="000000"/>
          <w:sz w:val="24"/>
          <w:szCs w:val="24"/>
          <w:lang w:val="en-US"/>
        </w:rPr>
        <w:t>security</w:t>
      </w:r>
      <w:proofErr w:type="gramEnd"/>
      <w:r w:rsidRPr="00F24ADF">
        <w:rPr>
          <w:rFonts w:ascii="Times New Roman" w:hAnsi="Times New Roman" w:cs="Times New Roman"/>
          <w:color w:val="000000"/>
          <w:sz w:val="24"/>
          <w:szCs w:val="24"/>
          <w:lang w:val="en-US"/>
        </w:rPr>
        <w:t xml:space="preserve"> and agricultural systems in developing countries: A systematic review of the literature //</w:t>
      </w:r>
      <w:r w:rsidRPr="0075234F">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Cities</w:t>
      </w:r>
      <w:r w:rsidRPr="0016175D">
        <w:rPr>
          <w:rFonts w:ascii="Times New Roman" w:hAnsi="Times New Roman" w:cs="Times New Roman"/>
          <w:color w:val="000000"/>
          <w:sz w:val="24"/>
          <w:szCs w:val="24"/>
          <w:lang w:val="en-US"/>
        </w:rPr>
        <w:t>.</w:t>
      </w:r>
      <w:r w:rsidRPr="0075234F">
        <w:rPr>
          <w:rFonts w:ascii="Times New Roman" w:hAnsi="Times New Roman" w:cs="Times New Roman"/>
          <w:color w:val="000000"/>
          <w:sz w:val="24"/>
          <w:szCs w:val="24"/>
          <w:lang w:val="en-US"/>
        </w:rPr>
        <w:t xml:space="preserve"> 2019. V. 94. P. 129-142.</w:t>
      </w:r>
    </w:p>
    <w:p w:rsidR="00653BA4" w:rsidRPr="00F24ADF" w:rsidRDefault="00653BA4" w:rsidP="00653BA4">
      <w:pPr>
        <w:pStyle w:val="a3"/>
        <w:numPr>
          <w:ilvl w:val="0"/>
          <w:numId w:val="9"/>
        </w:numPr>
        <w:autoSpaceDE w:val="0"/>
        <w:autoSpaceDN w:val="0"/>
        <w:adjustRightInd w:val="0"/>
        <w:spacing w:after="0" w:line="360" w:lineRule="auto"/>
        <w:rPr>
          <w:rFonts w:ascii="Times New Roman" w:hAnsi="Times New Roman" w:cs="Times New Roman"/>
          <w:color w:val="000000"/>
          <w:sz w:val="24"/>
          <w:szCs w:val="24"/>
          <w:lang w:val="en-US"/>
        </w:rPr>
      </w:pPr>
      <w:r w:rsidRPr="00F24ADF">
        <w:rPr>
          <w:rFonts w:ascii="Times New Roman" w:hAnsi="Times New Roman" w:cs="Times New Roman"/>
          <w:color w:val="000000"/>
          <w:sz w:val="24"/>
          <w:szCs w:val="24"/>
          <w:lang w:val="en-US"/>
        </w:rPr>
        <w:t>Bellows A. C., Hamm M. W. Local autonomy and sustainable development: Testing import</w:t>
      </w:r>
    </w:p>
    <w:p w:rsidR="00653BA4" w:rsidRPr="0075234F" w:rsidRDefault="00653BA4" w:rsidP="00653BA4">
      <w:pPr>
        <w:pStyle w:val="a3"/>
        <w:autoSpaceDE w:val="0"/>
        <w:autoSpaceDN w:val="0"/>
        <w:adjustRightInd w:val="0"/>
        <w:spacing w:after="0" w:line="360" w:lineRule="auto"/>
        <w:ind w:left="502"/>
        <w:rPr>
          <w:rFonts w:ascii="Times New Roman" w:hAnsi="Times New Roman" w:cs="Times New Roman"/>
          <w:color w:val="000000"/>
          <w:sz w:val="24"/>
          <w:szCs w:val="24"/>
          <w:lang w:val="en-US"/>
        </w:rPr>
      </w:pPr>
      <w:proofErr w:type="gramStart"/>
      <w:r w:rsidRPr="00F24ADF">
        <w:rPr>
          <w:rFonts w:ascii="Times New Roman" w:hAnsi="Times New Roman" w:cs="Times New Roman"/>
          <w:color w:val="000000"/>
          <w:sz w:val="24"/>
          <w:szCs w:val="24"/>
          <w:lang w:val="en-US"/>
        </w:rPr>
        <w:t>substitution</w:t>
      </w:r>
      <w:proofErr w:type="gramEnd"/>
      <w:r w:rsidRPr="00F24ADF">
        <w:rPr>
          <w:rFonts w:ascii="Times New Roman" w:hAnsi="Times New Roman" w:cs="Times New Roman"/>
          <w:color w:val="000000"/>
          <w:sz w:val="24"/>
          <w:szCs w:val="24"/>
          <w:lang w:val="en-US"/>
        </w:rPr>
        <w:t xml:space="preserve"> in more localized food systems // Agriculture and Human Values. 2001. V. 18: Is. 3.</w:t>
      </w:r>
      <w:r>
        <w:rPr>
          <w:rFonts w:ascii="Times New Roman" w:hAnsi="Times New Roman" w:cs="Times New Roman"/>
          <w:color w:val="000000"/>
          <w:sz w:val="24"/>
          <w:szCs w:val="24"/>
        </w:rPr>
        <w:t xml:space="preserve"> </w:t>
      </w:r>
      <w:r w:rsidRPr="0075234F">
        <w:rPr>
          <w:rFonts w:ascii="Times New Roman" w:hAnsi="Times New Roman" w:cs="Times New Roman"/>
          <w:color w:val="000000"/>
          <w:sz w:val="24"/>
          <w:szCs w:val="24"/>
          <w:lang w:val="en-US"/>
        </w:rPr>
        <w:t>P. 271-284.</w:t>
      </w:r>
    </w:p>
    <w:p w:rsidR="00653BA4" w:rsidRPr="00F24ADF" w:rsidRDefault="00653BA4" w:rsidP="00653BA4">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lang w:val="en-US"/>
        </w:rPr>
      </w:pPr>
      <w:proofErr w:type="spellStart"/>
      <w:r w:rsidRPr="00F24ADF">
        <w:rPr>
          <w:rFonts w:ascii="Times New Roman" w:eastAsia="TimesNewRomanPSMT" w:hAnsi="Times New Roman" w:cs="Times New Roman"/>
          <w:color w:val="000000"/>
          <w:sz w:val="24"/>
          <w:szCs w:val="24"/>
          <w:lang w:val="en-US"/>
        </w:rPr>
        <w:t>Dubbeling</w:t>
      </w:r>
      <w:proofErr w:type="spellEnd"/>
      <w:r w:rsidRPr="00F24ADF">
        <w:rPr>
          <w:rFonts w:ascii="Times New Roman" w:eastAsia="TimesNewRomanPSMT" w:hAnsi="Times New Roman" w:cs="Times New Roman"/>
          <w:color w:val="000000"/>
          <w:sz w:val="24"/>
          <w:szCs w:val="24"/>
          <w:lang w:val="en-US"/>
        </w:rPr>
        <w:t xml:space="preserve"> M., </w:t>
      </w:r>
      <w:proofErr w:type="spellStart"/>
      <w:r w:rsidRPr="00F24ADF">
        <w:rPr>
          <w:rFonts w:ascii="Times New Roman" w:eastAsia="TimesNewRomanPSMT" w:hAnsi="Times New Roman" w:cs="Times New Roman"/>
          <w:color w:val="000000"/>
          <w:sz w:val="24"/>
          <w:szCs w:val="24"/>
          <w:lang w:val="en-US"/>
        </w:rPr>
        <w:t>Santini</w:t>
      </w:r>
      <w:proofErr w:type="spellEnd"/>
      <w:r w:rsidRPr="00F24ADF">
        <w:rPr>
          <w:rFonts w:ascii="Times New Roman" w:eastAsia="TimesNewRomanPSMT" w:hAnsi="Times New Roman" w:cs="Times New Roman"/>
          <w:color w:val="000000"/>
          <w:sz w:val="24"/>
          <w:szCs w:val="24"/>
          <w:lang w:val="en-US"/>
        </w:rPr>
        <w:t xml:space="preserve"> G., Renting H., Taguchi M., </w:t>
      </w:r>
      <w:proofErr w:type="spellStart"/>
      <w:r w:rsidRPr="00F24ADF">
        <w:rPr>
          <w:rFonts w:ascii="Times New Roman" w:eastAsia="TimesNewRomanPSMT" w:hAnsi="Times New Roman" w:cs="Times New Roman"/>
          <w:color w:val="000000"/>
          <w:sz w:val="24"/>
          <w:szCs w:val="24"/>
          <w:lang w:val="en-US"/>
        </w:rPr>
        <w:t>Lançon</w:t>
      </w:r>
      <w:proofErr w:type="spellEnd"/>
      <w:r w:rsidRPr="00F24ADF">
        <w:rPr>
          <w:rFonts w:ascii="Times New Roman" w:eastAsia="TimesNewRomanPSMT" w:hAnsi="Times New Roman" w:cs="Times New Roman"/>
          <w:color w:val="000000"/>
          <w:sz w:val="24"/>
          <w:szCs w:val="24"/>
          <w:lang w:val="en-US"/>
        </w:rPr>
        <w:t xml:space="preserve"> L., </w:t>
      </w:r>
      <w:proofErr w:type="spellStart"/>
      <w:r w:rsidRPr="00F24ADF">
        <w:rPr>
          <w:rFonts w:ascii="Times New Roman" w:eastAsia="TimesNewRomanPSMT" w:hAnsi="Times New Roman" w:cs="Times New Roman"/>
          <w:color w:val="000000"/>
          <w:sz w:val="24"/>
          <w:szCs w:val="24"/>
          <w:lang w:val="en-US"/>
        </w:rPr>
        <w:t>Zuluaga</w:t>
      </w:r>
      <w:proofErr w:type="spellEnd"/>
      <w:r w:rsidRPr="00F24ADF">
        <w:rPr>
          <w:rFonts w:ascii="Times New Roman" w:eastAsia="TimesNewRomanPSMT" w:hAnsi="Times New Roman" w:cs="Times New Roman"/>
          <w:color w:val="000000"/>
          <w:sz w:val="24"/>
          <w:szCs w:val="24"/>
          <w:lang w:val="en-US"/>
        </w:rPr>
        <w:t xml:space="preserve"> J., Paoli L.,</w:t>
      </w:r>
    </w:p>
    <w:p w:rsidR="00653BA4" w:rsidRPr="0016175D" w:rsidRDefault="00653BA4" w:rsidP="00653BA4">
      <w:pPr>
        <w:pStyle w:val="a3"/>
        <w:autoSpaceDE w:val="0"/>
        <w:autoSpaceDN w:val="0"/>
        <w:adjustRightInd w:val="0"/>
        <w:spacing w:after="0" w:line="360" w:lineRule="auto"/>
        <w:ind w:left="502"/>
        <w:rPr>
          <w:rFonts w:ascii="Times New Roman" w:hAnsi="Times New Roman" w:cs="Times New Roman"/>
          <w:color w:val="000000"/>
          <w:sz w:val="24"/>
          <w:szCs w:val="24"/>
          <w:lang w:val="en-US"/>
        </w:rPr>
      </w:pPr>
      <w:r w:rsidRPr="00F24ADF">
        <w:rPr>
          <w:rFonts w:ascii="Times New Roman" w:hAnsi="Times New Roman" w:cs="Times New Roman"/>
          <w:color w:val="000000"/>
          <w:sz w:val="24"/>
          <w:szCs w:val="24"/>
          <w:lang w:val="en-US"/>
        </w:rPr>
        <w:t xml:space="preserve">Rodriguez A., </w:t>
      </w:r>
      <w:proofErr w:type="spellStart"/>
      <w:r w:rsidRPr="00F24ADF">
        <w:rPr>
          <w:rFonts w:ascii="Times New Roman" w:hAnsi="Times New Roman" w:cs="Times New Roman"/>
          <w:color w:val="000000"/>
          <w:sz w:val="24"/>
          <w:szCs w:val="24"/>
          <w:lang w:val="en-US"/>
        </w:rPr>
        <w:t>Andino</w:t>
      </w:r>
      <w:proofErr w:type="spellEnd"/>
      <w:r w:rsidRPr="00F24ADF">
        <w:rPr>
          <w:rFonts w:ascii="Times New Roman" w:hAnsi="Times New Roman" w:cs="Times New Roman"/>
          <w:color w:val="000000"/>
          <w:sz w:val="24"/>
          <w:szCs w:val="24"/>
          <w:lang w:val="en-US"/>
        </w:rPr>
        <w:t xml:space="preserve"> V. Assessing and planning sustainable city region food systems: Insights</w:t>
      </w:r>
      <w:r w:rsidRPr="0016175D">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f</w:t>
      </w:r>
      <w:r w:rsidRPr="0016175D">
        <w:rPr>
          <w:rFonts w:ascii="Times New Roman" w:hAnsi="Times New Roman" w:cs="Times New Roman"/>
          <w:color w:val="000000"/>
          <w:sz w:val="24"/>
          <w:szCs w:val="24"/>
          <w:lang w:val="en-US"/>
        </w:rPr>
        <w:t>rom two Latin American cities // Sustainability. 2017</w:t>
      </w:r>
      <w:proofErr w:type="gramStart"/>
      <w:r w:rsidRPr="0016175D">
        <w:rPr>
          <w:rFonts w:ascii="Times New Roman" w:hAnsi="Times New Roman" w:cs="Times New Roman"/>
          <w:color w:val="000000"/>
          <w:sz w:val="24"/>
          <w:szCs w:val="24"/>
          <w:lang w:val="en-US"/>
        </w:rPr>
        <w:t>.V</w:t>
      </w:r>
      <w:proofErr w:type="gramEnd"/>
      <w:r w:rsidRPr="0016175D">
        <w:rPr>
          <w:rFonts w:ascii="Times New Roman" w:hAnsi="Times New Roman" w:cs="Times New Roman"/>
          <w:color w:val="000000"/>
          <w:sz w:val="24"/>
          <w:szCs w:val="24"/>
          <w:lang w:val="en-US"/>
        </w:rPr>
        <w:t>. 9: Is. 8.</w:t>
      </w:r>
    </w:p>
    <w:p w:rsidR="00653BA4" w:rsidRPr="00F24ADF" w:rsidRDefault="00653BA4" w:rsidP="00653BA4">
      <w:pPr>
        <w:pStyle w:val="a3"/>
        <w:numPr>
          <w:ilvl w:val="0"/>
          <w:numId w:val="9"/>
        </w:numPr>
        <w:autoSpaceDE w:val="0"/>
        <w:autoSpaceDN w:val="0"/>
        <w:adjustRightInd w:val="0"/>
        <w:spacing w:after="0" w:line="360" w:lineRule="auto"/>
        <w:rPr>
          <w:rFonts w:ascii="Times New Roman" w:hAnsi="Times New Roman" w:cs="Times New Roman"/>
          <w:color w:val="000000"/>
          <w:sz w:val="24"/>
          <w:szCs w:val="24"/>
          <w:lang w:val="en-US"/>
        </w:rPr>
      </w:pPr>
      <w:proofErr w:type="spellStart"/>
      <w:r w:rsidRPr="00F24ADF">
        <w:rPr>
          <w:rFonts w:ascii="Times New Roman" w:hAnsi="Times New Roman" w:cs="Times New Roman"/>
          <w:color w:val="000000"/>
          <w:sz w:val="24"/>
          <w:szCs w:val="24"/>
          <w:lang w:val="en-US"/>
        </w:rPr>
        <w:t>Kokko</w:t>
      </w:r>
      <w:proofErr w:type="spellEnd"/>
      <w:r w:rsidRPr="00F24ADF">
        <w:rPr>
          <w:rFonts w:ascii="Times New Roman" w:hAnsi="Times New Roman" w:cs="Times New Roman"/>
          <w:color w:val="000000"/>
          <w:sz w:val="24"/>
          <w:szCs w:val="24"/>
          <w:lang w:val="en-US"/>
        </w:rPr>
        <w:t xml:space="preserve"> A., </w:t>
      </w:r>
      <w:proofErr w:type="spellStart"/>
      <w:r w:rsidRPr="00F24ADF">
        <w:rPr>
          <w:rFonts w:ascii="Times New Roman" w:hAnsi="Times New Roman" w:cs="Times New Roman"/>
          <w:color w:val="000000"/>
          <w:sz w:val="24"/>
          <w:szCs w:val="24"/>
          <w:lang w:val="en-US"/>
        </w:rPr>
        <w:t>Zejan</w:t>
      </w:r>
      <w:proofErr w:type="spellEnd"/>
      <w:r w:rsidRPr="00F24ADF">
        <w:rPr>
          <w:rFonts w:ascii="Times New Roman" w:hAnsi="Times New Roman" w:cs="Times New Roman"/>
          <w:color w:val="000000"/>
          <w:sz w:val="24"/>
          <w:szCs w:val="24"/>
          <w:lang w:val="en-US"/>
        </w:rPr>
        <w:t xml:space="preserve"> M., </w:t>
      </w:r>
      <w:proofErr w:type="spellStart"/>
      <w:r w:rsidRPr="00F24ADF">
        <w:rPr>
          <w:rFonts w:ascii="Times New Roman" w:hAnsi="Times New Roman" w:cs="Times New Roman"/>
          <w:color w:val="000000"/>
          <w:sz w:val="24"/>
          <w:szCs w:val="24"/>
          <w:lang w:val="en-US"/>
        </w:rPr>
        <w:t>Tansini</w:t>
      </w:r>
      <w:proofErr w:type="spellEnd"/>
      <w:r w:rsidRPr="00F24ADF">
        <w:rPr>
          <w:rFonts w:ascii="Times New Roman" w:hAnsi="Times New Roman" w:cs="Times New Roman"/>
          <w:color w:val="000000"/>
          <w:sz w:val="24"/>
          <w:szCs w:val="24"/>
          <w:lang w:val="en-US"/>
        </w:rPr>
        <w:t xml:space="preserve"> R. Trade Regimes and Spillover Effects of FDI: Evidence</w:t>
      </w:r>
    </w:p>
    <w:p w:rsidR="00653BA4" w:rsidRPr="007A7AC5" w:rsidRDefault="00653BA4" w:rsidP="00653BA4">
      <w:pPr>
        <w:pStyle w:val="a3"/>
        <w:autoSpaceDE w:val="0"/>
        <w:autoSpaceDN w:val="0"/>
        <w:adjustRightInd w:val="0"/>
        <w:spacing w:after="0" w:line="360" w:lineRule="auto"/>
        <w:ind w:left="502"/>
        <w:rPr>
          <w:rFonts w:ascii="Times New Roman" w:hAnsi="Times New Roman" w:cs="Times New Roman"/>
          <w:color w:val="000000"/>
          <w:sz w:val="24"/>
          <w:szCs w:val="24"/>
        </w:rPr>
      </w:pPr>
      <w:proofErr w:type="gramStart"/>
      <w:r w:rsidRPr="00F24ADF">
        <w:rPr>
          <w:rFonts w:ascii="Times New Roman" w:hAnsi="Times New Roman" w:cs="Times New Roman"/>
          <w:color w:val="000000"/>
          <w:sz w:val="24"/>
          <w:szCs w:val="24"/>
          <w:lang w:val="en-US"/>
        </w:rPr>
        <w:t>from</w:t>
      </w:r>
      <w:proofErr w:type="gramEnd"/>
      <w:r w:rsidRPr="00F24ADF">
        <w:rPr>
          <w:rFonts w:ascii="Times New Roman" w:hAnsi="Times New Roman" w:cs="Times New Roman"/>
          <w:color w:val="000000"/>
          <w:sz w:val="24"/>
          <w:szCs w:val="24"/>
          <w:lang w:val="en-US"/>
        </w:rPr>
        <w:t xml:space="preserve"> Uruguay // Review of World Economics. </w:t>
      </w:r>
      <w:r w:rsidRPr="007A7AC5">
        <w:rPr>
          <w:rFonts w:ascii="Times New Roman" w:hAnsi="Times New Roman" w:cs="Times New Roman"/>
          <w:color w:val="000000"/>
          <w:sz w:val="24"/>
          <w:szCs w:val="24"/>
        </w:rPr>
        <w:t xml:space="preserve">2001. </w:t>
      </w:r>
      <w:r w:rsidRPr="00F24ADF">
        <w:rPr>
          <w:rFonts w:ascii="Times New Roman" w:hAnsi="Times New Roman" w:cs="Times New Roman"/>
          <w:color w:val="000000"/>
          <w:sz w:val="24"/>
          <w:szCs w:val="24"/>
          <w:lang w:val="en-US"/>
        </w:rPr>
        <w:t>V</w:t>
      </w:r>
      <w:r w:rsidRPr="007A7AC5">
        <w:rPr>
          <w:rFonts w:ascii="Times New Roman" w:hAnsi="Times New Roman" w:cs="Times New Roman"/>
          <w:color w:val="000000"/>
          <w:sz w:val="24"/>
          <w:szCs w:val="24"/>
        </w:rPr>
        <w:t xml:space="preserve">. 137: </w:t>
      </w:r>
      <w:r w:rsidRPr="00F24ADF">
        <w:rPr>
          <w:rFonts w:ascii="Times New Roman" w:hAnsi="Times New Roman" w:cs="Times New Roman"/>
          <w:color w:val="000000"/>
          <w:sz w:val="24"/>
          <w:szCs w:val="24"/>
          <w:lang w:val="en-US"/>
        </w:rPr>
        <w:t>Is</w:t>
      </w:r>
      <w:r w:rsidRPr="007A7AC5">
        <w:rPr>
          <w:rFonts w:ascii="Times New Roman" w:hAnsi="Times New Roman" w:cs="Times New Roman"/>
          <w:color w:val="000000"/>
          <w:sz w:val="24"/>
          <w:szCs w:val="24"/>
        </w:rPr>
        <w:t xml:space="preserve">. 1. </w:t>
      </w:r>
      <w:r w:rsidRPr="00F24ADF">
        <w:rPr>
          <w:rFonts w:ascii="Times New Roman" w:hAnsi="Times New Roman" w:cs="Times New Roman"/>
          <w:color w:val="000000"/>
          <w:sz w:val="24"/>
          <w:szCs w:val="24"/>
          <w:lang w:val="en-US"/>
        </w:rPr>
        <w:t>P</w:t>
      </w:r>
      <w:r w:rsidRPr="007A7AC5">
        <w:rPr>
          <w:rFonts w:ascii="Times New Roman" w:hAnsi="Times New Roman" w:cs="Times New Roman"/>
          <w:color w:val="000000"/>
          <w:sz w:val="24"/>
          <w:szCs w:val="24"/>
        </w:rPr>
        <w:t>. 124-149.</w:t>
      </w:r>
    </w:p>
    <w:p w:rsidR="00653BA4" w:rsidRPr="00F24ADF" w:rsidRDefault="00653BA4" w:rsidP="00653BA4">
      <w:pPr>
        <w:pStyle w:val="a3"/>
        <w:autoSpaceDE w:val="0"/>
        <w:autoSpaceDN w:val="0"/>
        <w:adjustRightInd w:val="0"/>
        <w:spacing w:after="0" w:line="360" w:lineRule="auto"/>
        <w:ind w:left="502"/>
        <w:rPr>
          <w:rFonts w:ascii="Times New Roman" w:eastAsia="TimesNewRomanPSMT" w:hAnsi="Times New Roman" w:cs="Times New Roman"/>
          <w:color w:val="000000"/>
          <w:sz w:val="24"/>
          <w:szCs w:val="24"/>
        </w:rPr>
      </w:pPr>
    </w:p>
    <w:p w:rsidR="00F24ADF" w:rsidRPr="00F24ADF" w:rsidRDefault="00991C17" w:rsidP="00F24ADF">
      <w:pPr>
        <w:pStyle w:val="a3"/>
        <w:autoSpaceDE w:val="0"/>
        <w:autoSpaceDN w:val="0"/>
        <w:adjustRightInd w:val="0"/>
        <w:spacing w:after="0" w:line="360" w:lineRule="auto"/>
        <w:ind w:left="502"/>
        <w:rPr>
          <w:rFonts w:ascii="Times New Roman" w:eastAsia="TimesNewRomanPSMT" w:hAnsi="Times New Roman" w:cs="Times New Roman"/>
          <w:i/>
          <w:iCs/>
          <w:color w:val="000000"/>
          <w:sz w:val="24"/>
          <w:szCs w:val="24"/>
        </w:rPr>
      </w:pPr>
      <w:r w:rsidRPr="00F24ADF">
        <w:rPr>
          <w:rFonts w:ascii="Times New Roman" w:eastAsia="TimesNewRomanPSMT" w:hAnsi="Times New Roman" w:cs="Times New Roman"/>
          <w:i/>
          <w:iCs/>
          <w:color w:val="000000"/>
          <w:sz w:val="24"/>
          <w:szCs w:val="24"/>
        </w:rPr>
        <w:t>Тезисы докладов:</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i/>
          <w:iCs/>
          <w:color w:val="000000"/>
          <w:sz w:val="24"/>
          <w:szCs w:val="24"/>
        </w:rPr>
      </w:pPr>
      <w:r w:rsidRPr="00F24ADF">
        <w:rPr>
          <w:rFonts w:ascii="Times New Roman" w:eastAsia="TimesNewRomanPSMT" w:hAnsi="Times New Roman" w:cs="Times New Roman"/>
          <w:color w:val="000000"/>
          <w:sz w:val="24"/>
          <w:szCs w:val="24"/>
        </w:rPr>
        <w:t>Киреева Н.А. Внешнеэкономический потенциал регионального продовольственного</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рынка: тенденции, проблемы развития // Современные проблемы финансового</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регулирования и учета в агропромышленном комплексе. Материалы II Всероссийской</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 xml:space="preserve">(национальной) научно-практической конференции с </w:t>
      </w:r>
      <w:r w:rsidRPr="00F24ADF">
        <w:rPr>
          <w:rFonts w:ascii="Times New Roman" w:eastAsia="TimesNewRomanPSMT" w:hAnsi="Times New Roman" w:cs="Times New Roman"/>
          <w:color w:val="000000"/>
          <w:sz w:val="24"/>
          <w:szCs w:val="24"/>
        </w:rPr>
        <w:lastRenderedPageBreak/>
        <w:t>международным участием.</w:t>
      </w:r>
      <w:r w:rsidR="00F24ADF" w:rsidRPr="00F24ADF">
        <w:rPr>
          <w:rFonts w:ascii="Times New Roman" w:eastAsia="TimesNewRomanPSMT" w:hAnsi="Times New Roman" w:cs="Times New Roman"/>
          <w:color w:val="000000"/>
          <w:sz w:val="24"/>
          <w:szCs w:val="24"/>
        </w:rPr>
        <w:t xml:space="preserve"> </w:t>
      </w:r>
      <w:proofErr w:type="spellStart"/>
      <w:r w:rsidRPr="00F24ADF">
        <w:rPr>
          <w:rFonts w:ascii="Times New Roman" w:eastAsia="TimesNewRomanPSMT" w:hAnsi="Times New Roman" w:cs="Times New Roman"/>
          <w:color w:val="000000"/>
          <w:sz w:val="24"/>
          <w:szCs w:val="24"/>
        </w:rPr>
        <w:t>Лесниково</w:t>
      </w:r>
      <w:proofErr w:type="spellEnd"/>
      <w:r w:rsidRPr="00F24ADF">
        <w:rPr>
          <w:rFonts w:ascii="Times New Roman" w:eastAsia="TimesNewRomanPSMT" w:hAnsi="Times New Roman" w:cs="Times New Roman"/>
          <w:color w:val="000000"/>
          <w:sz w:val="24"/>
          <w:szCs w:val="24"/>
        </w:rPr>
        <w:t>: Курганская государственная сельскохозяйственная академия им. Т.С.</w:t>
      </w:r>
      <w:r w:rsidR="00F24ADF" w:rsidRPr="00F24ADF">
        <w:rPr>
          <w:rFonts w:ascii="Times New Roman" w:eastAsia="TimesNewRomanPSMT" w:hAnsi="Times New Roman" w:cs="Times New Roman"/>
          <w:color w:val="000000"/>
          <w:sz w:val="24"/>
          <w:szCs w:val="24"/>
        </w:rPr>
        <w:t xml:space="preserve"> </w:t>
      </w:r>
      <w:r w:rsidR="00185893">
        <w:rPr>
          <w:rFonts w:ascii="Times New Roman" w:eastAsia="TimesNewRomanPSMT" w:hAnsi="Times New Roman" w:cs="Times New Roman"/>
          <w:color w:val="000000"/>
          <w:sz w:val="24"/>
          <w:szCs w:val="24"/>
        </w:rPr>
        <w:t xml:space="preserve">Мальцева. </w:t>
      </w:r>
      <w:r w:rsidRPr="00F24ADF">
        <w:rPr>
          <w:rFonts w:ascii="Times New Roman" w:eastAsia="TimesNewRomanPSMT" w:hAnsi="Times New Roman" w:cs="Times New Roman"/>
          <w:color w:val="000000"/>
          <w:sz w:val="24"/>
          <w:szCs w:val="24"/>
        </w:rPr>
        <w:t>2018. С.604-610</w:t>
      </w:r>
    </w:p>
    <w:p w:rsidR="00991C17" w:rsidRPr="00F24ADF" w:rsidRDefault="00F24ADF"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proofErr w:type="spellStart"/>
      <w:r w:rsidRPr="00F24ADF">
        <w:rPr>
          <w:rFonts w:ascii="Times New Roman" w:eastAsia="TimesNewRomanPSMT" w:hAnsi="Times New Roman" w:cs="Times New Roman"/>
          <w:color w:val="000000"/>
          <w:sz w:val="24"/>
          <w:szCs w:val="24"/>
        </w:rPr>
        <w:t>К</w:t>
      </w:r>
      <w:r w:rsidR="00991C17" w:rsidRPr="00F24ADF">
        <w:rPr>
          <w:rFonts w:ascii="Times New Roman" w:eastAsia="TimesNewRomanPSMT" w:hAnsi="Times New Roman" w:cs="Times New Roman"/>
          <w:color w:val="000000"/>
          <w:sz w:val="24"/>
          <w:szCs w:val="24"/>
        </w:rPr>
        <w:t>острова</w:t>
      </w:r>
      <w:proofErr w:type="spellEnd"/>
      <w:r w:rsidR="00991C17" w:rsidRPr="00F24ADF">
        <w:rPr>
          <w:rFonts w:ascii="Times New Roman" w:eastAsia="TimesNewRomanPSMT" w:hAnsi="Times New Roman" w:cs="Times New Roman"/>
          <w:color w:val="000000"/>
          <w:sz w:val="24"/>
          <w:szCs w:val="24"/>
        </w:rPr>
        <w:t xml:space="preserve"> Ю.Б. </w:t>
      </w:r>
      <w:proofErr w:type="spellStart"/>
      <w:r w:rsidR="00991C17" w:rsidRPr="00F24ADF">
        <w:rPr>
          <w:rFonts w:ascii="Times New Roman" w:eastAsia="TimesNewRomanPSMT" w:hAnsi="Times New Roman" w:cs="Times New Roman"/>
          <w:color w:val="000000"/>
          <w:sz w:val="24"/>
          <w:szCs w:val="24"/>
        </w:rPr>
        <w:t>Шибаршина</w:t>
      </w:r>
      <w:proofErr w:type="spellEnd"/>
      <w:r w:rsidR="00991C17" w:rsidRPr="00F24ADF">
        <w:rPr>
          <w:rFonts w:ascii="Times New Roman" w:eastAsia="TimesNewRomanPSMT" w:hAnsi="Times New Roman" w:cs="Times New Roman"/>
          <w:color w:val="000000"/>
          <w:sz w:val="24"/>
          <w:szCs w:val="24"/>
        </w:rPr>
        <w:t xml:space="preserve"> О.Ю. Анализ инфраструктурного обеспечения</w:t>
      </w:r>
      <w:r w:rsidRPr="00F24ADF">
        <w:rPr>
          <w:rFonts w:ascii="Times New Roman" w:eastAsia="TimesNewRomanPSMT" w:hAnsi="Times New Roman" w:cs="Times New Roman"/>
          <w:color w:val="000000"/>
          <w:sz w:val="24"/>
          <w:szCs w:val="24"/>
        </w:rPr>
        <w:t xml:space="preserve"> </w:t>
      </w:r>
      <w:r w:rsidR="00991C17" w:rsidRPr="00F24ADF">
        <w:rPr>
          <w:rFonts w:ascii="Times New Roman" w:eastAsia="TimesNewRomanPSMT" w:hAnsi="Times New Roman" w:cs="Times New Roman"/>
          <w:color w:val="000000"/>
          <w:sz w:val="24"/>
          <w:szCs w:val="24"/>
        </w:rPr>
        <w:t>регионального продовольственного рынка // Тренды развития современного общества:</w:t>
      </w:r>
      <w:r w:rsidRPr="00F24ADF">
        <w:rPr>
          <w:rFonts w:ascii="Times New Roman" w:eastAsia="TimesNewRomanPSMT" w:hAnsi="Times New Roman" w:cs="Times New Roman"/>
          <w:color w:val="000000"/>
          <w:sz w:val="24"/>
          <w:szCs w:val="24"/>
        </w:rPr>
        <w:t xml:space="preserve"> </w:t>
      </w:r>
      <w:r w:rsidR="00991C17" w:rsidRPr="00F24ADF">
        <w:rPr>
          <w:rFonts w:ascii="Times New Roman" w:eastAsia="TimesNewRomanPSMT" w:hAnsi="Times New Roman" w:cs="Times New Roman"/>
          <w:color w:val="000000"/>
          <w:sz w:val="24"/>
          <w:szCs w:val="24"/>
        </w:rPr>
        <w:t>управленческие, правовые, экономические и социальные аспекты. Сборник научных статей</w:t>
      </w:r>
      <w:r w:rsidRPr="00F24ADF">
        <w:rPr>
          <w:rFonts w:ascii="Times New Roman" w:eastAsia="TimesNewRomanPSMT" w:hAnsi="Times New Roman" w:cs="Times New Roman"/>
          <w:color w:val="000000"/>
          <w:sz w:val="24"/>
          <w:szCs w:val="24"/>
        </w:rPr>
        <w:t xml:space="preserve"> </w:t>
      </w:r>
      <w:r w:rsidR="00991C17" w:rsidRPr="00F24ADF">
        <w:rPr>
          <w:rFonts w:ascii="Times New Roman" w:eastAsia="TimesNewRomanPSMT" w:hAnsi="Times New Roman" w:cs="Times New Roman"/>
          <w:color w:val="000000"/>
          <w:sz w:val="24"/>
          <w:szCs w:val="24"/>
        </w:rPr>
        <w:t>8-й Международной научно-практической конференции. Курск: закрытое акционерное</w:t>
      </w:r>
      <w:r w:rsidRPr="00F24ADF">
        <w:rPr>
          <w:rFonts w:ascii="Times New Roman" w:eastAsia="TimesNewRomanPSMT" w:hAnsi="Times New Roman" w:cs="Times New Roman"/>
          <w:color w:val="000000"/>
          <w:sz w:val="24"/>
          <w:szCs w:val="24"/>
        </w:rPr>
        <w:t xml:space="preserve"> о</w:t>
      </w:r>
      <w:r w:rsidR="00991C17" w:rsidRPr="00F24ADF">
        <w:rPr>
          <w:rFonts w:ascii="Times New Roman" w:eastAsia="TimesNewRomanPSMT" w:hAnsi="Times New Roman" w:cs="Times New Roman"/>
          <w:color w:val="000000"/>
          <w:sz w:val="24"/>
          <w:szCs w:val="24"/>
        </w:rPr>
        <w:t>б</w:t>
      </w:r>
      <w:r w:rsidR="00185893">
        <w:rPr>
          <w:rFonts w:ascii="Times New Roman" w:eastAsia="TimesNewRomanPSMT" w:hAnsi="Times New Roman" w:cs="Times New Roman"/>
          <w:color w:val="000000"/>
          <w:sz w:val="24"/>
          <w:szCs w:val="24"/>
        </w:rPr>
        <w:t xml:space="preserve">щество «Университетская книга». </w:t>
      </w:r>
      <w:r w:rsidR="00991C17" w:rsidRPr="00F24ADF">
        <w:rPr>
          <w:rFonts w:ascii="Times New Roman" w:eastAsia="TimesNewRomanPSMT" w:hAnsi="Times New Roman" w:cs="Times New Roman"/>
          <w:color w:val="000000"/>
          <w:sz w:val="24"/>
          <w:szCs w:val="24"/>
        </w:rPr>
        <w:t>2018. С. 118-121.</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proofErr w:type="spellStart"/>
      <w:r w:rsidRPr="00F24ADF">
        <w:rPr>
          <w:rFonts w:ascii="Times New Roman" w:eastAsia="TimesNewRomanPSMT" w:hAnsi="Times New Roman" w:cs="Times New Roman"/>
          <w:color w:val="000000"/>
          <w:sz w:val="24"/>
          <w:szCs w:val="24"/>
        </w:rPr>
        <w:t>Луценко</w:t>
      </w:r>
      <w:proofErr w:type="spellEnd"/>
      <w:r w:rsidRPr="00F24ADF">
        <w:rPr>
          <w:rFonts w:ascii="Times New Roman" w:eastAsia="TimesNewRomanPSMT" w:hAnsi="Times New Roman" w:cs="Times New Roman"/>
          <w:color w:val="000000"/>
          <w:sz w:val="24"/>
          <w:szCs w:val="24"/>
        </w:rPr>
        <w:t xml:space="preserve"> Я.В. </w:t>
      </w:r>
      <w:proofErr w:type="spellStart"/>
      <w:r w:rsidRPr="00F24ADF">
        <w:rPr>
          <w:rFonts w:ascii="Times New Roman" w:eastAsia="TimesNewRomanPSMT" w:hAnsi="Times New Roman" w:cs="Times New Roman"/>
          <w:color w:val="000000"/>
          <w:sz w:val="24"/>
          <w:szCs w:val="24"/>
        </w:rPr>
        <w:t>Антамошкина</w:t>
      </w:r>
      <w:proofErr w:type="spellEnd"/>
      <w:r w:rsidRPr="00F24ADF">
        <w:rPr>
          <w:rFonts w:ascii="Times New Roman" w:eastAsia="TimesNewRomanPSMT" w:hAnsi="Times New Roman" w:cs="Times New Roman"/>
          <w:color w:val="000000"/>
          <w:sz w:val="24"/>
          <w:szCs w:val="24"/>
        </w:rPr>
        <w:t xml:space="preserve"> Е.Н. Региональные продовольственные рынки в системе</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обеспечения продовольственной безопасности России // Экономические аспекты</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продовольственной безопасности России. Материалы Всероссийской научно-практической конференции с международным участием студентов и молодых ученых. Нижний Новгород: издательство Нижегородской государственно</w:t>
      </w:r>
      <w:r w:rsidR="00185893">
        <w:rPr>
          <w:rFonts w:ascii="Times New Roman" w:eastAsia="TimesNewRomanPSMT" w:hAnsi="Times New Roman" w:cs="Times New Roman"/>
          <w:color w:val="000000"/>
          <w:sz w:val="24"/>
          <w:szCs w:val="24"/>
        </w:rPr>
        <w:t>й сельскохозяйственной академии.</w:t>
      </w:r>
      <w:r w:rsidRPr="00F24ADF">
        <w:rPr>
          <w:rFonts w:ascii="Times New Roman" w:eastAsia="TimesNewRomanPSMT" w:hAnsi="Times New Roman" w:cs="Times New Roman"/>
          <w:color w:val="000000"/>
          <w:sz w:val="24"/>
          <w:szCs w:val="24"/>
        </w:rPr>
        <w:t xml:space="preserve"> 2017. С. 29-32.</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 xml:space="preserve">Юсупов А.Ю. Государственное регулирование </w:t>
      </w:r>
      <w:proofErr w:type="gramStart"/>
      <w:r w:rsidRPr="00F24ADF">
        <w:rPr>
          <w:rFonts w:ascii="Times New Roman" w:eastAsia="TimesNewRomanPSMT" w:hAnsi="Times New Roman" w:cs="Times New Roman"/>
          <w:color w:val="000000"/>
          <w:sz w:val="24"/>
          <w:szCs w:val="24"/>
        </w:rPr>
        <w:t>развития регионального</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продовольственного рынка // Практика использования концепции маркетинга</w:t>
      </w:r>
      <w:proofErr w:type="gramEnd"/>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предприятиями и предпринимательскими структурами. Всероссийская научн</w:t>
      </w:r>
      <w:proofErr w:type="gramStart"/>
      <w:r w:rsidRPr="00F24ADF">
        <w:rPr>
          <w:rFonts w:ascii="Times New Roman" w:eastAsia="TimesNewRomanPSMT" w:hAnsi="Times New Roman" w:cs="Times New Roman"/>
          <w:color w:val="000000"/>
          <w:sz w:val="24"/>
          <w:szCs w:val="24"/>
        </w:rPr>
        <w:t>о-</w:t>
      </w:r>
      <w:proofErr w:type="gramEnd"/>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 xml:space="preserve">практическая конференция. Махачкала: общество с </w:t>
      </w:r>
      <w:proofErr w:type="gramStart"/>
      <w:r w:rsidRPr="00F24ADF">
        <w:rPr>
          <w:rFonts w:ascii="Times New Roman" w:eastAsia="TimesNewRomanPSMT" w:hAnsi="Times New Roman" w:cs="Times New Roman"/>
          <w:color w:val="000000"/>
          <w:sz w:val="24"/>
          <w:szCs w:val="24"/>
        </w:rPr>
        <w:t>ограниченной</w:t>
      </w:r>
      <w:proofErr w:type="gramEnd"/>
      <w:r w:rsidRPr="00F24ADF">
        <w:rPr>
          <w:rFonts w:ascii="Times New Roman" w:eastAsia="TimesNewRomanPSMT" w:hAnsi="Times New Roman" w:cs="Times New Roman"/>
          <w:color w:val="000000"/>
          <w:sz w:val="24"/>
          <w:szCs w:val="24"/>
        </w:rPr>
        <w:t xml:space="preserve"> </w:t>
      </w:r>
      <w:proofErr w:type="spellStart"/>
      <w:r w:rsidRPr="00F24ADF">
        <w:rPr>
          <w:rFonts w:ascii="Times New Roman" w:eastAsia="TimesNewRomanPSMT" w:hAnsi="Times New Roman" w:cs="Times New Roman"/>
          <w:color w:val="000000"/>
          <w:sz w:val="24"/>
          <w:szCs w:val="24"/>
        </w:rPr>
        <w:t>отвественностью</w:t>
      </w:r>
      <w:proofErr w:type="spellEnd"/>
      <w:r w:rsidR="00F24ADF" w:rsidRPr="00F24ADF">
        <w:rPr>
          <w:rFonts w:ascii="Times New Roman" w:eastAsia="TimesNewRomanPSMT" w:hAnsi="Times New Roman" w:cs="Times New Roman"/>
          <w:color w:val="000000"/>
          <w:sz w:val="24"/>
          <w:szCs w:val="24"/>
        </w:rPr>
        <w:t xml:space="preserve"> </w:t>
      </w:r>
      <w:r w:rsidR="00185893">
        <w:rPr>
          <w:rFonts w:ascii="Times New Roman" w:eastAsia="TimesNewRomanPSMT" w:hAnsi="Times New Roman" w:cs="Times New Roman"/>
          <w:color w:val="000000"/>
          <w:sz w:val="24"/>
          <w:szCs w:val="24"/>
        </w:rPr>
        <w:t xml:space="preserve">«Апробация». </w:t>
      </w:r>
      <w:r w:rsidRPr="00F24ADF">
        <w:rPr>
          <w:rFonts w:ascii="Times New Roman" w:eastAsia="TimesNewRomanPSMT" w:hAnsi="Times New Roman" w:cs="Times New Roman"/>
          <w:color w:val="000000"/>
          <w:sz w:val="24"/>
          <w:szCs w:val="24"/>
        </w:rPr>
        <w:t>2016. С. 195-198.</w:t>
      </w:r>
    </w:p>
    <w:p w:rsidR="0075234F" w:rsidRDefault="0075234F" w:rsidP="00F24ADF">
      <w:pPr>
        <w:pStyle w:val="a3"/>
        <w:autoSpaceDE w:val="0"/>
        <w:autoSpaceDN w:val="0"/>
        <w:adjustRightInd w:val="0"/>
        <w:spacing w:after="0" w:line="360" w:lineRule="auto"/>
        <w:ind w:left="502"/>
        <w:rPr>
          <w:rFonts w:ascii="Times New Roman" w:eastAsia="TimesNewRomanPSMT" w:hAnsi="Times New Roman" w:cs="Times New Roman"/>
          <w:i/>
          <w:iCs/>
          <w:color w:val="000000"/>
          <w:sz w:val="24"/>
          <w:szCs w:val="24"/>
        </w:rPr>
      </w:pPr>
    </w:p>
    <w:p w:rsidR="00991C17" w:rsidRPr="00F24ADF" w:rsidRDefault="00991C17" w:rsidP="00F24ADF">
      <w:pPr>
        <w:pStyle w:val="a3"/>
        <w:autoSpaceDE w:val="0"/>
        <w:autoSpaceDN w:val="0"/>
        <w:adjustRightInd w:val="0"/>
        <w:spacing w:after="0" w:line="360" w:lineRule="auto"/>
        <w:ind w:left="502"/>
        <w:rPr>
          <w:rFonts w:ascii="Times New Roman" w:eastAsia="TimesNewRomanPSMT" w:hAnsi="Times New Roman" w:cs="Times New Roman"/>
          <w:i/>
          <w:iCs/>
          <w:color w:val="000000"/>
          <w:sz w:val="24"/>
          <w:szCs w:val="24"/>
        </w:rPr>
      </w:pPr>
      <w:r w:rsidRPr="00F24ADF">
        <w:rPr>
          <w:rFonts w:ascii="Times New Roman" w:eastAsia="TimesNewRomanPSMT" w:hAnsi="Times New Roman" w:cs="Times New Roman"/>
          <w:i/>
          <w:iCs/>
          <w:color w:val="000000"/>
          <w:sz w:val="24"/>
          <w:szCs w:val="24"/>
        </w:rPr>
        <w:t>Диссертации и авторефераты диссертаций:</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proofErr w:type="spellStart"/>
      <w:r w:rsidRPr="00F24ADF">
        <w:rPr>
          <w:rFonts w:ascii="Times New Roman" w:eastAsia="TimesNewRomanPSMT" w:hAnsi="Times New Roman" w:cs="Times New Roman"/>
          <w:color w:val="000000"/>
          <w:sz w:val="24"/>
          <w:szCs w:val="24"/>
        </w:rPr>
        <w:t>Ахметшина</w:t>
      </w:r>
      <w:proofErr w:type="spellEnd"/>
      <w:r w:rsidRPr="00F24ADF">
        <w:rPr>
          <w:rFonts w:ascii="Times New Roman" w:eastAsia="TimesNewRomanPSMT" w:hAnsi="Times New Roman" w:cs="Times New Roman"/>
          <w:color w:val="000000"/>
          <w:sz w:val="24"/>
          <w:szCs w:val="24"/>
        </w:rPr>
        <w:t xml:space="preserve"> Л.Г. Экономические аспекты формирования и функционирования</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регионального продовольственного рынка : на материалах Ульяновской области:</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 xml:space="preserve">автореферат </w:t>
      </w:r>
      <w:proofErr w:type="spellStart"/>
      <w:r w:rsidRPr="00F24ADF">
        <w:rPr>
          <w:rFonts w:ascii="Times New Roman" w:eastAsia="TimesNewRomanPSMT" w:hAnsi="Times New Roman" w:cs="Times New Roman"/>
          <w:color w:val="000000"/>
          <w:sz w:val="24"/>
          <w:szCs w:val="24"/>
        </w:rPr>
        <w:t>дис</w:t>
      </w:r>
      <w:proofErr w:type="spellEnd"/>
      <w:r w:rsidRPr="00F24ADF">
        <w:rPr>
          <w:rFonts w:ascii="Times New Roman" w:eastAsia="TimesNewRomanPSMT" w:hAnsi="Times New Roman" w:cs="Times New Roman"/>
          <w:color w:val="000000"/>
          <w:sz w:val="24"/>
          <w:szCs w:val="24"/>
        </w:rPr>
        <w:t xml:space="preserve">. ... кандидата экономических наук </w:t>
      </w:r>
      <w:proofErr w:type="gramStart"/>
      <w:r w:rsidRPr="00F24ADF">
        <w:rPr>
          <w:rFonts w:ascii="Times New Roman" w:eastAsia="TimesNewRomanPSMT" w:hAnsi="Times New Roman" w:cs="Times New Roman"/>
          <w:color w:val="000000"/>
          <w:sz w:val="24"/>
          <w:szCs w:val="24"/>
        </w:rPr>
        <w:t>:М</w:t>
      </w:r>
      <w:proofErr w:type="gramEnd"/>
      <w:r w:rsidRPr="00F24ADF">
        <w:rPr>
          <w:rFonts w:ascii="Times New Roman" w:eastAsia="TimesNewRomanPSMT" w:hAnsi="Times New Roman" w:cs="Times New Roman"/>
          <w:color w:val="000000"/>
          <w:sz w:val="24"/>
          <w:szCs w:val="24"/>
        </w:rPr>
        <w:t>осква, 2010. - 20 с.</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 xml:space="preserve">Бонда Д.Г. Развитие локальных продовольственных рынков Амурской области: </w:t>
      </w:r>
      <w:proofErr w:type="spellStart"/>
      <w:r w:rsidRPr="00F24ADF">
        <w:rPr>
          <w:rFonts w:ascii="Times New Roman" w:eastAsia="TimesNewRomanPSMT" w:hAnsi="Times New Roman" w:cs="Times New Roman"/>
          <w:color w:val="000000"/>
          <w:sz w:val="24"/>
          <w:szCs w:val="24"/>
        </w:rPr>
        <w:t>дис</w:t>
      </w:r>
      <w:proofErr w:type="spellEnd"/>
      <w:r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323232"/>
          <w:sz w:val="24"/>
          <w:szCs w:val="24"/>
        </w:rPr>
        <w:t>канд. эконом</w:t>
      </w:r>
      <w:proofErr w:type="gramStart"/>
      <w:r w:rsidRPr="00F24ADF">
        <w:rPr>
          <w:rFonts w:ascii="Times New Roman" w:eastAsia="TimesNewRomanPSMT" w:hAnsi="Times New Roman" w:cs="Times New Roman"/>
          <w:color w:val="323232"/>
          <w:sz w:val="24"/>
          <w:szCs w:val="24"/>
        </w:rPr>
        <w:t>.</w:t>
      </w:r>
      <w:proofErr w:type="gramEnd"/>
      <w:r w:rsidRPr="00F24ADF">
        <w:rPr>
          <w:rFonts w:ascii="Times New Roman" w:eastAsia="TimesNewRomanPSMT" w:hAnsi="Times New Roman" w:cs="Times New Roman"/>
          <w:color w:val="323232"/>
          <w:sz w:val="24"/>
          <w:szCs w:val="24"/>
        </w:rPr>
        <w:t xml:space="preserve"> </w:t>
      </w:r>
      <w:proofErr w:type="gramStart"/>
      <w:r w:rsidRPr="00F24ADF">
        <w:rPr>
          <w:rFonts w:ascii="Times New Roman" w:eastAsia="TimesNewRomanPSMT" w:hAnsi="Times New Roman" w:cs="Times New Roman"/>
          <w:color w:val="323232"/>
          <w:sz w:val="24"/>
          <w:szCs w:val="24"/>
        </w:rPr>
        <w:t>н</w:t>
      </w:r>
      <w:proofErr w:type="gramEnd"/>
      <w:r w:rsidRPr="00F24ADF">
        <w:rPr>
          <w:rFonts w:ascii="Times New Roman" w:eastAsia="TimesNewRomanPSMT" w:hAnsi="Times New Roman" w:cs="Times New Roman"/>
          <w:color w:val="323232"/>
          <w:sz w:val="24"/>
          <w:szCs w:val="24"/>
        </w:rPr>
        <w:t xml:space="preserve">аук. – Благовещенск, 2014. 147 </w:t>
      </w:r>
      <w:proofErr w:type="gramStart"/>
      <w:r w:rsidRPr="00F24ADF">
        <w:rPr>
          <w:rFonts w:ascii="Times New Roman" w:eastAsia="TimesNewRomanPSMT" w:hAnsi="Times New Roman" w:cs="Times New Roman"/>
          <w:color w:val="323232"/>
          <w:sz w:val="24"/>
          <w:szCs w:val="24"/>
        </w:rPr>
        <w:t>с</w:t>
      </w:r>
      <w:proofErr w:type="gramEnd"/>
      <w:r w:rsidRPr="00F24ADF">
        <w:rPr>
          <w:rFonts w:ascii="Times New Roman" w:eastAsia="TimesNewRomanPSMT" w:hAnsi="Times New Roman" w:cs="Times New Roman"/>
          <w:color w:val="323232"/>
          <w:sz w:val="24"/>
          <w:szCs w:val="24"/>
        </w:rPr>
        <w:t>.</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000000"/>
          <w:sz w:val="24"/>
          <w:szCs w:val="24"/>
        </w:rPr>
      </w:pPr>
      <w:r w:rsidRPr="00F24ADF">
        <w:rPr>
          <w:rFonts w:ascii="Times New Roman" w:eastAsia="TimesNewRomanPSMT" w:hAnsi="Times New Roman" w:cs="Times New Roman"/>
          <w:color w:val="000000"/>
          <w:sz w:val="24"/>
          <w:szCs w:val="24"/>
        </w:rPr>
        <w:t>Ганиев Р.И. Развитие конкурентной среды на региональном продовольственном</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рынке</w:t>
      </w:r>
      <w:proofErr w:type="gramStart"/>
      <w:r w:rsidRPr="00F24ADF">
        <w:rPr>
          <w:rFonts w:ascii="Times New Roman" w:eastAsia="TimesNewRomanPSMT" w:hAnsi="Times New Roman" w:cs="Times New Roman"/>
          <w:color w:val="000000"/>
          <w:sz w:val="24"/>
          <w:szCs w:val="24"/>
        </w:rPr>
        <w:t xml:space="preserve"> :</w:t>
      </w:r>
      <w:proofErr w:type="gramEnd"/>
      <w:r w:rsidRPr="00F24ADF">
        <w:rPr>
          <w:rFonts w:ascii="Times New Roman" w:eastAsia="TimesNewRomanPSMT" w:hAnsi="Times New Roman" w:cs="Times New Roman"/>
          <w:color w:val="000000"/>
          <w:sz w:val="24"/>
          <w:szCs w:val="24"/>
        </w:rPr>
        <w:t xml:space="preserve"> на примере Республики Татарстан : автореферат </w:t>
      </w:r>
      <w:proofErr w:type="spellStart"/>
      <w:r w:rsidRPr="00F24ADF">
        <w:rPr>
          <w:rFonts w:ascii="Times New Roman" w:eastAsia="TimesNewRomanPSMT" w:hAnsi="Times New Roman" w:cs="Times New Roman"/>
          <w:color w:val="000000"/>
          <w:sz w:val="24"/>
          <w:szCs w:val="24"/>
        </w:rPr>
        <w:t>дис</w:t>
      </w:r>
      <w:proofErr w:type="spellEnd"/>
      <w:r w:rsidRPr="00F24ADF">
        <w:rPr>
          <w:rFonts w:ascii="Times New Roman" w:eastAsia="TimesNewRomanPSMT" w:hAnsi="Times New Roman" w:cs="Times New Roman"/>
          <w:color w:val="000000"/>
          <w:sz w:val="24"/>
          <w:szCs w:val="24"/>
        </w:rPr>
        <w:t>. ... кандидата экономических</w:t>
      </w:r>
      <w:r w:rsidR="00F24ADF" w:rsidRPr="00F24ADF">
        <w:rPr>
          <w:rFonts w:ascii="Times New Roman" w:eastAsia="TimesNewRomanPSMT" w:hAnsi="Times New Roman" w:cs="Times New Roman"/>
          <w:color w:val="000000"/>
          <w:sz w:val="24"/>
          <w:szCs w:val="24"/>
        </w:rPr>
        <w:t xml:space="preserve"> </w:t>
      </w:r>
      <w:r w:rsidRPr="00F24ADF">
        <w:rPr>
          <w:rFonts w:ascii="Times New Roman" w:eastAsia="TimesNewRomanPSMT" w:hAnsi="Times New Roman" w:cs="Times New Roman"/>
          <w:color w:val="000000"/>
          <w:sz w:val="24"/>
          <w:szCs w:val="24"/>
        </w:rPr>
        <w:t xml:space="preserve">наук: Казань, 2011. - 21 </w:t>
      </w:r>
      <w:proofErr w:type="gramStart"/>
      <w:r w:rsidRPr="00F24ADF">
        <w:rPr>
          <w:rFonts w:ascii="Times New Roman" w:eastAsia="TimesNewRomanPSMT" w:hAnsi="Times New Roman" w:cs="Times New Roman"/>
          <w:color w:val="000000"/>
          <w:sz w:val="24"/>
          <w:szCs w:val="24"/>
        </w:rPr>
        <w:t>с</w:t>
      </w:r>
      <w:proofErr w:type="gramEnd"/>
      <w:r w:rsidRPr="00F24ADF">
        <w:rPr>
          <w:rFonts w:ascii="Times New Roman" w:eastAsia="TimesNewRomanPSMT" w:hAnsi="Times New Roman" w:cs="Times New Roman"/>
          <w:color w:val="000000"/>
          <w:sz w:val="24"/>
          <w:szCs w:val="24"/>
        </w:rPr>
        <w:t>.</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222222"/>
          <w:sz w:val="24"/>
          <w:szCs w:val="24"/>
        </w:rPr>
      </w:pPr>
      <w:r w:rsidRPr="00F24ADF">
        <w:rPr>
          <w:rFonts w:ascii="Times New Roman" w:eastAsia="TimesNewRomanPSMT" w:hAnsi="Times New Roman" w:cs="Times New Roman"/>
          <w:color w:val="222222"/>
          <w:sz w:val="24"/>
          <w:szCs w:val="24"/>
        </w:rPr>
        <w:t>Жилина Е.В.Обеспечение конкурентоспособности предпринимательских структур на</w:t>
      </w:r>
      <w:r w:rsidR="00F24ADF" w:rsidRPr="00F24ADF">
        <w:rPr>
          <w:rFonts w:ascii="Times New Roman" w:eastAsia="TimesNewRomanPSMT" w:hAnsi="Times New Roman" w:cs="Times New Roman"/>
          <w:color w:val="222222"/>
          <w:sz w:val="24"/>
          <w:szCs w:val="24"/>
        </w:rPr>
        <w:t xml:space="preserve"> </w:t>
      </w:r>
      <w:r w:rsidRPr="00F24ADF">
        <w:rPr>
          <w:rFonts w:ascii="Times New Roman" w:eastAsia="TimesNewRomanPSMT" w:hAnsi="Times New Roman" w:cs="Times New Roman"/>
          <w:color w:val="222222"/>
          <w:sz w:val="24"/>
          <w:szCs w:val="24"/>
        </w:rPr>
        <w:t xml:space="preserve">региональном продовольственном рынке: автореферат </w:t>
      </w:r>
      <w:proofErr w:type="spellStart"/>
      <w:r w:rsidRPr="00F24ADF">
        <w:rPr>
          <w:rFonts w:ascii="Times New Roman" w:eastAsia="TimesNewRomanPSMT" w:hAnsi="Times New Roman" w:cs="Times New Roman"/>
          <w:color w:val="222222"/>
          <w:sz w:val="24"/>
          <w:szCs w:val="24"/>
        </w:rPr>
        <w:t>дис</w:t>
      </w:r>
      <w:proofErr w:type="spellEnd"/>
      <w:r w:rsidRPr="00F24ADF">
        <w:rPr>
          <w:rFonts w:ascii="Times New Roman" w:eastAsia="TimesNewRomanPSMT" w:hAnsi="Times New Roman" w:cs="Times New Roman"/>
          <w:color w:val="222222"/>
          <w:sz w:val="24"/>
          <w:szCs w:val="24"/>
        </w:rPr>
        <w:t>. ... кандидата экономических</w:t>
      </w:r>
      <w:r w:rsidR="00F24ADF" w:rsidRPr="00F24ADF">
        <w:rPr>
          <w:rFonts w:ascii="Times New Roman" w:eastAsia="TimesNewRomanPSMT" w:hAnsi="Times New Roman" w:cs="Times New Roman"/>
          <w:color w:val="222222"/>
          <w:sz w:val="24"/>
          <w:szCs w:val="24"/>
        </w:rPr>
        <w:t xml:space="preserve"> </w:t>
      </w:r>
      <w:r w:rsidRPr="00F24ADF">
        <w:rPr>
          <w:rFonts w:ascii="Times New Roman" w:eastAsia="TimesNewRomanPSMT" w:hAnsi="Times New Roman" w:cs="Times New Roman"/>
          <w:color w:val="222222"/>
          <w:sz w:val="24"/>
          <w:szCs w:val="24"/>
        </w:rPr>
        <w:t xml:space="preserve">наук: Уфа, 2014. - 24 </w:t>
      </w:r>
      <w:proofErr w:type="gramStart"/>
      <w:r w:rsidRPr="00F24ADF">
        <w:rPr>
          <w:rFonts w:ascii="Times New Roman" w:eastAsia="TimesNewRomanPSMT" w:hAnsi="Times New Roman" w:cs="Times New Roman"/>
          <w:color w:val="222222"/>
          <w:sz w:val="24"/>
          <w:szCs w:val="24"/>
        </w:rPr>
        <w:t>с</w:t>
      </w:r>
      <w:proofErr w:type="gramEnd"/>
      <w:r w:rsidRPr="00F24ADF">
        <w:rPr>
          <w:rFonts w:ascii="Times New Roman" w:eastAsia="TimesNewRomanPSMT" w:hAnsi="Times New Roman" w:cs="Times New Roman"/>
          <w:color w:val="222222"/>
          <w:sz w:val="24"/>
          <w:szCs w:val="24"/>
        </w:rPr>
        <w:t>.</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222222"/>
          <w:sz w:val="24"/>
          <w:szCs w:val="24"/>
        </w:rPr>
      </w:pPr>
      <w:proofErr w:type="spellStart"/>
      <w:r w:rsidRPr="00F24ADF">
        <w:rPr>
          <w:rFonts w:ascii="Times New Roman" w:eastAsia="TimesNewRomanPSMT" w:hAnsi="Times New Roman" w:cs="Times New Roman"/>
          <w:color w:val="222222"/>
          <w:sz w:val="24"/>
          <w:szCs w:val="24"/>
        </w:rPr>
        <w:t>Ибаев</w:t>
      </w:r>
      <w:proofErr w:type="spellEnd"/>
      <w:r w:rsidRPr="00F24ADF">
        <w:rPr>
          <w:rFonts w:ascii="Times New Roman" w:eastAsia="TimesNewRomanPSMT" w:hAnsi="Times New Roman" w:cs="Times New Roman"/>
          <w:color w:val="222222"/>
          <w:sz w:val="24"/>
          <w:szCs w:val="24"/>
        </w:rPr>
        <w:t xml:space="preserve"> Р.К. Формирование и развитие регионального продовольственного рынка</w:t>
      </w:r>
      <w:r w:rsidR="00F24ADF" w:rsidRPr="00F24ADF">
        <w:rPr>
          <w:rFonts w:ascii="Times New Roman" w:eastAsia="TimesNewRomanPSMT" w:hAnsi="Times New Roman" w:cs="Times New Roman"/>
          <w:color w:val="222222"/>
          <w:sz w:val="24"/>
          <w:szCs w:val="24"/>
        </w:rPr>
        <w:t xml:space="preserve"> </w:t>
      </w:r>
      <w:r w:rsidRPr="00F24ADF">
        <w:rPr>
          <w:rFonts w:ascii="Times New Roman" w:eastAsia="TimesNewRomanPSMT" w:hAnsi="Times New Roman" w:cs="Times New Roman"/>
          <w:color w:val="222222"/>
          <w:sz w:val="24"/>
          <w:szCs w:val="24"/>
        </w:rPr>
        <w:t>АПК: на примере Республики Дагестан</w:t>
      </w:r>
      <w:proofErr w:type="gramStart"/>
      <w:r w:rsidRPr="00F24ADF">
        <w:rPr>
          <w:rFonts w:ascii="Times New Roman" w:eastAsia="TimesNewRomanPSMT" w:hAnsi="Times New Roman" w:cs="Times New Roman"/>
          <w:color w:val="222222"/>
          <w:sz w:val="24"/>
          <w:szCs w:val="24"/>
        </w:rPr>
        <w:t xml:space="preserve"> :</w:t>
      </w:r>
      <w:proofErr w:type="gramEnd"/>
      <w:r w:rsidRPr="00F24ADF">
        <w:rPr>
          <w:rFonts w:ascii="Times New Roman" w:eastAsia="TimesNewRomanPSMT" w:hAnsi="Times New Roman" w:cs="Times New Roman"/>
          <w:color w:val="222222"/>
          <w:sz w:val="24"/>
          <w:szCs w:val="24"/>
        </w:rPr>
        <w:t xml:space="preserve"> автореферат </w:t>
      </w:r>
      <w:proofErr w:type="spellStart"/>
      <w:r w:rsidRPr="00F24ADF">
        <w:rPr>
          <w:rFonts w:ascii="Times New Roman" w:eastAsia="TimesNewRomanPSMT" w:hAnsi="Times New Roman" w:cs="Times New Roman"/>
          <w:color w:val="222222"/>
          <w:sz w:val="24"/>
          <w:szCs w:val="24"/>
        </w:rPr>
        <w:t>дис</w:t>
      </w:r>
      <w:proofErr w:type="spellEnd"/>
      <w:r w:rsidRPr="00F24ADF">
        <w:rPr>
          <w:rFonts w:ascii="Times New Roman" w:eastAsia="TimesNewRomanPSMT" w:hAnsi="Times New Roman" w:cs="Times New Roman"/>
          <w:color w:val="222222"/>
          <w:sz w:val="24"/>
          <w:szCs w:val="24"/>
        </w:rPr>
        <w:t>. ... кандидата экономических</w:t>
      </w:r>
      <w:r w:rsidR="00F24ADF" w:rsidRPr="00F24ADF">
        <w:rPr>
          <w:rFonts w:ascii="Times New Roman" w:eastAsia="TimesNewRomanPSMT" w:hAnsi="Times New Roman" w:cs="Times New Roman"/>
          <w:color w:val="222222"/>
          <w:sz w:val="24"/>
          <w:szCs w:val="24"/>
        </w:rPr>
        <w:t xml:space="preserve"> </w:t>
      </w:r>
      <w:r w:rsidRPr="00F24ADF">
        <w:rPr>
          <w:rFonts w:ascii="Times New Roman" w:eastAsia="TimesNewRomanPSMT" w:hAnsi="Times New Roman" w:cs="Times New Roman"/>
          <w:color w:val="222222"/>
          <w:sz w:val="24"/>
          <w:szCs w:val="24"/>
        </w:rPr>
        <w:t xml:space="preserve">наук: Махачкала, 2009. - 25 </w:t>
      </w:r>
      <w:proofErr w:type="gramStart"/>
      <w:r w:rsidRPr="00F24ADF">
        <w:rPr>
          <w:rFonts w:ascii="Times New Roman" w:eastAsia="TimesNewRomanPSMT" w:hAnsi="Times New Roman" w:cs="Times New Roman"/>
          <w:color w:val="222222"/>
          <w:sz w:val="24"/>
          <w:szCs w:val="24"/>
        </w:rPr>
        <w:t>с</w:t>
      </w:r>
      <w:proofErr w:type="gramEnd"/>
      <w:r w:rsidRPr="00F24ADF">
        <w:rPr>
          <w:rFonts w:ascii="Times New Roman" w:eastAsia="TimesNewRomanPSMT" w:hAnsi="Times New Roman" w:cs="Times New Roman"/>
          <w:color w:val="222222"/>
          <w:sz w:val="24"/>
          <w:szCs w:val="24"/>
        </w:rPr>
        <w:t>.</w:t>
      </w:r>
    </w:p>
    <w:p w:rsidR="00991C17"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222222"/>
          <w:sz w:val="24"/>
          <w:szCs w:val="24"/>
        </w:rPr>
      </w:pPr>
      <w:proofErr w:type="spellStart"/>
      <w:r w:rsidRPr="00F24ADF">
        <w:rPr>
          <w:rFonts w:ascii="Times New Roman" w:eastAsia="TimesNewRomanPSMT" w:hAnsi="Times New Roman" w:cs="Times New Roman"/>
          <w:color w:val="222222"/>
          <w:sz w:val="24"/>
          <w:szCs w:val="24"/>
        </w:rPr>
        <w:lastRenderedPageBreak/>
        <w:t>Куралаева</w:t>
      </w:r>
      <w:proofErr w:type="spellEnd"/>
      <w:r w:rsidRPr="00F24ADF">
        <w:rPr>
          <w:rFonts w:ascii="Times New Roman" w:eastAsia="TimesNewRomanPSMT" w:hAnsi="Times New Roman" w:cs="Times New Roman"/>
          <w:color w:val="222222"/>
          <w:sz w:val="24"/>
          <w:szCs w:val="24"/>
        </w:rPr>
        <w:t xml:space="preserve"> А.А. Региональные особенности формирования и функционирования</w:t>
      </w:r>
      <w:r w:rsidR="00F24ADF" w:rsidRPr="00F24ADF">
        <w:rPr>
          <w:rFonts w:ascii="Times New Roman" w:eastAsia="TimesNewRomanPSMT" w:hAnsi="Times New Roman" w:cs="Times New Roman"/>
          <w:color w:val="222222"/>
          <w:sz w:val="24"/>
          <w:szCs w:val="24"/>
        </w:rPr>
        <w:t xml:space="preserve"> </w:t>
      </w:r>
      <w:r w:rsidRPr="00F24ADF">
        <w:rPr>
          <w:rFonts w:ascii="Times New Roman" w:eastAsia="TimesNewRomanPSMT" w:hAnsi="Times New Roman" w:cs="Times New Roman"/>
          <w:color w:val="222222"/>
          <w:sz w:val="24"/>
          <w:szCs w:val="24"/>
        </w:rPr>
        <w:t>продовольственного рынка</w:t>
      </w:r>
      <w:proofErr w:type="gramStart"/>
      <w:r w:rsidRPr="00F24ADF">
        <w:rPr>
          <w:rFonts w:ascii="Times New Roman" w:eastAsia="TimesNewRomanPSMT" w:hAnsi="Times New Roman" w:cs="Times New Roman"/>
          <w:color w:val="222222"/>
          <w:sz w:val="24"/>
          <w:szCs w:val="24"/>
        </w:rPr>
        <w:t xml:space="preserve"> :</w:t>
      </w:r>
      <w:proofErr w:type="gramEnd"/>
      <w:r w:rsidRPr="00F24ADF">
        <w:rPr>
          <w:rFonts w:ascii="Times New Roman" w:eastAsia="TimesNewRomanPSMT" w:hAnsi="Times New Roman" w:cs="Times New Roman"/>
          <w:color w:val="222222"/>
          <w:sz w:val="24"/>
          <w:szCs w:val="24"/>
        </w:rPr>
        <w:t xml:space="preserve"> на материалах субъектов Юга России: автореферат </w:t>
      </w:r>
      <w:proofErr w:type="spellStart"/>
      <w:r w:rsidRPr="00F24ADF">
        <w:rPr>
          <w:rFonts w:ascii="Times New Roman" w:eastAsia="TimesNewRomanPSMT" w:hAnsi="Times New Roman" w:cs="Times New Roman"/>
          <w:color w:val="222222"/>
          <w:sz w:val="24"/>
          <w:szCs w:val="24"/>
        </w:rPr>
        <w:t>дис</w:t>
      </w:r>
      <w:proofErr w:type="spellEnd"/>
      <w:r w:rsidRPr="00F24ADF">
        <w:rPr>
          <w:rFonts w:ascii="Times New Roman" w:eastAsia="TimesNewRomanPSMT" w:hAnsi="Times New Roman" w:cs="Times New Roman"/>
          <w:color w:val="222222"/>
          <w:sz w:val="24"/>
          <w:szCs w:val="24"/>
        </w:rPr>
        <w:t xml:space="preserve">. </w:t>
      </w:r>
      <w:r w:rsidR="00817CE9">
        <w:rPr>
          <w:rFonts w:ascii="Times New Roman" w:eastAsia="TimesNewRomanPSMT" w:hAnsi="Times New Roman" w:cs="Times New Roman"/>
          <w:color w:val="222222"/>
          <w:sz w:val="24"/>
          <w:szCs w:val="24"/>
        </w:rPr>
        <w:t xml:space="preserve">кандидата экономических наук: </w:t>
      </w:r>
      <w:r w:rsidRPr="00F24ADF">
        <w:rPr>
          <w:rFonts w:ascii="Times New Roman" w:eastAsia="TimesNewRomanPSMT" w:hAnsi="Times New Roman" w:cs="Times New Roman"/>
          <w:color w:val="222222"/>
          <w:sz w:val="24"/>
          <w:szCs w:val="24"/>
        </w:rPr>
        <w:t xml:space="preserve">Нальчик, 2011. - 23 </w:t>
      </w:r>
      <w:proofErr w:type="gramStart"/>
      <w:r w:rsidRPr="00F24ADF">
        <w:rPr>
          <w:rFonts w:ascii="Times New Roman" w:eastAsia="TimesNewRomanPSMT" w:hAnsi="Times New Roman" w:cs="Times New Roman"/>
          <w:color w:val="222222"/>
          <w:sz w:val="24"/>
          <w:szCs w:val="24"/>
        </w:rPr>
        <w:t>с</w:t>
      </w:r>
      <w:proofErr w:type="gramEnd"/>
      <w:r w:rsidRPr="00F24ADF">
        <w:rPr>
          <w:rFonts w:ascii="Times New Roman" w:eastAsia="TimesNewRomanPSMT" w:hAnsi="Times New Roman" w:cs="Times New Roman"/>
          <w:color w:val="222222"/>
          <w:sz w:val="24"/>
          <w:szCs w:val="24"/>
        </w:rPr>
        <w:t>.</w:t>
      </w:r>
    </w:p>
    <w:p w:rsidR="00F24ADF"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222222"/>
          <w:sz w:val="24"/>
          <w:szCs w:val="24"/>
        </w:rPr>
      </w:pPr>
      <w:r w:rsidRPr="00F24ADF">
        <w:rPr>
          <w:rFonts w:ascii="Times New Roman" w:eastAsia="TimesNewRomanPSMT" w:hAnsi="Times New Roman" w:cs="Times New Roman"/>
          <w:color w:val="222222"/>
          <w:sz w:val="24"/>
          <w:szCs w:val="24"/>
        </w:rPr>
        <w:t>Москалев С.М. Развитие конкурентного потенциала аграрных предприятий в</w:t>
      </w:r>
      <w:r w:rsidR="00F24ADF" w:rsidRPr="00F24ADF">
        <w:rPr>
          <w:rFonts w:ascii="Times New Roman" w:eastAsia="TimesNewRomanPSMT" w:hAnsi="Times New Roman" w:cs="Times New Roman"/>
          <w:color w:val="222222"/>
          <w:sz w:val="24"/>
          <w:szCs w:val="24"/>
        </w:rPr>
        <w:t xml:space="preserve"> </w:t>
      </w:r>
      <w:r w:rsidRPr="00F24ADF">
        <w:rPr>
          <w:rFonts w:ascii="Times New Roman" w:eastAsia="TimesNewRomanPSMT" w:hAnsi="Times New Roman" w:cs="Times New Roman"/>
          <w:color w:val="222222"/>
          <w:sz w:val="24"/>
          <w:szCs w:val="24"/>
        </w:rPr>
        <w:t xml:space="preserve">процессе формирования регионального продовольственного рынка: автореферат </w:t>
      </w:r>
      <w:proofErr w:type="spellStart"/>
      <w:r w:rsidRPr="00F24ADF">
        <w:rPr>
          <w:rFonts w:ascii="Times New Roman" w:eastAsia="TimesNewRomanPSMT" w:hAnsi="Times New Roman" w:cs="Times New Roman"/>
          <w:color w:val="222222"/>
          <w:sz w:val="24"/>
          <w:szCs w:val="24"/>
        </w:rPr>
        <w:t>дис</w:t>
      </w:r>
      <w:proofErr w:type="spellEnd"/>
      <w:r w:rsidRPr="00F24ADF">
        <w:rPr>
          <w:rFonts w:ascii="Times New Roman" w:eastAsia="TimesNewRomanPSMT" w:hAnsi="Times New Roman" w:cs="Times New Roman"/>
          <w:color w:val="222222"/>
          <w:sz w:val="24"/>
          <w:szCs w:val="24"/>
        </w:rPr>
        <w:t xml:space="preserve">. кандидата экономических наук: Санкт-Петербург, 2010. - 22 </w:t>
      </w:r>
      <w:proofErr w:type="gramStart"/>
      <w:r w:rsidRPr="00F24ADF">
        <w:rPr>
          <w:rFonts w:ascii="Times New Roman" w:eastAsia="TimesNewRomanPSMT" w:hAnsi="Times New Roman" w:cs="Times New Roman"/>
          <w:color w:val="222222"/>
          <w:sz w:val="24"/>
          <w:szCs w:val="24"/>
        </w:rPr>
        <w:t>с</w:t>
      </w:r>
      <w:proofErr w:type="gramEnd"/>
      <w:r w:rsidRPr="00F24ADF">
        <w:rPr>
          <w:rFonts w:ascii="Times New Roman" w:eastAsia="TimesNewRomanPSMT" w:hAnsi="Times New Roman" w:cs="Times New Roman"/>
          <w:color w:val="222222"/>
          <w:sz w:val="24"/>
          <w:szCs w:val="24"/>
        </w:rPr>
        <w:t>.</w:t>
      </w:r>
    </w:p>
    <w:p w:rsidR="00F24ADF" w:rsidRPr="00A47D66" w:rsidRDefault="00991C17" w:rsidP="00A47D66">
      <w:pPr>
        <w:pStyle w:val="a3"/>
        <w:numPr>
          <w:ilvl w:val="0"/>
          <w:numId w:val="9"/>
        </w:numPr>
        <w:autoSpaceDE w:val="0"/>
        <w:autoSpaceDN w:val="0"/>
        <w:adjustRightInd w:val="0"/>
        <w:spacing w:after="0" w:line="360" w:lineRule="auto"/>
        <w:rPr>
          <w:rFonts w:ascii="Times New Roman" w:eastAsia="TimesNewRomanPSMT" w:hAnsi="Times New Roman" w:cs="Times New Roman"/>
          <w:color w:val="222222"/>
          <w:sz w:val="24"/>
          <w:szCs w:val="24"/>
        </w:rPr>
      </w:pPr>
      <w:proofErr w:type="spellStart"/>
      <w:r w:rsidRPr="00F24ADF">
        <w:rPr>
          <w:rFonts w:ascii="Times New Roman" w:eastAsia="TimesNewRomanPSMT" w:hAnsi="Times New Roman" w:cs="Times New Roman"/>
          <w:color w:val="222222"/>
          <w:sz w:val="24"/>
          <w:szCs w:val="24"/>
        </w:rPr>
        <w:t>Требушкова</w:t>
      </w:r>
      <w:proofErr w:type="spellEnd"/>
      <w:r w:rsidRPr="00F24ADF">
        <w:rPr>
          <w:rFonts w:ascii="Times New Roman" w:eastAsia="TimesNewRomanPSMT" w:hAnsi="Times New Roman" w:cs="Times New Roman"/>
          <w:color w:val="222222"/>
          <w:sz w:val="24"/>
          <w:szCs w:val="24"/>
        </w:rPr>
        <w:t xml:space="preserve"> И.Е. География пищевой промышленности курской области:</w:t>
      </w:r>
      <w:r w:rsidR="00A47D66">
        <w:rPr>
          <w:rFonts w:ascii="Times New Roman" w:eastAsia="TimesNewRomanPSMT" w:hAnsi="Times New Roman" w:cs="Times New Roman"/>
          <w:color w:val="222222"/>
          <w:sz w:val="24"/>
          <w:szCs w:val="24"/>
        </w:rPr>
        <w:t xml:space="preserve"> </w:t>
      </w:r>
      <w:r w:rsidRPr="00A47D66">
        <w:rPr>
          <w:rFonts w:ascii="Times New Roman" w:eastAsia="TimesNewRomanPSMT" w:hAnsi="Times New Roman" w:cs="Times New Roman"/>
          <w:color w:val="222222"/>
          <w:sz w:val="24"/>
          <w:szCs w:val="24"/>
        </w:rPr>
        <w:t xml:space="preserve">автореферат </w:t>
      </w:r>
      <w:proofErr w:type="spellStart"/>
      <w:r w:rsidRPr="00A47D66">
        <w:rPr>
          <w:rFonts w:ascii="Times New Roman" w:eastAsia="TimesNewRomanPSMT" w:hAnsi="Times New Roman" w:cs="Times New Roman"/>
          <w:color w:val="222222"/>
          <w:sz w:val="24"/>
          <w:szCs w:val="24"/>
        </w:rPr>
        <w:t>дис</w:t>
      </w:r>
      <w:proofErr w:type="spellEnd"/>
      <w:r w:rsidRPr="00A47D66">
        <w:rPr>
          <w:rFonts w:ascii="Times New Roman" w:eastAsia="TimesNewRomanPSMT" w:hAnsi="Times New Roman" w:cs="Times New Roman"/>
          <w:color w:val="222222"/>
          <w:sz w:val="24"/>
          <w:szCs w:val="24"/>
        </w:rPr>
        <w:t xml:space="preserve">. ... кандидата географических наук: Воронеж, 2012. 24 </w:t>
      </w:r>
      <w:proofErr w:type="gramStart"/>
      <w:r w:rsidRPr="00A47D66">
        <w:rPr>
          <w:rFonts w:ascii="Times New Roman" w:eastAsia="TimesNewRomanPSMT" w:hAnsi="Times New Roman" w:cs="Times New Roman"/>
          <w:color w:val="222222"/>
          <w:sz w:val="24"/>
          <w:szCs w:val="24"/>
        </w:rPr>
        <w:t>с</w:t>
      </w:r>
      <w:proofErr w:type="gramEnd"/>
      <w:r w:rsidRPr="00A47D66">
        <w:rPr>
          <w:rFonts w:ascii="Times New Roman" w:eastAsia="TimesNewRomanPSMT" w:hAnsi="Times New Roman" w:cs="Times New Roman"/>
          <w:color w:val="222222"/>
          <w:sz w:val="24"/>
          <w:szCs w:val="24"/>
        </w:rPr>
        <w:t>.</w:t>
      </w:r>
    </w:p>
    <w:p w:rsidR="0075234F" w:rsidRDefault="0075234F" w:rsidP="00F24ADF">
      <w:pPr>
        <w:pStyle w:val="a3"/>
        <w:autoSpaceDE w:val="0"/>
        <w:autoSpaceDN w:val="0"/>
        <w:adjustRightInd w:val="0"/>
        <w:spacing w:after="0" w:line="360" w:lineRule="auto"/>
        <w:ind w:left="502"/>
        <w:rPr>
          <w:rFonts w:ascii="Times New Roman" w:eastAsia="TimesNewRomanPSMT" w:hAnsi="Times New Roman" w:cs="Times New Roman"/>
          <w:i/>
          <w:iCs/>
          <w:color w:val="222222"/>
          <w:sz w:val="24"/>
          <w:szCs w:val="24"/>
        </w:rPr>
      </w:pPr>
    </w:p>
    <w:p w:rsidR="00F24ADF" w:rsidRPr="00F24ADF" w:rsidRDefault="00991C17" w:rsidP="00F24ADF">
      <w:pPr>
        <w:pStyle w:val="a3"/>
        <w:autoSpaceDE w:val="0"/>
        <w:autoSpaceDN w:val="0"/>
        <w:adjustRightInd w:val="0"/>
        <w:spacing w:after="0" w:line="360" w:lineRule="auto"/>
        <w:ind w:left="502"/>
        <w:rPr>
          <w:rFonts w:ascii="Times New Roman" w:eastAsia="TimesNewRomanPSMT" w:hAnsi="Times New Roman" w:cs="Times New Roman"/>
          <w:i/>
          <w:iCs/>
          <w:color w:val="222222"/>
          <w:sz w:val="24"/>
          <w:szCs w:val="24"/>
        </w:rPr>
      </w:pPr>
      <w:r w:rsidRPr="00F24ADF">
        <w:rPr>
          <w:rFonts w:ascii="Times New Roman" w:eastAsia="TimesNewRomanPSMT" w:hAnsi="Times New Roman" w:cs="Times New Roman"/>
          <w:i/>
          <w:iCs/>
          <w:color w:val="222222"/>
          <w:sz w:val="24"/>
          <w:szCs w:val="24"/>
        </w:rPr>
        <w:t>Ресурсы сети Интернет:</w:t>
      </w:r>
    </w:p>
    <w:p w:rsidR="004B16DA"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222222"/>
          <w:sz w:val="24"/>
          <w:szCs w:val="24"/>
        </w:rPr>
      </w:pPr>
      <w:r w:rsidRPr="00F24ADF">
        <w:rPr>
          <w:rFonts w:ascii="Times New Roman" w:eastAsia="TimesNewRomanPSMT" w:hAnsi="Times New Roman" w:cs="Times New Roman"/>
          <w:color w:val="222222"/>
          <w:sz w:val="24"/>
          <w:szCs w:val="24"/>
        </w:rPr>
        <w:t>Единая межведомственная информационно-статистическая система // URL:</w:t>
      </w:r>
      <w:r w:rsidR="00F24ADF" w:rsidRPr="00F24ADF">
        <w:rPr>
          <w:rFonts w:ascii="Times New Roman" w:eastAsia="TimesNewRomanPSMT" w:hAnsi="Times New Roman" w:cs="Times New Roman"/>
          <w:color w:val="222222"/>
          <w:sz w:val="24"/>
          <w:szCs w:val="24"/>
        </w:rPr>
        <w:t xml:space="preserve"> </w:t>
      </w:r>
      <w:r w:rsidRPr="00F24ADF">
        <w:rPr>
          <w:rFonts w:ascii="Times New Roman" w:eastAsia="TimesNewRomanPSMT" w:hAnsi="Times New Roman" w:cs="Times New Roman"/>
          <w:color w:val="222222"/>
          <w:sz w:val="24"/>
          <w:szCs w:val="24"/>
        </w:rPr>
        <w:t>https://www.fedstat.ru/ (дата обращения: 21.04.2021)</w:t>
      </w:r>
    </w:p>
    <w:p w:rsidR="004B16DA" w:rsidRPr="00F24ADF" w:rsidRDefault="00991C17" w:rsidP="00F24ADF">
      <w:pPr>
        <w:pStyle w:val="a3"/>
        <w:numPr>
          <w:ilvl w:val="0"/>
          <w:numId w:val="9"/>
        </w:numPr>
        <w:autoSpaceDE w:val="0"/>
        <w:autoSpaceDN w:val="0"/>
        <w:adjustRightInd w:val="0"/>
        <w:spacing w:after="0" w:line="360" w:lineRule="auto"/>
        <w:rPr>
          <w:rFonts w:ascii="Times New Roman" w:eastAsia="TimesNewRomanPSMT" w:hAnsi="Times New Roman" w:cs="Times New Roman"/>
          <w:color w:val="222222"/>
          <w:sz w:val="24"/>
          <w:szCs w:val="24"/>
        </w:rPr>
      </w:pPr>
      <w:r w:rsidRPr="00F24ADF">
        <w:rPr>
          <w:rFonts w:ascii="Times New Roman" w:eastAsia="TimesNewRomanPSMT" w:hAnsi="Times New Roman" w:cs="Times New Roman"/>
          <w:color w:val="222222"/>
          <w:sz w:val="24"/>
          <w:szCs w:val="24"/>
        </w:rPr>
        <w:t xml:space="preserve">Комитет агропромышленного комплекса Курской области  // </w:t>
      </w:r>
      <w:r w:rsidRPr="00F24ADF">
        <w:rPr>
          <w:rFonts w:ascii="Times New Roman" w:eastAsia="TimesNewRomanPSMT" w:hAnsi="Times New Roman" w:cs="Times New Roman"/>
          <w:color w:val="222222"/>
          <w:sz w:val="24"/>
          <w:szCs w:val="24"/>
          <w:lang w:val="en-US"/>
        </w:rPr>
        <w:t>URL</w:t>
      </w:r>
      <w:r w:rsidRPr="00F24ADF">
        <w:rPr>
          <w:rFonts w:ascii="Times New Roman" w:eastAsia="TimesNewRomanPSMT" w:hAnsi="Times New Roman" w:cs="Times New Roman"/>
          <w:color w:val="222222"/>
          <w:sz w:val="24"/>
          <w:szCs w:val="24"/>
        </w:rPr>
        <w:t>: http://apk.rkursk.ru/ (дата обращения 23.04.2021).</w:t>
      </w:r>
    </w:p>
    <w:p w:rsidR="00F24ADF" w:rsidRPr="00F24ADF" w:rsidRDefault="00991C17" w:rsidP="00F24ADF">
      <w:pPr>
        <w:pStyle w:val="a3"/>
        <w:numPr>
          <w:ilvl w:val="0"/>
          <w:numId w:val="9"/>
        </w:numPr>
        <w:spacing w:line="360" w:lineRule="auto"/>
        <w:jc w:val="both"/>
        <w:rPr>
          <w:rFonts w:ascii="Times New Roman" w:eastAsia="TimesNewRomanPSMT" w:hAnsi="Times New Roman" w:cs="Times New Roman"/>
          <w:color w:val="222222"/>
          <w:sz w:val="24"/>
          <w:szCs w:val="24"/>
        </w:rPr>
      </w:pPr>
      <w:r w:rsidRPr="00F24ADF">
        <w:rPr>
          <w:rFonts w:ascii="Times New Roman" w:eastAsia="TimesNewRomanPSMT" w:hAnsi="Times New Roman" w:cs="Times New Roman"/>
          <w:color w:val="222222"/>
          <w:sz w:val="24"/>
          <w:szCs w:val="24"/>
        </w:rPr>
        <w:t xml:space="preserve">База данных показателей муниципальных образований // </w:t>
      </w:r>
      <w:r w:rsidRPr="00F24ADF">
        <w:rPr>
          <w:rFonts w:ascii="Times New Roman" w:eastAsia="TimesNewRomanPSMT" w:hAnsi="Times New Roman" w:cs="Times New Roman"/>
          <w:color w:val="222222"/>
          <w:sz w:val="24"/>
          <w:szCs w:val="24"/>
          <w:lang w:val="en-US"/>
        </w:rPr>
        <w:t>URL</w:t>
      </w:r>
      <w:r w:rsidRPr="00F24ADF">
        <w:rPr>
          <w:rFonts w:ascii="Times New Roman" w:eastAsia="TimesNewRomanPSMT" w:hAnsi="Times New Roman" w:cs="Times New Roman"/>
          <w:color w:val="222222"/>
          <w:sz w:val="24"/>
          <w:szCs w:val="24"/>
        </w:rPr>
        <w:t xml:space="preserve">: </w:t>
      </w:r>
      <w:hyperlink r:id="rId48" w:history="1">
        <w:r w:rsidRPr="00F24ADF">
          <w:rPr>
            <w:rStyle w:val="a9"/>
            <w:rFonts w:ascii="Times New Roman" w:eastAsia="TimesNewRomanPSMT" w:hAnsi="Times New Roman" w:cs="Times New Roman"/>
            <w:sz w:val="24"/>
            <w:szCs w:val="24"/>
          </w:rPr>
          <w:t>https://www.gks.ru/dbscripts/munst/</w:t>
        </w:r>
      </w:hyperlink>
      <w:r w:rsidRPr="00F24ADF">
        <w:rPr>
          <w:rFonts w:ascii="Times New Roman" w:eastAsia="TimesNewRomanPSMT" w:hAnsi="Times New Roman" w:cs="Times New Roman"/>
          <w:color w:val="222222"/>
          <w:sz w:val="24"/>
          <w:szCs w:val="24"/>
        </w:rPr>
        <w:t xml:space="preserve"> (дата обращения 21.04.2021).</w:t>
      </w:r>
    </w:p>
    <w:p w:rsidR="00991C17" w:rsidRPr="00F24ADF" w:rsidRDefault="00991C17" w:rsidP="00F24ADF">
      <w:pPr>
        <w:pStyle w:val="a3"/>
        <w:numPr>
          <w:ilvl w:val="0"/>
          <w:numId w:val="9"/>
        </w:numPr>
        <w:spacing w:line="360" w:lineRule="auto"/>
        <w:jc w:val="both"/>
        <w:rPr>
          <w:rFonts w:ascii="Times New Roman" w:eastAsia="TimesNewRomanPSMT" w:hAnsi="Times New Roman" w:cs="Times New Roman"/>
          <w:color w:val="222222"/>
          <w:sz w:val="24"/>
          <w:szCs w:val="24"/>
        </w:rPr>
      </w:pPr>
      <w:r w:rsidRPr="00F24ADF">
        <w:rPr>
          <w:rFonts w:ascii="Times New Roman" w:eastAsia="TimesNewRomanPSMT" w:hAnsi="Times New Roman" w:cs="Times New Roman"/>
          <w:color w:val="222222"/>
          <w:sz w:val="24"/>
          <w:szCs w:val="24"/>
        </w:rPr>
        <w:t xml:space="preserve">Территориальный орган Федеральной службы государственной статистики по Курской области // </w:t>
      </w:r>
      <w:r w:rsidRPr="00F24ADF">
        <w:rPr>
          <w:rFonts w:ascii="Times New Roman" w:eastAsia="TimesNewRomanPSMT" w:hAnsi="Times New Roman" w:cs="Times New Roman"/>
          <w:color w:val="222222"/>
          <w:sz w:val="24"/>
          <w:szCs w:val="24"/>
          <w:lang w:val="en-US"/>
        </w:rPr>
        <w:t>URL</w:t>
      </w:r>
      <w:r w:rsidRPr="00F24ADF">
        <w:rPr>
          <w:rFonts w:ascii="Times New Roman" w:eastAsia="TimesNewRomanPSMT" w:hAnsi="Times New Roman" w:cs="Times New Roman"/>
          <w:color w:val="222222"/>
          <w:sz w:val="24"/>
          <w:szCs w:val="24"/>
        </w:rPr>
        <w:t>: https://kurskstat.gks.ru/ (дата обращения 25.04.2021).</w:t>
      </w:r>
    </w:p>
    <w:p w:rsidR="004115F0" w:rsidRPr="004B16DA" w:rsidRDefault="004115F0" w:rsidP="004B16DA">
      <w:pPr>
        <w:spacing w:after="200" w:line="360" w:lineRule="auto"/>
        <w:rPr>
          <w:rFonts w:ascii="Times New Roman" w:hAnsi="Times New Roman" w:cs="Times New Roman"/>
          <w:sz w:val="24"/>
          <w:szCs w:val="24"/>
          <w:shd w:val="clear" w:color="auto" w:fill="FFFFFF"/>
        </w:rPr>
      </w:pPr>
      <w:r w:rsidRPr="004B16DA">
        <w:rPr>
          <w:rFonts w:ascii="Times New Roman" w:hAnsi="Times New Roman" w:cs="Times New Roman"/>
          <w:sz w:val="24"/>
          <w:szCs w:val="24"/>
          <w:shd w:val="clear" w:color="auto" w:fill="FFFFFF"/>
        </w:rPr>
        <w:br w:type="page"/>
      </w:r>
    </w:p>
    <w:p w:rsidR="004E53E5" w:rsidRDefault="004E53E5" w:rsidP="00670F1E">
      <w:pPr>
        <w:spacing w:line="360" w:lineRule="auto"/>
        <w:rPr>
          <w:rFonts w:ascii="Times New Roman" w:hAnsi="Times New Roman" w:cs="Times New Roman"/>
          <w:b/>
          <w:sz w:val="28"/>
          <w:szCs w:val="24"/>
          <w:shd w:val="clear" w:color="auto" w:fill="FFFFFF"/>
        </w:rPr>
        <w:sectPr w:rsidR="004E53E5" w:rsidSect="00E32F53">
          <w:pgSz w:w="11906" w:h="16838"/>
          <w:pgMar w:top="1134" w:right="850" w:bottom="1134" w:left="1701" w:header="708" w:footer="708" w:gutter="0"/>
          <w:cols w:space="708"/>
          <w:docGrid w:linePitch="360"/>
        </w:sectPr>
      </w:pPr>
    </w:p>
    <w:p w:rsidR="00D10F87" w:rsidRDefault="00D10F87" w:rsidP="004E53E5">
      <w:pPr>
        <w:spacing w:after="200" w:line="276" w:lineRule="auto"/>
        <w:rPr>
          <w:rFonts w:ascii="Times New Roman" w:hAnsi="Times New Roman" w:cs="Times New Roman"/>
          <w:b/>
          <w:sz w:val="28"/>
          <w:szCs w:val="24"/>
          <w:shd w:val="clear" w:color="auto" w:fill="FFFFFF"/>
        </w:rPr>
      </w:pPr>
      <w:r>
        <w:rPr>
          <w:rFonts w:ascii="Times New Roman" w:hAnsi="Times New Roman" w:cs="Times New Roman"/>
          <w:b/>
          <w:sz w:val="28"/>
          <w:szCs w:val="24"/>
          <w:shd w:val="clear" w:color="auto" w:fill="FFFFFF"/>
        </w:rPr>
        <w:lastRenderedPageBreak/>
        <w:t>Приложения</w:t>
      </w:r>
    </w:p>
    <w:p w:rsidR="00B62784" w:rsidRPr="00670F1E" w:rsidRDefault="00E66434" w:rsidP="004E53E5">
      <w:pPr>
        <w:spacing w:after="200"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w:t>
      </w:r>
      <w:r w:rsidR="0075234F">
        <w:rPr>
          <w:rFonts w:ascii="Times New Roman" w:hAnsi="Times New Roman" w:cs="Times New Roman"/>
          <w:sz w:val="24"/>
          <w:szCs w:val="24"/>
          <w:shd w:val="clear" w:color="auto" w:fill="FFFFFF"/>
        </w:rPr>
        <w:t>иложение</w:t>
      </w:r>
      <w:proofErr w:type="gramStart"/>
      <w:r w:rsidR="0075234F">
        <w:rPr>
          <w:rFonts w:ascii="Times New Roman" w:hAnsi="Times New Roman" w:cs="Times New Roman"/>
          <w:sz w:val="24"/>
          <w:szCs w:val="24"/>
          <w:shd w:val="clear" w:color="auto" w:fill="FFFFFF"/>
        </w:rPr>
        <w:t xml:space="preserve"> А</w:t>
      </w:r>
      <w:proofErr w:type="gramEnd"/>
    </w:p>
    <w:p w:rsidR="00670F1E" w:rsidRDefault="0047159A">
      <w:pPr>
        <w:rPr>
          <w:rFonts w:ascii="Times New Roman" w:hAnsi="Times New Roman" w:cs="Times New Roman"/>
          <w:i/>
        </w:rPr>
      </w:pPr>
      <w:r w:rsidRPr="00155ACC">
        <w:rPr>
          <w:rFonts w:ascii="Times New Roman" w:hAnsi="Times New Roman" w:cs="Times New Roman"/>
        </w:rPr>
        <w:object w:dxaOrig="19965" w:dyaOrig="12330">
          <v:shape id="_x0000_i1038" type="#_x0000_t75" style="width:484.35pt;height:301.1pt" o:ole="">
            <v:imagedata r:id="rId49" o:title=""/>
          </v:shape>
          <o:OLEObject Type="Link" ProgID="Excel.Sheet.8" ShapeID="_x0000_i1038" DrawAspect="Content" r:id="rId50" UpdateMode="Always">
            <o:LinkType>EnhancedMetaFile</o:LinkType>
            <o:LockedField>false</o:LockedField>
          </o:OLEObject>
        </w:object>
      </w:r>
      <w:r w:rsidR="0075234F">
        <w:rPr>
          <w:rFonts w:ascii="Times New Roman" w:hAnsi="Times New Roman" w:cs="Times New Roman"/>
          <w:i/>
        </w:rPr>
        <w:t>Рисунок</w:t>
      </w:r>
      <w:proofErr w:type="gramStart"/>
      <w:r w:rsidR="0075234F">
        <w:rPr>
          <w:rFonts w:ascii="Times New Roman" w:hAnsi="Times New Roman" w:cs="Times New Roman"/>
          <w:i/>
        </w:rPr>
        <w:t xml:space="preserve"> А</w:t>
      </w:r>
      <w:proofErr w:type="gramEnd"/>
      <w:r w:rsidR="00670F1E" w:rsidRPr="00670F1E">
        <w:rPr>
          <w:rFonts w:ascii="Times New Roman" w:hAnsi="Times New Roman" w:cs="Times New Roman"/>
          <w:i/>
        </w:rPr>
        <w:t xml:space="preserve"> 1. Самообеспеченность регионов картофелем</w:t>
      </w:r>
      <w:proofErr w:type="gramStart"/>
      <w:r w:rsidR="00670F1E" w:rsidRPr="00670F1E">
        <w:rPr>
          <w:rFonts w:ascii="Times New Roman" w:hAnsi="Times New Roman" w:cs="Times New Roman"/>
          <w:i/>
        </w:rPr>
        <w:t xml:space="preserve"> (%). </w:t>
      </w:r>
      <w:proofErr w:type="gramEnd"/>
      <w:r w:rsidR="00670F1E" w:rsidRPr="00670F1E">
        <w:rPr>
          <w:rFonts w:ascii="Times New Roman" w:hAnsi="Times New Roman" w:cs="Times New Roman"/>
          <w:i/>
        </w:rPr>
        <w:t>Составлено по данным ФСГС.</w:t>
      </w:r>
    </w:p>
    <w:p w:rsidR="00D10F87" w:rsidRDefault="0047159A" w:rsidP="00D10F87">
      <w:pPr>
        <w:rPr>
          <w:rFonts w:ascii="Times New Roman" w:hAnsi="Times New Roman" w:cs="Times New Roman"/>
          <w:i/>
        </w:rPr>
      </w:pPr>
      <w:r w:rsidRPr="00155ACC">
        <w:rPr>
          <w:rFonts w:ascii="Times New Roman" w:hAnsi="Times New Roman" w:cs="Times New Roman"/>
          <w:i/>
        </w:rPr>
        <w:object w:dxaOrig="19800" w:dyaOrig="11940">
          <v:shape id="_x0000_i1039" type="#_x0000_t75" style="width:482.5pt;height:291.75pt" o:ole="">
            <v:imagedata r:id="rId51" o:title=""/>
          </v:shape>
          <o:OLEObject Type="Link" ProgID="Excel.Sheet.8" ShapeID="_x0000_i1039" DrawAspect="Content" r:id="rId52" UpdateMode="Always">
            <o:LinkType>EnhancedMetaFile</o:LinkType>
            <o:LockedField>false</o:LockedField>
          </o:OLEObject>
        </w:object>
      </w:r>
      <w:r w:rsidR="00D10F87">
        <w:rPr>
          <w:rFonts w:ascii="Times New Roman" w:hAnsi="Times New Roman" w:cs="Times New Roman"/>
          <w:i/>
        </w:rPr>
        <w:t>Рисунок</w:t>
      </w:r>
      <w:proofErr w:type="gramStart"/>
      <w:r w:rsidR="00D10F87">
        <w:rPr>
          <w:rFonts w:ascii="Times New Roman" w:hAnsi="Times New Roman" w:cs="Times New Roman"/>
          <w:i/>
        </w:rPr>
        <w:t xml:space="preserve"> А</w:t>
      </w:r>
      <w:proofErr w:type="gramEnd"/>
      <w:r w:rsidR="00D10F87">
        <w:rPr>
          <w:rFonts w:ascii="Times New Roman" w:hAnsi="Times New Roman" w:cs="Times New Roman"/>
          <w:i/>
        </w:rPr>
        <w:t xml:space="preserve"> 2. Самообеспеченность регионов мясом и мясной продукцией</w:t>
      </w:r>
      <w:proofErr w:type="gramStart"/>
      <w:r w:rsidR="00D10F87">
        <w:rPr>
          <w:rFonts w:ascii="Times New Roman" w:hAnsi="Times New Roman" w:cs="Times New Roman"/>
          <w:i/>
        </w:rPr>
        <w:t xml:space="preserve"> (%). </w:t>
      </w:r>
      <w:proofErr w:type="gramEnd"/>
      <w:r w:rsidR="00D10F87">
        <w:rPr>
          <w:rFonts w:ascii="Times New Roman" w:hAnsi="Times New Roman" w:cs="Times New Roman"/>
          <w:i/>
        </w:rPr>
        <w:t>Составлено по данным ФСГС.</w:t>
      </w:r>
    </w:p>
    <w:p w:rsidR="00670F1E" w:rsidRPr="00670F1E" w:rsidRDefault="00670F1E">
      <w:pPr>
        <w:rPr>
          <w:rFonts w:ascii="Times New Roman" w:hAnsi="Times New Roman" w:cs="Times New Roman"/>
        </w:rPr>
      </w:pPr>
    </w:p>
    <w:p w:rsidR="00D10F87" w:rsidRDefault="0047159A">
      <w:pPr>
        <w:rPr>
          <w:rFonts w:ascii="Times New Roman" w:hAnsi="Times New Roman" w:cs="Times New Roman"/>
          <w:i/>
        </w:rPr>
      </w:pPr>
      <w:r w:rsidRPr="00155ACC">
        <w:rPr>
          <w:rFonts w:ascii="Times New Roman" w:hAnsi="Times New Roman" w:cs="Times New Roman"/>
          <w:i/>
        </w:rPr>
        <w:object w:dxaOrig="18855" w:dyaOrig="10050">
          <v:shape id="_x0000_i1040" type="#_x0000_t75" style="width:496.5pt;height:265.55pt" o:ole="">
            <v:imagedata r:id="rId53" o:title=""/>
          </v:shape>
          <o:OLEObject Type="Link" ProgID="Excel.Sheet.8" ShapeID="_x0000_i1040" DrawAspect="Content" r:id="rId54" UpdateMode="Always">
            <o:LinkType>EnhancedMetaFile</o:LinkType>
            <o:LockedField>false</o:LockedField>
          </o:OLEObject>
        </w:object>
      </w:r>
      <w:r w:rsidR="00760405" w:rsidRPr="00D10F87">
        <w:rPr>
          <w:rFonts w:ascii="Times New Roman" w:hAnsi="Times New Roman" w:cs="Times New Roman"/>
          <w:i/>
        </w:rPr>
        <w:t xml:space="preserve"> </w:t>
      </w:r>
      <w:r w:rsidR="00760405">
        <w:rPr>
          <w:rFonts w:ascii="Times New Roman" w:hAnsi="Times New Roman" w:cs="Times New Roman"/>
          <w:i/>
        </w:rPr>
        <w:t>Рисунок</w:t>
      </w:r>
      <w:proofErr w:type="gramStart"/>
      <w:r w:rsidR="00760405">
        <w:rPr>
          <w:rFonts w:ascii="Times New Roman" w:hAnsi="Times New Roman" w:cs="Times New Roman"/>
          <w:i/>
        </w:rPr>
        <w:t xml:space="preserve"> А</w:t>
      </w:r>
      <w:proofErr w:type="gramEnd"/>
      <w:r w:rsidR="00760405">
        <w:rPr>
          <w:rFonts w:ascii="Times New Roman" w:hAnsi="Times New Roman" w:cs="Times New Roman"/>
          <w:i/>
        </w:rPr>
        <w:t xml:space="preserve"> 3. Самообеспеченность регионов молоком и молочной продукцией</w:t>
      </w:r>
      <w:proofErr w:type="gramStart"/>
      <w:r w:rsidR="00760405">
        <w:rPr>
          <w:rFonts w:ascii="Times New Roman" w:hAnsi="Times New Roman" w:cs="Times New Roman"/>
          <w:i/>
        </w:rPr>
        <w:t xml:space="preserve"> (%). </w:t>
      </w:r>
      <w:proofErr w:type="gramEnd"/>
      <w:r w:rsidR="00760405">
        <w:rPr>
          <w:rFonts w:ascii="Times New Roman" w:hAnsi="Times New Roman" w:cs="Times New Roman"/>
          <w:i/>
        </w:rPr>
        <w:t>Составлено по данным ФСГС.</w:t>
      </w:r>
    </w:p>
    <w:p w:rsidR="00D10F87" w:rsidRDefault="00D10F87">
      <w:pPr>
        <w:rPr>
          <w:rFonts w:ascii="Times New Roman" w:hAnsi="Times New Roman" w:cs="Times New Roman"/>
          <w:i/>
        </w:rPr>
      </w:pPr>
    </w:p>
    <w:p w:rsidR="008D3DE9" w:rsidRDefault="0047159A">
      <w:pPr>
        <w:rPr>
          <w:rFonts w:ascii="Times New Roman" w:hAnsi="Times New Roman" w:cs="Times New Roman"/>
          <w:i/>
        </w:rPr>
      </w:pPr>
      <w:r w:rsidRPr="00155ACC">
        <w:rPr>
          <w:rFonts w:ascii="Times New Roman" w:hAnsi="Times New Roman" w:cs="Times New Roman"/>
          <w:i/>
        </w:rPr>
        <w:object w:dxaOrig="20685" w:dyaOrig="11400">
          <v:shape id="_x0000_i1041" type="#_x0000_t75" style="width:476.9pt;height:264.6pt" o:ole="">
            <v:imagedata r:id="rId55" o:title=""/>
          </v:shape>
          <o:OLEObject Type="Link" ProgID="Excel.Sheet.8" ShapeID="_x0000_i1041" DrawAspect="Content" r:id="rId56" UpdateMode="Always">
            <o:LinkType>EnhancedMetaFile</o:LinkType>
            <o:LockedField>false</o:LockedField>
          </o:OLEObject>
        </w:object>
      </w:r>
      <w:r w:rsidR="00E66434">
        <w:rPr>
          <w:rFonts w:ascii="Times New Roman" w:hAnsi="Times New Roman" w:cs="Times New Roman"/>
          <w:i/>
        </w:rPr>
        <w:t>Рис</w:t>
      </w:r>
      <w:r w:rsidR="0075234F">
        <w:rPr>
          <w:rFonts w:ascii="Times New Roman" w:hAnsi="Times New Roman" w:cs="Times New Roman"/>
          <w:i/>
        </w:rPr>
        <w:t>унок</w:t>
      </w:r>
      <w:proofErr w:type="gramStart"/>
      <w:r w:rsidR="0075234F">
        <w:rPr>
          <w:rFonts w:ascii="Times New Roman" w:hAnsi="Times New Roman" w:cs="Times New Roman"/>
          <w:i/>
        </w:rPr>
        <w:t xml:space="preserve"> А</w:t>
      </w:r>
      <w:proofErr w:type="gramEnd"/>
      <w:r w:rsidR="00760405">
        <w:rPr>
          <w:rFonts w:ascii="Times New Roman" w:hAnsi="Times New Roman" w:cs="Times New Roman"/>
          <w:i/>
        </w:rPr>
        <w:t xml:space="preserve"> 4</w:t>
      </w:r>
      <w:r w:rsidR="00997CA6">
        <w:rPr>
          <w:rFonts w:ascii="Times New Roman" w:hAnsi="Times New Roman" w:cs="Times New Roman"/>
          <w:i/>
        </w:rPr>
        <w:t>. Самообеспеченность регионов овощами</w:t>
      </w:r>
      <w:proofErr w:type="gramStart"/>
      <w:r w:rsidR="00997CA6">
        <w:rPr>
          <w:rFonts w:ascii="Times New Roman" w:hAnsi="Times New Roman" w:cs="Times New Roman"/>
          <w:i/>
        </w:rPr>
        <w:t xml:space="preserve"> (%). </w:t>
      </w:r>
      <w:proofErr w:type="gramEnd"/>
      <w:r w:rsidR="00997CA6">
        <w:rPr>
          <w:rFonts w:ascii="Times New Roman" w:hAnsi="Times New Roman" w:cs="Times New Roman"/>
          <w:i/>
        </w:rPr>
        <w:t>Составлено по данным ФСГС.</w:t>
      </w:r>
    </w:p>
    <w:p w:rsidR="00760405" w:rsidRDefault="00760405" w:rsidP="00760405">
      <w:pPr>
        <w:rPr>
          <w:rFonts w:ascii="Times New Roman" w:hAnsi="Times New Roman" w:cs="Times New Roman"/>
          <w:i/>
        </w:rPr>
      </w:pPr>
    </w:p>
    <w:p w:rsidR="00760405" w:rsidRDefault="0047159A" w:rsidP="00760405">
      <w:pPr>
        <w:rPr>
          <w:rFonts w:ascii="Times New Roman" w:hAnsi="Times New Roman" w:cs="Times New Roman"/>
          <w:i/>
        </w:rPr>
      </w:pPr>
      <w:r w:rsidRPr="00155ACC">
        <w:rPr>
          <w:rFonts w:ascii="Times New Roman" w:hAnsi="Times New Roman" w:cs="Times New Roman"/>
          <w:i/>
        </w:rPr>
        <w:object w:dxaOrig="20910" w:dyaOrig="11130">
          <v:shape id="_x0000_i1042" type="#_x0000_t75" style="width:496.5pt;height:263.7pt" o:ole="">
            <v:imagedata r:id="rId57" o:title=""/>
          </v:shape>
          <o:OLEObject Type="Link" ProgID="Excel.Sheet.8" ShapeID="_x0000_i1042" DrawAspect="Content" r:id="rId58" UpdateMode="Always">
            <o:LinkType>EnhancedMetaFile</o:LinkType>
            <o:LockedField>false</o:LockedField>
          </o:OLEObject>
        </w:object>
      </w:r>
      <w:r w:rsidR="00760405">
        <w:rPr>
          <w:rFonts w:ascii="Times New Roman" w:hAnsi="Times New Roman" w:cs="Times New Roman"/>
          <w:i/>
        </w:rPr>
        <w:t>Рисунок</w:t>
      </w:r>
      <w:proofErr w:type="gramStart"/>
      <w:r w:rsidR="00760405">
        <w:rPr>
          <w:rFonts w:ascii="Times New Roman" w:hAnsi="Times New Roman" w:cs="Times New Roman"/>
          <w:i/>
        </w:rPr>
        <w:t xml:space="preserve"> А</w:t>
      </w:r>
      <w:proofErr w:type="gramEnd"/>
      <w:r w:rsidR="00760405">
        <w:rPr>
          <w:rFonts w:ascii="Times New Roman" w:hAnsi="Times New Roman" w:cs="Times New Roman"/>
          <w:i/>
        </w:rPr>
        <w:t xml:space="preserve"> 5. Самообеспеченность регионов яйцами</w:t>
      </w:r>
      <w:proofErr w:type="gramStart"/>
      <w:r w:rsidR="00760405">
        <w:rPr>
          <w:rFonts w:ascii="Times New Roman" w:hAnsi="Times New Roman" w:cs="Times New Roman"/>
          <w:i/>
        </w:rPr>
        <w:t xml:space="preserve"> (%). </w:t>
      </w:r>
      <w:proofErr w:type="gramEnd"/>
      <w:r w:rsidR="00760405">
        <w:rPr>
          <w:rFonts w:ascii="Times New Roman" w:hAnsi="Times New Roman" w:cs="Times New Roman"/>
          <w:i/>
        </w:rPr>
        <w:t>Составлено по данным ФСГС.</w:t>
      </w:r>
    </w:p>
    <w:p w:rsidR="00670F1E" w:rsidRDefault="00670F1E">
      <w:pPr>
        <w:rPr>
          <w:rFonts w:ascii="Times New Roman" w:hAnsi="Times New Roman" w:cs="Times New Roman"/>
          <w:i/>
        </w:rPr>
      </w:pPr>
    </w:p>
    <w:p w:rsidR="006C41B0" w:rsidRDefault="006C41B0" w:rsidP="00D54032">
      <w:pPr>
        <w:spacing w:after="200" w:line="276" w:lineRule="auto"/>
        <w:rPr>
          <w:rFonts w:ascii="Times New Roman" w:hAnsi="Times New Roman" w:cs="Times New Roman"/>
          <w:sz w:val="24"/>
        </w:rPr>
        <w:sectPr w:rsidR="006C41B0" w:rsidSect="006C41B0">
          <w:pgSz w:w="11906" w:h="16838"/>
          <w:pgMar w:top="1134" w:right="850" w:bottom="1134" w:left="1701" w:header="708" w:footer="708" w:gutter="0"/>
          <w:cols w:space="708"/>
          <w:docGrid w:linePitch="360"/>
        </w:sectPr>
      </w:pPr>
      <w:r>
        <w:rPr>
          <w:rFonts w:ascii="Times New Roman" w:hAnsi="Times New Roman" w:cs="Times New Roman"/>
          <w:sz w:val="24"/>
        </w:rPr>
        <w:br w:type="page"/>
      </w:r>
    </w:p>
    <w:p w:rsidR="006C41B0" w:rsidRDefault="00D54032">
      <w:pPr>
        <w:rPr>
          <w:rFonts w:ascii="Times New Roman" w:hAnsi="Times New Roman" w:cs="Times New Roman"/>
          <w:sz w:val="24"/>
        </w:rPr>
      </w:pPr>
      <w:r>
        <w:rPr>
          <w:rFonts w:ascii="Times New Roman" w:hAnsi="Times New Roman" w:cs="Times New Roman"/>
          <w:sz w:val="24"/>
        </w:rPr>
        <w:lastRenderedPageBreak/>
        <w:t>Приложение</w:t>
      </w:r>
      <w:proofErr w:type="gramStart"/>
      <w:r>
        <w:rPr>
          <w:rFonts w:ascii="Times New Roman" w:hAnsi="Times New Roman" w:cs="Times New Roman"/>
          <w:sz w:val="24"/>
        </w:rPr>
        <w:t xml:space="preserve"> Б</w:t>
      </w:r>
      <w:proofErr w:type="gramEnd"/>
    </w:p>
    <w:p w:rsidR="00D54032" w:rsidRDefault="00021545">
      <w:pP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8251494" cy="5068694"/>
            <wp:effectExtent l="19050" t="0" r="0" b="0"/>
            <wp:docPr id="6" name="Рисунок 5" descr="zer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no.png"/>
                    <pic:cNvPicPr/>
                  </pic:nvPicPr>
                  <pic:blipFill>
                    <a:blip r:embed="rId59" cstate="print"/>
                    <a:stretch>
                      <a:fillRect/>
                    </a:stretch>
                  </pic:blipFill>
                  <pic:spPr>
                    <a:xfrm>
                      <a:off x="0" y="0"/>
                      <a:ext cx="8266785" cy="5078087"/>
                    </a:xfrm>
                    <a:prstGeom prst="rect">
                      <a:avLst/>
                    </a:prstGeom>
                  </pic:spPr>
                </pic:pic>
              </a:graphicData>
            </a:graphic>
          </wp:inline>
        </w:drawing>
      </w:r>
      <w:r w:rsidR="00D54032">
        <w:rPr>
          <w:rFonts w:ascii="Times New Roman" w:hAnsi="Times New Roman" w:cs="Times New Roman"/>
          <w:sz w:val="24"/>
        </w:rPr>
        <w:br/>
        <w:t>Рисунок</w:t>
      </w:r>
      <w:proofErr w:type="gramStart"/>
      <w:r w:rsidR="00D54032">
        <w:rPr>
          <w:rFonts w:ascii="Times New Roman" w:hAnsi="Times New Roman" w:cs="Times New Roman"/>
          <w:sz w:val="24"/>
        </w:rPr>
        <w:t xml:space="preserve"> Б</w:t>
      </w:r>
      <w:proofErr w:type="gramEnd"/>
      <w:r w:rsidR="00D54032">
        <w:rPr>
          <w:rFonts w:ascii="Times New Roman" w:hAnsi="Times New Roman" w:cs="Times New Roman"/>
          <w:sz w:val="24"/>
        </w:rPr>
        <w:t xml:space="preserve"> 1. Валовой сбор зерна по муниципальным районам и городским округам Курской области. Составлено по данным ФСГС.</w:t>
      </w:r>
    </w:p>
    <w:p w:rsidR="00021545" w:rsidRDefault="00021545">
      <w:pP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8961177" cy="5373631"/>
            <wp:effectExtent l="19050" t="0" r="0" b="0"/>
            <wp:docPr id="5" name="Рисунок 4" descr="svek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kla.png"/>
                    <pic:cNvPicPr/>
                  </pic:nvPicPr>
                  <pic:blipFill>
                    <a:blip r:embed="rId60" cstate="print"/>
                    <a:stretch>
                      <a:fillRect/>
                    </a:stretch>
                  </pic:blipFill>
                  <pic:spPr>
                    <a:xfrm>
                      <a:off x="0" y="0"/>
                      <a:ext cx="8958148" cy="5371815"/>
                    </a:xfrm>
                    <a:prstGeom prst="rect">
                      <a:avLst/>
                    </a:prstGeom>
                  </pic:spPr>
                </pic:pic>
              </a:graphicData>
            </a:graphic>
          </wp:inline>
        </w:drawing>
      </w:r>
      <w:r>
        <w:rPr>
          <w:rFonts w:ascii="Times New Roman" w:hAnsi="Times New Roman" w:cs="Times New Roman"/>
          <w:sz w:val="24"/>
        </w:rPr>
        <w:br/>
        <w:t>Рисунок</w:t>
      </w:r>
      <w:proofErr w:type="gramStart"/>
      <w:r>
        <w:rPr>
          <w:rFonts w:ascii="Times New Roman" w:hAnsi="Times New Roman" w:cs="Times New Roman"/>
          <w:sz w:val="24"/>
        </w:rPr>
        <w:t xml:space="preserve"> Б</w:t>
      </w:r>
      <w:proofErr w:type="gramEnd"/>
      <w:r>
        <w:rPr>
          <w:rFonts w:ascii="Times New Roman" w:hAnsi="Times New Roman" w:cs="Times New Roman"/>
          <w:sz w:val="24"/>
        </w:rPr>
        <w:t xml:space="preserve"> 2</w:t>
      </w:r>
      <w:r w:rsidR="00D54032">
        <w:rPr>
          <w:rFonts w:ascii="Times New Roman" w:hAnsi="Times New Roman" w:cs="Times New Roman"/>
          <w:sz w:val="24"/>
        </w:rPr>
        <w:t>. Валовой сбор сахарной свеклы по муниципальным районам и городским округам Курской области. Составлено по данным ФСГС.</w:t>
      </w:r>
    </w:p>
    <w:p w:rsidR="00021545" w:rsidRDefault="00021545">
      <w:pP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8469858" cy="5005762"/>
            <wp:effectExtent l="19050" t="0" r="7392" b="0"/>
            <wp:docPr id="8" name="Рисунок 6" descr="kartof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ofel.png"/>
                    <pic:cNvPicPr/>
                  </pic:nvPicPr>
                  <pic:blipFill>
                    <a:blip r:embed="rId61" cstate="print"/>
                    <a:stretch>
                      <a:fillRect/>
                    </a:stretch>
                  </pic:blipFill>
                  <pic:spPr>
                    <a:xfrm>
                      <a:off x="0" y="0"/>
                      <a:ext cx="8467259" cy="5004226"/>
                    </a:xfrm>
                    <a:prstGeom prst="rect">
                      <a:avLst/>
                    </a:prstGeom>
                  </pic:spPr>
                </pic:pic>
              </a:graphicData>
            </a:graphic>
          </wp:inline>
        </w:drawing>
      </w:r>
      <w:r w:rsidR="00D54032">
        <w:rPr>
          <w:rFonts w:ascii="Times New Roman" w:hAnsi="Times New Roman" w:cs="Times New Roman"/>
          <w:sz w:val="24"/>
        </w:rPr>
        <w:br/>
      </w:r>
    </w:p>
    <w:p w:rsidR="006C41B0" w:rsidRDefault="00021545" w:rsidP="00021545">
      <w:pPr>
        <w:spacing w:after="200" w:line="276" w:lineRule="auto"/>
        <w:rPr>
          <w:rFonts w:ascii="Times New Roman" w:hAnsi="Times New Roman" w:cs="Times New Roman"/>
          <w:sz w:val="24"/>
        </w:rPr>
      </w:pPr>
      <w:r>
        <w:rPr>
          <w:rFonts w:ascii="Times New Roman" w:hAnsi="Times New Roman" w:cs="Times New Roman"/>
          <w:sz w:val="24"/>
        </w:rPr>
        <w:t>Рисунок</w:t>
      </w:r>
      <w:proofErr w:type="gramStart"/>
      <w:r>
        <w:rPr>
          <w:rFonts w:ascii="Times New Roman" w:hAnsi="Times New Roman" w:cs="Times New Roman"/>
          <w:sz w:val="24"/>
        </w:rPr>
        <w:t xml:space="preserve"> Б</w:t>
      </w:r>
      <w:proofErr w:type="gramEnd"/>
      <w:r>
        <w:rPr>
          <w:rFonts w:ascii="Times New Roman" w:hAnsi="Times New Roman" w:cs="Times New Roman"/>
          <w:sz w:val="24"/>
        </w:rPr>
        <w:t xml:space="preserve"> 3</w:t>
      </w:r>
      <w:r w:rsidR="00D54032">
        <w:rPr>
          <w:rFonts w:ascii="Times New Roman" w:hAnsi="Times New Roman" w:cs="Times New Roman"/>
          <w:sz w:val="24"/>
        </w:rPr>
        <w:t>. Валовой сбор картофеля по муниципальным районам и городским округам Курской области. Составлено по данным ФСГС.</w:t>
      </w:r>
    </w:p>
    <w:p w:rsidR="00000DAB" w:rsidRDefault="00817CE9">
      <w:pP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8961177" cy="5160211"/>
            <wp:effectExtent l="19050" t="0" r="0" b="0"/>
            <wp:docPr id="4" name="Рисунок 3" descr="ovos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oschi.png"/>
                    <pic:cNvPicPr/>
                  </pic:nvPicPr>
                  <pic:blipFill>
                    <a:blip r:embed="rId62" cstate="print"/>
                    <a:stretch>
                      <a:fillRect/>
                    </a:stretch>
                  </pic:blipFill>
                  <pic:spPr>
                    <a:xfrm>
                      <a:off x="0" y="0"/>
                      <a:ext cx="8969634" cy="5165081"/>
                    </a:xfrm>
                    <a:prstGeom prst="rect">
                      <a:avLst/>
                    </a:prstGeom>
                  </pic:spPr>
                </pic:pic>
              </a:graphicData>
            </a:graphic>
          </wp:inline>
        </w:drawing>
      </w:r>
      <w:r w:rsidR="00D54032">
        <w:rPr>
          <w:rFonts w:ascii="Times New Roman" w:hAnsi="Times New Roman" w:cs="Times New Roman"/>
          <w:sz w:val="24"/>
        </w:rPr>
        <w:br/>
      </w:r>
    </w:p>
    <w:p w:rsidR="00021545" w:rsidRDefault="00D54032">
      <w:pPr>
        <w:rPr>
          <w:rFonts w:ascii="Times New Roman" w:hAnsi="Times New Roman" w:cs="Times New Roman"/>
          <w:sz w:val="24"/>
        </w:rPr>
      </w:pPr>
      <w:r>
        <w:rPr>
          <w:rFonts w:ascii="Times New Roman" w:hAnsi="Times New Roman" w:cs="Times New Roman"/>
          <w:sz w:val="24"/>
        </w:rPr>
        <w:br/>
        <w:t>Рисунок</w:t>
      </w:r>
      <w:proofErr w:type="gramStart"/>
      <w:r>
        <w:rPr>
          <w:rFonts w:ascii="Times New Roman" w:hAnsi="Times New Roman" w:cs="Times New Roman"/>
          <w:sz w:val="24"/>
        </w:rPr>
        <w:t xml:space="preserve"> Б</w:t>
      </w:r>
      <w:proofErr w:type="gramEnd"/>
      <w:r w:rsidR="00021545">
        <w:rPr>
          <w:rFonts w:ascii="Times New Roman" w:hAnsi="Times New Roman" w:cs="Times New Roman"/>
          <w:sz w:val="24"/>
        </w:rPr>
        <w:t xml:space="preserve"> 4</w:t>
      </w:r>
      <w:r>
        <w:rPr>
          <w:rFonts w:ascii="Times New Roman" w:hAnsi="Times New Roman" w:cs="Times New Roman"/>
          <w:sz w:val="24"/>
        </w:rPr>
        <w:t>. Валовой сбор овощей по муниципальным районам и городским округам Курской области. Составлено по данным ФСГС.</w:t>
      </w:r>
      <w:r>
        <w:rPr>
          <w:rFonts w:ascii="Times New Roman" w:hAnsi="Times New Roman" w:cs="Times New Roman"/>
          <w:sz w:val="24"/>
        </w:rPr>
        <w:br/>
      </w:r>
      <w:r w:rsidR="00161FD9">
        <w:rPr>
          <w:rFonts w:ascii="Times New Roman" w:hAnsi="Times New Roman" w:cs="Times New Roman"/>
          <w:noProof/>
          <w:sz w:val="24"/>
          <w:lang w:eastAsia="ru-RU"/>
        </w:rPr>
        <w:lastRenderedPageBreak/>
        <w:drawing>
          <wp:inline distT="0" distB="0" distL="0" distR="0">
            <wp:extent cx="8755708" cy="5377218"/>
            <wp:effectExtent l="19050" t="0" r="7292" b="0"/>
            <wp:docPr id="13" name="Рисунок 10" descr="myasn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asnaya.png"/>
                    <pic:cNvPicPr/>
                  </pic:nvPicPr>
                  <pic:blipFill>
                    <a:blip r:embed="rId63" cstate="print"/>
                    <a:stretch>
                      <a:fillRect/>
                    </a:stretch>
                  </pic:blipFill>
                  <pic:spPr>
                    <a:xfrm>
                      <a:off x="0" y="0"/>
                      <a:ext cx="8762664" cy="5381490"/>
                    </a:xfrm>
                    <a:prstGeom prst="rect">
                      <a:avLst/>
                    </a:prstGeom>
                  </pic:spPr>
                </pic:pic>
              </a:graphicData>
            </a:graphic>
          </wp:inline>
        </w:drawing>
      </w:r>
      <w:r w:rsidR="00021545">
        <w:rPr>
          <w:rFonts w:ascii="Times New Roman" w:hAnsi="Times New Roman" w:cs="Times New Roman"/>
          <w:sz w:val="24"/>
        </w:rPr>
        <w:t>Рисунок</w:t>
      </w:r>
      <w:proofErr w:type="gramStart"/>
      <w:r w:rsidR="00021545">
        <w:rPr>
          <w:rFonts w:ascii="Times New Roman" w:hAnsi="Times New Roman" w:cs="Times New Roman"/>
          <w:sz w:val="24"/>
        </w:rPr>
        <w:t xml:space="preserve"> Б</w:t>
      </w:r>
      <w:proofErr w:type="gramEnd"/>
      <w:r w:rsidR="00021545">
        <w:rPr>
          <w:rFonts w:ascii="Times New Roman" w:hAnsi="Times New Roman" w:cs="Times New Roman"/>
          <w:sz w:val="24"/>
        </w:rPr>
        <w:t xml:space="preserve"> 5</w:t>
      </w:r>
      <w:r>
        <w:rPr>
          <w:rFonts w:ascii="Times New Roman" w:hAnsi="Times New Roman" w:cs="Times New Roman"/>
          <w:sz w:val="24"/>
        </w:rPr>
        <w:t>. Производство мяса скота и птицы по муниципальным районам и городским округам Курской области. Составлено по данным ФСГС.</w:t>
      </w:r>
      <w:r>
        <w:rPr>
          <w:rFonts w:ascii="Times New Roman" w:hAnsi="Times New Roman" w:cs="Times New Roman"/>
          <w:sz w:val="24"/>
        </w:rPr>
        <w:br/>
      </w:r>
    </w:p>
    <w:p w:rsidR="00D54032" w:rsidRDefault="00161FD9">
      <w:pPr>
        <w:rPr>
          <w:rFonts w:ascii="Times New Roman" w:hAnsi="Times New Roman" w:cs="Times New Roman"/>
          <w:noProof/>
          <w:sz w:val="24"/>
          <w:lang w:eastAsia="ru-RU"/>
        </w:rPr>
      </w:pPr>
      <w:r>
        <w:rPr>
          <w:rFonts w:ascii="Times New Roman" w:hAnsi="Times New Roman" w:cs="Times New Roman"/>
          <w:noProof/>
          <w:sz w:val="24"/>
          <w:lang w:eastAsia="ru-RU"/>
        </w:rPr>
        <w:lastRenderedPageBreak/>
        <w:drawing>
          <wp:inline distT="0" distB="0" distL="0" distR="0">
            <wp:extent cx="9146595" cy="5513696"/>
            <wp:effectExtent l="19050" t="0" r="0" b="0"/>
            <wp:docPr id="16" name="Рисунок 15" descr="molo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oko.png"/>
                    <pic:cNvPicPr/>
                  </pic:nvPicPr>
                  <pic:blipFill>
                    <a:blip r:embed="rId64" cstate="print"/>
                    <a:stretch>
                      <a:fillRect/>
                    </a:stretch>
                  </pic:blipFill>
                  <pic:spPr>
                    <a:xfrm>
                      <a:off x="0" y="0"/>
                      <a:ext cx="9148589" cy="5514898"/>
                    </a:xfrm>
                    <a:prstGeom prst="rect">
                      <a:avLst/>
                    </a:prstGeom>
                  </pic:spPr>
                </pic:pic>
              </a:graphicData>
            </a:graphic>
          </wp:inline>
        </w:drawing>
      </w:r>
      <w:r w:rsidR="001D2E99">
        <w:rPr>
          <w:rFonts w:ascii="Times New Roman" w:hAnsi="Times New Roman" w:cs="Times New Roman"/>
          <w:sz w:val="24"/>
        </w:rPr>
        <w:t>Рисунок</w:t>
      </w:r>
      <w:proofErr w:type="gramStart"/>
      <w:r w:rsidR="001D2E99">
        <w:rPr>
          <w:rFonts w:ascii="Times New Roman" w:hAnsi="Times New Roman" w:cs="Times New Roman"/>
          <w:sz w:val="24"/>
        </w:rPr>
        <w:t xml:space="preserve"> Б</w:t>
      </w:r>
      <w:proofErr w:type="gramEnd"/>
      <w:r w:rsidR="001D2E99">
        <w:rPr>
          <w:rFonts w:ascii="Times New Roman" w:hAnsi="Times New Roman" w:cs="Times New Roman"/>
          <w:sz w:val="24"/>
        </w:rPr>
        <w:t xml:space="preserve"> </w:t>
      </w:r>
      <w:r>
        <w:rPr>
          <w:rFonts w:ascii="Times New Roman" w:hAnsi="Times New Roman" w:cs="Times New Roman"/>
          <w:sz w:val="24"/>
        </w:rPr>
        <w:t>6</w:t>
      </w:r>
      <w:r w:rsidR="001D2E99">
        <w:rPr>
          <w:rFonts w:ascii="Times New Roman" w:hAnsi="Times New Roman" w:cs="Times New Roman"/>
          <w:sz w:val="24"/>
        </w:rPr>
        <w:t>. Производство коровьего молока по муниципальным районам и городским округам Курской области. Составлено по данным ФСГС.</w:t>
      </w:r>
      <w:r w:rsidR="001D2E99">
        <w:rPr>
          <w:rFonts w:ascii="Times New Roman" w:hAnsi="Times New Roman" w:cs="Times New Roman"/>
          <w:sz w:val="24"/>
        </w:rPr>
        <w:br/>
      </w:r>
      <w:r>
        <w:rPr>
          <w:rFonts w:ascii="Times New Roman" w:hAnsi="Times New Roman" w:cs="Times New Roman"/>
          <w:noProof/>
          <w:sz w:val="24"/>
          <w:lang w:eastAsia="ru-RU"/>
        </w:rPr>
        <w:lastRenderedPageBreak/>
        <w:drawing>
          <wp:inline distT="0" distB="0" distL="0" distR="0">
            <wp:extent cx="8749476" cy="5489890"/>
            <wp:effectExtent l="19050" t="0" r="0" b="0"/>
            <wp:docPr id="19" name="Рисунок 17" descr="yayt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ytsa.png"/>
                    <pic:cNvPicPr/>
                  </pic:nvPicPr>
                  <pic:blipFill>
                    <a:blip r:embed="rId65" cstate="print"/>
                    <a:stretch>
                      <a:fillRect/>
                    </a:stretch>
                  </pic:blipFill>
                  <pic:spPr>
                    <a:xfrm>
                      <a:off x="0" y="0"/>
                      <a:ext cx="8761628" cy="5497515"/>
                    </a:xfrm>
                    <a:prstGeom prst="rect">
                      <a:avLst/>
                    </a:prstGeom>
                  </pic:spPr>
                </pic:pic>
              </a:graphicData>
            </a:graphic>
          </wp:inline>
        </w:drawing>
      </w:r>
      <w:r w:rsidR="001D2E99">
        <w:rPr>
          <w:rFonts w:ascii="Times New Roman" w:hAnsi="Times New Roman" w:cs="Times New Roman"/>
          <w:sz w:val="24"/>
        </w:rPr>
        <w:br/>
      </w:r>
      <w:r>
        <w:rPr>
          <w:rFonts w:ascii="Times New Roman" w:hAnsi="Times New Roman" w:cs="Times New Roman"/>
          <w:sz w:val="24"/>
        </w:rPr>
        <w:br/>
        <w:t>Рисунок</w:t>
      </w:r>
      <w:proofErr w:type="gramStart"/>
      <w:r>
        <w:rPr>
          <w:rFonts w:ascii="Times New Roman" w:hAnsi="Times New Roman" w:cs="Times New Roman"/>
          <w:sz w:val="24"/>
        </w:rPr>
        <w:t xml:space="preserve"> Б</w:t>
      </w:r>
      <w:proofErr w:type="gramEnd"/>
      <w:r>
        <w:rPr>
          <w:rFonts w:ascii="Times New Roman" w:hAnsi="Times New Roman" w:cs="Times New Roman"/>
          <w:sz w:val="24"/>
        </w:rPr>
        <w:t xml:space="preserve"> 7</w:t>
      </w:r>
      <w:r w:rsidR="001D2E99">
        <w:rPr>
          <w:rFonts w:ascii="Times New Roman" w:hAnsi="Times New Roman" w:cs="Times New Roman"/>
          <w:sz w:val="24"/>
        </w:rPr>
        <w:t>. Производство яиц по муниципальным районам и городским округам Курской области. Составлено по данным ФСГС</w:t>
      </w:r>
    </w:p>
    <w:sectPr w:rsidR="00D54032" w:rsidSect="006C41B0">
      <w:pgSz w:w="16838" w:h="11906" w:orient="landscape" w:code="9"/>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7A5" w:rsidRDefault="00E407A5" w:rsidP="006C41B0">
      <w:pPr>
        <w:spacing w:after="0" w:line="240" w:lineRule="auto"/>
      </w:pPr>
      <w:r>
        <w:separator/>
      </w:r>
    </w:p>
  </w:endnote>
  <w:endnote w:type="continuationSeparator" w:id="0">
    <w:p w:rsidR="00E407A5" w:rsidRDefault="00E407A5" w:rsidP="006C41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CC"/>
    <w:family w:val="auto"/>
    <w:notTrueType/>
    <w:pitch w:val="default"/>
    <w:sig w:usb0="00000000" w:usb1="08070000" w:usb2="00000010" w:usb3="00000000" w:csb0="00020005"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9333"/>
      <w:docPartObj>
        <w:docPartGallery w:val="Page Numbers (Bottom of Page)"/>
        <w:docPartUnique/>
      </w:docPartObj>
    </w:sdtPr>
    <w:sdtContent>
      <w:p w:rsidR="007A61B8" w:rsidRDefault="00374695">
        <w:pPr>
          <w:pStyle w:val="ac"/>
          <w:jc w:val="center"/>
        </w:pPr>
        <w:fldSimple w:instr=" PAGE   \* MERGEFORMAT ">
          <w:r w:rsidR="001A1003">
            <w:rPr>
              <w:noProof/>
            </w:rPr>
            <w:t>2</w:t>
          </w:r>
        </w:fldSimple>
      </w:p>
    </w:sdtContent>
  </w:sdt>
  <w:p w:rsidR="007A61B8" w:rsidRDefault="007A61B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1B8" w:rsidRDefault="007A61B8">
    <w:pPr>
      <w:pStyle w:val="ac"/>
      <w:jc w:val="center"/>
    </w:pPr>
  </w:p>
  <w:p w:rsidR="007A61B8" w:rsidRDefault="007A61B8">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9334"/>
      <w:docPartObj>
        <w:docPartGallery w:val="Page Numbers (Bottom of Page)"/>
        <w:docPartUnique/>
      </w:docPartObj>
    </w:sdtPr>
    <w:sdtContent>
      <w:p w:rsidR="007A61B8" w:rsidRDefault="00374695">
        <w:pPr>
          <w:pStyle w:val="ac"/>
          <w:jc w:val="center"/>
        </w:pPr>
        <w:fldSimple w:instr=" PAGE   \* MERGEFORMAT ">
          <w:r w:rsidR="001A1003">
            <w:rPr>
              <w:noProof/>
            </w:rPr>
            <w:t>32</w:t>
          </w:r>
        </w:fldSimple>
      </w:p>
    </w:sdtContent>
  </w:sdt>
  <w:p w:rsidR="007A61B8" w:rsidRDefault="007A61B8">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9335"/>
      <w:docPartObj>
        <w:docPartGallery w:val="Page Numbers (Bottom of Page)"/>
        <w:docPartUnique/>
      </w:docPartObj>
    </w:sdtPr>
    <w:sdtContent>
      <w:p w:rsidR="007A61B8" w:rsidRDefault="00374695">
        <w:pPr>
          <w:pStyle w:val="ac"/>
          <w:jc w:val="center"/>
        </w:pPr>
        <w:fldSimple w:instr=" PAGE   \* MERGEFORMAT ">
          <w:r w:rsidR="001A1003">
            <w:rPr>
              <w:noProof/>
            </w:rPr>
            <w:t>70</w:t>
          </w:r>
        </w:fldSimple>
      </w:p>
    </w:sdtContent>
  </w:sdt>
  <w:p w:rsidR="007A61B8" w:rsidRDefault="007A61B8">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1B8" w:rsidRDefault="007A61B8">
    <w:pPr>
      <w:pStyle w:val="ac"/>
      <w:jc w:val="center"/>
    </w:pPr>
  </w:p>
  <w:p w:rsidR="007A61B8" w:rsidRDefault="007A61B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7A5" w:rsidRDefault="00E407A5" w:rsidP="006C41B0">
      <w:pPr>
        <w:spacing w:after="0" w:line="240" w:lineRule="auto"/>
      </w:pPr>
      <w:r>
        <w:separator/>
      </w:r>
    </w:p>
  </w:footnote>
  <w:footnote w:type="continuationSeparator" w:id="0">
    <w:p w:rsidR="00E407A5" w:rsidRDefault="00E407A5" w:rsidP="006C41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81C4B"/>
    <w:multiLevelType w:val="hybridMultilevel"/>
    <w:tmpl w:val="3782DC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EC07B98"/>
    <w:multiLevelType w:val="multilevel"/>
    <w:tmpl w:val="716CCBDC"/>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12514F52"/>
    <w:multiLevelType w:val="multilevel"/>
    <w:tmpl w:val="F04647E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26D20AB"/>
    <w:multiLevelType w:val="multilevel"/>
    <w:tmpl w:val="A016DC54"/>
    <w:lvl w:ilvl="0">
      <w:start w:val="1"/>
      <w:numFmt w:val="decimal"/>
      <w:lvlText w:val="%1."/>
      <w:lvlJc w:val="left"/>
      <w:pPr>
        <w:ind w:left="720" w:hanging="360"/>
      </w:pPr>
      <w:rPr>
        <w:rFonts w:hint="default"/>
      </w:rPr>
    </w:lvl>
    <w:lvl w:ilvl="1">
      <w:start w:val="2"/>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
    <w:nsid w:val="20575151"/>
    <w:multiLevelType w:val="hybridMultilevel"/>
    <w:tmpl w:val="942E548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8B5CA6"/>
    <w:multiLevelType w:val="hybridMultilevel"/>
    <w:tmpl w:val="4380F06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981522"/>
    <w:multiLevelType w:val="multilevel"/>
    <w:tmpl w:val="C49C379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3F124A0D"/>
    <w:multiLevelType w:val="hybridMultilevel"/>
    <w:tmpl w:val="4A62F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5BD2264"/>
    <w:multiLevelType w:val="multilevel"/>
    <w:tmpl w:val="3A7892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89C4A78"/>
    <w:multiLevelType w:val="multilevel"/>
    <w:tmpl w:val="25C8EF1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4877D1D"/>
    <w:multiLevelType w:val="hybridMultilevel"/>
    <w:tmpl w:val="41B8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66C4113"/>
    <w:multiLevelType w:val="hybridMultilevel"/>
    <w:tmpl w:val="7AF80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7"/>
  </w:num>
  <w:num w:numId="4">
    <w:abstractNumId w:val="1"/>
  </w:num>
  <w:num w:numId="5">
    <w:abstractNumId w:val="2"/>
  </w:num>
  <w:num w:numId="6">
    <w:abstractNumId w:val="6"/>
  </w:num>
  <w:num w:numId="7">
    <w:abstractNumId w:val="8"/>
  </w:num>
  <w:num w:numId="8">
    <w:abstractNumId w:val="9"/>
  </w:num>
  <w:num w:numId="9">
    <w:abstractNumId w:val="5"/>
  </w:num>
  <w:num w:numId="10">
    <w:abstractNumId w:val="4"/>
  </w:num>
  <w:num w:numId="11">
    <w:abstractNumId w:val="0"/>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62784"/>
    <w:rsid w:val="0000088F"/>
    <w:rsid w:val="00000DAB"/>
    <w:rsid w:val="000115F2"/>
    <w:rsid w:val="00015EB0"/>
    <w:rsid w:val="00017E6F"/>
    <w:rsid w:val="00021545"/>
    <w:rsid w:val="000255EC"/>
    <w:rsid w:val="000371AB"/>
    <w:rsid w:val="00085B1C"/>
    <w:rsid w:val="00094699"/>
    <w:rsid w:val="00097683"/>
    <w:rsid w:val="000D1166"/>
    <w:rsid w:val="000E6820"/>
    <w:rsid w:val="000F377C"/>
    <w:rsid w:val="001278FA"/>
    <w:rsid w:val="00132C86"/>
    <w:rsid w:val="001545CB"/>
    <w:rsid w:val="00155ACC"/>
    <w:rsid w:val="0016175D"/>
    <w:rsid w:val="00161FD9"/>
    <w:rsid w:val="00163370"/>
    <w:rsid w:val="0018068C"/>
    <w:rsid w:val="00185893"/>
    <w:rsid w:val="001A1003"/>
    <w:rsid w:val="001C6A49"/>
    <w:rsid w:val="001D299F"/>
    <w:rsid w:val="001D2E99"/>
    <w:rsid w:val="001E22B6"/>
    <w:rsid w:val="001F1954"/>
    <w:rsid w:val="00201086"/>
    <w:rsid w:val="00203695"/>
    <w:rsid w:val="002450AC"/>
    <w:rsid w:val="002550DD"/>
    <w:rsid w:val="00267521"/>
    <w:rsid w:val="0029148C"/>
    <w:rsid w:val="002928F0"/>
    <w:rsid w:val="002E1D50"/>
    <w:rsid w:val="00337301"/>
    <w:rsid w:val="00340FB1"/>
    <w:rsid w:val="00374695"/>
    <w:rsid w:val="00380284"/>
    <w:rsid w:val="00387EB6"/>
    <w:rsid w:val="0039244D"/>
    <w:rsid w:val="003C703D"/>
    <w:rsid w:val="003F7F8D"/>
    <w:rsid w:val="004115F0"/>
    <w:rsid w:val="00437D8B"/>
    <w:rsid w:val="0046034B"/>
    <w:rsid w:val="0046148E"/>
    <w:rsid w:val="0046205E"/>
    <w:rsid w:val="0047159A"/>
    <w:rsid w:val="00490FF7"/>
    <w:rsid w:val="00496205"/>
    <w:rsid w:val="004B16DA"/>
    <w:rsid w:val="004B27C3"/>
    <w:rsid w:val="004B3BD2"/>
    <w:rsid w:val="004B7F9C"/>
    <w:rsid w:val="004E4B65"/>
    <w:rsid w:val="004E53E5"/>
    <w:rsid w:val="005258CD"/>
    <w:rsid w:val="005827EC"/>
    <w:rsid w:val="005A2318"/>
    <w:rsid w:val="005B250A"/>
    <w:rsid w:val="005B48FB"/>
    <w:rsid w:val="005B494F"/>
    <w:rsid w:val="005C158D"/>
    <w:rsid w:val="005F3313"/>
    <w:rsid w:val="006151AD"/>
    <w:rsid w:val="006338DD"/>
    <w:rsid w:val="00653BA4"/>
    <w:rsid w:val="00670F1E"/>
    <w:rsid w:val="00671E67"/>
    <w:rsid w:val="00682F57"/>
    <w:rsid w:val="00684B6D"/>
    <w:rsid w:val="006931A3"/>
    <w:rsid w:val="006933EB"/>
    <w:rsid w:val="006B1625"/>
    <w:rsid w:val="006C12F3"/>
    <w:rsid w:val="006C41B0"/>
    <w:rsid w:val="006D3AB0"/>
    <w:rsid w:val="006F12A6"/>
    <w:rsid w:val="007170C5"/>
    <w:rsid w:val="00724029"/>
    <w:rsid w:val="007265FC"/>
    <w:rsid w:val="00726E31"/>
    <w:rsid w:val="0075234F"/>
    <w:rsid w:val="00760405"/>
    <w:rsid w:val="00770E01"/>
    <w:rsid w:val="00795207"/>
    <w:rsid w:val="007A2208"/>
    <w:rsid w:val="007A61B8"/>
    <w:rsid w:val="007A7AC5"/>
    <w:rsid w:val="007C7C4E"/>
    <w:rsid w:val="007E4C66"/>
    <w:rsid w:val="007F207F"/>
    <w:rsid w:val="007F439F"/>
    <w:rsid w:val="00817CE9"/>
    <w:rsid w:val="008240E1"/>
    <w:rsid w:val="00853EE6"/>
    <w:rsid w:val="0086038B"/>
    <w:rsid w:val="00877803"/>
    <w:rsid w:val="00882173"/>
    <w:rsid w:val="008976DF"/>
    <w:rsid w:val="008B545C"/>
    <w:rsid w:val="008B7EF4"/>
    <w:rsid w:val="008C15BD"/>
    <w:rsid w:val="008D3DE9"/>
    <w:rsid w:val="008E52AD"/>
    <w:rsid w:val="008F150E"/>
    <w:rsid w:val="008F6CA7"/>
    <w:rsid w:val="00903A71"/>
    <w:rsid w:val="00911726"/>
    <w:rsid w:val="00917CD2"/>
    <w:rsid w:val="00926043"/>
    <w:rsid w:val="009500A9"/>
    <w:rsid w:val="009614BA"/>
    <w:rsid w:val="00991C17"/>
    <w:rsid w:val="00997CA6"/>
    <w:rsid w:val="009E03E5"/>
    <w:rsid w:val="009E0B79"/>
    <w:rsid w:val="009F5166"/>
    <w:rsid w:val="00A32040"/>
    <w:rsid w:val="00A3751C"/>
    <w:rsid w:val="00A47D66"/>
    <w:rsid w:val="00A56C3F"/>
    <w:rsid w:val="00A63153"/>
    <w:rsid w:val="00A64FFE"/>
    <w:rsid w:val="00A653E5"/>
    <w:rsid w:val="00A74920"/>
    <w:rsid w:val="00A96A61"/>
    <w:rsid w:val="00AB2D39"/>
    <w:rsid w:val="00AC1029"/>
    <w:rsid w:val="00AC22B7"/>
    <w:rsid w:val="00AD01D7"/>
    <w:rsid w:val="00AD08CF"/>
    <w:rsid w:val="00B0046A"/>
    <w:rsid w:val="00B0676B"/>
    <w:rsid w:val="00B07A20"/>
    <w:rsid w:val="00B13249"/>
    <w:rsid w:val="00B27AE8"/>
    <w:rsid w:val="00B47A12"/>
    <w:rsid w:val="00B621F9"/>
    <w:rsid w:val="00B62784"/>
    <w:rsid w:val="00B6689B"/>
    <w:rsid w:val="00BB3100"/>
    <w:rsid w:val="00BB4596"/>
    <w:rsid w:val="00BC019E"/>
    <w:rsid w:val="00BC08CE"/>
    <w:rsid w:val="00BC5EDC"/>
    <w:rsid w:val="00BD3984"/>
    <w:rsid w:val="00C233CD"/>
    <w:rsid w:val="00C30CA2"/>
    <w:rsid w:val="00C3211B"/>
    <w:rsid w:val="00C84924"/>
    <w:rsid w:val="00CA1981"/>
    <w:rsid w:val="00CD44D0"/>
    <w:rsid w:val="00D10F87"/>
    <w:rsid w:val="00D219B8"/>
    <w:rsid w:val="00D23E10"/>
    <w:rsid w:val="00D52103"/>
    <w:rsid w:val="00D53689"/>
    <w:rsid w:val="00D54032"/>
    <w:rsid w:val="00D8337B"/>
    <w:rsid w:val="00D87A02"/>
    <w:rsid w:val="00DA2C13"/>
    <w:rsid w:val="00DB209C"/>
    <w:rsid w:val="00DD0235"/>
    <w:rsid w:val="00DD6C83"/>
    <w:rsid w:val="00DE7FDF"/>
    <w:rsid w:val="00E130E2"/>
    <w:rsid w:val="00E215A8"/>
    <w:rsid w:val="00E25747"/>
    <w:rsid w:val="00E26778"/>
    <w:rsid w:val="00E32F53"/>
    <w:rsid w:val="00E3341C"/>
    <w:rsid w:val="00E407A5"/>
    <w:rsid w:val="00E42571"/>
    <w:rsid w:val="00E474FF"/>
    <w:rsid w:val="00E66434"/>
    <w:rsid w:val="00E74C91"/>
    <w:rsid w:val="00E8245C"/>
    <w:rsid w:val="00E900BA"/>
    <w:rsid w:val="00EA7A1C"/>
    <w:rsid w:val="00EC22A0"/>
    <w:rsid w:val="00EC7601"/>
    <w:rsid w:val="00ED42E3"/>
    <w:rsid w:val="00ED7179"/>
    <w:rsid w:val="00EE65D5"/>
    <w:rsid w:val="00F03884"/>
    <w:rsid w:val="00F1591E"/>
    <w:rsid w:val="00F2134C"/>
    <w:rsid w:val="00F22CBB"/>
    <w:rsid w:val="00F24ADF"/>
    <w:rsid w:val="00F25AE3"/>
    <w:rsid w:val="00F7401E"/>
    <w:rsid w:val="00F8222B"/>
    <w:rsid w:val="00F933F1"/>
    <w:rsid w:val="00FC0C92"/>
    <w:rsid w:val="00FD671E"/>
    <w:rsid w:val="00FE3444"/>
    <w:rsid w:val="00FF34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2784"/>
    <w:pPr>
      <w:spacing w:after="160" w:line="259" w:lineRule="auto"/>
    </w:pPr>
  </w:style>
  <w:style w:type="paragraph" w:styleId="2">
    <w:name w:val="heading 2"/>
    <w:basedOn w:val="a"/>
    <w:link w:val="20"/>
    <w:uiPriority w:val="9"/>
    <w:qFormat/>
    <w:rsid w:val="00E2574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2784"/>
    <w:pPr>
      <w:ind w:left="720"/>
      <w:contextualSpacing/>
    </w:pPr>
  </w:style>
  <w:style w:type="character" w:styleId="a4">
    <w:name w:val="Strong"/>
    <w:basedOn w:val="a0"/>
    <w:uiPriority w:val="22"/>
    <w:qFormat/>
    <w:rsid w:val="00B62784"/>
    <w:rPr>
      <w:b/>
      <w:bCs/>
    </w:rPr>
  </w:style>
  <w:style w:type="paragraph" w:styleId="a5">
    <w:name w:val="Normal (Web)"/>
    <w:basedOn w:val="a"/>
    <w:uiPriority w:val="99"/>
    <w:unhideWhenUsed/>
    <w:rsid w:val="00B6278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B627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B6278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62784"/>
    <w:rPr>
      <w:rFonts w:ascii="Tahoma" w:hAnsi="Tahoma" w:cs="Tahoma"/>
      <w:sz w:val="16"/>
      <w:szCs w:val="16"/>
    </w:rPr>
  </w:style>
  <w:style w:type="character" w:styleId="a9">
    <w:name w:val="Hyperlink"/>
    <w:basedOn w:val="a0"/>
    <w:uiPriority w:val="99"/>
    <w:unhideWhenUsed/>
    <w:rsid w:val="00991C17"/>
    <w:rPr>
      <w:color w:val="0000FF" w:themeColor="hyperlink"/>
      <w:u w:val="single"/>
    </w:rPr>
  </w:style>
  <w:style w:type="paragraph" w:customStyle="1" w:styleId="Default">
    <w:name w:val="Default"/>
    <w:rsid w:val="005B25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E25747"/>
    <w:rPr>
      <w:rFonts w:ascii="Times New Roman" w:eastAsia="Times New Roman" w:hAnsi="Times New Roman" w:cs="Times New Roman"/>
      <w:b/>
      <w:bCs/>
      <w:sz w:val="36"/>
      <w:szCs w:val="36"/>
      <w:lang w:eastAsia="ru-RU"/>
    </w:rPr>
  </w:style>
  <w:style w:type="paragraph" w:styleId="aa">
    <w:name w:val="header"/>
    <w:basedOn w:val="a"/>
    <w:link w:val="ab"/>
    <w:uiPriority w:val="99"/>
    <w:semiHidden/>
    <w:unhideWhenUsed/>
    <w:rsid w:val="006C41B0"/>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6C41B0"/>
  </w:style>
  <w:style w:type="paragraph" w:styleId="ac">
    <w:name w:val="footer"/>
    <w:basedOn w:val="a"/>
    <w:link w:val="ad"/>
    <w:uiPriority w:val="99"/>
    <w:unhideWhenUsed/>
    <w:rsid w:val="006C41B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C41B0"/>
  </w:style>
  <w:style w:type="paragraph" w:styleId="1">
    <w:name w:val="toc 1"/>
    <w:basedOn w:val="a"/>
    <w:next w:val="a"/>
    <w:autoRedefine/>
    <w:uiPriority w:val="39"/>
    <w:unhideWhenUsed/>
    <w:rsid w:val="00DD6C83"/>
    <w:pPr>
      <w:spacing w:after="100"/>
    </w:pPr>
  </w:style>
  <w:style w:type="paragraph" w:styleId="21">
    <w:name w:val="toc 2"/>
    <w:basedOn w:val="a"/>
    <w:next w:val="a"/>
    <w:autoRedefine/>
    <w:uiPriority w:val="39"/>
    <w:unhideWhenUsed/>
    <w:rsid w:val="00DD6C83"/>
    <w:pPr>
      <w:tabs>
        <w:tab w:val="left" w:pos="567"/>
        <w:tab w:val="right" w:leader="dot" w:pos="9345"/>
      </w:tabs>
      <w:spacing w:after="100" w:line="360" w:lineRule="auto"/>
      <w:ind w:left="220"/>
    </w:pPr>
    <w:rPr>
      <w:rFonts w:ascii="Times New Roman" w:hAnsi="Times New Roman" w:cs="Times New Roman"/>
      <w:b/>
      <w:bCs/>
      <w:noProof/>
      <w:sz w:val="24"/>
      <w:szCs w:val="24"/>
    </w:rPr>
  </w:style>
  <w:style w:type="character" w:styleId="ae">
    <w:name w:val="annotation reference"/>
    <w:basedOn w:val="a0"/>
    <w:uiPriority w:val="99"/>
    <w:semiHidden/>
    <w:unhideWhenUsed/>
    <w:rsid w:val="00877803"/>
    <w:rPr>
      <w:sz w:val="16"/>
      <w:szCs w:val="16"/>
    </w:rPr>
  </w:style>
  <w:style w:type="paragraph" w:styleId="af">
    <w:name w:val="annotation text"/>
    <w:basedOn w:val="a"/>
    <w:link w:val="af0"/>
    <w:uiPriority w:val="99"/>
    <w:semiHidden/>
    <w:unhideWhenUsed/>
    <w:rsid w:val="00877803"/>
    <w:pPr>
      <w:spacing w:line="240" w:lineRule="auto"/>
    </w:pPr>
    <w:rPr>
      <w:sz w:val="20"/>
      <w:szCs w:val="20"/>
    </w:rPr>
  </w:style>
  <w:style w:type="character" w:customStyle="1" w:styleId="af0">
    <w:name w:val="Текст примечания Знак"/>
    <w:basedOn w:val="a0"/>
    <w:link w:val="af"/>
    <w:uiPriority w:val="99"/>
    <w:semiHidden/>
    <w:rsid w:val="00877803"/>
    <w:rPr>
      <w:sz w:val="20"/>
      <w:szCs w:val="20"/>
    </w:rPr>
  </w:style>
</w:styles>
</file>

<file path=word/webSettings.xml><?xml version="1.0" encoding="utf-8"?>
<w:webSettings xmlns:r="http://schemas.openxmlformats.org/officeDocument/2006/relationships" xmlns:w="http://schemas.openxmlformats.org/wordprocessingml/2006/main">
  <w:divs>
    <w:div w:id="74673775">
      <w:bodyDiv w:val="1"/>
      <w:marLeft w:val="0"/>
      <w:marRight w:val="0"/>
      <w:marTop w:val="0"/>
      <w:marBottom w:val="0"/>
      <w:divBdr>
        <w:top w:val="none" w:sz="0" w:space="0" w:color="auto"/>
        <w:left w:val="none" w:sz="0" w:space="0" w:color="auto"/>
        <w:bottom w:val="none" w:sz="0" w:space="0" w:color="auto"/>
        <w:right w:val="none" w:sz="0" w:space="0" w:color="auto"/>
      </w:divBdr>
    </w:div>
    <w:div w:id="117844240">
      <w:bodyDiv w:val="1"/>
      <w:marLeft w:val="0"/>
      <w:marRight w:val="0"/>
      <w:marTop w:val="0"/>
      <w:marBottom w:val="0"/>
      <w:divBdr>
        <w:top w:val="none" w:sz="0" w:space="0" w:color="auto"/>
        <w:left w:val="none" w:sz="0" w:space="0" w:color="auto"/>
        <w:bottom w:val="none" w:sz="0" w:space="0" w:color="auto"/>
        <w:right w:val="none" w:sz="0" w:space="0" w:color="auto"/>
      </w:divBdr>
    </w:div>
    <w:div w:id="119820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file:///C:\Users\AMD\Desktop\&#1057;&#1058;&#1040;&#1058;&#1048;&#1057;&#1058;&#1048;&#1050;&#1040;\&#1055;&#1086;&#1089;&#1077;&#1074;&#1085;&#1099;&#1077;.xls!&#1044;&#1072;&#1085;&#1085;&#1099;&#1077;!%5b&#1055;&#1086;&#1089;&#1077;&#1074;&#1085;&#1099;&#1077;.xls%5d&#1044;&#1072;&#1085;&#1085;&#1099;&#1077;%20&#1044;&#1080;&#1072;&#1075;&#1088;&#1072;&#1084;&#1084;&#1072;%201" TargetMode="External"/><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6.emf"/><Relationship Id="rId21" Type="http://schemas.openxmlformats.org/officeDocument/2006/relationships/oleObject" Target="file:///C:\Users\AMD\Desktop\&#1052;&#1071;&#1057;&#1053;&#1054;&#1045;.xls!&#1044;&#1072;&#1085;&#1085;&#1099;&#1077;!%5b&#1052;&#1071;&#1057;&#1053;&#1054;&#1045;.xls%5d&#1044;&#1072;&#1085;&#1085;&#1099;&#1077;%20&#1044;&#1080;&#1072;&#1075;&#1088;&#1072;&#1084;&#1084;&#1072;%201" TargetMode="External"/><Relationship Id="rId34" Type="http://schemas.openxmlformats.org/officeDocument/2006/relationships/image" Target="media/image13.emf"/><Relationship Id="rId42" Type="http://schemas.openxmlformats.org/officeDocument/2006/relationships/footer" Target="footer4.xml"/><Relationship Id="rId47" Type="http://schemas.openxmlformats.org/officeDocument/2006/relationships/chart" Target="charts/chart4.xml"/><Relationship Id="rId50" Type="http://schemas.openxmlformats.org/officeDocument/2006/relationships/oleObject" Target="file:///C:\Users\AMD\Desktop\&#1057;&#1058;&#1040;&#1058;&#1048;&#1057;&#1058;&#1048;&#1050;&#1040;\&#1054;&#1073;&#1086;&#1088;&#1086;&#1090;%20+%20&#1055;&#1041;.xls!&#1051;&#1080;&#1089;&#1090;2!%5b&#1054;&#1073;&#1086;&#1088;&#1086;&#1090;%20+%20&#1055;&#1041;.xls%5d&#1051;&#1080;&#1089;&#1090;2%20&#1044;&#1080;&#1072;&#1075;&#1088;&#1072;&#1084;&#1084;&#1072;%201" TargetMode="External"/><Relationship Id="rId55" Type="http://schemas.openxmlformats.org/officeDocument/2006/relationships/image" Target="media/image22.emf"/><Relationship Id="rId63"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AMD\Desktop\&#1057;&#1058;&#1040;&#1058;&#1048;&#1057;&#1058;&#1048;&#1050;&#1040;\Statistika.xls!&#1057;&#1090;&#1088;&#1091;&#1082;&#1090;&#1091;&#1088;&#1072;%20&#1087;&#1088;&#1086;&#1080;&#1079;&#1074;&#1086;&#1076;&#1089;&#1090;&#1074;&#1072;!%5bStatistika.xls%5d&#1057;&#1090;&#1088;&#1091;&#1082;&#1090;&#1091;&#1088;&#1072;%20&#1087;&#1088;&#1086;&#1080;&#1079;&#1074;&#1086;&#1076;&#1089;&#1090;&#1074;&#1072;%20&#1044;&#1080;&#1072;&#1075;&#1088;&#1072;&#1084;&#1084;&#1072;%201" TargetMode="External"/><Relationship Id="rId24" Type="http://schemas.openxmlformats.org/officeDocument/2006/relationships/image" Target="media/image9.emf"/><Relationship Id="rId32" Type="http://schemas.openxmlformats.org/officeDocument/2006/relationships/image" Target="media/image12.emf"/><Relationship Id="rId37" Type="http://schemas.openxmlformats.org/officeDocument/2006/relationships/image" Target="media/image15.png"/><Relationship Id="rId40" Type="http://schemas.openxmlformats.org/officeDocument/2006/relationships/oleObject" Target="file:///C:\Users\AMD\Desktop\&#1057;&#1058;&#1040;&#1058;&#1048;&#1057;&#1058;&#1048;&#1050;&#1040;\&#1055;&#1041;.xlsx!&#1048;&#1085;&#1076;&#1080;&#1082;&#1072;&#1090;&#1086;&#1088;&#1099;!%5b&#1055;&#1041;.xlsx%5d&#1048;&#1085;&#1076;&#1080;&#1082;&#1072;&#1090;&#1086;&#1088;&#1099;%20&#1044;&#1080;&#1072;&#1075;&#1088;&#1072;&#1084;&#1084;&#1072;%201" TargetMode="External"/><Relationship Id="rId45" Type="http://schemas.openxmlformats.org/officeDocument/2006/relationships/chart" Target="charts/chart2.xml"/><Relationship Id="rId53" Type="http://schemas.openxmlformats.org/officeDocument/2006/relationships/image" Target="media/image21.emf"/><Relationship Id="rId58" Type="http://schemas.openxmlformats.org/officeDocument/2006/relationships/oleObject" Target="file:///C:\Users\AMD\Desktop\&#1057;&#1058;&#1040;&#1058;&#1048;&#1057;&#1058;&#1048;&#1050;&#1040;\&#1054;&#1073;&#1086;&#1088;&#1086;&#1090;%20+%20&#1055;&#1041;.xls!&#1051;&#1080;&#1089;&#1090;2!%5b&#1054;&#1073;&#1086;&#1088;&#1086;&#1090;%20+%20&#1055;&#1041;.xls%5d&#1051;&#1080;&#1089;&#1090;2%20&#1044;&#1080;&#1072;&#1075;&#1088;&#1072;&#1084;&#1084;&#1072;%207"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file:///C:\Users\AMD\Desktop\data%20(2).xls!&#1044;&#1072;&#1085;&#1085;&#1099;&#1077;!%5bdata%20(2).xls%5d&#1044;&#1072;&#1085;&#1085;&#1099;&#1077;%20&#1044;&#1080;&#1072;&#1075;&#1088;&#1072;&#1084;&#1084;&#1072;%201" TargetMode="External"/><Relationship Id="rId23" Type="http://schemas.openxmlformats.org/officeDocument/2006/relationships/oleObject" Target="file:///C:\Users\AMD\Desktop\&#1052;&#1071;&#1057;&#1053;&#1054;&#1045;.xls!&#1044;&#1072;&#1085;&#1085;&#1099;&#1077;!%5b&#1052;&#1071;&#1057;&#1053;&#1054;&#1045;.xls%5d&#1044;&#1072;&#1085;&#1085;&#1099;&#1077;%20&#1044;&#1080;&#1072;&#1075;&#1088;&#1072;&#1084;&#1084;&#1072;%202" TargetMode="External"/><Relationship Id="rId28" Type="http://schemas.openxmlformats.org/officeDocument/2006/relationships/footer" Target="footer1.xml"/><Relationship Id="rId36" Type="http://schemas.openxmlformats.org/officeDocument/2006/relationships/image" Target="media/image14.png"/><Relationship Id="rId49" Type="http://schemas.openxmlformats.org/officeDocument/2006/relationships/image" Target="media/image19.emf"/><Relationship Id="rId57" Type="http://schemas.openxmlformats.org/officeDocument/2006/relationships/image" Target="media/image23.emf"/><Relationship Id="rId61" Type="http://schemas.openxmlformats.org/officeDocument/2006/relationships/image" Target="media/image26.png"/><Relationship Id="rId10" Type="http://schemas.openxmlformats.org/officeDocument/2006/relationships/image" Target="media/image2.emf"/><Relationship Id="rId19" Type="http://schemas.openxmlformats.org/officeDocument/2006/relationships/oleObject" Target="file:///C:\Users\AMD\Desktop\data%20(1).xls!&#1044;&#1072;&#1085;&#1085;&#1099;&#1077;!%5bdata%20(1).xls%5d&#1044;&#1072;&#1085;&#1085;&#1099;&#1077;%20&#1044;&#1080;&#1072;&#1075;&#1088;&#1072;&#1084;&#1084;&#1072;%201" TargetMode="External"/><Relationship Id="rId31" Type="http://schemas.openxmlformats.org/officeDocument/2006/relationships/footer" Target="footer3.xml"/><Relationship Id="rId44" Type="http://schemas.openxmlformats.org/officeDocument/2006/relationships/image" Target="media/image18.png"/><Relationship Id="rId52" Type="http://schemas.openxmlformats.org/officeDocument/2006/relationships/oleObject" Target="file:///C:\Users\AMD\Desktop\&#1057;&#1058;&#1040;&#1058;&#1048;&#1057;&#1058;&#1048;&#1050;&#1040;\&#1054;&#1073;&#1086;&#1088;&#1086;&#1090;%20+%20&#1055;&#1041;.xls!&#1051;&#1080;&#1089;&#1090;2!%5b&#1054;&#1073;&#1086;&#1088;&#1086;&#1090;%20+%20&#1055;&#1041;.xls%5d&#1051;&#1080;&#1089;&#1090;2%20&#1044;&#1080;&#1072;&#1075;&#1088;&#1072;&#1084;&#1084;&#1072;%205" TargetMode="External"/><Relationship Id="rId60" Type="http://schemas.openxmlformats.org/officeDocument/2006/relationships/image" Target="media/image25.png"/><Relationship Id="rId65"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oleObject" Target="file:///C:\Users\AMD\Desktop\&#1057;&#1058;&#1040;&#1058;&#1048;&#1057;&#1058;&#1048;&#1050;&#1040;\Statistika.xls!&#1046;&#1080;&#1074;&#1086;&#1090;&#1085;&#1086;&#1074;&#1086;&#1076;&#1089;&#1090;&#1074;&#1086;!%5bStatistika.xls%5d&#1046;&#1080;&#1074;&#1086;&#1090;&#1085;&#1086;&#1074;&#1086;&#1076;&#1089;&#1090;&#1074;&#1086;%20&#1044;&#1080;&#1072;&#1075;&#1088;&#1072;&#1084;&#1084;&#1072;%201"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file:///C:\Users\AMD\Desktop\&#1052;&#1086;&#1083;&#1086;&#1082;&#1086;.xls!&#1044;&#1072;&#1085;&#1085;&#1099;&#1077;!%5b&#1052;&#1086;&#1083;&#1086;&#1082;&#1086;.xls%5d&#1044;&#1072;&#1085;&#1085;&#1099;&#1077;%20&#1044;&#1080;&#1072;&#1075;&#1088;&#1072;&#1084;&#1084;&#1072;%203" TargetMode="External"/><Relationship Id="rId30" Type="http://schemas.openxmlformats.org/officeDocument/2006/relationships/image" Target="media/image11.emf"/><Relationship Id="rId35" Type="http://schemas.openxmlformats.org/officeDocument/2006/relationships/oleObject" Target="file:///C:\Users\AMD\Desktop\&#1056;&#1072;&#1089;&#1093;&#1086;&#1076;&#1099;.xlsx!&#1055;&#1088;&#1086;&#1078;&#1080;&#1090;&#1086;&#1095;&#1085;&#1099;&#1081;%20&#1084;&#1080;&#1085;&#1080;&#1084;&#1091;&#1084;!%5b&#1056;&#1072;&#1089;&#1093;&#1086;&#1076;&#1099;.xlsx%5d&#1055;&#1088;&#1086;&#1078;&#1080;&#1090;&#1086;&#1095;&#1085;&#1099;&#1081;%20&#1084;&#1080;&#1085;&#1080;&#1084;&#1091;&#1084;%20&#1044;&#1080;&#1072;&#1075;&#1088;&#1072;&#1084;&#1084;&#1072;%204" TargetMode="External"/><Relationship Id="rId43" Type="http://schemas.openxmlformats.org/officeDocument/2006/relationships/footer" Target="footer5.xml"/><Relationship Id="rId48" Type="http://schemas.openxmlformats.org/officeDocument/2006/relationships/hyperlink" Target="https://www.gks.ru/dbscripts/munst/" TargetMode="External"/><Relationship Id="rId56" Type="http://schemas.openxmlformats.org/officeDocument/2006/relationships/oleObject" Target="file:///C:\Users\AMD\Desktop\&#1057;&#1058;&#1040;&#1058;&#1048;&#1057;&#1058;&#1048;&#1050;&#1040;\&#1054;&#1073;&#1086;&#1088;&#1086;&#1090;%20+%20&#1055;&#1041;.xls!&#1051;&#1080;&#1089;&#1090;2!%5b&#1054;&#1073;&#1086;&#1088;&#1086;&#1090;%20+%20&#1055;&#1041;.xls%5d&#1051;&#1080;&#1089;&#1090;2%20&#1044;&#1080;&#1072;&#1075;&#1088;&#1072;&#1084;&#1084;&#1072;%206" TargetMode="External"/><Relationship Id="rId64" Type="http://schemas.openxmlformats.org/officeDocument/2006/relationships/image" Target="media/image29.png"/><Relationship Id="rId8" Type="http://schemas.openxmlformats.org/officeDocument/2006/relationships/image" Target="media/image1.emf"/><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file:///C:\Users\AMD\Desktop\data.xls!&#1044;&#1072;&#1085;&#1085;&#1099;&#1077;!%5bdata.xls%5d&#1044;&#1072;&#1085;&#1085;&#1099;&#1077;%20&#1044;&#1080;&#1072;&#1075;&#1088;&#1072;&#1084;&#1084;&#1072;%201" TargetMode="External"/><Relationship Id="rId25" Type="http://schemas.openxmlformats.org/officeDocument/2006/relationships/oleObject" Target="file:///C:\Users\AMD\Desktop\&#1052;&#1071;&#1057;&#1053;&#1054;&#1045;.xls!&#1044;&#1072;&#1085;&#1085;&#1099;&#1077;!%5b&#1052;&#1071;&#1057;&#1053;&#1054;&#1045;.xls%5d&#1044;&#1072;&#1085;&#1085;&#1099;&#1077;%20&#1044;&#1080;&#1072;&#1075;&#1088;&#1072;&#1084;&#1084;&#1072;%203" TargetMode="External"/><Relationship Id="rId33" Type="http://schemas.openxmlformats.org/officeDocument/2006/relationships/oleObject" Target="file:///C:\Users\AMD\Desktop\&#1056;&#1072;&#1089;&#1093;&#1086;&#1076;&#1099;.xlsx!&#1055;&#1088;&#1086;&#1078;&#1080;&#1090;&#1086;&#1095;&#1085;&#1099;&#1081;%20&#1084;&#1080;&#1085;&#1080;&#1084;&#1091;&#1084;!%5b&#1056;&#1072;&#1089;&#1093;&#1086;&#1076;&#1099;.xlsx%5d&#1055;&#1088;&#1086;&#1078;&#1080;&#1090;&#1086;&#1095;&#1085;&#1099;&#1081;%20&#1084;&#1080;&#1085;&#1080;&#1084;&#1091;&#1084;%20&#1044;&#1080;&#1072;&#1075;&#1088;&#1072;&#1084;&#1084;&#1072;%203" TargetMode="External"/><Relationship Id="rId38" Type="http://schemas.openxmlformats.org/officeDocument/2006/relationships/chart" Target="charts/chart1.xml"/><Relationship Id="rId46" Type="http://schemas.openxmlformats.org/officeDocument/2006/relationships/chart" Target="charts/chart3.xml"/><Relationship Id="rId59" Type="http://schemas.openxmlformats.org/officeDocument/2006/relationships/image" Target="media/image24.png"/><Relationship Id="rId67"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17.png"/><Relationship Id="rId54" Type="http://schemas.openxmlformats.org/officeDocument/2006/relationships/oleObject" Target="file:///C:\Users\AMD\Desktop\&#1057;&#1058;&#1040;&#1058;&#1048;&#1057;&#1058;&#1048;&#1050;&#1040;\&#1054;&#1073;&#1086;&#1088;&#1086;&#1090;%20+%20&#1055;&#1041;.xls!&#1051;&#1080;&#1089;&#1090;2!%5b&#1054;&#1073;&#1086;&#1088;&#1086;&#1090;%20+%20&#1055;&#1041;.xls%5d&#1051;&#1080;&#1089;&#1090;2%20&#1044;&#1080;&#1072;&#1075;&#1088;&#1072;&#1084;&#1084;&#1072;%204" TargetMode="External"/><Relationship Id="rId62"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Lenovo\Desktop\&#1057;&#1090;&#1072;&#1090;&#1080;&#1089;&#1090;&#1080;&#1082;&#1072;\data.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8988577132084084E-2"/>
          <c:y val="2.2533414092469447E-2"/>
          <c:w val="0.88580015526228251"/>
          <c:h val="0.70277536846356325"/>
        </c:manualLayout>
      </c:layout>
      <c:lineChart>
        <c:grouping val="standard"/>
        <c:ser>
          <c:idx val="0"/>
          <c:order val="0"/>
          <c:tx>
            <c:strRef>
              <c:f>Данные!$A$4</c:f>
              <c:strCache>
                <c:ptCount val="1"/>
                <c:pt idx="0">
                  <c:v>        Белгородская область</c:v>
                </c:pt>
              </c:strCache>
            </c:strRef>
          </c:tx>
          <c:spPr>
            <a:ln w="28575" cap="rnd">
              <a:solidFill>
                <a:srgbClr val="00B0F0"/>
              </a:solidFill>
              <a:round/>
            </a:ln>
            <a:effectLst/>
          </c:spPr>
          <c:marker>
            <c:symbol val="none"/>
          </c:marker>
          <c:cat>
            <c:numRef>
              <c:f>Данные!$W$3:$AB$3</c:f>
              <c:numCache>
                <c:formatCode>General</c:formatCode>
                <c:ptCount val="6"/>
                <c:pt idx="0">
                  <c:v>2010</c:v>
                </c:pt>
                <c:pt idx="1">
                  <c:v>2012</c:v>
                </c:pt>
                <c:pt idx="2">
                  <c:v>2014</c:v>
                </c:pt>
                <c:pt idx="3">
                  <c:v>2016</c:v>
                </c:pt>
                <c:pt idx="4">
                  <c:v>2018</c:v>
                </c:pt>
                <c:pt idx="5">
                  <c:v>2019</c:v>
                </c:pt>
              </c:numCache>
            </c:numRef>
          </c:cat>
          <c:val>
            <c:numRef>
              <c:f>Данные!$W$4:$AB$4</c:f>
              <c:numCache>
                <c:formatCode>0</c:formatCode>
                <c:ptCount val="6"/>
                <c:pt idx="0">
                  <c:v>70897.636043332313</c:v>
                </c:pt>
                <c:pt idx="1">
                  <c:v>69100.979929530426</c:v>
                </c:pt>
                <c:pt idx="2">
                  <c:v>77340.727596373108</c:v>
                </c:pt>
                <c:pt idx="3">
                  <c:v>70436.631468496271</c:v>
                </c:pt>
                <c:pt idx="4">
                  <c:v>74249.910741440748</c:v>
                </c:pt>
                <c:pt idx="5">
                  <c:v>74927.984788320478</c:v>
                </c:pt>
              </c:numCache>
            </c:numRef>
          </c:val>
          <c:extLst xmlns:c16r2="http://schemas.microsoft.com/office/drawing/2015/06/chart">
            <c:ext xmlns:c16="http://schemas.microsoft.com/office/drawing/2014/chart" uri="{C3380CC4-5D6E-409C-BE32-E72D297353CC}">
              <c16:uniqueId val="{00000000-F30C-409A-A766-1CA2E249C30A}"/>
            </c:ext>
          </c:extLst>
        </c:ser>
        <c:ser>
          <c:idx val="1"/>
          <c:order val="1"/>
          <c:tx>
            <c:strRef>
              <c:f>Данные!$A$5</c:f>
              <c:strCache>
                <c:ptCount val="1"/>
                <c:pt idx="0">
                  <c:v>        Брянская область</c:v>
                </c:pt>
              </c:strCache>
            </c:strRef>
          </c:tx>
          <c:spPr>
            <a:ln w="28575" cap="rnd">
              <a:solidFill>
                <a:schemeClr val="accent2"/>
              </a:solidFill>
              <a:round/>
            </a:ln>
            <a:effectLst/>
          </c:spPr>
          <c:marker>
            <c:symbol val="none"/>
          </c:marker>
          <c:cat>
            <c:numRef>
              <c:f>Данные!$W$3:$AB$3</c:f>
              <c:numCache>
                <c:formatCode>General</c:formatCode>
                <c:ptCount val="6"/>
                <c:pt idx="0">
                  <c:v>2010</c:v>
                </c:pt>
                <c:pt idx="1">
                  <c:v>2012</c:v>
                </c:pt>
                <c:pt idx="2">
                  <c:v>2014</c:v>
                </c:pt>
                <c:pt idx="3">
                  <c:v>2016</c:v>
                </c:pt>
                <c:pt idx="4">
                  <c:v>2018</c:v>
                </c:pt>
                <c:pt idx="5">
                  <c:v>2019</c:v>
                </c:pt>
              </c:numCache>
            </c:numRef>
          </c:cat>
          <c:val>
            <c:numRef>
              <c:f>Данные!$W$5:$AB$5</c:f>
              <c:numCache>
                <c:formatCode>0</c:formatCode>
                <c:ptCount val="6"/>
                <c:pt idx="0">
                  <c:v>68043.528014820287</c:v>
                </c:pt>
                <c:pt idx="1">
                  <c:v>73998.573898705436</c:v>
                </c:pt>
                <c:pt idx="2">
                  <c:v>87265.292029449338</c:v>
                </c:pt>
                <c:pt idx="3">
                  <c:v>82815.255813953438</c:v>
                </c:pt>
                <c:pt idx="4">
                  <c:v>86473.794675443278</c:v>
                </c:pt>
                <c:pt idx="5">
                  <c:v>88102.954095787252</c:v>
                </c:pt>
              </c:numCache>
            </c:numRef>
          </c:val>
          <c:extLst xmlns:c16r2="http://schemas.microsoft.com/office/drawing/2015/06/chart">
            <c:ext xmlns:c16="http://schemas.microsoft.com/office/drawing/2014/chart" uri="{C3380CC4-5D6E-409C-BE32-E72D297353CC}">
              <c16:uniqueId val="{00000001-F30C-409A-A766-1CA2E249C30A}"/>
            </c:ext>
          </c:extLst>
        </c:ser>
        <c:ser>
          <c:idx val="2"/>
          <c:order val="2"/>
          <c:tx>
            <c:strRef>
              <c:f>Данные!$A$6</c:f>
              <c:strCache>
                <c:ptCount val="1"/>
                <c:pt idx="0">
                  <c:v>        Воронежская область</c:v>
                </c:pt>
              </c:strCache>
            </c:strRef>
          </c:tx>
          <c:spPr>
            <a:ln w="28575" cap="rnd">
              <a:solidFill>
                <a:srgbClr val="00B050"/>
              </a:solidFill>
              <a:round/>
            </a:ln>
            <a:effectLst/>
          </c:spPr>
          <c:marker>
            <c:symbol val="none"/>
          </c:marker>
          <c:cat>
            <c:numRef>
              <c:f>Данные!$W$3:$AB$3</c:f>
              <c:numCache>
                <c:formatCode>General</c:formatCode>
                <c:ptCount val="6"/>
                <c:pt idx="0">
                  <c:v>2010</c:v>
                </c:pt>
                <c:pt idx="1">
                  <c:v>2012</c:v>
                </c:pt>
                <c:pt idx="2">
                  <c:v>2014</c:v>
                </c:pt>
                <c:pt idx="3">
                  <c:v>2016</c:v>
                </c:pt>
                <c:pt idx="4">
                  <c:v>2018</c:v>
                </c:pt>
                <c:pt idx="5">
                  <c:v>2019</c:v>
                </c:pt>
              </c:numCache>
            </c:numRef>
          </c:cat>
          <c:val>
            <c:numRef>
              <c:f>Данные!$W$6:$AB$6</c:f>
              <c:numCache>
                <c:formatCode>0</c:formatCode>
                <c:ptCount val="6"/>
                <c:pt idx="0">
                  <c:v>60920.288022538472</c:v>
                </c:pt>
                <c:pt idx="1">
                  <c:v>68704.58711542371</c:v>
                </c:pt>
                <c:pt idx="2">
                  <c:v>86115.681158326057</c:v>
                </c:pt>
                <c:pt idx="3">
                  <c:v>86400.680873338963</c:v>
                </c:pt>
                <c:pt idx="4">
                  <c:v>85269.709433905591</c:v>
                </c:pt>
                <c:pt idx="5">
                  <c:v>85839.288086524029</c:v>
                </c:pt>
              </c:numCache>
            </c:numRef>
          </c:val>
          <c:extLst xmlns:c16r2="http://schemas.microsoft.com/office/drawing/2015/06/chart">
            <c:ext xmlns:c16="http://schemas.microsoft.com/office/drawing/2014/chart" uri="{C3380CC4-5D6E-409C-BE32-E72D297353CC}">
              <c16:uniqueId val="{00000002-F30C-409A-A766-1CA2E249C30A}"/>
            </c:ext>
          </c:extLst>
        </c:ser>
        <c:ser>
          <c:idx val="3"/>
          <c:order val="3"/>
          <c:tx>
            <c:strRef>
              <c:f>Данные!$A$7</c:f>
              <c:strCache>
                <c:ptCount val="1"/>
                <c:pt idx="0">
                  <c:v>        Курская область</c:v>
                </c:pt>
              </c:strCache>
            </c:strRef>
          </c:tx>
          <c:spPr>
            <a:ln w="28575" cap="rnd">
              <a:solidFill>
                <a:srgbClr val="7030A0"/>
              </a:solidFill>
              <a:round/>
            </a:ln>
            <a:effectLst/>
          </c:spPr>
          <c:marker>
            <c:symbol val="none"/>
          </c:marker>
          <c:cat>
            <c:numRef>
              <c:f>Данные!$W$3:$AB$3</c:f>
              <c:numCache>
                <c:formatCode>General</c:formatCode>
                <c:ptCount val="6"/>
                <c:pt idx="0">
                  <c:v>2010</c:v>
                </c:pt>
                <c:pt idx="1">
                  <c:v>2012</c:v>
                </c:pt>
                <c:pt idx="2">
                  <c:v>2014</c:v>
                </c:pt>
                <c:pt idx="3">
                  <c:v>2016</c:v>
                </c:pt>
                <c:pt idx="4">
                  <c:v>2018</c:v>
                </c:pt>
                <c:pt idx="5">
                  <c:v>2019</c:v>
                </c:pt>
              </c:numCache>
            </c:numRef>
          </c:cat>
          <c:val>
            <c:numRef>
              <c:f>Данные!$W$7:$AB$7</c:f>
              <c:numCache>
                <c:formatCode>0</c:formatCode>
                <c:ptCount val="6"/>
                <c:pt idx="0">
                  <c:v>60471.951493339497</c:v>
                </c:pt>
                <c:pt idx="1">
                  <c:v>69516.292354955163</c:v>
                </c:pt>
                <c:pt idx="2">
                  <c:v>77138.499401241512</c:v>
                </c:pt>
                <c:pt idx="3">
                  <c:v>72083.447232882318</c:v>
                </c:pt>
                <c:pt idx="4">
                  <c:v>73341.606369680187</c:v>
                </c:pt>
                <c:pt idx="5">
                  <c:v>75502.748018134385</c:v>
                </c:pt>
              </c:numCache>
            </c:numRef>
          </c:val>
          <c:extLst xmlns:c16r2="http://schemas.microsoft.com/office/drawing/2015/06/chart">
            <c:ext xmlns:c16="http://schemas.microsoft.com/office/drawing/2014/chart" uri="{C3380CC4-5D6E-409C-BE32-E72D297353CC}">
              <c16:uniqueId val="{00000003-F30C-409A-A766-1CA2E249C30A}"/>
            </c:ext>
          </c:extLst>
        </c:ser>
        <c:ser>
          <c:idx val="4"/>
          <c:order val="4"/>
          <c:tx>
            <c:strRef>
              <c:f>Данные!$A$8</c:f>
              <c:strCache>
                <c:ptCount val="1"/>
                <c:pt idx="0">
                  <c:v>        Ростовская область</c:v>
                </c:pt>
              </c:strCache>
            </c:strRef>
          </c:tx>
          <c:spPr>
            <a:ln w="28575" cap="rnd">
              <a:solidFill>
                <a:srgbClr val="FFC000"/>
              </a:solidFill>
              <a:round/>
            </a:ln>
            <a:effectLst/>
          </c:spPr>
          <c:marker>
            <c:symbol val="none"/>
          </c:marker>
          <c:cat>
            <c:numRef>
              <c:f>Данные!$W$3:$AB$3</c:f>
              <c:numCache>
                <c:formatCode>General</c:formatCode>
                <c:ptCount val="6"/>
                <c:pt idx="0">
                  <c:v>2010</c:v>
                </c:pt>
                <c:pt idx="1">
                  <c:v>2012</c:v>
                </c:pt>
                <c:pt idx="2">
                  <c:v>2014</c:v>
                </c:pt>
                <c:pt idx="3">
                  <c:v>2016</c:v>
                </c:pt>
                <c:pt idx="4">
                  <c:v>2018</c:v>
                </c:pt>
                <c:pt idx="5">
                  <c:v>2019</c:v>
                </c:pt>
              </c:numCache>
            </c:numRef>
          </c:cat>
          <c:val>
            <c:numRef>
              <c:f>Данные!$W$8:$AB$8</c:f>
              <c:numCache>
                <c:formatCode>0</c:formatCode>
                <c:ptCount val="6"/>
                <c:pt idx="0">
                  <c:v>79003.075769410425</c:v>
                </c:pt>
                <c:pt idx="1">
                  <c:v>83701.370056286425</c:v>
                </c:pt>
                <c:pt idx="2">
                  <c:v>91993.630462846035</c:v>
                </c:pt>
                <c:pt idx="3">
                  <c:v>87837.638195441425</c:v>
                </c:pt>
                <c:pt idx="4">
                  <c:v>87323.984749913638</c:v>
                </c:pt>
                <c:pt idx="5">
                  <c:v>89946.408048816316</c:v>
                </c:pt>
              </c:numCache>
            </c:numRef>
          </c:val>
          <c:extLst xmlns:c16r2="http://schemas.microsoft.com/office/drawing/2015/06/chart">
            <c:ext xmlns:c16="http://schemas.microsoft.com/office/drawing/2014/chart" uri="{C3380CC4-5D6E-409C-BE32-E72D297353CC}">
              <c16:uniqueId val="{00000004-F30C-409A-A766-1CA2E249C30A}"/>
            </c:ext>
          </c:extLst>
        </c:ser>
        <c:marker val="1"/>
        <c:axId val="149235200"/>
        <c:axId val="149236736"/>
      </c:lineChart>
      <c:catAx>
        <c:axId val="1492352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236736"/>
        <c:crosses val="autoZero"/>
        <c:auto val="1"/>
        <c:lblAlgn val="ctr"/>
        <c:lblOffset val="100"/>
      </c:catAx>
      <c:valAx>
        <c:axId val="149236736"/>
        <c:scaling>
          <c:orientation val="minMax"/>
          <c:min val="5500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235200"/>
        <c:crosses val="autoZero"/>
        <c:crossBetween val="between"/>
      </c:valAx>
      <c:spPr>
        <a:noFill/>
        <a:ln w="25400">
          <a:noFill/>
        </a:ln>
      </c:spPr>
    </c:plotArea>
    <c:legend>
      <c:legendPos val="b"/>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1963080406804181E-2"/>
          <c:y val="4.4989775051124802E-2"/>
          <c:w val="0.88265665886786759"/>
          <c:h val="0.68259270663792759"/>
        </c:manualLayout>
      </c:layout>
      <c:barChart>
        <c:barDir val="col"/>
        <c:grouping val="clustered"/>
        <c:ser>
          <c:idx val="0"/>
          <c:order val="0"/>
          <c:tx>
            <c:strRef>
              <c:f>Лист1!$B$1</c:f>
              <c:strCache>
                <c:ptCount val="1"/>
                <c:pt idx="0">
                  <c:v>Импорт</c:v>
                </c:pt>
              </c:strCache>
            </c:strRef>
          </c:tx>
          <c:spPr>
            <a:solidFill>
              <a:schemeClr val="accent1"/>
            </a:solidFill>
            <a:ln>
              <a:noFill/>
            </a:ln>
            <a:effectLst/>
          </c:spPr>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Лист1!$B$2:$B$8</c:f>
              <c:numCache>
                <c:formatCode>General</c:formatCode>
                <c:ptCount val="7"/>
                <c:pt idx="0">
                  <c:v>41.5</c:v>
                </c:pt>
                <c:pt idx="1">
                  <c:v>53</c:v>
                </c:pt>
                <c:pt idx="2">
                  <c:v>24.7</c:v>
                </c:pt>
                <c:pt idx="3">
                  <c:v>8.5</c:v>
                </c:pt>
                <c:pt idx="4">
                  <c:v>8</c:v>
                </c:pt>
                <c:pt idx="5">
                  <c:v>18.600000000000001</c:v>
                </c:pt>
                <c:pt idx="6">
                  <c:v>29</c:v>
                </c:pt>
              </c:numCache>
            </c:numRef>
          </c:val>
          <c:extLst xmlns:c16r2="http://schemas.microsoft.com/office/drawing/2015/06/chart">
            <c:ext xmlns:c16="http://schemas.microsoft.com/office/drawing/2014/chart" uri="{C3380CC4-5D6E-409C-BE32-E72D297353CC}">
              <c16:uniqueId val="{00000000-8297-475C-9140-45B235B34EAA}"/>
            </c:ext>
          </c:extLst>
        </c:ser>
        <c:ser>
          <c:idx val="1"/>
          <c:order val="1"/>
          <c:tx>
            <c:strRef>
              <c:f>Лист1!$C$1</c:f>
              <c:strCache>
                <c:ptCount val="1"/>
                <c:pt idx="0">
                  <c:v>Экспорт</c:v>
                </c:pt>
              </c:strCache>
            </c:strRef>
          </c:tx>
          <c:spPr>
            <a:solidFill>
              <a:schemeClr val="accent2"/>
            </a:solidFill>
            <a:ln>
              <a:noFill/>
            </a:ln>
            <a:effectLst/>
          </c:spPr>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Лист1!$C$2:$C$8</c:f>
              <c:numCache>
                <c:formatCode>General</c:formatCode>
                <c:ptCount val="7"/>
                <c:pt idx="0">
                  <c:v>23.5</c:v>
                </c:pt>
                <c:pt idx="1">
                  <c:v>18.5</c:v>
                </c:pt>
                <c:pt idx="2">
                  <c:v>11.6</c:v>
                </c:pt>
                <c:pt idx="3">
                  <c:v>8</c:v>
                </c:pt>
                <c:pt idx="4">
                  <c:v>10</c:v>
                </c:pt>
                <c:pt idx="5">
                  <c:v>32.4</c:v>
                </c:pt>
                <c:pt idx="6">
                  <c:v>51.8</c:v>
                </c:pt>
              </c:numCache>
            </c:numRef>
          </c:val>
          <c:extLst xmlns:c16r2="http://schemas.microsoft.com/office/drawing/2015/06/chart">
            <c:ext xmlns:c16="http://schemas.microsoft.com/office/drawing/2014/chart" uri="{C3380CC4-5D6E-409C-BE32-E72D297353CC}">
              <c16:uniqueId val="{00000004-8297-475C-9140-45B235B34EAA}"/>
            </c:ext>
          </c:extLst>
        </c:ser>
        <c:axId val="151528960"/>
        <c:axId val="151810432"/>
      </c:barChart>
      <c:catAx>
        <c:axId val="1515289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51810432"/>
        <c:crosses val="autoZero"/>
        <c:auto val="1"/>
        <c:lblAlgn val="ctr"/>
        <c:lblOffset val="100"/>
      </c:catAx>
      <c:valAx>
        <c:axId val="1518104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51528960"/>
        <c:crosses val="autoZero"/>
        <c:crossBetween val="between"/>
      </c:valAx>
      <c:spPr>
        <a:noFill/>
        <a:ln>
          <a:noFill/>
        </a:ln>
        <a:effectLst/>
      </c:spPr>
    </c:plotArea>
    <c:legend>
      <c:legendPos val="r"/>
      <c:layout>
        <c:manualLayout>
          <c:xMode val="edge"/>
          <c:yMode val="edge"/>
          <c:x val="0.21244392262960651"/>
          <c:y val="0.9095087193855369"/>
          <c:w val="0.5606517013574277"/>
          <c:h val="6.4418144051012122E-2"/>
        </c:manualLayout>
      </c:layout>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baseline="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Импорт</c:v>
                </c:pt>
              </c:strCache>
            </c:strRef>
          </c:tx>
          <c:spPr>
            <a:solidFill>
              <a:schemeClr val="accent1"/>
            </a:solidFill>
            <a:ln>
              <a:noFill/>
            </a:ln>
            <a:effectLst/>
          </c:spPr>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Лист1!$B$2:$B$8</c:f>
              <c:numCache>
                <c:formatCode>General</c:formatCode>
                <c:ptCount val="7"/>
                <c:pt idx="0">
                  <c:v>12</c:v>
                </c:pt>
                <c:pt idx="1">
                  <c:v>11.2</c:v>
                </c:pt>
                <c:pt idx="2">
                  <c:v>6</c:v>
                </c:pt>
                <c:pt idx="3">
                  <c:v>8.5</c:v>
                </c:pt>
                <c:pt idx="4">
                  <c:v>6.5</c:v>
                </c:pt>
                <c:pt idx="5">
                  <c:v>6.7</c:v>
                </c:pt>
                <c:pt idx="6">
                  <c:v>8</c:v>
                </c:pt>
              </c:numCache>
            </c:numRef>
          </c:val>
          <c:extLst xmlns:c16r2="http://schemas.microsoft.com/office/drawing/2015/06/chart">
            <c:ext xmlns:c16="http://schemas.microsoft.com/office/drawing/2014/chart" uri="{C3380CC4-5D6E-409C-BE32-E72D297353CC}">
              <c16:uniqueId val="{00000000-9F90-412C-A9B5-98F63ABBB082}"/>
            </c:ext>
          </c:extLst>
        </c:ser>
        <c:ser>
          <c:idx val="1"/>
          <c:order val="1"/>
          <c:tx>
            <c:strRef>
              <c:f>Лист1!$C$1</c:f>
              <c:strCache>
                <c:ptCount val="1"/>
                <c:pt idx="0">
                  <c:v>Экспорт</c:v>
                </c:pt>
              </c:strCache>
            </c:strRef>
          </c:tx>
          <c:spPr>
            <a:solidFill>
              <a:schemeClr val="accent2"/>
            </a:solidFill>
            <a:ln>
              <a:noFill/>
            </a:ln>
            <a:effectLst/>
          </c:spPr>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Лист1!$C$2:$C$8</c:f>
              <c:numCache>
                <c:formatCode>General</c:formatCode>
                <c:ptCount val="7"/>
                <c:pt idx="0">
                  <c:v>11.5</c:v>
                </c:pt>
                <c:pt idx="1">
                  <c:v>21.3</c:v>
                </c:pt>
                <c:pt idx="2">
                  <c:v>30.6</c:v>
                </c:pt>
                <c:pt idx="3">
                  <c:v>32.700000000000003</c:v>
                </c:pt>
                <c:pt idx="4">
                  <c:v>33.5</c:v>
                </c:pt>
                <c:pt idx="5">
                  <c:v>87</c:v>
                </c:pt>
                <c:pt idx="6">
                  <c:v>47.5</c:v>
                </c:pt>
              </c:numCache>
            </c:numRef>
          </c:val>
          <c:extLst xmlns:c16r2="http://schemas.microsoft.com/office/drawing/2015/06/chart">
            <c:ext xmlns:c16="http://schemas.microsoft.com/office/drawing/2014/chart" uri="{C3380CC4-5D6E-409C-BE32-E72D297353CC}">
              <c16:uniqueId val="{00000001-9F90-412C-A9B5-98F63ABBB082}"/>
            </c:ext>
          </c:extLst>
        </c:ser>
        <c:gapWidth val="219"/>
        <c:overlap val="-27"/>
        <c:axId val="152075264"/>
        <c:axId val="151556864"/>
      </c:barChart>
      <c:catAx>
        <c:axId val="1520752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51556864"/>
        <c:crosses val="autoZero"/>
        <c:auto val="1"/>
        <c:lblAlgn val="ctr"/>
        <c:lblOffset val="100"/>
      </c:catAx>
      <c:valAx>
        <c:axId val="1515568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520752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Импорт</c:v>
                </c:pt>
              </c:strCache>
            </c:strRef>
          </c:tx>
          <c:spPr>
            <a:solidFill>
              <a:schemeClr val="accent1"/>
            </a:solidFill>
            <a:ln>
              <a:noFill/>
            </a:ln>
            <a:effectLst/>
          </c:spPr>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Лист1!$B$2:$B$8</c:f>
              <c:numCache>
                <c:formatCode>General</c:formatCode>
                <c:ptCount val="7"/>
                <c:pt idx="0">
                  <c:v>155</c:v>
                </c:pt>
                <c:pt idx="1">
                  <c:v>74</c:v>
                </c:pt>
                <c:pt idx="2">
                  <c:v>23.4</c:v>
                </c:pt>
                <c:pt idx="3">
                  <c:v>22.3</c:v>
                </c:pt>
                <c:pt idx="4">
                  <c:v>21.7</c:v>
                </c:pt>
                <c:pt idx="5">
                  <c:v>22.2</c:v>
                </c:pt>
                <c:pt idx="6">
                  <c:v>12.2</c:v>
                </c:pt>
              </c:numCache>
            </c:numRef>
          </c:val>
          <c:extLst xmlns:c16r2="http://schemas.microsoft.com/office/drawing/2015/06/chart">
            <c:ext xmlns:c16="http://schemas.microsoft.com/office/drawing/2014/chart" uri="{C3380CC4-5D6E-409C-BE32-E72D297353CC}">
              <c16:uniqueId val="{00000000-42FF-4E91-8056-7886BB6ED896}"/>
            </c:ext>
          </c:extLst>
        </c:ser>
        <c:ser>
          <c:idx val="1"/>
          <c:order val="1"/>
          <c:tx>
            <c:strRef>
              <c:f>Лист1!$C$1</c:f>
              <c:strCache>
                <c:ptCount val="1"/>
                <c:pt idx="0">
                  <c:v>Экспорт</c:v>
                </c:pt>
              </c:strCache>
            </c:strRef>
          </c:tx>
          <c:spPr>
            <a:solidFill>
              <a:schemeClr val="accent2"/>
            </a:solidFill>
            <a:ln>
              <a:noFill/>
            </a:ln>
            <a:effectLst/>
          </c:spPr>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Лист1!$C$2:$C$8</c:f>
              <c:numCache>
                <c:formatCode>General</c:formatCode>
                <c:ptCount val="7"/>
                <c:pt idx="0">
                  <c:v>105</c:v>
                </c:pt>
                <c:pt idx="1">
                  <c:v>79.400000000000006</c:v>
                </c:pt>
                <c:pt idx="2">
                  <c:v>62</c:v>
                </c:pt>
                <c:pt idx="3">
                  <c:v>59.8</c:v>
                </c:pt>
                <c:pt idx="4">
                  <c:v>69.7</c:v>
                </c:pt>
                <c:pt idx="5">
                  <c:v>66</c:v>
                </c:pt>
                <c:pt idx="6">
                  <c:v>79.7</c:v>
                </c:pt>
              </c:numCache>
            </c:numRef>
          </c:val>
          <c:extLst xmlns:c16r2="http://schemas.microsoft.com/office/drawing/2015/06/chart">
            <c:ext xmlns:c16="http://schemas.microsoft.com/office/drawing/2014/chart" uri="{C3380CC4-5D6E-409C-BE32-E72D297353CC}">
              <c16:uniqueId val="{00000001-42FF-4E91-8056-7886BB6ED896}"/>
            </c:ext>
          </c:extLst>
        </c:ser>
        <c:gapWidth val="219"/>
        <c:overlap val="-27"/>
        <c:axId val="151934848"/>
        <c:axId val="151936384"/>
      </c:barChart>
      <c:catAx>
        <c:axId val="1519348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51936384"/>
        <c:crosses val="autoZero"/>
        <c:auto val="1"/>
        <c:lblAlgn val="ctr"/>
        <c:lblOffset val="100"/>
      </c:catAx>
      <c:valAx>
        <c:axId val="1519363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519348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4A99FE-736E-4401-ACCE-C30DCF6DA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79</Pages>
  <Words>20129</Words>
  <Characters>114736</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AMD</dc:creator>
  <cp:lastModifiedBy>AMD</cp:lastModifiedBy>
  <cp:revision>26</cp:revision>
  <dcterms:created xsi:type="dcterms:W3CDTF">2021-05-31T01:46:00Z</dcterms:created>
  <dcterms:modified xsi:type="dcterms:W3CDTF">2021-05-31T11:42:00Z</dcterms:modified>
</cp:coreProperties>
</file>