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D64" w:rsidRPr="00956D64" w:rsidRDefault="00956D64" w:rsidP="00956D64">
      <w:pPr>
        <w:spacing w:after="200" w:line="240" w:lineRule="exact"/>
        <w:jc w:val="center"/>
        <w:rPr>
          <w:rFonts w:eastAsiaTheme="minorEastAsia"/>
          <w:b/>
        </w:rPr>
      </w:pPr>
      <w:bookmarkStart w:id="0" w:name="_GoBack"/>
      <w:r w:rsidRPr="00956D64">
        <w:rPr>
          <w:rFonts w:cstheme="minorBidi"/>
          <w:b/>
        </w:rPr>
        <w:t>ОТЗЫВ</w:t>
      </w:r>
    </w:p>
    <w:p w:rsidR="00956D64" w:rsidRPr="00956D64" w:rsidRDefault="00956D64" w:rsidP="00956D64">
      <w:pPr>
        <w:spacing w:after="200" w:line="240" w:lineRule="exact"/>
        <w:jc w:val="center"/>
        <w:rPr>
          <w:rFonts w:eastAsiaTheme="minorEastAsia"/>
          <w:b/>
        </w:rPr>
      </w:pPr>
      <w:r w:rsidRPr="00956D64">
        <w:rPr>
          <w:rFonts w:cstheme="minorBidi"/>
          <w:b/>
        </w:rPr>
        <w:t>на выпускную квалификационную работу обучающегося СПбГУ</w:t>
      </w:r>
    </w:p>
    <w:p w:rsidR="00956D64" w:rsidRDefault="00956D64" w:rsidP="00956D64">
      <w:pPr>
        <w:spacing w:after="200" w:line="360" w:lineRule="auto"/>
        <w:jc w:val="center"/>
        <w:rPr>
          <w:rFonts w:cstheme="minorBidi"/>
          <w:b/>
        </w:rPr>
      </w:pPr>
      <w:proofErr w:type="spellStart"/>
      <w:r w:rsidRPr="00956D64">
        <w:rPr>
          <w:rFonts w:cstheme="minorBidi"/>
          <w:b/>
        </w:rPr>
        <w:t>Хань</w:t>
      </w:r>
      <w:proofErr w:type="spellEnd"/>
      <w:r w:rsidRPr="00956D64">
        <w:rPr>
          <w:rFonts w:cstheme="minorBidi"/>
          <w:b/>
        </w:rPr>
        <w:t xml:space="preserve"> </w:t>
      </w:r>
      <w:proofErr w:type="spellStart"/>
      <w:r w:rsidRPr="00956D64">
        <w:rPr>
          <w:rFonts w:cstheme="minorBidi"/>
          <w:b/>
        </w:rPr>
        <w:t>Ивэй</w:t>
      </w:r>
      <w:proofErr w:type="spellEnd"/>
    </w:p>
    <w:p w:rsidR="00956D64" w:rsidRPr="00956D64" w:rsidRDefault="00956D64" w:rsidP="00956D64">
      <w:pPr>
        <w:spacing w:after="200" w:line="360" w:lineRule="auto"/>
        <w:jc w:val="center"/>
        <w:rPr>
          <w:rFonts w:eastAsiaTheme="minorEastAsia"/>
          <w:b/>
        </w:rPr>
      </w:pPr>
      <w:r w:rsidRPr="00956D64">
        <w:rPr>
          <w:rFonts w:cstheme="minorBidi"/>
          <w:b/>
        </w:rPr>
        <w:t>по теме «</w:t>
      </w:r>
      <w:r w:rsidRPr="00956D64">
        <w:rPr>
          <w:rFonts w:eastAsiaTheme="minorEastAsia"/>
          <w:b/>
        </w:rPr>
        <w:t xml:space="preserve">Метафора как средство реализации </w:t>
      </w:r>
      <w:proofErr w:type="spellStart"/>
      <w:r w:rsidRPr="00956D64">
        <w:rPr>
          <w:rFonts w:eastAsiaTheme="minorEastAsia"/>
          <w:b/>
        </w:rPr>
        <w:t>манипулятивной</w:t>
      </w:r>
      <w:proofErr w:type="spellEnd"/>
      <w:r w:rsidRPr="00956D64">
        <w:rPr>
          <w:rFonts w:eastAsiaTheme="minorEastAsia"/>
          <w:b/>
        </w:rPr>
        <w:t xml:space="preserve"> стратегии в англоязычном политическом медиа-дискурсе»</w:t>
      </w:r>
    </w:p>
    <w:p w:rsidR="00956D64" w:rsidRPr="00956D64" w:rsidRDefault="00956D64" w:rsidP="00956D64">
      <w:pPr>
        <w:spacing w:after="200" w:line="240" w:lineRule="exact"/>
        <w:jc w:val="center"/>
        <w:rPr>
          <w:rFonts w:eastAsiaTheme="minorEastAsia"/>
          <w:b/>
        </w:rPr>
      </w:pPr>
      <w:r w:rsidRPr="00956D64">
        <w:rPr>
          <w:rFonts w:eastAsiaTheme="minorEastAsia"/>
          <w:b/>
        </w:rPr>
        <w:t>ООП СВ.5040 «Английский язык и литература»</w:t>
      </w:r>
    </w:p>
    <w:p w:rsidR="00956D64" w:rsidRPr="00956D64" w:rsidRDefault="00956D64" w:rsidP="00956D64">
      <w:pPr>
        <w:spacing w:after="200" w:line="240" w:lineRule="exact"/>
        <w:jc w:val="center"/>
        <w:rPr>
          <w:rFonts w:eastAsiaTheme="minorEastAsia"/>
          <w:b/>
        </w:rPr>
      </w:pPr>
      <w:r w:rsidRPr="00956D64">
        <w:rPr>
          <w:rFonts w:eastAsiaTheme="minorEastAsia"/>
          <w:b/>
        </w:rPr>
        <w:t>по направлению 45.03.01 «Филология»</w:t>
      </w:r>
    </w:p>
    <w:p w:rsidR="00956D64" w:rsidRDefault="008263C9" w:rsidP="00956D6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D64">
        <w:rPr>
          <w:rFonts w:ascii="Times New Roman" w:hAnsi="Times New Roman" w:cs="Times New Roman"/>
          <w:sz w:val="24"/>
          <w:szCs w:val="24"/>
        </w:rPr>
        <w:t xml:space="preserve">Содержание данной работы полностью соответствует заявленной в названии теме. Автор полноценно рассматривает жанр </w:t>
      </w:r>
      <w:proofErr w:type="spellStart"/>
      <w:r w:rsidRPr="00956D64">
        <w:rPr>
          <w:rFonts w:ascii="Times New Roman" w:hAnsi="Times New Roman" w:cs="Times New Roman"/>
          <w:sz w:val="24"/>
          <w:szCs w:val="24"/>
        </w:rPr>
        <w:t>кинорецензии</w:t>
      </w:r>
      <w:proofErr w:type="spellEnd"/>
      <w:r w:rsidRPr="00956D64">
        <w:rPr>
          <w:rFonts w:ascii="Times New Roman" w:hAnsi="Times New Roman" w:cs="Times New Roman"/>
          <w:sz w:val="24"/>
          <w:szCs w:val="24"/>
        </w:rPr>
        <w:t xml:space="preserve"> и подробно описывает языковые способы выражения оценки в </w:t>
      </w:r>
      <w:proofErr w:type="spellStart"/>
      <w:r w:rsidRPr="00956D64">
        <w:rPr>
          <w:rFonts w:ascii="Times New Roman" w:hAnsi="Times New Roman" w:cs="Times New Roman"/>
          <w:sz w:val="24"/>
          <w:szCs w:val="24"/>
        </w:rPr>
        <w:t>кинорецензии</w:t>
      </w:r>
      <w:proofErr w:type="spellEnd"/>
      <w:r w:rsidRPr="00956D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63C9" w:rsidRPr="00956D64" w:rsidRDefault="008263C9" w:rsidP="00956D6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D64">
        <w:rPr>
          <w:rFonts w:ascii="Times New Roman" w:hAnsi="Times New Roman" w:cs="Times New Roman"/>
          <w:sz w:val="24"/>
          <w:szCs w:val="24"/>
        </w:rPr>
        <w:t xml:space="preserve">Структура работы логична и обоснована задачами исследования. В работе отражены актуальные проблемы теоретического характера, связанные с выявлением частотности способов выражения оценки. </w:t>
      </w:r>
      <w:r w:rsidR="00F609B1" w:rsidRPr="00956D64">
        <w:rPr>
          <w:rFonts w:ascii="Times New Roman" w:hAnsi="Times New Roman" w:cs="Times New Roman"/>
          <w:sz w:val="24"/>
          <w:szCs w:val="24"/>
        </w:rPr>
        <w:t xml:space="preserve">Автор использует современные источники, описывая актуальное видение лингвистических терминов и используя классификации. </w:t>
      </w:r>
    </w:p>
    <w:p w:rsidR="00956D64" w:rsidRDefault="00F609B1" w:rsidP="00956D6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D64">
        <w:rPr>
          <w:rFonts w:ascii="Times New Roman" w:hAnsi="Times New Roman" w:cs="Times New Roman"/>
          <w:sz w:val="24"/>
          <w:szCs w:val="24"/>
        </w:rPr>
        <w:t xml:space="preserve">Автор даёт обоснование выводов, используя примеры из третьей главы. Положительной стороной </w:t>
      </w:r>
      <w:r w:rsidR="008B65BD" w:rsidRPr="00956D64">
        <w:rPr>
          <w:rFonts w:ascii="Times New Roman" w:hAnsi="Times New Roman" w:cs="Times New Roman"/>
          <w:sz w:val="24"/>
          <w:szCs w:val="24"/>
        </w:rPr>
        <w:t xml:space="preserve">описываемой работы является её четкая структура, большое количество проработанные примеров в третьей главе. </w:t>
      </w:r>
    </w:p>
    <w:p w:rsidR="00956D64" w:rsidRDefault="008B65BD" w:rsidP="00956D6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D64">
        <w:rPr>
          <w:rFonts w:ascii="Times New Roman" w:hAnsi="Times New Roman" w:cs="Times New Roman"/>
          <w:sz w:val="24"/>
          <w:szCs w:val="24"/>
        </w:rPr>
        <w:t>Автору следует обратить внимание на более детальный анализ отобранных примеров в третьей главе. В работе использован официальный стиль, материал расположен в логически организованных параграфах.</w:t>
      </w:r>
    </w:p>
    <w:p w:rsidR="00956D64" w:rsidRPr="00956D64" w:rsidRDefault="00956D64" w:rsidP="00956D64">
      <w:pPr>
        <w:pStyle w:val="ConsPlusNormal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6D64">
        <w:rPr>
          <w:rFonts w:ascii="Times New Roman" w:eastAsiaTheme="minorEastAsia" w:hAnsi="Times New Roman" w:cs="Times New Roman"/>
          <w:iCs/>
          <w:sz w:val="24"/>
          <w:szCs w:val="24"/>
        </w:rPr>
        <w:t>В ходе работы над исследованием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</w:rPr>
        <w:t>Хань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</w:rPr>
        <w:t>Ивэй</w:t>
      </w:r>
      <w:proofErr w:type="spellEnd"/>
      <w:r w:rsidRPr="00956D6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 </w:t>
      </w:r>
      <w:r w:rsidRPr="00956D6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56D6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проявила себя ответственной и добросовестной</w:t>
      </w:r>
      <w:r w:rsidRPr="00956D6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студент</w:t>
      </w:r>
      <w:r w:rsidRPr="00956D64">
        <w:rPr>
          <w:rFonts w:ascii="Times New Roman" w:eastAsiaTheme="minorEastAsia" w:hAnsi="Times New Roman" w:cs="Times New Roman"/>
          <w:iCs/>
          <w:sz w:val="24"/>
          <w:szCs w:val="24"/>
        </w:rPr>
        <w:t>кой</w:t>
      </w:r>
      <w:r w:rsidRPr="00956D64">
        <w:rPr>
          <w:rFonts w:ascii="Times New Roman" w:eastAsiaTheme="minorEastAsia" w:hAnsi="Times New Roman" w:cs="Times New Roman"/>
          <w:iCs/>
          <w:sz w:val="24"/>
          <w:szCs w:val="24"/>
        </w:rPr>
        <w:t>. У автора выпускной квалификационной работы в достаточной степени развиты умения и навыки поиска</w:t>
      </w:r>
      <w:r w:rsidRPr="00956D64">
        <w:rPr>
          <w:rFonts w:ascii="Times New Roman" w:eastAsiaTheme="minorEastAsia" w:hAnsi="Times New Roman" w:cs="Times New Roman"/>
          <w:iCs/>
          <w:sz w:val="24"/>
          <w:szCs w:val="24"/>
        </w:rPr>
        <w:t xml:space="preserve">, </w:t>
      </w:r>
      <w:r w:rsidRPr="00956D64">
        <w:rPr>
          <w:rFonts w:ascii="Times New Roman" w:eastAsiaTheme="minorEastAsia" w:hAnsi="Times New Roman" w:cs="Times New Roman"/>
          <w:iCs/>
          <w:sz w:val="24"/>
          <w:szCs w:val="24"/>
        </w:rPr>
        <w:t>обобщения и анализа необходимой информации, а также умение формулировать выводы на основе проанализированных данных.</w:t>
      </w:r>
      <w:r w:rsidRPr="00956D64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956D64" w:rsidRDefault="00956D64" w:rsidP="00956D64">
      <w:pPr>
        <w:spacing w:after="200" w:line="360" w:lineRule="auto"/>
        <w:jc w:val="center"/>
        <w:rPr>
          <w:rFonts w:eastAsiaTheme="minorEastAsia"/>
        </w:rPr>
      </w:pPr>
      <w:r w:rsidRPr="00956D64">
        <w:rPr>
          <w:rFonts w:eastAsiaTheme="minorEastAsia"/>
          <w:bCs/>
        </w:rPr>
        <w:t xml:space="preserve">Выпускная квалификационная </w:t>
      </w:r>
      <w:proofErr w:type="gramStart"/>
      <w:r w:rsidRPr="00956D64">
        <w:rPr>
          <w:rFonts w:eastAsiaTheme="minorEastAsia"/>
          <w:bCs/>
        </w:rPr>
        <w:t>работа</w:t>
      </w:r>
      <w:r w:rsidRPr="00956D64">
        <w:rPr>
          <w:rFonts w:eastAsiaTheme="minorEastAsia"/>
          <w:bCs/>
        </w:rPr>
        <w:t xml:space="preserve">  </w:t>
      </w:r>
      <w:proofErr w:type="spellStart"/>
      <w:r w:rsidRPr="00956D64">
        <w:rPr>
          <w:rFonts w:cstheme="minorBidi"/>
        </w:rPr>
        <w:t>Хань</w:t>
      </w:r>
      <w:proofErr w:type="spellEnd"/>
      <w:proofErr w:type="gramEnd"/>
      <w:r w:rsidRPr="00956D64">
        <w:rPr>
          <w:rFonts w:cstheme="minorBidi"/>
        </w:rPr>
        <w:t xml:space="preserve"> </w:t>
      </w:r>
      <w:proofErr w:type="spellStart"/>
      <w:r w:rsidRPr="00956D64">
        <w:rPr>
          <w:rFonts w:cstheme="minorBidi"/>
        </w:rPr>
        <w:t>Ивэй</w:t>
      </w:r>
      <w:proofErr w:type="spellEnd"/>
      <w:r w:rsidRPr="00956D64">
        <w:rPr>
          <w:rFonts w:cstheme="minorBidi"/>
        </w:rPr>
        <w:t xml:space="preserve"> </w:t>
      </w:r>
      <w:r w:rsidRPr="00956D64">
        <w:rPr>
          <w:rFonts w:eastAsiaTheme="minorEastAsia"/>
        </w:rPr>
        <w:t>соответствует всем требованиям, предъявляемым к работам такого типа в СПбГУ, и заслуживает положительной оценки.</w:t>
      </w:r>
    </w:p>
    <w:p w:rsidR="00956D64" w:rsidRDefault="00956D64" w:rsidP="00956D64">
      <w:pPr>
        <w:spacing w:after="200"/>
        <w:rPr>
          <w:rFonts w:eastAsiaTheme="minorEastAsia"/>
        </w:rPr>
      </w:pPr>
      <w:r w:rsidRPr="00956D64">
        <w:rPr>
          <w:rFonts w:eastAsiaTheme="minorEastAsia"/>
        </w:rPr>
        <w:t>Научный руководитель,</w:t>
      </w:r>
    </w:p>
    <w:p w:rsidR="00956D64" w:rsidRPr="00956D64" w:rsidRDefault="00956D64" w:rsidP="00956D64">
      <w:pPr>
        <w:spacing w:after="200"/>
        <w:rPr>
          <w:rFonts w:eastAsiaTheme="minorEastAsia"/>
        </w:rPr>
      </w:pPr>
      <w:r w:rsidRPr="00956D64">
        <w:rPr>
          <w:rFonts w:eastAsiaTheme="minorEastAsia"/>
        </w:rPr>
        <w:t xml:space="preserve">к. </w:t>
      </w:r>
      <w:proofErr w:type="spellStart"/>
      <w:r w:rsidRPr="00956D64">
        <w:rPr>
          <w:rFonts w:eastAsiaTheme="minorEastAsia"/>
        </w:rPr>
        <w:t>пед</w:t>
      </w:r>
      <w:proofErr w:type="spellEnd"/>
      <w:r w:rsidRPr="00956D64">
        <w:rPr>
          <w:rFonts w:eastAsiaTheme="minorEastAsia"/>
        </w:rPr>
        <w:t>. н., старший преподаватель кафедры</w:t>
      </w:r>
    </w:p>
    <w:p w:rsidR="00956D64" w:rsidRDefault="00956D64" w:rsidP="00956D64">
      <w:pPr>
        <w:spacing w:after="200"/>
        <w:rPr>
          <w:rFonts w:eastAsiaTheme="minorEastAsia"/>
        </w:rPr>
      </w:pPr>
      <w:r w:rsidRPr="00956D64">
        <w:rPr>
          <w:rFonts w:eastAsiaTheme="minorEastAsia"/>
        </w:rPr>
        <w:t xml:space="preserve"> иност</w:t>
      </w:r>
      <w:r>
        <w:rPr>
          <w:rFonts w:eastAsiaTheme="minorEastAsia"/>
        </w:rPr>
        <w:t>ранных языков и лингводидактики</w:t>
      </w:r>
    </w:p>
    <w:p w:rsidR="00956D64" w:rsidRDefault="00956D64" w:rsidP="00956D64">
      <w:pPr>
        <w:spacing w:after="200"/>
        <w:rPr>
          <w:rFonts w:eastAsiaTheme="minorEastAsia"/>
        </w:rPr>
      </w:pPr>
      <w:r w:rsidRPr="00956D64">
        <w:rPr>
          <w:rFonts w:eastAsiaTheme="minorEastAsia"/>
        </w:rPr>
        <w:t>Тимофеева Е</w:t>
      </w:r>
      <w:r>
        <w:rPr>
          <w:rFonts w:eastAsiaTheme="minorEastAsia"/>
        </w:rPr>
        <w:t>.К.</w:t>
      </w:r>
      <w:r w:rsidRPr="00956D64">
        <w:rPr>
          <w:rFonts w:eastAsiaTheme="minorEastAsia"/>
        </w:rPr>
        <w:t xml:space="preserve">    </w:t>
      </w:r>
      <w:r>
        <w:rPr>
          <w:rFonts w:eastAsiaTheme="minorEastAsia"/>
        </w:rPr>
        <w:t xml:space="preserve">       </w:t>
      </w:r>
    </w:p>
    <w:p w:rsidR="00956D64" w:rsidRPr="00956D64" w:rsidRDefault="00956D64" w:rsidP="00956D64">
      <w:pPr>
        <w:spacing w:after="200"/>
        <w:rPr>
          <w:rFonts w:eastAsiaTheme="minorEastAsia"/>
        </w:rPr>
      </w:pPr>
      <w:r w:rsidRPr="00956D64">
        <w:rPr>
          <w:rFonts w:eastAsiaTheme="minorEastAsia"/>
        </w:rPr>
        <w:t>19.06.2021</w:t>
      </w:r>
    </w:p>
    <w:bookmarkEnd w:id="0"/>
    <w:p w:rsidR="00956D64" w:rsidRPr="00956D64" w:rsidRDefault="00956D64" w:rsidP="00956D6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65BD" w:rsidRPr="001A40E0" w:rsidRDefault="008B65BD" w:rsidP="008B65B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5981" w:rsidRPr="007813E5" w:rsidRDefault="00045981" w:rsidP="00045981">
      <w:pPr>
        <w:jc w:val="center"/>
        <w:rPr>
          <w:i/>
          <w:sz w:val="20"/>
        </w:rPr>
      </w:pPr>
    </w:p>
    <w:sectPr w:rsidR="00045981" w:rsidRPr="007813E5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A7"/>
    <w:rsid w:val="00045981"/>
    <w:rsid w:val="001A40E0"/>
    <w:rsid w:val="00266CA1"/>
    <w:rsid w:val="002E6374"/>
    <w:rsid w:val="0043666A"/>
    <w:rsid w:val="00485359"/>
    <w:rsid w:val="00553941"/>
    <w:rsid w:val="006A1C55"/>
    <w:rsid w:val="00742BA2"/>
    <w:rsid w:val="0075328A"/>
    <w:rsid w:val="008263C9"/>
    <w:rsid w:val="008B65BD"/>
    <w:rsid w:val="008F30A7"/>
    <w:rsid w:val="00956D64"/>
    <w:rsid w:val="00DC0F18"/>
    <w:rsid w:val="00F609B1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6C3A2-6499-4ECD-B4D1-D0CF8363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1792A-3A49-4B6E-9503-EDE4DFC1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Екабсон Валерия Агрисовна</dc:creator>
  <cp:lastModifiedBy>Елена</cp:lastModifiedBy>
  <cp:revision>4</cp:revision>
  <cp:lastPrinted>2017-04-07T12:21:00Z</cp:lastPrinted>
  <dcterms:created xsi:type="dcterms:W3CDTF">2017-04-26T14:52:00Z</dcterms:created>
  <dcterms:modified xsi:type="dcterms:W3CDTF">2021-06-20T06:40:00Z</dcterms:modified>
</cp:coreProperties>
</file>