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imes New Roman"/>
          <w:sz w:val="24"/>
          <w:szCs w:val="24"/>
          <w:lang w:eastAsia="ru-RU"/>
        </w:rPr>
        <w:id w:val="-252283297"/>
        <w:docPartObj>
          <w:docPartGallery w:val="Cover Pages"/>
          <w:docPartUnique/>
        </w:docPartObj>
      </w:sdtPr>
      <w:sdtEndPr>
        <w:rPr>
          <w:rFonts w:eastAsia="Calibri"/>
          <w:b/>
          <w:bCs/>
          <w:sz w:val="28"/>
          <w:szCs w:val="28"/>
          <w:lang w:eastAsia="en-US"/>
        </w:rPr>
      </w:sdtEndPr>
      <w:sdtContent>
        <w:p w:rsidR="005A3E43" w:rsidRPr="004643B4" w:rsidRDefault="005A3E43" w:rsidP="005A3E43">
          <w:pPr>
            <w:ind w:firstLine="0"/>
            <w:jc w:val="center"/>
            <w:rPr>
              <w:rFonts w:eastAsia="Times New Roman"/>
              <w:sz w:val="24"/>
              <w:szCs w:val="24"/>
              <w:lang w:eastAsia="ru-RU"/>
            </w:rPr>
          </w:pPr>
          <w:r w:rsidRPr="004643B4">
            <w:rPr>
              <w:rFonts w:eastAsia="Times New Roman"/>
              <w:sz w:val="24"/>
              <w:szCs w:val="24"/>
              <w:lang w:eastAsia="ru-RU"/>
            </w:rPr>
            <w:t>САНКТ-ПЕТЕРБУРГСКИЙ ГОСУДАРСТВЕННЫЙ УНИВЕРСИТЕТ</w:t>
          </w:r>
        </w:p>
        <w:p w:rsidR="005A3E43" w:rsidRPr="004643B4" w:rsidRDefault="005A3E43" w:rsidP="005A3E43">
          <w:pPr>
            <w:ind w:firstLine="0"/>
            <w:jc w:val="center"/>
            <w:rPr>
              <w:rFonts w:eastAsia="Times New Roman"/>
              <w:sz w:val="24"/>
              <w:szCs w:val="24"/>
              <w:lang w:eastAsia="ru-RU"/>
            </w:rPr>
          </w:pPr>
          <w:r w:rsidRPr="004643B4">
            <w:rPr>
              <w:rFonts w:eastAsia="Times New Roman"/>
              <w:sz w:val="24"/>
              <w:szCs w:val="24"/>
              <w:lang w:eastAsia="ru-RU"/>
            </w:rPr>
            <w:t>Филологический факультет</w:t>
          </w:r>
        </w:p>
        <w:p w:rsidR="005A3E43" w:rsidRPr="004643B4" w:rsidRDefault="005A3E43" w:rsidP="005A3E43">
          <w:pPr>
            <w:ind w:firstLine="0"/>
            <w:jc w:val="center"/>
            <w:rPr>
              <w:rFonts w:eastAsia="Times New Roman"/>
              <w:i/>
              <w:sz w:val="24"/>
              <w:szCs w:val="24"/>
              <w:lang w:eastAsia="ru-RU"/>
            </w:rPr>
          </w:pPr>
          <w:r>
            <w:rPr>
              <w:rFonts w:eastAsia="Times New Roman"/>
              <w:sz w:val="24"/>
              <w:szCs w:val="24"/>
              <w:lang w:eastAsia="ru-RU"/>
            </w:rPr>
            <w:t xml:space="preserve">Кафедра </w:t>
          </w:r>
          <w:r w:rsidRPr="00056916">
            <w:rPr>
              <w:rFonts w:eastAsia="Times New Roman"/>
              <w:sz w:val="24"/>
              <w:szCs w:val="24"/>
              <w:lang w:eastAsia="ru-RU"/>
            </w:rPr>
            <w:t>русского языка</w:t>
          </w:r>
        </w:p>
        <w:p w:rsidR="005A3E43" w:rsidRDefault="005A3E43" w:rsidP="005A3E43">
          <w:pPr>
            <w:ind w:firstLine="0"/>
            <w:jc w:val="center"/>
            <w:rPr>
              <w:rFonts w:eastAsia="Times New Roman"/>
              <w:sz w:val="24"/>
              <w:szCs w:val="24"/>
              <w:lang w:eastAsia="ru-RU"/>
            </w:rPr>
          </w:pPr>
        </w:p>
        <w:p w:rsidR="005A3E43" w:rsidRPr="004643B4" w:rsidRDefault="005A3E43" w:rsidP="005A3E43">
          <w:pPr>
            <w:ind w:firstLine="0"/>
            <w:jc w:val="center"/>
            <w:rPr>
              <w:rFonts w:eastAsia="Times New Roman"/>
              <w:sz w:val="24"/>
              <w:szCs w:val="24"/>
              <w:lang w:eastAsia="ru-RU"/>
            </w:rPr>
          </w:pPr>
        </w:p>
        <w:p w:rsidR="005A3E43" w:rsidRPr="004643B4" w:rsidRDefault="005A3E43" w:rsidP="005A3E43">
          <w:pPr>
            <w:ind w:firstLine="0"/>
            <w:jc w:val="center"/>
            <w:rPr>
              <w:rFonts w:eastAsia="Times New Roman"/>
              <w:sz w:val="24"/>
              <w:szCs w:val="24"/>
              <w:lang w:eastAsia="ru-RU"/>
            </w:rPr>
          </w:pPr>
          <w:r w:rsidRPr="00056916">
            <w:rPr>
              <w:rFonts w:eastAsia="Times New Roman"/>
              <w:sz w:val="24"/>
              <w:szCs w:val="24"/>
              <w:lang w:eastAsia="ru-RU"/>
            </w:rPr>
            <w:t>МАСЛОВА</w:t>
          </w:r>
          <w:r>
            <w:rPr>
              <w:rFonts w:eastAsia="Times New Roman"/>
              <w:sz w:val="24"/>
              <w:szCs w:val="24"/>
              <w:lang w:eastAsia="ru-RU"/>
            </w:rPr>
            <w:t xml:space="preserve"> Елена Руслановна</w:t>
          </w:r>
        </w:p>
        <w:p w:rsidR="005A3E43" w:rsidRDefault="005A3E43" w:rsidP="005A3E43">
          <w:pPr>
            <w:ind w:firstLine="0"/>
            <w:jc w:val="center"/>
            <w:rPr>
              <w:rFonts w:eastAsia="Times New Roman"/>
              <w:sz w:val="24"/>
              <w:szCs w:val="24"/>
              <w:lang w:eastAsia="ru-RU"/>
            </w:rPr>
          </w:pPr>
        </w:p>
        <w:p w:rsidR="005A3E43" w:rsidRPr="004643B4" w:rsidRDefault="005A3E43" w:rsidP="005A3E43">
          <w:pPr>
            <w:ind w:firstLine="0"/>
            <w:jc w:val="center"/>
            <w:rPr>
              <w:rFonts w:eastAsia="Times New Roman"/>
              <w:sz w:val="24"/>
              <w:szCs w:val="24"/>
              <w:lang w:eastAsia="ru-RU"/>
            </w:rPr>
          </w:pPr>
        </w:p>
        <w:p w:rsidR="001E3620" w:rsidRDefault="001E3620" w:rsidP="005A3E43">
          <w:pPr>
            <w:ind w:firstLine="0"/>
            <w:jc w:val="center"/>
            <w:rPr>
              <w:rFonts w:eastAsia="Times New Roman"/>
              <w:sz w:val="24"/>
              <w:szCs w:val="24"/>
              <w:lang w:eastAsia="ru-RU"/>
            </w:rPr>
          </w:pPr>
          <w:r>
            <w:rPr>
              <w:rFonts w:eastAsia="Times New Roman"/>
              <w:sz w:val="24"/>
              <w:szCs w:val="24"/>
              <w:lang w:eastAsia="ru-RU"/>
            </w:rPr>
            <w:t>ФУНКЦИОНИРОВАНИЕ КОНТАКТНЫХ ГЛАГОЛЬНЫХ ФОРМ</w:t>
          </w:r>
        </w:p>
        <w:p w:rsidR="005A3E43" w:rsidRDefault="001E3620" w:rsidP="005A3E43">
          <w:pPr>
            <w:ind w:firstLine="0"/>
            <w:jc w:val="center"/>
            <w:rPr>
              <w:rFonts w:eastAsia="Times New Roman"/>
              <w:sz w:val="24"/>
              <w:szCs w:val="24"/>
              <w:lang w:eastAsia="ru-RU"/>
            </w:rPr>
          </w:pPr>
          <w:r>
            <w:rPr>
              <w:rFonts w:eastAsia="Times New Roman"/>
              <w:sz w:val="24"/>
              <w:szCs w:val="24"/>
              <w:lang w:eastAsia="ru-RU"/>
            </w:rPr>
            <w:t>В РУССКОЙ УСТНОЙ РЕЧИ</w:t>
          </w:r>
        </w:p>
        <w:p w:rsidR="005A3E43" w:rsidRDefault="005A3E43" w:rsidP="005A3E43">
          <w:pPr>
            <w:ind w:firstLine="0"/>
            <w:jc w:val="center"/>
            <w:rPr>
              <w:rFonts w:eastAsia="Times New Roman"/>
              <w:sz w:val="24"/>
              <w:szCs w:val="24"/>
              <w:lang w:eastAsia="ru-RU"/>
            </w:rPr>
          </w:pPr>
        </w:p>
        <w:p w:rsidR="005A3E43" w:rsidRPr="004643B4" w:rsidRDefault="005A3E43" w:rsidP="005A3E43">
          <w:pPr>
            <w:ind w:firstLine="0"/>
            <w:jc w:val="center"/>
            <w:rPr>
              <w:rFonts w:eastAsia="Times New Roman"/>
              <w:sz w:val="24"/>
              <w:szCs w:val="24"/>
              <w:lang w:eastAsia="ru-RU"/>
            </w:rPr>
          </w:pPr>
        </w:p>
        <w:p w:rsidR="005A3E43" w:rsidRPr="004643B4" w:rsidRDefault="005A3E43" w:rsidP="005A3E43">
          <w:pPr>
            <w:ind w:firstLine="0"/>
            <w:jc w:val="center"/>
            <w:rPr>
              <w:rFonts w:eastAsia="Times New Roman"/>
              <w:sz w:val="24"/>
              <w:szCs w:val="24"/>
              <w:lang w:eastAsia="ru-RU"/>
            </w:rPr>
          </w:pPr>
          <w:r w:rsidRPr="004643B4">
            <w:rPr>
              <w:rFonts w:eastAsia="Times New Roman"/>
              <w:sz w:val="24"/>
              <w:szCs w:val="24"/>
              <w:lang w:eastAsia="ru-RU"/>
            </w:rPr>
            <w:t>Выпускная квалификационная работа</w:t>
          </w:r>
        </w:p>
        <w:p w:rsidR="005A3E43" w:rsidRPr="004643B4" w:rsidRDefault="005A3E43" w:rsidP="005A3E43">
          <w:pPr>
            <w:ind w:firstLine="0"/>
            <w:jc w:val="center"/>
            <w:rPr>
              <w:rFonts w:eastAsia="Times New Roman"/>
              <w:sz w:val="24"/>
              <w:szCs w:val="24"/>
              <w:lang w:eastAsia="ru-RU"/>
            </w:rPr>
          </w:pPr>
          <w:r w:rsidRPr="00056916">
            <w:rPr>
              <w:rFonts w:eastAsia="Times New Roman"/>
              <w:sz w:val="24"/>
              <w:szCs w:val="24"/>
              <w:lang w:eastAsia="ru-RU"/>
            </w:rPr>
            <w:t xml:space="preserve">на соискание степени </w:t>
          </w:r>
          <w:r>
            <w:rPr>
              <w:rFonts w:eastAsia="Times New Roman"/>
              <w:sz w:val="24"/>
              <w:szCs w:val="24"/>
              <w:lang w:eastAsia="ru-RU"/>
            </w:rPr>
            <w:t>магистра</w:t>
          </w:r>
          <w:r w:rsidRPr="00056916">
            <w:rPr>
              <w:rFonts w:eastAsia="Times New Roman"/>
              <w:sz w:val="24"/>
              <w:szCs w:val="24"/>
              <w:lang w:eastAsia="ru-RU"/>
            </w:rPr>
            <w:t xml:space="preserve"> </w:t>
          </w:r>
          <w:r>
            <w:rPr>
              <w:rFonts w:eastAsia="Times New Roman"/>
              <w:sz w:val="24"/>
              <w:szCs w:val="24"/>
              <w:lang w:eastAsia="ru-RU"/>
            </w:rPr>
            <w:t>лингвистики</w:t>
          </w:r>
        </w:p>
        <w:p w:rsidR="005A3E43" w:rsidRDefault="005A3E43" w:rsidP="005A3E43">
          <w:pPr>
            <w:ind w:firstLine="0"/>
            <w:jc w:val="center"/>
            <w:rPr>
              <w:rFonts w:eastAsia="Times New Roman"/>
              <w:sz w:val="24"/>
              <w:szCs w:val="24"/>
              <w:lang w:eastAsia="ru-RU"/>
            </w:rPr>
          </w:pPr>
        </w:p>
        <w:p w:rsidR="005A3E43" w:rsidRPr="004643B4" w:rsidRDefault="005A3E43" w:rsidP="005A3E43">
          <w:pPr>
            <w:ind w:firstLine="0"/>
            <w:jc w:val="center"/>
            <w:rPr>
              <w:rFonts w:eastAsia="Times New Roman"/>
              <w:sz w:val="24"/>
              <w:szCs w:val="24"/>
              <w:lang w:eastAsia="ru-RU"/>
            </w:rPr>
          </w:pPr>
        </w:p>
        <w:p w:rsidR="005A3E43" w:rsidRDefault="005A3E43" w:rsidP="005A3E43">
          <w:pPr>
            <w:ind w:firstLine="0"/>
            <w:jc w:val="right"/>
            <w:rPr>
              <w:rFonts w:eastAsia="Times New Roman"/>
              <w:sz w:val="24"/>
              <w:szCs w:val="24"/>
              <w:lang w:eastAsia="ru-RU"/>
            </w:rPr>
          </w:pPr>
          <w:r>
            <w:rPr>
              <w:rFonts w:eastAsia="Times New Roman"/>
              <w:sz w:val="24"/>
              <w:szCs w:val="24"/>
              <w:lang w:eastAsia="ru-RU"/>
            </w:rPr>
            <w:t>Научный руководитель:</w:t>
          </w:r>
        </w:p>
        <w:p w:rsidR="005A3E43" w:rsidRDefault="005A3E43" w:rsidP="005A3E43">
          <w:pPr>
            <w:ind w:firstLine="0"/>
            <w:jc w:val="right"/>
            <w:rPr>
              <w:rFonts w:eastAsia="Times New Roman"/>
              <w:sz w:val="24"/>
              <w:szCs w:val="24"/>
              <w:lang w:eastAsia="ru-RU"/>
            </w:rPr>
          </w:pPr>
          <w:r>
            <w:rPr>
              <w:rFonts w:eastAsia="Times New Roman"/>
              <w:sz w:val="24"/>
              <w:szCs w:val="24"/>
              <w:lang w:eastAsia="ru-RU"/>
            </w:rPr>
            <w:t>д. </w:t>
          </w:r>
          <w:r w:rsidRPr="003B3E9C">
            <w:rPr>
              <w:rFonts w:eastAsia="Times New Roman"/>
              <w:sz w:val="24"/>
              <w:szCs w:val="24"/>
              <w:lang w:eastAsia="ru-RU"/>
            </w:rPr>
            <w:t>ф.</w:t>
          </w:r>
          <w:r>
            <w:rPr>
              <w:rFonts w:eastAsia="Times New Roman"/>
              <w:sz w:val="24"/>
              <w:szCs w:val="24"/>
              <w:lang w:eastAsia="ru-RU"/>
            </w:rPr>
            <w:t> </w:t>
          </w:r>
          <w:r w:rsidRPr="003B3E9C">
            <w:rPr>
              <w:rFonts w:eastAsia="Times New Roman"/>
              <w:sz w:val="24"/>
              <w:szCs w:val="24"/>
              <w:lang w:eastAsia="ru-RU"/>
            </w:rPr>
            <w:t xml:space="preserve">н., проф. </w:t>
          </w:r>
          <w:r w:rsidRPr="00056916">
            <w:rPr>
              <w:rFonts w:eastAsia="Times New Roman"/>
              <w:sz w:val="24"/>
              <w:szCs w:val="24"/>
              <w:lang w:eastAsia="ru-RU"/>
            </w:rPr>
            <w:t xml:space="preserve">БОГДАНОВА-БЕГЛАРЯН </w:t>
          </w:r>
          <w:r>
            <w:rPr>
              <w:rFonts w:eastAsia="Times New Roman"/>
              <w:sz w:val="24"/>
              <w:szCs w:val="24"/>
              <w:lang w:eastAsia="ru-RU"/>
            </w:rPr>
            <w:t>Наталья Викторовна</w:t>
          </w:r>
        </w:p>
        <w:p w:rsidR="005A3E43" w:rsidRDefault="005A3E43" w:rsidP="005A3E43">
          <w:pPr>
            <w:ind w:firstLine="0"/>
            <w:jc w:val="right"/>
            <w:rPr>
              <w:rFonts w:eastAsia="Times New Roman"/>
              <w:sz w:val="24"/>
              <w:szCs w:val="24"/>
              <w:lang w:eastAsia="ru-RU"/>
            </w:rPr>
          </w:pPr>
          <w:r>
            <w:rPr>
              <w:rFonts w:eastAsia="Times New Roman"/>
              <w:sz w:val="24"/>
              <w:szCs w:val="24"/>
              <w:lang w:eastAsia="ru-RU"/>
            </w:rPr>
            <w:t>Рецензент:</w:t>
          </w:r>
        </w:p>
        <w:p w:rsidR="005A3E43" w:rsidRDefault="009B0428" w:rsidP="005A3E43">
          <w:pPr>
            <w:ind w:firstLine="0"/>
            <w:jc w:val="right"/>
            <w:rPr>
              <w:rFonts w:eastAsia="Times New Roman"/>
              <w:sz w:val="24"/>
              <w:szCs w:val="24"/>
              <w:lang w:eastAsia="ru-RU"/>
            </w:rPr>
          </w:pPr>
          <w:r>
            <w:rPr>
              <w:rFonts w:eastAsia="Times New Roman"/>
              <w:sz w:val="24"/>
              <w:szCs w:val="24"/>
              <w:lang w:eastAsia="ru-RU"/>
            </w:rPr>
            <w:t>к. </w:t>
          </w:r>
          <w:r w:rsidR="005A3E43" w:rsidRPr="005A3E43">
            <w:rPr>
              <w:rFonts w:eastAsia="Times New Roman"/>
              <w:sz w:val="24"/>
              <w:szCs w:val="24"/>
              <w:lang w:eastAsia="ru-RU"/>
            </w:rPr>
            <w:t>ф.</w:t>
          </w:r>
          <w:r>
            <w:rPr>
              <w:rFonts w:eastAsia="Times New Roman"/>
              <w:sz w:val="24"/>
              <w:szCs w:val="24"/>
              <w:lang w:eastAsia="ru-RU"/>
            </w:rPr>
            <w:t> </w:t>
          </w:r>
          <w:r w:rsidR="005A3E43" w:rsidRPr="005A3E43">
            <w:rPr>
              <w:rFonts w:eastAsia="Times New Roman"/>
              <w:sz w:val="24"/>
              <w:szCs w:val="24"/>
              <w:lang w:eastAsia="ru-RU"/>
            </w:rPr>
            <w:t xml:space="preserve">н., доцент </w:t>
          </w:r>
          <w:r>
            <w:rPr>
              <w:rFonts w:eastAsia="Times New Roman"/>
              <w:sz w:val="24"/>
              <w:szCs w:val="24"/>
              <w:lang w:eastAsia="ru-RU"/>
            </w:rPr>
            <w:t>факультета антропологии НОУ ВПО</w:t>
          </w:r>
        </w:p>
        <w:p w:rsidR="005A3E43" w:rsidRDefault="005A3E43" w:rsidP="005A3E43">
          <w:pPr>
            <w:ind w:firstLine="0"/>
            <w:jc w:val="right"/>
            <w:rPr>
              <w:rFonts w:eastAsia="Times New Roman"/>
              <w:sz w:val="24"/>
              <w:szCs w:val="24"/>
              <w:lang w:eastAsia="ru-RU"/>
            </w:rPr>
          </w:pPr>
          <w:r w:rsidRPr="005A3E43">
            <w:rPr>
              <w:rFonts w:eastAsia="Times New Roman"/>
              <w:sz w:val="24"/>
              <w:szCs w:val="24"/>
              <w:lang w:eastAsia="ru-RU"/>
            </w:rPr>
            <w:t>«Европейский университет в Санкт-Петербурге»</w:t>
          </w:r>
        </w:p>
        <w:p w:rsidR="005A3E43" w:rsidRDefault="005A3E43" w:rsidP="005A3E43">
          <w:pPr>
            <w:ind w:firstLine="0"/>
            <w:jc w:val="right"/>
            <w:rPr>
              <w:rFonts w:eastAsia="Times New Roman"/>
              <w:sz w:val="24"/>
              <w:szCs w:val="24"/>
              <w:lang w:eastAsia="ru-RU"/>
            </w:rPr>
          </w:pPr>
          <w:r w:rsidRPr="005A3E43">
            <w:rPr>
              <w:rFonts w:eastAsia="Times New Roman"/>
              <w:sz w:val="24"/>
              <w:szCs w:val="24"/>
              <w:lang w:eastAsia="ru-RU"/>
            </w:rPr>
            <w:t>ФЕДОРОВА Капитолина Сергеевна</w:t>
          </w:r>
        </w:p>
        <w:p w:rsidR="005A3E43" w:rsidRDefault="005A3E43" w:rsidP="005A3E43">
          <w:pPr>
            <w:ind w:firstLine="0"/>
            <w:jc w:val="center"/>
            <w:rPr>
              <w:rFonts w:eastAsia="Times New Roman"/>
              <w:sz w:val="24"/>
              <w:szCs w:val="24"/>
              <w:lang w:eastAsia="ru-RU"/>
            </w:rPr>
          </w:pPr>
        </w:p>
        <w:p w:rsidR="005A3E43" w:rsidRDefault="005A3E43" w:rsidP="005A3E43">
          <w:pPr>
            <w:ind w:firstLine="0"/>
            <w:jc w:val="center"/>
            <w:rPr>
              <w:rFonts w:eastAsia="Times New Roman"/>
              <w:sz w:val="24"/>
              <w:szCs w:val="24"/>
              <w:lang w:eastAsia="ru-RU"/>
            </w:rPr>
          </w:pPr>
        </w:p>
        <w:p w:rsidR="005A3E43" w:rsidRDefault="005A3E43" w:rsidP="005A3E43">
          <w:pPr>
            <w:ind w:firstLine="0"/>
            <w:jc w:val="center"/>
            <w:rPr>
              <w:rFonts w:eastAsia="Times New Roman"/>
              <w:sz w:val="24"/>
              <w:szCs w:val="24"/>
              <w:lang w:eastAsia="ru-RU"/>
            </w:rPr>
          </w:pPr>
        </w:p>
        <w:p w:rsidR="005A3E43" w:rsidRPr="004643B4" w:rsidRDefault="005A3E43" w:rsidP="005A3E43">
          <w:pPr>
            <w:ind w:firstLine="0"/>
            <w:jc w:val="center"/>
            <w:rPr>
              <w:rFonts w:eastAsia="Times New Roman"/>
              <w:sz w:val="24"/>
              <w:szCs w:val="24"/>
              <w:lang w:eastAsia="ru-RU"/>
            </w:rPr>
          </w:pPr>
          <w:r>
            <w:rPr>
              <w:rFonts w:eastAsia="Times New Roman"/>
              <w:sz w:val="24"/>
              <w:szCs w:val="24"/>
              <w:lang w:eastAsia="ru-RU"/>
            </w:rPr>
            <w:t>Санкт-Петербур</w:t>
          </w:r>
          <w:r w:rsidRPr="00056916">
            <w:rPr>
              <w:rFonts w:eastAsia="Times New Roman"/>
              <w:sz w:val="24"/>
              <w:szCs w:val="24"/>
              <w:lang w:eastAsia="ru-RU"/>
            </w:rPr>
            <w:t>г</w:t>
          </w:r>
        </w:p>
        <w:p w:rsidR="007749E3" w:rsidRDefault="005A3E43" w:rsidP="005A3E43">
          <w:pPr>
            <w:ind w:firstLine="0"/>
            <w:jc w:val="center"/>
            <w:rPr>
              <w:rFonts w:eastAsia="Times New Roman"/>
              <w:sz w:val="24"/>
              <w:szCs w:val="24"/>
              <w:lang w:eastAsia="ru-RU"/>
            </w:rPr>
          </w:pPr>
          <w:r>
            <w:rPr>
              <w:rFonts w:eastAsia="Times New Roman"/>
              <w:sz w:val="24"/>
              <w:szCs w:val="24"/>
              <w:lang w:eastAsia="ru-RU"/>
            </w:rPr>
            <w:t>2016</w:t>
          </w:r>
        </w:p>
        <w:p w:rsidR="005A3E43" w:rsidRDefault="005A3E43" w:rsidP="005A3E43">
          <w:pPr>
            <w:ind w:firstLine="0"/>
            <w:jc w:val="center"/>
          </w:pPr>
          <w:r>
            <w:rPr>
              <w:b/>
              <w:bCs/>
            </w:rPr>
            <w:br w:type="page"/>
          </w:r>
        </w:p>
      </w:sdtContent>
    </w:sdt>
    <w:p w:rsidR="001E3620" w:rsidRDefault="001E3620" w:rsidP="00C95000">
      <w:pPr>
        <w:pStyle w:val="1"/>
        <w:spacing w:before="120" w:after="120"/>
        <w:ind w:firstLine="0"/>
      </w:pPr>
      <w:bookmarkStart w:id="0" w:name="_Toc389394667"/>
      <w:bookmarkStart w:id="1" w:name="_Toc450827691"/>
      <w:bookmarkStart w:id="2" w:name="_Toc451384848"/>
      <w:r w:rsidRPr="00056916">
        <w:lastRenderedPageBreak/>
        <w:t>ОГЛАВЛЕНИЕ</w:t>
      </w:r>
      <w:bookmarkEnd w:id="0"/>
      <w:bookmarkEnd w:id="1"/>
      <w:bookmarkEnd w:id="2"/>
    </w:p>
    <w:bookmarkStart w:id="3" w:name="_GoBack"/>
    <w:bookmarkEnd w:id="3"/>
    <w:p w:rsidR="00C21ED0" w:rsidRDefault="00E8523A" w:rsidP="00CE5CFB">
      <w:pPr>
        <w:pStyle w:val="11"/>
        <w:spacing w:after="0" w:line="360" w:lineRule="auto"/>
        <w:rPr>
          <w:rFonts w:asciiTheme="minorHAnsi" w:eastAsiaTheme="minorEastAsia" w:hAnsiTheme="minorHAnsi" w:cstheme="minorBidi"/>
          <w:noProof/>
          <w:sz w:val="22"/>
          <w:szCs w:val="22"/>
          <w:lang w:eastAsia="ru-RU"/>
        </w:rPr>
      </w:pPr>
      <w:r>
        <w:fldChar w:fldCharType="begin"/>
      </w:r>
      <w:r w:rsidR="00FB5575">
        <w:instrText xml:space="preserve"> TOC \o "1-3" \h \z \u </w:instrText>
      </w:r>
      <w:r>
        <w:fldChar w:fldCharType="separate"/>
      </w:r>
      <w:hyperlink w:anchor="_Toc451384848" w:history="1">
        <w:r w:rsidR="00C21ED0" w:rsidRPr="00C86B5C">
          <w:rPr>
            <w:rStyle w:val="a4"/>
            <w:noProof/>
          </w:rPr>
          <w:t>ОГЛАВЛЕНИЕ</w:t>
        </w:r>
        <w:r w:rsidR="00C21ED0">
          <w:rPr>
            <w:noProof/>
            <w:webHidden/>
          </w:rPr>
          <w:tab/>
        </w:r>
        <w:r>
          <w:rPr>
            <w:noProof/>
            <w:webHidden/>
          </w:rPr>
          <w:fldChar w:fldCharType="begin"/>
        </w:r>
        <w:r w:rsidR="00C21ED0">
          <w:rPr>
            <w:noProof/>
            <w:webHidden/>
          </w:rPr>
          <w:instrText xml:space="preserve"> PAGEREF _Toc451384848 \h </w:instrText>
        </w:r>
        <w:r>
          <w:rPr>
            <w:noProof/>
            <w:webHidden/>
          </w:rPr>
        </w:r>
        <w:r>
          <w:rPr>
            <w:noProof/>
            <w:webHidden/>
          </w:rPr>
          <w:fldChar w:fldCharType="separate"/>
        </w:r>
        <w:r w:rsidR="000B1E40">
          <w:rPr>
            <w:noProof/>
            <w:webHidden/>
          </w:rPr>
          <w:t>1</w:t>
        </w:r>
        <w:r>
          <w:rPr>
            <w:noProof/>
            <w:webHidden/>
          </w:rPr>
          <w:fldChar w:fldCharType="end"/>
        </w:r>
      </w:hyperlink>
    </w:p>
    <w:p w:rsidR="00C21ED0" w:rsidRDefault="00E8523A" w:rsidP="00CE5CFB">
      <w:pPr>
        <w:pStyle w:val="11"/>
        <w:spacing w:after="0" w:line="360" w:lineRule="auto"/>
        <w:rPr>
          <w:rFonts w:asciiTheme="minorHAnsi" w:eastAsiaTheme="minorEastAsia" w:hAnsiTheme="minorHAnsi" w:cstheme="minorBidi"/>
          <w:noProof/>
          <w:sz w:val="22"/>
          <w:szCs w:val="22"/>
          <w:lang w:eastAsia="ru-RU"/>
        </w:rPr>
      </w:pPr>
      <w:hyperlink w:anchor="_Toc451384849" w:history="1">
        <w:r w:rsidR="00C21ED0" w:rsidRPr="00C86B5C">
          <w:rPr>
            <w:rStyle w:val="a4"/>
            <w:noProof/>
          </w:rPr>
          <w:t>ВВЕДЕНИЕ</w:t>
        </w:r>
        <w:r w:rsidR="00C21ED0">
          <w:rPr>
            <w:noProof/>
            <w:webHidden/>
          </w:rPr>
          <w:tab/>
        </w:r>
        <w:r>
          <w:rPr>
            <w:noProof/>
            <w:webHidden/>
          </w:rPr>
          <w:fldChar w:fldCharType="begin"/>
        </w:r>
        <w:r w:rsidR="00C21ED0">
          <w:rPr>
            <w:noProof/>
            <w:webHidden/>
          </w:rPr>
          <w:instrText xml:space="preserve"> PAGEREF _Toc451384849 \h </w:instrText>
        </w:r>
        <w:r>
          <w:rPr>
            <w:noProof/>
            <w:webHidden/>
          </w:rPr>
        </w:r>
        <w:r>
          <w:rPr>
            <w:noProof/>
            <w:webHidden/>
          </w:rPr>
          <w:fldChar w:fldCharType="separate"/>
        </w:r>
        <w:r w:rsidR="000B1E40">
          <w:rPr>
            <w:noProof/>
            <w:webHidden/>
          </w:rPr>
          <w:t>3</w:t>
        </w:r>
        <w:r>
          <w:rPr>
            <w:noProof/>
            <w:webHidden/>
          </w:rPr>
          <w:fldChar w:fldCharType="end"/>
        </w:r>
      </w:hyperlink>
    </w:p>
    <w:p w:rsidR="00C21ED0" w:rsidRDefault="00E8523A" w:rsidP="00CE5CFB">
      <w:pPr>
        <w:pStyle w:val="11"/>
        <w:spacing w:after="0" w:line="360" w:lineRule="auto"/>
        <w:rPr>
          <w:rFonts w:asciiTheme="minorHAnsi" w:eastAsiaTheme="minorEastAsia" w:hAnsiTheme="minorHAnsi" w:cstheme="minorBidi"/>
          <w:noProof/>
          <w:sz w:val="22"/>
          <w:szCs w:val="22"/>
          <w:lang w:eastAsia="ru-RU"/>
        </w:rPr>
      </w:pPr>
      <w:hyperlink w:anchor="_Toc451384850" w:history="1">
        <w:r w:rsidR="00C550F5">
          <w:rPr>
            <w:rStyle w:val="a4"/>
            <w:noProof/>
          </w:rPr>
          <w:t>ГЛАВА </w:t>
        </w:r>
        <w:r w:rsidR="00C21ED0" w:rsidRPr="00C86B5C">
          <w:rPr>
            <w:rStyle w:val="a4"/>
            <w:noProof/>
          </w:rPr>
          <w:t>1</w:t>
        </w:r>
        <w:r w:rsidR="00C550F5">
          <w:rPr>
            <w:rStyle w:val="a4"/>
            <w:noProof/>
          </w:rPr>
          <w:t xml:space="preserve">. </w:t>
        </w:r>
      </w:hyperlink>
      <w:hyperlink w:anchor="_Toc451384851" w:history="1">
        <w:r w:rsidR="00C21ED0" w:rsidRPr="00C86B5C">
          <w:rPr>
            <w:rStyle w:val="a4"/>
            <w:noProof/>
          </w:rPr>
          <w:t>ОБЩЕТЕОРЕТИЧЕСКИЕ ПРЕДПОСЫЛКИ ИССЛЕДОВАНИЯ</w:t>
        </w:r>
        <w:r w:rsidR="00C21ED0">
          <w:rPr>
            <w:noProof/>
            <w:webHidden/>
          </w:rPr>
          <w:tab/>
        </w:r>
        <w:r>
          <w:rPr>
            <w:noProof/>
            <w:webHidden/>
          </w:rPr>
          <w:fldChar w:fldCharType="begin"/>
        </w:r>
        <w:r w:rsidR="00C21ED0">
          <w:rPr>
            <w:noProof/>
            <w:webHidden/>
          </w:rPr>
          <w:instrText xml:space="preserve"> PAGEREF _Toc451384851 \h </w:instrText>
        </w:r>
        <w:r>
          <w:rPr>
            <w:noProof/>
            <w:webHidden/>
          </w:rPr>
        </w:r>
        <w:r>
          <w:rPr>
            <w:noProof/>
            <w:webHidden/>
          </w:rPr>
          <w:fldChar w:fldCharType="separate"/>
        </w:r>
        <w:r w:rsidR="000B1E40">
          <w:rPr>
            <w:noProof/>
            <w:webHidden/>
          </w:rPr>
          <w:t>8</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52" w:history="1">
        <w:r w:rsidR="00C21ED0" w:rsidRPr="00C86B5C">
          <w:rPr>
            <w:rStyle w:val="a4"/>
            <w:noProof/>
          </w:rPr>
          <w:t>1.1.</w:t>
        </w:r>
        <w:r w:rsidR="00C21ED0">
          <w:rPr>
            <w:rFonts w:asciiTheme="minorHAnsi" w:eastAsiaTheme="minorEastAsia" w:hAnsiTheme="minorHAnsi" w:cstheme="minorBidi"/>
            <w:noProof/>
            <w:sz w:val="22"/>
            <w:szCs w:val="22"/>
            <w:lang w:eastAsia="ru-RU"/>
          </w:rPr>
          <w:tab/>
        </w:r>
        <w:r w:rsidR="00C21ED0" w:rsidRPr="00C86B5C">
          <w:rPr>
            <w:rStyle w:val="a4"/>
            <w:noProof/>
          </w:rPr>
          <w:t>Корпусный подход к анализу материала</w:t>
        </w:r>
        <w:r w:rsidR="00C21ED0">
          <w:rPr>
            <w:noProof/>
            <w:webHidden/>
          </w:rPr>
          <w:tab/>
        </w:r>
        <w:r>
          <w:rPr>
            <w:noProof/>
            <w:webHidden/>
          </w:rPr>
          <w:fldChar w:fldCharType="begin"/>
        </w:r>
        <w:r w:rsidR="00C21ED0">
          <w:rPr>
            <w:noProof/>
            <w:webHidden/>
          </w:rPr>
          <w:instrText xml:space="preserve"> PAGEREF _Toc451384852 \h </w:instrText>
        </w:r>
        <w:r>
          <w:rPr>
            <w:noProof/>
            <w:webHidden/>
          </w:rPr>
        </w:r>
        <w:r>
          <w:rPr>
            <w:noProof/>
            <w:webHidden/>
          </w:rPr>
          <w:fldChar w:fldCharType="separate"/>
        </w:r>
        <w:r w:rsidR="000B1E40">
          <w:rPr>
            <w:noProof/>
            <w:webHidden/>
          </w:rPr>
          <w:t>8</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53" w:history="1">
        <w:r w:rsidR="00C21ED0" w:rsidRPr="00C86B5C">
          <w:rPr>
            <w:rStyle w:val="a4"/>
            <w:noProof/>
          </w:rPr>
          <w:t>1.2.</w:t>
        </w:r>
        <w:r w:rsidR="00C21ED0">
          <w:rPr>
            <w:rFonts w:asciiTheme="minorHAnsi" w:eastAsiaTheme="minorEastAsia" w:hAnsiTheme="minorHAnsi" w:cstheme="minorBidi"/>
            <w:noProof/>
            <w:sz w:val="22"/>
            <w:szCs w:val="22"/>
            <w:lang w:eastAsia="ru-RU"/>
          </w:rPr>
          <w:tab/>
        </w:r>
        <w:r w:rsidR="00C21ED0" w:rsidRPr="00C86B5C">
          <w:rPr>
            <w:rStyle w:val="a4"/>
            <w:noProof/>
          </w:rPr>
          <w:t>Спонтанная речь как объект исследования</w:t>
        </w:r>
        <w:r w:rsidR="00C21ED0">
          <w:rPr>
            <w:noProof/>
            <w:webHidden/>
          </w:rPr>
          <w:tab/>
        </w:r>
        <w:r>
          <w:rPr>
            <w:noProof/>
            <w:webHidden/>
          </w:rPr>
          <w:fldChar w:fldCharType="begin"/>
        </w:r>
        <w:r w:rsidR="00C21ED0">
          <w:rPr>
            <w:noProof/>
            <w:webHidden/>
          </w:rPr>
          <w:instrText xml:space="preserve"> PAGEREF _Toc451384853 \h </w:instrText>
        </w:r>
        <w:r>
          <w:rPr>
            <w:noProof/>
            <w:webHidden/>
          </w:rPr>
        </w:r>
        <w:r>
          <w:rPr>
            <w:noProof/>
            <w:webHidden/>
          </w:rPr>
          <w:fldChar w:fldCharType="separate"/>
        </w:r>
        <w:r w:rsidR="000B1E40">
          <w:rPr>
            <w:noProof/>
            <w:webHidden/>
          </w:rPr>
          <w:t>10</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54" w:history="1">
        <w:r w:rsidR="00C21ED0" w:rsidRPr="00C86B5C">
          <w:rPr>
            <w:rStyle w:val="a4"/>
            <w:noProof/>
          </w:rPr>
          <w:t>1.3.</w:t>
        </w:r>
        <w:r w:rsidR="00C21ED0">
          <w:rPr>
            <w:rFonts w:asciiTheme="minorHAnsi" w:eastAsiaTheme="minorEastAsia" w:hAnsiTheme="minorHAnsi" w:cstheme="minorBidi"/>
            <w:noProof/>
            <w:sz w:val="22"/>
            <w:szCs w:val="22"/>
            <w:lang w:eastAsia="ru-RU"/>
          </w:rPr>
          <w:tab/>
        </w:r>
        <w:r w:rsidR="00C21ED0" w:rsidRPr="00C86B5C">
          <w:rPr>
            <w:rStyle w:val="a4"/>
            <w:noProof/>
          </w:rPr>
          <w:t>Лексикографическая фиксация единиц русской устной речи</w:t>
        </w:r>
        <w:r w:rsidR="00C21ED0">
          <w:rPr>
            <w:noProof/>
            <w:webHidden/>
          </w:rPr>
          <w:tab/>
        </w:r>
        <w:r>
          <w:rPr>
            <w:noProof/>
            <w:webHidden/>
          </w:rPr>
          <w:fldChar w:fldCharType="begin"/>
        </w:r>
        <w:r w:rsidR="00C21ED0">
          <w:rPr>
            <w:noProof/>
            <w:webHidden/>
          </w:rPr>
          <w:instrText xml:space="preserve"> PAGEREF _Toc451384854 \h </w:instrText>
        </w:r>
        <w:r>
          <w:rPr>
            <w:noProof/>
            <w:webHidden/>
          </w:rPr>
        </w:r>
        <w:r>
          <w:rPr>
            <w:noProof/>
            <w:webHidden/>
          </w:rPr>
          <w:fldChar w:fldCharType="separate"/>
        </w:r>
        <w:r w:rsidR="000B1E40">
          <w:rPr>
            <w:noProof/>
            <w:webHidden/>
          </w:rPr>
          <w:t>15</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55" w:history="1">
        <w:r w:rsidR="00C21ED0" w:rsidRPr="00C86B5C">
          <w:rPr>
            <w:rStyle w:val="a4"/>
            <w:noProof/>
          </w:rPr>
          <w:t>1.4.</w:t>
        </w:r>
        <w:r w:rsidR="00C21ED0">
          <w:rPr>
            <w:rFonts w:asciiTheme="minorHAnsi" w:eastAsiaTheme="minorEastAsia" w:hAnsiTheme="minorHAnsi" w:cstheme="minorBidi"/>
            <w:noProof/>
            <w:sz w:val="22"/>
            <w:szCs w:val="22"/>
            <w:lang w:eastAsia="ru-RU"/>
          </w:rPr>
          <w:tab/>
        </w:r>
        <w:r w:rsidR="00C21ED0" w:rsidRPr="00C86B5C">
          <w:rPr>
            <w:rStyle w:val="a4"/>
            <w:noProof/>
          </w:rPr>
          <w:t>Речь как объект изучения прагматики</w:t>
        </w:r>
        <w:r w:rsidR="00C21ED0">
          <w:rPr>
            <w:noProof/>
            <w:webHidden/>
          </w:rPr>
          <w:tab/>
        </w:r>
        <w:r>
          <w:rPr>
            <w:noProof/>
            <w:webHidden/>
          </w:rPr>
          <w:fldChar w:fldCharType="begin"/>
        </w:r>
        <w:r w:rsidR="00C21ED0">
          <w:rPr>
            <w:noProof/>
            <w:webHidden/>
          </w:rPr>
          <w:instrText xml:space="preserve"> PAGEREF _Toc451384855 \h </w:instrText>
        </w:r>
        <w:r>
          <w:rPr>
            <w:noProof/>
            <w:webHidden/>
          </w:rPr>
        </w:r>
        <w:r>
          <w:rPr>
            <w:noProof/>
            <w:webHidden/>
          </w:rPr>
          <w:fldChar w:fldCharType="separate"/>
        </w:r>
        <w:r w:rsidR="000B1E40">
          <w:rPr>
            <w:noProof/>
            <w:webHidden/>
          </w:rPr>
          <w:t>18</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56" w:history="1">
        <w:r w:rsidR="00C21ED0" w:rsidRPr="00C86B5C">
          <w:rPr>
            <w:rStyle w:val="a4"/>
            <w:noProof/>
          </w:rPr>
          <w:t>1.5.</w:t>
        </w:r>
        <w:r w:rsidR="00C21ED0">
          <w:rPr>
            <w:rFonts w:asciiTheme="minorHAnsi" w:eastAsiaTheme="minorEastAsia" w:hAnsiTheme="minorHAnsi" w:cstheme="minorBidi"/>
            <w:noProof/>
            <w:sz w:val="22"/>
            <w:szCs w:val="22"/>
            <w:lang w:eastAsia="ru-RU"/>
          </w:rPr>
          <w:tab/>
        </w:r>
        <w:r w:rsidR="00C21ED0" w:rsidRPr="00C86B5C">
          <w:rPr>
            <w:rStyle w:val="a4"/>
            <w:noProof/>
          </w:rPr>
          <w:t>Теория вежливости и анализ разговора</w:t>
        </w:r>
        <w:r w:rsidR="00C21ED0">
          <w:rPr>
            <w:noProof/>
            <w:webHidden/>
          </w:rPr>
          <w:tab/>
        </w:r>
        <w:r>
          <w:rPr>
            <w:noProof/>
            <w:webHidden/>
          </w:rPr>
          <w:fldChar w:fldCharType="begin"/>
        </w:r>
        <w:r w:rsidR="00C21ED0">
          <w:rPr>
            <w:noProof/>
            <w:webHidden/>
          </w:rPr>
          <w:instrText xml:space="preserve"> PAGEREF _Toc451384856 \h </w:instrText>
        </w:r>
        <w:r>
          <w:rPr>
            <w:noProof/>
            <w:webHidden/>
          </w:rPr>
        </w:r>
        <w:r>
          <w:rPr>
            <w:noProof/>
            <w:webHidden/>
          </w:rPr>
          <w:fldChar w:fldCharType="separate"/>
        </w:r>
        <w:r w:rsidR="000B1E40">
          <w:rPr>
            <w:noProof/>
            <w:webHidden/>
          </w:rPr>
          <w:t>21</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57" w:history="1">
        <w:r w:rsidR="00C21ED0" w:rsidRPr="00C86B5C">
          <w:rPr>
            <w:rStyle w:val="a4"/>
            <w:noProof/>
          </w:rPr>
          <w:t>1.6.</w:t>
        </w:r>
        <w:r w:rsidR="00C21ED0">
          <w:rPr>
            <w:rFonts w:asciiTheme="minorHAnsi" w:eastAsiaTheme="minorEastAsia" w:hAnsiTheme="minorHAnsi" w:cstheme="minorBidi"/>
            <w:noProof/>
            <w:sz w:val="22"/>
            <w:szCs w:val="22"/>
            <w:lang w:eastAsia="ru-RU"/>
          </w:rPr>
          <w:tab/>
        </w:r>
        <w:r w:rsidR="00C21ED0" w:rsidRPr="00C86B5C">
          <w:rPr>
            <w:rStyle w:val="a4"/>
            <w:noProof/>
          </w:rPr>
          <w:t>Прагматемы</w:t>
        </w:r>
        <w:r w:rsidR="00C21ED0">
          <w:rPr>
            <w:noProof/>
            <w:webHidden/>
          </w:rPr>
          <w:tab/>
        </w:r>
        <w:r>
          <w:rPr>
            <w:noProof/>
            <w:webHidden/>
          </w:rPr>
          <w:fldChar w:fldCharType="begin"/>
        </w:r>
        <w:r w:rsidR="00C21ED0">
          <w:rPr>
            <w:noProof/>
            <w:webHidden/>
          </w:rPr>
          <w:instrText xml:space="preserve"> PAGEREF _Toc451384857 \h </w:instrText>
        </w:r>
        <w:r>
          <w:rPr>
            <w:noProof/>
            <w:webHidden/>
          </w:rPr>
        </w:r>
        <w:r>
          <w:rPr>
            <w:noProof/>
            <w:webHidden/>
          </w:rPr>
          <w:fldChar w:fldCharType="separate"/>
        </w:r>
        <w:r w:rsidR="000B1E40">
          <w:rPr>
            <w:noProof/>
            <w:webHidden/>
          </w:rPr>
          <w:t>26</w:t>
        </w:r>
        <w:r>
          <w:rPr>
            <w:noProof/>
            <w:webHidden/>
          </w:rPr>
          <w:fldChar w:fldCharType="end"/>
        </w:r>
      </w:hyperlink>
    </w:p>
    <w:p w:rsidR="00C21ED0" w:rsidRDefault="00E8523A" w:rsidP="00CE5CFB">
      <w:pPr>
        <w:pStyle w:val="11"/>
        <w:spacing w:after="0" w:line="360" w:lineRule="auto"/>
        <w:rPr>
          <w:rFonts w:asciiTheme="minorHAnsi" w:eastAsiaTheme="minorEastAsia" w:hAnsiTheme="minorHAnsi" w:cstheme="minorBidi"/>
          <w:noProof/>
          <w:sz w:val="22"/>
          <w:szCs w:val="22"/>
          <w:lang w:eastAsia="ru-RU"/>
        </w:rPr>
      </w:pPr>
      <w:hyperlink w:anchor="_Toc451384858" w:history="1">
        <w:r w:rsidR="00C550F5">
          <w:rPr>
            <w:rStyle w:val="a4"/>
            <w:noProof/>
          </w:rPr>
          <w:t>ГЛАВА </w:t>
        </w:r>
        <w:r w:rsidR="00C21ED0" w:rsidRPr="00C86B5C">
          <w:rPr>
            <w:rStyle w:val="a4"/>
            <w:noProof/>
          </w:rPr>
          <w:t>2</w:t>
        </w:r>
        <w:r w:rsidR="00C550F5">
          <w:rPr>
            <w:rStyle w:val="a4"/>
            <w:noProof/>
          </w:rPr>
          <w:t xml:space="preserve">. </w:t>
        </w:r>
      </w:hyperlink>
      <w:hyperlink w:anchor="_Toc451384859" w:history="1">
        <w:r w:rsidR="00C21ED0" w:rsidRPr="00C86B5C">
          <w:rPr>
            <w:rStyle w:val="a4"/>
            <w:noProof/>
          </w:rPr>
          <w:t>ОСОБЕННОСТИ ФУНКЦИОНИРОВАНИЯ КОНТАКТНЫХ ГЛАГОЛОВ В РУССКОЙ УСТНОЙ РЕЧИ</w:t>
        </w:r>
        <w:r w:rsidR="00C21ED0">
          <w:rPr>
            <w:noProof/>
            <w:webHidden/>
          </w:rPr>
          <w:tab/>
        </w:r>
        <w:r>
          <w:rPr>
            <w:noProof/>
            <w:webHidden/>
          </w:rPr>
          <w:fldChar w:fldCharType="begin"/>
        </w:r>
        <w:r w:rsidR="00C21ED0">
          <w:rPr>
            <w:noProof/>
            <w:webHidden/>
          </w:rPr>
          <w:instrText xml:space="preserve"> PAGEREF _Toc451384859 \h </w:instrText>
        </w:r>
        <w:r>
          <w:rPr>
            <w:noProof/>
            <w:webHidden/>
          </w:rPr>
        </w:r>
        <w:r>
          <w:rPr>
            <w:noProof/>
            <w:webHidden/>
          </w:rPr>
          <w:fldChar w:fldCharType="separate"/>
        </w:r>
        <w:r w:rsidR="000B1E40">
          <w:rPr>
            <w:noProof/>
            <w:webHidden/>
          </w:rPr>
          <w:t>35</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60" w:history="1">
        <w:r w:rsidR="00C21ED0" w:rsidRPr="00C86B5C">
          <w:rPr>
            <w:rStyle w:val="a4"/>
            <w:noProof/>
            <w:lang w:eastAsia="ru-RU"/>
          </w:rPr>
          <w:t>2.1.</w:t>
        </w:r>
        <w:r w:rsidR="00C21ED0">
          <w:rPr>
            <w:rFonts w:asciiTheme="minorHAnsi" w:eastAsiaTheme="minorEastAsia" w:hAnsiTheme="minorHAnsi" w:cstheme="minorBidi"/>
            <w:noProof/>
            <w:sz w:val="22"/>
            <w:szCs w:val="22"/>
            <w:lang w:eastAsia="ru-RU"/>
          </w:rPr>
          <w:tab/>
        </w:r>
        <w:r w:rsidR="00C21ED0" w:rsidRPr="00C86B5C">
          <w:rPr>
            <w:rStyle w:val="a4"/>
            <w:noProof/>
            <w:lang w:eastAsia="ru-RU"/>
          </w:rPr>
          <w:t>Материал и методика исследования</w:t>
        </w:r>
        <w:r w:rsidR="00C21ED0">
          <w:rPr>
            <w:noProof/>
            <w:webHidden/>
          </w:rPr>
          <w:tab/>
        </w:r>
        <w:r>
          <w:rPr>
            <w:noProof/>
            <w:webHidden/>
          </w:rPr>
          <w:fldChar w:fldCharType="begin"/>
        </w:r>
        <w:r w:rsidR="00C21ED0">
          <w:rPr>
            <w:noProof/>
            <w:webHidden/>
          </w:rPr>
          <w:instrText xml:space="preserve"> PAGEREF _Toc451384860 \h </w:instrText>
        </w:r>
        <w:r>
          <w:rPr>
            <w:noProof/>
            <w:webHidden/>
          </w:rPr>
        </w:r>
        <w:r>
          <w:rPr>
            <w:noProof/>
            <w:webHidden/>
          </w:rPr>
          <w:fldChar w:fldCharType="separate"/>
        </w:r>
        <w:r w:rsidR="000B1E40">
          <w:rPr>
            <w:noProof/>
            <w:webHidden/>
          </w:rPr>
          <w:t>35</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61" w:history="1">
        <w:r w:rsidR="00C21ED0" w:rsidRPr="00C86B5C">
          <w:rPr>
            <w:rStyle w:val="a4"/>
            <w:noProof/>
            <w:lang w:eastAsia="ru-RU"/>
          </w:rPr>
          <w:t>2.2.</w:t>
        </w:r>
        <w:r w:rsidR="00C21ED0">
          <w:rPr>
            <w:rFonts w:asciiTheme="minorHAnsi" w:eastAsiaTheme="minorEastAsia" w:hAnsiTheme="minorHAnsi" w:cstheme="minorBidi"/>
            <w:noProof/>
            <w:sz w:val="22"/>
            <w:szCs w:val="22"/>
            <w:lang w:eastAsia="ru-RU"/>
          </w:rPr>
          <w:tab/>
        </w:r>
        <w:r w:rsidR="00C21ED0" w:rsidRPr="00C86B5C">
          <w:rPr>
            <w:rStyle w:val="a4"/>
            <w:noProof/>
            <w:lang w:eastAsia="ru-RU"/>
          </w:rPr>
          <w:t>Контактные глаголы русской речи как метакоммуникативные прагматемы</w:t>
        </w:r>
        <w:r w:rsidR="00C21ED0">
          <w:rPr>
            <w:noProof/>
            <w:webHidden/>
          </w:rPr>
          <w:tab/>
        </w:r>
        <w:r>
          <w:rPr>
            <w:noProof/>
            <w:webHidden/>
          </w:rPr>
          <w:fldChar w:fldCharType="begin"/>
        </w:r>
        <w:r w:rsidR="00C21ED0">
          <w:rPr>
            <w:noProof/>
            <w:webHidden/>
          </w:rPr>
          <w:instrText xml:space="preserve"> PAGEREF _Toc451384861 \h </w:instrText>
        </w:r>
        <w:r>
          <w:rPr>
            <w:noProof/>
            <w:webHidden/>
          </w:rPr>
        </w:r>
        <w:r>
          <w:rPr>
            <w:noProof/>
            <w:webHidden/>
          </w:rPr>
          <w:fldChar w:fldCharType="separate"/>
        </w:r>
        <w:r w:rsidR="000B1E40">
          <w:rPr>
            <w:noProof/>
            <w:webHidden/>
          </w:rPr>
          <w:t>36</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62" w:history="1">
        <w:r w:rsidR="00C21ED0" w:rsidRPr="00C86B5C">
          <w:rPr>
            <w:rStyle w:val="a4"/>
            <w:noProof/>
            <w:lang w:eastAsia="ru-RU"/>
          </w:rPr>
          <w:t>2.3.</w:t>
        </w:r>
        <w:r w:rsidR="00C21ED0">
          <w:rPr>
            <w:rFonts w:asciiTheme="minorHAnsi" w:eastAsiaTheme="minorEastAsia" w:hAnsiTheme="minorHAnsi" w:cstheme="minorBidi"/>
            <w:noProof/>
            <w:sz w:val="22"/>
            <w:szCs w:val="22"/>
            <w:lang w:eastAsia="ru-RU"/>
          </w:rPr>
          <w:tab/>
        </w:r>
        <w:r w:rsidR="00C21ED0" w:rsidRPr="003C6D6D">
          <w:rPr>
            <w:rStyle w:val="a4"/>
            <w:i/>
            <w:noProof/>
            <w:lang w:eastAsia="ru-RU"/>
          </w:rPr>
          <w:t>Знаешь/знаете</w:t>
        </w:r>
        <w:r w:rsidR="00C21ED0">
          <w:rPr>
            <w:noProof/>
            <w:webHidden/>
          </w:rPr>
          <w:tab/>
        </w:r>
        <w:r>
          <w:rPr>
            <w:noProof/>
            <w:webHidden/>
          </w:rPr>
          <w:fldChar w:fldCharType="begin"/>
        </w:r>
        <w:r w:rsidR="00C21ED0">
          <w:rPr>
            <w:noProof/>
            <w:webHidden/>
          </w:rPr>
          <w:instrText xml:space="preserve"> PAGEREF _Toc451384862 \h </w:instrText>
        </w:r>
        <w:r>
          <w:rPr>
            <w:noProof/>
            <w:webHidden/>
          </w:rPr>
        </w:r>
        <w:r>
          <w:rPr>
            <w:noProof/>
            <w:webHidden/>
          </w:rPr>
          <w:fldChar w:fldCharType="separate"/>
        </w:r>
        <w:r w:rsidR="000B1E40">
          <w:rPr>
            <w:noProof/>
            <w:webHidden/>
          </w:rPr>
          <w:t>43</w:t>
        </w:r>
        <w:r>
          <w:rPr>
            <w:noProof/>
            <w:webHidden/>
          </w:rPr>
          <w:fldChar w:fldCharType="end"/>
        </w:r>
      </w:hyperlink>
    </w:p>
    <w:p w:rsidR="00C21ED0" w:rsidRDefault="00E8523A" w:rsidP="00CE5CFB">
      <w:pPr>
        <w:pStyle w:val="31"/>
        <w:rPr>
          <w:rFonts w:asciiTheme="minorHAnsi" w:eastAsiaTheme="minorEastAsia" w:hAnsiTheme="minorHAnsi" w:cstheme="minorBidi"/>
          <w:noProof/>
          <w:sz w:val="22"/>
          <w:szCs w:val="22"/>
          <w:lang w:eastAsia="ru-RU"/>
        </w:rPr>
      </w:pPr>
      <w:hyperlink w:anchor="_Toc451384863" w:history="1">
        <w:r w:rsidR="00C21ED0" w:rsidRPr="00C86B5C">
          <w:rPr>
            <w:rStyle w:val="a4"/>
            <w:noProof/>
          </w:rPr>
          <w:t xml:space="preserve">2.3.1. </w:t>
        </w:r>
        <w:r w:rsidR="00C21ED0" w:rsidRPr="003C6D6D">
          <w:rPr>
            <w:rStyle w:val="a4"/>
            <w:i/>
            <w:noProof/>
          </w:rPr>
          <w:t>Знаешь/знаете</w:t>
        </w:r>
        <w:r w:rsidR="00C21ED0" w:rsidRPr="00C86B5C">
          <w:rPr>
            <w:rStyle w:val="a4"/>
            <w:noProof/>
          </w:rPr>
          <w:t xml:space="preserve"> как вербальный хезитатив</w:t>
        </w:r>
        <w:r w:rsidR="00C21ED0">
          <w:rPr>
            <w:noProof/>
            <w:webHidden/>
          </w:rPr>
          <w:tab/>
        </w:r>
        <w:r>
          <w:rPr>
            <w:noProof/>
            <w:webHidden/>
          </w:rPr>
          <w:fldChar w:fldCharType="begin"/>
        </w:r>
        <w:r w:rsidR="00C21ED0">
          <w:rPr>
            <w:noProof/>
            <w:webHidden/>
          </w:rPr>
          <w:instrText xml:space="preserve"> PAGEREF _Toc451384863 \h </w:instrText>
        </w:r>
        <w:r>
          <w:rPr>
            <w:noProof/>
            <w:webHidden/>
          </w:rPr>
        </w:r>
        <w:r>
          <w:rPr>
            <w:noProof/>
            <w:webHidden/>
          </w:rPr>
          <w:fldChar w:fldCharType="separate"/>
        </w:r>
        <w:r w:rsidR="000B1E40">
          <w:rPr>
            <w:noProof/>
            <w:webHidden/>
          </w:rPr>
          <w:t>44</w:t>
        </w:r>
        <w:r>
          <w:rPr>
            <w:noProof/>
            <w:webHidden/>
          </w:rPr>
          <w:fldChar w:fldCharType="end"/>
        </w:r>
      </w:hyperlink>
    </w:p>
    <w:p w:rsidR="00C21ED0" w:rsidRDefault="00E8523A" w:rsidP="00CE5CFB">
      <w:pPr>
        <w:pStyle w:val="31"/>
        <w:rPr>
          <w:rFonts w:asciiTheme="minorHAnsi" w:eastAsiaTheme="minorEastAsia" w:hAnsiTheme="minorHAnsi" w:cstheme="minorBidi"/>
          <w:noProof/>
          <w:sz w:val="22"/>
          <w:szCs w:val="22"/>
          <w:lang w:eastAsia="ru-RU"/>
        </w:rPr>
      </w:pPr>
      <w:hyperlink w:anchor="_Toc451384864" w:history="1">
        <w:r w:rsidR="00C21ED0" w:rsidRPr="00C86B5C">
          <w:rPr>
            <w:rStyle w:val="a4"/>
            <w:noProof/>
          </w:rPr>
          <w:t xml:space="preserve">2.3.2. </w:t>
        </w:r>
        <w:r w:rsidR="00C21ED0" w:rsidRPr="003C6D6D">
          <w:rPr>
            <w:rStyle w:val="a4"/>
            <w:i/>
            <w:noProof/>
          </w:rPr>
          <w:t>Знаешь/знаете</w:t>
        </w:r>
        <w:r w:rsidR="00C21ED0" w:rsidRPr="00C86B5C">
          <w:rPr>
            <w:rStyle w:val="a4"/>
            <w:noProof/>
          </w:rPr>
          <w:t xml:space="preserve"> как дискурсивный маркер</w:t>
        </w:r>
        <w:r w:rsidR="00C21ED0">
          <w:rPr>
            <w:noProof/>
            <w:webHidden/>
          </w:rPr>
          <w:tab/>
        </w:r>
        <w:r>
          <w:rPr>
            <w:noProof/>
            <w:webHidden/>
          </w:rPr>
          <w:fldChar w:fldCharType="begin"/>
        </w:r>
        <w:r w:rsidR="00C21ED0">
          <w:rPr>
            <w:noProof/>
            <w:webHidden/>
          </w:rPr>
          <w:instrText xml:space="preserve"> PAGEREF _Toc451384864 \h </w:instrText>
        </w:r>
        <w:r>
          <w:rPr>
            <w:noProof/>
            <w:webHidden/>
          </w:rPr>
        </w:r>
        <w:r>
          <w:rPr>
            <w:noProof/>
            <w:webHidden/>
          </w:rPr>
          <w:fldChar w:fldCharType="separate"/>
        </w:r>
        <w:r w:rsidR="000B1E40">
          <w:rPr>
            <w:noProof/>
            <w:webHidden/>
          </w:rPr>
          <w:t>45</w:t>
        </w:r>
        <w:r>
          <w:rPr>
            <w:noProof/>
            <w:webHidden/>
          </w:rPr>
          <w:fldChar w:fldCharType="end"/>
        </w:r>
      </w:hyperlink>
    </w:p>
    <w:p w:rsidR="00C21ED0" w:rsidRDefault="00E8523A" w:rsidP="00CE5CFB">
      <w:pPr>
        <w:pStyle w:val="31"/>
        <w:rPr>
          <w:rFonts w:asciiTheme="minorHAnsi" w:eastAsiaTheme="minorEastAsia" w:hAnsiTheme="minorHAnsi" w:cstheme="minorBidi"/>
          <w:noProof/>
          <w:sz w:val="22"/>
          <w:szCs w:val="22"/>
          <w:lang w:eastAsia="ru-RU"/>
        </w:rPr>
      </w:pPr>
      <w:hyperlink w:anchor="_Toc451384865" w:history="1">
        <w:r w:rsidR="00C21ED0" w:rsidRPr="00C86B5C">
          <w:rPr>
            <w:rStyle w:val="a4"/>
            <w:noProof/>
          </w:rPr>
          <w:t xml:space="preserve">2.3.3. </w:t>
        </w:r>
        <w:r w:rsidR="00C21ED0" w:rsidRPr="003C6D6D">
          <w:rPr>
            <w:rStyle w:val="a4"/>
            <w:i/>
            <w:noProof/>
          </w:rPr>
          <w:t>Знаешь/знаете</w:t>
        </w:r>
        <w:r w:rsidR="00C21ED0" w:rsidRPr="00C86B5C">
          <w:rPr>
            <w:rStyle w:val="a4"/>
            <w:noProof/>
          </w:rPr>
          <w:t xml:space="preserve"> как ксенопоказатель</w:t>
        </w:r>
        <w:r w:rsidR="00C21ED0">
          <w:rPr>
            <w:noProof/>
            <w:webHidden/>
          </w:rPr>
          <w:tab/>
        </w:r>
        <w:r>
          <w:rPr>
            <w:noProof/>
            <w:webHidden/>
          </w:rPr>
          <w:fldChar w:fldCharType="begin"/>
        </w:r>
        <w:r w:rsidR="00C21ED0">
          <w:rPr>
            <w:noProof/>
            <w:webHidden/>
          </w:rPr>
          <w:instrText xml:space="preserve"> PAGEREF _Toc451384865 \h </w:instrText>
        </w:r>
        <w:r>
          <w:rPr>
            <w:noProof/>
            <w:webHidden/>
          </w:rPr>
        </w:r>
        <w:r>
          <w:rPr>
            <w:noProof/>
            <w:webHidden/>
          </w:rPr>
          <w:fldChar w:fldCharType="separate"/>
        </w:r>
        <w:r w:rsidR="000B1E40">
          <w:rPr>
            <w:noProof/>
            <w:webHidden/>
          </w:rPr>
          <w:t>46</w:t>
        </w:r>
        <w:r>
          <w:rPr>
            <w:noProof/>
            <w:webHidden/>
          </w:rPr>
          <w:fldChar w:fldCharType="end"/>
        </w:r>
      </w:hyperlink>
    </w:p>
    <w:p w:rsidR="00C21ED0" w:rsidRDefault="00E8523A" w:rsidP="00CE5CFB">
      <w:pPr>
        <w:pStyle w:val="31"/>
        <w:rPr>
          <w:rFonts w:asciiTheme="minorHAnsi" w:eastAsiaTheme="minorEastAsia" w:hAnsiTheme="minorHAnsi" w:cstheme="minorBidi"/>
          <w:noProof/>
          <w:sz w:val="22"/>
          <w:szCs w:val="22"/>
          <w:lang w:eastAsia="ru-RU"/>
        </w:rPr>
      </w:pPr>
      <w:hyperlink w:anchor="_Toc451384866" w:history="1">
        <w:r w:rsidR="00C21ED0" w:rsidRPr="00C86B5C">
          <w:rPr>
            <w:rStyle w:val="a4"/>
            <w:noProof/>
          </w:rPr>
          <w:t>2.3.4. Количественные характеристики</w:t>
        </w:r>
        <w:r w:rsidR="00C21ED0">
          <w:rPr>
            <w:noProof/>
            <w:webHidden/>
          </w:rPr>
          <w:tab/>
        </w:r>
        <w:r>
          <w:rPr>
            <w:noProof/>
            <w:webHidden/>
          </w:rPr>
          <w:fldChar w:fldCharType="begin"/>
        </w:r>
        <w:r w:rsidR="00C21ED0">
          <w:rPr>
            <w:noProof/>
            <w:webHidden/>
          </w:rPr>
          <w:instrText xml:space="preserve"> PAGEREF _Toc451384866 \h </w:instrText>
        </w:r>
        <w:r>
          <w:rPr>
            <w:noProof/>
            <w:webHidden/>
          </w:rPr>
        </w:r>
        <w:r>
          <w:rPr>
            <w:noProof/>
            <w:webHidden/>
          </w:rPr>
          <w:fldChar w:fldCharType="separate"/>
        </w:r>
        <w:r w:rsidR="000B1E40">
          <w:rPr>
            <w:noProof/>
            <w:webHidden/>
          </w:rPr>
          <w:t>46</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67" w:history="1">
        <w:r w:rsidR="00C21ED0" w:rsidRPr="00C86B5C">
          <w:rPr>
            <w:rStyle w:val="a4"/>
            <w:noProof/>
            <w:lang w:eastAsia="ru-RU"/>
          </w:rPr>
          <w:t>2.4.</w:t>
        </w:r>
        <w:r w:rsidR="00C21ED0">
          <w:rPr>
            <w:rFonts w:asciiTheme="minorHAnsi" w:eastAsiaTheme="minorEastAsia" w:hAnsiTheme="minorHAnsi" w:cstheme="minorBidi"/>
            <w:noProof/>
            <w:sz w:val="22"/>
            <w:szCs w:val="22"/>
            <w:lang w:eastAsia="ru-RU"/>
          </w:rPr>
          <w:tab/>
        </w:r>
        <w:r w:rsidR="00C21ED0" w:rsidRPr="003C6D6D">
          <w:rPr>
            <w:rStyle w:val="a4"/>
            <w:i/>
            <w:noProof/>
            <w:lang w:eastAsia="ru-RU"/>
          </w:rPr>
          <w:t>Понимаешь/понимаете</w:t>
        </w:r>
        <w:r w:rsidR="00C21ED0">
          <w:rPr>
            <w:noProof/>
            <w:webHidden/>
          </w:rPr>
          <w:tab/>
        </w:r>
        <w:r>
          <w:rPr>
            <w:noProof/>
            <w:webHidden/>
          </w:rPr>
          <w:fldChar w:fldCharType="begin"/>
        </w:r>
        <w:r w:rsidR="00C21ED0">
          <w:rPr>
            <w:noProof/>
            <w:webHidden/>
          </w:rPr>
          <w:instrText xml:space="preserve"> PAGEREF _Toc451384867 \h </w:instrText>
        </w:r>
        <w:r>
          <w:rPr>
            <w:noProof/>
            <w:webHidden/>
          </w:rPr>
        </w:r>
        <w:r>
          <w:rPr>
            <w:noProof/>
            <w:webHidden/>
          </w:rPr>
          <w:fldChar w:fldCharType="separate"/>
        </w:r>
        <w:r w:rsidR="000B1E40">
          <w:rPr>
            <w:noProof/>
            <w:webHidden/>
          </w:rPr>
          <w:t>47</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68" w:history="1">
        <w:r w:rsidR="00C21ED0" w:rsidRPr="00C86B5C">
          <w:rPr>
            <w:rStyle w:val="a4"/>
            <w:noProof/>
          </w:rPr>
          <w:t>2.5.</w:t>
        </w:r>
        <w:r w:rsidR="00C21ED0">
          <w:rPr>
            <w:rFonts w:asciiTheme="minorHAnsi" w:eastAsiaTheme="minorEastAsia" w:hAnsiTheme="minorHAnsi" w:cstheme="minorBidi"/>
            <w:noProof/>
            <w:sz w:val="22"/>
            <w:szCs w:val="22"/>
            <w:lang w:eastAsia="ru-RU"/>
          </w:rPr>
          <w:tab/>
        </w:r>
        <w:r w:rsidR="00C21ED0" w:rsidRPr="003C6D6D">
          <w:rPr>
            <w:rStyle w:val="a4"/>
            <w:i/>
            <w:noProof/>
          </w:rPr>
          <w:t>Видишь/видите</w:t>
        </w:r>
        <w:r w:rsidR="00C21ED0">
          <w:rPr>
            <w:noProof/>
            <w:webHidden/>
          </w:rPr>
          <w:tab/>
        </w:r>
        <w:r>
          <w:rPr>
            <w:noProof/>
            <w:webHidden/>
          </w:rPr>
          <w:fldChar w:fldCharType="begin"/>
        </w:r>
        <w:r w:rsidR="00C21ED0">
          <w:rPr>
            <w:noProof/>
            <w:webHidden/>
          </w:rPr>
          <w:instrText xml:space="preserve"> PAGEREF _Toc451384868 \h </w:instrText>
        </w:r>
        <w:r>
          <w:rPr>
            <w:noProof/>
            <w:webHidden/>
          </w:rPr>
        </w:r>
        <w:r>
          <w:rPr>
            <w:noProof/>
            <w:webHidden/>
          </w:rPr>
          <w:fldChar w:fldCharType="separate"/>
        </w:r>
        <w:r w:rsidR="000B1E40">
          <w:rPr>
            <w:noProof/>
            <w:webHidden/>
          </w:rPr>
          <w:t>52</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69" w:history="1">
        <w:r w:rsidR="00C21ED0" w:rsidRPr="00C86B5C">
          <w:rPr>
            <w:rStyle w:val="a4"/>
            <w:noProof/>
            <w:lang w:eastAsia="ru-RU"/>
          </w:rPr>
          <w:t>2.6.</w:t>
        </w:r>
        <w:r w:rsidR="00C21ED0">
          <w:rPr>
            <w:rFonts w:asciiTheme="minorHAnsi" w:eastAsiaTheme="minorEastAsia" w:hAnsiTheme="minorHAnsi" w:cstheme="minorBidi"/>
            <w:noProof/>
            <w:sz w:val="22"/>
            <w:szCs w:val="22"/>
            <w:lang w:eastAsia="ru-RU"/>
          </w:rPr>
          <w:tab/>
        </w:r>
        <w:r w:rsidR="00C21ED0" w:rsidRPr="003C6D6D">
          <w:rPr>
            <w:rStyle w:val="a4"/>
            <w:i/>
            <w:noProof/>
            <w:lang w:eastAsia="ru-RU"/>
          </w:rPr>
          <w:t>(По)смотри/(по)смотрите</w:t>
        </w:r>
        <w:r w:rsidR="00C21ED0">
          <w:rPr>
            <w:noProof/>
            <w:webHidden/>
          </w:rPr>
          <w:tab/>
        </w:r>
        <w:r>
          <w:rPr>
            <w:noProof/>
            <w:webHidden/>
          </w:rPr>
          <w:fldChar w:fldCharType="begin"/>
        </w:r>
        <w:r w:rsidR="00C21ED0">
          <w:rPr>
            <w:noProof/>
            <w:webHidden/>
          </w:rPr>
          <w:instrText xml:space="preserve"> PAGEREF _Toc451384869 \h </w:instrText>
        </w:r>
        <w:r>
          <w:rPr>
            <w:noProof/>
            <w:webHidden/>
          </w:rPr>
        </w:r>
        <w:r>
          <w:rPr>
            <w:noProof/>
            <w:webHidden/>
          </w:rPr>
          <w:fldChar w:fldCharType="separate"/>
        </w:r>
        <w:r w:rsidR="000B1E40">
          <w:rPr>
            <w:noProof/>
            <w:webHidden/>
          </w:rPr>
          <w:t>56</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70" w:history="1">
        <w:r w:rsidR="00C21ED0" w:rsidRPr="00C86B5C">
          <w:rPr>
            <w:rStyle w:val="a4"/>
            <w:noProof/>
            <w:lang w:eastAsia="ru-RU"/>
          </w:rPr>
          <w:t>2.7.</w:t>
        </w:r>
        <w:r w:rsidR="00C21ED0">
          <w:rPr>
            <w:rFonts w:asciiTheme="minorHAnsi" w:eastAsiaTheme="minorEastAsia" w:hAnsiTheme="minorHAnsi" w:cstheme="minorBidi"/>
            <w:noProof/>
            <w:sz w:val="22"/>
            <w:szCs w:val="22"/>
            <w:lang w:eastAsia="ru-RU"/>
          </w:rPr>
          <w:tab/>
        </w:r>
        <w:r w:rsidR="00C21ED0" w:rsidRPr="003C6D6D">
          <w:rPr>
            <w:rStyle w:val="a4"/>
            <w:i/>
            <w:noProof/>
            <w:lang w:eastAsia="ru-RU"/>
          </w:rPr>
          <w:t>(По)слушай/(по)слушайте</w:t>
        </w:r>
        <w:r w:rsidR="00C21ED0">
          <w:rPr>
            <w:noProof/>
            <w:webHidden/>
          </w:rPr>
          <w:tab/>
        </w:r>
        <w:r>
          <w:rPr>
            <w:noProof/>
            <w:webHidden/>
          </w:rPr>
          <w:fldChar w:fldCharType="begin"/>
        </w:r>
        <w:r w:rsidR="00C21ED0">
          <w:rPr>
            <w:noProof/>
            <w:webHidden/>
          </w:rPr>
          <w:instrText xml:space="preserve"> PAGEREF _Toc451384870 \h </w:instrText>
        </w:r>
        <w:r>
          <w:rPr>
            <w:noProof/>
            <w:webHidden/>
          </w:rPr>
        </w:r>
        <w:r>
          <w:rPr>
            <w:noProof/>
            <w:webHidden/>
          </w:rPr>
          <w:fldChar w:fldCharType="separate"/>
        </w:r>
        <w:r w:rsidR="000B1E40">
          <w:rPr>
            <w:noProof/>
            <w:webHidden/>
          </w:rPr>
          <w:t>59</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71" w:history="1">
        <w:r w:rsidR="00C21ED0" w:rsidRPr="003C6D6D">
          <w:rPr>
            <w:rStyle w:val="a4"/>
            <w:noProof/>
          </w:rPr>
          <w:t>2.8.</w:t>
        </w:r>
        <w:r w:rsidR="00C21ED0" w:rsidRPr="003C6D6D">
          <w:rPr>
            <w:rFonts w:asciiTheme="minorHAnsi" w:eastAsiaTheme="minorEastAsia" w:hAnsiTheme="minorHAnsi" w:cstheme="minorBidi"/>
            <w:noProof/>
            <w:sz w:val="22"/>
            <w:szCs w:val="22"/>
            <w:lang w:eastAsia="ru-RU"/>
          </w:rPr>
          <w:tab/>
        </w:r>
        <w:r w:rsidR="00C21ED0" w:rsidRPr="003C6D6D">
          <w:rPr>
            <w:rStyle w:val="a4"/>
            <w:i/>
            <w:noProof/>
          </w:rPr>
          <w:t>Представь, предст</w:t>
        </w:r>
        <w:r w:rsidR="00C21ED0" w:rsidRPr="003C6D6D">
          <w:rPr>
            <w:rStyle w:val="a4"/>
            <w:i/>
            <w:noProof/>
          </w:rPr>
          <w:t>а</w:t>
        </w:r>
        <w:r w:rsidR="00C21ED0" w:rsidRPr="003C6D6D">
          <w:rPr>
            <w:rStyle w:val="a4"/>
            <w:i/>
            <w:noProof/>
          </w:rPr>
          <w:t>вляешь</w:t>
        </w:r>
        <w:r w:rsidR="00C21ED0" w:rsidRPr="003C6D6D">
          <w:rPr>
            <w:rStyle w:val="a4"/>
            <w:noProof/>
          </w:rPr>
          <w:t xml:space="preserve"> и др.</w:t>
        </w:r>
        <w:r w:rsidR="00C21ED0">
          <w:rPr>
            <w:noProof/>
            <w:webHidden/>
          </w:rPr>
          <w:tab/>
        </w:r>
        <w:r>
          <w:rPr>
            <w:noProof/>
            <w:webHidden/>
          </w:rPr>
          <w:fldChar w:fldCharType="begin"/>
        </w:r>
        <w:r w:rsidR="00C21ED0">
          <w:rPr>
            <w:noProof/>
            <w:webHidden/>
          </w:rPr>
          <w:instrText xml:space="preserve"> PAGEREF _Toc451384871 \h </w:instrText>
        </w:r>
        <w:r>
          <w:rPr>
            <w:noProof/>
            <w:webHidden/>
          </w:rPr>
        </w:r>
        <w:r>
          <w:rPr>
            <w:noProof/>
            <w:webHidden/>
          </w:rPr>
          <w:fldChar w:fldCharType="separate"/>
        </w:r>
        <w:r w:rsidR="000B1E40">
          <w:rPr>
            <w:noProof/>
            <w:webHidden/>
          </w:rPr>
          <w:t>64</w:t>
        </w:r>
        <w:r>
          <w:rPr>
            <w:noProof/>
            <w:webHidden/>
          </w:rPr>
          <w:fldChar w:fldCharType="end"/>
        </w:r>
      </w:hyperlink>
    </w:p>
    <w:p w:rsidR="00C21ED0" w:rsidRDefault="00E8523A" w:rsidP="00CE5CFB">
      <w:pPr>
        <w:pStyle w:val="21"/>
        <w:spacing w:after="0" w:line="360" w:lineRule="auto"/>
        <w:rPr>
          <w:rFonts w:asciiTheme="minorHAnsi" w:eastAsiaTheme="minorEastAsia" w:hAnsiTheme="minorHAnsi" w:cstheme="minorBidi"/>
          <w:noProof/>
          <w:sz w:val="22"/>
          <w:szCs w:val="22"/>
          <w:lang w:eastAsia="ru-RU"/>
        </w:rPr>
      </w:pPr>
      <w:hyperlink w:anchor="_Toc451384872" w:history="1">
        <w:r w:rsidR="00C21ED0" w:rsidRPr="00C86B5C">
          <w:rPr>
            <w:rStyle w:val="a4"/>
            <w:noProof/>
          </w:rPr>
          <w:t>2.9</w:t>
        </w:r>
        <w:r w:rsidR="00C21ED0">
          <w:rPr>
            <w:rFonts w:asciiTheme="minorHAnsi" w:eastAsiaTheme="minorEastAsia" w:hAnsiTheme="minorHAnsi" w:cstheme="minorBidi"/>
            <w:noProof/>
            <w:sz w:val="22"/>
            <w:szCs w:val="22"/>
            <w:lang w:eastAsia="ru-RU"/>
          </w:rPr>
          <w:tab/>
        </w:r>
        <w:r w:rsidR="00C21ED0" w:rsidRPr="00C86B5C">
          <w:rPr>
            <w:rStyle w:val="a4"/>
            <w:noProof/>
          </w:rPr>
          <w:t>Контактный глагол как компонент указательно-риторической конструкции</w:t>
        </w:r>
        <w:r w:rsidR="00C21ED0">
          <w:rPr>
            <w:noProof/>
            <w:webHidden/>
          </w:rPr>
          <w:tab/>
        </w:r>
        <w:r>
          <w:rPr>
            <w:noProof/>
            <w:webHidden/>
          </w:rPr>
          <w:fldChar w:fldCharType="begin"/>
        </w:r>
        <w:r w:rsidR="00C21ED0">
          <w:rPr>
            <w:noProof/>
            <w:webHidden/>
          </w:rPr>
          <w:instrText xml:space="preserve"> PAGEREF _Toc451384872 \h </w:instrText>
        </w:r>
        <w:r>
          <w:rPr>
            <w:noProof/>
            <w:webHidden/>
          </w:rPr>
        </w:r>
        <w:r>
          <w:rPr>
            <w:noProof/>
            <w:webHidden/>
          </w:rPr>
          <w:fldChar w:fldCharType="separate"/>
        </w:r>
        <w:r w:rsidR="000B1E40">
          <w:rPr>
            <w:noProof/>
            <w:webHidden/>
          </w:rPr>
          <w:t>68</w:t>
        </w:r>
        <w:r>
          <w:rPr>
            <w:noProof/>
            <w:webHidden/>
          </w:rPr>
          <w:fldChar w:fldCharType="end"/>
        </w:r>
      </w:hyperlink>
    </w:p>
    <w:p w:rsidR="00C21ED0" w:rsidRDefault="00E8523A" w:rsidP="00CE5CFB">
      <w:pPr>
        <w:pStyle w:val="11"/>
        <w:spacing w:after="0" w:line="360" w:lineRule="auto"/>
        <w:rPr>
          <w:rFonts w:asciiTheme="minorHAnsi" w:eastAsiaTheme="minorEastAsia" w:hAnsiTheme="minorHAnsi" w:cstheme="minorBidi"/>
          <w:noProof/>
          <w:sz w:val="22"/>
          <w:szCs w:val="22"/>
          <w:lang w:eastAsia="ru-RU"/>
        </w:rPr>
      </w:pPr>
      <w:hyperlink w:anchor="_Toc451384873" w:history="1">
        <w:r w:rsidR="00C21ED0" w:rsidRPr="00C86B5C">
          <w:rPr>
            <w:rStyle w:val="a4"/>
            <w:noProof/>
          </w:rPr>
          <w:t>ЗАКЛЮЧЕНИЕ</w:t>
        </w:r>
        <w:r w:rsidR="00C21ED0">
          <w:rPr>
            <w:noProof/>
            <w:webHidden/>
          </w:rPr>
          <w:tab/>
        </w:r>
        <w:r>
          <w:rPr>
            <w:noProof/>
            <w:webHidden/>
          </w:rPr>
          <w:fldChar w:fldCharType="begin"/>
        </w:r>
        <w:r w:rsidR="00C21ED0">
          <w:rPr>
            <w:noProof/>
            <w:webHidden/>
          </w:rPr>
          <w:instrText xml:space="preserve"> PAGEREF _Toc451384873 \h </w:instrText>
        </w:r>
        <w:r>
          <w:rPr>
            <w:noProof/>
            <w:webHidden/>
          </w:rPr>
        </w:r>
        <w:r>
          <w:rPr>
            <w:noProof/>
            <w:webHidden/>
          </w:rPr>
          <w:fldChar w:fldCharType="separate"/>
        </w:r>
        <w:r w:rsidR="000B1E40">
          <w:rPr>
            <w:noProof/>
            <w:webHidden/>
          </w:rPr>
          <w:t>71</w:t>
        </w:r>
        <w:r>
          <w:rPr>
            <w:noProof/>
            <w:webHidden/>
          </w:rPr>
          <w:fldChar w:fldCharType="end"/>
        </w:r>
      </w:hyperlink>
    </w:p>
    <w:p w:rsidR="00C21ED0" w:rsidRDefault="00E8523A" w:rsidP="00CE5CFB">
      <w:pPr>
        <w:pStyle w:val="11"/>
        <w:spacing w:after="0" w:line="360" w:lineRule="auto"/>
        <w:rPr>
          <w:rFonts w:asciiTheme="minorHAnsi" w:eastAsiaTheme="minorEastAsia" w:hAnsiTheme="minorHAnsi" w:cstheme="minorBidi"/>
          <w:noProof/>
          <w:sz w:val="22"/>
          <w:szCs w:val="22"/>
          <w:lang w:eastAsia="ru-RU"/>
        </w:rPr>
      </w:pPr>
      <w:hyperlink w:anchor="_Toc451384874" w:history="1">
        <w:r w:rsidR="00C21ED0" w:rsidRPr="00C86B5C">
          <w:rPr>
            <w:rStyle w:val="a4"/>
            <w:noProof/>
          </w:rPr>
          <w:t>СПИСОК ПРИНЯТЫХ В РАБОТЕ СОКРАЩЕНИЙ</w:t>
        </w:r>
        <w:r w:rsidR="00C21ED0">
          <w:rPr>
            <w:noProof/>
            <w:webHidden/>
          </w:rPr>
          <w:tab/>
        </w:r>
        <w:r>
          <w:rPr>
            <w:noProof/>
            <w:webHidden/>
          </w:rPr>
          <w:fldChar w:fldCharType="begin"/>
        </w:r>
        <w:r w:rsidR="00C21ED0">
          <w:rPr>
            <w:noProof/>
            <w:webHidden/>
          </w:rPr>
          <w:instrText xml:space="preserve"> PAGEREF _Toc451384874 \h </w:instrText>
        </w:r>
        <w:r>
          <w:rPr>
            <w:noProof/>
            <w:webHidden/>
          </w:rPr>
        </w:r>
        <w:r>
          <w:rPr>
            <w:noProof/>
            <w:webHidden/>
          </w:rPr>
          <w:fldChar w:fldCharType="separate"/>
        </w:r>
        <w:r w:rsidR="000B1E40">
          <w:rPr>
            <w:noProof/>
            <w:webHidden/>
          </w:rPr>
          <w:t>73</w:t>
        </w:r>
        <w:r>
          <w:rPr>
            <w:noProof/>
            <w:webHidden/>
          </w:rPr>
          <w:fldChar w:fldCharType="end"/>
        </w:r>
      </w:hyperlink>
    </w:p>
    <w:p w:rsidR="00C21ED0" w:rsidRDefault="00E8523A" w:rsidP="00CE5CFB">
      <w:pPr>
        <w:pStyle w:val="11"/>
        <w:spacing w:after="0" w:line="360" w:lineRule="auto"/>
        <w:rPr>
          <w:rFonts w:asciiTheme="minorHAnsi" w:eastAsiaTheme="minorEastAsia" w:hAnsiTheme="minorHAnsi" w:cstheme="minorBidi"/>
          <w:noProof/>
          <w:sz w:val="22"/>
          <w:szCs w:val="22"/>
          <w:lang w:eastAsia="ru-RU"/>
        </w:rPr>
      </w:pPr>
      <w:hyperlink w:anchor="_Toc451384875" w:history="1">
        <w:r w:rsidR="00C21ED0" w:rsidRPr="00C86B5C">
          <w:rPr>
            <w:rStyle w:val="a4"/>
            <w:noProof/>
          </w:rPr>
          <w:t>СПИСОК ИСПОЛЬЗОВАННОЙ ЛИТЕРАТУРЫ</w:t>
        </w:r>
        <w:r w:rsidR="00C21ED0">
          <w:rPr>
            <w:noProof/>
            <w:webHidden/>
          </w:rPr>
          <w:tab/>
        </w:r>
        <w:r>
          <w:rPr>
            <w:noProof/>
            <w:webHidden/>
          </w:rPr>
          <w:fldChar w:fldCharType="begin"/>
        </w:r>
        <w:r w:rsidR="00C21ED0">
          <w:rPr>
            <w:noProof/>
            <w:webHidden/>
          </w:rPr>
          <w:instrText xml:space="preserve"> PAGEREF _Toc451384875 \h </w:instrText>
        </w:r>
        <w:r>
          <w:rPr>
            <w:noProof/>
            <w:webHidden/>
          </w:rPr>
        </w:r>
        <w:r>
          <w:rPr>
            <w:noProof/>
            <w:webHidden/>
          </w:rPr>
          <w:fldChar w:fldCharType="separate"/>
        </w:r>
        <w:r w:rsidR="000B1E40">
          <w:rPr>
            <w:noProof/>
            <w:webHidden/>
          </w:rPr>
          <w:t>74</w:t>
        </w:r>
        <w:r>
          <w:rPr>
            <w:noProof/>
            <w:webHidden/>
          </w:rPr>
          <w:fldChar w:fldCharType="end"/>
        </w:r>
      </w:hyperlink>
    </w:p>
    <w:p w:rsidR="007113B2" w:rsidRPr="00D03143" w:rsidRDefault="00E8523A" w:rsidP="00CE5CFB">
      <w:pPr>
        <w:pStyle w:val="11"/>
        <w:spacing w:after="0" w:line="360" w:lineRule="auto"/>
        <w:rPr>
          <w:lang w:eastAsia="ru-RU"/>
        </w:rPr>
      </w:pPr>
      <w:hyperlink w:anchor="_Toc451384876" w:history="1">
        <w:r w:rsidR="00C21ED0" w:rsidRPr="00C86B5C">
          <w:rPr>
            <w:rStyle w:val="a4"/>
            <w:noProof/>
          </w:rPr>
          <w:t>СПИСОК ИСПОЛЬЗОВАННЫХ СЛОВАРЕЙ</w:t>
        </w:r>
        <w:r w:rsidR="00C21ED0">
          <w:rPr>
            <w:noProof/>
            <w:webHidden/>
          </w:rPr>
          <w:tab/>
        </w:r>
        <w:r>
          <w:rPr>
            <w:noProof/>
            <w:webHidden/>
          </w:rPr>
          <w:fldChar w:fldCharType="begin"/>
        </w:r>
        <w:r w:rsidR="00C21ED0">
          <w:rPr>
            <w:noProof/>
            <w:webHidden/>
          </w:rPr>
          <w:instrText xml:space="preserve"> PAGEREF _Toc451384876 \h </w:instrText>
        </w:r>
        <w:r>
          <w:rPr>
            <w:noProof/>
            <w:webHidden/>
          </w:rPr>
        </w:r>
        <w:r>
          <w:rPr>
            <w:noProof/>
            <w:webHidden/>
          </w:rPr>
          <w:fldChar w:fldCharType="separate"/>
        </w:r>
        <w:r w:rsidR="000B1E40">
          <w:rPr>
            <w:noProof/>
            <w:webHidden/>
          </w:rPr>
          <w:t>82</w:t>
        </w:r>
        <w:r>
          <w:rPr>
            <w:noProof/>
            <w:webHidden/>
          </w:rPr>
          <w:fldChar w:fldCharType="end"/>
        </w:r>
      </w:hyperlink>
      <w:r>
        <w:fldChar w:fldCharType="end"/>
      </w:r>
    </w:p>
    <w:p w:rsidR="00CE5CFB" w:rsidRDefault="00CE5CFB">
      <w:pPr>
        <w:rPr>
          <w:b/>
          <w:lang w:eastAsia="ru-RU"/>
        </w:rPr>
      </w:pPr>
      <w:bookmarkStart w:id="4" w:name="_Toc450827692"/>
      <w:bookmarkStart w:id="5" w:name="_Toc451384849"/>
      <w:r>
        <w:br w:type="page"/>
      </w:r>
    </w:p>
    <w:p w:rsidR="00D03143" w:rsidRPr="00D03143" w:rsidRDefault="00D03143" w:rsidP="009B0428">
      <w:pPr>
        <w:pStyle w:val="1"/>
        <w:ind w:firstLine="0"/>
      </w:pPr>
      <w:r w:rsidRPr="00D03143">
        <w:lastRenderedPageBreak/>
        <w:t>ВВЕДЕНИЕ</w:t>
      </w:r>
      <w:bookmarkEnd w:id="4"/>
      <w:bookmarkEnd w:id="5"/>
    </w:p>
    <w:p w:rsidR="00D03143" w:rsidRDefault="00D03143" w:rsidP="00F81F41">
      <w:pPr>
        <w:spacing w:after="0" w:line="360" w:lineRule="auto"/>
        <w:ind w:firstLine="708"/>
        <w:rPr>
          <w:lang w:eastAsia="ru-RU"/>
        </w:rPr>
      </w:pPr>
      <w:r w:rsidRPr="00503AB7">
        <w:rPr>
          <w:lang w:eastAsia="ru-RU"/>
        </w:rPr>
        <w:t xml:space="preserve">Живая, звучащая, речь занимает важное место в жизни людей, так как является самой распространенной формой функционирования языка. В то же время сама устная </w:t>
      </w:r>
      <w:r w:rsidRPr="00C50F86">
        <w:rPr>
          <w:lang w:eastAsia="ru-RU"/>
        </w:rPr>
        <w:t xml:space="preserve">речь </w:t>
      </w:r>
      <w:r w:rsidR="009B0428" w:rsidRPr="00C50F86">
        <w:rPr>
          <w:lang w:eastAsia="ru-RU"/>
        </w:rPr>
        <w:t>(УР)</w:t>
      </w:r>
      <w:r w:rsidR="009B0428">
        <w:rPr>
          <w:lang w:eastAsia="ru-RU"/>
        </w:rPr>
        <w:t xml:space="preserve"> </w:t>
      </w:r>
      <w:r w:rsidRPr="00503AB7">
        <w:rPr>
          <w:lang w:eastAsia="ru-RU"/>
        </w:rPr>
        <w:t>постоянно разв</w:t>
      </w:r>
      <w:r w:rsidR="009B0428">
        <w:rPr>
          <w:lang w:eastAsia="ru-RU"/>
        </w:rPr>
        <w:t>ивается и изменяется. В связи с </w:t>
      </w:r>
      <w:r w:rsidRPr="00503AB7">
        <w:rPr>
          <w:lang w:eastAsia="ru-RU"/>
        </w:rPr>
        <w:t>этим весьма существенным является выявление не сразу заметных, но регулярно используемых носителями языка стратегий и механизмов, обеспечивающих реализацию в реч</w:t>
      </w:r>
      <w:r w:rsidR="009B0428">
        <w:rPr>
          <w:lang w:eastAsia="ru-RU"/>
        </w:rPr>
        <w:t>и тех или иных языковых единиц.</w:t>
      </w:r>
    </w:p>
    <w:p w:rsidR="00D43CFF" w:rsidRDefault="00503AB7" w:rsidP="00D43CFF">
      <w:pPr>
        <w:spacing w:after="0" w:line="360" w:lineRule="auto"/>
        <w:ind w:firstLine="708"/>
        <w:rPr>
          <w:lang w:eastAsia="ru-RU"/>
        </w:rPr>
      </w:pPr>
      <w:r>
        <w:rPr>
          <w:lang w:eastAsia="ru-RU"/>
        </w:rPr>
        <w:t xml:space="preserve">Другим важным аспектом изучения устной речи является </w:t>
      </w:r>
      <w:r w:rsidR="008959F2">
        <w:rPr>
          <w:lang w:eastAsia="ru-RU"/>
        </w:rPr>
        <w:t xml:space="preserve">описание стратегий, регулирующих коммуникацию. При таком подходе </w:t>
      </w:r>
      <w:r w:rsidR="00D43CFF">
        <w:rPr>
          <w:lang w:eastAsia="ru-RU"/>
        </w:rPr>
        <w:t xml:space="preserve">фокус внимания исследователей смещается с того, </w:t>
      </w:r>
      <w:r w:rsidR="00D43CFF" w:rsidRPr="00D43CFF">
        <w:rPr>
          <w:i/>
          <w:lang w:eastAsia="ru-RU"/>
        </w:rPr>
        <w:t>что</w:t>
      </w:r>
      <w:r w:rsidR="00D43CFF">
        <w:rPr>
          <w:lang w:eastAsia="ru-RU"/>
        </w:rPr>
        <w:t xml:space="preserve"> мы говорим, на то, </w:t>
      </w:r>
      <w:r w:rsidR="00D43CFF" w:rsidRPr="00D43CFF">
        <w:rPr>
          <w:i/>
          <w:lang w:eastAsia="ru-RU"/>
        </w:rPr>
        <w:t>зачем</w:t>
      </w:r>
      <w:r w:rsidR="00D43CFF">
        <w:rPr>
          <w:lang w:eastAsia="ru-RU"/>
        </w:rPr>
        <w:t xml:space="preserve"> мы это говорим. В современных исследованиях звучащей речи отмечается необходимость учитывать коммуникативно-структурные характеристики дискурса, </w:t>
      </w:r>
      <w:r w:rsidR="004B5FE6">
        <w:rPr>
          <w:lang w:eastAsia="ru-RU"/>
        </w:rPr>
        <w:t xml:space="preserve">объектом исследования становятся </w:t>
      </w:r>
      <w:r w:rsidR="00D43CFF">
        <w:rPr>
          <w:lang w:eastAsia="ru-RU"/>
        </w:rPr>
        <w:t xml:space="preserve">правила, которые регулируют вступление в разговор, окончание разговора, удержание, захват и передачу инициативы, </w:t>
      </w:r>
      <w:r w:rsidR="004B5FE6">
        <w:rPr>
          <w:lang w:eastAsia="ru-RU"/>
        </w:rPr>
        <w:t>структурные и последовательные модели</w:t>
      </w:r>
      <w:r w:rsidR="00D43CFF" w:rsidRPr="00D43CFF">
        <w:rPr>
          <w:lang w:eastAsia="ru-RU"/>
        </w:rPr>
        <w:t xml:space="preserve"> интеракции</w:t>
      </w:r>
      <w:r w:rsidR="00D43CFF">
        <w:rPr>
          <w:lang w:eastAsia="ru-RU"/>
        </w:rPr>
        <w:t>.</w:t>
      </w:r>
    </w:p>
    <w:p w:rsidR="00503AB7" w:rsidRPr="00D03143" w:rsidRDefault="00D43CFF" w:rsidP="00F81F41">
      <w:pPr>
        <w:spacing w:after="0" w:line="360" w:lineRule="auto"/>
        <w:ind w:firstLine="708"/>
        <w:rPr>
          <w:lang w:eastAsia="ru-RU"/>
        </w:rPr>
      </w:pPr>
      <w:r w:rsidRPr="00503AB7">
        <w:rPr>
          <w:lang w:eastAsia="ru-RU"/>
        </w:rPr>
        <w:t>Изучение подобных стратегий возможно только на обширном корпусном материале, который позволяет увидеть закономерности употребления различных речевых констру</w:t>
      </w:r>
      <w:r w:rsidR="009B0428">
        <w:rPr>
          <w:lang w:eastAsia="ru-RU"/>
        </w:rPr>
        <w:t>кций в тех или иных функциях, а </w:t>
      </w:r>
      <w:r w:rsidRPr="00503AB7">
        <w:rPr>
          <w:lang w:eastAsia="ru-RU"/>
        </w:rPr>
        <w:t>также получить надежные сведения о том, насколько живая разговорная речь отличается от литературной. В некоторой степени именно этим объясняется необходимость анализа существующего, но пока почти не описанного корпусного материала.</w:t>
      </w:r>
    </w:p>
    <w:p w:rsidR="00D03143" w:rsidRPr="00D03143" w:rsidRDefault="00D03143" w:rsidP="00F81F41">
      <w:pPr>
        <w:spacing w:after="0" w:line="360" w:lineRule="auto"/>
        <w:ind w:firstLine="708"/>
        <w:rPr>
          <w:lang w:eastAsia="ru-RU"/>
        </w:rPr>
      </w:pPr>
      <w:r w:rsidRPr="00D03143">
        <w:rPr>
          <w:lang w:eastAsia="ru-RU"/>
        </w:rPr>
        <w:t xml:space="preserve">Таким образом, </w:t>
      </w:r>
      <w:r w:rsidRPr="00D03143">
        <w:rPr>
          <w:b/>
          <w:i/>
          <w:lang w:eastAsia="ru-RU"/>
        </w:rPr>
        <w:t>актуальность</w:t>
      </w:r>
      <w:r w:rsidRPr="00D03143">
        <w:rPr>
          <w:lang w:eastAsia="ru-RU"/>
        </w:rPr>
        <w:t xml:space="preserve"> настоящей работы заключается в том, что данное исследование может стать существенным вкладом в создание грамматики русской речи.</w:t>
      </w:r>
    </w:p>
    <w:p w:rsidR="00D03143" w:rsidRPr="00D03143" w:rsidRDefault="00D03143" w:rsidP="00F81F41">
      <w:pPr>
        <w:spacing w:after="0" w:line="360" w:lineRule="auto"/>
        <w:ind w:firstLine="708"/>
        <w:rPr>
          <w:lang w:eastAsia="ru-RU"/>
        </w:rPr>
      </w:pPr>
      <w:r w:rsidRPr="00D03143">
        <w:rPr>
          <w:b/>
          <w:i/>
          <w:lang w:eastAsia="ru-RU"/>
        </w:rPr>
        <w:t>Теоретическая значимость</w:t>
      </w:r>
      <w:r w:rsidRPr="00D03143">
        <w:rPr>
          <w:lang w:eastAsia="ru-RU"/>
        </w:rPr>
        <w:t xml:space="preserve"> исследования определяется тем, что основные выводы и положения р</w:t>
      </w:r>
      <w:r w:rsidR="009B0428">
        <w:rPr>
          <w:lang w:eastAsia="ru-RU"/>
        </w:rPr>
        <w:t>аботы могут быть использованы в </w:t>
      </w:r>
      <w:r w:rsidRPr="00D03143">
        <w:rPr>
          <w:lang w:eastAsia="ru-RU"/>
        </w:rPr>
        <w:t>исследованиях, посвященных русской спонтанной речи и речевым автоматизмам.</w:t>
      </w:r>
    </w:p>
    <w:p w:rsidR="00D03143" w:rsidRPr="00D03143" w:rsidRDefault="00D03143" w:rsidP="00F81F41">
      <w:pPr>
        <w:spacing w:after="0" w:line="360" w:lineRule="auto"/>
        <w:ind w:firstLine="708"/>
        <w:rPr>
          <w:lang w:eastAsia="ru-RU"/>
        </w:rPr>
      </w:pPr>
      <w:r w:rsidRPr="00D03143">
        <w:rPr>
          <w:b/>
          <w:i/>
          <w:lang w:eastAsia="ru-RU"/>
        </w:rPr>
        <w:lastRenderedPageBreak/>
        <w:t>Практическая значимость</w:t>
      </w:r>
      <w:r w:rsidRPr="00D03143">
        <w:rPr>
          <w:lang w:eastAsia="ru-RU"/>
        </w:rPr>
        <w:t xml:space="preserve"> исследования связана с возможностью использования результатов про</w:t>
      </w:r>
      <w:r w:rsidR="009B0428">
        <w:rPr>
          <w:lang w:eastAsia="ru-RU"/>
        </w:rPr>
        <w:t>веденного исследования в </w:t>
      </w:r>
      <w:r w:rsidRPr="00D03143">
        <w:rPr>
          <w:lang w:eastAsia="ru-RU"/>
        </w:rPr>
        <w:t xml:space="preserve">лексикографических </w:t>
      </w:r>
      <w:r w:rsidRPr="00C50F86">
        <w:rPr>
          <w:lang w:eastAsia="ru-RU"/>
        </w:rPr>
        <w:t>описаниях</w:t>
      </w:r>
      <w:r w:rsidR="009B0428" w:rsidRPr="00C50F86">
        <w:rPr>
          <w:lang w:eastAsia="ru-RU"/>
        </w:rPr>
        <w:t>,</w:t>
      </w:r>
      <w:r w:rsidRPr="00C50F86">
        <w:rPr>
          <w:lang w:eastAsia="ru-RU"/>
        </w:rPr>
        <w:t xml:space="preserve"> при составлении грамматики русской речи</w:t>
      </w:r>
      <w:r w:rsidR="009B0428" w:rsidRPr="00C50F86">
        <w:rPr>
          <w:lang w:eastAsia="ru-RU"/>
        </w:rPr>
        <w:t>, а также в практике перевода и преподавания русского языка как иностранного</w:t>
      </w:r>
      <w:r w:rsidRPr="00C50F86">
        <w:rPr>
          <w:lang w:eastAsia="ru-RU"/>
        </w:rPr>
        <w:t>.</w:t>
      </w:r>
    </w:p>
    <w:p w:rsidR="00D03143" w:rsidRPr="00C50F86" w:rsidRDefault="00D03143" w:rsidP="0015508F">
      <w:pPr>
        <w:spacing w:after="0" w:line="360" w:lineRule="auto"/>
        <w:ind w:firstLine="708"/>
        <w:rPr>
          <w:lang w:eastAsia="ru-RU"/>
        </w:rPr>
      </w:pPr>
      <w:r w:rsidRPr="000F5A83">
        <w:rPr>
          <w:b/>
          <w:i/>
          <w:lang w:eastAsia="ru-RU"/>
        </w:rPr>
        <w:t>Научная новизна</w:t>
      </w:r>
      <w:r w:rsidRPr="00D03143">
        <w:rPr>
          <w:lang w:eastAsia="ru-RU"/>
        </w:rPr>
        <w:t xml:space="preserve"> исследования состоит в изучении механизмов порождения речи на при</w:t>
      </w:r>
      <w:r w:rsidR="000F5A83">
        <w:rPr>
          <w:lang w:eastAsia="ru-RU"/>
        </w:rPr>
        <w:t>мере функционирования конкре</w:t>
      </w:r>
      <w:r w:rsidR="00DE0CFC">
        <w:rPr>
          <w:lang w:eastAsia="ru-RU"/>
        </w:rPr>
        <w:t>тных глагольных форм и изменения</w:t>
      </w:r>
      <w:r w:rsidR="000F5A83">
        <w:rPr>
          <w:lang w:eastAsia="ru-RU"/>
        </w:rPr>
        <w:t xml:space="preserve"> их значений</w:t>
      </w:r>
      <w:r w:rsidR="0015508F">
        <w:rPr>
          <w:lang w:eastAsia="ru-RU"/>
        </w:rPr>
        <w:t xml:space="preserve">, а также </w:t>
      </w:r>
      <w:r w:rsidR="0015508F" w:rsidRPr="00D03143">
        <w:rPr>
          <w:lang w:eastAsia="ru-RU"/>
        </w:rPr>
        <w:t xml:space="preserve">в </w:t>
      </w:r>
      <w:r w:rsidR="0015508F">
        <w:t xml:space="preserve">многоаспектном анализе в разной степени </w:t>
      </w:r>
      <w:r w:rsidR="0015508F" w:rsidRPr="00C50F86">
        <w:t>десемантизированных элементов дискурса, уточнении их функций.</w:t>
      </w:r>
    </w:p>
    <w:p w:rsidR="00D03143" w:rsidRPr="00D03143" w:rsidRDefault="00D03143" w:rsidP="00F81F41">
      <w:pPr>
        <w:spacing w:after="0" w:line="360" w:lineRule="auto"/>
        <w:ind w:firstLine="708"/>
        <w:rPr>
          <w:lang w:eastAsia="ru-RU"/>
        </w:rPr>
      </w:pPr>
      <w:r w:rsidRPr="00C50F86">
        <w:rPr>
          <w:b/>
          <w:i/>
          <w:lang w:eastAsia="ru-RU"/>
        </w:rPr>
        <w:t xml:space="preserve">Объектом </w:t>
      </w:r>
      <w:r w:rsidRPr="00C50F86">
        <w:rPr>
          <w:lang w:eastAsia="ru-RU"/>
        </w:rPr>
        <w:t xml:space="preserve">исследования в работе является русская </w:t>
      </w:r>
      <w:r w:rsidR="009B0428" w:rsidRPr="00C50F86">
        <w:rPr>
          <w:lang w:eastAsia="ru-RU"/>
        </w:rPr>
        <w:t xml:space="preserve">устная </w:t>
      </w:r>
      <w:r w:rsidRPr="00C50F86">
        <w:rPr>
          <w:lang w:eastAsia="ru-RU"/>
        </w:rPr>
        <w:t>речь, организованная в Звуко</w:t>
      </w:r>
      <w:r w:rsidR="000F5A83" w:rsidRPr="00C50F86">
        <w:rPr>
          <w:lang w:eastAsia="ru-RU"/>
        </w:rPr>
        <w:t>вой корпус</w:t>
      </w:r>
      <w:r w:rsidRPr="00C50F86">
        <w:rPr>
          <w:lang w:eastAsia="ru-RU"/>
        </w:rPr>
        <w:t xml:space="preserve">, конкретным </w:t>
      </w:r>
      <w:r w:rsidRPr="00C50F86">
        <w:rPr>
          <w:b/>
          <w:i/>
          <w:lang w:eastAsia="ru-RU"/>
        </w:rPr>
        <w:t>предметом</w:t>
      </w:r>
      <w:r w:rsidR="000F5A83" w:rsidRPr="00C50F86">
        <w:rPr>
          <w:lang w:eastAsia="ru-RU"/>
        </w:rPr>
        <w:t xml:space="preserve"> исследования стали</w:t>
      </w:r>
      <w:r w:rsidRPr="00C50F86">
        <w:rPr>
          <w:lang w:eastAsia="ru-RU"/>
        </w:rPr>
        <w:t xml:space="preserve"> </w:t>
      </w:r>
      <w:r w:rsidR="009B0428" w:rsidRPr="00C50F86">
        <w:rPr>
          <w:lang w:eastAsia="ru-RU"/>
        </w:rPr>
        <w:t xml:space="preserve">контактные </w:t>
      </w:r>
      <w:r w:rsidR="000F5A83" w:rsidRPr="00C50F86">
        <w:rPr>
          <w:lang w:eastAsia="ru-RU"/>
        </w:rPr>
        <w:t xml:space="preserve">глаголы </w:t>
      </w:r>
      <w:r w:rsidR="000F5A83" w:rsidRPr="00C50F86">
        <w:rPr>
          <w:i/>
          <w:iCs/>
        </w:rPr>
        <w:t xml:space="preserve">знаешь/знаете, понимаешь/понимаете, видишь/видите и др. </w:t>
      </w:r>
      <w:r w:rsidR="000F5A83" w:rsidRPr="00C50F86">
        <w:rPr>
          <w:iCs/>
        </w:rPr>
        <w:t>как</w:t>
      </w:r>
      <w:r w:rsidR="000F5A83" w:rsidRPr="00C50F86">
        <w:rPr>
          <w:lang w:eastAsia="ru-RU"/>
        </w:rPr>
        <w:t xml:space="preserve"> примеры</w:t>
      </w:r>
      <w:r w:rsidRPr="00D03143">
        <w:rPr>
          <w:lang w:eastAsia="ru-RU"/>
        </w:rPr>
        <w:t xml:space="preserve"> прагм</w:t>
      </w:r>
      <w:r w:rsidR="009B0428">
        <w:rPr>
          <w:lang w:eastAsia="ru-RU"/>
        </w:rPr>
        <w:t>атем, весьма распространенных в </w:t>
      </w:r>
      <w:r w:rsidRPr="00D03143">
        <w:rPr>
          <w:lang w:eastAsia="ru-RU"/>
        </w:rPr>
        <w:t>русской устной речи.</w:t>
      </w:r>
    </w:p>
    <w:p w:rsidR="00D03143" w:rsidRPr="00C50F86" w:rsidRDefault="00D03143" w:rsidP="00F81F41">
      <w:pPr>
        <w:spacing w:after="0" w:line="360" w:lineRule="auto"/>
        <w:ind w:firstLine="708"/>
        <w:rPr>
          <w:lang w:eastAsia="ru-RU"/>
        </w:rPr>
      </w:pPr>
      <w:r w:rsidRPr="00D03143">
        <w:rPr>
          <w:b/>
          <w:i/>
          <w:lang w:eastAsia="ru-RU"/>
        </w:rPr>
        <w:t>Материалом</w:t>
      </w:r>
      <w:r w:rsidRPr="00D03143">
        <w:rPr>
          <w:lang w:eastAsia="ru-RU"/>
        </w:rPr>
        <w:t xml:space="preserve"> для настоящего исследования послужили следующие группы речевых </w:t>
      </w:r>
      <w:r w:rsidRPr="00C50F86">
        <w:rPr>
          <w:lang w:eastAsia="ru-RU"/>
        </w:rPr>
        <w:t>фрагментов</w:t>
      </w:r>
      <w:r w:rsidR="0020223C" w:rsidRPr="00C50F86">
        <w:rPr>
          <w:lang w:eastAsia="ru-RU"/>
        </w:rPr>
        <w:t xml:space="preserve"> из блока «Один речевой день» (ОРД) Звукового корпуса русского языка (полная выборка):</w:t>
      </w:r>
    </w:p>
    <w:p w:rsidR="00876E32" w:rsidRPr="00C50F86" w:rsidRDefault="00D03143" w:rsidP="00BD3223">
      <w:pPr>
        <w:pStyle w:val="a8"/>
        <w:numPr>
          <w:ilvl w:val="0"/>
          <w:numId w:val="13"/>
        </w:numPr>
        <w:spacing w:after="0" w:line="360" w:lineRule="auto"/>
        <w:rPr>
          <w:lang w:eastAsia="ru-RU"/>
        </w:rPr>
      </w:pPr>
      <w:r w:rsidRPr="00C50F86">
        <w:rPr>
          <w:lang w:eastAsia="ru-RU"/>
        </w:rPr>
        <w:t xml:space="preserve">427 употреблений </w:t>
      </w:r>
      <w:r w:rsidR="00876E32" w:rsidRPr="00C50F86">
        <w:rPr>
          <w:lang w:eastAsia="ru-RU"/>
        </w:rPr>
        <w:t>формы</w:t>
      </w:r>
      <w:r w:rsidRPr="00C50F86">
        <w:rPr>
          <w:lang w:eastAsia="ru-RU"/>
        </w:rPr>
        <w:t xml:space="preserve"> </w:t>
      </w:r>
      <w:r w:rsidRPr="00C50F86">
        <w:rPr>
          <w:i/>
          <w:lang w:eastAsia="ru-RU"/>
        </w:rPr>
        <w:t>знаешь</w:t>
      </w:r>
      <w:r w:rsidRPr="00C50F86">
        <w:rPr>
          <w:lang w:eastAsia="ru-RU"/>
        </w:rPr>
        <w:t xml:space="preserve"> и 191 употребление </w:t>
      </w:r>
      <w:r w:rsidR="00876E32" w:rsidRPr="00C50F86">
        <w:rPr>
          <w:lang w:eastAsia="ru-RU"/>
        </w:rPr>
        <w:t xml:space="preserve">формы </w:t>
      </w:r>
      <w:r w:rsidRPr="00C50F86">
        <w:rPr>
          <w:i/>
          <w:lang w:eastAsia="ru-RU"/>
        </w:rPr>
        <w:t>знаете</w:t>
      </w:r>
      <w:r w:rsidRPr="00C50F86">
        <w:rPr>
          <w:lang w:eastAsia="ru-RU"/>
        </w:rPr>
        <w:t>,</w:t>
      </w:r>
    </w:p>
    <w:p w:rsidR="00876E32" w:rsidRPr="00876E32" w:rsidRDefault="00876E32" w:rsidP="00BD3223">
      <w:pPr>
        <w:pStyle w:val="a8"/>
        <w:numPr>
          <w:ilvl w:val="0"/>
          <w:numId w:val="13"/>
        </w:numPr>
        <w:spacing w:after="0" w:line="360" w:lineRule="auto"/>
        <w:rPr>
          <w:lang w:eastAsia="ru-RU"/>
        </w:rPr>
      </w:pPr>
      <w:r w:rsidRPr="00C50F86">
        <w:rPr>
          <w:lang w:eastAsia="ru-RU"/>
        </w:rPr>
        <w:t xml:space="preserve">298 употреблений формы </w:t>
      </w:r>
      <w:r w:rsidRPr="00C50F86">
        <w:rPr>
          <w:i/>
          <w:lang w:eastAsia="ru-RU"/>
        </w:rPr>
        <w:t>понимаешь</w:t>
      </w:r>
      <w:r>
        <w:rPr>
          <w:lang w:eastAsia="ru-RU"/>
        </w:rPr>
        <w:t xml:space="preserve"> и 63 употребления</w:t>
      </w:r>
      <w:r w:rsidRPr="00D03143">
        <w:rPr>
          <w:lang w:eastAsia="ru-RU"/>
        </w:rPr>
        <w:t xml:space="preserve"> </w:t>
      </w:r>
      <w:r>
        <w:rPr>
          <w:lang w:eastAsia="ru-RU"/>
        </w:rPr>
        <w:t xml:space="preserve">формы </w:t>
      </w:r>
      <w:r w:rsidRPr="00876E32">
        <w:rPr>
          <w:i/>
          <w:lang w:eastAsia="ru-RU"/>
        </w:rPr>
        <w:t>понимаете</w:t>
      </w:r>
      <w:r w:rsidR="00907FF3">
        <w:rPr>
          <w:i/>
          <w:lang w:eastAsia="ru-RU"/>
        </w:rPr>
        <w:t>,</w:t>
      </w:r>
    </w:p>
    <w:p w:rsidR="00876E32" w:rsidRPr="00876E32" w:rsidRDefault="00876E32" w:rsidP="00BD3223">
      <w:pPr>
        <w:pStyle w:val="a8"/>
        <w:numPr>
          <w:ilvl w:val="0"/>
          <w:numId w:val="13"/>
        </w:numPr>
        <w:spacing w:after="0" w:line="360" w:lineRule="auto"/>
        <w:rPr>
          <w:lang w:eastAsia="ru-RU"/>
        </w:rPr>
      </w:pPr>
      <w:r w:rsidRPr="00876E32">
        <w:rPr>
          <w:lang w:eastAsia="ru-RU"/>
        </w:rPr>
        <w:t xml:space="preserve">249 </w:t>
      </w:r>
      <w:r w:rsidRPr="00D03143">
        <w:rPr>
          <w:lang w:eastAsia="ru-RU"/>
        </w:rPr>
        <w:t xml:space="preserve">употреблений </w:t>
      </w:r>
      <w:r>
        <w:rPr>
          <w:lang w:eastAsia="ru-RU"/>
        </w:rPr>
        <w:t>формы</w:t>
      </w:r>
      <w:r w:rsidRPr="00D03143">
        <w:rPr>
          <w:lang w:eastAsia="ru-RU"/>
        </w:rPr>
        <w:t xml:space="preserve"> </w:t>
      </w:r>
      <w:r>
        <w:rPr>
          <w:i/>
          <w:lang w:eastAsia="ru-RU"/>
        </w:rPr>
        <w:t>видишь</w:t>
      </w:r>
      <w:r>
        <w:rPr>
          <w:lang w:eastAsia="ru-RU"/>
        </w:rPr>
        <w:t xml:space="preserve"> и 80 употреблений</w:t>
      </w:r>
      <w:r w:rsidRPr="00D03143">
        <w:rPr>
          <w:lang w:eastAsia="ru-RU"/>
        </w:rPr>
        <w:t xml:space="preserve"> </w:t>
      </w:r>
      <w:r>
        <w:rPr>
          <w:lang w:eastAsia="ru-RU"/>
        </w:rPr>
        <w:t xml:space="preserve">формы </w:t>
      </w:r>
      <w:r>
        <w:rPr>
          <w:i/>
          <w:lang w:eastAsia="ru-RU"/>
        </w:rPr>
        <w:t>види</w:t>
      </w:r>
      <w:r w:rsidRPr="00876E32">
        <w:rPr>
          <w:i/>
          <w:lang w:eastAsia="ru-RU"/>
        </w:rPr>
        <w:t>те</w:t>
      </w:r>
      <w:r w:rsidR="00907FF3">
        <w:rPr>
          <w:i/>
          <w:lang w:eastAsia="ru-RU"/>
        </w:rPr>
        <w:t>,</w:t>
      </w:r>
    </w:p>
    <w:p w:rsidR="00876E32" w:rsidRPr="00876E32" w:rsidRDefault="00876E32" w:rsidP="00BD3223">
      <w:pPr>
        <w:pStyle w:val="a8"/>
        <w:numPr>
          <w:ilvl w:val="0"/>
          <w:numId w:val="13"/>
        </w:numPr>
        <w:spacing w:after="0" w:line="360" w:lineRule="auto"/>
        <w:rPr>
          <w:lang w:eastAsia="ru-RU"/>
        </w:rPr>
      </w:pPr>
      <w:r>
        <w:rPr>
          <w:lang w:eastAsia="ru-RU"/>
        </w:rPr>
        <w:t xml:space="preserve">342 употребления формы </w:t>
      </w:r>
      <w:r w:rsidRPr="00876E32">
        <w:rPr>
          <w:i/>
          <w:lang w:eastAsia="ru-RU"/>
        </w:rPr>
        <w:t>(по)</w:t>
      </w:r>
      <w:r>
        <w:rPr>
          <w:i/>
          <w:lang w:eastAsia="ru-RU"/>
        </w:rPr>
        <w:t xml:space="preserve">слушай </w:t>
      </w:r>
      <w:r>
        <w:rPr>
          <w:lang w:eastAsia="ru-RU"/>
        </w:rPr>
        <w:t xml:space="preserve">и 32 употребления формы </w:t>
      </w:r>
      <w:r>
        <w:rPr>
          <w:i/>
          <w:lang w:eastAsia="ru-RU"/>
        </w:rPr>
        <w:t>(по)слушайте</w:t>
      </w:r>
      <w:r w:rsidR="00907FF3">
        <w:rPr>
          <w:i/>
          <w:lang w:eastAsia="ru-RU"/>
        </w:rPr>
        <w:t>,</w:t>
      </w:r>
    </w:p>
    <w:p w:rsidR="00876E32" w:rsidRPr="00C50F86" w:rsidRDefault="001F42D0" w:rsidP="00BD3223">
      <w:pPr>
        <w:pStyle w:val="a8"/>
        <w:numPr>
          <w:ilvl w:val="0"/>
          <w:numId w:val="13"/>
        </w:numPr>
        <w:spacing w:after="0" w:line="360" w:lineRule="auto"/>
        <w:rPr>
          <w:lang w:eastAsia="ru-RU"/>
        </w:rPr>
      </w:pPr>
      <w:r>
        <w:rPr>
          <w:lang w:eastAsia="ru-RU"/>
        </w:rPr>
        <w:t>303</w:t>
      </w:r>
      <w:r w:rsidR="00876E32">
        <w:rPr>
          <w:lang w:eastAsia="ru-RU"/>
        </w:rPr>
        <w:t xml:space="preserve"> </w:t>
      </w:r>
      <w:r w:rsidR="00876E32" w:rsidRPr="00C50F86">
        <w:rPr>
          <w:lang w:eastAsia="ru-RU"/>
        </w:rPr>
        <w:t xml:space="preserve">употребления формы </w:t>
      </w:r>
      <w:r w:rsidR="00907FF3" w:rsidRPr="00C50F86">
        <w:rPr>
          <w:i/>
          <w:lang w:eastAsia="ru-RU"/>
        </w:rPr>
        <w:t xml:space="preserve">(по)смотри </w:t>
      </w:r>
      <w:r w:rsidRPr="00C50F86">
        <w:rPr>
          <w:lang w:eastAsia="ru-RU"/>
        </w:rPr>
        <w:t>и 120</w:t>
      </w:r>
      <w:r w:rsidR="00907FF3" w:rsidRPr="00C50F86">
        <w:rPr>
          <w:lang w:eastAsia="ru-RU"/>
        </w:rPr>
        <w:t xml:space="preserve"> употреблений формы </w:t>
      </w:r>
      <w:r w:rsidR="00907FF3" w:rsidRPr="00C50F86">
        <w:rPr>
          <w:i/>
          <w:lang w:eastAsia="ru-RU"/>
        </w:rPr>
        <w:t>(по)смотрите</w:t>
      </w:r>
      <w:r w:rsidR="00907FF3" w:rsidRPr="00C50F86">
        <w:rPr>
          <w:lang w:eastAsia="ru-RU"/>
        </w:rPr>
        <w:t>.</w:t>
      </w:r>
    </w:p>
    <w:p w:rsidR="000F5A83" w:rsidRPr="000F5A83" w:rsidRDefault="00D03143" w:rsidP="00F81F41">
      <w:pPr>
        <w:spacing w:after="0" w:line="360" w:lineRule="auto"/>
        <w:ind w:firstLine="708"/>
      </w:pPr>
      <w:r w:rsidRPr="00C50F86">
        <w:rPr>
          <w:b/>
          <w:i/>
          <w:lang w:eastAsia="ru-RU"/>
        </w:rPr>
        <w:t>Цель</w:t>
      </w:r>
      <w:r w:rsidRPr="00C50F86">
        <w:rPr>
          <w:lang w:eastAsia="ru-RU"/>
        </w:rPr>
        <w:t xml:space="preserve"> работы </w:t>
      </w:r>
      <w:r w:rsidR="009B0428" w:rsidRPr="00C50F86">
        <w:rPr>
          <w:lang w:eastAsia="ru-RU"/>
        </w:rPr>
        <w:t>–</w:t>
      </w:r>
      <w:r w:rsidRPr="00C50F86">
        <w:rPr>
          <w:lang w:eastAsia="ru-RU"/>
        </w:rPr>
        <w:t xml:space="preserve"> </w:t>
      </w:r>
      <w:r w:rsidR="000F5A83" w:rsidRPr="00C50F86">
        <w:t xml:space="preserve">анализ употребления </w:t>
      </w:r>
      <w:r w:rsidR="009B0428" w:rsidRPr="00C50F86">
        <w:t xml:space="preserve">контактных </w:t>
      </w:r>
      <w:r w:rsidR="000F5A83" w:rsidRPr="00C50F86">
        <w:t xml:space="preserve">глаголов </w:t>
      </w:r>
      <w:r w:rsidR="000F5A83" w:rsidRPr="00C50F86">
        <w:rPr>
          <w:i/>
          <w:iCs/>
        </w:rPr>
        <w:t xml:space="preserve">знаешь/знаете, понимаешь/понимаете, видишь/видите и др. </w:t>
      </w:r>
      <w:r w:rsidR="000F5A83" w:rsidRPr="00C50F86">
        <w:t>в современной разговорной речи.</w:t>
      </w:r>
    </w:p>
    <w:p w:rsidR="00D03143" w:rsidRDefault="00D03143" w:rsidP="00F81F41">
      <w:pPr>
        <w:spacing w:after="0" w:line="360" w:lineRule="auto"/>
        <w:ind w:firstLine="708"/>
        <w:rPr>
          <w:lang w:eastAsia="ru-RU"/>
        </w:rPr>
      </w:pPr>
      <w:r w:rsidRPr="00D03143">
        <w:rPr>
          <w:lang w:eastAsia="ru-RU"/>
        </w:rPr>
        <w:lastRenderedPageBreak/>
        <w:t xml:space="preserve">Поставленная цель обусловила необходимость решения следующих </w:t>
      </w:r>
      <w:r w:rsidRPr="00D03143">
        <w:rPr>
          <w:b/>
          <w:i/>
          <w:lang w:eastAsia="ru-RU"/>
        </w:rPr>
        <w:t>задач</w:t>
      </w:r>
      <w:r w:rsidRPr="00D03143">
        <w:rPr>
          <w:lang w:eastAsia="ru-RU"/>
        </w:rPr>
        <w:t>:</w:t>
      </w:r>
    </w:p>
    <w:p w:rsidR="00511919" w:rsidRPr="00DE52DB" w:rsidRDefault="00DC6E95" w:rsidP="009B0428">
      <w:pPr>
        <w:numPr>
          <w:ilvl w:val="0"/>
          <w:numId w:val="35"/>
        </w:numPr>
        <w:tabs>
          <w:tab w:val="clear" w:pos="720"/>
        </w:tabs>
        <w:spacing w:after="0" w:line="360" w:lineRule="auto"/>
        <w:ind w:left="567"/>
        <w:rPr>
          <w:lang w:eastAsia="ru-RU"/>
        </w:rPr>
      </w:pPr>
      <w:r w:rsidRPr="00DE52DB">
        <w:rPr>
          <w:lang w:eastAsia="ru-RU"/>
        </w:rPr>
        <w:t>дать обзор литературы по</w:t>
      </w:r>
      <w:r w:rsidR="00DE52DB">
        <w:rPr>
          <w:lang w:eastAsia="ru-RU"/>
        </w:rPr>
        <w:t xml:space="preserve"> корпусной лингвистике, спонтанной речи,</w:t>
      </w:r>
      <w:r w:rsidRPr="00DE52DB">
        <w:rPr>
          <w:lang w:eastAsia="ru-RU"/>
        </w:rPr>
        <w:t xml:space="preserve"> </w:t>
      </w:r>
      <w:r w:rsidR="00DE52DB">
        <w:rPr>
          <w:lang w:eastAsia="ru-RU"/>
        </w:rPr>
        <w:t xml:space="preserve">прагмалингвистике </w:t>
      </w:r>
      <w:r w:rsidRPr="00DE52DB">
        <w:rPr>
          <w:lang w:eastAsia="ru-RU"/>
        </w:rPr>
        <w:t>и социолингвистике;</w:t>
      </w:r>
    </w:p>
    <w:p w:rsidR="00DE52DB" w:rsidRPr="00D03143" w:rsidRDefault="00DE52DB" w:rsidP="009B0428">
      <w:pPr>
        <w:pStyle w:val="a8"/>
        <w:numPr>
          <w:ilvl w:val="0"/>
          <w:numId w:val="35"/>
        </w:numPr>
        <w:tabs>
          <w:tab w:val="clear" w:pos="720"/>
        </w:tabs>
        <w:spacing w:after="0" w:line="360" w:lineRule="auto"/>
        <w:ind w:left="567"/>
        <w:rPr>
          <w:lang w:eastAsia="ru-RU"/>
        </w:rPr>
      </w:pPr>
      <w:r w:rsidRPr="00D03143">
        <w:rPr>
          <w:lang w:eastAsia="ru-RU"/>
        </w:rPr>
        <w:t>изучить исследования, посвященные прагматемам;</w:t>
      </w:r>
    </w:p>
    <w:p w:rsidR="00511919" w:rsidRDefault="00DC6E95" w:rsidP="009B0428">
      <w:pPr>
        <w:numPr>
          <w:ilvl w:val="0"/>
          <w:numId w:val="35"/>
        </w:numPr>
        <w:tabs>
          <w:tab w:val="clear" w:pos="720"/>
        </w:tabs>
        <w:spacing w:after="0" w:line="360" w:lineRule="auto"/>
        <w:ind w:left="567"/>
        <w:rPr>
          <w:lang w:eastAsia="ru-RU"/>
        </w:rPr>
      </w:pPr>
      <w:r w:rsidRPr="00DE52DB">
        <w:rPr>
          <w:lang w:eastAsia="ru-RU"/>
        </w:rPr>
        <w:t xml:space="preserve">ознакомиться с описанием исследуемых </w:t>
      </w:r>
      <w:r w:rsidR="00DE52DB">
        <w:rPr>
          <w:lang w:eastAsia="ru-RU"/>
        </w:rPr>
        <w:t>глагольных форм</w:t>
      </w:r>
      <w:r w:rsidR="009964CD">
        <w:rPr>
          <w:lang w:eastAsia="ru-RU"/>
        </w:rPr>
        <w:t xml:space="preserve"> в словарях и </w:t>
      </w:r>
      <w:r w:rsidRPr="00DE52DB">
        <w:rPr>
          <w:lang w:eastAsia="ru-RU"/>
        </w:rPr>
        <w:t>грамматиках русского языка;</w:t>
      </w:r>
    </w:p>
    <w:p w:rsidR="00DE52DB" w:rsidRPr="00DE52DB" w:rsidRDefault="00DE52DB" w:rsidP="009B0428">
      <w:pPr>
        <w:numPr>
          <w:ilvl w:val="0"/>
          <w:numId w:val="35"/>
        </w:numPr>
        <w:tabs>
          <w:tab w:val="clear" w:pos="720"/>
        </w:tabs>
        <w:spacing w:after="0" w:line="360" w:lineRule="auto"/>
        <w:ind w:left="567"/>
        <w:rPr>
          <w:lang w:eastAsia="ru-RU"/>
        </w:rPr>
      </w:pPr>
      <w:r w:rsidRPr="00D03143">
        <w:rPr>
          <w:lang w:eastAsia="ru-RU"/>
        </w:rPr>
        <w:t>из корпусов методом сплошной выборки</w:t>
      </w:r>
      <w:r w:rsidR="009964CD">
        <w:rPr>
          <w:lang w:eastAsia="ru-RU"/>
        </w:rPr>
        <w:t xml:space="preserve"> извлечь контексты с </w:t>
      </w:r>
      <w:r>
        <w:rPr>
          <w:lang w:eastAsia="ru-RU"/>
        </w:rPr>
        <w:t>исследуемыми единицами</w:t>
      </w:r>
      <w:r w:rsidRPr="00D03143">
        <w:rPr>
          <w:lang w:eastAsia="ru-RU"/>
        </w:rPr>
        <w:t>;</w:t>
      </w:r>
    </w:p>
    <w:p w:rsidR="00511919" w:rsidRPr="00DE52DB" w:rsidRDefault="00DC6E95" w:rsidP="009B0428">
      <w:pPr>
        <w:numPr>
          <w:ilvl w:val="0"/>
          <w:numId w:val="35"/>
        </w:numPr>
        <w:tabs>
          <w:tab w:val="clear" w:pos="720"/>
        </w:tabs>
        <w:spacing w:after="0" w:line="360" w:lineRule="auto"/>
        <w:ind w:left="567"/>
        <w:rPr>
          <w:lang w:eastAsia="ru-RU"/>
        </w:rPr>
      </w:pPr>
      <w:r w:rsidRPr="00DE52DB">
        <w:rPr>
          <w:lang w:eastAsia="ru-RU"/>
        </w:rPr>
        <w:t>проанализировать и систематизировать выбранный материал;</w:t>
      </w:r>
    </w:p>
    <w:p w:rsidR="00511919" w:rsidRPr="00DE52DB" w:rsidRDefault="00DC6E95" w:rsidP="009B0428">
      <w:pPr>
        <w:numPr>
          <w:ilvl w:val="0"/>
          <w:numId w:val="35"/>
        </w:numPr>
        <w:tabs>
          <w:tab w:val="clear" w:pos="720"/>
        </w:tabs>
        <w:spacing w:after="0" w:line="360" w:lineRule="auto"/>
        <w:ind w:left="567"/>
        <w:rPr>
          <w:lang w:eastAsia="ru-RU"/>
        </w:rPr>
      </w:pPr>
      <w:r w:rsidRPr="00DE52DB">
        <w:rPr>
          <w:lang w:eastAsia="ru-RU"/>
        </w:rPr>
        <w:t xml:space="preserve">классифицировать функции </w:t>
      </w:r>
      <w:r w:rsidR="00DE52DB">
        <w:rPr>
          <w:lang w:eastAsia="ru-RU"/>
        </w:rPr>
        <w:t>глагольных форм</w:t>
      </w:r>
      <w:r w:rsidRPr="00DE52DB">
        <w:rPr>
          <w:lang w:eastAsia="ru-RU"/>
        </w:rPr>
        <w:t xml:space="preserve"> в исследуемом материале;</w:t>
      </w:r>
    </w:p>
    <w:p w:rsidR="00DE52DB" w:rsidRPr="00C50F86" w:rsidRDefault="00DC6E95" w:rsidP="009B0428">
      <w:pPr>
        <w:numPr>
          <w:ilvl w:val="0"/>
          <w:numId w:val="35"/>
        </w:numPr>
        <w:tabs>
          <w:tab w:val="clear" w:pos="720"/>
        </w:tabs>
        <w:spacing w:after="0" w:line="360" w:lineRule="auto"/>
        <w:ind w:left="567"/>
        <w:rPr>
          <w:lang w:eastAsia="ru-RU"/>
        </w:rPr>
      </w:pPr>
      <w:r w:rsidRPr="00DE52DB">
        <w:rPr>
          <w:lang w:eastAsia="ru-RU"/>
        </w:rPr>
        <w:t xml:space="preserve">описать особенности функционирования </w:t>
      </w:r>
      <w:r w:rsidR="00DE52DB">
        <w:rPr>
          <w:lang w:eastAsia="ru-RU"/>
        </w:rPr>
        <w:t>глагольных форм</w:t>
      </w:r>
      <w:r w:rsidRPr="00DE52DB">
        <w:rPr>
          <w:lang w:eastAsia="ru-RU"/>
        </w:rPr>
        <w:t xml:space="preserve"> </w:t>
      </w:r>
      <w:r w:rsidR="00DE52DB">
        <w:rPr>
          <w:lang w:eastAsia="ru-RU"/>
        </w:rPr>
        <w:t xml:space="preserve">с точки зрения </w:t>
      </w:r>
      <w:r w:rsidR="00DE52DB" w:rsidRPr="00C50F86">
        <w:rPr>
          <w:lang w:eastAsia="ru-RU"/>
        </w:rPr>
        <w:t>социолингвистики</w:t>
      </w:r>
      <w:r w:rsidR="009964CD" w:rsidRPr="00C50F86">
        <w:rPr>
          <w:lang w:eastAsia="ru-RU"/>
        </w:rPr>
        <w:t>;</w:t>
      </w:r>
    </w:p>
    <w:p w:rsidR="00D03143" w:rsidRPr="00D03143" w:rsidRDefault="00DE52DB" w:rsidP="009B0428">
      <w:pPr>
        <w:numPr>
          <w:ilvl w:val="0"/>
          <w:numId w:val="35"/>
        </w:numPr>
        <w:tabs>
          <w:tab w:val="clear" w:pos="720"/>
        </w:tabs>
        <w:spacing w:after="0" w:line="360" w:lineRule="auto"/>
        <w:ind w:left="567"/>
        <w:rPr>
          <w:lang w:eastAsia="ru-RU"/>
        </w:rPr>
      </w:pPr>
      <w:r>
        <w:rPr>
          <w:lang w:eastAsia="ru-RU"/>
        </w:rPr>
        <w:t>сделать количественные подсчеты.</w:t>
      </w:r>
    </w:p>
    <w:p w:rsidR="00D03143" w:rsidRPr="00D03143" w:rsidRDefault="00D03143" w:rsidP="00F81F41">
      <w:pPr>
        <w:spacing w:after="0" w:line="360" w:lineRule="auto"/>
        <w:ind w:firstLine="708"/>
        <w:rPr>
          <w:lang w:eastAsia="ru-RU"/>
        </w:rPr>
      </w:pPr>
      <w:r w:rsidRPr="00D03143">
        <w:rPr>
          <w:lang w:eastAsia="ru-RU"/>
        </w:rPr>
        <w:t xml:space="preserve">При анализе материала применялись следующие </w:t>
      </w:r>
      <w:r w:rsidRPr="00D03143">
        <w:rPr>
          <w:b/>
          <w:i/>
          <w:lang w:eastAsia="ru-RU"/>
        </w:rPr>
        <w:t>методы</w:t>
      </w:r>
      <w:r w:rsidRPr="00D03143">
        <w:rPr>
          <w:lang w:eastAsia="ru-RU"/>
        </w:rPr>
        <w:t>:</w:t>
      </w:r>
    </w:p>
    <w:p w:rsidR="00D03143" w:rsidRPr="00D03143" w:rsidRDefault="00D03143" w:rsidP="00F81F41">
      <w:pPr>
        <w:spacing w:after="0" w:line="360" w:lineRule="auto"/>
        <w:rPr>
          <w:lang w:eastAsia="ru-RU"/>
        </w:rPr>
      </w:pPr>
      <w:r w:rsidRPr="00D03143">
        <w:rPr>
          <w:lang w:eastAsia="ru-RU"/>
        </w:rPr>
        <w:t>1)</w:t>
      </w:r>
      <w:r w:rsidRPr="00D03143">
        <w:rPr>
          <w:lang w:eastAsia="ru-RU"/>
        </w:rPr>
        <w:tab/>
        <w:t>описательный;</w:t>
      </w:r>
    </w:p>
    <w:p w:rsidR="00D03143" w:rsidRPr="00D03143" w:rsidRDefault="00D03143" w:rsidP="00F81F41">
      <w:pPr>
        <w:spacing w:after="0" w:line="360" w:lineRule="auto"/>
        <w:rPr>
          <w:lang w:eastAsia="ru-RU"/>
        </w:rPr>
      </w:pPr>
      <w:r w:rsidRPr="00D03143">
        <w:rPr>
          <w:lang w:eastAsia="ru-RU"/>
        </w:rPr>
        <w:t>2)</w:t>
      </w:r>
      <w:r w:rsidRPr="00D03143">
        <w:rPr>
          <w:lang w:eastAsia="ru-RU"/>
        </w:rPr>
        <w:tab/>
        <w:t>сопоставительный;</w:t>
      </w:r>
    </w:p>
    <w:p w:rsidR="00D03143" w:rsidRPr="00D03143" w:rsidRDefault="00D03143" w:rsidP="00F81F41">
      <w:pPr>
        <w:spacing w:after="0" w:line="360" w:lineRule="auto"/>
        <w:rPr>
          <w:lang w:eastAsia="ru-RU"/>
        </w:rPr>
      </w:pPr>
      <w:r w:rsidRPr="00D03143">
        <w:rPr>
          <w:lang w:eastAsia="ru-RU"/>
        </w:rPr>
        <w:t>3)</w:t>
      </w:r>
      <w:r w:rsidRPr="00D03143">
        <w:rPr>
          <w:lang w:eastAsia="ru-RU"/>
        </w:rPr>
        <w:tab/>
        <w:t>метод сплошной выборки;</w:t>
      </w:r>
    </w:p>
    <w:p w:rsidR="00D03143" w:rsidRPr="00D03143" w:rsidRDefault="00D03143" w:rsidP="00F81F41">
      <w:pPr>
        <w:spacing w:after="0" w:line="360" w:lineRule="auto"/>
        <w:rPr>
          <w:lang w:eastAsia="ru-RU"/>
        </w:rPr>
      </w:pPr>
      <w:r w:rsidRPr="00D03143">
        <w:rPr>
          <w:lang w:eastAsia="ru-RU"/>
        </w:rPr>
        <w:t>4)</w:t>
      </w:r>
      <w:r w:rsidRPr="00D03143">
        <w:rPr>
          <w:lang w:eastAsia="ru-RU"/>
        </w:rPr>
        <w:tab/>
        <w:t>метод элементарных ста</w:t>
      </w:r>
      <w:r w:rsidR="00DE52DB">
        <w:rPr>
          <w:lang w:eastAsia="ru-RU"/>
        </w:rPr>
        <w:t>тистических подсчетов.</w:t>
      </w:r>
    </w:p>
    <w:p w:rsidR="00D03143" w:rsidRPr="00D03143" w:rsidRDefault="00D03143" w:rsidP="00F81F41">
      <w:pPr>
        <w:spacing w:after="0" w:line="360" w:lineRule="auto"/>
        <w:ind w:firstLine="708"/>
        <w:rPr>
          <w:lang w:eastAsia="ru-RU"/>
        </w:rPr>
      </w:pPr>
      <w:r w:rsidRPr="00D03143">
        <w:rPr>
          <w:lang w:eastAsia="ru-RU"/>
        </w:rPr>
        <w:t xml:space="preserve">Цель и задачи исследования определили следующую </w:t>
      </w:r>
      <w:r w:rsidRPr="00D03143">
        <w:rPr>
          <w:b/>
          <w:i/>
          <w:lang w:eastAsia="ru-RU"/>
        </w:rPr>
        <w:t>структуру</w:t>
      </w:r>
      <w:r w:rsidRPr="00D03143">
        <w:rPr>
          <w:lang w:eastAsia="ru-RU"/>
        </w:rPr>
        <w:t xml:space="preserve"> работы:</w:t>
      </w:r>
    </w:p>
    <w:p w:rsidR="00D03143" w:rsidRPr="00D03143" w:rsidRDefault="00D03143" w:rsidP="00F81F41">
      <w:pPr>
        <w:spacing w:after="0" w:line="360" w:lineRule="auto"/>
        <w:rPr>
          <w:lang w:eastAsia="ru-RU"/>
        </w:rPr>
      </w:pPr>
      <w:r w:rsidRPr="00D03143">
        <w:rPr>
          <w:lang w:eastAsia="ru-RU"/>
        </w:rPr>
        <w:t>1)</w:t>
      </w:r>
      <w:r w:rsidRPr="00D03143">
        <w:rPr>
          <w:lang w:eastAsia="ru-RU"/>
        </w:rPr>
        <w:tab/>
        <w:t>введение;</w:t>
      </w:r>
    </w:p>
    <w:p w:rsidR="00D03143" w:rsidRPr="00D03143" w:rsidRDefault="00D03143" w:rsidP="00F81F41">
      <w:pPr>
        <w:spacing w:after="0" w:line="360" w:lineRule="auto"/>
        <w:rPr>
          <w:lang w:eastAsia="ru-RU"/>
        </w:rPr>
      </w:pPr>
      <w:r w:rsidRPr="00D03143">
        <w:rPr>
          <w:lang w:eastAsia="ru-RU"/>
        </w:rPr>
        <w:t>2)</w:t>
      </w:r>
      <w:r w:rsidRPr="00D03143">
        <w:rPr>
          <w:lang w:eastAsia="ru-RU"/>
        </w:rPr>
        <w:tab/>
        <w:t>теоретическая глава;</w:t>
      </w:r>
    </w:p>
    <w:p w:rsidR="00D03143" w:rsidRPr="00D03143" w:rsidRDefault="00D03143" w:rsidP="00F81F41">
      <w:pPr>
        <w:spacing w:after="0" w:line="360" w:lineRule="auto"/>
        <w:rPr>
          <w:lang w:eastAsia="ru-RU"/>
        </w:rPr>
      </w:pPr>
      <w:r w:rsidRPr="00D03143">
        <w:rPr>
          <w:lang w:eastAsia="ru-RU"/>
        </w:rPr>
        <w:t>3)</w:t>
      </w:r>
      <w:r w:rsidRPr="00D03143">
        <w:rPr>
          <w:lang w:eastAsia="ru-RU"/>
        </w:rPr>
        <w:tab/>
        <w:t>исследовательская глава;</w:t>
      </w:r>
    </w:p>
    <w:p w:rsidR="00D03143" w:rsidRPr="00D03143" w:rsidRDefault="00D03143" w:rsidP="00F81F41">
      <w:pPr>
        <w:spacing w:after="0" w:line="360" w:lineRule="auto"/>
        <w:rPr>
          <w:lang w:eastAsia="ru-RU"/>
        </w:rPr>
      </w:pPr>
      <w:r w:rsidRPr="00D03143">
        <w:rPr>
          <w:lang w:eastAsia="ru-RU"/>
        </w:rPr>
        <w:t>4)</w:t>
      </w:r>
      <w:r w:rsidRPr="00D03143">
        <w:rPr>
          <w:lang w:eastAsia="ru-RU"/>
        </w:rPr>
        <w:tab/>
        <w:t>заключение;</w:t>
      </w:r>
    </w:p>
    <w:p w:rsidR="00D03143" w:rsidRPr="00D03143" w:rsidRDefault="00D03143" w:rsidP="00F81F41">
      <w:pPr>
        <w:spacing w:after="0" w:line="360" w:lineRule="auto"/>
        <w:rPr>
          <w:lang w:eastAsia="ru-RU"/>
        </w:rPr>
      </w:pPr>
      <w:r w:rsidRPr="00D03143">
        <w:rPr>
          <w:lang w:eastAsia="ru-RU"/>
        </w:rPr>
        <w:t>5)</w:t>
      </w:r>
      <w:r w:rsidRPr="00D03143">
        <w:rPr>
          <w:lang w:eastAsia="ru-RU"/>
        </w:rPr>
        <w:tab/>
        <w:t>список принятых в работе сокращений;</w:t>
      </w:r>
    </w:p>
    <w:p w:rsidR="00D03143" w:rsidRPr="00D03143" w:rsidRDefault="00D03143" w:rsidP="00F81F41">
      <w:pPr>
        <w:spacing w:after="0" w:line="360" w:lineRule="auto"/>
        <w:rPr>
          <w:lang w:eastAsia="ru-RU"/>
        </w:rPr>
      </w:pPr>
      <w:r w:rsidRPr="00D03143">
        <w:rPr>
          <w:lang w:eastAsia="ru-RU"/>
        </w:rPr>
        <w:t>6)</w:t>
      </w:r>
      <w:r w:rsidRPr="00D03143">
        <w:rPr>
          <w:lang w:eastAsia="ru-RU"/>
        </w:rPr>
        <w:tab/>
        <w:t>списки использованных словарей и литературы.</w:t>
      </w:r>
    </w:p>
    <w:p w:rsidR="00D03143" w:rsidRPr="00D03143" w:rsidRDefault="00D03143" w:rsidP="00F81F41">
      <w:pPr>
        <w:spacing w:after="0" w:line="360" w:lineRule="auto"/>
        <w:ind w:firstLine="708"/>
        <w:rPr>
          <w:lang w:eastAsia="ru-RU"/>
        </w:rPr>
      </w:pPr>
      <w:r w:rsidRPr="000F5A83">
        <w:rPr>
          <w:b/>
          <w:i/>
          <w:lang w:eastAsia="ru-RU"/>
        </w:rPr>
        <w:t>Апробация</w:t>
      </w:r>
      <w:r w:rsidRPr="00D03143">
        <w:rPr>
          <w:lang w:eastAsia="ru-RU"/>
        </w:rPr>
        <w:t xml:space="preserve"> работы: основные положения и результаты настоящего исследования были обсуждены в ряде докладов и сообщений на научных конференциях:</w:t>
      </w:r>
    </w:p>
    <w:p w:rsidR="00D03143" w:rsidRPr="00D03143" w:rsidRDefault="00D03143" w:rsidP="009964CD">
      <w:pPr>
        <w:spacing w:after="0" w:line="360" w:lineRule="auto"/>
        <w:ind w:firstLine="426"/>
        <w:rPr>
          <w:lang w:eastAsia="ru-RU"/>
        </w:rPr>
      </w:pPr>
      <w:r w:rsidRPr="00D03143">
        <w:rPr>
          <w:lang w:eastAsia="ru-RU"/>
        </w:rPr>
        <w:lastRenderedPageBreak/>
        <w:t>•</w:t>
      </w:r>
      <w:r w:rsidRPr="00D03143">
        <w:rPr>
          <w:lang w:eastAsia="ru-RU"/>
        </w:rPr>
        <w:tab/>
      </w:r>
      <w:r w:rsidR="00DE0CFC" w:rsidRPr="00D03143">
        <w:rPr>
          <w:lang w:eastAsia="ru-RU"/>
        </w:rPr>
        <w:t>XVII</w:t>
      </w:r>
      <w:r w:rsidR="00DE0CFC">
        <w:rPr>
          <w:lang w:val="en-US" w:eastAsia="ru-RU"/>
        </w:rPr>
        <w:t>I</w:t>
      </w:r>
      <w:r w:rsidR="00DE0CFC" w:rsidRPr="00D03143">
        <w:rPr>
          <w:lang w:eastAsia="ru-RU"/>
        </w:rPr>
        <w:t xml:space="preserve"> </w:t>
      </w:r>
      <w:r w:rsidRPr="00D03143">
        <w:rPr>
          <w:lang w:eastAsia="ru-RU"/>
        </w:rPr>
        <w:t xml:space="preserve">и </w:t>
      </w:r>
      <w:r w:rsidR="00DE0CFC">
        <w:rPr>
          <w:lang w:val="en-US" w:eastAsia="ru-RU"/>
        </w:rPr>
        <w:t>XIX</w:t>
      </w:r>
      <w:r w:rsidR="00DE0CFC" w:rsidRPr="00DE0CFC">
        <w:rPr>
          <w:lang w:eastAsia="ru-RU"/>
        </w:rPr>
        <w:t xml:space="preserve"> </w:t>
      </w:r>
      <w:r w:rsidRPr="00D03143">
        <w:rPr>
          <w:lang w:eastAsia="ru-RU"/>
        </w:rPr>
        <w:t>Международные научные конференции студентов-филолог</w:t>
      </w:r>
      <w:r w:rsidR="00DE0CFC">
        <w:rPr>
          <w:lang w:eastAsia="ru-RU"/>
        </w:rPr>
        <w:t>ов (Санкт-Петербург, апрель 201</w:t>
      </w:r>
      <w:r w:rsidR="00DE0CFC" w:rsidRPr="00DE0CFC">
        <w:rPr>
          <w:lang w:eastAsia="ru-RU"/>
        </w:rPr>
        <w:t>5</w:t>
      </w:r>
      <w:r w:rsidR="009964CD">
        <w:rPr>
          <w:lang w:eastAsia="ru-RU"/>
        </w:rPr>
        <w:t> </w:t>
      </w:r>
      <w:r w:rsidR="00DE0CFC">
        <w:rPr>
          <w:lang w:eastAsia="ru-RU"/>
        </w:rPr>
        <w:t>г., апрель 201</w:t>
      </w:r>
      <w:r w:rsidR="00DE0CFC" w:rsidRPr="00DE0CFC">
        <w:rPr>
          <w:lang w:eastAsia="ru-RU"/>
        </w:rPr>
        <w:t>6</w:t>
      </w:r>
      <w:r w:rsidR="009964CD">
        <w:rPr>
          <w:lang w:eastAsia="ru-RU"/>
        </w:rPr>
        <w:t> </w:t>
      </w:r>
      <w:r w:rsidRPr="00D03143">
        <w:rPr>
          <w:lang w:eastAsia="ru-RU"/>
        </w:rPr>
        <w:t>г.);</w:t>
      </w:r>
    </w:p>
    <w:p w:rsidR="00D03143" w:rsidRPr="00D03143" w:rsidRDefault="00AC7523" w:rsidP="009964CD">
      <w:pPr>
        <w:spacing w:after="0" w:line="360" w:lineRule="auto"/>
        <w:ind w:firstLine="426"/>
        <w:rPr>
          <w:lang w:eastAsia="ru-RU"/>
        </w:rPr>
      </w:pPr>
      <w:r>
        <w:rPr>
          <w:lang w:eastAsia="ru-RU"/>
        </w:rPr>
        <w:t>•</w:t>
      </w:r>
      <w:r>
        <w:rPr>
          <w:lang w:eastAsia="ru-RU"/>
        </w:rPr>
        <w:tab/>
        <w:t>X</w:t>
      </w:r>
      <w:r w:rsidR="00D03143" w:rsidRPr="00D03143">
        <w:rPr>
          <w:lang w:eastAsia="ru-RU"/>
        </w:rPr>
        <w:t>V</w:t>
      </w:r>
      <w:r>
        <w:rPr>
          <w:lang w:val="en-US" w:eastAsia="ru-RU"/>
        </w:rPr>
        <w:t>I</w:t>
      </w:r>
      <w:r w:rsidRPr="00AC7523">
        <w:rPr>
          <w:lang w:eastAsia="ru-RU"/>
        </w:rPr>
        <w:t xml:space="preserve"> </w:t>
      </w:r>
      <w:r>
        <w:rPr>
          <w:lang w:eastAsia="ru-RU"/>
        </w:rPr>
        <w:t xml:space="preserve">и </w:t>
      </w:r>
      <w:r>
        <w:rPr>
          <w:lang w:val="en-US" w:eastAsia="ru-RU"/>
        </w:rPr>
        <w:t>XVII</w:t>
      </w:r>
      <w:r>
        <w:rPr>
          <w:lang w:eastAsia="ru-RU"/>
        </w:rPr>
        <w:t xml:space="preserve"> Международные научные конференции</w:t>
      </w:r>
      <w:r w:rsidR="00D03143" w:rsidRPr="00D03143">
        <w:rPr>
          <w:lang w:eastAsia="ru-RU"/>
        </w:rPr>
        <w:t xml:space="preserve"> молодых филологов</w:t>
      </w:r>
      <w:r>
        <w:rPr>
          <w:lang w:eastAsia="ru-RU"/>
        </w:rPr>
        <w:t xml:space="preserve"> </w:t>
      </w:r>
      <w:r w:rsidR="009964CD">
        <w:rPr>
          <w:lang w:eastAsia="ru-RU"/>
        </w:rPr>
        <w:t>(Таллинн, Эстония, февраль 2015 </w:t>
      </w:r>
      <w:r>
        <w:rPr>
          <w:lang w:eastAsia="ru-RU"/>
        </w:rPr>
        <w:t>г., февраль 2016</w:t>
      </w:r>
      <w:r w:rsidR="009964CD">
        <w:rPr>
          <w:lang w:eastAsia="ru-RU"/>
        </w:rPr>
        <w:t> </w:t>
      </w:r>
      <w:r w:rsidR="00D03143" w:rsidRPr="00D03143">
        <w:rPr>
          <w:lang w:eastAsia="ru-RU"/>
        </w:rPr>
        <w:t>г.);</w:t>
      </w:r>
    </w:p>
    <w:p w:rsidR="00D03143" w:rsidRPr="00D03143" w:rsidRDefault="00D03143" w:rsidP="009964CD">
      <w:pPr>
        <w:spacing w:after="0" w:line="360" w:lineRule="auto"/>
        <w:ind w:firstLine="426"/>
        <w:rPr>
          <w:lang w:eastAsia="ru-RU"/>
        </w:rPr>
      </w:pPr>
      <w:r w:rsidRPr="00D03143">
        <w:rPr>
          <w:lang w:eastAsia="ru-RU"/>
        </w:rPr>
        <w:t>•</w:t>
      </w:r>
      <w:r w:rsidRPr="00D03143">
        <w:rPr>
          <w:lang w:eastAsia="ru-RU"/>
        </w:rPr>
        <w:tab/>
      </w:r>
      <w:r w:rsidR="00AC7523" w:rsidRPr="00AC7523">
        <w:rPr>
          <w:lang w:eastAsia="ru-RU"/>
        </w:rPr>
        <w:t xml:space="preserve">Коллоквиум молодых языковедов </w:t>
      </w:r>
      <w:r w:rsidRPr="00D03143">
        <w:rPr>
          <w:lang w:eastAsia="ru-RU"/>
        </w:rPr>
        <w:t>(</w:t>
      </w:r>
      <w:r w:rsidR="00AC7523">
        <w:rPr>
          <w:lang w:eastAsia="ru-RU"/>
        </w:rPr>
        <w:t>Прага</w:t>
      </w:r>
      <w:r w:rsidRPr="00D03143">
        <w:rPr>
          <w:lang w:eastAsia="ru-RU"/>
        </w:rPr>
        <w:t xml:space="preserve">, </w:t>
      </w:r>
      <w:r w:rsidR="00AC7523">
        <w:rPr>
          <w:lang w:eastAsia="ru-RU"/>
        </w:rPr>
        <w:t>Чехия</w:t>
      </w:r>
      <w:r w:rsidRPr="00D03143">
        <w:rPr>
          <w:lang w:eastAsia="ru-RU"/>
        </w:rPr>
        <w:t xml:space="preserve">, </w:t>
      </w:r>
      <w:r w:rsidR="00AC7523">
        <w:rPr>
          <w:lang w:eastAsia="ru-RU"/>
        </w:rPr>
        <w:t>сентябрь 2015</w:t>
      </w:r>
      <w:r w:rsidR="009964CD">
        <w:rPr>
          <w:lang w:eastAsia="ru-RU"/>
        </w:rPr>
        <w:t> </w:t>
      </w:r>
      <w:r w:rsidRPr="00D03143">
        <w:rPr>
          <w:lang w:eastAsia="ru-RU"/>
        </w:rPr>
        <w:t>г.);</w:t>
      </w:r>
    </w:p>
    <w:p w:rsidR="00D03143" w:rsidRPr="00D03143" w:rsidRDefault="00D03143" w:rsidP="009964CD">
      <w:pPr>
        <w:spacing w:after="0" w:line="360" w:lineRule="auto"/>
        <w:ind w:firstLine="426"/>
        <w:rPr>
          <w:lang w:eastAsia="ru-RU"/>
        </w:rPr>
      </w:pPr>
      <w:r w:rsidRPr="00D03143">
        <w:rPr>
          <w:lang w:eastAsia="ru-RU"/>
        </w:rPr>
        <w:t>•</w:t>
      </w:r>
      <w:r w:rsidRPr="00D03143">
        <w:rPr>
          <w:lang w:eastAsia="ru-RU"/>
        </w:rPr>
        <w:tab/>
        <w:t>XVI</w:t>
      </w:r>
      <w:r w:rsidR="006B4855">
        <w:rPr>
          <w:lang w:val="en-US" w:eastAsia="ru-RU"/>
        </w:rPr>
        <w:t>I</w:t>
      </w:r>
      <w:r w:rsidR="006B4855" w:rsidRPr="006B4855">
        <w:rPr>
          <w:lang w:eastAsia="ru-RU"/>
        </w:rPr>
        <w:t xml:space="preserve"> </w:t>
      </w:r>
      <w:r w:rsidR="00AC7523">
        <w:rPr>
          <w:lang w:eastAsia="ru-RU"/>
        </w:rPr>
        <w:t>и</w:t>
      </w:r>
      <w:r w:rsidR="006B4855" w:rsidRPr="006B4855">
        <w:rPr>
          <w:lang w:eastAsia="ru-RU"/>
        </w:rPr>
        <w:t xml:space="preserve"> </w:t>
      </w:r>
      <w:r w:rsidR="006B4855">
        <w:rPr>
          <w:lang w:val="en-US" w:eastAsia="ru-RU"/>
        </w:rPr>
        <w:t>XVIII</w:t>
      </w:r>
      <w:r w:rsidR="00AC7523">
        <w:rPr>
          <w:lang w:eastAsia="ru-RU"/>
        </w:rPr>
        <w:t xml:space="preserve"> </w:t>
      </w:r>
      <w:r w:rsidRPr="00D03143">
        <w:rPr>
          <w:lang w:eastAsia="ru-RU"/>
        </w:rPr>
        <w:t>конференци</w:t>
      </w:r>
      <w:r w:rsidR="006B4855">
        <w:rPr>
          <w:lang w:eastAsia="ru-RU"/>
        </w:rPr>
        <w:t>и</w:t>
      </w:r>
      <w:r w:rsidRPr="00D03143">
        <w:rPr>
          <w:lang w:eastAsia="ru-RU"/>
        </w:rPr>
        <w:t xml:space="preserve"> в Невском институте языка и культуры «Невские чтения» (Санкт-Петербург, ап</w:t>
      </w:r>
      <w:r w:rsidR="006B4855">
        <w:rPr>
          <w:lang w:eastAsia="ru-RU"/>
        </w:rPr>
        <w:t>рель 2015</w:t>
      </w:r>
      <w:r w:rsidR="009964CD">
        <w:rPr>
          <w:lang w:eastAsia="ru-RU"/>
        </w:rPr>
        <w:t> г., апрель 2016 </w:t>
      </w:r>
      <w:r w:rsidR="006B4855">
        <w:rPr>
          <w:lang w:eastAsia="ru-RU"/>
        </w:rPr>
        <w:t>г.</w:t>
      </w:r>
      <w:r w:rsidRPr="00D03143">
        <w:rPr>
          <w:lang w:eastAsia="ru-RU"/>
        </w:rPr>
        <w:t>);</w:t>
      </w:r>
    </w:p>
    <w:p w:rsidR="00D03143" w:rsidRPr="00D03143" w:rsidRDefault="006B4855" w:rsidP="009964CD">
      <w:pPr>
        <w:spacing w:after="0" w:line="360" w:lineRule="auto"/>
        <w:ind w:firstLine="426"/>
        <w:rPr>
          <w:lang w:eastAsia="ru-RU"/>
        </w:rPr>
      </w:pPr>
      <w:r>
        <w:rPr>
          <w:lang w:eastAsia="ru-RU"/>
        </w:rPr>
        <w:t>•</w:t>
      </w:r>
      <w:r>
        <w:rPr>
          <w:lang w:eastAsia="ru-RU"/>
        </w:rPr>
        <w:tab/>
      </w:r>
      <w:r>
        <w:rPr>
          <w:lang w:val="en-US" w:eastAsia="ru-RU"/>
        </w:rPr>
        <w:t>XV</w:t>
      </w:r>
      <w:r w:rsidRPr="006B4855">
        <w:rPr>
          <w:lang w:eastAsia="ru-RU"/>
        </w:rPr>
        <w:t xml:space="preserve"> </w:t>
      </w:r>
      <w:r>
        <w:rPr>
          <w:lang w:eastAsia="ru-RU"/>
        </w:rPr>
        <w:t>и X</w:t>
      </w:r>
      <w:r w:rsidR="00D03143" w:rsidRPr="00D03143">
        <w:rPr>
          <w:lang w:eastAsia="ru-RU"/>
        </w:rPr>
        <w:t>V</w:t>
      </w:r>
      <w:r>
        <w:rPr>
          <w:lang w:val="en-US" w:eastAsia="ru-RU"/>
        </w:rPr>
        <w:t>I</w:t>
      </w:r>
      <w:r>
        <w:rPr>
          <w:lang w:eastAsia="ru-RU"/>
        </w:rPr>
        <w:t xml:space="preserve"> международные</w:t>
      </w:r>
      <w:r w:rsidR="00D03143" w:rsidRPr="00D03143">
        <w:rPr>
          <w:lang w:eastAsia="ru-RU"/>
        </w:rPr>
        <w:t xml:space="preserve"> </w:t>
      </w:r>
      <w:r>
        <w:rPr>
          <w:lang w:eastAsia="ru-RU"/>
        </w:rPr>
        <w:t>студенческие конференции</w:t>
      </w:r>
      <w:r w:rsidR="00D03143" w:rsidRPr="00D03143">
        <w:rPr>
          <w:lang w:eastAsia="ru-RU"/>
        </w:rPr>
        <w:t xml:space="preserve"> в Нарвском колледже Тартуского университ</w:t>
      </w:r>
      <w:r>
        <w:rPr>
          <w:lang w:eastAsia="ru-RU"/>
        </w:rPr>
        <w:t>е</w:t>
      </w:r>
      <w:r w:rsidR="009964CD">
        <w:rPr>
          <w:lang w:eastAsia="ru-RU"/>
        </w:rPr>
        <w:t>та (Нарва, Эстония, апрель 2015 г., апрель 2016 </w:t>
      </w:r>
      <w:r>
        <w:rPr>
          <w:lang w:eastAsia="ru-RU"/>
        </w:rPr>
        <w:t>г.</w:t>
      </w:r>
      <w:r w:rsidR="00D03143" w:rsidRPr="00D03143">
        <w:rPr>
          <w:lang w:eastAsia="ru-RU"/>
        </w:rPr>
        <w:t>);</w:t>
      </w:r>
    </w:p>
    <w:p w:rsidR="00D03143" w:rsidRPr="00D03143" w:rsidRDefault="00D03143" w:rsidP="009964CD">
      <w:pPr>
        <w:spacing w:after="0" w:line="360" w:lineRule="auto"/>
        <w:ind w:firstLine="426"/>
        <w:rPr>
          <w:lang w:eastAsia="ru-RU"/>
        </w:rPr>
      </w:pPr>
      <w:r w:rsidRPr="00D03143">
        <w:rPr>
          <w:lang w:eastAsia="ru-RU"/>
        </w:rPr>
        <w:t>•</w:t>
      </w:r>
      <w:r w:rsidRPr="00D03143">
        <w:rPr>
          <w:lang w:eastAsia="ru-RU"/>
        </w:rPr>
        <w:tab/>
      </w:r>
      <w:r w:rsidR="006B4855" w:rsidRPr="006B4855">
        <w:rPr>
          <w:lang w:eastAsia="ru-RU"/>
        </w:rPr>
        <w:t xml:space="preserve">II Студенческая конференция Института лингвистики (СКИЛ) РГГУ </w:t>
      </w:r>
      <w:r w:rsidRPr="00D03143">
        <w:rPr>
          <w:lang w:eastAsia="ru-RU"/>
        </w:rPr>
        <w:t>(</w:t>
      </w:r>
      <w:r w:rsidR="006B4855">
        <w:rPr>
          <w:lang w:eastAsia="ru-RU"/>
        </w:rPr>
        <w:t>Москва</w:t>
      </w:r>
      <w:r w:rsidRPr="00D03143">
        <w:rPr>
          <w:lang w:eastAsia="ru-RU"/>
        </w:rPr>
        <w:t>, апрель 201</w:t>
      </w:r>
      <w:r w:rsidR="006B4855">
        <w:rPr>
          <w:lang w:eastAsia="ru-RU"/>
        </w:rPr>
        <w:t>6</w:t>
      </w:r>
      <w:r w:rsidR="009964CD">
        <w:rPr>
          <w:lang w:eastAsia="ru-RU"/>
        </w:rPr>
        <w:t> г.)</w:t>
      </w:r>
      <w:r w:rsidR="009964CD" w:rsidRPr="00C50F86">
        <w:rPr>
          <w:lang w:eastAsia="ru-RU"/>
        </w:rPr>
        <w:t>.</w:t>
      </w:r>
    </w:p>
    <w:p w:rsidR="00D03143" w:rsidRPr="006B4855" w:rsidRDefault="00D03143" w:rsidP="006B4855">
      <w:pPr>
        <w:spacing w:after="0" w:line="360" w:lineRule="auto"/>
        <w:ind w:firstLine="708"/>
        <w:rPr>
          <w:lang w:eastAsia="ru-RU"/>
        </w:rPr>
      </w:pPr>
      <w:r w:rsidRPr="00D03143">
        <w:rPr>
          <w:lang w:eastAsia="ru-RU"/>
        </w:rPr>
        <w:t xml:space="preserve">Результаты работы отражены в следующих </w:t>
      </w:r>
      <w:r w:rsidRPr="00C50F86">
        <w:rPr>
          <w:b/>
          <w:i/>
          <w:lang w:eastAsia="ru-RU"/>
        </w:rPr>
        <w:t>публикациях</w:t>
      </w:r>
      <w:r w:rsidRPr="00D03143">
        <w:rPr>
          <w:lang w:eastAsia="ru-RU"/>
        </w:rPr>
        <w:t xml:space="preserve"> автора:</w:t>
      </w:r>
    </w:p>
    <w:p w:rsidR="0022510D" w:rsidRDefault="0022510D" w:rsidP="00293EE7">
      <w:pPr>
        <w:pStyle w:val="a8"/>
        <w:numPr>
          <w:ilvl w:val="0"/>
          <w:numId w:val="26"/>
        </w:numPr>
        <w:spacing w:after="0" w:line="360" w:lineRule="auto"/>
        <w:rPr>
          <w:lang w:eastAsia="ru-RU"/>
        </w:rPr>
      </w:pPr>
      <w:r>
        <w:rPr>
          <w:lang w:eastAsia="ru-RU"/>
        </w:rPr>
        <w:t>Все ли мы</w:t>
      </w:r>
      <w:r w:rsidRPr="00D03143">
        <w:rPr>
          <w:lang w:eastAsia="ru-RU"/>
        </w:rPr>
        <w:t xml:space="preserve"> знаем о </w:t>
      </w:r>
      <w:r>
        <w:rPr>
          <w:lang w:eastAsia="ru-RU"/>
        </w:rPr>
        <w:t>слове «знаете»</w:t>
      </w:r>
      <w:r w:rsidRPr="00D03143">
        <w:rPr>
          <w:lang w:eastAsia="ru-RU"/>
        </w:rPr>
        <w:t>? // Материалы XIV Международной научной конференции м</w:t>
      </w:r>
      <w:r>
        <w:rPr>
          <w:lang w:eastAsia="ru-RU"/>
        </w:rPr>
        <w:t xml:space="preserve">олодых филологов. </w:t>
      </w:r>
      <w:r w:rsidRPr="00C50F86">
        <w:t>–</w:t>
      </w:r>
      <w:r>
        <w:t xml:space="preserve"> </w:t>
      </w:r>
      <w:r>
        <w:rPr>
          <w:lang w:eastAsia="ru-RU"/>
        </w:rPr>
        <w:t>Таллинн:</w:t>
      </w:r>
      <w:r w:rsidR="00293EE7">
        <w:rPr>
          <w:lang w:eastAsia="ru-RU"/>
        </w:rPr>
        <w:t xml:space="preserve"> Институт славянских языков и культур</w:t>
      </w:r>
      <w:r w:rsidR="009105E7">
        <w:rPr>
          <w:lang w:eastAsia="ru-RU"/>
        </w:rPr>
        <w:t xml:space="preserve"> Таллинского университета</w:t>
      </w:r>
      <w:r>
        <w:rPr>
          <w:lang w:eastAsia="ru-RU"/>
        </w:rPr>
        <w:t>, 2014. </w:t>
      </w:r>
      <w:r w:rsidRPr="00C50F86">
        <w:t>–</w:t>
      </w:r>
      <w:r>
        <w:rPr>
          <w:lang w:eastAsia="ru-RU"/>
        </w:rPr>
        <w:t xml:space="preserve"> С. 240</w:t>
      </w:r>
      <w:r>
        <w:rPr>
          <w:lang w:eastAsia="ru-RU"/>
        </w:rPr>
        <w:noBreakHyphen/>
        <w:t>250</w:t>
      </w:r>
      <w:r w:rsidRPr="00D03143">
        <w:rPr>
          <w:lang w:eastAsia="ru-RU"/>
        </w:rPr>
        <w:t>;</w:t>
      </w:r>
    </w:p>
    <w:p w:rsidR="00202213" w:rsidRPr="00C50F86" w:rsidRDefault="00832A99" w:rsidP="00BD3223">
      <w:pPr>
        <w:pStyle w:val="a8"/>
        <w:numPr>
          <w:ilvl w:val="0"/>
          <w:numId w:val="26"/>
        </w:numPr>
        <w:spacing w:after="0" w:line="360" w:lineRule="auto"/>
        <w:rPr>
          <w:lang w:eastAsia="ru-RU"/>
        </w:rPr>
      </w:pPr>
      <w:r>
        <w:rPr>
          <w:lang w:eastAsia="ru-RU"/>
        </w:rPr>
        <w:t>К вопросу о контактных глаголах</w:t>
      </w:r>
      <w:r w:rsidRPr="00D03143">
        <w:rPr>
          <w:lang w:eastAsia="ru-RU"/>
        </w:rPr>
        <w:t xml:space="preserve"> </w:t>
      </w:r>
      <w:r>
        <w:rPr>
          <w:lang w:eastAsia="ru-RU"/>
        </w:rPr>
        <w:t>устной</w:t>
      </w:r>
      <w:r w:rsidR="009964CD">
        <w:rPr>
          <w:lang w:eastAsia="ru-RU"/>
        </w:rPr>
        <w:t xml:space="preserve"> речи // </w:t>
      </w:r>
      <w:r w:rsidRPr="00D03143">
        <w:rPr>
          <w:lang w:eastAsia="ru-RU"/>
        </w:rPr>
        <w:t>XV</w:t>
      </w:r>
      <w:r w:rsidRPr="00202213">
        <w:rPr>
          <w:lang w:val="en-US" w:eastAsia="ru-RU"/>
        </w:rPr>
        <w:t>III</w:t>
      </w:r>
      <w:r w:rsidRPr="00D03143">
        <w:rPr>
          <w:lang w:eastAsia="ru-RU"/>
        </w:rPr>
        <w:t xml:space="preserve"> Международная научная конференция студентов-филологов. Тезисы докладов. Санкт-</w:t>
      </w:r>
      <w:r>
        <w:rPr>
          <w:lang w:eastAsia="ru-RU"/>
        </w:rPr>
        <w:t xml:space="preserve">Петербург, </w:t>
      </w:r>
      <w:r w:rsidRPr="00832A99">
        <w:rPr>
          <w:lang w:eastAsia="ru-RU"/>
        </w:rPr>
        <w:t>6</w:t>
      </w:r>
      <w:r>
        <w:rPr>
          <w:lang w:eastAsia="ru-RU"/>
        </w:rPr>
        <w:t>-</w:t>
      </w:r>
      <w:r w:rsidRPr="00832A99">
        <w:rPr>
          <w:lang w:eastAsia="ru-RU"/>
        </w:rPr>
        <w:t>11</w:t>
      </w:r>
      <w:r>
        <w:rPr>
          <w:lang w:eastAsia="ru-RU"/>
        </w:rPr>
        <w:t xml:space="preserve"> апреля 201</w:t>
      </w:r>
      <w:r w:rsidRPr="00832A99">
        <w:rPr>
          <w:lang w:eastAsia="ru-RU"/>
        </w:rPr>
        <w:t>5</w:t>
      </w:r>
      <w:r w:rsidRPr="00D03143">
        <w:rPr>
          <w:lang w:eastAsia="ru-RU"/>
        </w:rPr>
        <w:t xml:space="preserve"> года. </w:t>
      </w:r>
      <w:r w:rsidR="009964CD" w:rsidRPr="00C50F86">
        <w:t>–</w:t>
      </w:r>
      <w:r w:rsidRPr="00D03143">
        <w:rPr>
          <w:lang w:eastAsia="ru-RU"/>
        </w:rPr>
        <w:t xml:space="preserve"> СПб.: Фило</w:t>
      </w:r>
      <w:r>
        <w:rPr>
          <w:lang w:eastAsia="ru-RU"/>
        </w:rPr>
        <w:t>логический факультет СПбГУ, 201</w:t>
      </w:r>
      <w:r w:rsidRPr="00832A99">
        <w:rPr>
          <w:lang w:eastAsia="ru-RU"/>
        </w:rPr>
        <w:t>5</w:t>
      </w:r>
      <w:r w:rsidRPr="00D03143">
        <w:rPr>
          <w:lang w:eastAsia="ru-RU"/>
        </w:rPr>
        <w:t xml:space="preserve">. </w:t>
      </w:r>
      <w:r w:rsidR="009964CD" w:rsidRPr="00C50F86">
        <w:t>–</w:t>
      </w:r>
      <w:r w:rsidR="009964CD" w:rsidRPr="00C50F86">
        <w:rPr>
          <w:lang w:eastAsia="ru-RU"/>
        </w:rPr>
        <w:t xml:space="preserve"> С. </w:t>
      </w:r>
      <w:r w:rsidRPr="00C50F86">
        <w:rPr>
          <w:lang w:eastAsia="ru-RU"/>
        </w:rPr>
        <w:t>275-276;</w:t>
      </w:r>
    </w:p>
    <w:p w:rsidR="00832A99" w:rsidRPr="00202213" w:rsidRDefault="00832A99" w:rsidP="00BD3223">
      <w:pPr>
        <w:pStyle w:val="a8"/>
        <w:numPr>
          <w:ilvl w:val="0"/>
          <w:numId w:val="26"/>
        </w:numPr>
        <w:spacing w:after="0" w:line="360" w:lineRule="auto"/>
        <w:rPr>
          <w:lang w:eastAsia="ru-RU"/>
        </w:rPr>
      </w:pPr>
      <w:r w:rsidRPr="00C50F86">
        <w:rPr>
          <w:i/>
          <w:lang w:eastAsia="ru-RU"/>
        </w:rPr>
        <w:t>Знаешь как это интересно!</w:t>
      </w:r>
      <w:r w:rsidRPr="00C50F86">
        <w:rPr>
          <w:lang w:eastAsia="ru-RU"/>
        </w:rPr>
        <w:t xml:space="preserve"> (О некоторых особенностях употребления формы </w:t>
      </w:r>
      <w:r w:rsidRPr="00C50F86">
        <w:rPr>
          <w:i/>
          <w:lang w:eastAsia="ru-RU"/>
        </w:rPr>
        <w:t>знаешь</w:t>
      </w:r>
      <w:r w:rsidR="009964CD">
        <w:rPr>
          <w:lang w:eastAsia="ru-RU"/>
        </w:rPr>
        <w:t xml:space="preserve"> в русской спонтанной речи) // Материалы III </w:t>
      </w:r>
      <w:r w:rsidRPr="00D03143">
        <w:rPr>
          <w:lang w:eastAsia="ru-RU"/>
        </w:rPr>
        <w:t>конференции м</w:t>
      </w:r>
      <w:r>
        <w:rPr>
          <w:lang w:eastAsia="ru-RU"/>
        </w:rPr>
        <w:t xml:space="preserve">олодых славистов. </w:t>
      </w:r>
      <w:r w:rsidR="009964CD" w:rsidRPr="00C50F86">
        <w:t>–</w:t>
      </w:r>
      <w:r w:rsidR="009964CD">
        <w:t xml:space="preserve"> </w:t>
      </w:r>
      <w:r>
        <w:rPr>
          <w:lang w:eastAsia="ru-RU"/>
        </w:rPr>
        <w:t>Будапешт</w:t>
      </w:r>
      <w:r w:rsidR="0022510D">
        <w:rPr>
          <w:lang w:eastAsia="ru-RU"/>
        </w:rPr>
        <w:t>:</w:t>
      </w:r>
      <w:r w:rsidR="009105E7">
        <w:rPr>
          <w:lang w:eastAsia="ru-RU"/>
        </w:rPr>
        <w:t xml:space="preserve"> Институт славянской и балти</w:t>
      </w:r>
      <w:r w:rsidR="00AF0A8B">
        <w:rPr>
          <w:lang w:eastAsia="ru-RU"/>
        </w:rPr>
        <w:t>й</w:t>
      </w:r>
      <w:r w:rsidR="009105E7">
        <w:rPr>
          <w:lang w:eastAsia="ru-RU"/>
        </w:rPr>
        <w:t>ской филологии</w:t>
      </w:r>
      <w:r>
        <w:rPr>
          <w:lang w:eastAsia="ru-RU"/>
        </w:rPr>
        <w:t>, 201</w:t>
      </w:r>
      <w:r w:rsidRPr="009964CD">
        <w:rPr>
          <w:lang w:eastAsia="ru-RU"/>
        </w:rPr>
        <w:t>5</w:t>
      </w:r>
      <w:r w:rsidR="009964CD">
        <w:rPr>
          <w:lang w:eastAsia="ru-RU"/>
        </w:rPr>
        <w:t xml:space="preserve">. </w:t>
      </w:r>
      <w:r w:rsidR="009964CD" w:rsidRPr="00C50F86">
        <w:t>–</w:t>
      </w:r>
      <w:r w:rsidR="009964CD">
        <w:t xml:space="preserve"> </w:t>
      </w:r>
      <w:r w:rsidR="009964CD" w:rsidRPr="00C50F86">
        <w:t>С.</w:t>
      </w:r>
      <w:r w:rsidR="009964CD">
        <w:t> </w:t>
      </w:r>
      <w:r w:rsidR="009105E7">
        <w:t>166</w:t>
      </w:r>
      <w:r w:rsidR="009105E7" w:rsidRPr="009105E7">
        <w:noBreakHyphen/>
      </w:r>
      <w:r w:rsidR="009105E7">
        <w:t>170</w:t>
      </w:r>
      <w:r w:rsidR="0022510D" w:rsidRPr="00C50F86">
        <w:t>;</w:t>
      </w:r>
    </w:p>
    <w:p w:rsidR="00202213" w:rsidRPr="00C50F86" w:rsidRDefault="00202213" w:rsidP="00BD3223">
      <w:pPr>
        <w:pStyle w:val="a8"/>
        <w:numPr>
          <w:ilvl w:val="0"/>
          <w:numId w:val="26"/>
        </w:numPr>
        <w:spacing w:after="0" w:line="360" w:lineRule="auto"/>
        <w:rPr>
          <w:lang w:eastAsia="ru-RU"/>
        </w:rPr>
      </w:pPr>
      <w:r w:rsidRPr="00C50F86">
        <w:rPr>
          <w:i/>
          <w:lang w:eastAsia="ru-RU"/>
        </w:rPr>
        <w:t>Знаешь</w:t>
      </w:r>
      <w:r w:rsidRPr="00C50F86">
        <w:rPr>
          <w:lang w:eastAsia="ru-RU"/>
        </w:rPr>
        <w:t xml:space="preserve"> и </w:t>
      </w:r>
      <w:r w:rsidRPr="00C50F86">
        <w:rPr>
          <w:i/>
          <w:lang w:eastAsia="ru-RU"/>
        </w:rPr>
        <w:t>понимаешь</w:t>
      </w:r>
      <w:r w:rsidRPr="00D03143">
        <w:rPr>
          <w:lang w:eastAsia="ru-RU"/>
        </w:rPr>
        <w:t xml:space="preserve"> как вербальные хезитативы: сходства и различия /</w:t>
      </w:r>
      <w:r w:rsidR="009964CD">
        <w:rPr>
          <w:lang w:eastAsia="ru-RU"/>
        </w:rPr>
        <w:t>/ </w:t>
      </w:r>
      <w:r w:rsidRPr="00D03143">
        <w:rPr>
          <w:lang w:eastAsia="ru-RU"/>
        </w:rPr>
        <w:t>Русская филология. 26. Сборник научных рабо</w:t>
      </w:r>
      <w:r w:rsidR="009964CD">
        <w:rPr>
          <w:lang w:eastAsia="ru-RU"/>
        </w:rPr>
        <w:t>т молодых филологов. </w:t>
      </w:r>
      <w:r w:rsidR="009964CD" w:rsidRPr="00C50F86">
        <w:t>–</w:t>
      </w:r>
      <w:r w:rsidR="009964CD">
        <w:t xml:space="preserve"> </w:t>
      </w:r>
      <w:r>
        <w:rPr>
          <w:lang w:eastAsia="ru-RU"/>
        </w:rPr>
        <w:t>Тарту</w:t>
      </w:r>
      <w:r w:rsidR="0022510D">
        <w:rPr>
          <w:lang w:eastAsia="ru-RU"/>
        </w:rPr>
        <w:t xml:space="preserve">: </w:t>
      </w:r>
      <w:r w:rsidR="00293EE7">
        <w:rPr>
          <w:lang w:eastAsia="ru-RU"/>
        </w:rPr>
        <w:t>Тартуский университет</w:t>
      </w:r>
      <w:r>
        <w:rPr>
          <w:lang w:eastAsia="ru-RU"/>
        </w:rPr>
        <w:t>, 201</w:t>
      </w:r>
      <w:r w:rsidRPr="009964CD">
        <w:rPr>
          <w:lang w:eastAsia="ru-RU"/>
        </w:rPr>
        <w:t>5</w:t>
      </w:r>
      <w:r w:rsidRPr="00D03143">
        <w:rPr>
          <w:lang w:eastAsia="ru-RU"/>
        </w:rPr>
        <w:t xml:space="preserve">. </w:t>
      </w:r>
      <w:r w:rsidR="009964CD" w:rsidRPr="00C50F86">
        <w:t>–</w:t>
      </w:r>
      <w:r w:rsidR="009964CD" w:rsidRPr="00C50F86">
        <w:rPr>
          <w:lang w:eastAsia="ru-RU"/>
        </w:rPr>
        <w:t xml:space="preserve"> С. </w:t>
      </w:r>
      <w:r w:rsidRPr="00C50F86">
        <w:rPr>
          <w:lang w:eastAsia="ru-RU"/>
        </w:rPr>
        <w:t>275-279</w:t>
      </w:r>
      <w:r w:rsidR="0022510D" w:rsidRPr="00C50F86">
        <w:rPr>
          <w:lang w:eastAsia="ru-RU"/>
        </w:rPr>
        <w:t>;</w:t>
      </w:r>
    </w:p>
    <w:p w:rsidR="00202213" w:rsidRDefault="00202213" w:rsidP="00BD3223">
      <w:pPr>
        <w:pStyle w:val="a8"/>
        <w:numPr>
          <w:ilvl w:val="0"/>
          <w:numId w:val="26"/>
        </w:numPr>
        <w:spacing w:after="0" w:line="360" w:lineRule="auto"/>
        <w:rPr>
          <w:lang w:eastAsia="ru-RU"/>
        </w:rPr>
      </w:pPr>
      <w:r w:rsidRPr="00C50F86">
        <w:rPr>
          <w:lang w:val="en-US" w:eastAsia="ru-RU"/>
        </w:rPr>
        <w:t>Metacommunicative</w:t>
      </w:r>
      <w:r w:rsidRPr="00C50F86">
        <w:rPr>
          <w:lang w:eastAsia="ru-RU"/>
        </w:rPr>
        <w:t xml:space="preserve"> </w:t>
      </w:r>
      <w:r w:rsidRPr="00C50F86">
        <w:rPr>
          <w:lang w:val="en-US" w:eastAsia="ru-RU"/>
        </w:rPr>
        <w:t>Abilities</w:t>
      </w:r>
      <w:r w:rsidRPr="00C50F86">
        <w:rPr>
          <w:lang w:eastAsia="ru-RU"/>
        </w:rPr>
        <w:t xml:space="preserve"> </w:t>
      </w:r>
      <w:r w:rsidRPr="00C50F86">
        <w:rPr>
          <w:lang w:val="en-US" w:eastAsia="ru-RU"/>
        </w:rPr>
        <w:t>of</w:t>
      </w:r>
      <w:r w:rsidRPr="00C50F86">
        <w:rPr>
          <w:lang w:eastAsia="ru-RU"/>
        </w:rPr>
        <w:t xml:space="preserve"> </w:t>
      </w:r>
      <w:r w:rsidRPr="00C50F86">
        <w:rPr>
          <w:lang w:val="en-US" w:eastAsia="ru-RU"/>
        </w:rPr>
        <w:t>Constructions</w:t>
      </w:r>
      <w:r w:rsidRPr="00C50F86">
        <w:rPr>
          <w:lang w:eastAsia="ru-RU"/>
        </w:rPr>
        <w:t xml:space="preserve"> </w:t>
      </w:r>
      <w:r w:rsidRPr="00C50F86">
        <w:rPr>
          <w:lang w:val="en-US" w:eastAsia="ru-RU"/>
        </w:rPr>
        <w:t>with</w:t>
      </w:r>
      <w:r w:rsidRPr="00C50F86">
        <w:rPr>
          <w:lang w:eastAsia="ru-RU"/>
        </w:rPr>
        <w:t xml:space="preserve"> </w:t>
      </w:r>
      <w:r w:rsidRPr="00C50F86">
        <w:rPr>
          <w:lang w:val="en-US" w:eastAsia="ru-RU"/>
        </w:rPr>
        <w:t>Words</w:t>
      </w:r>
      <w:r w:rsidRPr="00C50F86">
        <w:rPr>
          <w:lang w:eastAsia="ru-RU"/>
        </w:rPr>
        <w:t xml:space="preserve"> </w:t>
      </w:r>
      <w:r w:rsidR="00BB6149" w:rsidRPr="00C50F86">
        <w:rPr>
          <w:lang w:eastAsia="ru-RU"/>
        </w:rPr>
        <w:t>«</w:t>
      </w:r>
      <w:r w:rsidRPr="00C50F86">
        <w:rPr>
          <w:lang w:eastAsia="ru-RU"/>
        </w:rPr>
        <w:t>Знаешь</w:t>
      </w:r>
      <w:r w:rsidR="00BB6149" w:rsidRPr="00C50F86">
        <w:rPr>
          <w:lang w:eastAsia="ru-RU"/>
        </w:rPr>
        <w:t>»</w:t>
      </w:r>
      <w:r w:rsidRPr="00C50F86">
        <w:rPr>
          <w:lang w:eastAsia="ru-RU"/>
        </w:rPr>
        <w:t xml:space="preserve">, </w:t>
      </w:r>
      <w:r w:rsidR="00BB6149" w:rsidRPr="00C50F86">
        <w:rPr>
          <w:lang w:eastAsia="ru-RU"/>
        </w:rPr>
        <w:t>«</w:t>
      </w:r>
      <w:r w:rsidRPr="00C50F86">
        <w:rPr>
          <w:lang w:eastAsia="ru-RU"/>
        </w:rPr>
        <w:t>Понимаешь</w:t>
      </w:r>
      <w:r w:rsidR="00BB6149" w:rsidRPr="00C50F86">
        <w:rPr>
          <w:lang w:eastAsia="ru-RU"/>
        </w:rPr>
        <w:t>»</w:t>
      </w:r>
      <w:r w:rsidRPr="00C50F86">
        <w:rPr>
          <w:lang w:eastAsia="ru-RU"/>
        </w:rPr>
        <w:t xml:space="preserve">, </w:t>
      </w:r>
      <w:r w:rsidR="00BB6149" w:rsidRPr="00C50F86">
        <w:rPr>
          <w:lang w:eastAsia="ru-RU"/>
        </w:rPr>
        <w:t>«</w:t>
      </w:r>
      <w:r w:rsidRPr="00C50F86">
        <w:rPr>
          <w:lang w:eastAsia="ru-RU"/>
        </w:rPr>
        <w:t>Видишь</w:t>
      </w:r>
      <w:r w:rsidR="00BB6149" w:rsidRPr="00C50F86">
        <w:rPr>
          <w:lang w:eastAsia="ru-RU"/>
        </w:rPr>
        <w:t>»</w:t>
      </w:r>
      <w:r w:rsidR="009964CD" w:rsidRPr="00C50F86">
        <w:rPr>
          <w:lang w:eastAsia="ru-RU"/>
        </w:rPr>
        <w:t xml:space="preserve"> // </w:t>
      </w:r>
      <w:r w:rsidRPr="00C50F86">
        <w:rPr>
          <w:lang w:eastAsia="ru-RU"/>
        </w:rPr>
        <w:t>Материалы X</w:t>
      </w:r>
      <w:r w:rsidR="009964CD" w:rsidRPr="00C50F86">
        <w:rPr>
          <w:lang w:eastAsia="ru-RU"/>
        </w:rPr>
        <w:t>V </w:t>
      </w:r>
      <w:r w:rsidRPr="00C50F86">
        <w:rPr>
          <w:lang w:eastAsia="ru-RU"/>
        </w:rPr>
        <w:t>международной</w:t>
      </w:r>
      <w:r w:rsidRPr="00D03143">
        <w:rPr>
          <w:lang w:eastAsia="ru-RU"/>
        </w:rPr>
        <w:t xml:space="preserve"> </w:t>
      </w:r>
      <w:r w:rsidRPr="00D03143">
        <w:rPr>
          <w:lang w:eastAsia="ru-RU"/>
        </w:rPr>
        <w:lastRenderedPageBreak/>
        <w:t>студенческой конференции в Нарвском колледже Тарт</w:t>
      </w:r>
      <w:r>
        <w:rPr>
          <w:lang w:eastAsia="ru-RU"/>
        </w:rPr>
        <w:t xml:space="preserve">уского университета. </w:t>
      </w:r>
      <w:r w:rsidR="009964CD" w:rsidRPr="00C50F86">
        <w:t>–</w:t>
      </w:r>
      <w:r w:rsidR="009964CD">
        <w:t xml:space="preserve"> </w:t>
      </w:r>
      <w:r>
        <w:rPr>
          <w:lang w:eastAsia="ru-RU"/>
        </w:rPr>
        <w:t>Нарва</w:t>
      </w:r>
      <w:r w:rsidR="0022510D">
        <w:rPr>
          <w:lang w:eastAsia="ru-RU"/>
        </w:rPr>
        <w:t xml:space="preserve">: </w:t>
      </w:r>
      <w:r w:rsidR="009105E7">
        <w:rPr>
          <w:lang w:eastAsia="ru-RU"/>
        </w:rPr>
        <w:t>Нарвский колледж Тартуского университета</w:t>
      </w:r>
      <w:r>
        <w:rPr>
          <w:lang w:eastAsia="ru-RU"/>
        </w:rPr>
        <w:t>, 201</w:t>
      </w:r>
      <w:r w:rsidRPr="00202213">
        <w:rPr>
          <w:lang w:eastAsia="ru-RU"/>
        </w:rPr>
        <w:t>5</w:t>
      </w:r>
      <w:r>
        <w:rPr>
          <w:lang w:eastAsia="ru-RU"/>
        </w:rPr>
        <w:t>.</w:t>
      </w:r>
      <w:r w:rsidRPr="00202213">
        <w:rPr>
          <w:lang w:eastAsia="ru-RU"/>
        </w:rPr>
        <w:t xml:space="preserve"> </w:t>
      </w:r>
      <w:r w:rsidR="009964CD" w:rsidRPr="00C50F86">
        <w:t>–</w:t>
      </w:r>
      <w:r w:rsidR="009964CD">
        <w:rPr>
          <w:lang w:eastAsia="ru-RU"/>
        </w:rPr>
        <w:t xml:space="preserve"> С. </w:t>
      </w:r>
      <w:r>
        <w:rPr>
          <w:lang w:eastAsia="ru-RU"/>
        </w:rPr>
        <w:t>49</w:t>
      </w:r>
      <w:r w:rsidRPr="00D03143">
        <w:rPr>
          <w:lang w:eastAsia="ru-RU"/>
        </w:rPr>
        <w:t>;</w:t>
      </w:r>
    </w:p>
    <w:p w:rsidR="0022510D" w:rsidRPr="00C50F86" w:rsidRDefault="00BB6149" w:rsidP="0022510D">
      <w:pPr>
        <w:pStyle w:val="a8"/>
        <w:numPr>
          <w:ilvl w:val="0"/>
          <w:numId w:val="26"/>
        </w:numPr>
        <w:spacing w:after="0" w:line="360" w:lineRule="auto"/>
        <w:rPr>
          <w:lang w:eastAsia="ru-RU"/>
        </w:rPr>
      </w:pPr>
      <w:r w:rsidRPr="00C50F86">
        <w:rPr>
          <w:i/>
        </w:rPr>
        <w:t>(…) </w:t>
      </w:r>
      <w:r w:rsidR="0022510D" w:rsidRPr="00C50F86">
        <w:rPr>
          <w:i/>
        </w:rPr>
        <w:t>Знаешь/знаете</w:t>
      </w:r>
      <w:r w:rsidRPr="00C50F86">
        <w:rPr>
          <w:i/>
        </w:rPr>
        <w:t> (…)</w:t>
      </w:r>
      <w:r>
        <w:t xml:space="preserve"> // </w:t>
      </w:r>
      <w:r w:rsidR="0022510D">
        <w:t>Звуковой корпус как материал для анализа русской речи. Коллективная монография. Часть 2. Теоретические и практические аспекты анализа. Том 2. Звуковой корпус как материал для новых лексикографических проектов</w:t>
      </w:r>
      <w:r w:rsidR="00916ED9">
        <w:t xml:space="preserve"> </w:t>
      </w:r>
      <w:r w:rsidR="00916ED9" w:rsidRPr="00C50F86">
        <w:t xml:space="preserve">/ Отв. ред. </w:t>
      </w:r>
      <w:r w:rsidR="00916ED9" w:rsidRPr="00C50F86">
        <w:rPr>
          <w:i/>
        </w:rPr>
        <w:t>Н. В. Богданова-Бегларян</w:t>
      </w:r>
      <w:r w:rsidR="0022510D" w:rsidRPr="00C50F86">
        <w:t xml:space="preserve">. </w:t>
      </w:r>
      <w:r w:rsidR="00916ED9" w:rsidRPr="00C50F86">
        <w:t>–</w:t>
      </w:r>
      <w:r w:rsidR="0022510D" w:rsidRPr="00C50F86">
        <w:t xml:space="preserve"> Санкт-Петербург: Филологический факультет СПбГУ, 2015. </w:t>
      </w:r>
      <w:r w:rsidR="00916ED9" w:rsidRPr="00C50F86">
        <w:t xml:space="preserve">– </w:t>
      </w:r>
      <w:r w:rsidR="0022510D" w:rsidRPr="00C50F86">
        <w:t>С.</w:t>
      </w:r>
      <w:r w:rsidR="00916ED9" w:rsidRPr="00C50F86">
        <w:t> </w:t>
      </w:r>
      <w:r w:rsidR="0022510D" w:rsidRPr="00C50F86">
        <w:t>185-197;</w:t>
      </w:r>
    </w:p>
    <w:p w:rsidR="00202213" w:rsidRPr="00202213" w:rsidRDefault="0022510D" w:rsidP="0022510D">
      <w:pPr>
        <w:pStyle w:val="a8"/>
        <w:numPr>
          <w:ilvl w:val="0"/>
          <w:numId w:val="26"/>
        </w:numPr>
        <w:spacing w:after="0" w:line="360" w:lineRule="auto"/>
        <w:rPr>
          <w:lang w:eastAsia="ru-RU"/>
        </w:rPr>
      </w:pPr>
      <w:r w:rsidRPr="00C50F86">
        <w:t>«</w:t>
      </w:r>
      <w:r w:rsidR="00202213" w:rsidRPr="00C50F86">
        <w:t>Слушай</w:t>
      </w:r>
      <w:r w:rsidRPr="00C50F86">
        <w:t>»</w:t>
      </w:r>
      <w:r w:rsidR="00202213" w:rsidRPr="00C50F86">
        <w:t xml:space="preserve"> </w:t>
      </w:r>
      <w:r w:rsidR="00202213" w:rsidRPr="00C50F86">
        <w:rPr>
          <w:lang w:val="en-US"/>
        </w:rPr>
        <w:t>and</w:t>
      </w:r>
      <w:r w:rsidR="00202213" w:rsidRPr="00C50F86">
        <w:t xml:space="preserve"> </w:t>
      </w:r>
      <w:r w:rsidRPr="00C50F86">
        <w:t>«</w:t>
      </w:r>
      <w:r w:rsidR="00202213" w:rsidRPr="00C50F86">
        <w:rPr>
          <w:lang w:val="en-US"/>
        </w:rPr>
        <w:t>C</w:t>
      </w:r>
      <w:r w:rsidR="00202213" w:rsidRPr="00C50F86">
        <w:t>мотри</w:t>
      </w:r>
      <w:r w:rsidRPr="00C50F86">
        <w:t>»</w:t>
      </w:r>
      <w:r w:rsidR="00202213" w:rsidRPr="00C50F86">
        <w:t xml:space="preserve"> </w:t>
      </w:r>
      <w:r w:rsidR="00202213" w:rsidRPr="00C50F86">
        <w:rPr>
          <w:lang w:val="en-US"/>
        </w:rPr>
        <w:t>as</w:t>
      </w:r>
      <w:r w:rsidR="00202213" w:rsidRPr="00C50F86">
        <w:t xml:space="preserve"> </w:t>
      </w:r>
      <w:r w:rsidRPr="00C50F86">
        <w:rPr>
          <w:lang w:val="en-US"/>
        </w:rPr>
        <w:t>C</w:t>
      </w:r>
      <w:r w:rsidR="00202213" w:rsidRPr="00C50F86">
        <w:rPr>
          <w:lang w:val="en-US"/>
        </w:rPr>
        <w:t>ontact</w:t>
      </w:r>
      <w:r w:rsidR="00202213" w:rsidRPr="00C50F86">
        <w:t xml:space="preserve"> </w:t>
      </w:r>
      <w:r w:rsidRPr="00C50F86">
        <w:rPr>
          <w:lang w:val="en-US"/>
        </w:rPr>
        <w:t>V</w:t>
      </w:r>
      <w:r w:rsidR="00202213" w:rsidRPr="00C50F86">
        <w:rPr>
          <w:lang w:val="en-US"/>
        </w:rPr>
        <w:t>erbs</w:t>
      </w:r>
      <w:r w:rsidR="00202213" w:rsidRPr="00C50F86">
        <w:t xml:space="preserve"> </w:t>
      </w:r>
      <w:r w:rsidR="00202213" w:rsidRPr="00C50F86">
        <w:rPr>
          <w:lang w:val="en-US"/>
        </w:rPr>
        <w:t>in</w:t>
      </w:r>
      <w:r w:rsidR="00202213" w:rsidRPr="00C50F86">
        <w:t xml:space="preserve"> </w:t>
      </w:r>
      <w:r w:rsidR="00202213" w:rsidRPr="00C50F86">
        <w:rPr>
          <w:lang w:val="en-US"/>
        </w:rPr>
        <w:t>Russian</w:t>
      </w:r>
      <w:r w:rsidR="00202213" w:rsidRPr="00C50F86">
        <w:t xml:space="preserve"> </w:t>
      </w:r>
      <w:r w:rsidRPr="00C50F86">
        <w:rPr>
          <w:lang w:val="en-US"/>
        </w:rPr>
        <w:t>S</w:t>
      </w:r>
      <w:r w:rsidR="00202213" w:rsidRPr="00C50F86">
        <w:rPr>
          <w:lang w:val="en-US"/>
        </w:rPr>
        <w:t>poken</w:t>
      </w:r>
      <w:r w:rsidR="00202213" w:rsidRPr="00C50F86">
        <w:t xml:space="preserve"> </w:t>
      </w:r>
      <w:r w:rsidRPr="00C50F86">
        <w:rPr>
          <w:lang w:val="en-US"/>
        </w:rPr>
        <w:t>L</w:t>
      </w:r>
      <w:r w:rsidR="00202213" w:rsidRPr="00C50F86">
        <w:rPr>
          <w:lang w:val="en-US"/>
        </w:rPr>
        <w:t>anguage</w:t>
      </w:r>
      <w:r w:rsidR="00202213" w:rsidRPr="00C50F86">
        <w:t xml:space="preserve"> </w:t>
      </w:r>
      <w:r w:rsidRPr="00C50F86">
        <w:rPr>
          <w:lang w:eastAsia="ru-RU"/>
        </w:rPr>
        <w:t>// </w:t>
      </w:r>
      <w:r w:rsidR="00202213" w:rsidRPr="00C50F86">
        <w:rPr>
          <w:lang w:eastAsia="ru-RU"/>
        </w:rPr>
        <w:t>Материалы XV</w:t>
      </w:r>
      <w:r w:rsidR="00202213" w:rsidRPr="00C50F86">
        <w:rPr>
          <w:lang w:val="en-US" w:eastAsia="ru-RU"/>
        </w:rPr>
        <w:t>I</w:t>
      </w:r>
      <w:r w:rsidR="00BB6149" w:rsidRPr="00C50F86">
        <w:rPr>
          <w:lang w:eastAsia="ru-RU"/>
        </w:rPr>
        <w:t> </w:t>
      </w:r>
      <w:r w:rsidR="00202213" w:rsidRPr="00C50F86">
        <w:rPr>
          <w:lang w:eastAsia="ru-RU"/>
        </w:rPr>
        <w:t>междунаро</w:t>
      </w:r>
      <w:r w:rsidRPr="00C50F86">
        <w:rPr>
          <w:lang w:eastAsia="ru-RU"/>
        </w:rPr>
        <w:t>дной студенческой конференции в </w:t>
      </w:r>
      <w:r w:rsidR="00202213" w:rsidRPr="00C50F86">
        <w:rPr>
          <w:lang w:eastAsia="ru-RU"/>
        </w:rPr>
        <w:t xml:space="preserve">Нарвском колледже Тартуского университета. </w:t>
      </w:r>
      <w:r w:rsidRPr="00C50F86">
        <w:t>–</w:t>
      </w:r>
      <w:r>
        <w:t xml:space="preserve"> </w:t>
      </w:r>
      <w:r w:rsidR="00202213">
        <w:rPr>
          <w:lang w:eastAsia="ru-RU"/>
        </w:rPr>
        <w:t>Нарва</w:t>
      </w:r>
      <w:r w:rsidR="00BB6149">
        <w:rPr>
          <w:lang w:eastAsia="ru-RU"/>
        </w:rPr>
        <w:t xml:space="preserve">: </w:t>
      </w:r>
      <w:r w:rsidR="009105E7">
        <w:rPr>
          <w:lang w:eastAsia="ru-RU"/>
        </w:rPr>
        <w:t>Нарвский колледж Тартуского университета</w:t>
      </w:r>
      <w:r w:rsidR="00202213">
        <w:rPr>
          <w:lang w:eastAsia="ru-RU"/>
        </w:rPr>
        <w:t>, 201</w:t>
      </w:r>
      <w:r w:rsidR="00202213" w:rsidRPr="0022510D">
        <w:rPr>
          <w:lang w:eastAsia="ru-RU"/>
        </w:rPr>
        <w:t>6</w:t>
      </w:r>
      <w:r w:rsidR="00202213">
        <w:rPr>
          <w:lang w:eastAsia="ru-RU"/>
        </w:rPr>
        <w:t>.</w:t>
      </w:r>
      <w:r w:rsidR="00202213" w:rsidRPr="00202213">
        <w:rPr>
          <w:lang w:eastAsia="ru-RU"/>
        </w:rPr>
        <w:t xml:space="preserve"> </w:t>
      </w:r>
      <w:r w:rsidRPr="00C50F86">
        <w:t>–</w:t>
      </w:r>
      <w:r>
        <w:rPr>
          <w:lang w:eastAsia="ru-RU"/>
        </w:rPr>
        <w:t xml:space="preserve"> С. </w:t>
      </w:r>
      <w:r w:rsidR="00202213" w:rsidRPr="0022510D">
        <w:rPr>
          <w:lang w:eastAsia="ru-RU"/>
        </w:rPr>
        <w:t>27</w:t>
      </w:r>
      <w:r w:rsidR="00202213" w:rsidRPr="00D03143">
        <w:rPr>
          <w:lang w:eastAsia="ru-RU"/>
        </w:rPr>
        <w:t>;</w:t>
      </w:r>
    </w:p>
    <w:p w:rsidR="0022510D" w:rsidRPr="00202213" w:rsidRDefault="0022510D" w:rsidP="0022510D">
      <w:pPr>
        <w:pStyle w:val="a8"/>
        <w:numPr>
          <w:ilvl w:val="0"/>
          <w:numId w:val="26"/>
        </w:numPr>
        <w:spacing w:after="0" w:line="360" w:lineRule="auto"/>
        <w:rPr>
          <w:lang w:eastAsia="ru-RU"/>
        </w:rPr>
      </w:pPr>
      <w:r w:rsidRPr="00832A99">
        <w:rPr>
          <w:lang w:eastAsia="ru-RU"/>
        </w:rPr>
        <w:t>Употребление контактных глаголов и реализация стратегий позитивной и негативной вежливости</w:t>
      </w:r>
      <w:r>
        <w:rPr>
          <w:lang w:eastAsia="ru-RU"/>
        </w:rPr>
        <w:t xml:space="preserve"> // X</w:t>
      </w:r>
      <w:r w:rsidRPr="00202213">
        <w:rPr>
          <w:lang w:val="en-US" w:eastAsia="ru-RU"/>
        </w:rPr>
        <w:t>IX</w:t>
      </w:r>
      <w:r w:rsidRPr="00D03143">
        <w:rPr>
          <w:lang w:eastAsia="ru-RU"/>
        </w:rPr>
        <w:t xml:space="preserve"> Международная научная конференция студентов-филологов. Тезисы докладов. Санкт-Петербург, </w:t>
      </w:r>
      <w:r w:rsidRPr="00832A99">
        <w:rPr>
          <w:lang w:eastAsia="ru-RU"/>
        </w:rPr>
        <w:t>1</w:t>
      </w:r>
      <w:r>
        <w:rPr>
          <w:lang w:eastAsia="ru-RU"/>
        </w:rPr>
        <w:t>8-</w:t>
      </w:r>
      <w:r w:rsidRPr="00832A99">
        <w:rPr>
          <w:lang w:eastAsia="ru-RU"/>
        </w:rPr>
        <w:t>22</w:t>
      </w:r>
      <w:r>
        <w:rPr>
          <w:lang w:eastAsia="ru-RU"/>
        </w:rPr>
        <w:t xml:space="preserve"> апреля 201</w:t>
      </w:r>
      <w:r w:rsidRPr="00832A99">
        <w:rPr>
          <w:lang w:eastAsia="ru-RU"/>
        </w:rPr>
        <w:t>6</w:t>
      </w:r>
      <w:r w:rsidRPr="00D03143">
        <w:rPr>
          <w:lang w:eastAsia="ru-RU"/>
        </w:rPr>
        <w:t xml:space="preserve"> года. </w:t>
      </w:r>
      <w:r w:rsidRPr="00C50F86">
        <w:t>–</w:t>
      </w:r>
      <w:r w:rsidRPr="00D03143">
        <w:rPr>
          <w:lang w:eastAsia="ru-RU"/>
        </w:rPr>
        <w:t xml:space="preserve"> СПб.: Фило</w:t>
      </w:r>
      <w:r>
        <w:rPr>
          <w:lang w:eastAsia="ru-RU"/>
        </w:rPr>
        <w:t>логический факультет СПбГУ, 201</w:t>
      </w:r>
      <w:r w:rsidRPr="00832A99">
        <w:rPr>
          <w:lang w:eastAsia="ru-RU"/>
        </w:rPr>
        <w:t xml:space="preserve">6 </w:t>
      </w:r>
      <w:r>
        <w:rPr>
          <w:lang w:eastAsia="ru-RU"/>
        </w:rPr>
        <w:t>(в печати).</w:t>
      </w:r>
    </w:p>
    <w:p w:rsidR="00D03143" w:rsidRPr="00D03143" w:rsidRDefault="00D03143" w:rsidP="00F81F41">
      <w:pPr>
        <w:spacing w:after="0" w:line="360" w:lineRule="auto"/>
        <w:rPr>
          <w:lang w:eastAsia="ru-RU"/>
        </w:rPr>
      </w:pPr>
      <w:r w:rsidRPr="00D03143">
        <w:br w:type="page"/>
      </w:r>
    </w:p>
    <w:p w:rsidR="006A5AE4" w:rsidRPr="001E3620" w:rsidRDefault="00DD035F" w:rsidP="00BB6149">
      <w:pPr>
        <w:pStyle w:val="1"/>
        <w:ind w:firstLine="0"/>
      </w:pPr>
      <w:bookmarkStart w:id="6" w:name="_Toc450827693"/>
      <w:bookmarkStart w:id="7" w:name="_Toc451384850"/>
      <w:r w:rsidRPr="001E3620">
        <w:lastRenderedPageBreak/>
        <w:t>ГЛАВА 1</w:t>
      </w:r>
      <w:bookmarkEnd w:id="6"/>
      <w:bookmarkEnd w:id="7"/>
    </w:p>
    <w:p w:rsidR="006A5AE4" w:rsidRPr="001E3620" w:rsidRDefault="006A5AE4" w:rsidP="00BB6149">
      <w:pPr>
        <w:pStyle w:val="1"/>
        <w:ind w:firstLine="0"/>
      </w:pPr>
      <w:bookmarkStart w:id="8" w:name="_Toc450827694"/>
      <w:bookmarkStart w:id="9" w:name="_Toc451384851"/>
      <w:r w:rsidRPr="001E3620">
        <w:t>ОБЩЕТЕОРЕТИЧЕСКИЕ ПРЕДПОСЫЛКИ ИССЛЕДОВАНИЯ</w:t>
      </w:r>
      <w:bookmarkEnd w:id="8"/>
      <w:bookmarkEnd w:id="9"/>
    </w:p>
    <w:p w:rsidR="00DD035F" w:rsidRPr="00D03143" w:rsidRDefault="00206A62" w:rsidP="00C95000">
      <w:pPr>
        <w:pStyle w:val="2"/>
        <w:numPr>
          <w:ilvl w:val="1"/>
          <w:numId w:val="36"/>
        </w:numPr>
        <w:ind w:left="0" w:firstLine="0"/>
      </w:pPr>
      <w:bookmarkStart w:id="10" w:name="_Toc450827695"/>
      <w:bookmarkStart w:id="11" w:name="_Toc451384852"/>
      <w:r w:rsidRPr="00D03143">
        <w:t>Корпусный подход к анализу материала</w:t>
      </w:r>
      <w:bookmarkEnd w:id="10"/>
      <w:bookmarkEnd w:id="11"/>
    </w:p>
    <w:p w:rsidR="00133E63" w:rsidRPr="00792A1E" w:rsidRDefault="00133E63" w:rsidP="00F81F41">
      <w:pPr>
        <w:spacing w:after="0" w:line="360" w:lineRule="auto"/>
      </w:pPr>
      <w:r w:rsidRPr="00D03143">
        <w:rPr>
          <w:lang w:eastAsia="ru-RU"/>
        </w:rPr>
        <w:t xml:space="preserve">В центре лингвистических исследований традиционно находятся </w:t>
      </w:r>
      <w:r w:rsidRPr="00D03143">
        <w:rPr>
          <w:i/>
          <w:lang w:eastAsia="ru-RU"/>
        </w:rPr>
        <w:t>язык</w:t>
      </w:r>
      <w:r w:rsidRPr="00D03143">
        <w:rPr>
          <w:lang w:eastAsia="ru-RU"/>
        </w:rPr>
        <w:t xml:space="preserve"> как относительно стабильная система и </w:t>
      </w:r>
      <w:r w:rsidRPr="00D03143">
        <w:rPr>
          <w:i/>
          <w:lang w:eastAsia="ru-RU"/>
        </w:rPr>
        <w:t>речь</w:t>
      </w:r>
      <w:r w:rsidRPr="00D03143">
        <w:rPr>
          <w:lang w:eastAsia="ru-RU"/>
        </w:rPr>
        <w:t xml:space="preserve"> как постоянно изменяющаяся система. В результате необходимой частью исследований становится большой и разнообразный объем данных и его стати</w:t>
      </w:r>
      <w:r w:rsidR="00E77E4B" w:rsidRPr="00C50F86">
        <w:rPr>
          <w:lang w:eastAsia="ru-RU"/>
        </w:rPr>
        <w:t>сти</w:t>
      </w:r>
      <w:r w:rsidRPr="00D03143">
        <w:rPr>
          <w:lang w:eastAsia="ru-RU"/>
        </w:rPr>
        <w:t xml:space="preserve">ческая оценка. Необходимость некоего упорядочивания, систематизации материала обусловила создание </w:t>
      </w:r>
      <w:r w:rsidRPr="00D03143">
        <w:rPr>
          <w:i/>
          <w:lang w:eastAsia="ru-RU"/>
        </w:rPr>
        <w:t>корпусной лингвистики</w:t>
      </w:r>
      <w:r w:rsidRPr="00D03143">
        <w:rPr>
          <w:lang w:eastAsia="ru-RU"/>
        </w:rPr>
        <w:t xml:space="preserve"> (хотя корпусные исследования велись задолго до появления самого термина) </w:t>
      </w:r>
      <w:r w:rsidRPr="00792A1E">
        <w:t xml:space="preserve">(см., например: </w:t>
      </w:r>
      <w:r w:rsidR="00605788" w:rsidRPr="00792A1E">
        <w:rPr>
          <w:i/>
          <w:lang w:val="en-US"/>
        </w:rPr>
        <w:t>Boas</w:t>
      </w:r>
      <w:r w:rsidR="00605788" w:rsidRPr="00792A1E">
        <w:t xml:space="preserve"> 1940, </w:t>
      </w:r>
      <w:r w:rsidR="00605788" w:rsidRPr="00792A1E">
        <w:rPr>
          <w:i/>
          <w:lang w:val="en-US"/>
        </w:rPr>
        <w:t>Quirk</w:t>
      </w:r>
      <w:r w:rsidR="00605788" w:rsidRPr="00792A1E">
        <w:t xml:space="preserve"> 1960, </w:t>
      </w:r>
      <w:r w:rsidR="00605788" w:rsidRPr="00792A1E">
        <w:rPr>
          <w:i/>
          <w:lang w:val="en-US"/>
        </w:rPr>
        <w:t>O</w:t>
      </w:r>
      <w:r w:rsidR="00605788" w:rsidRPr="00792A1E">
        <w:rPr>
          <w:i/>
        </w:rPr>
        <w:t>’</w:t>
      </w:r>
      <w:r w:rsidR="00605788" w:rsidRPr="00792A1E">
        <w:rPr>
          <w:i/>
          <w:lang w:val="en-US"/>
        </w:rPr>
        <w:t>Connor</w:t>
      </w:r>
      <w:r w:rsidR="00792A1E">
        <w:rPr>
          <w:i/>
        </w:rPr>
        <w:t xml:space="preserve"> </w:t>
      </w:r>
      <w:r w:rsidR="00792A1E">
        <w:t>1961</w:t>
      </w:r>
      <w:r w:rsidRPr="00792A1E">
        <w:t>)</w:t>
      </w:r>
      <w:r w:rsidR="00792A1E" w:rsidRPr="00792A1E">
        <w:t>.</w:t>
      </w:r>
    </w:p>
    <w:p w:rsidR="00133E63" w:rsidRPr="00D03143" w:rsidRDefault="00133E63" w:rsidP="00F81F41">
      <w:pPr>
        <w:spacing w:after="0" w:line="360" w:lineRule="auto"/>
      </w:pPr>
      <w:r w:rsidRPr="00D03143">
        <w:t xml:space="preserve">Корпусная лингвистика </w:t>
      </w:r>
      <w:r w:rsidR="00E77E4B" w:rsidRPr="00C50F86">
        <w:t>–</w:t>
      </w:r>
      <w:r w:rsidRPr="00D03143">
        <w:t xml:space="preserve"> это раздел компьютерной лингвистики, занимающийся разработкой общих принципов построения и использования лингвистических корпусов с использованием компьютерных технологий </w:t>
      </w:r>
      <w:r w:rsidRPr="00792A1E">
        <w:t>(</w:t>
      </w:r>
      <w:r w:rsidR="00792A1E" w:rsidRPr="00792A1E">
        <w:rPr>
          <w:i/>
        </w:rPr>
        <w:t>Захаров</w:t>
      </w:r>
      <w:r w:rsidR="00792A1E" w:rsidRPr="00792A1E">
        <w:t xml:space="preserve"> 2005: 3</w:t>
      </w:r>
      <w:r w:rsidRPr="00792A1E">
        <w:t>).</w:t>
      </w:r>
    </w:p>
    <w:p w:rsidR="00133E63" w:rsidRPr="00D03143" w:rsidRDefault="00133E63" w:rsidP="00F81F41">
      <w:pPr>
        <w:spacing w:after="0" w:line="360" w:lineRule="auto"/>
      </w:pPr>
      <w:r w:rsidRPr="00D03143">
        <w:rPr>
          <w:i/>
          <w:lang w:eastAsia="ru-RU"/>
        </w:rPr>
        <w:t>Корпус</w:t>
      </w:r>
      <w:r w:rsidRPr="00D03143">
        <w:rPr>
          <w:lang w:eastAsia="ru-RU"/>
        </w:rPr>
        <w:t xml:space="preserve"> </w:t>
      </w:r>
      <w:r w:rsidR="00E77E4B" w:rsidRPr="00C50F86">
        <w:t>–</w:t>
      </w:r>
      <w:r w:rsidRPr="00D03143">
        <w:rPr>
          <w:lang w:eastAsia="ru-RU"/>
        </w:rPr>
        <w:t xml:space="preserve"> это информационно-справочная система, базирующаяся на собрании текстов на некотором языке в электронной форме. Важной особенностью корпусов представляется их</w:t>
      </w:r>
      <w:r w:rsidRPr="00D03143">
        <w:t xml:space="preserve"> унифицированность, структурированность, наличие разметки (морфемной, морфологической, синтаксической, семантической и мн. др.) и филологическая компетентность, или </w:t>
      </w:r>
      <w:r w:rsidRPr="00792A1E">
        <w:t>представительность (</w:t>
      </w:r>
      <w:r w:rsidR="00792A1E" w:rsidRPr="00792A1E">
        <w:rPr>
          <w:i/>
        </w:rPr>
        <w:t>Звуковой корпус…</w:t>
      </w:r>
      <w:r w:rsidR="00792A1E" w:rsidRPr="00792A1E">
        <w:t xml:space="preserve"> 2013: 71</w:t>
      </w:r>
      <w:r w:rsidRPr="00792A1E">
        <w:t>).</w:t>
      </w:r>
    </w:p>
    <w:p w:rsidR="00133E63" w:rsidRPr="00D03143" w:rsidRDefault="00133E63" w:rsidP="00F81F41">
      <w:pPr>
        <w:spacing w:after="0" w:line="360" w:lineRule="auto"/>
        <w:rPr>
          <w:lang w:eastAsia="ru-RU"/>
        </w:rPr>
      </w:pPr>
      <w:r w:rsidRPr="00D03143">
        <w:rPr>
          <w:lang w:eastAsia="ru-RU"/>
        </w:rPr>
        <w:t>На сегодняшний день наиболее крупными и разработанными корпусами являются: Британский национальный корпус, корпус чешского, американского, венгерского, греческого, хорватского и русского языков.</w:t>
      </w:r>
    </w:p>
    <w:p w:rsidR="00792A1E" w:rsidRDefault="00261C44" w:rsidP="00792A1E">
      <w:pPr>
        <w:spacing w:after="0" w:line="360" w:lineRule="auto"/>
      </w:pPr>
      <w:r w:rsidRPr="00792A1E">
        <w:t>Основным источником для изучения р</w:t>
      </w:r>
      <w:r w:rsidR="00133E63" w:rsidRPr="00792A1E">
        <w:t>усск</w:t>
      </w:r>
      <w:r w:rsidRPr="00792A1E">
        <w:t>ой</w:t>
      </w:r>
      <w:r w:rsidR="00133E63" w:rsidRPr="00792A1E">
        <w:t xml:space="preserve"> устн</w:t>
      </w:r>
      <w:r w:rsidRPr="00792A1E">
        <w:t>ой речи</w:t>
      </w:r>
      <w:r w:rsidR="00133E63" w:rsidRPr="00792A1E">
        <w:t xml:space="preserve"> на данный момент </w:t>
      </w:r>
      <w:r w:rsidR="009F18BC" w:rsidRPr="00792A1E">
        <w:t>мо</w:t>
      </w:r>
      <w:r w:rsidRPr="00792A1E">
        <w:t>гут послужить материалы двух корпусов:</w:t>
      </w:r>
    </w:p>
    <w:p w:rsidR="00792A1E" w:rsidRDefault="00133E63" w:rsidP="00E77E4B">
      <w:pPr>
        <w:pStyle w:val="a8"/>
        <w:numPr>
          <w:ilvl w:val="0"/>
          <w:numId w:val="27"/>
        </w:numPr>
        <w:spacing w:after="0" w:line="360" w:lineRule="auto"/>
        <w:ind w:left="0" w:firstLine="397"/>
      </w:pPr>
      <w:r w:rsidRPr="00C50F86">
        <w:rPr>
          <w:i/>
        </w:rPr>
        <w:t>Национальный корпус русского языка</w:t>
      </w:r>
      <w:r w:rsidRPr="00D03143">
        <w:t xml:space="preserve"> (</w:t>
      </w:r>
      <w:hyperlink r:id="rId8" w:history="1">
        <w:r w:rsidRPr="00792A1E">
          <w:rPr>
            <w:rStyle w:val="a4"/>
            <w:lang w:val="en-US"/>
          </w:rPr>
          <w:t>www</w:t>
        </w:r>
        <w:r w:rsidRPr="00D03143">
          <w:rPr>
            <w:rStyle w:val="a4"/>
          </w:rPr>
          <w:t>.</w:t>
        </w:r>
        <w:r w:rsidRPr="00792A1E">
          <w:rPr>
            <w:rStyle w:val="a4"/>
            <w:lang w:val="en-US"/>
          </w:rPr>
          <w:t>ruscorpora</w:t>
        </w:r>
        <w:r w:rsidRPr="00D03143">
          <w:rPr>
            <w:rStyle w:val="a4"/>
          </w:rPr>
          <w:t>.</w:t>
        </w:r>
        <w:r w:rsidRPr="00792A1E">
          <w:rPr>
            <w:rStyle w:val="a4"/>
            <w:lang w:val="en-US"/>
          </w:rPr>
          <w:t>ru</w:t>
        </w:r>
      </w:hyperlink>
      <w:r w:rsidR="00E77E4B">
        <w:rPr>
          <w:rStyle w:val="a4"/>
        </w:rPr>
        <w:t>;</w:t>
      </w:r>
      <w:r w:rsidR="00E77E4B" w:rsidRPr="00E77E4B">
        <w:rPr>
          <w:rStyle w:val="a4"/>
          <w:color w:val="auto"/>
          <w:u w:val="none"/>
        </w:rPr>
        <w:t xml:space="preserve"> </w:t>
      </w:r>
      <w:r w:rsidR="00E77E4B" w:rsidRPr="00C50F86">
        <w:rPr>
          <w:rStyle w:val="a4"/>
          <w:color w:val="auto"/>
          <w:u w:val="none"/>
        </w:rPr>
        <w:t>НКРЯ</w:t>
      </w:r>
      <w:r w:rsidRPr="00D03143">
        <w:t xml:space="preserve">), </w:t>
      </w:r>
      <w:r w:rsidR="00261C44" w:rsidRPr="00D03143">
        <w:t xml:space="preserve">устный подкорпус </w:t>
      </w:r>
      <w:r w:rsidR="00E77E4B" w:rsidRPr="00C50F86">
        <w:t>(УП)</w:t>
      </w:r>
      <w:r w:rsidR="00E77E4B">
        <w:t xml:space="preserve"> </w:t>
      </w:r>
      <w:r w:rsidR="00261C44" w:rsidRPr="00D03143">
        <w:t>которого составляет менее 3</w:t>
      </w:r>
      <w:r w:rsidRPr="00D03143">
        <w:t xml:space="preserve"> % </w:t>
      </w:r>
      <w:r w:rsidR="00E77E4B">
        <w:t>(10 </w:t>
      </w:r>
      <w:r w:rsidR="00261C44" w:rsidRPr="00D03143">
        <w:t xml:space="preserve">122 579 </w:t>
      </w:r>
      <w:r w:rsidR="00261C44" w:rsidRPr="00792A1E">
        <w:t>словоупо</w:t>
      </w:r>
      <w:r w:rsidR="00E77E4B">
        <w:t>треблений) от всего объема (364 </w:t>
      </w:r>
      <w:r w:rsidR="00261C44" w:rsidRPr="00792A1E">
        <w:t>881 378 словоупотре</w:t>
      </w:r>
      <w:r w:rsidR="00E77E4B" w:rsidRPr="00C50F86">
        <w:t>б</w:t>
      </w:r>
      <w:r w:rsidR="00261C44" w:rsidRPr="00C50F86">
        <w:t>л</w:t>
      </w:r>
      <w:r w:rsidR="00261C44" w:rsidRPr="00792A1E">
        <w:t>ений);</w:t>
      </w:r>
    </w:p>
    <w:p w:rsidR="00261C44" w:rsidRPr="00C50F86" w:rsidRDefault="00261C44" w:rsidP="00E77E4B">
      <w:pPr>
        <w:pStyle w:val="a8"/>
        <w:numPr>
          <w:ilvl w:val="0"/>
          <w:numId w:val="27"/>
        </w:numPr>
        <w:spacing w:after="0" w:line="360" w:lineRule="auto"/>
        <w:ind w:left="0" w:firstLine="397"/>
      </w:pPr>
      <w:r w:rsidRPr="00C50F86">
        <w:rPr>
          <w:i/>
        </w:rPr>
        <w:lastRenderedPageBreak/>
        <w:t>Звуковой</w:t>
      </w:r>
      <w:r w:rsidR="00DD035F" w:rsidRPr="00C50F86">
        <w:rPr>
          <w:i/>
        </w:rPr>
        <w:t xml:space="preserve"> корпус</w:t>
      </w:r>
      <w:r w:rsidR="00133E63" w:rsidRPr="00C50F86">
        <w:rPr>
          <w:i/>
        </w:rPr>
        <w:t xml:space="preserve"> русского языка</w:t>
      </w:r>
      <w:r w:rsidR="00E77E4B" w:rsidRPr="00C50F86">
        <w:rPr>
          <w:i/>
        </w:rPr>
        <w:t xml:space="preserve"> </w:t>
      </w:r>
      <w:r w:rsidR="00E77E4B" w:rsidRPr="00C50F86">
        <w:t>(ЗКРЯ)</w:t>
      </w:r>
      <w:r w:rsidRPr="00C50F86">
        <w:t xml:space="preserve">, </w:t>
      </w:r>
      <w:r w:rsidR="009F18BC" w:rsidRPr="00C50F86">
        <w:t xml:space="preserve">состоящий из двух </w:t>
      </w:r>
      <w:r w:rsidR="00E77E4B" w:rsidRPr="00C50F86">
        <w:t>блоков (</w:t>
      </w:r>
      <w:r w:rsidR="009F18BC" w:rsidRPr="00C50F86">
        <w:t>подкорпусов</w:t>
      </w:r>
      <w:r w:rsidR="00E77E4B" w:rsidRPr="00C50F86">
        <w:t>)</w:t>
      </w:r>
      <w:r w:rsidR="009F18BC" w:rsidRPr="00C50F86">
        <w:t xml:space="preserve"> – </w:t>
      </w:r>
      <w:r w:rsidR="00DD035F" w:rsidRPr="00C50F86">
        <w:t>«Один речевой день»</w:t>
      </w:r>
      <w:r w:rsidR="009F18BC" w:rsidRPr="00C50F86">
        <w:t xml:space="preserve"> (</w:t>
      </w:r>
      <w:r w:rsidR="00B376AE" w:rsidRPr="00C50F86">
        <w:t xml:space="preserve">более 1200 часов звучания, </w:t>
      </w:r>
      <w:r w:rsidR="00E22738" w:rsidRPr="00C50F86">
        <w:t>около 1 000 000 </w:t>
      </w:r>
      <w:r w:rsidR="009F18BC" w:rsidRPr="00C50F86">
        <w:t>словоупотреблений</w:t>
      </w:r>
      <w:r w:rsidR="00E77E4B" w:rsidRPr="00C50F86">
        <w:t xml:space="preserve"> в</w:t>
      </w:r>
      <w:r w:rsidR="00B376AE" w:rsidRPr="00C50F86">
        <w:t xml:space="preserve"> </w:t>
      </w:r>
      <w:r w:rsidR="00E77E4B" w:rsidRPr="00C50F86">
        <w:t>расшифровках</w:t>
      </w:r>
      <w:r w:rsidR="009F18BC" w:rsidRPr="00C50F86">
        <w:t>)</w:t>
      </w:r>
      <w:r w:rsidR="00B376AE" w:rsidRPr="00C50F86">
        <w:rPr>
          <w:rStyle w:val="a7"/>
        </w:rPr>
        <w:footnoteReference w:id="2"/>
      </w:r>
      <w:r w:rsidR="009F18BC" w:rsidRPr="00C50F86">
        <w:t xml:space="preserve"> и </w:t>
      </w:r>
      <w:r w:rsidR="00DD035F" w:rsidRPr="00C50F86">
        <w:t>«Сбалансированная аннотированная текстотека»</w:t>
      </w:r>
      <w:r w:rsidR="009F18BC" w:rsidRPr="00C50F86">
        <w:t xml:space="preserve"> (</w:t>
      </w:r>
      <w:r w:rsidR="00E77E4B" w:rsidRPr="00C50F86">
        <w:t xml:space="preserve">САТ; </w:t>
      </w:r>
      <w:r w:rsidR="00C95000" w:rsidRPr="00C50F86">
        <w:t>около 700 текстов</w:t>
      </w:r>
      <w:r w:rsidR="00B376AE" w:rsidRPr="00C50F86">
        <w:t xml:space="preserve">, </w:t>
      </w:r>
      <w:r w:rsidR="00C95000" w:rsidRPr="00C50F86">
        <w:t>около 40 часов звучания</w:t>
      </w:r>
      <w:r w:rsidR="009F18BC" w:rsidRPr="00C50F86">
        <w:t>)</w:t>
      </w:r>
      <w:r w:rsidR="00B376AE" w:rsidRPr="00C50F86">
        <w:rPr>
          <w:rStyle w:val="a7"/>
        </w:rPr>
        <w:footnoteReference w:id="3"/>
      </w:r>
      <w:r w:rsidR="00133E63" w:rsidRPr="00C50F86">
        <w:t>.</w:t>
      </w:r>
    </w:p>
    <w:p w:rsidR="00133E63" w:rsidRPr="00D03143" w:rsidRDefault="009F18BC" w:rsidP="00F81F41">
      <w:pPr>
        <w:spacing w:after="0" w:line="360" w:lineRule="auto"/>
      </w:pPr>
      <w:r w:rsidRPr="00D03143">
        <w:t xml:space="preserve">Наиболее интересным для данного исследования является именно </w:t>
      </w:r>
      <w:r w:rsidR="00C27E58" w:rsidRPr="00C50F86">
        <w:t>корпус ОРД</w:t>
      </w:r>
      <w:r w:rsidRPr="00D03143">
        <w:t>, поскольку этот проект</w:t>
      </w:r>
      <w:r w:rsidR="00133E63" w:rsidRPr="00D03143">
        <w:t xml:space="preserve"> направлен на исследование разнообразных закономерно</w:t>
      </w:r>
      <w:r w:rsidR="007749E3">
        <w:t>стей естественной устной речи и</w:t>
      </w:r>
      <w:r w:rsidR="00C27E58">
        <w:t xml:space="preserve"> </w:t>
      </w:r>
      <w:r w:rsidR="00133E63" w:rsidRPr="00D03143">
        <w:t xml:space="preserve">представляет собой один из первых подходов к исследованию </w:t>
      </w:r>
      <w:r w:rsidR="00DD035F" w:rsidRPr="00D03143">
        <w:t xml:space="preserve">русской </w:t>
      </w:r>
      <w:r w:rsidR="00C27E58">
        <w:t>звучащей речи с </w:t>
      </w:r>
      <w:r w:rsidR="00133E63" w:rsidRPr="00D03143">
        <w:t>применением новых ме</w:t>
      </w:r>
      <w:r w:rsidR="007749E3">
        <w:t>тодологических возможностей и</w:t>
      </w:r>
      <w:r w:rsidR="00C27E58">
        <w:t xml:space="preserve"> </w:t>
      </w:r>
      <w:r w:rsidR="007749E3">
        <w:t>с</w:t>
      </w:r>
      <w:r w:rsidR="00C27E58">
        <w:t xml:space="preserve"> </w:t>
      </w:r>
      <w:r w:rsidR="00133E63" w:rsidRPr="00D03143">
        <w:t xml:space="preserve">формированием новых терминологических решений в перспективе </w:t>
      </w:r>
      <w:r w:rsidR="00133E63" w:rsidRPr="00C50F86">
        <w:t>(</w:t>
      </w:r>
      <w:r w:rsidR="00E22738" w:rsidRPr="00C50F86">
        <w:t>см. о</w:t>
      </w:r>
      <w:r w:rsidR="00C27E58" w:rsidRPr="00C50F86">
        <w:t xml:space="preserve"> </w:t>
      </w:r>
      <w:r w:rsidR="00E22738" w:rsidRPr="00C50F86">
        <w:t xml:space="preserve">нем подробнее: </w:t>
      </w:r>
      <w:r w:rsidR="00E22738" w:rsidRPr="00C50F86">
        <w:rPr>
          <w:i/>
          <w:lang w:val="en-US"/>
        </w:rPr>
        <w:t>Asinovsky</w:t>
      </w:r>
      <w:r w:rsidR="00E22738" w:rsidRPr="00C50F86">
        <w:rPr>
          <w:i/>
        </w:rPr>
        <w:t xml:space="preserve"> </w:t>
      </w:r>
      <w:r w:rsidR="00E22738" w:rsidRPr="00C50F86">
        <w:rPr>
          <w:i/>
          <w:lang w:val="en-US"/>
        </w:rPr>
        <w:t>et</w:t>
      </w:r>
      <w:r w:rsidR="00E22738" w:rsidRPr="00C50F86">
        <w:rPr>
          <w:i/>
        </w:rPr>
        <w:t xml:space="preserve"> </w:t>
      </w:r>
      <w:r w:rsidR="00E22738" w:rsidRPr="00C50F86">
        <w:rPr>
          <w:i/>
          <w:lang w:val="en-US"/>
        </w:rPr>
        <w:t>al</w:t>
      </w:r>
      <w:r w:rsidR="00E22738" w:rsidRPr="00C50F86">
        <w:rPr>
          <w:i/>
        </w:rPr>
        <w:t>.</w:t>
      </w:r>
      <w:r w:rsidR="00E22738" w:rsidRPr="00C50F86">
        <w:t xml:space="preserve"> 2009; </w:t>
      </w:r>
      <w:r w:rsidR="00E22738" w:rsidRPr="00C50F86">
        <w:rPr>
          <w:i/>
        </w:rPr>
        <w:t>Богданова-Бегларян и др.</w:t>
      </w:r>
      <w:r w:rsidR="00E22738" w:rsidRPr="00C50F86">
        <w:t xml:space="preserve"> 2015</w:t>
      </w:r>
      <w:r w:rsidR="00133E63" w:rsidRPr="00C50F86">
        <w:t>).</w:t>
      </w:r>
    </w:p>
    <w:p w:rsidR="009F18BC" w:rsidRPr="00D03143" w:rsidRDefault="009F18BC" w:rsidP="00F81F41">
      <w:pPr>
        <w:spacing w:after="0" w:line="360" w:lineRule="auto"/>
      </w:pPr>
      <w:r w:rsidRPr="00197CB0">
        <w:t xml:space="preserve">При формировании корпуса разработчики опирались на методы </w:t>
      </w:r>
      <w:r w:rsidRPr="00C50F86">
        <w:rPr>
          <w:i/>
        </w:rPr>
        <w:t>полевой лингвистики</w:t>
      </w:r>
      <w:r w:rsidRPr="00197CB0">
        <w:t xml:space="preserve"> – дисциплины, изучающей живую речь в неотрывной связи</w:t>
      </w:r>
      <w:r w:rsidR="00D54F71" w:rsidRPr="00197CB0">
        <w:t xml:space="preserve"> с</w:t>
      </w:r>
      <w:r w:rsidRPr="00197CB0">
        <w:t xml:space="preserve"> носителем языка,</w:t>
      </w:r>
      <w:r w:rsidR="00C27E58">
        <w:t xml:space="preserve"> с учетом всех его социальных и </w:t>
      </w:r>
      <w:r w:rsidRPr="00197CB0">
        <w:t>психологических характеристик (</w:t>
      </w:r>
      <w:r w:rsidR="00197CB0" w:rsidRPr="00197CB0">
        <w:rPr>
          <w:i/>
        </w:rPr>
        <w:t xml:space="preserve">Богданова </w:t>
      </w:r>
      <w:r w:rsidR="00197CB0" w:rsidRPr="00197CB0">
        <w:t>2007: 21-30</w:t>
      </w:r>
      <w:r w:rsidRPr="00197CB0">
        <w:t>)</w:t>
      </w:r>
      <w:r w:rsidR="00D54F71" w:rsidRPr="00197CB0">
        <w:t xml:space="preserve">. По </w:t>
      </w:r>
      <w:r w:rsidRPr="00197CB0">
        <w:t>А. Е. Кибрик</w:t>
      </w:r>
      <w:r w:rsidR="00D54F71" w:rsidRPr="00197CB0">
        <w:t>у</w:t>
      </w:r>
      <w:r w:rsidR="00D54F71" w:rsidRPr="00C50F86">
        <w:t>,</w:t>
      </w:r>
      <w:r w:rsidRPr="00C50F86">
        <w:t xml:space="preserve"> </w:t>
      </w:r>
      <w:r w:rsidR="00C27E58" w:rsidRPr="00C50F86">
        <w:t>полевая лингвистика –</w:t>
      </w:r>
      <w:r w:rsidR="00C27E58">
        <w:t xml:space="preserve"> </w:t>
      </w:r>
      <w:r w:rsidRPr="00197CB0">
        <w:t>это «лингвистическа</w:t>
      </w:r>
      <w:r w:rsidR="00C27E58">
        <w:t>я дисциплина, разрабатывающая и </w:t>
      </w:r>
      <w:r w:rsidRPr="00197CB0">
        <w:t xml:space="preserve">практикующая методы получения информации о неизвестном исследователю языке на основании работы с его носителями. Полевая лингвистика неявным образом противопоставлена “кабинетной”, для которой источником данных являются либо языковая интуиция самого исследователя, являющегося носителем изучаемого языка или, по крайней мере, хорошо им владеющего, либо обширный корпус текстов на изучаемом языке, о котором опять же известно достаточно много для того, чтобы изучать его без обращения к суждениям его носителей. &lt;…&gt; Полевая лингвистика неразрывно связана с </w:t>
      </w:r>
      <w:r w:rsidRPr="00C50F86">
        <w:t>человеком </w:t>
      </w:r>
      <w:r w:rsidR="00C27E58" w:rsidRPr="00C50F86">
        <w:t>–</w:t>
      </w:r>
      <w:r w:rsidRPr="00197CB0">
        <w:t xml:space="preserve"> носителем языка, который является пос</w:t>
      </w:r>
      <w:r w:rsidR="001F6704">
        <w:t xml:space="preserve">редником между исследователем и </w:t>
      </w:r>
      <w:r w:rsidRPr="00197CB0">
        <w:t xml:space="preserve">языком» </w:t>
      </w:r>
      <w:r w:rsidR="00197CB0" w:rsidRPr="00197CB0">
        <w:t>(</w:t>
      </w:r>
      <w:r w:rsidR="00197CB0" w:rsidRPr="00197CB0">
        <w:rPr>
          <w:i/>
        </w:rPr>
        <w:t>Кибрик</w:t>
      </w:r>
      <w:r w:rsidR="00197CB0" w:rsidRPr="00197CB0">
        <w:t xml:space="preserve"> 2015</w:t>
      </w:r>
      <w:r w:rsidRPr="00197CB0">
        <w:t>).</w:t>
      </w:r>
    </w:p>
    <w:p w:rsidR="00D54F71" w:rsidRPr="00D03143" w:rsidRDefault="00C27E58" w:rsidP="00F81F41">
      <w:pPr>
        <w:spacing w:after="0" w:line="360" w:lineRule="auto"/>
        <w:rPr>
          <w:lang w:eastAsia="ru-RU"/>
        </w:rPr>
      </w:pPr>
      <w:r w:rsidRPr="00C50F86">
        <w:lastRenderedPageBreak/>
        <w:t>Звуковой корпус русского языка</w:t>
      </w:r>
      <w:r w:rsidR="00D54F71" w:rsidRPr="00D03143">
        <w:rPr>
          <w:lang w:eastAsia="ru-RU"/>
        </w:rPr>
        <w:t xml:space="preserve"> представлен двумя относительно самостоятельными блоками, организованными принципиально различно.</w:t>
      </w:r>
    </w:p>
    <w:p w:rsidR="00D54F71" w:rsidRPr="00D03143" w:rsidRDefault="00D54F71" w:rsidP="00F81F41">
      <w:pPr>
        <w:spacing w:after="0" w:line="360" w:lineRule="auto"/>
        <w:rPr>
          <w:lang w:eastAsia="ru-RU"/>
        </w:rPr>
      </w:pPr>
      <w:r w:rsidRPr="00D03143">
        <w:rPr>
          <w:lang w:eastAsia="ru-RU"/>
        </w:rPr>
        <w:t xml:space="preserve">Первый блок Звукового корпуса </w:t>
      </w:r>
      <w:r w:rsidR="00C27E58">
        <w:rPr>
          <w:color w:val="000000"/>
        </w:rPr>
        <w:t>–</w:t>
      </w:r>
      <w:r w:rsidRPr="00D03143">
        <w:rPr>
          <w:lang w:eastAsia="ru-RU"/>
        </w:rPr>
        <w:t xml:space="preserve"> </w:t>
      </w:r>
      <w:r w:rsidR="00C27E58" w:rsidRPr="00C50F86">
        <w:rPr>
          <w:lang w:eastAsia="ru-RU"/>
        </w:rPr>
        <w:t>САТ</w:t>
      </w:r>
      <w:r w:rsidRPr="00C50F86">
        <w:rPr>
          <w:lang w:eastAsia="ru-RU"/>
        </w:rPr>
        <w:t xml:space="preserve"> – изначально достаточно строго сбалансирован по разным параметрам</w:t>
      </w:r>
      <w:r w:rsidR="00C27E58" w:rsidRPr="00C50F86">
        <w:rPr>
          <w:lang w:eastAsia="ru-RU"/>
        </w:rPr>
        <w:t>:</w:t>
      </w:r>
      <w:r w:rsidRPr="00D03143">
        <w:rPr>
          <w:lang w:eastAsia="ru-RU"/>
        </w:rPr>
        <w:t xml:space="preserve"> с</w:t>
      </w:r>
      <w:r w:rsidR="00C27E58">
        <w:rPr>
          <w:lang w:eastAsia="ru-RU"/>
        </w:rPr>
        <w:t>оциологически, психологически и </w:t>
      </w:r>
      <w:r w:rsidRPr="00D03143">
        <w:rPr>
          <w:lang w:eastAsia="ru-RU"/>
        </w:rPr>
        <w:t xml:space="preserve">собственно лингвистически, в нем реализован </w:t>
      </w:r>
      <w:r w:rsidRPr="00D03143">
        <w:rPr>
          <w:i/>
          <w:lang w:eastAsia="ru-RU"/>
        </w:rPr>
        <w:t>принцип ковчега</w:t>
      </w:r>
      <w:r w:rsidRPr="00D03143">
        <w:rPr>
          <w:lang w:eastAsia="ru-RU"/>
        </w:rPr>
        <w:t xml:space="preserve"> («каждой твари по паре»)</w:t>
      </w:r>
      <w:r w:rsidR="00580D64" w:rsidRPr="00D03143">
        <w:rPr>
          <w:i/>
        </w:rPr>
        <w:t xml:space="preserve"> </w:t>
      </w:r>
      <w:r w:rsidR="00197CB0" w:rsidRPr="00792A1E">
        <w:t>(</w:t>
      </w:r>
      <w:r w:rsidR="00197CB0" w:rsidRPr="00792A1E">
        <w:rPr>
          <w:i/>
        </w:rPr>
        <w:t>Звуковой корпус…</w:t>
      </w:r>
      <w:r w:rsidR="00197CB0" w:rsidRPr="00792A1E">
        <w:t xml:space="preserve"> 2013:</w:t>
      </w:r>
      <w:r w:rsidR="00197CB0">
        <w:t xml:space="preserve"> 67</w:t>
      </w:r>
      <w:r w:rsidR="00197CB0" w:rsidRPr="00792A1E">
        <w:t>).</w:t>
      </w:r>
      <w:r w:rsidRPr="00D03143">
        <w:rPr>
          <w:lang w:eastAsia="ru-RU"/>
        </w:rPr>
        <w:t xml:space="preserve"> Такой подход к собранию материала позволяет устанавливать корреляции между различными лингвистическими па</w:t>
      </w:r>
      <w:r w:rsidR="00C27E58">
        <w:rPr>
          <w:lang w:eastAsia="ru-RU"/>
        </w:rPr>
        <w:t xml:space="preserve">раметрами звучащего материала и </w:t>
      </w:r>
      <w:r w:rsidRPr="00D03143">
        <w:rPr>
          <w:lang w:eastAsia="ru-RU"/>
        </w:rPr>
        <w:t>индивидуальными (социальными и психологическими) характеристиками говорящих (или целых социальных групп), позволяет сравнивать результаты, полученные на материале разных речевых жанров или на материале речи различных социальных групп носителей языка.</w:t>
      </w:r>
    </w:p>
    <w:p w:rsidR="00580D64" w:rsidRPr="00D03143" w:rsidRDefault="00D54F71" w:rsidP="00F81F41">
      <w:pPr>
        <w:widowControl w:val="0"/>
        <w:spacing w:after="0" w:line="360" w:lineRule="auto"/>
        <w:contextualSpacing/>
      </w:pPr>
      <w:r w:rsidRPr="00D03143">
        <w:rPr>
          <w:lang w:eastAsia="ru-RU"/>
        </w:rPr>
        <w:t xml:space="preserve">Второй блок </w:t>
      </w:r>
      <w:r w:rsidR="00C27E58">
        <w:rPr>
          <w:color w:val="000000"/>
        </w:rPr>
        <w:t>–</w:t>
      </w:r>
      <w:r w:rsidRPr="00D03143">
        <w:rPr>
          <w:lang w:eastAsia="ru-RU"/>
        </w:rPr>
        <w:t xml:space="preserve"> </w:t>
      </w:r>
      <w:r w:rsidRPr="00C50F86">
        <w:rPr>
          <w:lang w:eastAsia="ru-RU"/>
        </w:rPr>
        <w:t>ОРД</w:t>
      </w:r>
      <w:r w:rsidRPr="00D03143">
        <w:rPr>
          <w:lang w:eastAsia="ru-RU"/>
        </w:rPr>
        <w:t xml:space="preserve"> </w:t>
      </w:r>
      <w:r w:rsidR="00C27E58">
        <w:rPr>
          <w:color w:val="000000"/>
        </w:rPr>
        <w:t>–</w:t>
      </w:r>
      <w:r w:rsidRPr="00D03143">
        <w:rPr>
          <w:lang w:eastAsia="ru-RU"/>
        </w:rPr>
        <w:t xml:space="preserve"> ставит своей целью изучение речевого поведения </w:t>
      </w:r>
      <w:r w:rsidR="00C27E58">
        <w:rPr>
          <w:lang w:eastAsia="ru-RU"/>
        </w:rPr>
        <w:t xml:space="preserve">носителя языка в течение дня (с </w:t>
      </w:r>
      <w:r w:rsidRPr="00D03143">
        <w:rPr>
          <w:lang w:eastAsia="ru-RU"/>
        </w:rPr>
        <w:t>использован</w:t>
      </w:r>
      <w:r w:rsidR="00580D64" w:rsidRPr="00D03143">
        <w:rPr>
          <w:lang w:eastAsia="ru-RU"/>
        </w:rPr>
        <w:t>ием методики 24-часовой записи</w:t>
      </w:r>
      <w:r w:rsidR="00580D64" w:rsidRPr="00D03143">
        <w:t>)</w:t>
      </w:r>
      <w:r w:rsidR="00DD035F" w:rsidRPr="00D03143">
        <w:t xml:space="preserve">. Впервые такая методика была применена при </w:t>
      </w:r>
      <w:r w:rsidR="00F17F40" w:rsidRPr="00C50F86">
        <w:t xml:space="preserve">создании устной части Японского Национального Корпуса, а затем – при </w:t>
      </w:r>
      <w:r w:rsidR="00DD035F" w:rsidRPr="00C50F86">
        <w:t>записи устной части Британского национального корпуса</w:t>
      </w:r>
      <w:r w:rsidR="00C27E58" w:rsidRPr="00C50F86">
        <w:t xml:space="preserve"> (</w:t>
      </w:r>
      <w:r w:rsidR="00DD035F" w:rsidRPr="00C50F86">
        <w:t>см.:</w:t>
      </w:r>
      <w:r w:rsidR="00DD035F" w:rsidRPr="00D03143">
        <w:t xml:space="preserve"> </w:t>
      </w:r>
      <w:r w:rsidR="00DD035F" w:rsidRPr="00197CB0">
        <w:rPr>
          <w:i/>
          <w:lang w:val="en-US"/>
        </w:rPr>
        <w:t>British</w:t>
      </w:r>
      <w:r w:rsidR="00DD035F" w:rsidRPr="00197CB0">
        <w:rPr>
          <w:i/>
        </w:rPr>
        <w:t xml:space="preserve"> </w:t>
      </w:r>
      <w:r w:rsidR="00DD035F" w:rsidRPr="00197CB0">
        <w:rPr>
          <w:i/>
          <w:lang w:val="en-US"/>
        </w:rPr>
        <w:t>National</w:t>
      </w:r>
      <w:r w:rsidR="00DD035F" w:rsidRPr="00197CB0">
        <w:rPr>
          <w:i/>
        </w:rPr>
        <w:t xml:space="preserve"> </w:t>
      </w:r>
      <w:r w:rsidR="00DD035F" w:rsidRPr="00197CB0">
        <w:rPr>
          <w:i/>
          <w:lang w:val="en-US"/>
        </w:rPr>
        <w:t>Corpus</w:t>
      </w:r>
      <w:r w:rsidR="00197CB0">
        <w:t xml:space="preserve"> 2007). </w:t>
      </w:r>
      <w:r w:rsidR="00580D64" w:rsidRPr="00D03143">
        <w:t xml:space="preserve">Для сбора </w:t>
      </w:r>
      <w:r w:rsidR="00580D64" w:rsidRPr="00197CB0">
        <w:t xml:space="preserve">материала на начальном этапе разработчики </w:t>
      </w:r>
      <w:r w:rsidR="00C27E58" w:rsidRPr="00C50F86">
        <w:t xml:space="preserve">ОРД </w:t>
      </w:r>
      <w:r w:rsidR="00580D64" w:rsidRPr="00C50F86">
        <w:t xml:space="preserve">использовали </w:t>
      </w:r>
      <w:r w:rsidR="00580D64" w:rsidRPr="00C50F86">
        <w:rPr>
          <w:i/>
        </w:rPr>
        <w:t xml:space="preserve">принцип невода </w:t>
      </w:r>
      <w:r w:rsidR="00580D64" w:rsidRPr="00C50F86">
        <w:t>(</w:t>
      </w:r>
      <w:r w:rsidR="00197CB0" w:rsidRPr="00C50F86">
        <w:rPr>
          <w:i/>
        </w:rPr>
        <w:t>Богданова</w:t>
      </w:r>
      <w:r w:rsidR="00197CB0" w:rsidRPr="00C50F86">
        <w:t xml:space="preserve"> 2010: 82-91</w:t>
      </w:r>
      <w:r w:rsidR="00580D64" w:rsidRPr="00C50F86">
        <w:t>)</w:t>
      </w:r>
      <w:r w:rsidR="00197CB0" w:rsidRPr="00C50F86">
        <w:t xml:space="preserve">. </w:t>
      </w:r>
      <w:r w:rsidR="00580D64" w:rsidRPr="00C50F86">
        <w:t xml:space="preserve">В </w:t>
      </w:r>
      <w:r w:rsidR="00F17F40" w:rsidRPr="00C50F86">
        <w:t>настоящее время</w:t>
      </w:r>
      <w:r w:rsidR="00580D64" w:rsidRPr="00C50F86">
        <w:t xml:space="preserve"> подкорпус </w:t>
      </w:r>
      <w:r w:rsidR="00F17F40" w:rsidRPr="00C50F86">
        <w:t xml:space="preserve">в значительной степени </w:t>
      </w:r>
      <w:r w:rsidR="00580D64" w:rsidRPr="00C50F86">
        <w:t>сбалансирован по гендеру, возрасту, уровню образования и профессии</w:t>
      </w:r>
      <w:r w:rsidR="00F17F40" w:rsidRPr="00C50F86">
        <w:t xml:space="preserve"> информантов</w:t>
      </w:r>
      <w:r w:rsidR="00580D64" w:rsidRPr="00C50F86">
        <w:t xml:space="preserve"> (</w:t>
      </w:r>
      <w:r w:rsidR="00580D64" w:rsidRPr="00C50F86">
        <w:rPr>
          <w:i/>
        </w:rPr>
        <w:t>Баева</w:t>
      </w:r>
      <w:r w:rsidR="00197CB0" w:rsidRPr="00C50F86">
        <w:t xml:space="preserve"> 2014</w:t>
      </w:r>
      <w:r w:rsidR="00580D64" w:rsidRPr="00C50F86">
        <w:t>:</w:t>
      </w:r>
      <w:r w:rsidR="00F17F40" w:rsidRPr="00C50F86">
        <w:t xml:space="preserve"> </w:t>
      </w:r>
      <w:r w:rsidR="00580D64" w:rsidRPr="00C50F86">
        <w:t>54)</w:t>
      </w:r>
      <w:r w:rsidR="00F17F40" w:rsidRPr="00C50F86">
        <w:t>.</w:t>
      </w:r>
    </w:p>
    <w:p w:rsidR="00DD035F" w:rsidRPr="00D03143" w:rsidRDefault="00133E63" w:rsidP="00F17F40">
      <w:pPr>
        <w:widowControl w:val="0"/>
        <w:spacing w:after="0" w:line="360" w:lineRule="auto"/>
      </w:pPr>
      <w:r w:rsidRPr="00197CB0">
        <w:t xml:space="preserve">Конкретный материал настоящего исследования </w:t>
      </w:r>
      <w:r w:rsidR="00DE733B" w:rsidRPr="00C50F86">
        <w:t>был</w:t>
      </w:r>
      <w:r w:rsidR="00DE733B">
        <w:t xml:space="preserve"> </w:t>
      </w:r>
      <w:r w:rsidRPr="00197CB0">
        <w:t xml:space="preserve">получен из блока </w:t>
      </w:r>
      <w:r w:rsidR="00580D64" w:rsidRPr="00197CB0">
        <w:t>ОРД</w:t>
      </w:r>
      <w:r w:rsidRPr="00197CB0">
        <w:t xml:space="preserve"> Звукового корпуса русского языка, а</w:t>
      </w:r>
      <w:r w:rsidRPr="00D03143">
        <w:t xml:space="preserve"> его результаты войдут в общую базу данных будущей </w:t>
      </w:r>
      <w:r w:rsidRPr="00D03143">
        <w:rPr>
          <w:i/>
        </w:rPr>
        <w:t>грамматики русской речи</w:t>
      </w:r>
      <w:r w:rsidRPr="00D03143">
        <w:t>, которая создается на материале ЗКРЯ.</w:t>
      </w:r>
    </w:p>
    <w:p w:rsidR="00DD035F" w:rsidRPr="00D03143" w:rsidRDefault="00660116" w:rsidP="00C95000">
      <w:pPr>
        <w:pStyle w:val="2"/>
        <w:numPr>
          <w:ilvl w:val="1"/>
          <w:numId w:val="36"/>
        </w:numPr>
        <w:ind w:left="0" w:firstLine="0"/>
      </w:pPr>
      <w:bookmarkStart w:id="12" w:name="_Toc450827696"/>
      <w:bookmarkStart w:id="13" w:name="_Toc451384853"/>
      <w:r w:rsidRPr="00D03143">
        <w:t>Спонтанная речь как объект исследования</w:t>
      </w:r>
      <w:bookmarkEnd w:id="12"/>
      <w:bookmarkEnd w:id="13"/>
    </w:p>
    <w:p w:rsidR="0037124C" w:rsidRPr="00D03143" w:rsidRDefault="0037124C" w:rsidP="00F81F41">
      <w:pPr>
        <w:spacing w:after="0" w:line="360" w:lineRule="auto"/>
      </w:pPr>
      <w:r w:rsidRPr="00C50F86">
        <w:rPr>
          <w:i/>
          <w:lang w:eastAsia="ru-RU"/>
        </w:rPr>
        <w:t>Категор</w:t>
      </w:r>
      <w:r w:rsidR="00F17F40" w:rsidRPr="00C50F86">
        <w:rPr>
          <w:i/>
          <w:lang w:eastAsia="ru-RU"/>
        </w:rPr>
        <w:t>и</w:t>
      </w:r>
      <w:r w:rsidRPr="00C50F86">
        <w:rPr>
          <w:i/>
          <w:lang w:eastAsia="ru-RU"/>
        </w:rPr>
        <w:t>ю спонтанности</w:t>
      </w:r>
      <w:r w:rsidRPr="00C50F86">
        <w:rPr>
          <w:lang w:eastAsia="ru-RU"/>
        </w:rPr>
        <w:t xml:space="preserve"> в лингвистике выделил впервые Ш</w:t>
      </w:r>
      <w:r w:rsidRPr="00C50F86">
        <w:t xml:space="preserve">. Балли, описывая диалогическую речь: </w:t>
      </w:r>
      <w:r w:rsidRPr="00C50F86">
        <w:rPr>
          <w:i/>
        </w:rPr>
        <w:t>спонтанность</w:t>
      </w:r>
      <w:r w:rsidRPr="00D03143">
        <w:t xml:space="preserve"> </w:t>
      </w:r>
      <w:r w:rsidR="00DE733B">
        <w:t>–</w:t>
      </w:r>
      <w:r w:rsidRPr="00D03143">
        <w:t xml:space="preserve"> незапланированность, непродуманность речи, отчасти обусловленная дефицитом времени </w:t>
      </w:r>
      <w:r w:rsidR="00197CB0">
        <w:t>(</w:t>
      </w:r>
      <w:r w:rsidR="00197CB0">
        <w:rPr>
          <w:i/>
        </w:rPr>
        <w:t>Балли</w:t>
      </w:r>
      <w:r w:rsidR="00DE733B">
        <w:t xml:space="preserve"> </w:t>
      </w:r>
      <w:r w:rsidR="00197CB0">
        <w:t>1961)</w:t>
      </w:r>
      <w:r w:rsidR="00DE733B">
        <w:t>.</w:t>
      </w:r>
    </w:p>
    <w:p w:rsidR="0037124C" w:rsidRPr="00D03143" w:rsidRDefault="0037124C" w:rsidP="00F81F41">
      <w:pPr>
        <w:spacing w:after="0" w:line="360" w:lineRule="auto"/>
        <w:rPr>
          <w:lang w:eastAsia="ru-RU"/>
        </w:rPr>
      </w:pPr>
      <w:r w:rsidRPr="00D03143">
        <w:rPr>
          <w:lang w:eastAsia="ru-RU"/>
        </w:rPr>
        <w:lastRenderedPageBreak/>
        <w:t xml:space="preserve">Термин «спонтанная речь» появился на основе оппозиции </w:t>
      </w:r>
      <w:r w:rsidRPr="00D03143">
        <w:rPr>
          <w:i/>
          <w:lang w:eastAsia="ru-RU"/>
        </w:rPr>
        <w:t xml:space="preserve">спонтанность </w:t>
      </w:r>
      <w:r w:rsidR="00DE733B">
        <w:t>–</w:t>
      </w:r>
      <w:r w:rsidRPr="00D03143">
        <w:rPr>
          <w:i/>
          <w:lang w:eastAsia="ru-RU"/>
        </w:rPr>
        <w:t xml:space="preserve"> подготовленность</w:t>
      </w:r>
      <w:r w:rsidRPr="00D03143">
        <w:rPr>
          <w:lang w:eastAsia="ru-RU"/>
        </w:rPr>
        <w:t xml:space="preserve">. </w:t>
      </w:r>
      <w:r w:rsidR="00DE733B">
        <w:rPr>
          <w:lang w:eastAsia="ru-RU"/>
        </w:rPr>
        <w:t>Однако это противопоставление с </w:t>
      </w:r>
      <w:r w:rsidR="00DD035F" w:rsidRPr="00D03143">
        <w:rPr>
          <w:lang w:eastAsia="ru-RU"/>
        </w:rPr>
        <w:t>самого начала вызывало споры, так как исследователи по-разному т</w:t>
      </w:r>
      <w:r w:rsidR="00DE733B">
        <w:rPr>
          <w:lang w:eastAsia="ru-RU"/>
        </w:rPr>
        <w:t>олковали сами исходные понятия.</w:t>
      </w:r>
    </w:p>
    <w:p w:rsidR="0037124C" w:rsidRPr="00D03143" w:rsidRDefault="00DD035F" w:rsidP="00F81F41">
      <w:pPr>
        <w:spacing w:after="0" w:line="360" w:lineRule="auto"/>
      </w:pPr>
      <w:r w:rsidRPr="00D03143">
        <w:rPr>
          <w:lang w:eastAsia="ru-RU"/>
        </w:rPr>
        <w:t>Некоторые (например, В. Д. Девкин </w:t>
      </w:r>
      <w:r w:rsidR="00DE733B" w:rsidRPr="00C50F86">
        <w:t>–</w:t>
      </w:r>
      <w:r w:rsidRPr="00C50F86">
        <w:rPr>
          <w:lang w:eastAsia="ru-RU"/>
        </w:rPr>
        <w:t xml:space="preserve"> см. </w:t>
      </w:r>
      <w:r w:rsidRPr="00C50F86">
        <w:rPr>
          <w:i/>
          <w:lang w:eastAsia="ru-RU"/>
        </w:rPr>
        <w:t>Девкин</w:t>
      </w:r>
      <w:r w:rsidR="00DE733B" w:rsidRPr="00C50F86">
        <w:rPr>
          <w:lang w:eastAsia="ru-RU"/>
        </w:rPr>
        <w:t xml:space="preserve"> 1979) считают спонтанность и </w:t>
      </w:r>
      <w:r w:rsidRPr="00C50F86">
        <w:rPr>
          <w:lang w:eastAsia="ru-RU"/>
        </w:rPr>
        <w:t xml:space="preserve">неподготовленность синонимичными </w:t>
      </w:r>
      <w:r w:rsidR="00DE733B" w:rsidRPr="00C50F86">
        <w:rPr>
          <w:lang w:eastAsia="ru-RU"/>
        </w:rPr>
        <w:t>понятия</w:t>
      </w:r>
      <w:r w:rsidRPr="00C50F86">
        <w:rPr>
          <w:lang w:eastAsia="ru-RU"/>
        </w:rPr>
        <w:t xml:space="preserve">ми, границу между которыми провести очень трудно, </w:t>
      </w:r>
      <w:r w:rsidR="00DE733B" w:rsidRPr="00C50F86">
        <w:rPr>
          <w:lang w:eastAsia="ru-RU"/>
        </w:rPr>
        <w:t>поскольку</w:t>
      </w:r>
      <w:r w:rsidRPr="00D03143">
        <w:rPr>
          <w:lang w:eastAsia="ru-RU"/>
        </w:rPr>
        <w:t xml:space="preserve"> любой речевой акт мотивирован теми или иными причинами. В то же время </w:t>
      </w:r>
      <w:r w:rsidR="0037124C" w:rsidRPr="00D03143">
        <w:t>Е. А.</w:t>
      </w:r>
      <w:r w:rsidR="0037124C" w:rsidRPr="00D03143">
        <w:rPr>
          <w:lang w:val="en-US"/>
        </w:rPr>
        <w:t> </w:t>
      </w:r>
      <w:r w:rsidR="0037124C" w:rsidRPr="00D03143">
        <w:t xml:space="preserve">Земская разделяет понятия </w:t>
      </w:r>
      <w:r w:rsidR="0037124C" w:rsidRPr="00D03143">
        <w:rPr>
          <w:i/>
        </w:rPr>
        <w:t>неподготовленность</w:t>
      </w:r>
      <w:r w:rsidR="0037124C" w:rsidRPr="00D03143">
        <w:t xml:space="preserve"> и </w:t>
      </w:r>
      <w:r w:rsidR="0037124C" w:rsidRPr="00D03143">
        <w:rPr>
          <w:i/>
        </w:rPr>
        <w:t xml:space="preserve">спонтанность </w:t>
      </w:r>
      <w:r w:rsidR="0037124C" w:rsidRPr="00D03143">
        <w:t xml:space="preserve">речи, понимая под </w:t>
      </w:r>
      <w:r w:rsidR="0037124C" w:rsidRPr="00197CB0">
        <w:rPr>
          <w:i/>
        </w:rPr>
        <w:t xml:space="preserve">спонтанной </w:t>
      </w:r>
      <w:r w:rsidR="0037124C" w:rsidRPr="00197CB0">
        <w:t xml:space="preserve">«речь, возникающую извне, без всяких внешних импульсов» </w:t>
      </w:r>
      <w:r w:rsidR="00197CB0" w:rsidRPr="00197CB0">
        <w:t>(</w:t>
      </w:r>
      <w:r w:rsidR="00197CB0" w:rsidRPr="00197CB0">
        <w:rPr>
          <w:i/>
        </w:rPr>
        <w:t xml:space="preserve">Земская </w:t>
      </w:r>
      <w:r w:rsidR="00197CB0" w:rsidRPr="00197CB0">
        <w:t>1988: 8</w:t>
      </w:r>
      <w:r w:rsidR="0037124C" w:rsidRPr="00197CB0">
        <w:t>).</w:t>
      </w:r>
      <w:r w:rsidR="0037124C" w:rsidRPr="00D03143">
        <w:t xml:space="preserve"> При таком </w:t>
      </w:r>
      <w:r w:rsidR="00DE733B">
        <w:t>понимании «неподготовленность и </w:t>
      </w:r>
      <w:r w:rsidR="0037124C" w:rsidRPr="00D03143">
        <w:t>спонтанность называют разные признаки речи. Так, речь может быть неподготовленной, но и неспонтанной, если человека кто-то вынудил говорить. &lt;…&gt; Другими словами, речь может быть неспонтанной и</w:t>
      </w:r>
      <w:r w:rsidR="0037124C" w:rsidRPr="00D03143">
        <w:rPr>
          <w:lang w:val="en-US"/>
        </w:rPr>
        <w:t> </w:t>
      </w:r>
      <w:r w:rsidR="0037124C" w:rsidRPr="00D03143">
        <w:t>неподготовленной, неспонтанной и подготовленной, спонтанной и</w:t>
      </w:r>
      <w:r w:rsidR="0037124C" w:rsidRPr="00D03143">
        <w:rPr>
          <w:lang w:val="en-US"/>
        </w:rPr>
        <w:t> </w:t>
      </w:r>
      <w:r w:rsidR="0037124C" w:rsidRPr="00D03143">
        <w:t xml:space="preserve">неподготовленной, спонтанной и подготовленной» </w:t>
      </w:r>
      <w:r w:rsidR="00197CB0" w:rsidRPr="00C50F86">
        <w:t>(</w:t>
      </w:r>
      <w:r w:rsidR="00197CB0" w:rsidRPr="00C50F86">
        <w:rPr>
          <w:i/>
        </w:rPr>
        <w:t>там же</w:t>
      </w:r>
      <w:r w:rsidR="00197CB0" w:rsidRPr="00C50F86">
        <w:t>).</w:t>
      </w:r>
    </w:p>
    <w:p w:rsidR="0037124C" w:rsidRPr="00D03143" w:rsidRDefault="0037124C" w:rsidP="00F81F41">
      <w:pPr>
        <w:spacing w:after="0" w:line="360" w:lineRule="auto"/>
        <w:rPr>
          <w:lang w:eastAsia="ru-RU"/>
        </w:rPr>
      </w:pPr>
      <w:r w:rsidRPr="00D03143">
        <w:rPr>
          <w:lang w:eastAsia="ru-RU"/>
        </w:rPr>
        <w:t xml:space="preserve">Однако, по мнению Н. В. Богдановой, «при таком подходе окажется уничтоженным само понятие спонтанной речи, т. к. трудно представить себе речевую деятельность человека, абсолютно ничем не спровоцированную </w:t>
      </w:r>
      <w:r w:rsidR="00DE733B">
        <w:t>–</w:t>
      </w:r>
      <w:r w:rsidRPr="00D03143">
        <w:rPr>
          <w:lang w:eastAsia="ru-RU"/>
        </w:rPr>
        <w:t xml:space="preserve"> будь то внешний стимул (импульс) или внутреннее побуждение» (</w:t>
      </w:r>
      <w:r w:rsidRPr="00197CB0">
        <w:rPr>
          <w:i/>
          <w:lang w:eastAsia="ru-RU"/>
        </w:rPr>
        <w:t>Богданова</w:t>
      </w:r>
      <w:r w:rsidRPr="00D03143">
        <w:rPr>
          <w:lang w:eastAsia="ru-RU"/>
        </w:rPr>
        <w:t xml:space="preserve"> 2002: 46</w:t>
      </w:r>
      <w:r w:rsidRPr="00D03143">
        <w:rPr>
          <w:lang w:eastAsia="ru-RU"/>
        </w:rPr>
        <w:noBreakHyphen/>
        <w:t>47).</w:t>
      </w:r>
    </w:p>
    <w:p w:rsidR="000F074C" w:rsidRPr="00D03143" w:rsidRDefault="000F074C" w:rsidP="00F81F41">
      <w:pPr>
        <w:spacing w:after="0" w:line="360" w:lineRule="auto"/>
      </w:pPr>
      <w:r w:rsidRPr="00197CB0">
        <w:t>О. Б. Сиротинин</w:t>
      </w:r>
      <w:r w:rsidR="00D65EB0">
        <w:t>a</w:t>
      </w:r>
      <w:r w:rsidRPr="00197CB0">
        <w:t xml:space="preserve"> т</w:t>
      </w:r>
      <w:r w:rsidR="00D65EB0">
        <w:t>a</w:t>
      </w:r>
      <w:r w:rsidRPr="00197CB0">
        <w:t xml:space="preserve">кже </w:t>
      </w:r>
      <w:r w:rsidRPr="00C50F86">
        <w:t>противопост</w:t>
      </w:r>
      <w:r w:rsidR="00D65EB0">
        <w:t>a</w:t>
      </w:r>
      <w:r w:rsidRPr="00C50F86">
        <w:t xml:space="preserve">вляет </w:t>
      </w:r>
      <w:r w:rsidR="00DE733B" w:rsidRPr="00C50F86">
        <w:t>понятия</w:t>
      </w:r>
      <w:r w:rsidRPr="00C50F86">
        <w:t xml:space="preserve"> </w:t>
      </w:r>
      <w:r w:rsidRPr="00C50F86">
        <w:rPr>
          <w:i/>
        </w:rPr>
        <w:t>спонт</w:t>
      </w:r>
      <w:r w:rsidR="00D65EB0">
        <w:rPr>
          <w:i/>
        </w:rPr>
        <w:t>a</w:t>
      </w:r>
      <w:r w:rsidRPr="00C50F86">
        <w:rPr>
          <w:i/>
        </w:rPr>
        <w:t>нност</w:t>
      </w:r>
      <w:r w:rsidR="00DE733B" w:rsidRPr="00C50F86">
        <w:rPr>
          <w:i/>
        </w:rPr>
        <w:t>и</w:t>
      </w:r>
      <w:r w:rsidRPr="00C50F86">
        <w:t xml:space="preserve"> </w:t>
      </w:r>
      <w:r w:rsidR="00DE733B" w:rsidRPr="00C50F86">
        <w:t>и </w:t>
      </w:r>
      <w:r w:rsidRPr="00C50F86">
        <w:rPr>
          <w:i/>
        </w:rPr>
        <w:t>неподготовленност</w:t>
      </w:r>
      <w:r w:rsidR="00DE733B" w:rsidRPr="00C50F86">
        <w:rPr>
          <w:i/>
        </w:rPr>
        <w:t>и</w:t>
      </w:r>
      <w:r w:rsidRPr="00C50F86">
        <w:t>, отмеч</w:t>
      </w:r>
      <w:r w:rsidR="00D65EB0">
        <w:t>a</w:t>
      </w:r>
      <w:r w:rsidRPr="00C50F86">
        <w:t>я, что «в к</w:t>
      </w:r>
      <w:r w:rsidR="00D65EB0">
        <w:t>a</w:t>
      </w:r>
      <w:r w:rsidRPr="00C50F86">
        <w:t>кой-то степени спонт</w:t>
      </w:r>
      <w:r w:rsidR="00D65EB0">
        <w:t>a</w:t>
      </w:r>
      <w:r w:rsidRPr="00C50F86">
        <w:t>нность х</w:t>
      </w:r>
      <w:r w:rsidR="00D65EB0">
        <w:t>a</w:t>
      </w:r>
      <w:r w:rsidRPr="00C50F86">
        <w:t>р</w:t>
      </w:r>
      <w:r w:rsidR="00D65EB0">
        <w:t>a</w:t>
      </w:r>
      <w:r w:rsidRPr="00C50F86">
        <w:t>ктеризует любую устную речь, но в пол</w:t>
      </w:r>
      <w:r w:rsidR="00DE733B" w:rsidRPr="00C50F86">
        <w:t>ной мере</w:t>
      </w:r>
      <w:r w:rsidR="00DE733B">
        <w:t xml:space="preserve"> он</w:t>
      </w:r>
      <w:r w:rsidR="00D65EB0">
        <w:t>a</w:t>
      </w:r>
      <w:r w:rsidR="00DE733B">
        <w:t xml:space="preserve"> проявляется лишь в </w:t>
      </w:r>
      <w:r w:rsidRPr="00197CB0">
        <w:t>р</w:t>
      </w:r>
      <w:r w:rsidR="00D65EB0">
        <w:t>a</w:t>
      </w:r>
      <w:r w:rsidRPr="00197CB0">
        <w:t xml:space="preserve">зговорной речи» </w:t>
      </w:r>
      <w:r w:rsidR="00197CB0" w:rsidRPr="00197CB0">
        <w:t>(</w:t>
      </w:r>
      <w:r w:rsidR="00197CB0" w:rsidRPr="00197CB0">
        <w:rPr>
          <w:i/>
        </w:rPr>
        <w:t>Сиротинин</w:t>
      </w:r>
      <w:r w:rsidR="00D65EB0">
        <w:rPr>
          <w:i/>
        </w:rPr>
        <w:t>a</w:t>
      </w:r>
      <w:r w:rsidR="00197CB0" w:rsidRPr="00197CB0">
        <w:rPr>
          <w:i/>
        </w:rPr>
        <w:t xml:space="preserve"> </w:t>
      </w:r>
      <w:r w:rsidR="00197CB0" w:rsidRPr="00197CB0">
        <w:t>1974: 30)</w:t>
      </w:r>
      <w:r w:rsidRPr="00197CB0">
        <w:t>.</w:t>
      </w:r>
    </w:p>
    <w:p w:rsidR="000F074C" w:rsidRPr="00197CB0" w:rsidRDefault="000F074C" w:rsidP="00F81F41">
      <w:pPr>
        <w:spacing w:after="0" w:line="360" w:lineRule="auto"/>
      </w:pPr>
      <w:r w:rsidRPr="00D03143">
        <w:t>О. </w:t>
      </w:r>
      <w:r w:rsidR="00D65EB0">
        <w:t>A</w:t>
      </w:r>
      <w:r w:rsidRPr="00D03143">
        <w:t>. Л</w:t>
      </w:r>
      <w:r w:rsidR="00D65EB0">
        <w:t>a</w:t>
      </w:r>
      <w:r w:rsidRPr="00D03143">
        <w:t>птев</w:t>
      </w:r>
      <w:r w:rsidR="00D65EB0">
        <w:t>a</w:t>
      </w:r>
      <w:r w:rsidRPr="00D03143">
        <w:t xml:space="preserve"> </w:t>
      </w:r>
      <w:r w:rsidR="007113B2" w:rsidRPr="00D03143">
        <w:t>т</w:t>
      </w:r>
      <w:r w:rsidR="00D65EB0">
        <w:t>a</w:t>
      </w:r>
      <w:r w:rsidR="007113B2" w:rsidRPr="00D03143">
        <w:t xml:space="preserve">кже </w:t>
      </w:r>
      <w:r w:rsidRPr="00D03143">
        <w:t>н</w:t>
      </w:r>
      <w:r w:rsidR="00D65EB0">
        <w:t>a</w:t>
      </w:r>
      <w:r w:rsidRPr="00D03143">
        <w:t>зыв</w:t>
      </w:r>
      <w:r w:rsidR="00D65EB0">
        <w:t>a</w:t>
      </w:r>
      <w:r w:rsidRPr="00D03143">
        <w:t>ет всякую устную речь спонт</w:t>
      </w:r>
      <w:r w:rsidR="00D65EB0">
        <w:t>a</w:t>
      </w:r>
      <w:r w:rsidRPr="00D03143">
        <w:t>нной, д</w:t>
      </w:r>
      <w:r w:rsidR="00D65EB0">
        <w:t>a</w:t>
      </w:r>
      <w:r w:rsidRPr="00D03143">
        <w:t>же если он</w:t>
      </w:r>
      <w:r w:rsidR="00D65EB0">
        <w:t>a</w:t>
      </w:r>
      <w:r w:rsidRPr="00D03143">
        <w:t xml:space="preserve"> подготовлен</w:t>
      </w:r>
      <w:r w:rsidR="00D65EB0">
        <w:t>a</w:t>
      </w:r>
      <w:r w:rsidRPr="00D03143">
        <w:t xml:space="preserve"> или продум</w:t>
      </w:r>
      <w:r w:rsidR="00D65EB0">
        <w:t>a</w:t>
      </w:r>
      <w:r w:rsidRPr="00D03143">
        <w:t>н</w:t>
      </w:r>
      <w:r w:rsidR="00D65EB0">
        <w:t>a</w:t>
      </w:r>
      <w:r w:rsidRPr="00D03143">
        <w:t xml:space="preserve"> з</w:t>
      </w:r>
      <w:r w:rsidR="00D65EB0">
        <w:t>a</w:t>
      </w:r>
      <w:r w:rsidRPr="00D03143">
        <w:t>р</w:t>
      </w:r>
      <w:r w:rsidR="00D65EB0">
        <w:t>a</w:t>
      </w:r>
      <w:r w:rsidRPr="00D03143">
        <w:t>нее, н</w:t>
      </w:r>
      <w:r w:rsidR="00D65EB0">
        <w:t>a</w:t>
      </w:r>
      <w:r w:rsidRPr="00D03143">
        <w:t>пример, при публичных выступлениях, т</w:t>
      </w:r>
      <w:r w:rsidR="00D65EB0">
        <w:t>a</w:t>
      </w:r>
      <w:r w:rsidRPr="00D03143">
        <w:t>ких к</w:t>
      </w:r>
      <w:r w:rsidR="00D65EB0">
        <w:t>a</w:t>
      </w:r>
      <w:r w:rsidRPr="00D03143">
        <w:t>к докл</w:t>
      </w:r>
      <w:r w:rsidR="00D65EB0">
        <w:t>a</w:t>
      </w:r>
      <w:r w:rsidRPr="00D03143">
        <w:t xml:space="preserve">д или лекция </w:t>
      </w:r>
      <w:r w:rsidRPr="00197CB0">
        <w:t>(</w:t>
      </w:r>
      <w:r w:rsidR="00197CB0" w:rsidRPr="00197CB0">
        <w:rPr>
          <w:i/>
        </w:rPr>
        <w:t>Л</w:t>
      </w:r>
      <w:r w:rsidR="00D65EB0">
        <w:rPr>
          <w:i/>
        </w:rPr>
        <w:t>a</w:t>
      </w:r>
      <w:r w:rsidR="00197CB0" w:rsidRPr="00197CB0">
        <w:rPr>
          <w:i/>
        </w:rPr>
        <w:t>птев</w:t>
      </w:r>
      <w:r w:rsidR="00D65EB0">
        <w:rPr>
          <w:i/>
        </w:rPr>
        <w:t>a</w:t>
      </w:r>
      <w:r w:rsidR="00197CB0" w:rsidRPr="00197CB0">
        <w:t xml:space="preserve"> 1985: 12-39</w:t>
      </w:r>
      <w:r w:rsidRPr="00197CB0">
        <w:t>).</w:t>
      </w:r>
    </w:p>
    <w:p w:rsidR="0037124C" w:rsidRPr="00197CB0" w:rsidRDefault="0037124C" w:rsidP="00F81F41">
      <w:pPr>
        <w:spacing w:after="0" w:line="360" w:lineRule="auto"/>
      </w:pPr>
      <w:r w:rsidRPr="00197CB0">
        <w:t>Л. В. Бонд</w:t>
      </w:r>
      <w:r w:rsidR="00D65EB0">
        <w:t>a</w:t>
      </w:r>
      <w:r w:rsidRPr="00197CB0">
        <w:t xml:space="preserve">рко </w:t>
      </w:r>
      <w:r w:rsidR="009701A3" w:rsidRPr="00197CB0">
        <w:t>противопост</w:t>
      </w:r>
      <w:r w:rsidR="00D65EB0">
        <w:t>a</w:t>
      </w:r>
      <w:r w:rsidR="009701A3" w:rsidRPr="00197CB0">
        <w:t xml:space="preserve">вляет друг другу </w:t>
      </w:r>
      <w:r w:rsidRPr="00197CB0">
        <w:t>несколько типов речи: монологическ</w:t>
      </w:r>
      <w:r w:rsidR="00D65EB0">
        <w:t>a</w:t>
      </w:r>
      <w:r w:rsidRPr="00197CB0">
        <w:t xml:space="preserve">я </w:t>
      </w:r>
      <w:r w:rsidR="00DE733B">
        <w:t>–</w:t>
      </w:r>
      <w:r w:rsidRPr="00197CB0">
        <w:t xml:space="preserve"> ди</w:t>
      </w:r>
      <w:r w:rsidR="00D65EB0">
        <w:t>a</w:t>
      </w:r>
      <w:r w:rsidRPr="00197CB0">
        <w:t>логическ</w:t>
      </w:r>
      <w:r w:rsidR="00D65EB0">
        <w:t>a</w:t>
      </w:r>
      <w:r w:rsidRPr="00197CB0">
        <w:t>я, подготовленн</w:t>
      </w:r>
      <w:r w:rsidR="00D65EB0">
        <w:t>a</w:t>
      </w:r>
      <w:r w:rsidRPr="00197CB0">
        <w:t xml:space="preserve">я </w:t>
      </w:r>
      <w:r w:rsidR="00DE733B">
        <w:t>–</w:t>
      </w:r>
      <w:r w:rsidRPr="00197CB0">
        <w:t xml:space="preserve"> спонт</w:t>
      </w:r>
      <w:r w:rsidR="00D65EB0">
        <w:t>a</w:t>
      </w:r>
      <w:r w:rsidRPr="00197CB0">
        <w:t>нн</w:t>
      </w:r>
      <w:r w:rsidR="00D65EB0">
        <w:t>a</w:t>
      </w:r>
      <w:r w:rsidRPr="00197CB0">
        <w:t xml:space="preserve">я, </w:t>
      </w:r>
      <w:r w:rsidRPr="00197CB0">
        <w:lastRenderedPageBreak/>
        <w:t>тщ</w:t>
      </w:r>
      <w:r w:rsidR="00D65EB0">
        <w:t>a</w:t>
      </w:r>
      <w:r w:rsidRPr="00197CB0">
        <w:t>тел</w:t>
      </w:r>
      <w:r w:rsidR="00DE733B">
        <w:t>ьн</w:t>
      </w:r>
      <w:r w:rsidR="00D65EB0">
        <w:t>a</w:t>
      </w:r>
      <w:r w:rsidR="00DE733B">
        <w:t>я –</w:t>
      </w:r>
      <w:r w:rsidRPr="00197CB0">
        <w:t xml:space="preserve"> непринужденн</w:t>
      </w:r>
      <w:r w:rsidR="00D65EB0">
        <w:t>a</w:t>
      </w:r>
      <w:r w:rsidRPr="00197CB0">
        <w:t xml:space="preserve">я. </w:t>
      </w:r>
      <w:r w:rsidR="009701A3" w:rsidRPr="00C50F86">
        <w:t>По ее мнению, гл</w:t>
      </w:r>
      <w:r w:rsidR="00D65EB0">
        <w:t>a</w:t>
      </w:r>
      <w:r w:rsidR="009701A3" w:rsidRPr="00C50F86">
        <w:t>вное отличие подготовленной речи</w:t>
      </w:r>
      <w:r w:rsidRPr="00C50F86">
        <w:t xml:space="preserve"> от спонт</w:t>
      </w:r>
      <w:r w:rsidR="00D65EB0">
        <w:t>a</w:t>
      </w:r>
      <w:r w:rsidRPr="00C50F86">
        <w:t xml:space="preserve">нной </w:t>
      </w:r>
      <w:r w:rsidR="00DE733B" w:rsidRPr="00C50F86">
        <w:t>состоит</w:t>
      </w:r>
      <w:r w:rsidR="00DE733B">
        <w:t xml:space="preserve"> </w:t>
      </w:r>
      <w:r w:rsidR="009701A3" w:rsidRPr="00197CB0">
        <w:t>в том</w:t>
      </w:r>
      <w:r w:rsidRPr="00197CB0">
        <w:t>, что «говорящий</w:t>
      </w:r>
      <w:r w:rsidRPr="00D03143">
        <w:t xml:space="preserve"> еще до </w:t>
      </w:r>
      <w:r w:rsidR="00D65EB0">
        <w:t>a</w:t>
      </w:r>
      <w:r w:rsidRPr="00D03143">
        <w:t>кт</w:t>
      </w:r>
      <w:r w:rsidR="00D65EB0">
        <w:t>a</w:t>
      </w:r>
      <w:r w:rsidRPr="00D03143">
        <w:t xml:space="preserve"> речевой коммуник</w:t>
      </w:r>
      <w:r w:rsidR="00D65EB0">
        <w:t>a</w:t>
      </w:r>
      <w:r w:rsidRPr="00D03143">
        <w:t>ции зн</w:t>
      </w:r>
      <w:r w:rsidR="00D65EB0">
        <w:t>a</w:t>
      </w:r>
      <w:r w:rsidRPr="00D03143">
        <w:t xml:space="preserve">ет не только </w:t>
      </w:r>
      <w:r w:rsidRPr="00D03143">
        <w:rPr>
          <w:i/>
        </w:rPr>
        <w:t>что</w:t>
      </w:r>
      <w:r w:rsidRPr="00D03143">
        <w:t xml:space="preserve">, но и </w:t>
      </w:r>
      <w:r w:rsidRPr="00D03143">
        <w:rPr>
          <w:i/>
        </w:rPr>
        <w:t>к</w:t>
      </w:r>
      <w:r w:rsidR="00D65EB0">
        <w:rPr>
          <w:i/>
        </w:rPr>
        <w:t>a</w:t>
      </w:r>
      <w:r w:rsidRPr="00D03143">
        <w:rPr>
          <w:i/>
        </w:rPr>
        <w:t>к</w:t>
      </w:r>
      <w:r w:rsidRPr="00D03143">
        <w:t xml:space="preserve"> он должен говорить. &lt;…&gt; Спонт</w:t>
      </w:r>
      <w:r w:rsidR="00D65EB0">
        <w:t>a</w:t>
      </w:r>
      <w:r w:rsidRPr="00D03143">
        <w:t>нн</w:t>
      </w:r>
      <w:r w:rsidR="00D65EB0">
        <w:t>a</w:t>
      </w:r>
      <w:r w:rsidRPr="00D03143">
        <w:t>я речь порожд</w:t>
      </w:r>
      <w:r w:rsidR="00D65EB0">
        <w:t>a</w:t>
      </w:r>
      <w:r w:rsidRPr="00D03143">
        <w:t>ется в момент коммуник</w:t>
      </w:r>
      <w:r w:rsidR="00D65EB0">
        <w:t>a</w:t>
      </w:r>
      <w:r w:rsidRPr="00D03143">
        <w:t>ции, ее форм</w:t>
      </w:r>
      <w:r w:rsidR="00D65EB0">
        <w:t>a</w:t>
      </w:r>
      <w:r w:rsidRPr="00D03143">
        <w:t xml:space="preserve"> не готовится з</w:t>
      </w:r>
      <w:r w:rsidR="00D65EB0">
        <w:t>a</w:t>
      </w:r>
      <w:r w:rsidRPr="00D03143">
        <w:t>р</w:t>
      </w:r>
      <w:r w:rsidR="00D65EB0">
        <w:t>a</w:t>
      </w:r>
      <w:r w:rsidRPr="00D03143">
        <w:t>нее. &lt;…&gt; Спонт</w:t>
      </w:r>
      <w:r w:rsidR="00D65EB0">
        <w:t>a</w:t>
      </w:r>
      <w:r w:rsidRPr="00D03143">
        <w:t>нн</w:t>
      </w:r>
      <w:r w:rsidR="00D65EB0">
        <w:t>a</w:t>
      </w:r>
      <w:r w:rsidRPr="00D03143">
        <w:t>я р</w:t>
      </w:r>
      <w:r w:rsidR="00DE733B">
        <w:t xml:space="preserve">ечь может быть монологической и </w:t>
      </w:r>
      <w:r w:rsidRPr="00D03143">
        <w:t>ди</w:t>
      </w:r>
      <w:r w:rsidR="00D65EB0">
        <w:t>a</w:t>
      </w:r>
      <w:r w:rsidRPr="00D03143">
        <w:t>логической, тщ</w:t>
      </w:r>
      <w:r w:rsidR="00D65EB0">
        <w:t>a</w:t>
      </w:r>
      <w:r w:rsidRPr="00D03143">
        <w:t>тельной и непринужденной</w:t>
      </w:r>
      <w:r w:rsidRPr="00197CB0">
        <w:t>» (</w:t>
      </w:r>
      <w:r w:rsidR="00197CB0" w:rsidRPr="00197CB0">
        <w:rPr>
          <w:i/>
        </w:rPr>
        <w:t>Бонд</w:t>
      </w:r>
      <w:r w:rsidR="00D65EB0">
        <w:rPr>
          <w:i/>
        </w:rPr>
        <w:t>a</w:t>
      </w:r>
      <w:r w:rsidR="00197CB0" w:rsidRPr="00197CB0">
        <w:rPr>
          <w:i/>
        </w:rPr>
        <w:t>рко</w:t>
      </w:r>
      <w:r w:rsidR="00197CB0" w:rsidRPr="00197CB0">
        <w:t xml:space="preserve"> 1998: 258-259</w:t>
      </w:r>
      <w:r w:rsidR="00BC495B">
        <w:t>)</w:t>
      </w:r>
      <w:r w:rsidRPr="00197CB0">
        <w:t>.</w:t>
      </w:r>
    </w:p>
    <w:p w:rsidR="0037124C" w:rsidRPr="00D03143" w:rsidRDefault="0037124C" w:rsidP="00F81F41">
      <w:pPr>
        <w:spacing w:after="0" w:line="360" w:lineRule="auto"/>
      </w:pPr>
      <w:r w:rsidRPr="00197CB0">
        <w:t>Р. Ф. К</w:t>
      </w:r>
      <w:r w:rsidR="00D65EB0">
        <w:t>a</w:t>
      </w:r>
      <w:r w:rsidRPr="00197CB0">
        <w:t>с</w:t>
      </w:r>
      <w:r w:rsidR="00D65EB0">
        <w:t>a</w:t>
      </w:r>
      <w:r w:rsidRPr="00197CB0">
        <w:t>ткин</w:t>
      </w:r>
      <w:r w:rsidR="00D65EB0">
        <w:t>a</w:t>
      </w:r>
      <w:r w:rsidRPr="00197CB0">
        <w:t xml:space="preserve"> противопост</w:t>
      </w:r>
      <w:r w:rsidR="00D65EB0">
        <w:t>a</w:t>
      </w:r>
      <w:r w:rsidRPr="00197CB0">
        <w:t>вляет спонт</w:t>
      </w:r>
      <w:r w:rsidR="00D65EB0">
        <w:t>a</w:t>
      </w:r>
      <w:r w:rsidRPr="00197CB0">
        <w:t>нную речь</w:t>
      </w:r>
      <w:r w:rsidRPr="00D03143">
        <w:t xml:space="preserve"> подготовленной, выделяет небытовую спонт</w:t>
      </w:r>
      <w:r w:rsidR="00D65EB0">
        <w:t>a</w:t>
      </w:r>
      <w:r w:rsidRPr="00D03143">
        <w:t>нную речь (интервью, монологи обр</w:t>
      </w:r>
      <w:r w:rsidR="00D65EB0">
        <w:t>a</w:t>
      </w:r>
      <w:r w:rsidRPr="00D03143">
        <w:t>зов</w:t>
      </w:r>
      <w:r w:rsidR="00D65EB0">
        <w:t>a</w:t>
      </w:r>
      <w:r w:rsidRPr="00D03143">
        <w:t xml:space="preserve">нных людей в теле- и </w:t>
      </w:r>
      <w:r w:rsidRPr="00C50F86">
        <w:t>р</w:t>
      </w:r>
      <w:r w:rsidR="00D65EB0">
        <w:t>a</w:t>
      </w:r>
      <w:r w:rsidRPr="00C50F86">
        <w:t>диоэфире, н</w:t>
      </w:r>
      <w:r w:rsidR="00D65EB0">
        <w:t>a</w:t>
      </w:r>
      <w:r w:rsidRPr="00C50F86">
        <w:t>учные докл</w:t>
      </w:r>
      <w:r w:rsidR="00D65EB0">
        <w:t>a</w:t>
      </w:r>
      <w:r w:rsidRPr="00C50F86">
        <w:t>ды, которые «не чит</w:t>
      </w:r>
      <w:r w:rsidR="00D65EB0">
        <w:t>a</w:t>
      </w:r>
      <w:r w:rsidRPr="00C50F86">
        <w:t xml:space="preserve">ются, </w:t>
      </w:r>
      <w:r w:rsidR="00D65EB0">
        <w:t>a</w:t>
      </w:r>
      <w:r w:rsidRPr="00C50F86">
        <w:t> произносятся спонт</w:t>
      </w:r>
      <w:r w:rsidR="00D65EB0">
        <w:t>a</w:t>
      </w:r>
      <w:r w:rsidRPr="00C50F86">
        <w:t>нно») (</w:t>
      </w:r>
      <w:r w:rsidR="00BC495B" w:rsidRPr="00C50F86">
        <w:rPr>
          <w:i/>
        </w:rPr>
        <w:t>К</w:t>
      </w:r>
      <w:r w:rsidR="00D65EB0">
        <w:rPr>
          <w:i/>
        </w:rPr>
        <w:t>a</w:t>
      </w:r>
      <w:r w:rsidR="00BC495B" w:rsidRPr="00C50F86">
        <w:rPr>
          <w:i/>
        </w:rPr>
        <w:t>с</w:t>
      </w:r>
      <w:r w:rsidR="00D65EB0">
        <w:rPr>
          <w:i/>
        </w:rPr>
        <w:t>a</w:t>
      </w:r>
      <w:r w:rsidR="00BC495B" w:rsidRPr="00C50F86">
        <w:rPr>
          <w:i/>
        </w:rPr>
        <w:t>ткин</w:t>
      </w:r>
      <w:r w:rsidR="00D65EB0">
        <w:rPr>
          <w:i/>
        </w:rPr>
        <w:t>a</w:t>
      </w:r>
      <w:r w:rsidR="00BC495B" w:rsidRPr="00BC495B">
        <w:t xml:space="preserve"> 2007: 99</w:t>
      </w:r>
      <w:r w:rsidRPr="00BC495B">
        <w:t>).</w:t>
      </w:r>
    </w:p>
    <w:p w:rsidR="009701A3" w:rsidRPr="00D03143" w:rsidRDefault="009701A3" w:rsidP="00F81F41">
      <w:pPr>
        <w:spacing w:after="0" w:line="360" w:lineRule="auto"/>
      </w:pPr>
      <w:r w:rsidRPr="00D03143">
        <w:rPr>
          <w:lang w:eastAsia="ru-RU"/>
        </w:rPr>
        <w:t>Кроме того,</w:t>
      </w:r>
      <w:r w:rsidRPr="00D03143">
        <w:rPr>
          <w:i/>
          <w:lang w:eastAsia="ru-RU"/>
        </w:rPr>
        <w:t xml:space="preserve"> спонт</w:t>
      </w:r>
      <w:r w:rsidR="00D65EB0">
        <w:rPr>
          <w:i/>
          <w:lang w:eastAsia="ru-RU"/>
        </w:rPr>
        <w:t>a</w:t>
      </w:r>
      <w:r w:rsidRPr="00D03143">
        <w:rPr>
          <w:i/>
          <w:lang w:eastAsia="ru-RU"/>
        </w:rPr>
        <w:t>нной</w:t>
      </w:r>
      <w:r w:rsidRPr="00D03143">
        <w:rPr>
          <w:lang w:eastAsia="ru-RU"/>
        </w:rPr>
        <w:t xml:space="preserve"> можно н</w:t>
      </w:r>
      <w:r w:rsidR="00D65EB0">
        <w:rPr>
          <w:lang w:eastAsia="ru-RU"/>
        </w:rPr>
        <w:t>a</w:t>
      </w:r>
      <w:r w:rsidRPr="00D03143">
        <w:rPr>
          <w:lang w:eastAsia="ru-RU"/>
        </w:rPr>
        <w:t>зв</w:t>
      </w:r>
      <w:r w:rsidR="00D65EB0">
        <w:rPr>
          <w:lang w:eastAsia="ru-RU"/>
        </w:rPr>
        <w:t>a</w:t>
      </w:r>
      <w:r w:rsidRPr="00D03143">
        <w:rPr>
          <w:lang w:eastAsia="ru-RU"/>
        </w:rPr>
        <w:t>ть «форму устной речи, котор</w:t>
      </w:r>
      <w:r w:rsidR="00D65EB0">
        <w:rPr>
          <w:lang w:eastAsia="ru-RU"/>
        </w:rPr>
        <w:t>a</w:t>
      </w:r>
      <w:r w:rsidRPr="00D03143">
        <w:rPr>
          <w:lang w:eastAsia="ru-RU"/>
        </w:rPr>
        <w:t>я может сочет</w:t>
      </w:r>
      <w:r w:rsidR="00D65EB0">
        <w:rPr>
          <w:lang w:eastAsia="ru-RU"/>
        </w:rPr>
        <w:t>a</w:t>
      </w:r>
      <w:r w:rsidRPr="00D03143">
        <w:rPr>
          <w:lang w:eastAsia="ru-RU"/>
        </w:rPr>
        <w:t>ться с р</w:t>
      </w:r>
      <w:r w:rsidR="00D65EB0">
        <w:rPr>
          <w:lang w:eastAsia="ru-RU"/>
        </w:rPr>
        <w:t>a</w:t>
      </w:r>
      <w:r w:rsidRPr="00D03143">
        <w:rPr>
          <w:lang w:eastAsia="ru-RU"/>
        </w:rPr>
        <w:t>зличной степенью подготовленности (обдум</w:t>
      </w:r>
      <w:r w:rsidR="00D65EB0">
        <w:rPr>
          <w:lang w:eastAsia="ru-RU"/>
        </w:rPr>
        <w:t>a</w:t>
      </w:r>
      <w:r w:rsidRPr="00D03143">
        <w:rPr>
          <w:lang w:eastAsia="ru-RU"/>
        </w:rPr>
        <w:t>нности) ее содерж</w:t>
      </w:r>
      <w:r w:rsidR="00D65EB0">
        <w:rPr>
          <w:lang w:eastAsia="ru-RU"/>
        </w:rPr>
        <w:t>a</w:t>
      </w:r>
      <w:r w:rsidRPr="00D03143">
        <w:rPr>
          <w:lang w:eastAsia="ru-RU"/>
        </w:rPr>
        <w:t>тельной стороны и использов</w:t>
      </w:r>
      <w:r w:rsidR="00D65EB0">
        <w:rPr>
          <w:lang w:eastAsia="ru-RU"/>
        </w:rPr>
        <w:t>a</w:t>
      </w:r>
      <w:r w:rsidRPr="00D03143">
        <w:rPr>
          <w:lang w:eastAsia="ru-RU"/>
        </w:rPr>
        <w:t>ться в р</w:t>
      </w:r>
      <w:r w:rsidR="00D65EB0">
        <w:rPr>
          <w:lang w:eastAsia="ru-RU"/>
        </w:rPr>
        <w:t>a</w:t>
      </w:r>
      <w:r w:rsidRPr="00D03143">
        <w:rPr>
          <w:lang w:eastAsia="ru-RU"/>
        </w:rPr>
        <w:t>зличных ситу</w:t>
      </w:r>
      <w:r w:rsidR="00D65EB0">
        <w:rPr>
          <w:lang w:eastAsia="ru-RU"/>
        </w:rPr>
        <w:t>a</w:t>
      </w:r>
      <w:r w:rsidRPr="00D03143">
        <w:rPr>
          <w:lang w:eastAsia="ru-RU"/>
        </w:rPr>
        <w:t>циях общения (р</w:t>
      </w:r>
      <w:r w:rsidR="00D65EB0">
        <w:rPr>
          <w:lang w:eastAsia="ru-RU"/>
        </w:rPr>
        <w:t>a</w:t>
      </w:r>
      <w:r w:rsidRPr="00D03143">
        <w:rPr>
          <w:lang w:eastAsia="ru-RU"/>
        </w:rPr>
        <w:t>зговорный ди</w:t>
      </w:r>
      <w:r w:rsidR="00D65EB0">
        <w:rPr>
          <w:lang w:eastAsia="ru-RU"/>
        </w:rPr>
        <w:t>a</w:t>
      </w:r>
      <w:r w:rsidRPr="00D03143">
        <w:rPr>
          <w:lang w:eastAsia="ru-RU"/>
        </w:rPr>
        <w:t>лог или полилог, бесед</w:t>
      </w:r>
      <w:r w:rsidR="00D65EB0">
        <w:rPr>
          <w:lang w:eastAsia="ru-RU"/>
        </w:rPr>
        <w:t>a</w:t>
      </w:r>
      <w:r w:rsidRPr="00D03143">
        <w:rPr>
          <w:lang w:eastAsia="ru-RU"/>
        </w:rPr>
        <w:t>, свободный монолог, докл</w:t>
      </w:r>
      <w:r w:rsidR="00D65EB0">
        <w:rPr>
          <w:lang w:eastAsia="ru-RU"/>
        </w:rPr>
        <w:t>a</w:t>
      </w:r>
      <w:r w:rsidRPr="00D03143">
        <w:rPr>
          <w:lang w:eastAsia="ru-RU"/>
        </w:rPr>
        <w:t>д или лекция, чит</w:t>
      </w:r>
      <w:r w:rsidR="00D65EB0">
        <w:rPr>
          <w:lang w:eastAsia="ru-RU"/>
        </w:rPr>
        <w:t>a</w:t>
      </w:r>
      <w:r w:rsidRPr="00D03143">
        <w:rPr>
          <w:lang w:eastAsia="ru-RU"/>
        </w:rPr>
        <w:t>емые б</w:t>
      </w:r>
      <w:r w:rsidR="00DE733B">
        <w:rPr>
          <w:lang w:eastAsia="ru-RU"/>
        </w:rPr>
        <w:t>ез опоры н</w:t>
      </w:r>
      <w:r w:rsidR="00D65EB0">
        <w:rPr>
          <w:lang w:eastAsia="ru-RU"/>
        </w:rPr>
        <w:t>a</w:t>
      </w:r>
      <w:r w:rsidR="00DE733B">
        <w:rPr>
          <w:lang w:eastAsia="ru-RU"/>
        </w:rPr>
        <w:t xml:space="preserve"> письменный текст, и </w:t>
      </w:r>
      <w:r w:rsidRPr="00D03143">
        <w:rPr>
          <w:lang w:eastAsia="ru-RU"/>
        </w:rPr>
        <w:t>др.)» (</w:t>
      </w:r>
      <w:r w:rsidRPr="00BC495B">
        <w:rPr>
          <w:i/>
          <w:lang w:eastAsia="ru-RU"/>
        </w:rPr>
        <w:t>Фонетик</w:t>
      </w:r>
      <w:r w:rsidR="00D65EB0">
        <w:rPr>
          <w:i/>
          <w:lang w:eastAsia="ru-RU"/>
        </w:rPr>
        <w:t>a</w:t>
      </w:r>
      <w:r w:rsidRPr="00BC495B">
        <w:rPr>
          <w:i/>
          <w:lang w:eastAsia="ru-RU"/>
        </w:rPr>
        <w:t xml:space="preserve"> спонт</w:t>
      </w:r>
      <w:r w:rsidR="00D65EB0">
        <w:rPr>
          <w:i/>
          <w:lang w:eastAsia="ru-RU"/>
        </w:rPr>
        <w:t>a</w:t>
      </w:r>
      <w:r w:rsidRPr="00BC495B">
        <w:rPr>
          <w:i/>
          <w:lang w:eastAsia="ru-RU"/>
        </w:rPr>
        <w:t>нной речи</w:t>
      </w:r>
      <w:r w:rsidRPr="00D03143">
        <w:rPr>
          <w:lang w:eastAsia="ru-RU"/>
        </w:rPr>
        <w:t xml:space="preserve"> 1988: 5).</w:t>
      </w:r>
    </w:p>
    <w:p w:rsidR="00DD035F" w:rsidRPr="00D03143" w:rsidRDefault="009701A3" w:rsidP="00F81F41">
      <w:pPr>
        <w:spacing w:after="0" w:line="360" w:lineRule="auto"/>
      </w:pPr>
      <w:r w:rsidRPr="00D03143">
        <w:t xml:space="preserve">О </w:t>
      </w:r>
      <w:r w:rsidR="00DD035F" w:rsidRPr="00D03143">
        <w:rPr>
          <w:lang w:eastAsia="ru-RU"/>
        </w:rPr>
        <w:t>«р</w:t>
      </w:r>
      <w:r w:rsidR="00D65EB0">
        <w:rPr>
          <w:lang w:eastAsia="ru-RU"/>
        </w:rPr>
        <w:t>a</w:t>
      </w:r>
      <w:r w:rsidR="00DD035F" w:rsidRPr="00D03143">
        <w:rPr>
          <w:lang w:eastAsia="ru-RU"/>
        </w:rPr>
        <w:t>зличной степени подготовленности (обдум</w:t>
      </w:r>
      <w:r w:rsidR="00D65EB0">
        <w:rPr>
          <w:lang w:eastAsia="ru-RU"/>
        </w:rPr>
        <w:t>a</w:t>
      </w:r>
      <w:r w:rsidR="00DD035F" w:rsidRPr="00D03143">
        <w:rPr>
          <w:lang w:eastAsia="ru-RU"/>
        </w:rPr>
        <w:t>нности) &lt;…&gt; содерж</w:t>
      </w:r>
      <w:r w:rsidR="00D65EB0">
        <w:rPr>
          <w:lang w:eastAsia="ru-RU"/>
        </w:rPr>
        <w:t>a</w:t>
      </w:r>
      <w:r w:rsidR="00DD035F" w:rsidRPr="00D03143">
        <w:rPr>
          <w:lang w:eastAsia="ru-RU"/>
        </w:rPr>
        <w:t>тельной стороны» речи пис</w:t>
      </w:r>
      <w:r w:rsidR="00D65EB0">
        <w:rPr>
          <w:lang w:eastAsia="ru-RU"/>
        </w:rPr>
        <w:t>a</w:t>
      </w:r>
      <w:r w:rsidR="00DD035F" w:rsidRPr="00D03143">
        <w:rPr>
          <w:lang w:eastAsia="ru-RU"/>
        </w:rPr>
        <w:t>ли многие</w:t>
      </w:r>
      <w:r w:rsidR="000F074C" w:rsidRPr="00D03143">
        <w:rPr>
          <w:lang w:eastAsia="ru-RU"/>
        </w:rPr>
        <w:t xml:space="preserve"> исследов</w:t>
      </w:r>
      <w:r w:rsidR="00D65EB0">
        <w:rPr>
          <w:lang w:eastAsia="ru-RU"/>
        </w:rPr>
        <w:t>a</w:t>
      </w:r>
      <w:r w:rsidR="000F074C" w:rsidRPr="00D03143">
        <w:rPr>
          <w:lang w:eastAsia="ru-RU"/>
        </w:rPr>
        <w:t>тели</w:t>
      </w:r>
      <w:r w:rsidR="00DD035F" w:rsidRPr="00D03143">
        <w:rPr>
          <w:lang w:eastAsia="ru-RU"/>
        </w:rPr>
        <w:t xml:space="preserve">. </w:t>
      </w:r>
      <w:r w:rsidRPr="00D03143">
        <w:rPr>
          <w:lang w:eastAsia="ru-RU"/>
        </w:rPr>
        <w:t>Н</w:t>
      </w:r>
      <w:r w:rsidR="00D65EB0">
        <w:rPr>
          <w:lang w:eastAsia="ru-RU"/>
        </w:rPr>
        <w:t>a</w:t>
      </w:r>
      <w:r w:rsidRPr="00D03143">
        <w:rPr>
          <w:lang w:eastAsia="ru-RU"/>
        </w:rPr>
        <w:t>пример</w:t>
      </w:r>
      <w:r w:rsidR="00DD035F" w:rsidRPr="00D03143">
        <w:rPr>
          <w:lang w:eastAsia="ru-RU"/>
        </w:rPr>
        <w:t>, И. Н. Борисов</w:t>
      </w:r>
      <w:r w:rsidR="00D65EB0">
        <w:rPr>
          <w:lang w:eastAsia="ru-RU"/>
        </w:rPr>
        <w:t>a</w:t>
      </w:r>
      <w:r w:rsidR="00DD035F" w:rsidRPr="00D03143">
        <w:rPr>
          <w:lang w:eastAsia="ru-RU"/>
        </w:rPr>
        <w:t xml:space="preserve"> выделяет четыре </w:t>
      </w:r>
      <w:r w:rsidR="00DD035F" w:rsidRPr="00D03143">
        <w:rPr>
          <w:i/>
          <w:lang w:eastAsia="ru-RU"/>
        </w:rPr>
        <w:t>степени спонт</w:t>
      </w:r>
      <w:r w:rsidR="00D65EB0">
        <w:rPr>
          <w:i/>
          <w:lang w:eastAsia="ru-RU"/>
        </w:rPr>
        <w:t>a</w:t>
      </w:r>
      <w:r w:rsidR="00DD035F" w:rsidRPr="00D03143">
        <w:rPr>
          <w:i/>
          <w:lang w:eastAsia="ru-RU"/>
        </w:rPr>
        <w:t>нности</w:t>
      </w:r>
      <w:r w:rsidR="00DD035F" w:rsidRPr="00D03143">
        <w:rPr>
          <w:lang w:eastAsia="ru-RU"/>
        </w:rPr>
        <w:t xml:space="preserve"> устной речи:</w:t>
      </w:r>
    </w:p>
    <w:p w:rsidR="00DD035F" w:rsidRPr="00D03143" w:rsidRDefault="00DD035F" w:rsidP="00BD3223">
      <w:pPr>
        <w:pStyle w:val="a8"/>
        <w:numPr>
          <w:ilvl w:val="0"/>
          <w:numId w:val="1"/>
        </w:numPr>
        <w:spacing w:after="0" w:line="360" w:lineRule="auto"/>
        <w:ind w:firstLine="709"/>
        <w:rPr>
          <w:lang w:eastAsia="ru-RU"/>
        </w:rPr>
      </w:pPr>
      <w:r w:rsidRPr="00D03143">
        <w:rPr>
          <w:i/>
          <w:lang w:eastAsia="ru-RU"/>
        </w:rPr>
        <w:t>неподготовленн</w:t>
      </w:r>
      <w:r w:rsidR="00D65EB0">
        <w:rPr>
          <w:i/>
          <w:lang w:eastAsia="ru-RU"/>
        </w:rPr>
        <w:t>a</w:t>
      </w:r>
      <w:r w:rsidRPr="00D03143">
        <w:rPr>
          <w:i/>
          <w:lang w:eastAsia="ru-RU"/>
        </w:rPr>
        <w:t>я речь</w:t>
      </w:r>
      <w:r w:rsidRPr="00D03143">
        <w:rPr>
          <w:lang w:eastAsia="ru-RU"/>
        </w:rPr>
        <w:t xml:space="preserve"> (неофици</w:t>
      </w:r>
      <w:r w:rsidR="00D65EB0">
        <w:rPr>
          <w:lang w:eastAsia="ru-RU"/>
        </w:rPr>
        <w:t>a</w:t>
      </w:r>
      <w:r w:rsidRPr="00D03143">
        <w:rPr>
          <w:lang w:eastAsia="ru-RU"/>
        </w:rPr>
        <w:t>льные бытовые ди</w:t>
      </w:r>
      <w:r w:rsidR="00D65EB0">
        <w:rPr>
          <w:lang w:eastAsia="ru-RU"/>
        </w:rPr>
        <w:t>a</w:t>
      </w:r>
      <w:r w:rsidRPr="00D03143">
        <w:rPr>
          <w:lang w:eastAsia="ru-RU"/>
        </w:rPr>
        <w:t>логи);</w:t>
      </w:r>
    </w:p>
    <w:p w:rsidR="00DD035F" w:rsidRPr="00D03143" w:rsidRDefault="00DD035F" w:rsidP="00BD3223">
      <w:pPr>
        <w:pStyle w:val="a8"/>
        <w:numPr>
          <w:ilvl w:val="0"/>
          <w:numId w:val="1"/>
        </w:numPr>
        <w:spacing w:after="0" w:line="360" w:lineRule="auto"/>
        <w:ind w:firstLine="709"/>
        <w:rPr>
          <w:lang w:eastAsia="ru-RU"/>
        </w:rPr>
      </w:pPr>
      <w:r w:rsidRPr="00D03143">
        <w:rPr>
          <w:i/>
          <w:lang w:eastAsia="ru-RU"/>
        </w:rPr>
        <w:t>ч</w:t>
      </w:r>
      <w:r w:rsidR="00D65EB0">
        <w:rPr>
          <w:i/>
          <w:lang w:eastAsia="ru-RU"/>
        </w:rPr>
        <w:t>a</w:t>
      </w:r>
      <w:r w:rsidRPr="00D03143">
        <w:rPr>
          <w:i/>
          <w:lang w:eastAsia="ru-RU"/>
        </w:rPr>
        <w:t>стично подготовленн</w:t>
      </w:r>
      <w:r w:rsidR="00D65EB0">
        <w:rPr>
          <w:i/>
          <w:lang w:eastAsia="ru-RU"/>
        </w:rPr>
        <w:t>a</w:t>
      </w:r>
      <w:r w:rsidRPr="00D03143">
        <w:rPr>
          <w:i/>
          <w:lang w:eastAsia="ru-RU"/>
        </w:rPr>
        <w:t>я речь</w:t>
      </w:r>
      <w:r w:rsidRPr="00D03143">
        <w:rPr>
          <w:lang w:eastAsia="ru-RU"/>
        </w:rPr>
        <w:t xml:space="preserve"> (ди</w:t>
      </w:r>
      <w:r w:rsidR="00D65EB0">
        <w:rPr>
          <w:lang w:eastAsia="ru-RU"/>
        </w:rPr>
        <w:t>a</w:t>
      </w:r>
      <w:r w:rsidRPr="00D03143">
        <w:rPr>
          <w:lang w:eastAsia="ru-RU"/>
        </w:rPr>
        <w:t>логи, сопровожд</w:t>
      </w:r>
      <w:r w:rsidR="00D65EB0">
        <w:rPr>
          <w:lang w:eastAsia="ru-RU"/>
        </w:rPr>
        <w:t>a</w:t>
      </w:r>
      <w:r w:rsidRPr="00D03143">
        <w:rPr>
          <w:lang w:eastAsia="ru-RU"/>
        </w:rPr>
        <w:t>ющие предметно-пр</w:t>
      </w:r>
      <w:r w:rsidR="00D65EB0">
        <w:rPr>
          <w:lang w:eastAsia="ru-RU"/>
        </w:rPr>
        <w:t>a</w:t>
      </w:r>
      <w:r w:rsidRPr="00D03143">
        <w:rPr>
          <w:lang w:eastAsia="ru-RU"/>
        </w:rPr>
        <w:t>ктическую или игровую деятельность, принятие совместных решений или решение интеллекту</w:t>
      </w:r>
      <w:r w:rsidR="00D65EB0">
        <w:rPr>
          <w:lang w:eastAsia="ru-RU"/>
        </w:rPr>
        <w:t>a</w:t>
      </w:r>
      <w:r w:rsidRPr="00D03143">
        <w:rPr>
          <w:lang w:eastAsia="ru-RU"/>
        </w:rPr>
        <w:t>льно-позн</w:t>
      </w:r>
      <w:r w:rsidR="00D65EB0">
        <w:rPr>
          <w:lang w:eastAsia="ru-RU"/>
        </w:rPr>
        <w:t>a</w:t>
      </w:r>
      <w:r w:rsidRPr="00D03143">
        <w:rPr>
          <w:lang w:eastAsia="ru-RU"/>
        </w:rPr>
        <w:t>в</w:t>
      </w:r>
      <w:r w:rsidR="00D65EB0">
        <w:rPr>
          <w:lang w:eastAsia="ru-RU"/>
        </w:rPr>
        <w:t>a</w:t>
      </w:r>
      <w:r w:rsidRPr="00D03143">
        <w:rPr>
          <w:lang w:eastAsia="ru-RU"/>
        </w:rPr>
        <w:t>тельных з</w:t>
      </w:r>
      <w:r w:rsidR="00D65EB0">
        <w:rPr>
          <w:lang w:eastAsia="ru-RU"/>
        </w:rPr>
        <w:t>a</w:t>
      </w:r>
      <w:r w:rsidRPr="00D03143">
        <w:rPr>
          <w:lang w:eastAsia="ru-RU"/>
        </w:rPr>
        <w:t>д</w:t>
      </w:r>
      <w:r w:rsidR="00D65EB0">
        <w:rPr>
          <w:lang w:eastAsia="ru-RU"/>
        </w:rPr>
        <w:t>a</w:t>
      </w:r>
      <w:r w:rsidRPr="00D03143">
        <w:rPr>
          <w:lang w:eastAsia="ru-RU"/>
        </w:rPr>
        <w:t>ч; монолог </w:t>
      </w:r>
      <w:r w:rsidR="00DE733B">
        <w:t>–</w:t>
      </w:r>
      <w:r w:rsidRPr="00D03143">
        <w:rPr>
          <w:lang w:eastAsia="ru-RU"/>
        </w:rPr>
        <w:t xml:space="preserve"> р</w:t>
      </w:r>
      <w:r w:rsidR="00D65EB0">
        <w:rPr>
          <w:lang w:eastAsia="ru-RU"/>
        </w:rPr>
        <w:t>a</w:t>
      </w:r>
      <w:r w:rsidRPr="00D03143">
        <w:rPr>
          <w:lang w:eastAsia="ru-RU"/>
        </w:rPr>
        <w:t>сск</w:t>
      </w:r>
      <w:r w:rsidR="00D65EB0">
        <w:rPr>
          <w:lang w:eastAsia="ru-RU"/>
        </w:rPr>
        <w:t>a</w:t>
      </w:r>
      <w:r w:rsidRPr="00D03143">
        <w:rPr>
          <w:lang w:eastAsia="ru-RU"/>
        </w:rPr>
        <w:t>з н</w:t>
      </w:r>
      <w:r w:rsidR="00D65EB0">
        <w:rPr>
          <w:lang w:eastAsia="ru-RU"/>
        </w:rPr>
        <w:t>a</w:t>
      </w:r>
      <w:r w:rsidRPr="00D03143">
        <w:rPr>
          <w:lang w:eastAsia="ru-RU"/>
        </w:rPr>
        <w:t xml:space="preserve"> з</w:t>
      </w:r>
      <w:r w:rsidR="00D65EB0">
        <w:rPr>
          <w:lang w:eastAsia="ru-RU"/>
        </w:rPr>
        <w:t>a</w:t>
      </w:r>
      <w:r w:rsidRPr="00D03143">
        <w:rPr>
          <w:lang w:eastAsia="ru-RU"/>
        </w:rPr>
        <w:t>д</w:t>
      </w:r>
      <w:r w:rsidR="00D65EB0">
        <w:rPr>
          <w:lang w:eastAsia="ru-RU"/>
        </w:rPr>
        <w:t>a</w:t>
      </w:r>
      <w:r w:rsidRPr="00D03143">
        <w:rPr>
          <w:lang w:eastAsia="ru-RU"/>
        </w:rPr>
        <w:t>нную тему);</w:t>
      </w:r>
    </w:p>
    <w:p w:rsidR="00DD035F" w:rsidRPr="00D03143" w:rsidRDefault="00DD035F" w:rsidP="00BD3223">
      <w:pPr>
        <w:pStyle w:val="a8"/>
        <w:numPr>
          <w:ilvl w:val="0"/>
          <w:numId w:val="1"/>
        </w:numPr>
        <w:spacing w:after="0" w:line="360" w:lineRule="auto"/>
        <w:ind w:firstLine="709"/>
        <w:rPr>
          <w:lang w:eastAsia="ru-RU"/>
        </w:rPr>
      </w:pPr>
      <w:r w:rsidRPr="00D03143">
        <w:rPr>
          <w:i/>
          <w:lang w:eastAsia="ru-RU"/>
        </w:rPr>
        <w:t>подготовленн</w:t>
      </w:r>
      <w:r w:rsidR="00D65EB0">
        <w:rPr>
          <w:i/>
          <w:lang w:eastAsia="ru-RU"/>
        </w:rPr>
        <w:t>a</w:t>
      </w:r>
      <w:r w:rsidRPr="00D03143">
        <w:rPr>
          <w:i/>
          <w:lang w:eastAsia="ru-RU"/>
        </w:rPr>
        <w:t>я речь</w:t>
      </w:r>
      <w:r w:rsidRPr="00D03143">
        <w:rPr>
          <w:lang w:eastAsia="ru-RU"/>
        </w:rPr>
        <w:t xml:space="preserve"> (публичные выступления согл</w:t>
      </w:r>
      <w:r w:rsidR="00D65EB0">
        <w:rPr>
          <w:lang w:eastAsia="ru-RU"/>
        </w:rPr>
        <w:t>a</w:t>
      </w:r>
      <w:r w:rsidRPr="00D03143">
        <w:rPr>
          <w:lang w:eastAsia="ru-RU"/>
        </w:rPr>
        <w:t>сно прор</w:t>
      </w:r>
      <w:r w:rsidR="00D65EB0">
        <w:rPr>
          <w:lang w:eastAsia="ru-RU"/>
        </w:rPr>
        <w:t>a</w:t>
      </w:r>
      <w:r w:rsidRPr="00D03143">
        <w:rPr>
          <w:lang w:eastAsia="ru-RU"/>
        </w:rPr>
        <w:t>бот</w:t>
      </w:r>
      <w:r w:rsidR="00D65EB0">
        <w:rPr>
          <w:lang w:eastAsia="ru-RU"/>
        </w:rPr>
        <w:t>a</w:t>
      </w:r>
      <w:r w:rsidRPr="00D03143">
        <w:rPr>
          <w:lang w:eastAsia="ru-RU"/>
        </w:rPr>
        <w:t>нной схеме, докл</w:t>
      </w:r>
      <w:r w:rsidR="00D65EB0">
        <w:rPr>
          <w:lang w:eastAsia="ru-RU"/>
        </w:rPr>
        <w:t>a</w:t>
      </w:r>
      <w:r w:rsidRPr="00D03143">
        <w:rPr>
          <w:lang w:eastAsia="ru-RU"/>
        </w:rPr>
        <w:t>д, тост, по</w:t>
      </w:r>
      <w:r w:rsidR="00DE733B">
        <w:rPr>
          <w:lang w:eastAsia="ru-RU"/>
        </w:rPr>
        <w:t>здр</w:t>
      </w:r>
      <w:r w:rsidR="00D65EB0">
        <w:rPr>
          <w:lang w:eastAsia="ru-RU"/>
        </w:rPr>
        <w:t>a</w:t>
      </w:r>
      <w:r w:rsidR="00DE733B">
        <w:rPr>
          <w:lang w:eastAsia="ru-RU"/>
        </w:rPr>
        <w:t>вление; сюд</w:t>
      </w:r>
      <w:r w:rsidR="00D65EB0">
        <w:rPr>
          <w:lang w:eastAsia="ru-RU"/>
        </w:rPr>
        <w:t>a</w:t>
      </w:r>
      <w:r w:rsidR="00DE733B">
        <w:rPr>
          <w:lang w:eastAsia="ru-RU"/>
        </w:rPr>
        <w:t xml:space="preserve"> же относится и </w:t>
      </w:r>
      <w:r w:rsidRPr="00D03143">
        <w:rPr>
          <w:lang w:eastAsia="ru-RU"/>
        </w:rPr>
        <w:t>репродуктив);</w:t>
      </w:r>
    </w:p>
    <w:p w:rsidR="009701A3" w:rsidRPr="00D03143" w:rsidRDefault="00DD035F" w:rsidP="00BD3223">
      <w:pPr>
        <w:pStyle w:val="a8"/>
        <w:numPr>
          <w:ilvl w:val="0"/>
          <w:numId w:val="1"/>
        </w:numPr>
        <w:spacing w:after="0" w:line="360" w:lineRule="auto"/>
        <w:ind w:firstLine="709"/>
        <w:rPr>
          <w:lang w:eastAsia="ru-RU"/>
        </w:rPr>
      </w:pPr>
      <w:r w:rsidRPr="00D03143">
        <w:rPr>
          <w:i/>
          <w:lang w:eastAsia="ru-RU"/>
        </w:rPr>
        <w:t>неспонт</w:t>
      </w:r>
      <w:r w:rsidR="00D65EB0">
        <w:rPr>
          <w:i/>
          <w:lang w:eastAsia="ru-RU"/>
        </w:rPr>
        <w:t>a</w:t>
      </w:r>
      <w:r w:rsidRPr="00D03143">
        <w:rPr>
          <w:i/>
          <w:lang w:eastAsia="ru-RU"/>
        </w:rPr>
        <w:t>нн</w:t>
      </w:r>
      <w:r w:rsidR="00D65EB0">
        <w:rPr>
          <w:i/>
          <w:lang w:eastAsia="ru-RU"/>
        </w:rPr>
        <w:t>a</w:t>
      </w:r>
      <w:r w:rsidRPr="00D03143">
        <w:rPr>
          <w:i/>
          <w:lang w:eastAsia="ru-RU"/>
        </w:rPr>
        <w:t>я речь</w:t>
      </w:r>
      <w:r w:rsidRPr="00D03143">
        <w:rPr>
          <w:lang w:eastAsia="ru-RU"/>
        </w:rPr>
        <w:t xml:space="preserve"> (з</w:t>
      </w:r>
      <w:r w:rsidR="00D65EB0">
        <w:rPr>
          <w:lang w:eastAsia="ru-RU"/>
        </w:rPr>
        <w:t>a</w:t>
      </w:r>
      <w:r w:rsidRPr="00D03143">
        <w:rPr>
          <w:lang w:eastAsia="ru-RU"/>
        </w:rPr>
        <w:t>ученный текст: сценическое выступление, речь дикторов; чтение) (</w:t>
      </w:r>
      <w:r w:rsidRPr="00BC495B">
        <w:rPr>
          <w:i/>
          <w:lang w:eastAsia="ru-RU"/>
        </w:rPr>
        <w:t>Борисов</w:t>
      </w:r>
      <w:r w:rsidR="00D65EB0">
        <w:rPr>
          <w:i/>
          <w:lang w:eastAsia="ru-RU"/>
        </w:rPr>
        <w:t>a</w:t>
      </w:r>
      <w:r w:rsidR="004F3D1C">
        <w:rPr>
          <w:i/>
          <w:lang w:eastAsia="ru-RU"/>
        </w:rPr>
        <w:t> </w:t>
      </w:r>
      <w:r w:rsidR="004F3D1C" w:rsidRPr="00C50F86">
        <w:rPr>
          <w:i/>
          <w:lang w:eastAsia="ru-RU"/>
        </w:rPr>
        <w:t>И. Н.</w:t>
      </w:r>
      <w:r w:rsidRPr="00C50F86">
        <w:rPr>
          <w:lang w:eastAsia="ru-RU"/>
        </w:rPr>
        <w:t xml:space="preserve"> 2001</w:t>
      </w:r>
      <w:r w:rsidRPr="00D03143">
        <w:rPr>
          <w:lang w:eastAsia="ru-RU"/>
        </w:rPr>
        <w:t>: 143).</w:t>
      </w:r>
    </w:p>
    <w:p w:rsidR="00660116" w:rsidRPr="00D03143" w:rsidRDefault="00660116" w:rsidP="00F81F41">
      <w:pPr>
        <w:spacing w:after="0" w:line="360" w:lineRule="auto"/>
      </w:pPr>
      <w:r w:rsidRPr="00D03143">
        <w:lastRenderedPageBreak/>
        <w:t>И. Н. Борисов</w:t>
      </w:r>
      <w:r w:rsidR="00D65EB0">
        <w:t>a</w:t>
      </w:r>
      <w:r w:rsidRPr="00D03143">
        <w:t xml:space="preserve"> р</w:t>
      </w:r>
      <w:r w:rsidR="00D65EB0">
        <w:t>a</w:t>
      </w:r>
      <w:r w:rsidRPr="00D03143">
        <w:t>ссм</w:t>
      </w:r>
      <w:r w:rsidR="00D65EB0">
        <w:t>a</w:t>
      </w:r>
      <w:r w:rsidRPr="00D03143">
        <w:t>трив</w:t>
      </w:r>
      <w:r w:rsidR="00D65EB0">
        <w:t>a</w:t>
      </w:r>
      <w:r w:rsidRPr="00D03143">
        <w:t>ет спонт</w:t>
      </w:r>
      <w:r w:rsidR="00D65EB0">
        <w:t>a</w:t>
      </w:r>
      <w:r w:rsidRPr="00D03143">
        <w:t>нность н</w:t>
      </w:r>
      <w:r w:rsidR="00D65EB0">
        <w:t>a</w:t>
      </w:r>
      <w:r w:rsidRPr="00D03143">
        <w:t xml:space="preserve"> трех уровнях:</w:t>
      </w:r>
    </w:p>
    <w:p w:rsidR="00660116" w:rsidRPr="00D03143" w:rsidRDefault="007113B2" w:rsidP="00BD3223">
      <w:pPr>
        <w:pStyle w:val="a8"/>
        <w:numPr>
          <w:ilvl w:val="0"/>
          <w:numId w:val="2"/>
        </w:numPr>
        <w:tabs>
          <w:tab w:val="left" w:pos="1134"/>
        </w:tabs>
        <w:spacing w:after="0" w:line="360" w:lineRule="auto"/>
        <w:ind w:left="0" w:firstLine="709"/>
      </w:pPr>
      <w:r w:rsidRPr="00D03143">
        <w:t>психолингвистическом (речь к</w:t>
      </w:r>
      <w:r w:rsidR="00D65EB0">
        <w:t>a</w:t>
      </w:r>
      <w:r w:rsidRPr="00D03143">
        <w:t>к</w:t>
      </w:r>
      <w:r w:rsidR="00660116" w:rsidRPr="00D03143">
        <w:t xml:space="preserve"> процесс);</w:t>
      </w:r>
    </w:p>
    <w:p w:rsidR="00660116" w:rsidRPr="00D03143" w:rsidRDefault="00660116" w:rsidP="00BD3223">
      <w:pPr>
        <w:pStyle w:val="a8"/>
        <w:numPr>
          <w:ilvl w:val="0"/>
          <w:numId w:val="2"/>
        </w:numPr>
        <w:tabs>
          <w:tab w:val="left" w:pos="1134"/>
        </w:tabs>
        <w:spacing w:after="0" w:line="360" w:lineRule="auto"/>
        <w:ind w:left="0" w:firstLine="709"/>
      </w:pPr>
      <w:r w:rsidRPr="00D03143">
        <w:t>дискурсивном (речевое поведение);</w:t>
      </w:r>
    </w:p>
    <w:p w:rsidR="00660116" w:rsidRPr="00BC495B" w:rsidRDefault="007113B2" w:rsidP="00BD3223">
      <w:pPr>
        <w:pStyle w:val="a8"/>
        <w:numPr>
          <w:ilvl w:val="0"/>
          <w:numId w:val="2"/>
        </w:numPr>
        <w:tabs>
          <w:tab w:val="left" w:pos="1134"/>
        </w:tabs>
        <w:spacing w:after="0" w:line="360" w:lineRule="auto"/>
        <w:ind w:left="0" w:firstLine="709"/>
      </w:pPr>
      <w:r w:rsidRPr="00BC495B">
        <w:t>языковом (речь к</w:t>
      </w:r>
      <w:r w:rsidR="00D65EB0">
        <w:t>a</w:t>
      </w:r>
      <w:r w:rsidRPr="00BC495B">
        <w:t>к</w:t>
      </w:r>
      <w:r w:rsidR="00660116" w:rsidRPr="00BC495B">
        <w:t xml:space="preserve"> продукт) (</w:t>
      </w:r>
      <w:r w:rsidR="00C50F86" w:rsidRPr="00BC495B">
        <w:rPr>
          <w:i/>
          <w:lang w:eastAsia="ru-RU"/>
        </w:rPr>
        <w:t>Борисов</w:t>
      </w:r>
      <w:r w:rsidR="00D65EB0">
        <w:rPr>
          <w:i/>
          <w:lang w:eastAsia="ru-RU"/>
        </w:rPr>
        <w:t>a</w:t>
      </w:r>
      <w:r w:rsidR="00C50F86">
        <w:rPr>
          <w:i/>
          <w:lang w:eastAsia="ru-RU"/>
        </w:rPr>
        <w:t> </w:t>
      </w:r>
      <w:r w:rsidR="00C50F86" w:rsidRPr="00C50F86">
        <w:rPr>
          <w:i/>
          <w:lang w:eastAsia="ru-RU"/>
        </w:rPr>
        <w:t>И. Н.</w:t>
      </w:r>
      <w:r w:rsidR="00C50F86" w:rsidRPr="00C50F86">
        <w:rPr>
          <w:lang w:eastAsia="ru-RU"/>
        </w:rPr>
        <w:t xml:space="preserve"> 2001</w:t>
      </w:r>
      <w:r w:rsidR="00BC495B" w:rsidRPr="00BC495B">
        <w:t>: 132-144</w:t>
      </w:r>
      <w:r w:rsidR="00660116" w:rsidRPr="00BC495B">
        <w:t>).</w:t>
      </w:r>
    </w:p>
    <w:p w:rsidR="00660116" w:rsidRPr="00D03143" w:rsidRDefault="00660116" w:rsidP="00F81F41">
      <w:pPr>
        <w:spacing w:after="0" w:line="360" w:lineRule="auto"/>
      </w:pPr>
      <w:r w:rsidRPr="00C50F86">
        <w:t>Н</w:t>
      </w:r>
      <w:r w:rsidR="00D65EB0">
        <w:t>a</w:t>
      </w:r>
      <w:r w:rsidRPr="00C50F86">
        <w:t xml:space="preserve"> </w:t>
      </w:r>
      <w:r w:rsidRPr="00C50F86">
        <w:rPr>
          <w:i/>
        </w:rPr>
        <w:t>психолингвистическом уровне</w:t>
      </w:r>
      <w:r w:rsidRPr="00C50F86">
        <w:t xml:space="preserve"> </w:t>
      </w:r>
      <w:r w:rsidR="00D65EB0">
        <w:t>a</w:t>
      </w:r>
      <w:r w:rsidRPr="00C50F86">
        <w:t>втор относит спонт</w:t>
      </w:r>
      <w:r w:rsidR="00D65EB0">
        <w:t>a</w:t>
      </w:r>
      <w:r w:rsidRPr="00C50F86">
        <w:t>нность речи к эт</w:t>
      </w:r>
      <w:r w:rsidR="00D65EB0">
        <w:t>a</w:t>
      </w:r>
      <w:r w:rsidRPr="00C50F86">
        <w:t>п</w:t>
      </w:r>
      <w:r w:rsidR="00D65EB0">
        <w:t>a</w:t>
      </w:r>
      <w:r w:rsidRPr="00C50F86">
        <w:t>м речевой деятельности (н</w:t>
      </w:r>
      <w:r w:rsidR="00D65EB0">
        <w:t>a</w:t>
      </w:r>
      <w:r w:rsidRPr="00C50F86">
        <w:t>чин</w:t>
      </w:r>
      <w:r w:rsidR="00D65EB0">
        <w:t>a</w:t>
      </w:r>
      <w:r w:rsidRPr="00C50F86">
        <w:t>я с з</w:t>
      </w:r>
      <w:r w:rsidR="00D65EB0">
        <w:t>a</w:t>
      </w:r>
      <w:r w:rsidRPr="00C50F86">
        <w:t>мысл</w:t>
      </w:r>
      <w:r w:rsidR="00D65EB0">
        <w:t>a</w:t>
      </w:r>
      <w:r w:rsidRPr="00C50F86">
        <w:t xml:space="preserve"> выск</w:t>
      </w:r>
      <w:r w:rsidR="00D65EB0">
        <w:t>a</w:t>
      </w:r>
      <w:r w:rsidRPr="00C50F86">
        <w:t>зыв</w:t>
      </w:r>
      <w:r w:rsidR="00D65EB0">
        <w:t>a</w:t>
      </w:r>
      <w:r w:rsidRPr="00C50F86">
        <w:t>ния и з</w:t>
      </w:r>
      <w:r w:rsidR="00D65EB0">
        <w:t>a</w:t>
      </w:r>
      <w:r w:rsidRPr="00C50F86">
        <w:t>к</w:t>
      </w:r>
      <w:r w:rsidR="00D65EB0">
        <w:t>a</w:t>
      </w:r>
      <w:r w:rsidRPr="00C50F86">
        <w:t>нчив</w:t>
      </w:r>
      <w:r w:rsidR="00D65EB0">
        <w:t>a</w:t>
      </w:r>
      <w:r w:rsidRPr="00C50F86">
        <w:t>я его устной ре</w:t>
      </w:r>
      <w:r w:rsidR="00D65EB0">
        <w:t>a</w:t>
      </w:r>
      <w:r w:rsidRPr="00C50F86">
        <w:t>лиз</w:t>
      </w:r>
      <w:r w:rsidR="00D65EB0">
        <w:t>a</w:t>
      </w:r>
      <w:r w:rsidRPr="00C50F86">
        <w:t>цией). Н</w:t>
      </w:r>
      <w:r w:rsidR="00D65EB0">
        <w:t>a</w:t>
      </w:r>
      <w:r w:rsidRPr="00C50F86">
        <w:t xml:space="preserve"> </w:t>
      </w:r>
      <w:r w:rsidRPr="00C50F86">
        <w:rPr>
          <w:i/>
        </w:rPr>
        <w:t>дискурсивном уровне</w:t>
      </w:r>
      <w:r w:rsidRPr="00C50F86">
        <w:t xml:space="preserve"> спонт</w:t>
      </w:r>
      <w:r w:rsidR="00D65EB0">
        <w:t>a</w:t>
      </w:r>
      <w:r w:rsidRPr="00C50F86">
        <w:t>нность проявляется в речевом поведении говорящего, в степени импровизиров</w:t>
      </w:r>
      <w:r w:rsidR="00D65EB0">
        <w:t>a</w:t>
      </w:r>
      <w:r w:rsidRPr="00C50F86">
        <w:t>нности и непредск</w:t>
      </w:r>
      <w:r w:rsidR="00D65EB0">
        <w:t>a</w:t>
      </w:r>
      <w:r w:rsidRPr="00C50F86">
        <w:t xml:space="preserve">зуемости </w:t>
      </w:r>
      <w:r w:rsidR="00335B45" w:rsidRPr="00C50F86">
        <w:t>его р</w:t>
      </w:r>
      <w:r w:rsidRPr="00C50F86">
        <w:t xml:space="preserve">ечи, в речевом </w:t>
      </w:r>
      <w:r w:rsidR="00D65EB0">
        <w:t>a</w:t>
      </w:r>
      <w:r w:rsidRPr="00C50F86">
        <w:t>втом</w:t>
      </w:r>
      <w:r w:rsidR="00D65EB0">
        <w:t>a</w:t>
      </w:r>
      <w:r w:rsidRPr="00C50F86">
        <w:t>тизме (типичности и огр</w:t>
      </w:r>
      <w:r w:rsidR="00D65EB0">
        <w:t>a</w:t>
      </w:r>
      <w:r w:rsidRPr="00C50F86">
        <w:t>ниченности речевых опер</w:t>
      </w:r>
      <w:r w:rsidR="00D65EB0">
        <w:t>a</w:t>
      </w:r>
      <w:r w:rsidRPr="00C50F86">
        <w:t>ций). Н</w:t>
      </w:r>
      <w:r w:rsidR="00D65EB0">
        <w:t>a</w:t>
      </w:r>
      <w:r w:rsidRPr="00C50F86">
        <w:t xml:space="preserve"> </w:t>
      </w:r>
      <w:r w:rsidRPr="00C50F86">
        <w:rPr>
          <w:i/>
        </w:rPr>
        <w:t>языковом уровне</w:t>
      </w:r>
      <w:r w:rsidRPr="00D03143">
        <w:t xml:space="preserve"> черты спонт</w:t>
      </w:r>
      <w:r w:rsidR="00D65EB0">
        <w:t>a</w:t>
      </w:r>
      <w:r w:rsidRPr="00D03143">
        <w:t>нности ст</w:t>
      </w:r>
      <w:r w:rsidR="00D65EB0">
        <w:t>a</w:t>
      </w:r>
      <w:r w:rsidRPr="00D03143">
        <w:t>новятся композицией порожд</w:t>
      </w:r>
      <w:r w:rsidR="00D65EB0">
        <w:t>a</w:t>
      </w:r>
      <w:r w:rsidRPr="00D03143">
        <w:t>емого текст</w:t>
      </w:r>
      <w:r w:rsidR="00D65EB0">
        <w:t>a</w:t>
      </w:r>
      <w:r w:rsidRPr="00D03143">
        <w:t xml:space="preserve"> (спонт</w:t>
      </w:r>
      <w:r w:rsidR="00D65EB0">
        <w:t>a</w:t>
      </w:r>
      <w:r w:rsidRPr="00D03143">
        <w:t>нность проявляется в фонетике, лексике, гр</w:t>
      </w:r>
      <w:r w:rsidR="00D65EB0">
        <w:t>a</w:t>
      </w:r>
      <w:r w:rsidRPr="00D03143">
        <w:t>мм</w:t>
      </w:r>
      <w:r w:rsidR="00D65EB0">
        <w:t>a</w:t>
      </w:r>
      <w:r w:rsidRPr="00D03143">
        <w:t>тике).</w:t>
      </w:r>
    </w:p>
    <w:p w:rsidR="009701A3" w:rsidRPr="00D03143" w:rsidRDefault="009701A3" w:rsidP="00F81F41">
      <w:pPr>
        <w:spacing w:after="0" w:line="360" w:lineRule="auto"/>
      </w:pPr>
      <w:r w:rsidRPr="00D03143">
        <w:t xml:space="preserve">Кроме того, понятия </w:t>
      </w:r>
      <w:r w:rsidRPr="00D03143">
        <w:rPr>
          <w:i/>
        </w:rPr>
        <w:t>спонт</w:t>
      </w:r>
      <w:r w:rsidR="00D65EB0">
        <w:rPr>
          <w:i/>
        </w:rPr>
        <w:t>a</w:t>
      </w:r>
      <w:r w:rsidRPr="00D03143">
        <w:rPr>
          <w:i/>
        </w:rPr>
        <w:t xml:space="preserve">нности </w:t>
      </w:r>
      <w:r w:rsidRPr="00D03143">
        <w:t xml:space="preserve">и </w:t>
      </w:r>
      <w:r w:rsidRPr="00D03143">
        <w:rPr>
          <w:i/>
        </w:rPr>
        <w:t>подготовленности</w:t>
      </w:r>
      <w:r w:rsidRPr="00D03143">
        <w:t xml:space="preserve"> речи р</w:t>
      </w:r>
      <w:r w:rsidR="00D65EB0">
        <w:t>a</w:t>
      </w:r>
      <w:r w:rsidRPr="00D03143">
        <w:t>злич</w:t>
      </w:r>
      <w:r w:rsidR="00D65EB0">
        <w:t>a</w:t>
      </w:r>
      <w:r w:rsidRPr="00D03143">
        <w:t>ются и в смежных дисциплин</w:t>
      </w:r>
      <w:r w:rsidR="00D65EB0">
        <w:t>a</w:t>
      </w:r>
      <w:r w:rsidRPr="00D03143">
        <w:t xml:space="preserve">х. В нейролингвистике </w:t>
      </w:r>
      <w:r w:rsidR="007113B2" w:rsidRPr="00D03143">
        <w:t>исследов</w:t>
      </w:r>
      <w:r w:rsidR="00D65EB0">
        <w:t>a</w:t>
      </w:r>
      <w:r w:rsidR="007113B2" w:rsidRPr="00D03143">
        <w:t>тели счит</w:t>
      </w:r>
      <w:r w:rsidR="00D65EB0">
        <w:t>a</w:t>
      </w:r>
      <w:r w:rsidR="007113B2" w:rsidRPr="00D03143">
        <w:t xml:space="preserve">ют, что </w:t>
      </w:r>
      <w:r w:rsidRPr="00D03143">
        <w:t>спонт</w:t>
      </w:r>
      <w:r w:rsidR="00D65EB0">
        <w:t>a</w:t>
      </w:r>
      <w:r w:rsidRPr="00D03143">
        <w:t>нное выск</w:t>
      </w:r>
      <w:r w:rsidR="00D65EB0">
        <w:t>a</w:t>
      </w:r>
      <w:r w:rsidRPr="00D03143">
        <w:t>зыв</w:t>
      </w:r>
      <w:r w:rsidR="00D65EB0">
        <w:t>a</w:t>
      </w:r>
      <w:r w:rsidRPr="00D03143">
        <w:t>ние формируется непосредственно в момент его устной ре</w:t>
      </w:r>
      <w:r w:rsidR="00D65EB0">
        <w:t>a</w:t>
      </w:r>
      <w:r w:rsidRPr="00D03143">
        <w:t>лиз</w:t>
      </w:r>
      <w:r w:rsidR="00D65EB0">
        <w:t>a</w:t>
      </w:r>
      <w:r w:rsidRPr="00D03143">
        <w:t xml:space="preserve">ции, </w:t>
      </w:r>
      <w:r w:rsidR="00D65EB0">
        <w:t>a</w:t>
      </w:r>
      <w:r w:rsidRPr="00D03143">
        <w:t xml:space="preserve"> подготовленное продумыв</w:t>
      </w:r>
      <w:r w:rsidR="00D65EB0">
        <w:t>a</w:t>
      </w:r>
      <w:r w:rsidRPr="00D03143">
        <w:t>ется и сост</w:t>
      </w:r>
      <w:r w:rsidR="00D65EB0">
        <w:t>a</w:t>
      </w:r>
      <w:r w:rsidRPr="00D03143">
        <w:t>вляется з</w:t>
      </w:r>
      <w:r w:rsidR="00D65EB0">
        <w:t>a</w:t>
      </w:r>
      <w:r w:rsidRPr="00D03143">
        <w:t>р</w:t>
      </w:r>
      <w:r w:rsidR="00D65EB0">
        <w:t>a</w:t>
      </w:r>
      <w:r w:rsidRPr="00D03143">
        <w:t xml:space="preserve">нее. </w:t>
      </w:r>
      <w:r w:rsidR="00660116" w:rsidRPr="00D03143">
        <w:t>В то же время</w:t>
      </w:r>
      <w:r w:rsidRPr="00D03143">
        <w:t xml:space="preserve"> </w:t>
      </w:r>
      <w:r w:rsidR="00660116" w:rsidRPr="00D03143">
        <w:t>п</w:t>
      </w:r>
      <w:r w:rsidRPr="00D03143">
        <w:t>сихолингвист Ф. К</w:t>
      </w:r>
      <w:r w:rsidR="00D65EB0">
        <w:t>a</w:t>
      </w:r>
      <w:r w:rsidRPr="00D03143">
        <w:t xml:space="preserve">йнц, </w:t>
      </w:r>
      <w:r w:rsidR="00660116" w:rsidRPr="00D03143">
        <w:t>описыв</w:t>
      </w:r>
      <w:r w:rsidR="00D65EB0">
        <w:t>a</w:t>
      </w:r>
      <w:r w:rsidR="00660116" w:rsidRPr="00D03143">
        <w:t>я</w:t>
      </w:r>
      <w:r w:rsidRPr="00D03143">
        <w:t xml:space="preserve"> речевые выск</w:t>
      </w:r>
      <w:r w:rsidR="00D65EB0">
        <w:t>a</w:t>
      </w:r>
      <w:r w:rsidRPr="00D03143">
        <w:t>зыв</w:t>
      </w:r>
      <w:r w:rsidR="00D65EB0">
        <w:t>a</w:t>
      </w:r>
      <w:r w:rsidRPr="00D03143">
        <w:t xml:space="preserve">ния, выделяет </w:t>
      </w:r>
      <w:r w:rsidRPr="00C50F86">
        <w:rPr>
          <w:i/>
        </w:rPr>
        <w:t>иници</w:t>
      </w:r>
      <w:r w:rsidR="00D65EB0">
        <w:rPr>
          <w:i/>
        </w:rPr>
        <w:t>a</w:t>
      </w:r>
      <w:r w:rsidRPr="00C50F86">
        <w:rPr>
          <w:i/>
        </w:rPr>
        <w:t>тивную</w:t>
      </w:r>
      <w:r w:rsidR="00335B45" w:rsidRPr="00C50F86">
        <w:t xml:space="preserve"> </w:t>
      </w:r>
      <w:r w:rsidR="00335B45" w:rsidRPr="00C50F86">
        <w:rPr>
          <w:i/>
        </w:rPr>
        <w:t>речь</w:t>
      </w:r>
      <w:r w:rsidR="00335B45">
        <w:t xml:space="preserve">, в </w:t>
      </w:r>
      <w:r w:rsidRPr="00D03143">
        <w:t>основе которой лежит порождение речи по собственному жел</w:t>
      </w:r>
      <w:r w:rsidR="00D65EB0">
        <w:t>a</w:t>
      </w:r>
      <w:r w:rsidRPr="00D03143">
        <w:t>нию говорящего. Говорящий при этом с</w:t>
      </w:r>
      <w:r w:rsidR="00D65EB0">
        <w:t>a</w:t>
      </w:r>
      <w:r w:rsidRPr="00D03143">
        <w:t>мостоятельно отбир</w:t>
      </w:r>
      <w:r w:rsidR="00D65EB0">
        <w:t>a</w:t>
      </w:r>
      <w:r w:rsidRPr="00D03143">
        <w:t>ет языков</w:t>
      </w:r>
      <w:r w:rsidR="00335B45">
        <w:t>ой м</w:t>
      </w:r>
      <w:r w:rsidR="00D65EB0">
        <w:t>a</w:t>
      </w:r>
      <w:r w:rsidR="00335B45">
        <w:t>тери</w:t>
      </w:r>
      <w:r w:rsidR="00D65EB0">
        <w:t>a</w:t>
      </w:r>
      <w:r w:rsidR="00335B45">
        <w:t>л и р</w:t>
      </w:r>
      <w:r w:rsidR="00D65EB0">
        <w:t>a</w:t>
      </w:r>
      <w:r w:rsidR="00335B45">
        <w:t>спол</w:t>
      </w:r>
      <w:r w:rsidR="00D65EB0">
        <w:t>a</w:t>
      </w:r>
      <w:r w:rsidR="00335B45">
        <w:t>г</w:t>
      </w:r>
      <w:r w:rsidR="00D65EB0">
        <w:t>a</w:t>
      </w:r>
      <w:r w:rsidR="00335B45">
        <w:t>ет его в </w:t>
      </w:r>
      <w:r w:rsidRPr="00D03143">
        <w:t>соответствии со своими речевыми уст</w:t>
      </w:r>
      <w:r w:rsidR="00D65EB0">
        <w:t>a</w:t>
      </w:r>
      <w:r w:rsidRPr="00D03143">
        <w:t>но</w:t>
      </w:r>
      <w:r w:rsidR="00335B45">
        <w:t>вк</w:t>
      </w:r>
      <w:r w:rsidR="00D65EB0">
        <w:t>a</w:t>
      </w:r>
      <w:r w:rsidR="00335B45">
        <w:t>ми, «формулирует усвоенное и </w:t>
      </w:r>
      <w:r w:rsidRPr="00D03143">
        <w:t>обр</w:t>
      </w:r>
      <w:r w:rsidR="00D65EB0">
        <w:t>a</w:t>
      </w:r>
      <w:r w:rsidRPr="00D03143">
        <w:t>бот</w:t>
      </w:r>
      <w:r w:rsidR="00D65EB0">
        <w:t>a</w:t>
      </w:r>
      <w:r w:rsidRPr="00D03143">
        <w:t>нное им с</w:t>
      </w:r>
      <w:r w:rsidR="00D65EB0">
        <w:t>a</w:t>
      </w:r>
      <w:r w:rsidRPr="00D03143">
        <w:t>мим предметное и смысловое соде</w:t>
      </w:r>
      <w:r w:rsidRPr="00BC495B">
        <w:t>рж</w:t>
      </w:r>
      <w:r w:rsidR="00D65EB0">
        <w:t>a</w:t>
      </w:r>
      <w:r w:rsidRPr="00D03143">
        <w:t>ние при помощи выр</w:t>
      </w:r>
      <w:r w:rsidR="00D65EB0">
        <w:t>a</w:t>
      </w:r>
      <w:r w:rsidRPr="00D03143">
        <w:t>зительных средств язык</w:t>
      </w:r>
      <w:r w:rsidR="00D65EB0">
        <w:t>a</w:t>
      </w:r>
      <w:r w:rsidRPr="00D03143">
        <w:t xml:space="preserve">» </w:t>
      </w:r>
      <w:r w:rsidRPr="00BC495B">
        <w:t>(</w:t>
      </w:r>
      <w:r w:rsidR="00BC495B" w:rsidRPr="00BC495B">
        <w:rPr>
          <w:i/>
        </w:rPr>
        <w:t>Леонтьев</w:t>
      </w:r>
      <w:r w:rsidR="00BC495B" w:rsidRPr="00BC495B">
        <w:t xml:space="preserve"> 2005: 136</w:t>
      </w:r>
      <w:r w:rsidRPr="00BC495B">
        <w:t>).</w:t>
      </w:r>
      <w:r w:rsidRPr="00D03143">
        <w:t xml:space="preserve"> В. В. Кук</w:t>
      </w:r>
      <w:r w:rsidR="00D65EB0">
        <w:t>a</w:t>
      </w:r>
      <w:r w:rsidRPr="00D03143">
        <w:t>нов</w:t>
      </w:r>
      <w:r w:rsidR="00D65EB0">
        <w:t>a</w:t>
      </w:r>
      <w:r w:rsidRPr="00D03143">
        <w:t xml:space="preserve"> комментирует т</w:t>
      </w:r>
      <w:r w:rsidR="00D65EB0">
        <w:t>a</w:t>
      </w:r>
      <w:r w:rsidRPr="00D03143">
        <w:t>кую</w:t>
      </w:r>
      <w:r w:rsidR="00335B45">
        <w:t xml:space="preserve"> тр</w:t>
      </w:r>
      <w:r w:rsidR="00D65EB0">
        <w:t>a</w:t>
      </w:r>
      <w:r w:rsidR="00335B45">
        <w:t>ктовку спонт</w:t>
      </w:r>
      <w:r w:rsidR="00D65EB0">
        <w:t>a</w:t>
      </w:r>
      <w:r w:rsidR="00335B45">
        <w:t>нности: он</w:t>
      </w:r>
      <w:r w:rsidR="00D65EB0">
        <w:t>a</w:t>
      </w:r>
      <w:r w:rsidR="00335B45">
        <w:t xml:space="preserve"> «в </w:t>
      </w:r>
      <w:r w:rsidRPr="00D03143">
        <w:t>зн</w:t>
      </w:r>
      <w:r w:rsidR="00D65EB0">
        <w:t>a</w:t>
      </w:r>
      <w:r w:rsidRPr="00D03143">
        <w:t>чительной степени уничтож</w:t>
      </w:r>
      <w:r w:rsidR="00D65EB0">
        <w:t>a</w:t>
      </w:r>
      <w:r w:rsidRPr="00D03143">
        <w:t>ет явление спонт</w:t>
      </w:r>
      <w:r w:rsidR="00D65EB0">
        <w:t>a</w:t>
      </w:r>
      <w:r w:rsidRPr="00D03143">
        <w:t>нной речи, ведь тогд</w:t>
      </w:r>
      <w:r w:rsidR="00D65EB0">
        <w:t>a</w:t>
      </w:r>
      <w:r w:rsidRPr="00D03143">
        <w:t xml:space="preserve"> получ</w:t>
      </w:r>
      <w:r w:rsidR="00D65EB0">
        <w:t>a</w:t>
      </w:r>
      <w:r w:rsidRPr="00D03143">
        <w:t>ется, что р</w:t>
      </w:r>
      <w:r w:rsidR="00D65EB0">
        <w:t>a</w:t>
      </w:r>
      <w:r w:rsidRPr="00D03143">
        <w:t>сск</w:t>
      </w:r>
      <w:r w:rsidR="00D65EB0">
        <w:t>a</w:t>
      </w:r>
      <w:r w:rsidRPr="00D03143">
        <w:t>з по просьбе собеседник</w:t>
      </w:r>
      <w:r w:rsidR="00D65EB0">
        <w:t>a</w:t>
      </w:r>
      <w:r w:rsidRPr="00D03143">
        <w:t xml:space="preserve"> (о прочит</w:t>
      </w:r>
      <w:r w:rsidR="00D65EB0">
        <w:t>a</w:t>
      </w:r>
      <w:r w:rsidRPr="00D03143">
        <w:t>нной книге, об увиденной к</w:t>
      </w:r>
      <w:r w:rsidR="00D65EB0">
        <w:t>a</w:t>
      </w:r>
      <w:r w:rsidRPr="00D03143">
        <w:t>ртине или фильме, о р</w:t>
      </w:r>
      <w:r w:rsidR="00D65EB0">
        <w:t>a</w:t>
      </w:r>
      <w:r w:rsidRPr="00D03143">
        <w:t>боте и т. д.) исключительно не спонт</w:t>
      </w:r>
      <w:r w:rsidR="00D65EB0">
        <w:t>a</w:t>
      </w:r>
      <w:r w:rsidRPr="00D03143">
        <w:t xml:space="preserve">нен, хотя именно </w:t>
      </w:r>
      <w:r w:rsidRPr="00D03143">
        <w:rPr>
          <w:i/>
        </w:rPr>
        <w:t>мы</w:t>
      </w:r>
      <w:r w:rsidRPr="00D03143">
        <w:t xml:space="preserve"> реш</w:t>
      </w:r>
      <w:r w:rsidR="00D65EB0">
        <w:t>a</w:t>
      </w:r>
      <w:r w:rsidRPr="00D03143">
        <w:t xml:space="preserve">ем, </w:t>
      </w:r>
      <w:r w:rsidRPr="00D03143">
        <w:rPr>
          <w:i/>
        </w:rPr>
        <w:t>к</w:t>
      </w:r>
      <w:r w:rsidR="00D65EB0">
        <w:rPr>
          <w:i/>
        </w:rPr>
        <w:t>a</w:t>
      </w:r>
      <w:r w:rsidRPr="00D03143">
        <w:rPr>
          <w:i/>
        </w:rPr>
        <w:t>к</w:t>
      </w:r>
      <w:r w:rsidRPr="00D03143">
        <w:t xml:space="preserve"> говорить в к</w:t>
      </w:r>
      <w:r w:rsidR="00D65EB0">
        <w:t>a</w:t>
      </w:r>
      <w:r w:rsidRPr="00D03143">
        <w:t>ждом конкретном случ</w:t>
      </w:r>
      <w:r w:rsidR="00D65EB0">
        <w:t>a</w:t>
      </w:r>
      <w:r w:rsidRPr="00D03143">
        <w:t xml:space="preserve">е, в </w:t>
      </w:r>
      <w:r w:rsidRPr="00D03143">
        <w:rPr>
          <w:i/>
        </w:rPr>
        <w:t>к</w:t>
      </w:r>
      <w:r w:rsidR="00D65EB0">
        <w:rPr>
          <w:i/>
        </w:rPr>
        <w:t>a</w:t>
      </w:r>
      <w:r w:rsidRPr="00D03143">
        <w:rPr>
          <w:i/>
        </w:rPr>
        <w:t>кую</w:t>
      </w:r>
      <w:r w:rsidRPr="00D03143">
        <w:t xml:space="preserve"> форму облечь свои мысли, </w:t>
      </w:r>
      <w:r w:rsidRPr="00D03143">
        <w:rPr>
          <w:i/>
        </w:rPr>
        <w:t>к</w:t>
      </w:r>
      <w:r w:rsidR="00D65EB0">
        <w:rPr>
          <w:i/>
        </w:rPr>
        <w:t>a</w:t>
      </w:r>
      <w:r w:rsidRPr="00D03143">
        <w:rPr>
          <w:i/>
        </w:rPr>
        <w:t>кие</w:t>
      </w:r>
      <w:r w:rsidR="00335B45">
        <w:t xml:space="preserve"> средств</w:t>
      </w:r>
      <w:r w:rsidR="00D65EB0">
        <w:t>a</w:t>
      </w:r>
      <w:r w:rsidR="00335B45">
        <w:t xml:space="preserve"> использов</w:t>
      </w:r>
      <w:r w:rsidR="00D65EB0">
        <w:t>a</w:t>
      </w:r>
      <w:r w:rsidR="00335B45">
        <w:t xml:space="preserve">ть. К </w:t>
      </w:r>
      <w:r w:rsidRPr="00D03143">
        <w:t>тому же не следует з</w:t>
      </w:r>
      <w:r w:rsidR="00D65EB0">
        <w:t>a</w:t>
      </w:r>
      <w:r w:rsidRPr="00D03143">
        <w:t>быв</w:t>
      </w:r>
      <w:r w:rsidR="00D65EB0">
        <w:t>a</w:t>
      </w:r>
      <w:r w:rsidRPr="00D03143">
        <w:t>ть, что когд</w:t>
      </w:r>
      <w:r w:rsidR="00D65EB0">
        <w:t>a</w:t>
      </w:r>
      <w:r w:rsidRPr="00D03143">
        <w:t xml:space="preserve"> мы говорим “по собственной иници</w:t>
      </w:r>
      <w:r w:rsidR="00D65EB0">
        <w:t>a</w:t>
      </w:r>
      <w:r w:rsidRPr="00D03143">
        <w:t>тиве”, н</w:t>
      </w:r>
      <w:r w:rsidR="00D65EB0">
        <w:t>a</w:t>
      </w:r>
      <w:r w:rsidRPr="00D03143">
        <w:t xml:space="preserve">ше внутреннее </w:t>
      </w:r>
      <w:r w:rsidRPr="00D03143">
        <w:lastRenderedPageBreak/>
        <w:t>побуждение детерминиров</w:t>
      </w:r>
      <w:r w:rsidR="00D65EB0">
        <w:t>a</w:t>
      </w:r>
      <w:r w:rsidRPr="00D03143">
        <w:t>но совок</w:t>
      </w:r>
      <w:r w:rsidR="00335B45">
        <w:t>упностью причин ситу</w:t>
      </w:r>
      <w:r w:rsidR="00D65EB0">
        <w:t>a</w:t>
      </w:r>
      <w:r w:rsidR="00335B45">
        <w:t>ционного и </w:t>
      </w:r>
      <w:r w:rsidRPr="00D03143">
        <w:t>личностного х</w:t>
      </w:r>
      <w:r w:rsidR="00D65EB0">
        <w:t>a</w:t>
      </w:r>
      <w:r w:rsidRPr="00D03143">
        <w:t>р</w:t>
      </w:r>
      <w:r w:rsidR="00D65EB0">
        <w:t>a</w:t>
      </w:r>
      <w:r w:rsidRPr="00D03143">
        <w:t>ктер</w:t>
      </w:r>
      <w:r w:rsidR="00D65EB0">
        <w:t>a</w:t>
      </w:r>
      <w:r w:rsidRPr="00D03143">
        <w:t>, обр</w:t>
      </w:r>
      <w:r w:rsidR="00D65EB0">
        <w:t>a</w:t>
      </w:r>
      <w:r w:rsidRPr="00D03143">
        <w:t xml:space="preserve">зующих эту </w:t>
      </w:r>
      <w:r w:rsidRPr="00BC495B">
        <w:t>иници</w:t>
      </w:r>
      <w:r w:rsidR="00D65EB0">
        <w:t>a</w:t>
      </w:r>
      <w:r w:rsidRPr="00BC495B">
        <w:t>тиву» (</w:t>
      </w:r>
      <w:r w:rsidR="00BC495B" w:rsidRPr="00C50F86">
        <w:rPr>
          <w:i/>
        </w:rPr>
        <w:t>Кук</w:t>
      </w:r>
      <w:r w:rsidR="00D65EB0">
        <w:rPr>
          <w:i/>
        </w:rPr>
        <w:t>a</w:t>
      </w:r>
      <w:r w:rsidR="00BC495B" w:rsidRPr="00C50F86">
        <w:rPr>
          <w:i/>
        </w:rPr>
        <w:t>нов</w:t>
      </w:r>
      <w:r w:rsidR="00D65EB0">
        <w:rPr>
          <w:i/>
        </w:rPr>
        <w:t>a</w:t>
      </w:r>
      <w:r w:rsidR="00BC495B" w:rsidRPr="00BC495B">
        <w:t xml:space="preserve"> 2009</w:t>
      </w:r>
      <w:r w:rsidR="00335B45">
        <w:t xml:space="preserve">: </w:t>
      </w:r>
      <w:r w:rsidR="009105E7">
        <w:t>32</w:t>
      </w:r>
      <w:r w:rsidRPr="00BC495B">
        <w:t>).</w:t>
      </w:r>
      <w:r w:rsidRPr="00D03143">
        <w:t xml:space="preserve"> </w:t>
      </w:r>
      <w:r w:rsidR="007113B2" w:rsidRPr="00D03143">
        <w:t xml:space="preserve">В </w:t>
      </w:r>
      <w:r w:rsidRPr="00D03143">
        <w:t>ситу</w:t>
      </w:r>
      <w:r w:rsidR="00D65EB0">
        <w:t>a</w:t>
      </w:r>
      <w:r w:rsidRPr="00D03143">
        <w:t>ции говорения ч</w:t>
      </w:r>
      <w:r w:rsidR="00D65EB0">
        <w:t>a</w:t>
      </w:r>
      <w:r w:rsidRPr="00D03143">
        <w:t>сто нер</w:t>
      </w:r>
      <w:r w:rsidR="00D65EB0">
        <w:t>a</w:t>
      </w:r>
      <w:r w:rsidR="00335B45">
        <w:t>зличимы элементы спонт</w:t>
      </w:r>
      <w:r w:rsidR="00D65EB0">
        <w:t>a</w:t>
      </w:r>
      <w:r w:rsidR="00335B45">
        <w:t>нности и </w:t>
      </w:r>
      <w:r w:rsidRPr="00D03143">
        <w:t>подготовленности в</w:t>
      </w:r>
      <w:r w:rsidR="00335B45">
        <w:t xml:space="preserve"> </w:t>
      </w:r>
      <w:r w:rsidRPr="00D03143">
        <w:t>силу некой ситу</w:t>
      </w:r>
      <w:r w:rsidR="00D65EB0">
        <w:t>a</w:t>
      </w:r>
      <w:r w:rsidRPr="00D03143">
        <w:t>тивной и личностной обусловленности х</w:t>
      </w:r>
      <w:r w:rsidR="00D65EB0">
        <w:t>a</w:t>
      </w:r>
      <w:r w:rsidRPr="00D03143">
        <w:t>р</w:t>
      </w:r>
      <w:r w:rsidR="00D65EB0">
        <w:t>a</w:t>
      </w:r>
      <w:r w:rsidRPr="00D03143">
        <w:t>ктер</w:t>
      </w:r>
      <w:r w:rsidR="00D65EB0">
        <w:t>a</w:t>
      </w:r>
      <w:r w:rsidRPr="00D03143">
        <w:t xml:space="preserve"> и формы речи.</w:t>
      </w:r>
    </w:p>
    <w:p w:rsidR="009701A3" w:rsidRPr="00D03143" w:rsidRDefault="009701A3" w:rsidP="00F81F41">
      <w:pPr>
        <w:spacing w:after="0" w:line="360" w:lineRule="auto"/>
      </w:pPr>
      <w:r w:rsidRPr="00D03143">
        <w:t xml:space="preserve">Таким образом, </w:t>
      </w:r>
      <w:r w:rsidR="00D65EB0">
        <w:t>c</w:t>
      </w:r>
      <w:r w:rsidR="00660116" w:rsidRPr="00D03143">
        <w:t>ложно</w:t>
      </w:r>
      <w:r w:rsidR="00D65EB0">
        <w:t>c</w:t>
      </w:r>
      <w:r w:rsidR="00660116" w:rsidRPr="00D03143">
        <w:t xml:space="preserve">ть в трактовке термина </w:t>
      </w:r>
      <w:r w:rsidR="00D65EB0">
        <w:rPr>
          <w:i/>
        </w:rPr>
        <w:t>c</w:t>
      </w:r>
      <w:r w:rsidR="00660116" w:rsidRPr="00D03143">
        <w:rPr>
          <w:i/>
        </w:rPr>
        <w:t>понтанно</w:t>
      </w:r>
      <w:r w:rsidR="00D65EB0">
        <w:rPr>
          <w:i/>
        </w:rPr>
        <w:t>c</w:t>
      </w:r>
      <w:r w:rsidR="00660116" w:rsidRPr="00D03143">
        <w:rPr>
          <w:i/>
        </w:rPr>
        <w:t>ть</w:t>
      </w:r>
      <w:r w:rsidR="007113B2" w:rsidRPr="00D03143">
        <w:t xml:space="preserve"> заключает</w:t>
      </w:r>
      <w:r w:rsidR="00D65EB0">
        <w:t>c</w:t>
      </w:r>
      <w:r w:rsidR="007113B2" w:rsidRPr="00D03143">
        <w:t>я в различном его понимании</w:t>
      </w:r>
      <w:r w:rsidRPr="00D03143">
        <w:t>:</w:t>
      </w:r>
    </w:p>
    <w:p w:rsidR="009701A3" w:rsidRPr="00D03143" w:rsidRDefault="00D65EB0" w:rsidP="00BD3223">
      <w:pPr>
        <w:pStyle w:val="a8"/>
        <w:numPr>
          <w:ilvl w:val="0"/>
          <w:numId w:val="3"/>
        </w:numPr>
        <w:tabs>
          <w:tab w:val="left" w:pos="1134"/>
        </w:tabs>
        <w:spacing w:after="0" w:line="360" w:lineRule="auto"/>
        <w:ind w:left="0" w:firstLine="709"/>
      </w:pPr>
      <w:r>
        <w:t>c</w:t>
      </w:r>
      <w:r w:rsidR="009701A3" w:rsidRPr="00D03143">
        <w:t xml:space="preserve">понтанная речь </w:t>
      </w:r>
      <w:r w:rsidR="00335B45">
        <w:t>–</w:t>
      </w:r>
      <w:r w:rsidR="00660116" w:rsidRPr="00D03143">
        <w:t xml:space="preserve"> это</w:t>
      </w:r>
      <w:r w:rsidR="009701A3" w:rsidRPr="00D03143">
        <w:t xml:space="preserve"> речь, возникающая по инициативе говорящего, без воздей</w:t>
      </w:r>
      <w:r>
        <w:t>c</w:t>
      </w:r>
      <w:r w:rsidR="009701A3" w:rsidRPr="00D03143">
        <w:t xml:space="preserve">твия каких-либо внешних </w:t>
      </w:r>
      <w:r>
        <w:t>c</w:t>
      </w:r>
      <w:r w:rsidR="009701A3" w:rsidRPr="00D03143">
        <w:t xml:space="preserve">тимулов; понятие </w:t>
      </w:r>
      <w:r>
        <w:t>c</w:t>
      </w:r>
      <w:r w:rsidR="009701A3" w:rsidRPr="00D03143">
        <w:t>понтанно</w:t>
      </w:r>
      <w:r>
        <w:t>c</w:t>
      </w:r>
      <w:r w:rsidR="009701A3" w:rsidRPr="00D03143">
        <w:t xml:space="preserve">ти не </w:t>
      </w:r>
      <w:r w:rsidR="00660116" w:rsidRPr="00D03143">
        <w:t>противопо</w:t>
      </w:r>
      <w:r>
        <w:t>c</w:t>
      </w:r>
      <w:r w:rsidR="00660116" w:rsidRPr="00D03143">
        <w:t>тавляет</w:t>
      </w:r>
      <w:r>
        <w:t>c</w:t>
      </w:r>
      <w:r w:rsidR="00660116" w:rsidRPr="00D03143">
        <w:t xml:space="preserve">я понятию </w:t>
      </w:r>
      <w:r w:rsidR="009701A3" w:rsidRPr="00D03143">
        <w:t>подготовленно</w:t>
      </w:r>
      <w:r>
        <w:t>c</w:t>
      </w:r>
      <w:r w:rsidR="009701A3" w:rsidRPr="00D03143">
        <w:t>ти;</w:t>
      </w:r>
    </w:p>
    <w:p w:rsidR="009701A3" w:rsidRPr="00D03143" w:rsidRDefault="00D65EB0" w:rsidP="00BD3223">
      <w:pPr>
        <w:pStyle w:val="a8"/>
        <w:numPr>
          <w:ilvl w:val="0"/>
          <w:numId w:val="3"/>
        </w:numPr>
        <w:tabs>
          <w:tab w:val="left" w:pos="1134"/>
        </w:tabs>
        <w:spacing w:after="0" w:line="360" w:lineRule="auto"/>
        <w:ind w:left="0" w:firstLine="709"/>
      </w:pPr>
      <w:r>
        <w:t>c</w:t>
      </w:r>
      <w:r w:rsidR="009701A3" w:rsidRPr="00D03143">
        <w:t xml:space="preserve">понтанная речь </w:t>
      </w:r>
      <w:r w:rsidR="00660116" w:rsidRPr="00D03143">
        <w:t>понимает</w:t>
      </w:r>
      <w:r>
        <w:t>c</w:t>
      </w:r>
      <w:r w:rsidR="00660116" w:rsidRPr="00D03143">
        <w:t>я</w:t>
      </w:r>
      <w:r w:rsidR="009701A3" w:rsidRPr="00D03143">
        <w:t xml:space="preserve"> как речь непродуманная, заранее не подготовленная, в которой проявляют</w:t>
      </w:r>
      <w:r>
        <w:t>c</w:t>
      </w:r>
      <w:r w:rsidR="009701A3" w:rsidRPr="00D03143">
        <w:t>я одновременные проце</w:t>
      </w:r>
      <w:r>
        <w:t>cc</w:t>
      </w:r>
      <w:r w:rsidR="009701A3" w:rsidRPr="00D03143">
        <w:t>ы мышления и говорения.</w:t>
      </w:r>
    </w:p>
    <w:p w:rsidR="00660116" w:rsidRPr="00BC495B" w:rsidRDefault="009701A3" w:rsidP="00F81F41">
      <w:pPr>
        <w:pStyle w:val="a8"/>
        <w:spacing w:after="0" w:line="360" w:lineRule="auto"/>
        <w:ind w:left="0"/>
      </w:pPr>
      <w:r w:rsidRPr="00D03143">
        <w:t xml:space="preserve">Н. В. Богданова-Бегларян усматривает в спонтанности речи не только ее неподготовленный характер, но и наличие глубинных психологических и интеллектуальных процессов, лежащих в ее основе: «Спонтанность </w:t>
      </w:r>
      <w:r w:rsidR="00335B45">
        <w:t>–</w:t>
      </w:r>
      <w:r w:rsidRPr="00D03143">
        <w:t xml:space="preserve"> это проявление в речевой коммуникации сбоев, связанных с несоответствием мысли условиям коммуникации. Это происходит из-за конфликта передаваемой мысли с эмоционально-чувственным, </w:t>
      </w:r>
      <w:r w:rsidRPr="00BC495B">
        <w:t>интеллектуальным или культурным состоянием говорящего» (</w:t>
      </w:r>
      <w:r w:rsidR="00BC495B" w:rsidRPr="00BC495B">
        <w:rPr>
          <w:i/>
        </w:rPr>
        <w:t>Звуковой корпус…</w:t>
      </w:r>
      <w:r w:rsidR="00BC495B" w:rsidRPr="00BC495B">
        <w:t xml:space="preserve"> 2013: 58</w:t>
      </w:r>
      <w:r w:rsidRPr="00BC495B">
        <w:t>).</w:t>
      </w:r>
    </w:p>
    <w:p w:rsidR="009701A3" w:rsidRPr="00D03143" w:rsidRDefault="009701A3" w:rsidP="00F81F41">
      <w:pPr>
        <w:pStyle w:val="a8"/>
        <w:spacing w:after="0" w:line="360" w:lineRule="auto"/>
        <w:ind w:left="0"/>
      </w:pPr>
      <w:r w:rsidRPr="00BC495B">
        <w:rPr>
          <w:lang w:eastAsia="ru-RU"/>
        </w:rPr>
        <w:t>В работах, посвящённых спонтанной речи, уже</w:t>
      </w:r>
      <w:r w:rsidRPr="00D03143">
        <w:rPr>
          <w:lang w:eastAsia="ru-RU"/>
        </w:rPr>
        <w:t xml:space="preserve"> давно выделены конкретные признаки спонтанности: заполненные и незаполненные паузы хезитации (раздумья, колебания), предложения с незаконченной синтаксической структурой, оговорки и самоперебивы, а также наличие и разнообразие вставных конструкций и ряд др.</w:t>
      </w:r>
    </w:p>
    <w:p w:rsidR="009701A3" w:rsidRPr="00D03143" w:rsidRDefault="009701A3" w:rsidP="00F81F41">
      <w:pPr>
        <w:spacing w:after="0" w:line="360" w:lineRule="auto"/>
        <w:rPr>
          <w:lang w:eastAsia="ru-RU"/>
        </w:rPr>
      </w:pPr>
      <w:r w:rsidRPr="00D03143">
        <w:rPr>
          <w:lang w:eastAsia="ru-RU"/>
        </w:rPr>
        <w:t>Характеризуя природу спонтанной речи, Кв. Кожевникова отмечает ее разнообразие: «Лаконичность, сжатость выражения может чередоваться с расплывчатостью, дублированием, излишней модификацией одного и того же» (</w:t>
      </w:r>
      <w:r w:rsidRPr="00BC495B">
        <w:rPr>
          <w:i/>
          <w:lang w:eastAsia="ru-RU"/>
        </w:rPr>
        <w:t>Кожевникова</w:t>
      </w:r>
      <w:r w:rsidRPr="00BC495B">
        <w:rPr>
          <w:lang w:eastAsia="ru-RU"/>
        </w:rPr>
        <w:t xml:space="preserve"> 1985: 512). Аналогичный вывод делает и Н. В. Богданова: устной речи свойственна «экономность на значимых участках звуковой цепи </w:t>
      </w:r>
      <w:r w:rsidRPr="00BC495B">
        <w:rPr>
          <w:lang w:eastAsia="ru-RU"/>
        </w:rPr>
        <w:lastRenderedPageBreak/>
        <w:t xml:space="preserve">и почти неупорядоченная способность хаотично разрастаться </w:t>
      </w:r>
      <w:r w:rsidR="00335B45">
        <w:t>–</w:t>
      </w:r>
      <w:r w:rsidRPr="00BC495B">
        <w:rPr>
          <w:lang w:eastAsia="ru-RU"/>
        </w:rPr>
        <w:t xml:space="preserve"> на менее значимых» (</w:t>
      </w:r>
      <w:r w:rsidRPr="00BC495B">
        <w:rPr>
          <w:i/>
          <w:lang w:eastAsia="ru-RU"/>
        </w:rPr>
        <w:t>Богданова</w:t>
      </w:r>
      <w:r w:rsidRPr="00D03143">
        <w:rPr>
          <w:lang w:eastAsia="ru-RU"/>
        </w:rPr>
        <w:t xml:space="preserve"> 2011: 42).</w:t>
      </w:r>
    </w:p>
    <w:p w:rsidR="007113B2" w:rsidRPr="00D03143" w:rsidRDefault="009701A3" w:rsidP="00F81F41">
      <w:pPr>
        <w:pStyle w:val="a8"/>
        <w:spacing w:after="0" w:line="360" w:lineRule="auto"/>
        <w:ind w:left="0"/>
      </w:pPr>
      <w:r w:rsidRPr="00D03143">
        <w:t xml:space="preserve">В настоящей работе под </w:t>
      </w:r>
      <w:r w:rsidRPr="00D03143">
        <w:rPr>
          <w:i/>
        </w:rPr>
        <w:t xml:space="preserve">спонтанностью </w:t>
      </w:r>
      <w:r w:rsidRPr="00BC495B">
        <w:t>понимается</w:t>
      </w:r>
      <w:r w:rsidRPr="00D03143">
        <w:t xml:space="preserve"> то качество речи, которое проявляется в ее неподготовленности, выражающейся на всех языковых уровнях, встречающееся на психолингвистическом и дискурсивном уровнях. Спонтанная речь при этом характеризуется наличием ряда признаков: заполненных и незаполненных пауз хезитации, предложений с незаконченной синтаксической структурой, оговорок, самоперебивов, </w:t>
      </w:r>
      <w:r w:rsidR="00660116" w:rsidRPr="00D03143">
        <w:t>различных</w:t>
      </w:r>
      <w:r w:rsidRPr="00D03143">
        <w:t xml:space="preserve"> вставных конструкций и др.</w:t>
      </w:r>
    </w:p>
    <w:p w:rsidR="000B6EC7" w:rsidRPr="00D03143" w:rsidRDefault="00394E89" w:rsidP="00C95000">
      <w:pPr>
        <w:pStyle w:val="2"/>
        <w:numPr>
          <w:ilvl w:val="1"/>
          <w:numId w:val="36"/>
        </w:numPr>
        <w:ind w:left="0" w:firstLine="0"/>
      </w:pPr>
      <w:bookmarkStart w:id="14" w:name="_Toc450827697"/>
      <w:bookmarkStart w:id="15" w:name="_Toc451384854"/>
      <w:r w:rsidRPr="00D03143">
        <w:t>Лексикографическая фиксация единиц русской устной речи</w:t>
      </w:r>
      <w:bookmarkEnd w:id="14"/>
      <w:bookmarkEnd w:id="15"/>
    </w:p>
    <w:p w:rsidR="0062718A" w:rsidRPr="00D03143" w:rsidRDefault="0062718A" w:rsidP="00F81F41">
      <w:pPr>
        <w:spacing w:after="0" w:line="360" w:lineRule="auto"/>
      </w:pPr>
      <w:r w:rsidRPr="00D03143">
        <w:t xml:space="preserve">На протяжении долгого времени в центре внимания лингвистов находился язык как система, отличающаяся определенной стабильностью, что соответствовало традиционному представлению, положенному в основу науки о языке еще Ф. де Сюссором (см. </w:t>
      </w:r>
      <w:r w:rsidRPr="00D03143">
        <w:rPr>
          <w:i/>
        </w:rPr>
        <w:t>Соссюр</w:t>
      </w:r>
      <w:r w:rsidRPr="00D03143">
        <w:t xml:space="preserve"> 1933). Но постепенно исследовательский акцент с изучения языка как стабильной системы сместился на изучение языка как системы, постоянно изменяющейся, «суть которой заключается в ее бытовании в процессе использования, т. е. в процессе речевой коммуникации (</w:t>
      </w:r>
      <w:r w:rsidRPr="00D03143">
        <w:rPr>
          <w:i/>
        </w:rPr>
        <w:t>Звуковой корпус...</w:t>
      </w:r>
      <w:r w:rsidRPr="00D03143">
        <w:t xml:space="preserve"> 2013: 11, см. также: </w:t>
      </w:r>
      <w:r w:rsidRPr="00D03143">
        <w:rPr>
          <w:i/>
        </w:rPr>
        <w:t>Осьмак</w:t>
      </w:r>
      <w:r w:rsidRPr="00D03143">
        <w:t xml:space="preserve"> 2014: 40). По мнению В. А. Плунгяна, «отчетливая смена теоретических приоритетов </w:t>
      </w:r>
      <w:r w:rsidR="00335B45">
        <w:t>–</w:t>
      </w:r>
      <w:r w:rsidRPr="00D03143">
        <w:t xml:space="preserve"> с переходом от “системы” к “узусу” и от “языка” к “речи”» </w:t>
      </w:r>
      <w:r w:rsidR="00335B45">
        <w:t>–</w:t>
      </w:r>
      <w:r w:rsidRPr="00D03143">
        <w:t xml:space="preserve"> одна из основных черт современной лингвистики и модели восприятия языка» (</w:t>
      </w:r>
      <w:r w:rsidRPr="00D03143">
        <w:rPr>
          <w:i/>
        </w:rPr>
        <w:t>Плунгян</w:t>
      </w:r>
      <w:r w:rsidR="00335B45">
        <w:t xml:space="preserve"> 2008: 8). Обращение к узусу, в </w:t>
      </w:r>
      <w:r w:rsidRPr="00D03143">
        <w:t>отличие от обращения к системе как некоторому абстрактно существующему набору возможностей, подразумевает изучение того, что действительно реализуется в текстах письменной и устной форм речи и в актах живой, естественной коммуникации (подробнее о соотношении системы и узуса см.</w:t>
      </w:r>
      <w:r w:rsidR="00335B45" w:rsidRPr="00C50F86">
        <w:t>,</w:t>
      </w:r>
      <w:r w:rsidRPr="00D03143">
        <w:t xml:space="preserve"> например: </w:t>
      </w:r>
      <w:r w:rsidRPr="00D03143">
        <w:rPr>
          <w:i/>
        </w:rPr>
        <w:t>Ицкович</w:t>
      </w:r>
      <w:r w:rsidRPr="00D03143">
        <w:t xml:space="preserve"> 1968; </w:t>
      </w:r>
      <w:r w:rsidRPr="00D03143">
        <w:rPr>
          <w:i/>
        </w:rPr>
        <w:t>Горбачевич</w:t>
      </w:r>
      <w:r w:rsidRPr="00D03143">
        <w:t xml:space="preserve"> 1971; </w:t>
      </w:r>
      <w:r w:rsidRPr="00D03143">
        <w:rPr>
          <w:i/>
        </w:rPr>
        <w:t>Богданова</w:t>
      </w:r>
      <w:r w:rsidRPr="00D03143">
        <w:t xml:space="preserve"> 2001: 26-31; </w:t>
      </w:r>
      <w:r w:rsidRPr="00D03143">
        <w:rPr>
          <w:i/>
        </w:rPr>
        <w:t xml:space="preserve">Косериу </w:t>
      </w:r>
      <w:r w:rsidRPr="00D03143">
        <w:t>2001; и др.).</w:t>
      </w:r>
    </w:p>
    <w:p w:rsidR="007113B2" w:rsidRPr="00D03143" w:rsidRDefault="000B6EC7" w:rsidP="00F81F41">
      <w:pPr>
        <w:spacing w:after="0" w:line="360" w:lineRule="auto"/>
        <w:rPr>
          <w:lang w:eastAsia="ru-RU"/>
        </w:rPr>
      </w:pPr>
      <w:r w:rsidRPr="00D03143">
        <w:rPr>
          <w:lang w:eastAsia="ru-RU"/>
        </w:rPr>
        <w:t>Закономерным</w:t>
      </w:r>
      <w:r w:rsidR="007113B2" w:rsidRPr="00D03143">
        <w:rPr>
          <w:lang w:eastAsia="ru-RU"/>
        </w:rPr>
        <w:t xml:space="preserve"> результатом </w:t>
      </w:r>
      <w:r w:rsidRPr="00D03143">
        <w:rPr>
          <w:lang w:eastAsia="ru-RU"/>
        </w:rPr>
        <w:t>пер</w:t>
      </w:r>
      <w:r w:rsidR="00335B45">
        <w:rPr>
          <w:lang w:eastAsia="ru-RU"/>
        </w:rPr>
        <w:t>еноса интереса исследователей с </w:t>
      </w:r>
      <w:r w:rsidRPr="00D03143">
        <w:rPr>
          <w:lang w:eastAsia="ru-RU"/>
        </w:rPr>
        <w:t xml:space="preserve">письменной речи на речь устную </w:t>
      </w:r>
      <w:r w:rsidR="007113B2" w:rsidRPr="00D03143">
        <w:rPr>
          <w:lang w:eastAsia="ru-RU"/>
        </w:rPr>
        <w:t>должно стать лексикографическое описание устной спонтанной речи.</w:t>
      </w:r>
    </w:p>
    <w:p w:rsidR="00394E89" w:rsidRPr="00D03143" w:rsidRDefault="00394E89" w:rsidP="00F81F41">
      <w:pPr>
        <w:spacing w:after="0" w:line="360" w:lineRule="auto"/>
        <w:rPr>
          <w:lang w:eastAsia="ru-RU"/>
        </w:rPr>
      </w:pPr>
      <w:r w:rsidRPr="00D03143">
        <w:rPr>
          <w:lang w:eastAsia="ru-RU"/>
        </w:rPr>
        <w:lastRenderedPageBreak/>
        <w:t xml:space="preserve">В настоящее время, наряду с существующей академической лексикографией, </w:t>
      </w:r>
      <w:r w:rsidR="00692F3D" w:rsidRPr="00D03143">
        <w:rPr>
          <w:lang w:eastAsia="ru-RU"/>
        </w:rPr>
        <w:t xml:space="preserve">цель которой </w:t>
      </w:r>
      <w:r w:rsidR="00335B45">
        <w:t>–</w:t>
      </w:r>
      <w:r w:rsidRPr="00D03143">
        <w:rPr>
          <w:lang w:eastAsia="ru-RU"/>
        </w:rPr>
        <w:t xml:space="preserve"> «отражение только тех фактов лексики </w:t>
      </w:r>
      <w:r w:rsidRPr="00C50F86">
        <w:rPr>
          <w:lang w:eastAsia="ru-RU"/>
        </w:rPr>
        <w:t>и семантики, которые характерны для стандартного современного общелитературного, общеразговорного употребления как в его письменной, так и в устной форме; ничего индивидуального, ничего окказионального» (</w:t>
      </w:r>
      <w:r w:rsidRPr="00C50F86">
        <w:rPr>
          <w:i/>
          <w:lang w:eastAsia="ru-RU"/>
        </w:rPr>
        <w:t>Герд</w:t>
      </w:r>
      <w:r w:rsidRPr="00C50F86">
        <w:rPr>
          <w:lang w:eastAsia="ru-RU"/>
        </w:rPr>
        <w:t xml:space="preserve"> 1990: 29</w:t>
      </w:r>
      <w:r w:rsidR="00335B45" w:rsidRPr="00C50F86">
        <w:rPr>
          <w:lang w:eastAsia="ru-RU"/>
        </w:rPr>
        <w:t>-</w:t>
      </w:r>
      <w:r w:rsidRPr="00C50F86">
        <w:rPr>
          <w:lang w:eastAsia="ru-RU"/>
        </w:rPr>
        <w:t>30), стала появляться традиция «речевой лексикографии»,</w:t>
      </w:r>
      <w:r w:rsidRPr="00D03143">
        <w:rPr>
          <w:lang w:eastAsia="ru-RU"/>
        </w:rPr>
        <w:t xml:space="preserve"> основные принципы котор</w:t>
      </w:r>
      <w:r w:rsidR="00335B45">
        <w:rPr>
          <w:lang w:eastAsia="ru-RU"/>
        </w:rPr>
        <w:t>ой до конца еще не разработаны.</w:t>
      </w:r>
    </w:p>
    <w:p w:rsidR="00394E89" w:rsidRPr="00D03143" w:rsidRDefault="00692F3D" w:rsidP="00F81F41">
      <w:pPr>
        <w:spacing w:after="0" w:line="360" w:lineRule="auto"/>
        <w:rPr>
          <w:lang w:eastAsia="ru-RU"/>
        </w:rPr>
      </w:pPr>
      <w:r w:rsidRPr="00C50F86">
        <w:t>Диалектная и социолектная лексикографи</w:t>
      </w:r>
      <w:r w:rsidR="00144E68" w:rsidRPr="00C50F86">
        <w:t>и</w:t>
      </w:r>
      <w:r w:rsidRPr="00C50F86">
        <w:t xml:space="preserve"> на протяжении долгого времени</w:t>
      </w:r>
      <w:r w:rsidR="00394E89" w:rsidRPr="00C50F86">
        <w:t xml:space="preserve"> </w:t>
      </w:r>
      <w:r w:rsidRPr="00C50F86">
        <w:t>был</w:t>
      </w:r>
      <w:r w:rsidR="00144E68" w:rsidRPr="00C50F86">
        <w:t>и</w:t>
      </w:r>
      <w:r w:rsidRPr="00C50F86">
        <w:t xml:space="preserve"> единственн</w:t>
      </w:r>
      <w:r w:rsidR="00144E68" w:rsidRPr="00C50F86">
        <w:t>ыми</w:t>
      </w:r>
      <w:r w:rsidRPr="00C50F86">
        <w:t xml:space="preserve"> </w:t>
      </w:r>
      <w:r w:rsidR="00144E68" w:rsidRPr="00C50F86">
        <w:t>сферами</w:t>
      </w:r>
      <w:r w:rsidRPr="00C50F86">
        <w:t>,</w:t>
      </w:r>
      <w:r w:rsidR="00E22738" w:rsidRPr="00C50F86">
        <w:t xml:space="preserve"> </w:t>
      </w:r>
      <w:r w:rsidR="00144E68" w:rsidRPr="00C50F86">
        <w:t xml:space="preserve">в </w:t>
      </w:r>
      <w:r w:rsidRPr="00C50F86">
        <w:t>рамках котор</w:t>
      </w:r>
      <w:r w:rsidR="00144E68" w:rsidRPr="00C50F86">
        <w:t>ых</w:t>
      </w:r>
      <w:r w:rsidRPr="00C50F86">
        <w:t xml:space="preserve"> фиксировал</w:t>
      </w:r>
      <w:r w:rsidR="00144E68" w:rsidRPr="00C50F86">
        <w:t>ась</w:t>
      </w:r>
      <w:r w:rsidRPr="00C50F86">
        <w:t xml:space="preserve"> устн</w:t>
      </w:r>
      <w:r w:rsidR="00144E68" w:rsidRPr="00C50F86">
        <w:t>ая</w:t>
      </w:r>
      <w:r w:rsidRPr="00C50F86">
        <w:t xml:space="preserve"> речь. Подобная </w:t>
      </w:r>
      <w:r w:rsidR="00144E68" w:rsidRPr="00C50F86">
        <w:t>фикс</w:t>
      </w:r>
      <w:r w:rsidRPr="00C50F86">
        <w:t>ация противопоставлялась</w:t>
      </w:r>
      <w:r w:rsidR="00394E89" w:rsidRPr="00C50F86">
        <w:t xml:space="preserve"> так называемой академической лексикографии как дескриптивная (описательная) </w:t>
      </w:r>
      <w:r w:rsidR="00144E68" w:rsidRPr="00C50F86">
        <w:t>–</w:t>
      </w:r>
      <w:r w:rsidR="00394E89" w:rsidRPr="00C50F86">
        <w:t xml:space="preserve"> прескриптивной (предписываемой, обязательной, нормативной). Однако до недавнего времени реальная повседневная речь, со всеми особенностями ее спонтанного порождения, практически не попадала даже в дескриптивные словари (см.</w:t>
      </w:r>
      <w:r w:rsidR="00144E68" w:rsidRPr="00C50F86">
        <w:t>:</w:t>
      </w:r>
      <w:r w:rsidR="00394E89" w:rsidRPr="00C50F86">
        <w:t xml:space="preserve"> </w:t>
      </w:r>
      <w:r w:rsidR="00394E89" w:rsidRPr="00C50F86">
        <w:rPr>
          <w:i/>
        </w:rPr>
        <w:t>Крысин</w:t>
      </w:r>
      <w:r w:rsidR="00394E89" w:rsidRPr="00C50F86">
        <w:t xml:space="preserve"> 2010).</w:t>
      </w:r>
    </w:p>
    <w:p w:rsidR="00394E89" w:rsidRPr="007F4BB5" w:rsidRDefault="00394E89" w:rsidP="00F81F41">
      <w:pPr>
        <w:spacing w:after="0" w:line="360" w:lineRule="auto"/>
        <w:rPr>
          <w:lang w:eastAsia="ru-RU"/>
        </w:rPr>
      </w:pPr>
      <w:r w:rsidRPr="00D03143">
        <w:rPr>
          <w:lang w:eastAsia="ru-RU"/>
        </w:rPr>
        <w:t>Как отмечает Н.</w:t>
      </w:r>
      <w:r w:rsidR="00144E68">
        <w:rPr>
          <w:lang w:eastAsia="ru-RU"/>
        </w:rPr>
        <w:t> </w:t>
      </w:r>
      <w:r w:rsidRPr="00D03143">
        <w:rPr>
          <w:lang w:eastAsia="ru-RU"/>
        </w:rPr>
        <w:t>А.</w:t>
      </w:r>
      <w:r w:rsidR="00144E68">
        <w:rPr>
          <w:lang w:eastAsia="ru-RU"/>
        </w:rPr>
        <w:t> </w:t>
      </w:r>
      <w:r w:rsidRPr="00D03143">
        <w:rPr>
          <w:lang w:eastAsia="ru-RU"/>
        </w:rPr>
        <w:t xml:space="preserve">Осьмак, </w:t>
      </w:r>
      <w:r w:rsidR="00692F3D" w:rsidRPr="00D03143">
        <w:rPr>
          <w:lang w:eastAsia="ru-RU"/>
        </w:rPr>
        <w:t xml:space="preserve">«все острее ощущается необходимость </w:t>
      </w:r>
      <w:r w:rsidRPr="00D03143">
        <w:rPr>
          <w:lang w:eastAsia="ru-RU"/>
        </w:rPr>
        <w:t>оп</w:t>
      </w:r>
      <w:r w:rsidR="00692F3D" w:rsidRPr="00D03143">
        <w:rPr>
          <w:lang w:eastAsia="ru-RU"/>
        </w:rPr>
        <w:t>исания</w:t>
      </w:r>
      <w:r w:rsidRPr="00D03143">
        <w:rPr>
          <w:lang w:eastAsia="ru-RU"/>
        </w:rPr>
        <w:t xml:space="preserve"> современной повседневной разговорной речи (т. е. устной спонтанной речи максимальной степени естественности во всем разнообра</w:t>
      </w:r>
      <w:r w:rsidR="00144E68">
        <w:rPr>
          <w:lang w:eastAsia="ru-RU"/>
        </w:rPr>
        <w:t xml:space="preserve">зии ее функциональных единиц) и </w:t>
      </w:r>
      <w:r w:rsidRPr="00D03143">
        <w:rPr>
          <w:lang w:eastAsia="ru-RU"/>
        </w:rPr>
        <w:t xml:space="preserve">представление результатов такого описания в произведениях словарного или справочного типа, словники которых составляют конкретные употребления единиц спонтанной речи (словари не </w:t>
      </w:r>
      <w:r w:rsidRPr="007F4BB5">
        <w:rPr>
          <w:lang w:eastAsia="ru-RU"/>
        </w:rPr>
        <w:t>слов, но словоупотреблений)» (</w:t>
      </w:r>
      <w:r w:rsidRPr="007F4BB5">
        <w:rPr>
          <w:i/>
          <w:lang w:eastAsia="ru-RU"/>
        </w:rPr>
        <w:t>Осьмак</w:t>
      </w:r>
      <w:r w:rsidRPr="007F4BB5">
        <w:rPr>
          <w:lang w:eastAsia="ru-RU"/>
        </w:rPr>
        <w:t xml:space="preserve"> 2014</w:t>
      </w:r>
      <w:r w:rsidR="00144E68">
        <w:rPr>
          <w:lang w:eastAsia="ru-RU"/>
        </w:rPr>
        <w:t xml:space="preserve">: </w:t>
      </w:r>
      <w:r w:rsidR="001B36ED">
        <w:rPr>
          <w:lang w:eastAsia="ru-RU"/>
        </w:rPr>
        <w:t>16</w:t>
      </w:r>
      <w:r w:rsidRPr="007F4BB5">
        <w:rPr>
          <w:lang w:eastAsia="ru-RU"/>
        </w:rPr>
        <w:t>)</w:t>
      </w:r>
      <w:r w:rsidR="00144E68" w:rsidRPr="00C50F86">
        <w:rPr>
          <w:lang w:eastAsia="ru-RU"/>
        </w:rPr>
        <w:t>.</w:t>
      </w:r>
    </w:p>
    <w:p w:rsidR="007113B2" w:rsidRPr="007F4BB5" w:rsidRDefault="007113B2" w:rsidP="00F81F41">
      <w:pPr>
        <w:spacing w:after="0" w:line="360" w:lineRule="auto"/>
        <w:rPr>
          <w:lang w:eastAsia="ru-RU"/>
        </w:rPr>
      </w:pPr>
      <w:r w:rsidRPr="007F4BB5">
        <w:rPr>
          <w:lang w:eastAsia="ru-RU"/>
        </w:rPr>
        <w:t>Элементы такого описания присутствуют в ряде существующих словарей разговорной речи:</w:t>
      </w:r>
    </w:p>
    <w:p w:rsidR="007113B2" w:rsidRPr="007F4BB5" w:rsidRDefault="007113B2" w:rsidP="00144E68">
      <w:pPr>
        <w:pStyle w:val="a8"/>
        <w:numPr>
          <w:ilvl w:val="0"/>
          <w:numId w:val="4"/>
        </w:numPr>
        <w:tabs>
          <w:tab w:val="clear" w:pos="720"/>
        </w:tabs>
        <w:spacing w:after="0" w:line="360" w:lineRule="auto"/>
        <w:ind w:left="851" w:hanging="425"/>
        <w:rPr>
          <w:lang w:eastAsia="ru-RU"/>
        </w:rPr>
      </w:pPr>
      <w:r w:rsidRPr="007F4BB5">
        <w:rPr>
          <w:lang w:eastAsia="ru-RU"/>
        </w:rPr>
        <w:t>«Словарь современного русского города» под редакцией Б. И. Осипова (</w:t>
      </w:r>
      <w:r w:rsidRPr="007F4BB5">
        <w:rPr>
          <w:i/>
          <w:lang w:eastAsia="ru-RU"/>
        </w:rPr>
        <w:t>Осипов</w:t>
      </w:r>
      <w:r w:rsidRPr="007F4BB5">
        <w:rPr>
          <w:lang w:eastAsia="ru-RU"/>
        </w:rPr>
        <w:t xml:space="preserve"> 2003);</w:t>
      </w:r>
    </w:p>
    <w:p w:rsidR="007113B2" w:rsidRPr="007F4BB5" w:rsidRDefault="007113B2" w:rsidP="00144E68">
      <w:pPr>
        <w:pStyle w:val="a8"/>
        <w:numPr>
          <w:ilvl w:val="0"/>
          <w:numId w:val="4"/>
        </w:numPr>
        <w:tabs>
          <w:tab w:val="clear" w:pos="720"/>
        </w:tabs>
        <w:spacing w:after="0" w:line="360" w:lineRule="auto"/>
        <w:ind w:left="851" w:hanging="425"/>
        <w:rPr>
          <w:lang w:eastAsia="ru-RU"/>
        </w:rPr>
      </w:pPr>
      <w:r w:rsidRPr="007F4BB5">
        <w:rPr>
          <w:lang w:eastAsia="ru-RU"/>
        </w:rPr>
        <w:t>«Большой словарь русской разговорной экспрессивной речи» В. В. Химика (</w:t>
      </w:r>
      <w:r w:rsidRPr="007F4BB5">
        <w:rPr>
          <w:i/>
          <w:lang w:eastAsia="ru-RU"/>
        </w:rPr>
        <w:t>Химик</w:t>
      </w:r>
      <w:r w:rsidRPr="007F4BB5">
        <w:rPr>
          <w:lang w:eastAsia="ru-RU"/>
        </w:rPr>
        <w:t xml:space="preserve"> 2004);</w:t>
      </w:r>
    </w:p>
    <w:p w:rsidR="007113B2" w:rsidRPr="007F4BB5" w:rsidRDefault="007113B2" w:rsidP="00144E68">
      <w:pPr>
        <w:pStyle w:val="a8"/>
        <w:numPr>
          <w:ilvl w:val="0"/>
          <w:numId w:val="4"/>
        </w:numPr>
        <w:tabs>
          <w:tab w:val="clear" w:pos="720"/>
        </w:tabs>
        <w:spacing w:after="0" w:line="360" w:lineRule="auto"/>
        <w:ind w:left="851" w:hanging="425"/>
        <w:rPr>
          <w:lang w:eastAsia="ru-RU"/>
        </w:rPr>
      </w:pPr>
      <w:r w:rsidRPr="007F4BB5">
        <w:rPr>
          <w:lang w:eastAsia="ru-RU"/>
        </w:rPr>
        <w:t>«Толковый словарь современного русского разговорного языка» под редакцией А. Д. Куриловой (</w:t>
      </w:r>
      <w:r w:rsidRPr="007F4BB5">
        <w:rPr>
          <w:i/>
          <w:lang w:eastAsia="ru-RU"/>
        </w:rPr>
        <w:t>Курилова</w:t>
      </w:r>
      <w:r w:rsidRPr="007F4BB5">
        <w:rPr>
          <w:lang w:eastAsia="ru-RU"/>
        </w:rPr>
        <w:t xml:space="preserve"> 2007);</w:t>
      </w:r>
    </w:p>
    <w:p w:rsidR="007113B2" w:rsidRPr="00C50F86" w:rsidRDefault="007113B2" w:rsidP="00144E68">
      <w:pPr>
        <w:pStyle w:val="a8"/>
        <w:numPr>
          <w:ilvl w:val="0"/>
          <w:numId w:val="4"/>
        </w:numPr>
        <w:tabs>
          <w:tab w:val="clear" w:pos="720"/>
        </w:tabs>
        <w:spacing w:after="0" w:line="360" w:lineRule="auto"/>
        <w:ind w:left="851" w:hanging="425"/>
        <w:rPr>
          <w:lang w:eastAsia="ru-RU"/>
        </w:rPr>
      </w:pPr>
      <w:r w:rsidRPr="007F4BB5">
        <w:rPr>
          <w:lang w:eastAsia="ru-RU"/>
        </w:rPr>
        <w:lastRenderedPageBreak/>
        <w:t>«</w:t>
      </w:r>
      <w:r w:rsidRPr="00C50F86">
        <w:rPr>
          <w:lang w:eastAsia="ru-RU"/>
        </w:rPr>
        <w:t>Толков</w:t>
      </w:r>
      <w:r w:rsidR="00144E68" w:rsidRPr="00C50F86">
        <w:rPr>
          <w:lang w:eastAsia="ru-RU"/>
        </w:rPr>
        <w:t>ый</w:t>
      </w:r>
      <w:r w:rsidRPr="00C50F86">
        <w:rPr>
          <w:lang w:eastAsia="ru-RU"/>
        </w:rPr>
        <w:t xml:space="preserve"> словар</w:t>
      </w:r>
      <w:r w:rsidR="00144E68" w:rsidRPr="00C50F86">
        <w:rPr>
          <w:lang w:eastAsia="ru-RU"/>
        </w:rPr>
        <w:t>ь</w:t>
      </w:r>
      <w:r w:rsidRPr="00C50F86">
        <w:rPr>
          <w:lang w:eastAsia="ru-RU"/>
        </w:rPr>
        <w:t xml:space="preserve"> русской разговорной речи» под редакцией Л. П. Крысина (</w:t>
      </w:r>
      <w:r w:rsidR="00144E68" w:rsidRPr="00C50F86">
        <w:rPr>
          <w:lang w:eastAsia="ru-RU"/>
        </w:rPr>
        <w:t xml:space="preserve">см. о проспекте этого словаря: </w:t>
      </w:r>
      <w:r w:rsidRPr="00C50F86">
        <w:rPr>
          <w:i/>
          <w:lang w:eastAsia="ru-RU"/>
        </w:rPr>
        <w:t>Крысин</w:t>
      </w:r>
      <w:r w:rsidRPr="00C50F86">
        <w:rPr>
          <w:lang w:eastAsia="ru-RU"/>
        </w:rPr>
        <w:t xml:space="preserve"> 2010).</w:t>
      </w:r>
    </w:p>
    <w:p w:rsidR="007113B2" w:rsidRPr="00D03143" w:rsidRDefault="007113B2" w:rsidP="00F81F41">
      <w:pPr>
        <w:spacing w:after="0" w:line="360" w:lineRule="auto"/>
        <w:rPr>
          <w:lang w:eastAsia="ru-RU"/>
        </w:rPr>
      </w:pPr>
      <w:r w:rsidRPr="00C50F86">
        <w:rPr>
          <w:lang w:eastAsia="ru-RU"/>
        </w:rPr>
        <w:t>Однако данные словари, охватывая достаточно</w:t>
      </w:r>
      <w:r w:rsidRPr="007F4BB5">
        <w:rPr>
          <w:lang w:eastAsia="ru-RU"/>
        </w:rPr>
        <w:t xml:space="preserve"> большой пласт лексики разговорной речи, не описывают </w:t>
      </w:r>
      <w:r w:rsidRPr="007F4BB5">
        <w:rPr>
          <w:i/>
          <w:lang w:eastAsia="ru-RU"/>
        </w:rPr>
        <w:t>прагматемы</w:t>
      </w:r>
      <w:r w:rsidRPr="007F4BB5">
        <w:rPr>
          <w:lang w:eastAsia="ru-RU"/>
        </w:rPr>
        <w:t xml:space="preserve"> (см. о них следующий раздел настоящей работы). Так, не увенчались успехом поиски в этих словарях таких конструкций, как </w:t>
      </w:r>
      <w:r w:rsidRPr="007F4BB5">
        <w:rPr>
          <w:i/>
          <w:lang w:eastAsia="ru-RU"/>
        </w:rPr>
        <w:t>боюсь (что), собственно (говоря), понимаешь, короче (говоря), на (в) самом деле, как говорится</w:t>
      </w:r>
      <w:r w:rsidRPr="00D03143">
        <w:rPr>
          <w:i/>
          <w:lang w:eastAsia="ru-RU"/>
        </w:rPr>
        <w:t xml:space="preserve">, что называется, (…) знаешь (…), (я) не знаю (что), (я) (не) думаю (что), (не) это самое, вот (…) вот, (…) скажем (…), как его (ее, их) </w:t>
      </w:r>
      <w:r w:rsidRPr="00D03143">
        <w:rPr>
          <w:lang w:eastAsia="ru-RU"/>
        </w:rPr>
        <w:t>и под</w:t>
      </w:r>
      <w:r w:rsidRPr="00D03143">
        <w:rPr>
          <w:i/>
          <w:lang w:eastAsia="ru-RU"/>
        </w:rPr>
        <w:t xml:space="preserve">. </w:t>
      </w:r>
      <w:r w:rsidRPr="00D03143">
        <w:rPr>
          <w:lang w:eastAsia="ru-RU"/>
        </w:rPr>
        <w:t>Не удалось найти ни одной подобной конструкции. По-видимому, они должны стать объектом описания в словарях совсем другого типа.</w:t>
      </w:r>
    </w:p>
    <w:p w:rsidR="001741FE" w:rsidRPr="00D03143" w:rsidRDefault="001741FE" w:rsidP="00F81F41">
      <w:pPr>
        <w:spacing w:after="0" w:line="360" w:lineRule="auto"/>
        <w:rPr>
          <w:rFonts w:eastAsia="Times New Roman"/>
          <w:lang w:eastAsia="ru-RU"/>
        </w:rPr>
      </w:pPr>
      <w:r w:rsidRPr="00D03143">
        <w:rPr>
          <w:rFonts w:eastAsia="Times New Roman"/>
          <w:lang w:eastAsia="ru-RU"/>
        </w:rPr>
        <w:t xml:space="preserve">Одной из самых сложных проблем, стоящих перед лексикографом, является разработка структуры словарной статьи. Так, Н. А. Осьмак, изучив разные </w:t>
      </w:r>
      <w:r w:rsidRPr="00C50F86">
        <w:rPr>
          <w:rFonts w:eastAsia="Times New Roman"/>
          <w:lang w:eastAsia="ru-RU"/>
        </w:rPr>
        <w:t>подходы, вывела</w:t>
      </w:r>
      <w:r w:rsidRPr="00D03143">
        <w:rPr>
          <w:rFonts w:eastAsia="Times New Roman"/>
          <w:lang w:eastAsia="ru-RU"/>
        </w:rPr>
        <w:t xml:space="preserve"> схему полной слова</w:t>
      </w:r>
      <w:r w:rsidR="00144E68">
        <w:rPr>
          <w:rFonts w:eastAsia="Times New Roman"/>
          <w:lang w:eastAsia="ru-RU"/>
        </w:rPr>
        <w:t>рной статьи, которая включает в </w:t>
      </w:r>
      <w:r w:rsidRPr="00D03143">
        <w:rPr>
          <w:rFonts w:eastAsia="Times New Roman"/>
          <w:lang w:eastAsia="ru-RU"/>
        </w:rPr>
        <w:t>себя:</w:t>
      </w:r>
    </w:p>
    <w:p w:rsidR="001741FE" w:rsidRPr="00D03143" w:rsidRDefault="001741FE" w:rsidP="00F81F41">
      <w:pPr>
        <w:spacing w:after="0" w:line="360" w:lineRule="auto"/>
        <w:rPr>
          <w:rFonts w:eastAsia="Times New Roman"/>
          <w:lang w:eastAsia="ru-RU"/>
        </w:rPr>
      </w:pPr>
      <w:r w:rsidRPr="00D03143">
        <w:rPr>
          <w:rFonts w:eastAsia="Times New Roman"/>
          <w:lang w:eastAsia="ru-RU"/>
        </w:rPr>
        <w:t>1)</w:t>
      </w:r>
      <w:r w:rsidRPr="00D03143">
        <w:rPr>
          <w:rFonts w:eastAsia="Times New Roman"/>
          <w:lang w:eastAsia="ru-RU"/>
        </w:rPr>
        <w:tab/>
        <w:t>заголовочное слово со всеми вариантами (произносительными, графическими, грамматическими, морфологическими);</w:t>
      </w:r>
    </w:p>
    <w:p w:rsidR="001741FE" w:rsidRPr="00D03143" w:rsidRDefault="001741FE" w:rsidP="00F81F41">
      <w:pPr>
        <w:spacing w:after="0" w:line="360" w:lineRule="auto"/>
        <w:rPr>
          <w:rFonts w:eastAsia="Times New Roman"/>
          <w:lang w:eastAsia="ru-RU"/>
        </w:rPr>
      </w:pPr>
      <w:r w:rsidRPr="00D03143">
        <w:rPr>
          <w:rFonts w:eastAsia="Times New Roman"/>
          <w:lang w:eastAsia="ru-RU"/>
        </w:rPr>
        <w:t>2)</w:t>
      </w:r>
      <w:r w:rsidRPr="00D03143">
        <w:rPr>
          <w:rFonts w:eastAsia="Times New Roman"/>
          <w:lang w:eastAsia="ru-RU"/>
        </w:rPr>
        <w:tab/>
        <w:t>грамматический комментарий;</w:t>
      </w:r>
    </w:p>
    <w:p w:rsidR="001741FE" w:rsidRPr="00D03143" w:rsidRDefault="001741FE" w:rsidP="00F81F41">
      <w:pPr>
        <w:spacing w:after="0" w:line="360" w:lineRule="auto"/>
        <w:rPr>
          <w:rFonts w:eastAsia="Times New Roman"/>
          <w:lang w:eastAsia="ru-RU"/>
        </w:rPr>
      </w:pPr>
      <w:r w:rsidRPr="00D03143">
        <w:rPr>
          <w:rFonts w:eastAsia="Times New Roman"/>
          <w:lang w:eastAsia="ru-RU"/>
        </w:rPr>
        <w:t>3)</w:t>
      </w:r>
      <w:r w:rsidRPr="00D03143">
        <w:rPr>
          <w:rFonts w:eastAsia="Times New Roman"/>
          <w:lang w:eastAsia="ru-RU"/>
        </w:rPr>
        <w:tab/>
        <w:t>толкование (развернутое объяснение или отсылочное определение);</w:t>
      </w:r>
    </w:p>
    <w:p w:rsidR="001741FE" w:rsidRPr="00D03143" w:rsidRDefault="001741FE" w:rsidP="00F81F41">
      <w:pPr>
        <w:spacing w:after="0" w:line="360" w:lineRule="auto"/>
        <w:rPr>
          <w:rFonts w:eastAsia="Times New Roman"/>
          <w:lang w:eastAsia="ru-RU"/>
        </w:rPr>
      </w:pPr>
      <w:r w:rsidRPr="00D03143">
        <w:rPr>
          <w:rFonts w:eastAsia="Times New Roman"/>
          <w:lang w:eastAsia="ru-RU"/>
        </w:rPr>
        <w:t>4)</w:t>
      </w:r>
      <w:r w:rsidRPr="00D03143">
        <w:rPr>
          <w:rFonts w:eastAsia="Times New Roman"/>
          <w:lang w:eastAsia="ru-RU"/>
        </w:rPr>
        <w:tab/>
        <w:t>иллюстративный материал;</w:t>
      </w:r>
    </w:p>
    <w:p w:rsidR="001741FE" w:rsidRPr="00D03143" w:rsidRDefault="001741FE" w:rsidP="00F81F41">
      <w:pPr>
        <w:spacing w:after="0" w:line="360" w:lineRule="auto"/>
        <w:rPr>
          <w:rFonts w:eastAsia="Times New Roman"/>
          <w:lang w:eastAsia="ru-RU"/>
        </w:rPr>
      </w:pPr>
      <w:r w:rsidRPr="00D03143">
        <w:rPr>
          <w:rFonts w:eastAsia="Times New Roman"/>
          <w:lang w:eastAsia="ru-RU"/>
        </w:rPr>
        <w:t>5)</w:t>
      </w:r>
      <w:r w:rsidRPr="00D03143">
        <w:rPr>
          <w:rFonts w:eastAsia="Times New Roman"/>
          <w:lang w:eastAsia="ru-RU"/>
        </w:rPr>
        <w:tab/>
        <w:t>стилистические пометы;</w:t>
      </w:r>
    </w:p>
    <w:p w:rsidR="001741FE" w:rsidRPr="00D03143" w:rsidRDefault="001741FE" w:rsidP="00F81F41">
      <w:pPr>
        <w:spacing w:after="0" w:line="360" w:lineRule="auto"/>
        <w:rPr>
          <w:rFonts w:eastAsia="Times New Roman"/>
          <w:lang w:eastAsia="ru-RU"/>
        </w:rPr>
      </w:pPr>
      <w:r w:rsidRPr="00D03143">
        <w:rPr>
          <w:rFonts w:eastAsia="Times New Roman"/>
          <w:lang w:eastAsia="ru-RU"/>
        </w:rPr>
        <w:t>6)</w:t>
      </w:r>
      <w:r w:rsidRPr="00D03143">
        <w:rPr>
          <w:rFonts w:eastAsia="Times New Roman"/>
          <w:lang w:eastAsia="ru-RU"/>
        </w:rPr>
        <w:tab/>
        <w:t>словообразовательные данные (через отсылку к производящему слову или список однокоренных слов в конце статьи);</w:t>
      </w:r>
    </w:p>
    <w:p w:rsidR="001741FE" w:rsidRPr="00D03143" w:rsidRDefault="001741FE" w:rsidP="00F81F41">
      <w:pPr>
        <w:spacing w:after="0" w:line="360" w:lineRule="auto"/>
        <w:rPr>
          <w:rFonts w:eastAsia="Times New Roman"/>
          <w:lang w:eastAsia="ru-RU"/>
        </w:rPr>
      </w:pPr>
      <w:r w:rsidRPr="00D03143">
        <w:rPr>
          <w:rFonts w:eastAsia="Times New Roman"/>
          <w:lang w:eastAsia="ru-RU"/>
        </w:rPr>
        <w:t>7)</w:t>
      </w:r>
      <w:r w:rsidRPr="00D03143">
        <w:rPr>
          <w:rFonts w:eastAsia="Times New Roman"/>
          <w:lang w:eastAsia="ru-RU"/>
        </w:rPr>
        <w:tab/>
      </w:r>
      <w:r w:rsidRPr="007F4BB5">
        <w:rPr>
          <w:rFonts w:eastAsia="Times New Roman"/>
          <w:lang w:eastAsia="ru-RU"/>
        </w:rPr>
        <w:t>синонимы (</w:t>
      </w:r>
      <w:r w:rsidRPr="007F4BB5">
        <w:rPr>
          <w:rFonts w:eastAsia="Times New Roman"/>
          <w:i/>
          <w:lang w:eastAsia="ru-RU"/>
        </w:rPr>
        <w:t>Осьмак</w:t>
      </w:r>
      <w:r w:rsidRPr="007F4BB5">
        <w:rPr>
          <w:rFonts w:eastAsia="Times New Roman"/>
          <w:lang w:eastAsia="ru-RU"/>
        </w:rPr>
        <w:t xml:space="preserve"> 2011</w:t>
      </w:r>
      <w:r w:rsidR="00144E68">
        <w:rPr>
          <w:rFonts w:eastAsia="Times New Roman"/>
          <w:lang w:eastAsia="ru-RU"/>
        </w:rPr>
        <w:t xml:space="preserve">: </w:t>
      </w:r>
      <w:r w:rsidR="001B36ED">
        <w:rPr>
          <w:rFonts w:eastAsia="Times New Roman"/>
          <w:lang w:eastAsia="ru-RU"/>
        </w:rPr>
        <w:t>182-197</w:t>
      </w:r>
      <w:r w:rsidRPr="007F4BB5">
        <w:rPr>
          <w:rFonts w:eastAsia="Times New Roman"/>
          <w:lang w:eastAsia="ru-RU"/>
        </w:rPr>
        <w:t>).</w:t>
      </w:r>
    </w:p>
    <w:p w:rsidR="001741FE" w:rsidRPr="00D03143" w:rsidRDefault="001741FE" w:rsidP="00F81F41">
      <w:pPr>
        <w:spacing w:after="0" w:line="360" w:lineRule="auto"/>
        <w:rPr>
          <w:rFonts w:eastAsia="Times New Roman"/>
          <w:lang w:eastAsia="ru-RU"/>
        </w:rPr>
      </w:pPr>
      <w:r w:rsidRPr="00D03143">
        <w:rPr>
          <w:rFonts w:eastAsia="Times New Roman"/>
          <w:lang w:eastAsia="ru-RU"/>
        </w:rPr>
        <w:t xml:space="preserve">По этому же принципу должна строиться статья </w:t>
      </w:r>
      <w:r w:rsidR="00144E68" w:rsidRPr="00C50F86">
        <w:rPr>
          <w:rFonts w:eastAsia="Times New Roman"/>
          <w:lang w:eastAsia="ru-RU"/>
        </w:rPr>
        <w:t>и</w:t>
      </w:r>
      <w:r w:rsidR="00144E68">
        <w:rPr>
          <w:rFonts w:eastAsia="Times New Roman"/>
          <w:lang w:eastAsia="ru-RU"/>
        </w:rPr>
        <w:t xml:space="preserve"> </w:t>
      </w:r>
      <w:r w:rsidR="00F74F2D" w:rsidRPr="00D03143">
        <w:rPr>
          <w:rFonts w:eastAsia="Times New Roman"/>
          <w:lang w:eastAsia="ru-RU"/>
        </w:rPr>
        <w:t>для</w:t>
      </w:r>
      <w:r w:rsidRPr="00D03143">
        <w:rPr>
          <w:rFonts w:eastAsia="Times New Roman"/>
          <w:lang w:eastAsia="ru-RU"/>
        </w:rPr>
        <w:t xml:space="preserve"> </w:t>
      </w:r>
      <w:r w:rsidR="00144E68">
        <w:rPr>
          <w:rFonts w:eastAsia="Times New Roman"/>
          <w:lang w:eastAsia="ru-RU"/>
        </w:rPr>
        <w:t>исследуемых в </w:t>
      </w:r>
      <w:r w:rsidR="00144E68" w:rsidRPr="00C50F86">
        <w:rPr>
          <w:rFonts w:eastAsia="Times New Roman"/>
          <w:lang w:eastAsia="ru-RU"/>
        </w:rPr>
        <w:t>настоящей</w:t>
      </w:r>
      <w:r w:rsidR="00F74F2D" w:rsidRPr="00D03143">
        <w:rPr>
          <w:rFonts w:eastAsia="Times New Roman"/>
          <w:lang w:eastAsia="ru-RU"/>
        </w:rPr>
        <w:t xml:space="preserve"> работе единиц</w:t>
      </w:r>
      <w:r w:rsidRPr="00D03143">
        <w:rPr>
          <w:rFonts w:eastAsia="Times New Roman"/>
          <w:lang w:eastAsia="ru-RU"/>
        </w:rPr>
        <w:t>, отличаясь лишь некоторыми особенностями.</w:t>
      </w:r>
    </w:p>
    <w:p w:rsidR="001741FE" w:rsidRPr="00D03143" w:rsidRDefault="001741FE" w:rsidP="00F81F41">
      <w:pPr>
        <w:spacing w:after="0" w:line="360" w:lineRule="auto"/>
        <w:rPr>
          <w:rFonts w:eastAsia="Times New Roman"/>
          <w:lang w:eastAsia="ru-RU"/>
        </w:rPr>
      </w:pPr>
      <w:r w:rsidRPr="00D03143">
        <w:rPr>
          <w:rFonts w:eastAsia="Times New Roman"/>
          <w:lang w:eastAsia="ru-RU"/>
        </w:rPr>
        <w:t xml:space="preserve">Статья на каждую </w:t>
      </w:r>
      <w:r w:rsidR="00F74F2D" w:rsidRPr="00D03143">
        <w:rPr>
          <w:rFonts w:eastAsia="Times New Roman"/>
          <w:lang w:eastAsia="ru-RU"/>
        </w:rPr>
        <w:t>прагматему</w:t>
      </w:r>
      <w:r w:rsidRPr="00D03143">
        <w:rPr>
          <w:rFonts w:eastAsia="Times New Roman"/>
          <w:lang w:eastAsia="ru-RU"/>
        </w:rPr>
        <w:t xml:space="preserve"> обязательно должна включать в себя обширные семантическую и функциональную зоны, поскольку необходимо дать толкование компон</w:t>
      </w:r>
      <w:r w:rsidR="00F74F2D" w:rsidRPr="00D03143">
        <w:rPr>
          <w:rFonts w:eastAsia="Times New Roman"/>
          <w:lang w:eastAsia="ru-RU"/>
        </w:rPr>
        <w:t>ентов прагматемы</w:t>
      </w:r>
      <w:r w:rsidRPr="00D03143">
        <w:rPr>
          <w:rFonts w:eastAsia="Times New Roman"/>
          <w:lang w:eastAsia="ru-RU"/>
        </w:rPr>
        <w:t xml:space="preserve"> в обычных словарях, чтобы </w:t>
      </w:r>
      <w:r w:rsidR="00144E68" w:rsidRPr="00C50F86">
        <w:rPr>
          <w:rFonts w:eastAsia="Times New Roman"/>
          <w:lang w:eastAsia="ru-RU"/>
        </w:rPr>
        <w:lastRenderedPageBreak/>
        <w:t>создать</w:t>
      </w:r>
      <w:r w:rsidRPr="00C50F86">
        <w:rPr>
          <w:rFonts w:eastAsia="Times New Roman"/>
          <w:lang w:eastAsia="ru-RU"/>
        </w:rPr>
        <w:t xml:space="preserve"> своего рода семантический фон для описания функционирования данной единицы в речи. Кроме того, в идеальном варианте такая статья должна содержать количественные со</w:t>
      </w:r>
      <w:r w:rsidR="00C62C96" w:rsidRPr="00C50F86">
        <w:rPr>
          <w:rFonts w:eastAsia="Times New Roman"/>
          <w:lang w:eastAsia="ru-RU"/>
        </w:rPr>
        <w:t>отношения выделенных функций, а </w:t>
      </w:r>
      <w:r w:rsidRPr="00C50F86">
        <w:rPr>
          <w:rFonts w:eastAsia="Times New Roman"/>
          <w:lang w:eastAsia="ru-RU"/>
        </w:rPr>
        <w:t xml:space="preserve">также возможные корреляции употребления </w:t>
      </w:r>
      <w:r w:rsidR="00C62C96" w:rsidRPr="00C50F86">
        <w:rPr>
          <w:rFonts w:eastAsia="Times New Roman"/>
          <w:lang w:eastAsia="ru-RU"/>
        </w:rPr>
        <w:t>каждой прагматемы</w:t>
      </w:r>
      <w:r w:rsidRPr="00C50F86">
        <w:rPr>
          <w:rFonts w:eastAsia="Times New Roman"/>
          <w:lang w:eastAsia="ru-RU"/>
        </w:rPr>
        <w:t xml:space="preserve"> в той или иной функции с различными типами речи (монолог – диалог/полилог, пересказ – описание – рассказ) и/или хара</w:t>
      </w:r>
      <w:r w:rsidR="00C62C96" w:rsidRPr="00C50F86">
        <w:rPr>
          <w:rFonts w:eastAsia="Times New Roman"/>
          <w:lang w:eastAsia="ru-RU"/>
        </w:rPr>
        <w:t>ктеристиками говорящих (мужчины </w:t>
      </w:r>
      <w:r w:rsidRPr="00C50F86">
        <w:rPr>
          <w:rFonts w:eastAsia="Times New Roman"/>
          <w:lang w:eastAsia="ru-RU"/>
        </w:rPr>
        <w:t>– женщины, старшие – младшие, экстраверты – интровер</w:t>
      </w:r>
      <w:r w:rsidR="00C62C96" w:rsidRPr="00C50F86">
        <w:rPr>
          <w:rFonts w:eastAsia="Times New Roman"/>
          <w:lang w:eastAsia="ru-RU"/>
        </w:rPr>
        <w:t>ты и </w:t>
      </w:r>
      <w:r w:rsidRPr="00C50F86">
        <w:rPr>
          <w:rFonts w:eastAsia="Times New Roman"/>
          <w:lang w:eastAsia="ru-RU"/>
        </w:rPr>
        <w:t>под.). Вся информация такого рода должна войти в словарную статью на конкретную единицу, что может придать обсуждаемому словарю весьма</w:t>
      </w:r>
      <w:r w:rsidRPr="00D03143">
        <w:rPr>
          <w:rFonts w:eastAsia="Times New Roman"/>
          <w:lang w:eastAsia="ru-RU"/>
        </w:rPr>
        <w:t xml:space="preserve"> специфическую форму: это может стать своего рода собранием исследовательских </w:t>
      </w:r>
      <w:r w:rsidRPr="00D03143">
        <w:rPr>
          <w:rFonts w:eastAsia="Times New Roman"/>
          <w:i/>
          <w:lang w:eastAsia="ru-RU"/>
        </w:rPr>
        <w:t>эссе</w:t>
      </w:r>
      <w:r w:rsidR="00F74F2D" w:rsidRPr="00D03143">
        <w:rPr>
          <w:rFonts w:eastAsia="Times New Roman"/>
          <w:lang w:eastAsia="ru-RU"/>
        </w:rPr>
        <w:t xml:space="preserve"> по каждой прагматеме</w:t>
      </w:r>
      <w:r w:rsidRPr="00D03143">
        <w:rPr>
          <w:rFonts w:eastAsia="Times New Roman"/>
          <w:lang w:eastAsia="ru-RU"/>
        </w:rPr>
        <w:t xml:space="preserve">. Более того, такая </w:t>
      </w:r>
      <w:r w:rsidR="00C62C96" w:rsidRPr="00C50F86">
        <w:rPr>
          <w:rFonts w:eastAsia="Times New Roman"/>
          <w:lang w:eastAsia="ru-RU"/>
        </w:rPr>
        <w:t>словарная</w:t>
      </w:r>
      <w:r w:rsidR="00C62C96">
        <w:rPr>
          <w:rFonts w:eastAsia="Times New Roman"/>
          <w:lang w:eastAsia="ru-RU"/>
        </w:rPr>
        <w:t xml:space="preserve"> </w:t>
      </w:r>
      <w:r w:rsidRPr="00D03143">
        <w:rPr>
          <w:rFonts w:eastAsia="Times New Roman"/>
          <w:lang w:eastAsia="ru-RU"/>
        </w:rPr>
        <w:t>статья должна оставаться открытой для включения в нее новых данных или для коррекции имеющихся, поскольку Звуковой корпус русского языка, ставший основным источником материала для всех приведенных здесь наблюдений, продолжает пополняться, равно как продолжается и работа по его описанию (</w:t>
      </w:r>
      <w:r w:rsidRPr="007F4BB5">
        <w:rPr>
          <w:rFonts w:eastAsia="Times New Roman"/>
          <w:i/>
          <w:lang w:eastAsia="ru-RU"/>
        </w:rPr>
        <w:t>Богданова</w:t>
      </w:r>
      <w:r w:rsidRPr="00D03143">
        <w:rPr>
          <w:rFonts w:eastAsia="Times New Roman"/>
          <w:lang w:eastAsia="ru-RU"/>
        </w:rPr>
        <w:t xml:space="preserve"> 2012).</w:t>
      </w:r>
    </w:p>
    <w:p w:rsidR="00692F3D" w:rsidRPr="00C50F86" w:rsidRDefault="001741FE" w:rsidP="00F81F41">
      <w:pPr>
        <w:spacing w:after="0" w:line="360" w:lineRule="auto"/>
        <w:rPr>
          <w:rFonts w:eastAsia="Times New Roman"/>
          <w:lang w:eastAsia="ru-RU"/>
        </w:rPr>
      </w:pPr>
      <w:r w:rsidRPr="00D03143">
        <w:rPr>
          <w:rFonts w:eastAsia="Times New Roman"/>
          <w:lang w:eastAsia="ru-RU"/>
        </w:rPr>
        <w:t>Подобный словарь может оказаться полезным не только с</w:t>
      </w:r>
      <w:r w:rsidRPr="00D03143">
        <w:rPr>
          <w:rFonts w:eastAsia="Times New Roman"/>
          <w:bCs/>
          <w:lang w:eastAsia="ru-RU"/>
        </w:rPr>
        <w:t>пециалистам-лингвистам</w:t>
      </w:r>
      <w:r w:rsidRPr="00D03143">
        <w:rPr>
          <w:rFonts w:eastAsia="Times New Roman"/>
          <w:lang w:eastAsia="ru-RU"/>
        </w:rPr>
        <w:t>, исследователям повседневной русской речи и с</w:t>
      </w:r>
      <w:r w:rsidRPr="00D03143">
        <w:rPr>
          <w:rFonts w:eastAsia="Times New Roman"/>
          <w:bCs/>
          <w:lang w:eastAsia="ru-RU"/>
        </w:rPr>
        <w:t>оздателям грамматики</w:t>
      </w:r>
      <w:r w:rsidRPr="00D03143">
        <w:rPr>
          <w:rFonts w:eastAsia="Times New Roman"/>
          <w:b/>
          <w:bCs/>
          <w:lang w:eastAsia="ru-RU"/>
        </w:rPr>
        <w:t xml:space="preserve"> </w:t>
      </w:r>
      <w:r w:rsidRPr="00D03143">
        <w:rPr>
          <w:rFonts w:eastAsia="Times New Roman"/>
          <w:lang w:eastAsia="ru-RU"/>
        </w:rPr>
        <w:t xml:space="preserve">русской речи, но и </w:t>
      </w:r>
      <w:r w:rsidRPr="00D03143">
        <w:rPr>
          <w:rFonts w:eastAsia="Times New Roman"/>
          <w:bCs/>
          <w:lang w:eastAsia="ru-RU"/>
        </w:rPr>
        <w:t>переводчикам</w:t>
      </w:r>
      <w:r w:rsidRPr="00D03143">
        <w:rPr>
          <w:rFonts w:eastAsia="Times New Roman"/>
          <w:lang w:eastAsia="ru-RU"/>
        </w:rPr>
        <w:t xml:space="preserve"> спонтанных текстов на другие языки, хотя бы в рамках художественного произведения, при передаче речи персонажей, а также п</w:t>
      </w:r>
      <w:r w:rsidRPr="00D03143">
        <w:rPr>
          <w:rFonts w:eastAsia="Times New Roman"/>
          <w:bCs/>
          <w:lang w:eastAsia="ru-RU"/>
        </w:rPr>
        <w:t>реподавателям</w:t>
      </w:r>
      <w:r w:rsidRPr="00D03143">
        <w:rPr>
          <w:rFonts w:eastAsia="Times New Roman"/>
          <w:lang w:eastAsia="ru-RU"/>
        </w:rPr>
        <w:t xml:space="preserve"> русского языка иностранцам, которые вынуждены учиться воспринимать и правильно понимать спонтанную речь как устно, так и </w:t>
      </w:r>
      <w:r w:rsidRPr="00C50F86">
        <w:rPr>
          <w:rFonts w:eastAsia="Times New Roman"/>
          <w:lang w:eastAsia="ru-RU"/>
        </w:rPr>
        <w:t xml:space="preserve">письменно, при чтении русскоязычных текстов (см. </w:t>
      </w:r>
      <w:r w:rsidRPr="00C50F86">
        <w:rPr>
          <w:rFonts w:eastAsia="Times New Roman"/>
          <w:i/>
          <w:lang w:eastAsia="ru-RU"/>
        </w:rPr>
        <w:t>там же</w:t>
      </w:r>
      <w:r w:rsidRPr="00C50F86">
        <w:rPr>
          <w:rFonts w:eastAsia="Times New Roman"/>
          <w:lang w:eastAsia="ru-RU"/>
        </w:rPr>
        <w:t>).</w:t>
      </w:r>
    </w:p>
    <w:p w:rsidR="00970248" w:rsidRPr="00C50F86" w:rsidRDefault="0008226F" w:rsidP="00C62C96">
      <w:pPr>
        <w:pStyle w:val="2"/>
        <w:ind w:firstLine="0"/>
      </w:pPr>
      <w:bookmarkStart w:id="16" w:name="_Toc450827698"/>
      <w:bookmarkStart w:id="17" w:name="_Toc451384855"/>
      <w:r w:rsidRPr="00C50F86">
        <w:t>1</w:t>
      </w:r>
      <w:r w:rsidR="00DE52DB" w:rsidRPr="00C50F86">
        <w:t>.</w:t>
      </w:r>
      <w:r w:rsidRPr="00C50F86">
        <w:t>4</w:t>
      </w:r>
      <w:r w:rsidR="00DE52DB" w:rsidRPr="00C50F86">
        <w:t>.</w:t>
      </w:r>
      <w:r w:rsidR="00C95000" w:rsidRPr="00C50F86">
        <w:tab/>
      </w:r>
      <w:r w:rsidR="00970248" w:rsidRPr="00C50F86">
        <w:t>Речь как объект изучения прагматики</w:t>
      </w:r>
      <w:bookmarkEnd w:id="16"/>
      <w:bookmarkEnd w:id="17"/>
    </w:p>
    <w:p w:rsidR="00692F3D" w:rsidRPr="00D03143" w:rsidRDefault="00441D8F" w:rsidP="00F81F41">
      <w:pPr>
        <w:spacing w:after="0" w:line="360" w:lineRule="auto"/>
        <w:ind w:firstLine="851"/>
      </w:pPr>
      <w:r w:rsidRPr="00C50F86">
        <w:t xml:space="preserve">Как отмечалось выше, </w:t>
      </w:r>
      <w:r w:rsidR="00D70D81" w:rsidRPr="00C50F86">
        <w:t>предметом</w:t>
      </w:r>
      <w:r w:rsidRPr="00C50F86">
        <w:t xml:space="preserve"> исследования в </w:t>
      </w:r>
      <w:r w:rsidR="00C62C96" w:rsidRPr="00C50F86">
        <w:t>настоящей</w:t>
      </w:r>
      <w:r w:rsidRPr="00D03143">
        <w:t xml:space="preserve"> работе стала спонтанная русская речь в неотрывной связи с носите</w:t>
      </w:r>
      <w:r w:rsidRPr="007F4BB5">
        <w:t>лем</w:t>
      </w:r>
      <w:r w:rsidR="00C62C96">
        <w:t xml:space="preserve"> языка, с учетом всех его социальных </w:t>
      </w:r>
      <w:r w:rsidR="00C62C96" w:rsidRPr="00C50F86">
        <w:t xml:space="preserve">и </w:t>
      </w:r>
      <w:r w:rsidRPr="00C50F86">
        <w:t>психологических характеристик. Следовательно, нельзя не упомянуть о</w:t>
      </w:r>
      <w:r w:rsidR="00D70D81" w:rsidRPr="00C50F86">
        <w:t>б</w:t>
      </w:r>
      <w:r w:rsidRPr="00C50F86">
        <w:t xml:space="preserve"> </w:t>
      </w:r>
      <w:r w:rsidR="00D70D81" w:rsidRPr="00C50F86">
        <w:t>исследованиях лингвистов на тему прагматики.</w:t>
      </w:r>
    </w:p>
    <w:p w:rsidR="00D70D81" w:rsidRPr="00D03143" w:rsidRDefault="00D70D81" w:rsidP="00F81F41">
      <w:pPr>
        <w:spacing w:after="0" w:line="360" w:lineRule="auto"/>
        <w:ind w:firstLine="851"/>
      </w:pPr>
      <w:r w:rsidRPr="00D03143">
        <w:lastRenderedPageBreak/>
        <w:t xml:space="preserve">Появление в лингвистике термина </w:t>
      </w:r>
      <w:r w:rsidRPr="00D03143">
        <w:rPr>
          <w:i/>
        </w:rPr>
        <w:t>прагматика</w:t>
      </w:r>
      <w:r w:rsidRPr="00D03143">
        <w:t xml:space="preserve"> пришлось на расцвет структурно-семиотического подхода к языку, когда язык жестко членился на уровни и был замкнутой системой. </w:t>
      </w:r>
      <w:r w:rsidR="00F91B96" w:rsidRPr="00D03143">
        <w:t>В</w:t>
      </w:r>
      <w:r w:rsidRPr="00D03143">
        <w:t xml:space="preserve">сякого рода </w:t>
      </w:r>
      <w:r w:rsidR="00F91B96" w:rsidRPr="00D03143">
        <w:t>внешние</w:t>
      </w:r>
      <w:r w:rsidR="00C62C96">
        <w:t xml:space="preserve"> по отношению к </w:t>
      </w:r>
      <w:r w:rsidRPr="00D03143">
        <w:t>языку и неустойчивы</w:t>
      </w:r>
      <w:r w:rsidR="00F91B96" w:rsidRPr="00D03143">
        <w:t>е</w:t>
      </w:r>
      <w:r w:rsidRPr="00D03143">
        <w:t xml:space="preserve"> </w:t>
      </w:r>
      <w:r w:rsidR="00F91B96" w:rsidRPr="00D03143">
        <w:t>явления</w:t>
      </w:r>
      <w:r w:rsidRPr="00D03143">
        <w:t xml:space="preserve">, </w:t>
      </w:r>
      <w:r w:rsidR="00F91B96" w:rsidRPr="00D03143">
        <w:t>связанные</w:t>
      </w:r>
      <w:r w:rsidRPr="00D03143">
        <w:t xml:space="preserve"> с психологическими, стилистическими и даже собственно коммуникативными аспектами реч</w:t>
      </w:r>
      <w:r w:rsidRPr="00C50F86">
        <w:t>и</w:t>
      </w:r>
      <w:r w:rsidR="00C62C96" w:rsidRPr="00C50F86">
        <w:t>,</w:t>
      </w:r>
      <w:r w:rsidR="00F91B96" w:rsidRPr="00D03143">
        <w:t xml:space="preserve"> считались нерелевантными для языкознания</w:t>
      </w:r>
      <w:r w:rsidRPr="00D03143">
        <w:t>.</w:t>
      </w:r>
    </w:p>
    <w:p w:rsidR="00D70D81" w:rsidRPr="00D25A06" w:rsidRDefault="00D70D81" w:rsidP="00F81F41">
      <w:pPr>
        <w:spacing w:after="0" w:line="360" w:lineRule="auto"/>
        <w:ind w:firstLine="851"/>
      </w:pPr>
      <w:r w:rsidRPr="00D25A06">
        <w:t xml:space="preserve">Увлечение прагматикой не случайно наступило после периода интенсивной разработки вопросов семантики, приведшей к гипертрофии семантического анализа. Исследовательская практика выдвигала задачу разгрузки описания значений слов и высказываний. Было необходимо освободить его от </w:t>
      </w:r>
      <w:r w:rsidRPr="00C50F86">
        <w:t xml:space="preserve">контекстно обусловленных частей смысла, упорядочить эти последние, подведя их под действие немногих правил. Семантика начала </w:t>
      </w:r>
      <w:r w:rsidR="001A4A77" w:rsidRPr="00C50F86">
        <w:t>«</w:t>
      </w:r>
      <w:r w:rsidRPr="00C50F86">
        <w:t>прорастать</w:t>
      </w:r>
      <w:r w:rsidR="001A4A77" w:rsidRPr="00C50F86">
        <w:t>»</w:t>
      </w:r>
      <w:r w:rsidRPr="00C50F86">
        <w:t xml:space="preserve"> прагматикой, а потом и уступать ей некоторые из своих позиций</w:t>
      </w:r>
      <w:r w:rsidR="00F91B96" w:rsidRPr="00C50F86">
        <w:t xml:space="preserve"> (</w:t>
      </w:r>
      <w:r w:rsidR="00D25A06" w:rsidRPr="00C50F86">
        <w:rPr>
          <w:i/>
        </w:rPr>
        <w:t>Арутюнова</w:t>
      </w:r>
      <w:r w:rsidR="00D84FE9" w:rsidRPr="00C50F86">
        <w:rPr>
          <w:i/>
        </w:rPr>
        <w:t>, Падучева</w:t>
      </w:r>
      <w:r w:rsidR="00D25A06" w:rsidRPr="00C50F86">
        <w:t xml:space="preserve"> 1985: 3-42</w:t>
      </w:r>
      <w:r w:rsidR="00F91B96" w:rsidRPr="00C50F86">
        <w:t>)</w:t>
      </w:r>
      <w:r w:rsidR="001A4A77" w:rsidRPr="00C50F86">
        <w:t>.</w:t>
      </w:r>
    </w:p>
    <w:p w:rsidR="006248F8" w:rsidRPr="00D03143" w:rsidRDefault="00F91B96" w:rsidP="00F81F41">
      <w:pPr>
        <w:spacing w:after="0" w:line="360" w:lineRule="auto"/>
        <w:ind w:firstLine="851"/>
      </w:pPr>
      <w:r w:rsidRPr="00D03143">
        <w:t>Собственно т</w:t>
      </w:r>
      <w:r w:rsidR="00692F3D" w:rsidRPr="00D03143">
        <w:t>ермин «прагматика» (</w:t>
      </w:r>
      <w:r w:rsidR="00692F3D" w:rsidRPr="00D24200">
        <w:rPr>
          <w:i/>
          <w:lang w:val="es-ES"/>
        </w:rPr>
        <w:t>pragmatism</w:t>
      </w:r>
      <w:r w:rsidR="00692F3D" w:rsidRPr="00D24200">
        <w:t xml:space="preserve">, позже </w:t>
      </w:r>
      <w:r w:rsidR="00692F3D" w:rsidRPr="00D24200">
        <w:rPr>
          <w:i/>
          <w:lang w:val="en-US"/>
        </w:rPr>
        <w:t>pragmaticism</w:t>
      </w:r>
      <w:r w:rsidRPr="00D24200">
        <w:t>)</w:t>
      </w:r>
      <w:r w:rsidRPr="00D03143">
        <w:t xml:space="preserve"> ввел</w:t>
      </w:r>
      <w:r w:rsidR="001A4A77">
        <w:t xml:space="preserve"> в </w:t>
      </w:r>
      <w:r w:rsidRPr="00D03143">
        <w:t>лингвистику</w:t>
      </w:r>
      <w:r w:rsidR="00692F3D" w:rsidRPr="00D03143">
        <w:t xml:space="preserve"> Ч. </w:t>
      </w:r>
      <w:r w:rsidRPr="00D03143">
        <w:t>Пирс</w:t>
      </w:r>
      <w:r w:rsidR="00692F3D" w:rsidRPr="00D03143">
        <w:t xml:space="preserve">. </w:t>
      </w:r>
      <w:r w:rsidRPr="00D03143">
        <w:t>Позже его идеи переработал Ч. </w:t>
      </w:r>
      <w:r w:rsidRPr="00D24200">
        <w:t>Моррис</w:t>
      </w:r>
      <w:r w:rsidR="00692F3D" w:rsidRPr="00D24200">
        <w:t xml:space="preserve"> и</w:t>
      </w:r>
      <w:r w:rsidR="001A4A77">
        <w:t xml:space="preserve"> </w:t>
      </w:r>
      <w:r w:rsidR="006248F8" w:rsidRPr="00C50F86">
        <w:t>по</w:t>
      </w:r>
      <w:r w:rsidR="001A4A77" w:rsidRPr="00C50F86">
        <w:t xml:space="preserve"> </w:t>
      </w:r>
      <w:r w:rsidR="006248F8" w:rsidRPr="00C50F86">
        <w:t>большей части именно</w:t>
      </w:r>
      <w:r w:rsidR="00692F3D" w:rsidRPr="00C50F86">
        <w:t xml:space="preserve"> в его </w:t>
      </w:r>
      <w:r w:rsidR="006248F8" w:rsidRPr="00C50F86">
        <w:t>понимании</w:t>
      </w:r>
      <w:r w:rsidR="00692F3D" w:rsidRPr="00C50F86">
        <w:t xml:space="preserve"> </w:t>
      </w:r>
      <w:r w:rsidR="00D24200" w:rsidRPr="00C50F86">
        <w:t xml:space="preserve">они </w:t>
      </w:r>
      <w:r w:rsidR="001A4A77" w:rsidRPr="00C50F86">
        <w:t xml:space="preserve">вошли в </w:t>
      </w:r>
      <w:r w:rsidRPr="00C50F86">
        <w:t>языкознание</w:t>
      </w:r>
      <w:r w:rsidR="00D25A06" w:rsidRPr="00C50F86">
        <w:t xml:space="preserve"> (</w:t>
      </w:r>
      <w:r w:rsidR="00692F3D" w:rsidRPr="00C50F86">
        <w:rPr>
          <w:i/>
          <w:lang w:val="en-US"/>
        </w:rPr>
        <w:t>Fleishe</w:t>
      </w:r>
      <w:r w:rsidR="00692F3D" w:rsidRPr="00C50F86">
        <w:rPr>
          <w:i/>
          <w:lang w:val="es-ES"/>
        </w:rPr>
        <w:t>r</w:t>
      </w:r>
      <w:r w:rsidR="001A4A77" w:rsidRPr="00C50F86">
        <w:t>-</w:t>
      </w:r>
      <w:r w:rsidR="00692F3D" w:rsidRPr="00D25A06">
        <w:rPr>
          <w:i/>
          <w:lang w:val="es-ES"/>
        </w:rPr>
        <w:t>Feldman</w:t>
      </w:r>
      <w:r w:rsidR="00692F3D" w:rsidRPr="00D03143">
        <w:t xml:space="preserve"> 198</w:t>
      </w:r>
      <w:r w:rsidR="00D24200" w:rsidRPr="00D24200">
        <w:t>6</w:t>
      </w:r>
      <w:r w:rsidR="00692F3D" w:rsidRPr="00D03143">
        <w:t>: 405-406</w:t>
      </w:r>
      <w:r w:rsidR="00D25A06">
        <w:t>)</w:t>
      </w:r>
      <w:r w:rsidR="001A4A77">
        <w:t xml:space="preserve">. </w:t>
      </w:r>
      <w:r w:rsidR="00692F3D" w:rsidRPr="00D03143">
        <w:t xml:space="preserve">Вслед </w:t>
      </w:r>
      <w:r w:rsidR="00692F3D" w:rsidRPr="00D24200">
        <w:t xml:space="preserve">за Ч. Пирсом Ч. Моррис противопоставил друг другу </w:t>
      </w:r>
      <w:r w:rsidR="00692F3D" w:rsidRPr="00D24200">
        <w:rPr>
          <w:i/>
        </w:rPr>
        <w:t>семантику</w:t>
      </w:r>
      <w:r w:rsidR="00692F3D" w:rsidRPr="00D24200">
        <w:t xml:space="preserve"> (отношение знаков к тому, что они обозначают), </w:t>
      </w:r>
      <w:r w:rsidR="00692F3D" w:rsidRPr="00D24200">
        <w:rPr>
          <w:i/>
        </w:rPr>
        <w:t>синтактику</w:t>
      </w:r>
      <w:r w:rsidR="001A4A77">
        <w:t xml:space="preserve"> (отношение знаков друг к </w:t>
      </w:r>
      <w:r w:rsidR="00692F3D" w:rsidRPr="00D24200">
        <w:t xml:space="preserve">другу) и </w:t>
      </w:r>
      <w:r w:rsidR="00692F3D" w:rsidRPr="00D24200">
        <w:rPr>
          <w:i/>
        </w:rPr>
        <w:t>прагматику</w:t>
      </w:r>
      <w:r w:rsidR="00692F3D" w:rsidRPr="00D24200">
        <w:t xml:space="preserve"> (отношение знаков к тем, кто их использует).</w:t>
      </w:r>
    </w:p>
    <w:p w:rsidR="006248F8" w:rsidRPr="00D03143" w:rsidRDefault="006248F8" w:rsidP="00F81F41">
      <w:pPr>
        <w:spacing w:after="0" w:line="360" w:lineRule="auto"/>
        <w:ind w:firstLine="851"/>
      </w:pPr>
      <w:r w:rsidRPr="00D03143">
        <w:t>В современной лингвистике под прагматикой исследователи понимают «область исследований в семиотике и языкознании, в которой изучается функционир</w:t>
      </w:r>
      <w:r w:rsidR="00D24200">
        <w:t xml:space="preserve">ование языковых знаков в речи» </w:t>
      </w:r>
      <w:r w:rsidR="00D24200" w:rsidRPr="00D24200">
        <w:t>(</w:t>
      </w:r>
      <w:r w:rsidRPr="00D24200">
        <w:rPr>
          <w:i/>
        </w:rPr>
        <w:t>Арутюнова</w:t>
      </w:r>
      <w:r w:rsidRPr="00D03143">
        <w:t xml:space="preserve"> 1990</w:t>
      </w:r>
      <w:r w:rsidR="001A4A77">
        <w:t xml:space="preserve">: </w:t>
      </w:r>
      <w:r w:rsidR="00751FDF" w:rsidRPr="00D03143">
        <w:t>389</w:t>
      </w:r>
      <w:r w:rsidR="00D24200" w:rsidRPr="00D24200">
        <w:t>)</w:t>
      </w:r>
      <w:r w:rsidR="001A4A77">
        <w:t xml:space="preserve">. </w:t>
      </w:r>
      <w:r w:rsidR="00751FDF" w:rsidRPr="00D03143">
        <w:t xml:space="preserve">Кроме того, мы имеем дело с прагматикой, </w:t>
      </w:r>
      <w:r w:rsidRPr="00D03143">
        <w:t>«если для семантической интерпретации высказы</w:t>
      </w:r>
      <w:r w:rsidR="001A4A77">
        <w:t xml:space="preserve">вания &lt;…&gt; требуется обращение к </w:t>
      </w:r>
      <w:r w:rsidRPr="00D03143">
        <w:t>ситуации (описываемой высказыванием или выступающей в качестве коммуникативно</w:t>
      </w:r>
      <w:r w:rsidR="00751FDF" w:rsidRPr="00D03143">
        <w:t>го акта)</w:t>
      </w:r>
      <w:r w:rsidR="00D24200">
        <w:t xml:space="preserve">» </w:t>
      </w:r>
      <w:r w:rsidR="00D24200" w:rsidRPr="00D24200">
        <w:t>(</w:t>
      </w:r>
      <w:r w:rsidRPr="00D24200">
        <w:rPr>
          <w:i/>
        </w:rPr>
        <w:t>Касевич</w:t>
      </w:r>
      <w:r w:rsidR="00D24200">
        <w:t xml:space="preserve"> 1988: 52</w:t>
      </w:r>
      <w:r w:rsidR="00D24200" w:rsidRPr="00D24200">
        <w:t>)</w:t>
      </w:r>
      <w:r w:rsidRPr="00D03143">
        <w:t>.</w:t>
      </w:r>
    </w:p>
    <w:p w:rsidR="006248F8" w:rsidRPr="00D24200" w:rsidRDefault="00751FDF" w:rsidP="00F81F41">
      <w:pPr>
        <w:spacing w:after="0" w:line="360" w:lineRule="auto"/>
        <w:ind w:firstLine="851"/>
      </w:pPr>
      <w:r w:rsidRPr="00C50F86">
        <w:t>Один из ведущих исследователей в области прагматики С</w:t>
      </w:r>
      <w:r w:rsidR="001A4A77" w:rsidRPr="00C50F86">
        <w:t>. </w:t>
      </w:r>
      <w:r w:rsidRPr="00C50F86">
        <w:t>Левинсон писал, что «</w:t>
      </w:r>
      <w:r w:rsidR="001A4A77" w:rsidRPr="00C50F86">
        <w:t>п</w:t>
      </w:r>
      <w:r w:rsidRPr="00C50F86">
        <w:t>рагматика – это исследование соотношения</w:t>
      </w:r>
      <w:r w:rsidRPr="00D03143">
        <w:t xml:space="preserve"> между структурой </w:t>
      </w:r>
      <w:r w:rsidRPr="00D03143">
        <w:lastRenderedPageBreak/>
        <w:t xml:space="preserve">семиотической системы (в особенности </w:t>
      </w:r>
      <w:r w:rsidR="001A4A77">
        <w:t>языковой) и ее использованием в </w:t>
      </w:r>
      <w:r w:rsidRPr="00D03143">
        <w:t>контексте, и, наряду с семантикой, данное исследование является частью общей семантической теории»</w:t>
      </w:r>
      <w:r w:rsidR="008070CB" w:rsidRPr="00D03143">
        <w:t xml:space="preserve"> </w:t>
      </w:r>
      <w:r w:rsidR="00D24200" w:rsidRPr="00D24200">
        <w:t>(</w:t>
      </w:r>
      <w:r w:rsidR="00692F3D" w:rsidRPr="00D24200">
        <w:rPr>
          <w:i/>
          <w:lang w:val="en-US"/>
        </w:rPr>
        <w:t>Levinson</w:t>
      </w:r>
      <w:r w:rsidR="00692F3D" w:rsidRPr="00D24200">
        <w:t xml:space="preserve"> 2001</w:t>
      </w:r>
      <w:r w:rsidR="00D24200" w:rsidRPr="00D24200">
        <w:t>)</w:t>
      </w:r>
      <w:r w:rsidR="001A4A77">
        <w:t>.</w:t>
      </w:r>
    </w:p>
    <w:p w:rsidR="008070CB" w:rsidRPr="00D5304E" w:rsidRDefault="008070CB" w:rsidP="00F81F41">
      <w:pPr>
        <w:pStyle w:val="Default"/>
        <w:spacing w:line="360" w:lineRule="auto"/>
        <w:ind w:firstLine="708"/>
        <w:rPr>
          <w:color w:val="auto"/>
          <w:sz w:val="28"/>
          <w:szCs w:val="28"/>
        </w:rPr>
      </w:pPr>
      <w:r w:rsidRPr="00D24200">
        <w:rPr>
          <w:sz w:val="28"/>
          <w:szCs w:val="28"/>
        </w:rPr>
        <w:t xml:space="preserve">Таким образом, развитие прагматики началось с анализа значения слова в контексте, с выяснения правил употребления слов. Так, </w:t>
      </w:r>
      <w:r w:rsidR="001A4A77">
        <w:rPr>
          <w:color w:val="auto"/>
          <w:sz w:val="28"/>
          <w:szCs w:val="28"/>
        </w:rPr>
        <w:t>П. </w:t>
      </w:r>
      <w:r w:rsidRPr="00D24200">
        <w:rPr>
          <w:color w:val="auto"/>
          <w:sz w:val="28"/>
          <w:szCs w:val="28"/>
        </w:rPr>
        <w:t>Грайс, автор наиболее важной для судеб прагматики семантической</w:t>
      </w:r>
      <w:r w:rsidR="00D24200">
        <w:rPr>
          <w:color w:val="auto"/>
          <w:sz w:val="28"/>
          <w:szCs w:val="28"/>
        </w:rPr>
        <w:t xml:space="preserve"> концепции, связал </w:t>
      </w:r>
      <w:r w:rsidRPr="00D03143">
        <w:rPr>
          <w:color w:val="auto"/>
          <w:sz w:val="28"/>
          <w:szCs w:val="28"/>
        </w:rPr>
        <w:t>категорию значения с говорящим и п</w:t>
      </w:r>
      <w:r w:rsidR="00D5304E">
        <w:rPr>
          <w:color w:val="auto"/>
          <w:sz w:val="28"/>
          <w:szCs w:val="28"/>
        </w:rPr>
        <w:t>реднамеренностью речевого акта</w:t>
      </w:r>
      <w:r w:rsidR="001A4A77">
        <w:rPr>
          <w:color w:val="auto"/>
          <w:sz w:val="28"/>
          <w:szCs w:val="28"/>
        </w:rPr>
        <w:t xml:space="preserve"> </w:t>
      </w:r>
      <w:r w:rsidR="0009293B" w:rsidRPr="00D5304E">
        <w:rPr>
          <w:color w:val="auto"/>
          <w:sz w:val="28"/>
          <w:szCs w:val="28"/>
        </w:rPr>
        <w:t>(</w:t>
      </w:r>
      <w:r w:rsidR="00D5304E" w:rsidRPr="00D5304E">
        <w:rPr>
          <w:i/>
          <w:color w:val="auto"/>
          <w:sz w:val="28"/>
          <w:szCs w:val="28"/>
          <w:lang w:val="en-US"/>
        </w:rPr>
        <w:t>Grice</w:t>
      </w:r>
      <w:r w:rsidR="00D5304E" w:rsidRPr="00D5304E">
        <w:rPr>
          <w:i/>
          <w:color w:val="auto"/>
          <w:sz w:val="28"/>
          <w:szCs w:val="28"/>
        </w:rPr>
        <w:t xml:space="preserve"> </w:t>
      </w:r>
      <w:r w:rsidR="00D5304E" w:rsidRPr="00D5304E">
        <w:rPr>
          <w:color w:val="auto"/>
          <w:sz w:val="28"/>
          <w:szCs w:val="28"/>
        </w:rPr>
        <w:t>1957</w:t>
      </w:r>
      <w:r w:rsidR="0009293B" w:rsidRPr="00D5304E">
        <w:rPr>
          <w:color w:val="auto"/>
          <w:sz w:val="28"/>
          <w:szCs w:val="28"/>
        </w:rPr>
        <w:t>)</w:t>
      </w:r>
      <w:r w:rsidR="00D5304E" w:rsidRPr="00D5304E">
        <w:rPr>
          <w:color w:val="auto"/>
          <w:sz w:val="28"/>
          <w:szCs w:val="28"/>
        </w:rPr>
        <w:t>.</w:t>
      </w:r>
      <w:r w:rsidR="001A4A77">
        <w:rPr>
          <w:color w:val="auto"/>
          <w:sz w:val="28"/>
          <w:szCs w:val="28"/>
        </w:rPr>
        <w:t xml:space="preserve"> </w:t>
      </w:r>
      <w:r w:rsidR="001A4A77" w:rsidRPr="00C50F86">
        <w:rPr>
          <w:color w:val="auto"/>
          <w:sz w:val="28"/>
          <w:szCs w:val="28"/>
        </w:rPr>
        <w:t>П. </w:t>
      </w:r>
      <w:r w:rsidRPr="00C50F86">
        <w:rPr>
          <w:color w:val="auto"/>
          <w:sz w:val="28"/>
          <w:szCs w:val="28"/>
        </w:rPr>
        <w:t>Грайс</w:t>
      </w:r>
      <w:r w:rsidRPr="00D03143">
        <w:rPr>
          <w:color w:val="auto"/>
          <w:sz w:val="28"/>
          <w:szCs w:val="28"/>
        </w:rPr>
        <w:t xml:space="preserve"> создал почву для формирования понятия «значения говорящего» (speaker's meaning), или, как его еще называют, «передаваемого значения» (conveyed meaning), включающего разного рода контекстно обусловленные и косвенные смыслы речевых актов. Прагматизация значения имела далеко идущие последствия: значение высказывания стало считаться неотделимым от прагматической ситуации, а </w:t>
      </w:r>
      <w:r w:rsidRPr="00C50F86">
        <w:rPr>
          <w:color w:val="auto"/>
          <w:sz w:val="28"/>
          <w:szCs w:val="28"/>
        </w:rPr>
        <w:t>значени</w:t>
      </w:r>
      <w:r w:rsidR="001A4A77" w:rsidRPr="00C50F86">
        <w:rPr>
          <w:color w:val="auto"/>
          <w:sz w:val="28"/>
          <w:szCs w:val="28"/>
        </w:rPr>
        <w:t>я</w:t>
      </w:r>
      <w:r w:rsidRPr="00C50F86">
        <w:rPr>
          <w:color w:val="auto"/>
          <w:sz w:val="28"/>
          <w:szCs w:val="28"/>
        </w:rPr>
        <w:t xml:space="preserve"> многих слов начали определять через указание на коммуникативные цели речевого акта </w:t>
      </w:r>
      <w:r w:rsidR="00D5304E" w:rsidRPr="00C50F86">
        <w:rPr>
          <w:color w:val="auto"/>
          <w:sz w:val="28"/>
          <w:szCs w:val="28"/>
        </w:rPr>
        <w:t>(</w:t>
      </w:r>
      <w:r w:rsidR="00D5304E" w:rsidRPr="00C50F86">
        <w:rPr>
          <w:i/>
          <w:color w:val="auto"/>
          <w:sz w:val="28"/>
          <w:szCs w:val="28"/>
        </w:rPr>
        <w:t>Арутюнова</w:t>
      </w:r>
      <w:r w:rsidR="00D84FE9" w:rsidRPr="00C50F86">
        <w:rPr>
          <w:i/>
          <w:color w:val="auto"/>
          <w:sz w:val="28"/>
          <w:szCs w:val="28"/>
        </w:rPr>
        <w:t>, Падучева</w:t>
      </w:r>
      <w:r w:rsidR="00D5304E" w:rsidRPr="00C50F86">
        <w:rPr>
          <w:color w:val="auto"/>
          <w:sz w:val="28"/>
          <w:szCs w:val="28"/>
        </w:rPr>
        <w:t xml:space="preserve"> 1985: 3-42).</w:t>
      </w:r>
    </w:p>
    <w:p w:rsidR="00692F3D" w:rsidRPr="00D03143" w:rsidRDefault="00692F3D" w:rsidP="00F81F41">
      <w:pPr>
        <w:spacing w:after="0" w:line="360" w:lineRule="auto"/>
        <w:ind w:firstLine="851"/>
      </w:pPr>
      <w:r w:rsidRPr="00D03143">
        <w:t xml:space="preserve">Согласно теории П. Грайса, в естественной коммуникации действует </w:t>
      </w:r>
      <w:r w:rsidR="00D5304E">
        <w:rPr>
          <w:i/>
        </w:rPr>
        <w:t>п</w:t>
      </w:r>
      <w:r w:rsidRPr="00D5304E">
        <w:rPr>
          <w:i/>
        </w:rPr>
        <w:t>ринцип кооперации:</w:t>
      </w:r>
      <w:r w:rsidRPr="00D03143">
        <w:t xml:space="preserve"> «Твой коммуникативный вклад на данном шаге диалога должен быть таким, какого требует совместно принятая цел</w:t>
      </w:r>
      <w:r w:rsidR="00D5304E">
        <w:t>ь (направление) этого диалога» (</w:t>
      </w:r>
      <w:r w:rsidRPr="00D5304E">
        <w:rPr>
          <w:i/>
        </w:rPr>
        <w:t>Грайс</w:t>
      </w:r>
      <w:r w:rsidRPr="00D03143">
        <w:t xml:space="preserve"> 1985: 222</w:t>
      </w:r>
      <w:r w:rsidR="00D5304E">
        <w:t>)</w:t>
      </w:r>
      <w:r w:rsidR="001A4A77">
        <w:t>.</w:t>
      </w:r>
    </w:p>
    <w:p w:rsidR="0009293B" w:rsidRPr="00C50F86" w:rsidRDefault="0009293B" w:rsidP="00F81F41">
      <w:pPr>
        <w:spacing w:after="0" w:line="360" w:lineRule="auto"/>
        <w:ind w:firstLine="851"/>
      </w:pPr>
      <w:r w:rsidRPr="00C50F86">
        <w:t xml:space="preserve">Другой важной областью прагматики стала </w:t>
      </w:r>
      <w:r w:rsidRPr="00C50F86">
        <w:rPr>
          <w:i/>
        </w:rPr>
        <w:t>т</w:t>
      </w:r>
      <w:r w:rsidR="00692F3D" w:rsidRPr="00C50F86">
        <w:rPr>
          <w:i/>
        </w:rPr>
        <w:t>еория речевых актов</w:t>
      </w:r>
      <w:r w:rsidR="00692F3D" w:rsidRPr="00C50F86">
        <w:t xml:space="preserve"> (РА)</w:t>
      </w:r>
      <w:r w:rsidRPr="00C50F86">
        <w:t>.</w:t>
      </w:r>
      <w:r w:rsidR="00692F3D" w:rsidRPr="00C50F86">
        <w:t xml:space="preserve"> </w:t>
      </w:r>
      <w:r w:rsidRPr="00C50F86">
        <w:t>Ее разработкой</w:t>
      </w:r>
      <w:r w:rsidR="001A4A77" w:rsidRPr="00C50F86">
        <w:t>,</w:t>
      </w:r>
      <w:r w:rsidRPr="00C50F86">
        <w:t xml:space="preserve"> помимо П.</w:t>
      </w:r>
      <w:r w:rsidR="001A4A77" w:rsidRPr="00C50F86">
        <w:t> </w:t>
      </w:r>
      <w:r w:rsidRPr="00C50F86">
        <w:t>Грайса</w:t>
      </w:r>
      <w:r w:rsidR="001A4A77" w:rsidRPr="00C50F86">
        <w:t>,</w:t>
      </w:r>
      <w:r w:rsidRPr="00C50F86">
        <w:t xml:space="preserve"> занимались</w:t>
      </w:r>
      <w:r w:rsidR="00692F3D" w:rsidRPr="00C50F86">
        <w:t xml:space="preserve"> так</w:t>
      </w:r>
      <w:r w:rsidRPr="00C50F86">
        <w:t>ие</w:t>
      </w:r>
      <w:r w:rsidR="00692F3D" w:rsidRPr="00C50F86">
        <w:t xml:space="preserve"> философ</w:t>
      </w:r>
      <w:r w:rsidRPr="00C50F86">
        <w:t>ы</w:t>
      </w:r>
      <w:r w:rsidR="00692F3D" w:rsidRPr="00C50F86">
        <w:t>, как</w:t>
      </w:r>
      <w:r w:rsidRPr="00C50F86">
        <w:t xml:space="preserve"> Дж. Сёрль и</w:t>
      </w:r>
      <w:r w:rsidR="00692F3D" w:rsidRPr="00C50F86">
        <w:t xml:space="preserve"> </w:t>
      </w:r>
      <w:r w:rsidRPr="00C50F86">
        <w:t>Ч. Остин</w:t>
      </w:r>
      <w:r w:rsidR="00692F3D" w:rsidRPr="00C50F86">
        <w:t>.</w:t>
      </w:r>
    </w:p>
    <w:p w:rsidR="005106F0" w:rsidRPr="00D03143" w:rsidRDefault="0009293B" w:rsidP="00F81F41">
      <w:pPr>
        <w:spacing w:after="0" w:line="360" w:lineRule="auto"/>
        <w:ind w:firstLine="851"/>
      </w:pPr>
      <w:r w:rsidRPr="00C50F86">
        <w:rPr>
          <w:i/>
        </w:rPr>
        <w:t>Речевой акт</w:t>
      </w:r>
      <w:r w:rsidRPr="00C50F86">
        <w:t xml:space="preserve"> – это «минимал</w:t>
      </w:r>
      <w:r w:rsidR="00D5304E" w:rsidRPr="00C50F86">
        <w:t>ьная единица речевого общения» (</w:t>
      </w:r>
      <w:r w:rsidRPr="00C50F86">
        <w:rPr>
          <w:i/>
          <w:lang w:val="en-US"/>
        </w:rPr>
        <w:t>Searle</w:t>
      </w:r>
      <w:r w:rsidR="001A4A77" w:rsidRPr="00C50F86">
        <w:t xml:space="preserve"> </w:t>
      </w:r>
      <w:r w:rsidRPr="00C50F86">
        <w:t>1965: 22</w:t>
      </w:r>
      <w:r w:rsidR="00D5304E" w:rsidRPr="00C50F86">
        <w:t>2)</w:t>
      </w:r>
      <w:r w:rsidRPr="00C50F86">
        <w:t>, то есть некое речевое действие, которое является минимальной единицей коммуникации, речевой деятел</w:t>
      </w:r>
      <w:r w:rsidRPr="00D03143">
        <w:t>ьности (например, утверждение, вопрос, просьба, приказ).</w:t>
      </w:r>
    </w:p>
    <w:p w:rsidR="005106F0" w:rsidRPr="00D03143" w:rsidRDefault="00D5304E" w:rsidP="00F81F41">
      <w:pPr>
        <w:spacing w:after="0" w:line="360" w:lineRule="auto"/>
        <w:ind w:firstLine="851"/>
      </w:pPr>
      <w:r>
        <w:t>Британский философ Д. </w:t>
      </w:r>
      <w:r w:rsidR="0009293B" w:rsidRPr="00D03143">
        <w:t>Л.</w:t>
      </w:r>
      <w:r>
        <w:t> </w:t>
      </w:r>
      <w:r w:rsidR="0009293B" w:rsidRPr="00D03143">
        <w:t>Остин рассматрив</w:t>
      </w:r>
      <w:r w:rsidR="005106F0" w:rsidRPr="00D03143">
        <w:t>ал речевой акт как трехуровневую</w:t>
      </w:r>
      <w:r w:rsidR="0009293B" w:rsidRPr="00D03143">
        <w:t xml:space="preserve"> </w:t>
      </w:r>
      <w:r w:rsidR="005106F0" w:rsidRPr="00C50F86">
        <w:t>структуру</w:t>
      </w:r>
      <w:r w:rsidR="0009293B" w:rsidRPr="00C50F86">
        <w:t>,</w:t>
      </w:r>
      <w:r w:rsidR="005106F0" w:rsidRPr="00C50F86">
        <w:t xml:space="preserve"> состоящую из локутивного</w:t>
      </w:r>
      <w:r w:rsidR="001A4A77" w:rsidRPr="00C50F86">
        <w:t>, иллокутивного и </w:t>
      </w:r>
      <w:r w:rsidR="005106F0" w:rsidRPr="00C50F86">
        <w:t>перлокутивного</w:t>
      </w:r>
      <w:r w:rsidR="001A4A77" w:rsidRPr="00C50F86">
        <w:t xml:space="preserve"> актов</w:t>
      </w:r>
      <w:r w:rsidR="005106F0" w:rsidRPr="00D03143">
        <w:t xml:space="preserve">. </w:t>
      </w:r>
      <w:r w:rsidR="0009293B" w:rsidRPr="00D03143">
        <w:rPr>
          <w:i/>
        </w:rPr>
        <w:t>Локутивный акт</w:t>
      </w:r>
      <w:r w:rsidR="005106F0" w:rsidRPr="00D03143">
        <w:t xml:space="preserve"> </w:t>
      </w:r>
      <w:r w:rsidR="001A4A77">
        <w:t>–</w:t>
      </w:r>
      <w:r w:rsidR="0009293B" w:rsidRPr="00D03143">
        <w:t xml:space="preserve"> этап лингвистического выражения, то есть непосредственно произнесение высказывания с помощью </w:t>
      </w:r>
      <w:r w:rsidR="0009293B" w:rsidRPr="00D03143">
        <w:lastRenderedPageBreak/>
        <w:t xml:space="preserve">языковых средств. Ему присуще </w:t>
      </w:r>
      <w:r w:rsidR="001A4A77" w:rsidRPr="00C50F86">
        <w:t>определенное</w:t>
      </w:r>
      <w:r w:rsidR="001A4A77">
        <w:t xml:space="preserve"> </w:t>
      </w:r>
      <w:r w:rsidR="0009293B" w:rsidRPr="00D03143">
        <w:t>значение.</w:t>
      </w:r>
      <w:r w:rsidR="005106F0" w:rsidRPr="00D03143">
        <w:t xml:space="preserve"> Лингвистика на протяжении длительного времени была сосредоточена на изучении именно локутивного аспекта речевого акта. </w:t>
      </w:r>
      <w:r w:rsidR="0009293B" w:rsidRPr="00D03143">
        <w:rPr>
          <w:i/>
        </w:rPr>
        <w:t>Иллокутивный акт</w:t>
      </w:r>
      <w:r w:rsidR="0009293B" w:rsidRPr="00D03143">
        <w:t xml:space="preserve"> </w:t>
      </w:r>
      <w:r w:rsidR="001A4A77">
        <w:t>–</w:t>
      </w:r>
      <w:r w:rsidR="0009293B" w:rsidRPr="00D03143">
        <w:t xml:space="preserve"> прагматический компонент смысла высказывания, отражающий коммуникативную цель говорящего. </w:t>
      </w:r>
      <w:r w:rsidR="005106F0" w:rsidRPr="00D03143">
        <w:t>Являет собой намерение и может оказать намеренное влияние на собеседника, тем самым достигая каког</w:t>
      </w:r>
      <w:r w:rsidR="001A4A77">
        <w:t>о-то результата и превращаясь в </w:t>
      </w:r>
      <w:r w:rsidR="005106F0" w:rsidRPr="00D03143">
        <w:rPr>
          <w:i/>
        </w:rPr>
        <w:t xml:space="preserve">перлокутивный акт </w:t>
      </w:r>
      <w:r w:rsidR="005106F0" w:rsidRPr="00D03143">
        <w:t>(эффект высказывания, последствия)</w:t>
      </w:r>
      <w:r w:rsidR="001A4A77">
        <w:t xml:space="preserve"> </w:t>
      </w:r>
      <w:r w:rsidR="001A4A77" w:rsidRPr="00364C21">
        <w:t>(</w:t>
      </w:r>
      <w:r w:rsidR="00364C21" w:rsidRPr="00364C21">
        <w:rPr>
          <w:i/>
          <w:lang w:val="en-US"/>
        </w:rPr>
        <w:t>Searle</w:t>
      </w:r>
      <w:r w:rsidR="00364C21" w:rsidRPr="00364C21">
        <w:t xml:space="preserve"> 1965: 223</w:t>
      </w:r>
      <w:r w:rsidR="001A4A77" w:rsidRPr="00364C21">
        <w:t>)</w:t>
      </w:r>
      <w:r w:rsidR="00411042" w:rsidRPr="00364C21">
        <w:t>.</w:t>
      </w:r>
    </w:p>
    <w:p w:rsidR="00411042" w:rsidRPr="00F60FF1" w:rsidRDefault="00692F3D" w:rsidP="00F81F41">
      <w:pPr>
        <w:pStyle w:val="Default"/>
        <w:spacing w:line="360" w:lineRule="auto"/>
        <w:ind w:firstLine="708"/>
        <w:rPr>
          <w:color w:val="auto"/>
          <w:sz w:val="28"/>
          <w:szCs w:val="28"/>
        </w:rPr>
      </w:pPr>
      <w:r w:rsidRPr="00D03143">
        <w:rPr>
          <w:sz w:val="28"/>
          <w:szCs w:val="28"/>
        </w:rPr>
        <w:t xml:space="preserve">Дж. Сёрль ввел противопоставление </w:t>
      </w:r>
      <w:r w:rsidRPr="00D5304E">
        <w:rPr>
          <w:i/>
          <w:sz w:val="28"/>
          <w:szCs w:val="28"/>
        </w:rPr>
        <w:t>прямых</w:t>
      </w:r>
      <w:r w:rsidRPr="00D5304E">
        <w:rPr>
          <w:sz w:val="28"/>
          <w:szCs w:val="28"/>
        </w:rPr>
        <w:t xml:space="preserve"> и </w:t>
      </w:r>
      <w:r w:rsidRPr="00D5304E">
        <w:rPr>
          <w:i/>
          <w:sz w:val="28"/>
          <w:szCs w:val="28"/>
        </w:rPr>
        <w:t xml:space="preserve">косвенных </w:t>
      </w:r>
      <w:r w:rsidRPr="00D5304E">
        <w:rPr>
          <w:sz w:val="28"/>
          <w:szCs w:val="28"/>
        </w:rPr>
        <w:t>речевых актов.</w:t>
      </w:r>
      <w:r w:rsidR="00411042" w:rsidRPr="00D5304E">
        <w:rPr>
          <w:sz w:val="28"/>
          <w:szCs w:val="28"/>
        </w:rPr>
        <w:t xml:space="preserve"> Косвенными речевыми актами </w:t>
      </w:r>
      <w:r w:rsidR="001A4A77">
        <w:rPr>
          <w:sz w:val="28"/>
          <w:szCs w:val="28"/>
        </w:rPr>
        <w:t>называют только высказывания, в </w:t>
      </w:r>
      <w:r w:rsidR="00411042" w:rsidRPr="00D5304E">
        <w:rPr>
          <w:sz w:val="28"/>
          <w:szCs w:val="28"/>
        </w:rPr>
        <w:t>которых представлен некоторый стандартный способ косвенного</w:t>
      </w:r>
      <w:r w:rsidR="00411042" w:rsidRPr="00D03143">
        <w:rPr>
          <w:sz w:val="28"/>
          <w:szCs w:val="28"/>
        </w:rPr>
        <w:t xml:space="preserve"> выражения цели, то есть языковое выражение, которое, сохраняя свое основное, прямое назначение показателя иллокутивной силы </w:t>
      </w:r>
      <w:r w:rsidR="00411042" w:rsidRPr="00D03143">
        <w:rPr>
          <w:i/>
          <w:sz w:val="28"/>
          <w:szCs w:val="28"/>
        </w:rPr>
        <w:t xml:space="preserve">х, </w:t>
      </w:r>
      <w:r w:rsidR="00411042" w:rsidRPr="00D03143">
        <w:rPr>
          <w:sz w:val="28"/>
          <w:szCs w:val="28"/>
        </w:rPr>
        <w:t xml:space="preserve">регулярно используется как показатель иллокутивной силы </w:t>
      </w:r>
      <w:r w:rsidR="00411042" w:rsidRPr="00D03143">
        <w:rPr>
          <w:i/>
          <w:sz w:val="28"/>
          <w:szCs w:val="28"/>
        </w:rPr>
        <w:t>у</w:t>
      </w:r>
      <w:r w:rsidR="00411042" w:rsidRPr="00D03143">
        <w:rPr>
          <w:sz w:val="28"/>
          <w:szCs w:val="28"/>
        </w:rPr>
        <w:t xml:space="preserve"> (например, структурная схема вопроса </w:t>
      </w:r>
      <w:r w:rsidR="00411042" w:rsidRPr="00D03143">
        <w:rPr>
          <w:i/>
          <w:sz w:val="28"/>
          <w:szCs w:val="28"/>
        </w:rPr>
        <w:t>не могли бы вы (сделать что-нибудь</w:t>
      </w:r>
      <w:r w:rsidR="00411042" w:rsidRPr="00F60FF1">
        <w:rPr>
          <w:i/>
          <w:sz w:val="28"/>
          <w:szCs w:val="28"/>
        </w:rPr>
        <w:t xml:space="preserve">)? </w:t>
      </w:r>
      <w:r w:rsidR="001A4A77" w:rsidRPr="00F60FF1">
        <w:rPr>
          <w:sz w:val="28"/>
          <w:szCs w:val="28"/>
        </w:rPr>
        <w:t>Такой акт р</w:t>
      </w:r>
      <w:r w:rsidR="00411042" w:rsidRPr="00F60FF1">
        <w:rPr>
          <w:sz w:val="28"/>
          <w:szCs w:val="28"/>
        </w:rPr>
        <w:t>егулярно используется для</w:t>
      </w:r>
      <w:r w:rsidR="00D5304E" w:rsidRPr="00F60FF1">
        <w:rPr>
          <w:sz w:val="28"/>
          <w:szCs w:val="28"/>
        </w:rPr>
        <w:t xml:space="preserve"> выражения вежливого побуждения</w:t>
      </w:r>
      <w:r w:rsidR="00411042" w:rsidRPr="00F60FF1">
        <w:rPr>
          <w:sz w:val="28"/>
          <w:szCs w:val="28"/>
        </w:rPr>
        <w:t xml:space="preserve"> </w:t>
      </w:r>
      <w:r w:rsidR="00D5304E" w:rsidRPr="00F60FF1">
        <w:rPr>
          <w:sz w:val="28"/>
          <w:szCs w:val="28"/>
        </w:rPr>
        <w:t>(</w:t>
      </w:r>
      <w:r w:rsidR="00D5304E" w:rsidRPr="00F60FF1">
        <w:rPr>
          <w:i/>
          <w:sz w:val="28"/>
          <w:szCs w:val="28"/>
        </w:rPr>
        <w:t>Кобозева</w:t>
      </w:r>
      <w:r w:rsidR="00D5304E" w:rsidRPr="00F60FF1">
        <w:rPr>
          <w:sz w:val="28"/>
          <w:szCs w:val="28"/>
        </w:rPr>
        <w:t xml:space="preserve"> 1986: 7-21).</w:t>
      </w:r>
    </w:p>
    <w:p w:rsidR="001A4A77" w:rsidRDefault="00411042" w:rsidP="00F81F41">
      <w:pPr>
        <w:pStyle w:val="Default"/>
        <w:spacing w:line="360" w:lineRule="auto"/>
        <w:ind w:firstLine="708"/>
        <w:rPr>
          <w:sz w:val="28"/>
          <w:szCs w:val="28"/>
        </w:rPr>
      </w:pPr>
      <w:r w:rsidRPr="00F60FF1">
        <w:rPr>
          <w:color w:val="auto"/>
          <w:sz w:val="28"/>
          <w:szCs w:val="28"/>
        </w:rPr>
        <w:t>Помимо теории речевых актов</w:t>
      </w:r>
      <w:r w:rsidR="001A4A77" w:rsidRPr="00F60FF1">
        <w:rPr>
          <w:color w:val="auto"/>
          <w:sz w:val="28"/>
          <w:szCs w:val="28"/>
        </w:rPr>
        <w:t>,</w:t>
      </w:r>
      <w:r w:rsidR="00970248" w:rsidRPr="00F60FF1">
        <w:rPr>
          <w:color w:val="auto"/>
          <w:sz w:val="28"/>
          <w:szCs w:val="28"/>
        </w:rPr>
        <w:t xml:space="preserve"> в</w:t>
      </w:r>
      <w:r w:rsidR="008070CB" w:rsidRPr="00F60FF1">
        <w:rPr>
          <w:sz w:val="28"/>
          <w:szCs w:val="28"/>
        </w:rPr>
        <w:t xml:space="preserve"> лингвистической прагматике </w:t>
      </w:r>
      <w:r w:rsidR="00970248" w:rsidRPr="00F60FF1">
        <w:rPr>
          <w:sz w:val="28"/>
          <w:szCs w:val="28"/>
        </w:rPr>
        <w:t>можно выделить еще несколько интер</w:t>
      </w:r>
      <w:r w:rsidR="0008226F" w:rsidRPr="00F60FF1">
        <w:rPr>
          <w:sz w:val="28"/>
          <w:szCs w:val="28"/>
        </w:rPr>
        <w:t>е</w:t>
      </w:r>
      <w:r w:rsidR="00970248" w:rsidRPr="00F60FF1">
        <w:rPr>
          <w:sz w:val="28"/>
          <w:szCs w:val="28"/>
        </w:rPr>
        <w:t xml:space="preserve">сных для </w:t>
      </w:r>
      <w:r w:rsidR="0008226F" w:rsidRPr="00F60FF1">
        <w:rPr>
          <w:sz w:val="28"/>
          <w:szCs w:val="28"/>
        </w:rPr>
        <w:t>настояще</w:t>
      </w:r>
      <w:r w:rsidR="00970248" w:rsidRPr="00F60FF1">
        <w:rPr>
          <w:sz w:val="28"/>
          <w:szCs w:val="28"/>
        </w:rPr>
        <w:t>го исследования методов анализа спонтанной речи, например:</w:t>
      </w:r>
      <w:r w:rsidR="008070CB" w:rsidRPr="00F60FF1">
        <w:rPr>
          <w:sz w:val="28"/>
          <w:szCs w:val="28"/>
        </w:rPr>
        <w:t xml:space="preserve"> </w:t>
      </w:r>
      <w:r w:rsidR="00970248" w:rsidRPr="00F60FF1">
        <w:rPr>
          <w:sz w:val="28"/>
          <w:szCs w:val="28"/>
        </w:rPr>
        <w:t>теория вежливости и</w:t>
      </w:r>
      <w:r w:rsidR="008070CB" w:rsidRPr="00F60FF1">
        <w:rPr>
          <w:sz w:val="28"/>
          <w:szCs w:val="28"/>
        </w:rPr>
        <w:t xml:space="preserve"> </w:t>
      </w:r>
      <w:r w:rsidR="00970248" w:rsidRPr="00F60FF1">
        <w:rPr>
          <w:sz w:val="28"/>
          <w:szCs w:val="28"/>
        </w:rPr>
        <w:t>конверсационный анализ, о которых по</w:t>
      </w:r>
      <w:r w:rsidR="0008226F" w:rsidRPr="00F60FF1">
        <w:rPr>
          <w:sz w:val="28"/>
          <w:szCs w:val="28"/>
        </w:rPr>
        <w:t>й</w:t>
      </w:r>
      <w:r w:rsidR="00970248" w:rsidRPr="00F60FF1">
        <w:rPr>
          <w:sz w:val="28"/>
          <w:szCs w:val="28"/>
        </w:rPr>
        <w:t>дет речь дальше.</w:t>
      </w:r>
    </w:p>
    <w:p w:rsidR="00206A62" w:rsidRPr="00F60FF1" w:rsidRDefault="0008226F" w:rsidP="0008226F">
      <w:pPr>
        <w:pStyle w:val="2"/>
        <w:ind w:firstLine="142"/>
      </w:pPr>
      <w:bookmarkStart w:id="18" w:name="_Toc450827699"/>
      <w:bookmarkStart w:id="19" w:name="_Toc451384856"/>
      <w:r w:rsidRPr="00F60FF1">
        <w:t>1.5</w:t>
      </w:r>
      <w:r w:rsidR="00F97AE0" w:rsidRPr="00F60FF1">
        <w:t>.</w:t>
      </w:r>
      <w:r w:rsidRPr="00F60FF1">
        <w:tab/>
      </w:r>
      <w:r w:rsidR="00F97AE0" w:rsidRPr="00F60FF1">
        <w:t xml:space="preserve">Теория вежливости и анализ </w:t>
      </w:r>
      <w:r w:rsidR="00185D85" w:rsidRPr="00F60FF1">
        <w:t>разговора</w:t>
      </w:r>
      <w:bookmarkEnd w:id="18"/>
      <w:bookmarkEnd w:id="19"/>
    </w:p>
    <w:p w:rsidR="00C46B2A" w:rsidRPr="00F60FF1" w:rsidRDefault="00F97AE0" w:rsidP="00F81F41">
      <w:pPr>
        <w:spacing w:after="0" w:line="360" w:lineRule="auto"/>
        <w:ind w:firstLine="851"/>
      </w:pPr>
      <w:r w:rsidRPr="00F60FF1">
        <w:t xml:space="preserve">Одним из аспектов развития теории речевых актов стало изучение </w:t>
      </w:r>
      <w:r w:rsidRPr="00F60FF1">
        <w:rPr>
          <w:i/>
        </w:rPr>
        <w:t>категории вежливости</w:t>
      </w:r>
      <w:r w:rsidRPr="00F60FF1">
        <w:t>. На сегодняшний день в науке нет единого</w:t>
      </w:r>
      <w:r w:rsidR="0008226F" w:rsidRPr="00F60FF1">
        <w:t>,</w:t>
      </w:r>
      <w:r w:rsidRPr="00F60FF1">
        <w:t xml:space="preserve"> общепризнанного</w:t>
      </w:r>
      <w:r w:rsidR="0008226F" w:rsidRPr="00F60FF1">
        <w:t>,</w:t>
      </w:r>
      <w:r w:rsidRPr="00F60FF1">
        <w:t xml:space="preserve"> определения термина </w:t>
      </w:r>
      <w:r w:rsidRPr="00F60FF1">
        <w:rPr>
          <w:i/>
        </w:rPr>
        <w:t>вежливость</w:t>
      </w:r>
      <w:r w:rsidRPr="00F60FF1">
        <w:t>. Среди существующих</w:t>
      </w:r>
      <w:r w:rsidR="0008226F" w:rsidRPr="00F60FF1">
        <w:t xml:space="preserve"> подходов выделяются следующие:</w:t>
      </w:r>
    </w:p>
    <w:p w:rsidR="00C46B2A" w:rsidRPr="00F60FF1" w:rsidRDefault="00C46B2A" w:rsidP="0008226F">
      <w:pPr>
        <w:pStyle w:val="a8"/>
        <w:numPr>
          <w:ilvl w:val="0"/>
          <w:numId w:val="6"/>
        </w:numPr>
        <w:spacing w:after="0" w:line="360" w:lineRule="auto"/>
        <w:ind w:left="0" w:firstLine="360"/>
      </w:pPr>
      <w:r w:rsidRPr="00F60FF1">
        <w:rPr>
          <w:i/>
        </w:rPr>
        <w:t>вежливость как речевые максимы</w:t>
      </w:r>
      <w:r w:rsidRPr="00F60FF1">
        <w:t>,</w:t>
      </w:r>
      <w:r w:rsidR="0008226F" w:rsidRPr="00F60FF1">
        <w:t xml:space="preserve"> </w:t>
      </w:r>
      <w:r w:rsidRPr="00F60FF1">
        <w:t>правила которой должны быть</w:t>
      </w:r>
      <w:r w:rsidRPr="00D03143">
        <w:t xml:space="preserve"> зафиксированы в грамматиках (Р. Лакофф сформулировала </w:t>
      </w:r>
      <w:r w:rsidRPr="00D03143">
        <w:rPr>
          <w:color w:val="000000"/>
          <w:shd w:val="clear" w:color="auto" w:fill="FFFFFF"/>
        </w:rPr>
        <w:t>два главных правила и назвала их правилами прагматической компетенции:</w:t>
      </w:r>
      <w:r w:rsidRPr="00D03143">
        <w:rPr>
          <w:color w:val="000000"/>
        </w:rPr>
        <w:t xml:space="preserve"> </w:t>
      </w:r>
      <w:r w:rsidRPr="00D03143">
        <w:rPr>
          <w:i/>
          <w:color w:val="000000"/>
        </w:rPr>
        <w:t>и</w:t>
      </w:r>
      <w:r w:rsidRPr="00D03143">
        <w:rPr>
          <w:i/>
          <w:color w:val="000000"/>
          <w:shd w:val="clear" w:color="auto" w:fill="FFFFFF"/>
        </w:rPr>
        <w:t xml:space="preserve">злагай свою информацию ясно (Be clear) </w:t>
      </w:r>
      <w:r w:rsidRPr="00364C21">
        <w:rPr>
          <w:color w:val="000000"/>
          <w:shd w:val="clear" w:color="auto" w:fill="FFFFFF"/>
        </w:rPr>
        <w:t>и</w:t>
      </w:r>
      <w:r w:rsidRPr="00D03143">
        <w:rPr>
          <w:i/>
          <w:color w:val="000000"/>
          <w:shd w:val="clear" w:color="auto" w:fill="FFFFFF"/>
        </w:rPr>
        <w:t xml:space="preserve"> будь вежлив (Be polite)</w:t>
      </w:r>
      <w:r w:rsidRPr="00D03143">
        <w:rPr>
          <w:color w:val="000000"/>
          <w:shd w:val="clear" w:color="auto" w:fill="FFFFFF"/>
        </w:rPr>
        <w:t xml:space="preserve">. При этом все постулаты П. Грайса </w:t>
      </w:r>
      <w:r w:rsidR="0008226F" w:rsidRPr="00364C21">
        <w:rPr>
          <w:color w:val="000000"/>
          <w:shd w:val="clear" w:color="auto" w:fill="FFFFFF"/>
        </w:rPr>
        <w:t>(</w:t>
      </w:r>
      <w:r w:rsidR="00364C21" w:rsidRPr="00364C21">
        <w:rPr>
          <w:i/>
          <w:color w:val="000000"/>
          <w:shd w:val="clear" w:color="auto" w:fill="FFFFFF"/>
        </w:rPr>
        <w:t>Грайс</w:t>
      </w:r>
      <w:r w:rsidR="00364C21" w:rsidRPr="00364C21">
        <w:rPr>
          <w:color w:val="000000"/>
          <w:shd w:val="clear" w:color="auto" w:fill="FFFFFF"/>
        </w:rPr>
        <w:t xml:space="preserve"> 1985:</w:t>
      </w:r>
      <w:r w:rsidR="00364C21">
        <w:rPr>
          <w:color w:val="000000"/>
          <w:shd w:val="clear" w:color="auto" w:fill="FFFFFF"/>
        </w:rPr>
        <w:t xml:space="preserve"> </w:t>
      </w:r>
      <w:r w:rsidR="00364C21" w:rsidRPr="00364C21">
        <w:rPr>
          <w:color w:val="000000"/>
          <w:shd w:val="clear" w:color="auto" w:fill="FFFFFF"/>
        </w:rPr>
        <w:t>222</w:t>
      </w:r>
      <w:r w:rsidR="0008226F" w:rsidRPr="00364C21">
        <w:rPr>
          <w:color w:val="000000"/>
          <w:shd w:val="clear" w:color="auto" w:fill="FFFFFF"/>
        </w:rPr>
        <w:t>)</w:t>
      </w:r>
      <w:r w:rsidR="0008226F">
        <w:rPr>
          <w:color w:val="000000"/>
          <w:shd w:val="clear" w:color="auto" w:fill="FFFFFF"/>
        </w:rPr>
        <w:t xml:space="preserve"> </w:t>
      </w:r>
      <w:r w:rsidRPr="00D03143">
        <w:rPr>
          <w:color w:val="000000"/>
          <w:shd w:val="clear" w:color="auto" w:fill="FFFFFF"/>
        </w:rPr>
        <w:t>вписывались в первое правило, а для второго автор добавила еще три новых</w:t>
      </w:r>
      <w:r w:rsidRPr="00D5304E">
        <w:rPr>
          <w:color w:val="000000"/>
          <w:shd w:val="clear" w:color="auto" w:fill="FFFFFF"/>
        </w:rPr>
        <w:t xml:space="preserve">) </w:t>
      </w:r>
      <w:r w:rsidR="00E24E68" w:rsidRPr="00D5304E">
        <w:t>(</w:t>
      </w:r>
      <w:r w:rsidR="0008226F" w:rsidRPr="00F60FF1">
        <w:t xml:space="preserve">цит. по: </w:t>
      </w:r>
      <w:r w:rsidR="00E24E68" w:rsidRPr="00F60FF1">
        <w:rPr>
          <w:i/>
        </w:rPr>
        <w:t>Watts</w:t>
      </w:r>
      <w:r w:rsidR="00E24E68" w:rsidRPr="00F60FF1">
        <w:t xml:space="preserve"> 2003: 60)</w:t>
      </w:r>
      <w:r w:rsidR="0008226F" w:rsidRPr="00F60FF1">
        <w:t>;</w:t>
      </w:r>
    </w:p>
    <w:p w:rsidR="00E24E68" w:rsidRPr="00F60FF1" w:rsidRDefault="00E24E68" w:rsidP="0008226F">
      <w:pPr>
        <w:pStyle w:val="a8"/>
        <w:numPr>
          <w:ilvl w:val="0"/>
          <w:numId w:val="6"/>
        </w:numPr>
        <w:spacing w:after="0" w:line="360" w:lineRule="auto"/>
        <w:ind w:left="0" w:firstLine="360"/>
      </w:pPr>
      <w:r w:rsidRPr="00F60FF1">
        <w:rPr>
          <w:i/>
          <w:color w:val="000000"/>
          <w:shd w:val="clear" w:color="auto" w:fill="FFFFFF"/>
        </w:rPr>
        <w:lastRenderedPageBreak/>
        <w:t>вежливость как этическая категория</w:t>
      </w:r>
      <w:r w:rsidR="0008226F">
        <w:rPr>
          <w:color w:val="000000"/>
          <w:shd w:val="clear" w:color="auto" w:fill="FFFFFF"/>
        </w:rPr>
        <w:t xml:space="preserve"> (Н. </w:t>
      </w:r>
      <w:r w:rsidRPr="00D03143">
        <w:rPr>
          <w:color w:val="000000"/>
          <w:shd w:val="clear" w:color="auto" w:fill="FFFFFF"/>
        </w:rPr>
        <w:t>И.</w:t>
      </w:r>
      <w:r w:rsidR="0008226F">
        <w:rPr>
          <w:color w:val="000000"/>
          <w:shd w:val="clear" w:color="auto" w:fill="FFFFFF"/>
        </w:rPr>
        <w:t> </w:t>
      </w:r>
      <w:r w:rsidRPr="00D03143">
        <w:rPr>
          <w:color w:val="000000"/>
          <w:shd w:val="clear" w:color="auto" w:fill="FFFFFF"/>
        </w:rPr>
        <w:t>Формановская: «…регулирующие правила речевого поведения, система национально-специфичных стереотипных, устойч</w:t>
      </w:r>
      <w:r w:rsidR="0008226F">
        <w:rPr>
          <w:color w:val="000000"/>
          <w:shd w:val="clear" w:color="auto" w:fill="FFFFFF"/>
        </w:rPr>
        <w:t>ивых формул общения, принятых и </w:t>
      </w:r>
      <w:r w:rsidRPr="00D03143">
        <w:rPr>
          <w:color w:val="000000"/>
          <w:shd w:val="clear" w:color="auto" w:fill="FFFFFF"/>
        </w:rPr>
        <w:t xml:space="preserve">предписанных обществом для установления контакта собеседников, поддержания и прерывания контакта в избранной тональности» </w:t>
      </w:r>
      <w:r w:rsidRPr="00D5304E">
        <w:rPr>
          <w:color w:val="000000"/>
          <w:shd w:val="clear" w:color="auto" w:fill="FFFFFF"/>
        </w:rPr>
        <w:t>(</w:t>
      </w:r>
      <w:r w:rsidRPr="00D5304E">
        <w:rPr>
          <w:i/>
          <w:color w:val="000000"/>
          <w:shd w:val="clear" w:color="auto" w:fill="FFFFFF"/>
        </w:rPr>
        <w:t>Формановская</w:t>
      </w:r>
      <w:r w:rsidRPr="00D5304E">
        <w:rPr>
          <w:color w:val="000000"/>
          <w:shd w:val="clear" w:color="auto" w:fill="FFFFFF"/>
        </w:rPr>
        <w:t xml:space="preserve"> 1987: 9</w:t>
      </w:r>
      <w:r w:rsidRPr="00F60FF1">
        <w:rPr>
          <w:color w:val="000000"/>
          <w:shd w:val="clear" w:color="auto" w:fill="FFFFFF"/>
        </w:rPr>
        <w:t>)</w:t>
      </w:r>
      <w:r w:rsidR="0008226F" w:rsidRPr="00F60FF1">
        <w:rPr>
          <w:color w:val="000000"/>
          <w:shd w:val="clear" w:color="auto" w:fill="FFFFFF"/>
        </w:rPr>
        <w:t>;</w:t>
      </w:r>
    </w:p>
    <w:p w:rsidR="00955ED5" w:rsidRPr="00F60FF1" w:rsidRDefault="00955ED5" w:rsidP="0008226F">
      <w:pPr>
        <w:pStyle w:val="a8"/>
        <w:numPr>
          <w:ilvl w:val="0"/>
          <w:numId w:val="6"/>
        </w:numPr>
        <w:spacing w:after="0" w:line="360" w:lineRule="auto"/>
        <w:ind w:left="0" w:firstLine="360"/>
      </w:pPr>
      <w:r w:rsidRPr="00F60FF1">
        <w:rPr>
          <w:i/>
          <w:color w:val="000000"/>
          <w:shd w:val="clear" w:color="auto" w:fill="FFFFFF"/>
        </w:rPr>
        <w:t>вежливость как «общественный договор»</w:t>
      </w:r>
      <w:r w:rsidRPr="00F60FF1">
        <w:rPr>
          <w:color w:val="000000"/>
          <w:shd w:val="clear" w:color="auto" w:fill="FFFFFF"/>
        </w:rPr>
        <w:t xml:space="preserve"> (см.</w:t>
      </w:r>
      <w:r w:rsidR="0008226F" w:rsidRPr="00F60FF1">
        <w:rPr>
          <w:color w:val="000000"/>
          <w:shd w:val="clear" w:color="auto" w:fill="FFFFFF"/>
        </w:rPr>
        <w:t>:</w:t>
      </w:r>
      <w:r w:rsidRPr="00F60FF1">
        <w:t xml:space="preserve"> </w:t>
      </w:r>
      <w:r w:rsidRPr="00F60FF1">
        <w:rPr>
          <w:i/>
          <w:lang w:val="en-US"/>
        </w:rPr>
        <w:t>Fraser</w:t>
      </w:r>
      <w:r w:rsidR="00EE5F86">
        <w:t xml:space="preserve"> </w:t>
      </w:r>
      <w:r w:rsidR="00EE5F86" w:rsidRPr="00EE5F86">
        <w:t>2</w:t>
      </w:r>
      <w:r w:rsidRPr="00F60FF1">
        <w:t>0</w:t>
      </w:r>
      <w:r w:rsidR="00EE5F86" w:rsidRPr="00EE5F86">
        <w:t>10</w:t>
      </w:r>
      <w:r w:rsidRPr="00F60FF1">
        <w:t>)</w:t>
      </w:r>
      <w:r w:rsidR="0008226F" w:rsidRPr="00F60FF1">
        <w:t>;</w:t>
      </w:r>
    </w:p>
    <w:p w:rsidR="00955ED5" w:rsidRPr="00D03143" w:rsidRDefault="00E24E68" w:rsidP="0008226F">
      <w:pPr>
        <w:pStyle w:val="a8"/>
        <w:numPr>
          <w:ilvl w:val="0"/>
          <w:numId w:val="6"/>
        </w:numPr>
        <w:spacing w:after="0" w:line="360" w:lineRule="auto"/>
        <w:ind w:left="0" w:firstLine="360"/>
      </w:pPr>
      <w:r w:rsidRPr="00F60FF1">
        <w:rPr>
          <w:i/>
        </w:rPr>
        <w:t xml:space="preserve">вежливость как </w:t>
      </w:r>
      <w:r w:rsidR="00955ED5" w:rsidRPr="00F60FF1">
        <w:rPr>
          <w:i/>
        </w:rPr>
        <w:t>сохранение лица</w:t>
      </w:r>
      <w:r w:rsidR="00955ED5" w:rsidRPr="00D03143">
        <w:t xml:space="preserve"> (П. Браун и </w:t>
      </w:r>
      <w:r w:rsidR="00955ED5" w:rsidRPr="00D57262">
        <w:t>С.</w:t>
      </w:r>
      <w:r w:rsidR="00955ED5" w:rsidRPr="00D03143">
        <w:t> Левинсон) и многие другие.</w:t>
      </w:r>
    </w:p>
    <w:p w:rsidR="00681294" w:rsidRPr="00D03143" w:rsidRDefault="00955ED5" w:rsidP="00D57262">
      <w:pPr>
        <w:spacing w:after="0" w:line="360" w:lineRule="auto"/>
        <w:ind w:firstLine="708"/>
      </w:pPr>
      <w:r w:rsidRPr="00D03143">
        <w:t>Именно работа П.</w:t>
      </w:r>
      <w:r w:rsidRPr="00D03143">
        <w:rPr>
          <w:lang w:val="en-US"/>
        </w:rPr>
        <w:t> </w:t>
      </w:r>
      <w:r w:rsidRPr="00D03143">
        <w:t xml:space="preserve">Браун и </w:t>
      </w:r>
      <w:r w:rsidRPr="00D57262">
        <w:t>С</w:t>
      </w:r>
      <w:r w:rsidRPr="00F60FF1">
        <w:t>.</w:t>
      </w:r>
      <w:r w:rsidRPr="00F60FF1">
        <w:rPr>
          <w:lang w:val="en-US"/>
        </w:rPr>
        <w:t> </w:t>
      </w:r>
      <w:r w:rsidRPr="00F60FF1">
        <w:t>Левинсона «</w:t>
      </w:r>
      <w:r w:rsidRPr="00F60FF1">
        <w:rPr>
          <w:lang w:val="en-US"/>
        </w:rPr>
        <w:t>Politeness</w:t>
      </w:r>
      <w:r w:rsidRPr="00F60FF1">
        <w:t xml:space="preserve">: </w:t>
      </w:r>
      <w:r w:rsidR="0008226F" w:rsidRPr="00F60FF1">
        <w:rPr>
          <w:lang w:val="en-US"/>
        </w:rPr>
        <w:t>S</w:t>
      </w:r>
      <w:r w:rsidRPr="00F60FF1">
        <w:rPr>
          <w:lang w:val="en-US"/>
        </w:rPr>
        <w:t>ome</w:t>
      </w:r>
      <w:r w:rsidRPr="00F60FF1">
        <w:t xml:space="preserve"> </w:t>
      </w:r>
      <w:r w:rsidR="0008226F" w:rsidRPr="00F60FF1">
        <w:rPr>
          <w:lang w:val="en-US"/>
        </w:rPr>
        <w:t>U</w:t>
      </w:r>
      <w:r w:rsidRPr="00F60FF1">
        <w:rPr>
          <w:lang w:val="en-US"/>
        </w:rPr>
        <w:t>niversals</w:t>
      </w:r>
      <w:r w:rsidRPr="00F60FF1">
        <w:t xml:space="preserve"> </w:t>
      </w:r>
      <w:r w:rsidRPr="00F60FF1">
        <w:rPr>
          <w:lang w:val="en-US"/>
        </w:rPr>
        <w:t>in</w:t>
      </w:r>
      <w:r w:rsidRPr="00F60FF1">
        <w:t xml:space="preserve"> </w:t>
      </w:r>
      <w:r w:rsidR="0008226F" w:rsidRPr="00F60FF1">
        <w:rPr>
          <w:lang w:val="en-US"/>
        </w:rPr>
        <w:t>L</w:t>
      </w:r>
      <w:r w:rsidRPr="00F60FF1">
        <w:rPr>
          <w:lang w:val="en-US"/>
        </w:rPr>
        <w:t>anguage</w:t>
      </w:r>
      <w:r w:rsidRPr="00F60FF1">
        <w:t xml:space="preserve"> </w:t>
      </w:r>
      <w:r w:rsidR="0008226F" w:rsidRPr="00F60FF1">
        <w:rPr>
          <w:lang w:val="en-US"/>
        </w:rPr>
        <w:t>U</w:t>
      </w:r>
      <w:r w:rsidRPr="00F60FF1">
        <w:rPr>
          <w:lang w:val="en-US"/>
        </w:rPr>
        <w:t>sage</w:t>
      </w:r>
      <w:r w:rsidRPr="00F60FF1">
        <w:t xml:space="preserve">» </w:t>
      </w:r>
      <w:r w:rsidR="006E44DC" w:rsidRPr="00F60FF1">
        <w:t>(</w:t>
      </w:r>
      <w:r w:rsidR="006E44DC" w:rsidRPr="00F60FF1">
        <w:rPr>
          <w:i/>
          <w:lang w:val="en-US"/>
        </w:rPr>
        <w:t>Brown</w:t>
      </w:r>
      <w:r w:rsidR="006E44DC" w:rsidRPr="00F60FF1">
        <w:t xml:space="preserve">, </w:t>
      </w:r>
      <w:r w:rsidR="006E44DC" w:rsidRPr="00F60FF1">
        <w:rPr>
          <w:i/>
          <w:lang w:val="en-US"/>
        </w:rPr>
        <w:t>Levinson</w:t>
      </w:r>
      <w:r w:rsidR="006E44DC" w:rsidRPr="00F60FF1">
        <w:t xml:space="preserve"> 1987)</w:t>
      </w:r>
      <w:r w:rsidR="0008226F" w:rsidRPr="00F60FF1">
        <w:t xml:space="preserve"> </w:t>
      </w:r>
      <w:r w:rsidRPr="00F60FF1">
        <w:t>стала</w:t>
      </w:r>
      <w:r w:rsidRPr="00D03143">
        <w:t xml:space="preserve"> теоретической основой для многих исследований, посвященных категории вежливости. В основе их теории </w:t>
      </w:r>
      <w:r w:rsidR="00681294" w:rsidRPr="00D03143">
        <w:t xml:space="preserve">лежит представление о том, что </w:t>
      </w:r>
      <w:r w:rsidR="00970248" w:rsidRPr="00D03143">
        <w:t xml:space="preserve">любой компетентный член </w:t>
      </w:r>
      <w:r w:rsidR="00681294" w:rsidRPr="00D03143">
        <w:t>общества</w:t>
      </w:r>
      <w:r w:rsidR="00970248" w:rsidRPr="00D03143">
        <w:t xml:space="preserve"> </w:t>
      </w:r>
      <w:r w:rsidR="00681294" w:rsidRPr="00D03143">
        <w:t>о</w:t>
      </w:r>
      <w:r w:rsidR="00970248" w:rsidRPr="00D03143">
        <w:t xml:space="preserve">бладает </w:t>
      </w:r>
      <w:r w:rsidR="00970248" w:rsidRPr="00D03143">
        <w:rPr>
          <w:i/>
        </w:rPr>
        <w:t xml:space="preserve">социальным лицом </w:t>
      </w:r>
      <w:r w:rsidR="00970248" w:rsidRPr="00D03143">
        <w:t xml:space="preserve">– </w:t>
      </w:r>
      <w:r w:rsidR="00681294" w:rsidRPr="00D03143">
        <w:t>публичным образом</w:t>
      </w:r>
      <w:r w:rsidR="00970248" w:rsidRPr="00D03143">
        <w:t>. Социальное лицо – это потребности человека (“</w:t>
      </w:r>
      <w:r w:rsidR="00970248" w:rsidRPr="00D03143">
        <w:rPr>
          <w:lang w:val="en-US"/>
        </w:rPr>
        <w:t>face</w:t>
      </w:r>
      <w:r w:rsidR="00970248" w:rsidRPr="00D03143">
        <w:t xml:space="preserve"> </w:t>
      </w:r>
      <w:r w:rsidR="00970248" w:rsidRPr="00D03143">
        <w:rPr>
          <w:lang w:val="en-US"/>
        </w:rPr>
        <w:t>as</w:t>
      </w:r>
      <w:r w:rsidR="00970248" w:rsidRPr="00D03143">
        <w:t xml:space="preserve"> </w:t>
      </w:r>
      <w:r w:rsidR="00970248" w:rsidRPr="00D03143">
        <w:rPr>
          <w:lang w:val="en-US"/>
        </w:rPr>
        <w:t>wants</w:t>
      </w:r>
      <w:r w:rsidR="00970248" w:rsidRPr="00D03143">
        <w:t xml:space="preserve">”), связанные </w:t>
      </w:r>
      <w:r w:rsidR="0008226F">
        <w:t>с общественным взаимодействием.</w:t>
      </w:r>
    </w:p>
    <w:p w:rsidR="00970248" w:rsidRPr="00D03143" w:rsidRDefault="00681294" w:rsidP="00D57262">
      <w:pPr>
        <w:spacing w:after="0" w:line="360" w:lineRule="auto"/>
        <w:ind w:firstLine="708"/>
      </w:pPr>
      <w:r w:rsidRPr="00D03143">
        <w:t>Публичное лицо человека имеет два аспекта, которые формируются из двух противоположных стремлений человека: принадлежать сообществу, быть частью группы, ощущать одобрение членов социума и быть независимым, свободным от воли и мнения других. Эти два аспекта, составляющие социальное лицо любого человека</w:t>
      </w:r>
      <w:r w:rsidR="0008226F" w:rsidRPr="00F60FF1">
        <w:t>,</w:t>
      </w:r>
      <w:r w:rsidRPr="00D03143">
        <w:t xml:space="preserve"> называются </w:t>
      </w:r>
      <w:r w:rsidRPr="00D03143">
        <w:rPr>
          <w:i/>
        </w:rPr>
        <w:t>позитивное</w:t>
      </w:r>
      <w:r w:rsidR="006E44DC">
        <w:t xml:space="preserve"> и </w:t>
      </w:r>
      <w:r w:rsidRPr="00D03143">
        <w:rPr>
          <w:i/>
        </w:rPr>
        <w:t>негативное</w:t>
      </w:r>
      <w:r w:rsidRPr="00D03143">
        <w:t xml:space="preserve"> лицо. Соответственно в</w:t>
      </w:r>
      <w:r w:rsidR="00970248" w:rsidRPr="00D03143">
        <w:t xml:space="preserve">ежливость понимается как стратегия поведения, направленная на </w:t>
      </w:r>
      <w:r w:rsidRPr="00D03143">
        <w:t>сохранение</w:t>
      </w:r>
      <w:r w:rsidR="00970248" w:rsidRPr="00D03143">
        <w:t xml:space="preserve"> социального лица всех участников коммуникации (в том числе своего собственного</w:t>
      </w:r>
      <w:r w:rsidRPr="00D03143">
        <w:t>). Эта стратегия может</w:t>
      </w:r>
      <w:r w:rsidR="006E44DC">
        <w:t xml:space="preserve"> </w:t>
      </w:r>
      <w:r w:rsidRPr="00D03143">
        <w:t>быть реализована двумя способами.</w:t>
      </w:r>
      <w:r w:rsidR="00970248" w:rsidRPr="00D03143">
        <w:t xml:space="preserve"> </w:t>
      </w:r>
      <w:r w:rsidRPr="00F60FF1">
        <w:rPr>
          <w:i/>
        </w:rPr>
        <w:t>П</w:t>
      </w:r>
      <w:r w:rsidR="00970248" w:rsidRPr="00F60FF1">
        <w:rPr>
          <w:i/>
        </w:rPr>
        <w:t>озитивная</w:t>
      </w:r>
      <w:r w:rsidRPr="00F60FF1">
        <w:rPr>
          <w:i/>
        </w:rPr>
        <w:t xml:space="preserve"> вежливость </w:t>
      </w:r>
      <w:r w:rsidR="002E1B2A" w:rsidRPr="00F60FF1">
        <w:t>связана с языковым выражением и</w:t>
      </w:r>
      <w:r w:rsidRPr="00F60FF1">
        <w:rPr>
          <w:i/>
        </w:rPr>
        <w:t xml:space="preserve"> </w:t>
      </w:r>
      <w:r w:rsidR="002E1B2A" w:rsidRPr="00F60FF1">
        <w:t>демонстрацией</w:t>
      </w:r>
      <w:r w:rsidR="00970248" w:rsidRPr="00F60FF1">
        <w:t xml:space="preserve"> </w:t>
      </w:r>
      <w:r w:rsidR="002E1B2A" w:rsidRPr="00F60FF1">
        <w:t>солидарности</w:t>
      </w:r>
      <w:r w:rsidR="00970248" w:rsidRPr="00F60FF1">
        <w:t>, бли</w:t>
      </w:r>
      <w:r w:rsidR="002E1B2A" w:rsidRPr="00F60FF1">
        <w:t>зости, включенности ком</w:t>
      </w:r>
      <w:r w:rsidR="006E44DC" w:rsidRPr="00F60FF1">
        <w:t>м</w:t>
      </w:r>
      <w:r w:rsidR="002E1B2A" w:rsidRPr="00F60FF1">
        <w:t xml:space="preserve">уникантов </w:t>
      </w:r>
      <w:r w:rsidR="00970248" w:rsidRPr="00F60FF1">
        <w:t>в</w:t>
      </w:r>
      <w:r w:rsidR="002E1B2A" w:rsidRPr="00F60FF1">
        <w:t xml:space="preserve"> одну</w:t>
      </w:r>
      <w:r w:rsidR="00970248" w:rsidRPr="00F60FF1">
        <w:t xml:space="preserve"> группу</w:t>
      </w:r>
      <w:r w:rsidR="002E1B2A" w:rsidRPr="00F60FF1">
        <w:t xml:space="preserve"> с говорящим,</w:t>
      </w:r>
      <w:r w:rsidR="006E44DC" w:rsidRPr="00F60FF1">
        <w:t xml:space="preserve"> </w:t>
      </w:r>
      <w:r w:rsidR="00970248" w:rsidRPr="00F60FF1">
        <w:rPr>
          <w:i/>
        </w:rPr>
        <w:t>негативная</w:t>
      </w:r>
      <w:r w:rsidR="002E1B2A" w:rsidRPr="00D03143">
        <w:t xml:space="preserve"> </w:t>
      </w:r>
      <w:r w:rsidR="006E44DC">
        <w:t>–</w:t>
      </w:r>
      <w:r w:rsidR="002E1B2A" w:rsidRPr="00D03143">
        <w:t xml:space="preserve"> стремление дать себе </w:t>
      </w:r>
      <w:r w:rsidR="002E1B2A" w:rsidRPr="00F60FF1">
        <w:t>или собеседнику как можно б</w:t>
      </w:r>
      <w:r w:rsidR="006E44DC" w:rsidRPr="00F60FF1">
        <w:t>О</w:t>
      </w:r>
      <w:r w:rsidR="002E1B2A" w:rsidRPr="00F60FF1">
        <w:t>льшую дистанцию и</w:t>
      </w:r>
      <w:r w:rsidR="00970248" w:rsidRPr="00F60FF1">
        <w:t xml:space="preserve"> наложить как можно меньше обяз</w:t>
      </w:r>
      <w:r w:rsidR="002E1B2A" w:rsidRPr="00F60FF1">
        <w:t>ательств</w:t>
      </w:r>
      <w:r w:rsidR="00970248" w:rsidRPr="00F60FF1">
        <w:t>.</w:t>
      </w:r>
    </w:p>
    <w:p w:rsidR="00876E32" w:rsidRPr="00D03143" w:rsidRDefault="002E1B2A" w:rsidP="00F81F41">
      <w:pPr>
        <w:spacing w:after="0" w:line="360" w:lineRule="auto"/>
        <w:ind w:firstLine="708"/>
      </w:pPr>
      <w:r w:rsidRPr="00D03143">
        <w:lastRenderedPageBreak/>
        <w:t xml:space="preserve">Кроме того, </w:t>
      </w:r>
      <w:r w:rsidR="00D57262">
        <w:t>в</w:t>
      </w:r>
      <w:r w:rsidR="00876E32" w:rsidRPr="00D03143">
        <w:t xml:space="preserve"> реальной коммуникации существует множество речевых актов, которые «угрожают лицу» </w:t>
      </w:r>
      <w:r w:rsidR="006E44DC">
        <w:t>–</w:t>
      </w:r>
      <w:r w:rsidR="00876E32" w:rsidRPr="00D03143">
        <w:t xml:space="preserve"> </w:t>
      </w:r>
      <w:r w:rsidR="00876E32" w:rsidRPr="00D03143">
        <w:rPr>
          <w:i/>
        </w:rPr>
        <w:t xml:space="preserve">Face </w:t>
      </w:r>
      <w:r w:rsidR="00876E32" w:rsidRPr="00F60FF1">
        <w:rPr>
          <w:i/>
        </w:rPr>
        <w:t>Threatening Acts</w:t>
      </w:r>
      <w:r w:rsidR="00EE1D12" w:rsidRPr="00F60FF1">
        <w:t xml:space="preserve"> (</w:t>
      </w:r>
      <w:r w:rsidR="00EE1D12" w:rsidRPr="00F60FF1">
        <w:rPr>
          <w:lang w:val="en-US"/>
        </w:rPr>
        <w:t>FTA</w:t>
      </w:r>
      <w:r w:rsidR="00EE1D12" w:rsidRPr="00F60FF1">
        <w:t>).</w:t>
      </w:r>
      <w:r w:rsidRPr="00D03143">
        <w:t xml:space="preserve"> Они делятся на четыре группы в зависимости от того, какому лицу они угрожают:</w:t>
      </w:r>
    </w:p>
    <w:p w:rsidR="002E1B2A" w:rsidRPr="00F60FF1" w:rsidRDefault="002E1B2A" w:rsidP="00EE1D12">
      <w:pPr>
        <w:pStyle w:val="a8"/>
        <w:numPr>
          <w:ilvl w:val="0"/>
          <w:numId w:val="6"/>
        </w:numPr>
        <w:spacing w:after="0" w:line="360" w:lineRule="auto"/>
        <w:ind w:left="0" w:firstLine="360"/>
      </w:pPr>
      <w:r w:rsidRPr="00D03143">
        <w:t xml:space="preserve">позитивному лицу говорящего (извинение, принятие комплимента, признание, неконтролируемость </w:t>
      </w:r>
      <w:r w:rsidRPr="00F60FF1">
        <w:t>действий и др.)</w:t>
      </w:r>
      <w:r w:rsidR="00EE1D12" w:rsidRPr="00F60FF1">
        <w:t>;</w:t>
      </w:r>
    </w:p>
    <w:p w:rsidR="002E1B2A" w:rsidRPr="00F60FF1" w:rsidRDefault="002E1B2A" w:rsidP="00EE1D12">
      <w:pPr>
        <w:pStyle w:val="a8"/>
        <w:numPr>
          <w:ilvl w:val="0"/>
          <w:numId w:val="6"/>
        </w:numPr>
        <w:spacing w:after="0" w:line="360" w:lineRule="auto"/>
        <w:ind w:left="0" w:firstLine="360"/>
      </w:pPr>
      <w:r w:rsidRPr="00F60FF1">
        <w:t>негативному лицу говорящего (выражение благодарности, оправдан</w:t>
      </w:r>
      <w:r w:rsidR="00EE1D12" w:rsidRPr="00F60FF1">
        <w:t>ие, принятие предложения и др.);</w:t>
      </w:r>
    </w:p>
    <w:p w:rsidR="002E1B2A" w:rsidRPr="00F60FF1" w:rsidRDefault="002E1B2A" w:rsidP="00EE1D12">
      <w:pPr>
        <w:pStyle w:val="a8"/>
        <w:numPr>
          <w:ilvl w:val="0"/>
          <w:numId w:val="6"/>
        </w:numPr>
        <w:spacing w:after="0" w:line="360" w:lineRule="auto"/>
        <w:ind w:left="0" w:firstLine="360"/>
      </w:pPr>
      <w:r w:rsidRPr="00F60FF1">
        <w:t>позитивному лицу слушающего (выражение неодобрения, противоречие или несогласие,</w:t>
      </w:r>
      <w:r w:rsidR="00EE1D12" w:rsidRPr="00F60FF1">
        <w:t xml:space="preserve"> непочтительность, упоминание о </w:t>
      </w:r>
      <w:r w:rsidRPr="00F60FF1">
        <w:t>табуиров</w:t>
      </w:r>
      <w:r w:rsidR="00EE1D12" w:rsidRPr="00F60FF1">
        <w:t>анных темах и др.);</w:t>
      </w:r>
    </w:p>
    <w:p w:rsidR="002E1B2A" w:rsidRPr="00F60FF1" w:rsidRDefault="002E1B2A" w:rsidP="00EE1D12">
      <w:pPr>
        <w:pStyle w:val="a8"/>
        <w:numPr>
          <w:ilvl w:val="0"/>
          <w:numId w:val="6"/>
        </w:numPr>
        <w:spacing w:after="0" w:line="360" w:lineRule="auto"/>
        <w:ind w:left="0" w:firstLine="360"/>
      </w:pPr>
      <w:r w:rsidRPr="00D03143">
        <w:t xml:space="preserve">негативному лицу слушающего (приказы и просьбы, предложения и советы, угрозы, предупреждения, вызовы, комплименты и др.) </w:t>
      </w:r>
      <w:r w:rsidR="00D57262">
        <w:t>(</w:t>
      </w:r>
      <w:r w:rsidRPr="00EE1D12">
        <w:rPr>
          <w:i/>
          <w:lang w:val="en-US"/>
        </w:rPr>
        <w:t>Brown</w:t>
      </w:r>
      <w:r w:rsidRPr="00D03143">
        <w:t xml:space="preserve">, </w:t>
      </w:r>
      <w:r w:rsidRPr="00F60FF1">
        <w:rPr>
          <w:i/>
          <w:lang w:val="en-US"/>
        </w:rPr>
        <w:t>Levinson</w:t>
      </w:r>
      <w:r w:rsidR="00D57262" w:rsidRPr="00F60FF1">
        <w:t xml:space="preserve"> 1987: 65-68)</w:t>
      </w:r>
      <w:r w:rsidRPr="00F60FF1">
        <w:t>.</w:t>
      </w:r>
    </w:p>
    <w:p w:rsidR="00970248" w:rsidRPr="00D03143" w:rsidRDefault="00970248" w:rsidP="00F81F41">
      <w:pPr>
        <w:spacing w:after="0" w:line="360" w:lineRule="auto"/>
        <w:ind w:firstLine="708"/>
      </w:pPr>
      <w:r w:rsidRPr="00F60FF1">
        <w:t xml:space="preserve">П. Браун и С. Левинсон описывают пять стратегий осуществления </w:t>
      </w:r>
      <w:r w:rsidRPr="00F60FF1">
        <w:rPr>
          <w:lang w:val="en-US"/>
        </w:rPr>
        <w:t>FTA</w:t>
      </w:r>
      <w:r w:rsidR="00EE1D12" w:rsidRPr="00F60FF1">
        <w:t>:</w:t>
      </w:r>
    </w:p>
    <w:p w:rsidR="00970248" w:rsidRPr="00D57262" w:rsidRDefault="00970248" w:rsidP="00EE1D12">
      <w:pPr>
        <w:spacing w:after="0" w:line="360" w:lineRule="auto"/>
        <w:ind w:firstLine="284"/>
      </w:pPr>
      <w:r w:rsidRPr="00D03143">
        <w:t>1) прямое выска</w:t>
      </w:r>
      <w:r w:rsidR="00D57262">
        <w:t>зывание, «без смягчения ущерба»;</w:t>
      </w:r>
    </w:p>
    <w:p w:rsidR="00970248" w:rsidRPr="00D03143" w:rsidRDefault="00970248" w:rsidP="00EE1D12">
      <w:pPr>
        <w:spacing w:after="0" w:line="360" w:lineRule="auto"/>
        <w:ind w:firstLine="284"/>
      </w:pPr>
      <w:r w:rsidRPr="00D03143">
        <w:t>2) позитивная вежливость (со смягчением ущерба позитивному лицу);</w:t>
      </w:r>
    </w:p>
    <w:p w:rsidR="00970248" w:rsidRPr="00D03143" w:rsidRDefault="00970248" w:rsidP="00EE1D12">
      <w:pPr>
        <w:spacing w:after="0" w:line="360" w:lineRule="auto"/>
        <w:ind w:firstLine="284"/>
      </w:pPr>
      <w:r w:rsidRPr="00D03143">
        <w:t>3) негативная вежливость (со смягчением ущерба негативному лицу);</w:t>
      </w:r>
    </w:p>
    <w:p w:rsidR="00970248" w:rsidRPr="00D03143" w:rsidRDefault="00970248" w:rsidP="00EE1D12">
      <w:pPr>
        <w:spacing w:after="0" w:line="360" w:lineRule="auto"/>
        <w:ind w:firstLine="284"/>
      </w:pPr>
      <w:r w:rsidRPr="00D03143">
        <w:t>4) косвенное высказывание, иллокутивная сила которого размыта (это намеки, ирония, обобщение и др.)</w:t>
      </w:r>
    </w:p>
    <w:p w:rsidR="00970248" w:rsidRPr="00F60FF1" w:rsidRDefault="00970248" w:rsidP="00EE1D12">
      <w:pPr>
        <w:spacing w:after="0" w:line="360" w:lineRule="auto"/>
        <w:ind w:firstLine="284"/>
      </w:pPr>
      <w:r w:rsidRPr="00D03143">
        <w:t xml:space="preserve">5) отказ от </w:t>
      </w:r>
      <w:r w:rsidRPr="00F60FF1">
        <w:t xml:space="preserve">выполнения </w:t>
      </w:r>
      <w:r w:rsidRPr="00F60FF1">
        <w:rPr>
          <w:lang w:val="en-US"/>
        </w:rPr>
        <w:t>FTA</w:t>
      </w:r>
      <w:r w:rsidR="00D57262" w:rsidRPr="00F60FF1">
        <w:t xml:space="preserve"> (</w:t>
      </w:r>
      <w:r w:rsidR="00D57262" w:rsidRPr="00F60FF1">
        <w:rPr>
          <w:i/>
        </w:rPr>
        <w:t>там же</w:t>
      </w:r>
      <w:r w:rsidR="00D03D51" w:rsidRPr="00F60FF1">
        <w:t>: 68-70</w:t>
      </w:r>
      <w:r w:rsidR="00D57262" w:rsidRPr="00F60FF1">
        <w:t>)</w:t>
      </w:r>
      <w:r w:rsidR="00EE1D12" w:rsidRPr="00F60FF1">
        <w:t>.</w:t>
      </w:r>
    </w:p>
    <w:p w:rsidR="001B71DE" w:rsidRPr="00D03143" w:rsidRDefault="00D03D51" w:rsidP="00E14451">
      <w:pPr>
        <w:spacing w:after="0" w:line="360" w:lineRule="auto"/>
        <w:ind w:firstLine="851"/>
      </w:pPr>
      <w:r w:rsidRPr="00F60FF1">
        <w:t>Несмотря на то что теория</w:t>
      </w:r>
      <w:r w:rsidRPr="00FD0495">
        <w:t xml:space="preserve"> П. Браун и С. Левинсона</w:t>
      </w:r>
      <w:r w:rsidRPr="00D03143">
        <w:t xml:space="preserve"> очень подробно разработана, </w:t>
      </w:r>
      <w:r w:rsidR="001B71DE" w:rsidRPr="00D03143">
        <w:t>стоит отметить,</w:t>
      </w:r>
      <w:r w:rsidRPr="00D03143">
        <w:t xml:space="preserve"> </w:t>
      </w:r>
      <w:r w:rsidR="001B71DE" w:rsidRPr="00D03143">
        <w:t xml:space="preserve">что </w:t>
      </w:r>
      <w:r w:rsidRPr="00D03143">
        <w:t>она</w:t>
      </w:r>
      <w:r w:rsidR="001B71DE" w:rsidRPr="00D03143">
        <w:t xml:space="preserve"> часто подвергалась критике други</w:t>
      </w:r>
      <w:r w:rsidR="00EE1D12" w:rsidRPr="00F60FF1">
        <w:t>м</w:t>
      </w:r>
      <w:r w:rsidR="001B71DE" w:rsidRPr="00D03143">
        <w:t xml:space="preserve">и исследователями. Главная претензия была к </w:t>
      </w:r>
      <w:r w:rsidR="00E14451" w:rsidRPr="00364C21">
        <w:t>сомнительной</w:t>
      </w:r>
      <w:r w:rsidR="00E14451">
        <w:t xml:space="preserve"> </w:t>
      </w:r>
      <w:r w:rsidR="001B71DE" w:rsidRPr="00D03143">
        <w:t xml:space="preserve">универсальности </w:t>
      </w:r>
      <w:r w:rsidR="00EE1D12" w:rsidRPr="00F60FF1">
        <w:t>этой</w:t>
      </w:r>
      <w:r w:rsidR="001B71DE" w:rsidRPr="00D03143">
        <w:t xml:space="preserve"> теории, ввиду культурологических особенностей, находящих отражение в разных языках (</w:t>
      </w:r>
      <w:r w:rsidR="00E14451" w:rsidRPr="00F60FF1">
        <w:t>см. о</w:t>
      </w:r>
      <w:r w:rsidR="001B71DE" w:rsidRPr="00F60FF1">
        <w:t>б этом</w:t>
      </w:r>
      <w:r w:rsidR="00E14451" w:rsidRPr="00F60FF1">
        <w:t>:</w:t>
      </w:r>
      <w:r w:rsidR="001B71DE" w:rsidRPr="00D03143">
        <w:t xml:space="preserve"> </w:t>
      </w:r>
      <w:r w:rsidR="00E14451" w:rsidRPr="00F60FF1">
        <w:rPr>
          <w:i/>
        </w:rPr>
        <w:t>Wierzbick</w:t>
      </w:r>
      <w:r w:rsidR="00E14451" w:rsidRPr="00F60FF1">
        <w:rPr>
          <w:i/>
          <w:lang w:val="en-US"/>
        </w:rPr>
        <w:t>a</w:t>
      </w:r>
      <w:r w:rsidR="00E14451" w:rsidRPr="00F60FF1">
        <w:t xml:space="preserve"> 1985,</w:t>
      </w:r>
      <w:r w:rsidR="00E14451" w:rsidRPr="00E820A2">
        <w:t xml:space="preserve"> </w:t>
      </w:r>
      <w:r w:rsidR="00970248" w:rsidRPr="00E820A2">
        <w:rPr>
          <w:i/>
        </w:rPr>
        <w:t>Blum-Kulka</w:t>
      </w:r>
      <w:r w:rsidR="001B71DE" w:rsidRPr="00E820A2">
        <w:t xml:space="preserve"> 1987, </w:t>
      </w:r>
      <w:r w:rsidR="00970248" w:rsidRPr="00E820A2">
        <w:rPr>
          <w:i/>
          <w:lang w:val="en-US"/>
        </w:rPr>
        <w:t>Matsumoto</w:t>
      </w:r>
      <w:r w:rsidR="001B71DE" w:rsidRPr="00E820A2">
        <w:t xml:space="preserve"> 1988, </w:t>
      </w:r>
      <w:r w:rsidR="00970248" w:rsidRPr="00E820A2">
        <w:rPr>
          <w:i/>
          <w:lang w:val="en-US"/>
        </w:rPr>
        <w:t>Gu</w:t>
      </w:r>
      <w:r w:rsidR="001B71DE" w:rsidRPr="00E820A2">
        <w:t xml:space="preserve"> 1990, </w:t>
      </w:r>
      <w:r w:rsidR="00970248" w:rsidRPr="00E820A2">
        <w:rPr>
          <w:i/>
          <w:lang w:val="en-US"/>
        </w:rPr>
        <w:t>Nwoye</w:t>
      </w:r>
      <w:r w:rsidR="001B71DE" w:rsidRPr="00E820A2">
        <w:t xml:space="preserve"> 1992, </w:t>
      </w:r>
      <w:r w:rsidR="001B71DE" w:rsidRPr="00E820A2">
        <w:rPr>
          <w:i/>
          <w:lang w:val="en-US"/>
        </w:rPr>
        <w:t>O</w:t>
      </w:r>
      <w:r w:rsidR="001B71DE" w:rsidRPr="00E820A2">
        <w:rPr>
          <w:i/>
        </w:rPr>
        <w:t>’</w:t>
      </w:r>
      <w:r w:rsidR="001B71DE" w:rsidRPr="00E820A2">
        <w:rPr>
          <w:i/>
          <w:lang w:val="en-US"/>
        </w:rPr>
        <w:t>Driscoll</w:t>
      </w:r>
      <w:r w:rsidR="001B71DE" w:rsidRPr="00E820A2">
        <w:t xml:space="preserve"> 1996)</w:t>
      </w:r>
      <w:r w:rsidR="00E14451" w:rsidRPr="00F60FF1">
        <w:t>.</w:t>
      </w:r>
      <w:r w:rsidR="00E14451">
        <w:t xml:space="preserve"> </w:t>
      </w:r>
    </w:p>
    <w:p w:rsidR="001B71DE" w:rsidRPr="00F60FF1" w:rsidRDefault="001B71DE" w:rsidP="00F81F41">
      <w:pPr>
        <w:pStyle w:val="Default"/>
        <w:spacing w:line="360" w:lineRule="auto"/>
        <w:ind w:firstLine="708"/>
        <w:rPr>
          <w:sz w:val="28"/>
          <w:szCs w:val="28"/>
        </w:rPr>
      </w:pPr>
      <w:r w:rsidRPr="00D03143">
        <w:rPr>
          <w:sz w:val="28"/>
          <w:szCs w:val="28"/>
        </w:rPr>
        <w:lastRenderedPageBreak/>
        <w:t xml:space="preserve">Другим аспектом </w:t>
      </w:r>
      <w:r w:rsidRPr="00F60FF1">
        <w:rPr>
          <w:sz w:val="28"/>
          <w:szCs w:val="28"/>
        </w:rPr>
        <w:t>прагмалингвистики, лежащим в сфере</w:t>
      </w:r>
      <w:r w:rsidR="00355FBF" w:rsidRPr="00F60FF1">
        <w:rPr>
          <w:sz w:val="28"/>
          <w:szCs w:val="28"/>
        </w:rPr>
        <w:t xml:space="preserve"> наших интересов</w:t>
      </w:r>
      <w:r w:rsidRPr="00F60FF1">
        <w:rPr>
          <w:sz w:val="28"/>
          <w:szCs w:val="28"/>
        </w:rPr>
        <w:t xml:space="preserve"> в рамках данного исследования, является метод </w:t>
      </w:r>
      <w:r w:rsidRPr="00F60FF1">
        <w:rPr>
          <w:i/>
          <w:sz w:val="28"/>
          <w:szCs w:val="28"/>
        </w:rPr>
        <w:t>конверсационного анализа</w:t>
      </w:r>
      <w:r w:rsidRPr="00F60FF1">
        <w:rPr>
          <w:sz w:val="28"/>
          <w:szCs w:val="28"/>
        </w:rPr>
        <w:t xml:space="preserve">, или </w:t>
      </w:r>
      <w:r w:rsidRPr="00F60FF1">
        <w:rPr>
          <w:i/>
          <w:sz w:val="28"/>
          <w:szCs w:val="28"/>
        </w:rPr>
        <w:t xml:space="preserve">анализ </w:t>
      </w:r>
      <w:r w:rsidR="00D03D51" w:rsidRPr="00F60FF1">
        <w:rPr>
          <w:i/>
          <w:sz w:val="28"/>
          <w:szCs w:val="28"/>
        </w:rPr>
        <w:t>разговора</w:t>
      </w:r>
      <w:r w:rsidRPr="00F60FF1">
        <w:rPr>
          <w:sz w:val="28"/>
          <w:szCs w:val="28"/>
        </w:rPr>
        <w:t>.</w:t>
      </w:r>
    </w:p>
    <w:p w:rsidR="004D1B51" w:rsidRPr="00D03143" w:rsidRDefault="004D1B51" w:rsidP="00F81F41">
      <w:pPr>
        <w:pStyle w:val="Default"/>
        <w:spacing w:line="360" w:lineRule="auto"/>
        <w:ind w:firstLine="708"/>
        <w:rPr>
          <w:sz w:val="28"/>
          <w:szCs w:val="28"/>
        </w:rPr>
      </w:pPr>
      <w:r w:rsidRPr="00F60FF1">
        <w:rPr>
          <w:sz w:val="28"/>
          <w:szCs w:val="28"/>
        </w:rPr>
        <w:t xml:space="preserve">Основоположником конверсационного анализа является Х. Сакс, работавший в рамках </w:t>
      </w:r>
      <w:r w:rsidRPr="00F60FF1">
        <w:rPr>
          <w:i/>
          <w:sz w:val="28"/>
          <w:szCs w:val="28"/>
        </w:rPr>
        <w:t>этнометодологии</w:t>
      </w:r>
      <w:r w:rsidR="006E6152" w:rsidRPr="00D03143">
        <w:rPr>
          <w:rStyle w:val="a7"/>
          <w:sz w:val="28"/>
          <w:szCs w:val="28"/>
        </w:rPr>
        <w:footnoteReference w:id="4"/>
      </w:r>
      <w:r w:rsidR="006E6152" w:rsidRPr="00D03143">
        <w:rPr>
          <w:sz w:val="28"/>
          <w:szCs w:val="28"/>
        </w:rPr>
        <w:t xml:space="preserve">. Целью этнометодологии было выяснить, как люди </w:t>
      </w:r>
      <w:r w:rsidR="00521D91" w:rsidRPr="00D03143">
        <w:rPr>
          <w:sz w:val="28"/>
          <w:szCs w:val="28"/>
        </w:rPr>
        <w:t>остаю</w:t>
      </w:r>
      <w:r w:rsidR="006E6152" w:rsidRPr="00D03143">
        <w:rPr>
          <w:sz w:val="28"/>
          <w:szCs w:val="28"/>
        </w:rPr>
        <w:t xml:space="preserve">тся </w:t>
      </w:r>
      <w:r w:rsidR="00521D91" w:rsidRPr="00B52DC0">
        <w:rPr>
          <w:sz w:val="28"/>
          <w:szCs w:val="28"/>
        </w:rPr>
        <w:t>в контексте</w:t>
      </w:r>
      <w:r w:rsidR="00521D91" w:rsidRPr="00D03143">
        <w:rPr>
          <w:sz w:val="28"/>
          <w:szCs w:val="28"/>
        </w:rPr>
        <w:t>, понимают</w:t>
      </w:r>
      <w:r w:rsidR="006E6152" w:rsidRPr="00D03143">
        <w:rPr>
          <w:sz w:val="28"/>
          <w:szCs w:val="28"/>
        </w:rPr>
        <w:t xml:space="preserve"> происходящее, более того, </w:t>
      </w:r>
      <w:r w:rsidR="00521D91" w:rsidRPr="00D03143">
        <w:rPr>
          <w:sz w:val="28"/>
          <w:szCs w:val="28"/>
        </w:rPr>
        <w:t>сохраняют</w:t>
      </w:r>
      <w:r w:rsidR="006E6152" w:rsidRPr="00D03143">
        <w:rPr>
          <w:sz w:val="28"/>
          <w:szCs w:val="28"/>
        </w:rPr>
        <w:t>, в</w:t>
      </w:r>
      <w:r w:rsidR="00521D91" w:rsidRPr="00D03143">
        <w:rPr>
          <w:sz w:val="28"/>
          <w:szCs w:val="28"/>
        </w:rPr>
        <w:t>оссоздают и поддерживают</w:t>
      </w:r>
      <w:r w:rsidR="006E6152" w:rsidRPr="00D03143">
        <w:rPr>
          <w:sz w:val="28"/>
          <w:szCs w:val="28"/>
        </w:rPr>
        <w:t xml:space="preserve"> создан</w:t>
      </w:r>
      <w:r w:rsidR="00521D91" w:rsidRPr="00D03143">
        <w:rPr>
          <w:sz w:val="28"/>
          <w:szCs w:val="28"/>
        </w:rPr>
        <w:t>ный некогда социальный порядок.</w:t>
      </w:r>
      <w:r w:rsidR="006E6152" w:rsidRPr="00D03143">
        <w:rPr>
          <w:sz w:val="28"/>
          <w:szCs w:val="28"/>
        </w:rPr>
        <w:t xml:space="preserve"> </w:t>
      </w:r>
      <w:r w:rsidR="00521D91" w:rsidRPr="00D03143">
        <w:rPr>
          <w:sz w:val="28"/>
          <w:szCs w:val="28"/>
        </w:rPr>
        <w:t>Г.</w:t>
      </w:r>
      <w:r w:rsidR="00E14451">
        <w:rPr>
          <w:sz w:val="28"/>
          <w:szCs w:val="28"/>
        </w:rPr>
        <w:t> </w:t>
      </w:r>
      <w:r w:rsidR="00521D91" w:rsidRPr="00D03143">
        <w:rPr>
          <w:sz w:val="28"/>
          <w:szCs w:val="28"/>
        </w:rPr>
        <w:t>Гафринкель в своей монографии «Studies in Ethnomethodology» задается вопросом, к</w:t>
      </w:r>
      <w:r w:rsidR="006E6152" w:rsidRPr="00D03143">
        <w:rPr>
          <w:sz w:val="28"/>
          <w:szCs w:val="28"/>
        </w:rPr>
        <w:t>аковы процедуры и</w:t>
      </w:r>
      <w:r w:rsidR="00E14451">
        <w:rPr>
          <w:sz w:val="28"/>
          <w:szCs w:val="28"/>
        </w:rPr>
        <w:t xml:space="preserve"> </w:t>
      </w:r>
      <w:r w:rsidR="006E6152" w:rsidRPr="00D03143">
        <w:rPr>
          <w:sz w:val="28"/>
          <w:szCs w:val="28"/>
        </w:rPr>
        <w:t xml:space="preserve">методы, посредством которых повседневная жизнь становится объяснимой, а значит, </w:t>
      </w:r>
      <w:r w:rsidR="00F82003" w:rsidRPr="00D03143">
        <w:rPr>
          <w:sz w:val="28"/>
          <w:szCs w:val="28"/>
        </w:rPr>
        <w:t>нормальной, правильной и упорядоченной</w:t>
      </w:r>
      <w:r w:rsidR="006E6152" w:rsidRPr="00D03143">
        <w:rPr>
          <w:sz w:val="28"/>
          <w:szCs w:val="28"/>
        </w:rPr>
        <w:t>?</w:t>
      </w:r>
      <w:r w:rsidR="00521D91" w:rsidRPr="00D03143">
        <w:rPr>
          <w:sz w:val="28"/>
          <w:szCs w:val="28"/>
        </w:rPr>
        <w:t xml:space="preserve"> (</w:t>
      </w:r>
      <w:r w:rsidR="00521D91" w:rsidRPr="00E820A2">
        <w:rPr>
          <w:i/>
          <w:sz w:val="28"/>
          <w:szCs w:val="28"/>
        </w:rPr>
        <w:t>Garfinkel</w:t>
      </w:r>
      <w:r w:rsidR="00E820A2" w:rsidRPr="009B0428">
        <w:rPr>
          <w:i/>
          <w:sz w:val="28"/>
          <w:szCs w:val="28"/>
        </w:rPr>
        <w:t xml:space="preserve"> </w:t>
      </w:r>
      <w:r w:rsidR="00521D91" w:rsidRPr="00D03143">
        <w:rPr>
          <w:sz w:val="28"/>
          <w:szCs w:val="28"/>
        </w:rPr>
        <w:t>1967)</w:t>
      </w:r>
      <w:r w:rsidR="00E14451" w:rsidRPr="00F60FF1">
        <w:rPr>
          <w:sz w:val="28"/>
          <w:szCs w:val="28"/>
        </w:rPr>
        <w:t>.</w:t>
      </w:r>
    </w:p>
    <w:p w:rsidR="00521D91" w:rsidRPr="00D03143" w:rsidRDefault="003B11CB" w:rsidP="00F81F41">
      <w:pPr>
        <w:pStyle w:val="Default"/>
        <w:spacing w:line="360" w:lineRule="auto"/>
        <w:ind w:firstLine="708"/>
        <w:rPr>
          <w:sz w:val="28"/>
          <w:szCs w:val="28"/>
        </w:rPr>
      </w:pPr>
      <w:r w:rsidRPr="00D03143">
        <w:rPr>
          <w:sz w:val="28"/>
          <w:szCs w:val="28"/>
        </w:rPr>
        <w:t>А. М. </w:t>
      </w:r>
      <w:r w:rsidR="00521D91" w:rsidRPr="00D03143">
        <w:rPr>
          <w:sz w:val="28"/>
          <w:szCs w:val="28"/>
        </w:rPr>
        <w:t xml:space="preserve">Корбут называет конверсационный </w:t>
      </w:r>
      <w:r w:rsidR="00521D91" w:rsidRPr="00F60FF1">
        <w:rPr>
          <w:sz w:val="28"/>
          <w:szCs w:val="28"/>
        </w:rPr>
        <w:t>анализ</w:t>
      </w:r>
      <w:r w:rsidRPr="00F60FF1">
        <w:rPr>
          <w:sz w:val="28"/>
          <w:szCs w:val="28"/>
        </w:rPr>
        <w:t xml:space="preserve"> Х. </w:t>
      </w:r>
      <w:r w:rsidR="00521D91" w:rsidRPr="00F60FF1">
        <w:rPr>
          <w:sz w:val="28"/>
          <w:szCs w:val="28"/>
        </w:rPr>
        <w:t xml:space="preserve">Сакса </w:t>
      </w:r>
      <w:r w:rsidR="00521D91" w:rsidRPr="00F60FF1">
        <w:rPr>
          <w:i/>
          <w:sz w:val="28"/>
          <w:szCs w:val="28"/>
        </w:rPr>
        <w:t>радикальной этномето</w:t>
      </w:r>
      <w:r w:rsidR="00F82003" w:rsidRPr="00F60FF1">
        <w:rPr>
          <w:i/>
          <w:sz w:val="28"/>
          <w:szCs w:val="28"/>
        </w:rPr>
        <w:t>до</w:t>
      </w:r>
      <w:r w:rsidR="00521D91" w:rsidRPr="00F60FF1">
        <w:rPr>
          <w:i/>
          <w:sz w:val="28"/>
          <w:szCs w:val="28"/>
        </w:rPr>
        <w:t>логией</w:t>
      </w:r>
      <w:r w:rsidRPr="00F60FF1">
        <w:rPr>
          <w:sz w:val="28"/>
          <w:szCs w:val="28"/>
        </w:rPr>
        <w:t>. Х</w:t>
      </w:r>
      <w:r w:rsidR="00521D91" w:rsidRPr="00F60FF1">
        <w:rPr>
          <w:sz w:val="28"/>
          <w:szCs w:val="28"/>
        </w:rPr>
        <w:t>.</w:t>
      </w:r>
      <w:r w:rsidRPr="00F60FF1">
        <w:rPr>
          <w:sz w:val="28"/>
          <w:szCs w:val="28"/>
        </w:rPr>
        <w:t> </w:t>
      </w:r>
      <w:r w:rsidR="00521D91" w:rsidRPr="00F60FF1">
        <w:rPr>
          <w:sz w:val="28"/>
          <w:szCs w:val="28"/>
        </w:rPr>
        <w:t>Сакс считал, ч</w:t>
      </w:r>
      <w:r w:rsidR="00E14451" w:rsidRPr="00F60FF1">
        <w:rPr>
          <w:sz w:val="28"/>
          <w:szCs w:val="28"/>
        </w:rPr>
        <w:t>то социология должна работать с </w:t>
      </w:r>
      <w:r w:rsidR="00521D91" w:rsidRPr="00F60FF1">
        <w:rPr>
          <w:sz w:val="28"/>
          <w:szCs w:val="28"/>
        </w:rPr>
        <w:t>реальными событиями</w:t>
      </w:r>
      <w:r w:rsidRPr="00F60FF1">
        <w:rPr>
          <w:sz w:val="28"/>
          <w:szCs w:val="28"/>
        </w:rPr>
        <w:t>, с актуальными действиям</w:t>
      </w:r>
      <w:r w:rsidR="0098644E" w:rsidRPr="00F60FF1">
        <w:rPr>
          <w:sz w:val="28"/>
          <w:szCs w:val="28"/>
        </w:rPr>
        <w:t>и</w:t>
      </w:r>
      <w:r w:rsidRPr="00F60FF1">
        <w:rPr>
          <w:sz w:val="28"/>
          <w:szCs w:val="28"/>
        </w:rPr>
        <w:t xml:space="preserve"> в</w:t>
      </w:r>
      <w:r w:rsidRPr="00D03143">
        <w:rPr>
          <w:sz w:val="28"/>
          <w:szCs w:val="28"/>
        </w:rPr>
        <w:t xml:space="preserve"> их деталях, «речью-во-взаимодействии»</w:t>
      </w:r>
      <w:r w:rsidR="00521D91" w:rsidRPr="00D03143">
        <w:rPr>
          <w:sz w:val="28"/>
          <w:szCs w:val="28"/>
        </w:rPr>
        <w:t xml:space="preserve">, а не </w:t>
      </w:r>
      <w:r w:rsidRPr="00D03143">
        <w:rPr>
          <w:sz w:val="28"/>
          <w:szCs w:val="28"/>
        </w:rPr>
        <w:t xml:space="preserve">с </w:t>
      </w:r>
      <w:r w:rsidR="00521D91" w:rsidRPr="00D03143">
        <w:rPr>
          <w:sz w:val="28"/>
          <w:szCs w:val="28"/>
        </w:rPr>
        <w:t xml:space="preserve">искусственно созданными примерами или вторичными данными (например, </w:t>
      </w:r>
      <w:r w:rsidRPr="00D03143">
        <w:rPr>
          <w:sz w:val="28"/>
          <w:szCs w:val="28"/>
        </w:rPr>
        <w:t>руководство по этикету, контексты из художественной литературы</w:t>
      </w:r>
      <w:r w:rsidR="0098644E">
        <w:rPr>
          <w:sz w:val="28"/>
          <w:szCs w:val="28"/>
        </w:rPr>
        <w:t>)</w:t>
      </w:r>
      <w:r w:rsidRPr="00E820A2">
        <w:rPr>
          <w:sz w:val="28"/>
          <w:szCs w:val="28"/>
        </w:rPr>
        <w:t xml:space="preserve"> (</w:t>
      </w:r>
      <w:r w:rsidRPr="00E820A2">
        <w:rPr>
          <w:i/>
          <w:sz w:val="28"/>
          <w:szCs w:val="28"/>
        </w:rPr>
        <w:t>Корбут</w:t>
      </w:r>
      <w:r w:rsidRPr="00E820A2">
        <w:rPr>
          <w:sz w:val="28"/>
          <w:szCs w:val="28"/>
        </w:rPr>
        <w:t xml:space="preserve"> 2015</w:t>
      </w:r>
      <w:r w:rsidR="00E820A2" w:rsidRPr="009B0428">
        <w:rPr>
          <w:sz w:val="28"/>
          <w:szCs w:val="28"/>
        </w:rPr>
        <w:t>: 122</w:t>
      </w:r>
      <w:r w:rsidRPr="00E820A2">
        <w:rPr>
          <w:sz w:val="28"/>
          <w:szCs w:val="28"/>
        </w:rPr>
        <w:t>)</w:t>
      </w:r>
      <w:r w:rsidR="0098644E" w:rsidRPr="00F60FF1">
        <w:rPr>
          <w:sz w:val="28"/>
          <w:szCs w:val="28"/>
        </w:rPr>
        <w:t>.</w:t>
      </w:r>
    </w:p>
    <w:p w:rsidR="003B11CB" w:rsidRPr="00D03143" w:rsidRDefault="003B11CB" w:rsidP="00F81F41">
      <w:pPr>
        <w:pStyle w:val="Default"/>
        <w:spacing w:line="360" w:lineRule="auto"/>
        <w:ind w:firstLine="708"/>
        <w:rPr>
          <w:sz w:val="28"/>
          <w:szCs w:val="28"/>
        </w:rPr>
      </w:pPr>
      <w:r w:rsidRPr="00C41CE1">
        <w:rPr>
          <w:sz w:val="28"/>
          <w:szCs w:val="28"/>
        </w:rPr>
        <w:t xml:space="preserve">Первым объектом </w:t>
      </w:r>
      <w:r w:rsidR="0098644E" w:rsidRPr="00F60FF1">
        <w:rPr>
          <w:sz w:val="28"/>
          <w:szCs w:val="28"/>
        </w:rPr>
        <w:t>конверсационного</w:t>
      </w:r>
      <w:r w:rsidR="0098644E">
        <w:rPr>
          <w:sz w:val="28"/>
          <w:szCs w:val="28"/>
        </w:rPr>
        <w:t xml:space="preserve"> </w:t>
      </w:r>
      <w:r w:rsidRPr="00C41CE1">
        <w:rPr>
          <w:sz w:val="28"/>
          <w:szCs w:val="28"/>
        </w:rPr>
        <w:t xml:space="preserve">анализа стали повседневные диалоги, что было обусловлено </w:t>
      </w:r>
      <w:r w:rsidR="00F82003" w:rsidRPr="00C41CE1">
        <w:rPr>
          <w:sz w:val="28"/>
          <w:szCs w:val="28"/>
        </w:rPr>
        <w:t>не столько</w:t>
      </w:r>
      <w:r w:rsidRPr="00C41CE1">
        <w:rPr>
          <w:sz w:val="28"/>
          <w:szCs w:val="28"/>
        </w:rPr>
        <w:t xml:space="preserve"> тем, что </w:t>
      </w:r>
      <w:r w:rsidR="0098644E" w:rsidRPr="00F60FF1">
        <w:rPr>
          <w:sz w:val="28"/>
          <w:szCs w:val="28"/>
        </w:rPr>
        <w:t>такие</w:t>
      </w:r>
      <w:r w:rsidR="0098644E">
        <w:rPr>
          <w:sz w:val="28"/>
          <w:szCs w:val="28"/>
        </w:rPr>
        <w:t xml:space="preserve"> </w:t>
      </w:r>
      <w:r w:rsidRPr="00C41CE1">
        <w:rPr>
          <w:sz w:val="28"/>
          <w:szCs w:val="28"/>
        </w:rPr>
        <w:t xml:space="preserve">разговоры представляют собой яркий пример социальной организации, сколько их технической доступностью. Согласно </w:t>
      </w:r>
      <w:r w:rsidR="00B52DC0">
        <w:rPr>
          <w:sz w:val="28"/>
          <w:szCs w:val="28"/>
        </w:rPr>
        <w:t>Э.</w:t>
      </w:r>
      <w:r w:rsidR="0098644E">
        <w:rPr>
          <w:sz w:val="28"/>
          <w:szCs w:val="28"/>
        </w:rPr>
        <w:t> </w:t>
      </w:r>
      <w:r w:rsidRPr="00C41CE1">
        <w:rPr>
          <w:sz w:val="28"/>
          <w:szCs w:val="28"/>
        </w:rPr>
        <w:t xml:space="preserve">Щеглоффу, </w:t>
      </w:r>
      <w:r w:rsidR="0098644E" w:rsidRPr="00F60FF1">
        <w:rPr>
          <w:sz w:val="28"/>
          <w:szCs w:val="28"/>
        </w:rPr>
        <w:t>Х.</w:t>
      </w:r>
      <w:r w:rsidR="0098644E">
        <w:rPr>
          <w:sz w:val="28"/>
          <w:szCs w:val="28"/>
        </w:rPr>
        <w:t> </w:t>
      </w:r>
      <w:r w:rsidRPr="00C41CE1">
        <w:rPr>
          <w:sz w:val="28"/>
          <w:szCs w:val="28"/>
        </w:rPr>
        <w:t>Сакс впервые осознал, насколько детально упорядочены социальные практики, когда анализировал записи звонков в Центр предотвращения самоубийств (</w:t>
      </w:r>
      <w:r w:rsidRPr="00C41CE1">
        <w:rPr>
          <w:i/>
          <w:sz w:val="28"/>
          <w:szCs w:val="28"/>
        </w:rPr>
        <w:t>Schegloff</w:t>
      </w:r>
      <w:r w:rsidRPr="00C41CE1">
        <w:rPr>
          <w:sz w:val="28"/>
          <w:szCs w:val="28"/>
        </w:rPr>
        <w:t xml:space="preserve"> 1992: </w:t>
      </w:r>
      <w:r w:rsidR="00C41CE1" w:rsidRPr="00C41CE1">
        <w:rPr>
          <w:sz w:val="28"/>
          <w:szCs w:val="28"/>
        </w:rPr>
        <w:t>16</w:t>
      </w:r>
      <w:r w:rsidRPr="00C41CE1">
        <w:rPr>
          <w:sz w:val="28"/>
          <w:szCs w:val="28"/>
        </w:rPr>
        <w:t>–</w:t>
      </w:r>
      <w:r w:rsidR="00C41CE1" w:rsidRPr="00C41CE1">
        <w:rPr>
          <w:sz w:val="28"/>
          <w:szCs w:val="28"/>
        </w:rPr>
        <w:t>17</w:t>
      </w:r>
      <w:r w:rsidRPr="00C41CE1">
        <w:rPr>
          <w:sz w:val="28"/>
          <w:szCs w:val="28"/>
        </w:rPr>
        <w:t>).</w:t>
      </w:r>
    </w:p>
    <w:p w:rsidR="00330DF5" w:rsidRPr="00D03143" w:rsidRDefault="003B11CB" w:rsidP="00F81F41">
      <w:pPr>
        <w:pStyle w:val="Default"/>
        <w:spacing w:line="360" w:lineRule="auto"/>
        <w:ind w:firstLine="708"/>
        <w:rPr>
          <w:sz w:val="28"/>
          <w:szCs w:val="28"/>
        </w:rPr>
      </w:pPr>
      <w:r w:rsidRPr="00D03143">
        <w:rPr>
          <w:sz w:val="28"/>
          <w:szCs w:val="28"/>
        </w:rPr>
        <w:t xml:space="preserve">Разговор </w:t>
      </w:r>
      <w:r w:rsidR="00330DF5" w:rsidRPr="00D03143">
        <w:rPr>
          <w:sz w:val="28"/>
          <w:szCs w:val="28"/>
        </w:rPr>
        <w:t xml:space="preserve">рассматривался </w:t>
      </w:r>
      <w:r w:rsidR="0098644E" w:rsidRPr="00F60FF1">
        <w:rPr>
          <w:sz w:val="28"/>
          <w:szCs w:val="28"/>
        </w:rPr>
        <w:t>Х. Саксом</w:t>
      </w:r>
      <w:r w:rsidR="0098644E" w:rsidRPr="00C41CE1">
        <w:rPr>
          <w:sz w:val="28"/>
          <w:szCs w:val="28"/>
        </w:rPr>
        <w:t xml:space="preserve"> </w:t>
      </w:r>
      <w:r w:rsidR="00330DF5" w:rsidRPr="00D03143">
        <w:rPr>
          <w:sz w:val="28"/>
          <w:szCs w:val="28"/>
        </w:rPr>
        <w:t>как упорядоченная повседневная практика, но при этом исследователь не считал, что это особенная система</w:t>
      </w:r>
      <w:r w:rsidR="0098644E">
        <w:rPr>
          <w:sz w:val="28"/>
          <w:szCs w:val="28"/>
        </w:rPr>
        <w:t>;</w:t>
      </w:r>
      <w:r w:rsidR="00330DF5" w:rsidRPr="00D03143">
        <w:rPr>
          <w:sz w:val="28"/>
          <w:szCs w:val="28"/>
        </w:rPr>
        <w:t xml:space="preserve"> по его мнению</w:t>
      </w:r>
      <w:r w:rsidR="00F82003" w:rsidRPr="00D03143">
        <w:rPr>
          <w:sz w:val="28"/>
          <w:szCs w:val="28"/>
        </w:rPr>
        <w:t>,</w:t>
      </w:r>
      <w:r w:rsidR="00330DF5" w:rsidRPr="00D03143">
        <w:rPr>
          <w:sz w:val="28"/>
          <w:szCs w:val="28"/>
        </w:rPr>
        <w:t xml:space="preserve"> в соци</w:t>
      </w:r>
      <w:r w:rsidR="00F82003" w:rsidRPr="00D03143">
        <w:rPr>
          <w:sz w:val="28"/>
          <w:szCs w:val="28"/>
        </w:rPr>
        <w:t>уме упорядочено любое</w:t>
      </w:r>
      <w:r w:rsidR="00330DF5" w:rsidRPr="00D03143">
        <w:rPr>
          <w:sz w:val="28"/>
          <w:szCs w:val="28"/>
        </w:rPr>
        <w:t xml:space="preserve"> </w:t>
      </w:r>
      <w:r w:rsidR="00F82003" w:rsidRPr="00D03143">
        <w:rPr>
          <w:sz w:val="28"/>
          <w:szCs w:val="28"/>
        </w:rPr>
        <w:t>взаимодействие</w:t>
      </w:r>
      <w:r w:rsidR="00330DF5" w:rsidRPr="00D03143">
        <w:rPr>
          <w:sz w:val="28"/>
          <w:szCs w:val="28"/>
        </w:rPr>
        <w:t xml:space="preserve">. </w:t>
      </w:r>
      <w:r w:rsidR="00F82003" w:rsidRPr="00D03143">
        <w:rPr>
          <w:sz w:val="28"/>
          <w:szCs w:val="28"/>
        </w:rPr>
        <w:t>Ин</w:t>
      </w:r>
      <w:r w:rsidR="00330DF5" w:rsidRPr="00D03143">
        <w:rPr>
          <w:sz w:val="28"/>
          <w:szCs w:val="28"/>
        </w:rPr>
        <w:t>т</w:t>
      </w:r>
      <w:r w:rsidR="00F82003" w:rsidRPr="00D03143">
        <w:rPr>
          <w:sz w:val="28"/>
          <w:szCs w:val="28"/>
        </w:rPr>
        <w:t>е</w:t>
      </w:r>
      <w:r w:rsidR="00330DF5" w:rsidRPr="00D03143">
        <w:rPr>
          <w:sz w:val="28"/>
          <w:szCs w:val="28"/>
        </w:rPr>
        <w:t xml:space="preserve">ресно, что детали, </w:t>
      </w:r>
      <w:r w:rsidR="00F82003" w:rsidRPr="00D03143">
        <w:rPr>
          <w:sz w:val="28"/>
          <w:szCs w:val="28"/>
        </w:rPr>
        <w:t xml:space="preserve">подмеченные и </w:t>
      </w:r>
      <w:r w:rsidR="00F82003" w:rsidRPr="00F60FF1">
        <w:rPr>
          <w:sz w:val="28"/>
          <w:szCs w:val="28"/>
        </w:rPr>
        <w:t>проанали</w:t>
      </w:r>
      <w:r w:rsidR="0098644E" w:rsidRPr="00F60FF1">
        <w:rPr>
          <w:sz w:val="28"/>
          <w:szCs w:val="28"/>
        </w:rPr>
        <w:t>зи</w:t>
      </w:r>
      <w:r w:rsidR="00F82003" w:rsidRPr="00F60FF1">
        <w:rPr>
          <w:sz w:val="28"/>
          <w:szCs w:val="28"/>
        </w:rPr>
        <w:t>рованные</w:t>
      </w:r>
      <w:r w:rsidR="00F82003" w:rsidRPr="00D03143">
        <w:rPr>
          <w:sz w:val="28"/>
          <w:szCs w:val="28"/>
        </w:rPr>
        <w:t xml:space="preserve"> </w:t>
      </w:r>
      <w:r w:rsidR="0098644E" w:rsidRPr="00F60FF1">
        <w:rPr>
          <w:sz w:val="28"/>
          <w:szCs w:val="28"/>
        </w:rPr>
        <w:t>Х.</w:t>
      </w:r>
      <w:r w:rsidR="0098644E">
        <w:rPr>
          <w:sz w:val="28"/>
          <w:szCs w:val="28"/>
        </w:rPr>
        <w:t> </w:t>
      </w:r>
      <w:r w:rsidR="00330DF5" w:rsidRPr="00D03143">
        <w:rPr>
          <w:sz w:val="28"/>
          <w:szCs w:val="28"/>
        </w:rPr>
        <w:t>Сакс</w:t>
      </w:r>
      <w:r w:rsidR="00F82003" w:rsidRPr="00D03143">
        <w:rPr>
          <w:sz w:val="28"/>
          <w:szCs w:val="28"/>
        </w:rPr>
        <w:t>ом, он</w:t>
      </w:r>
      <w:r w:rsidR="00330DF5" w:rsidRPr="00D03143">
        <w:rPr>
          <w:sz w:val="28"/>
          <w:szCs w:val="28"/>
        </w:rPr>
        <w:t xml:space="preserve"> считал </w:t>
      </w:r>
      <w:r w:rsidR="00330DF5" w:rsidRPr="00D03143">
        <w:rPr>
          <w:sz w:val="28"/>
          <w:szCs w:val="28"/>
        </w:rPr>
        <w:lastRenderedPageBreak/>
        <w:t xml:space="preserve">единицами, которые может заметить и описать не только </w:t>
      </w:r>
      <w:r w:rsidR="0098644E" w:rsidRPr="00F60FF1">
        <w:rPr>
          <w:sz w:val="28"/>
          <w:szCs w:val="28"/>
        </w:rPr>
        <w:t>лингвист-</w:t>
      </w:r>
      <w:r w:rsidR="00330DF5" w:rsidRPr="00D03143">
        <w:rPr>
          <w:sz w:val="28"/>
          <w:szCs w:val="28"/>
        </w:rPr>
        <w:t xml:space="preserve">исследователь, но </w:t>
      </w:r>
      <w:r w:rsidR="0098644E" w:rsidRPr="00F60FF1">
        <w:rPr>
          <w:sz w:val="28"/>
          <w:szCs w:val="28"/>
        </w:rPr>
        <w:t>и</w:t>
      </w:r>
      <w:r w:rsidR="0098644E">
        <w:rPr>
          <w:sz w:val="28"/>
          <w:szCs w:val="28"/>
        </w:rPr>
        <w:t xml:space="preserve"> </w:t>
      </w:r>
      <w:r w:rsidR="00330DF5" w:rsidRPr="00D03143">
        <w:rPr>
          <w:sz w:val="28"/>
          <w:szCs w:val="28"/>
        </w:rPr>
        <w:t xml:space="preserve">любой </w:t>
      </w:r>
      <w:r w:rsidR="00330DF5" w:rsidRPr="00F60FF1">
        <w:rPr>
          <w:sz w:val="28"/>
          <w:szCs w:val="28"/>
        </w:rPr>
        <w:t>ком</w:t>
      </w:r>
      <w:r w:rsidR="0098644E" w:rsidRPr="00F60FF1">
        <w:rPr>
          <w:sz w:val="28"/>
          <w:szCs w:val="28"/>
        </w:rPr>
        <w:t>м</w:t>
      </w:r>
      <w:r w:rsidR="00F60FF1">
        <w:rPr>
          <w:sz w:val="28"/>
          <w:szCs w:val="28"/>
        </w:rPr>
        <w:t>у</w:t>
      </w:r>
      <w:r w:rsidR="00330DF5" w:rsidRPr="00F60FF1">
        <w:rPr>
          <w:sz w:val="28"/>
          <w:szCs w:val="28"/>
        </w:rPr>
        <w:t>никант</w:t>
      </w:r>
      <w:r w:rsidR="00330DF5" w:rsidRPr="00D03143">
        <w:rPr>
          <w:sz w:val="28"/>
          <w:szCs w:val="28"/>
        </w:rPr>
        <w:t xml:space="preserve">, потому что «рядовые члены общества совершают действия таким </w:t>
      </w:r>
      <w:r w:rsidR="00330DF5" w:rsidRPr="00F60FF1">
        <w:rPr>
          <w:sz w:val="28"/>
          <w:szCs w:val="28"/>
        </w:rPr>
        <w:t>образом, чтобы они были анализируемы другими рядовыми членами общества &lt;…&gt;</w:t>
      </w:r>
      <w:r w:rsidR="0098644E" w:rsidRPr="00F60FF1">
        <w:rPr>
          <w:sz w:val="28"/>
          <w:szCs w:val="28"/>
        </w:rPr>
        <w:t>;</w:t>
      </w:r>
      <w:r w:rsidR="00330DF5" w:rsidRPr="00F60FF1">
        <w:rPr>
          <w:sz w:val="28"/>
          <w:szCs w:val="28"/>
        </w:rPr>
        <w:t xml:space="preserve"> любой разговор </w:t>
      </w:r>
      <w:r w:rsidR="0098644E" w:rsidRPr="00F60FF1">
        <w:rPr>
          <w:sz w:val="28"/>
          <w:szCs w:val="28"/>
        </w:rPr>
        <w:t>–</w:t>
      </w:r>
      <w:r w:rsidR="00330DF5" w:rsidRPr="00F60FF1">
        <w:rPr>
          <w:sz w:val="28"/>
          <w:szCs w:val="28"/>
        </w:rPr>
        <w:t xml:space="preserve"> это совместное достижение его участников, </w:t>
      </w:r>
      <w:r w:rsidR="0098644E" w:rsidRPr="00F60FF1">
        <w:rPr>
          <w:sz w:val="28"/>
          <w:szCs w:val="28"/>
        </w:rPr>
        <w:t>“</w:t>
      </w:r>
      <w:r w:rsidR="00330DF5" w:rsidRPr="00F60FF1">
        <w:rPr>
          <w:sz w:val="28"/>
          <w:szCs w:val="28"/>
        </w:rPr>
        <w:t>слышимость</w:t>
      </w:r>
      <w:r w:rsidR="0098644E" w:rsidRPr="00F60FF1">
        <w:rPr>
          <w:sz w:val="28"/>
          <w:szCs w:val="28"/>
        </w:rPr>
        <w:t>”</w:t>
      </w:r>
      <w:r w:rsidR="00330DF5" w:rsidRPr="00D03143">
        <w:rPr>
          <w:sz w:val="28"/>
          <w:szCs w:val="28"/>
        </w:rPr>
        <w:t xml:space="preserve"> отдельных реплик является условием и результатом текущего взаимодействия в каждый момент времени</w:t>
      </w:r>
      <w:r w:rsidR="00330DF5" w:rsidRPr="00C41CE1">
        <w:rPr>
          <w:sz w:val="28"/>
          <w:szCs w:val="28"/>
        </w:rPr>
        <w:t>» (</w:t>
      </w:r>
      <w:r w:rsidR="00330DF5" w:rsidRPr="00C41CE1">
        <w:rPr>
          <w:i/>
          <w:sz w:val="28"/>
          <w:szCs w:val="28"/>
        </w:rPr>
        <w:t>Корбут</w:t>
      </w:r>
      <w:r w:rsidR="00330DF5" w:rsidRPr="00C41CE1">
        <w:rPr>
          <w:sz w:val="28"/>
          <w:szCs w:val="28"/>
        </w:rPr>
        <w:t xml:space="preserve"> 2015</w:t>
      </w:r>
      <w:r w:rsidR="00C41CE1" w:rsidRPr="00C41CE1">
        <w:rPr>
          <w:sz w:val="28"/>
          <w:szCs w:val="28"/>
        </w:rPr>
        <w:t>: 125</w:t>
      </w:r>
      <w:r w:rsidR="00330DF5" w:rsidRPr="00C41CE1">
        <w:rPr>
          <w:sz w:val="28"/>
          <w:szCs w:val="28"/>
        </w:rPr>
        <w:t>).</w:t>
      </w:r>
    </w:p>
    <w:p w:rsidR="00F82003" w:rsidRPr="00D03143" w:rsidRDefault="00330DF5" w:rsidP="00F81F41">
      <w:pPr>
        <w:pStyle w:val="Default"/>
        <w:spacing w:line="360" w:lineRule="auto"/>
        <w:ind w:firstLine="708"/>
        <w:rPr>
          <w:sz w:val="28"/>
          <w:szCs w:val="28"/>
        </w:rPr>
      </w:pPr>
      <w:r w:rsidRPr="00D03143">
        <w:rPr>
          <w:sz w:val="28"/>
          <w:szCs w:val="28"/>
        </w:rPr>
        <w:t xml:space="preserve">Поскольку разговоры, как и любые другие обыденные практики, </w:t>
      </w:r>
      <w:r w:rsidR="00F82003" w:rsidRPr="00D03143">
        <w:rPr>
          <w:sz w:val="28"/>
          <w:szCs w:val="28"/>
        </w:rPr>
        <w:t xml:space="preserve">упорядочены </w:t>
      </w:r>
      <w:r w:rsidRPr="00D03143">
        <w:rPr>
          <w:sz w:val="28"/>
          <w:szCs w:val="28"/>
        </w:rPr>
        <w:t xml:space="preserve">на детальном уровне, </w:t>
      </w:r>
      <w:r w:rsidR="0098644E" w:rsidRPr="00F60FF1">
        <w:rPr>
          <w:sz w:val="28"/>
          <w:szCs w:val="28"/>
        </w:rPr>
        <w:t>Х.</w:t>
      </w:r>
      <w:r w:rsidR="0098644E">
        <w:rPr>
          <w:sz w:val="28"/>
          <w:szCs w:val="28"/>
        </w:rPr>
        <w:t> </w:t>
      </w:r>
      <w:r w:rsidR="00F82003" w:rsidRPr="00D03143">
        <w:rPr>
          <w:sz w:val="28"/>
          <w:szCs w:val="28"/>
        </w:rPr>
        <w:t xml:space="preserve">Сакс и </w:t>
      </w:r>
      <w:r w:rsidR="00B52DC0">
        <w:rPr>
          <w:sz w:val="28"/>
          <w:szCs w:val="28"/>
        </w:rPr>
        <w:t>Г.</w:t>
      </w:r>
      <w:r w:rsidR="0098644E">
        <w:rPr>
          <w:sz w:val="28"/>
          <w:szCs w:val="28"/>
        </w:rPr>
        <w:t> </w:t>
      </w:r>
      <w:r w:rsidR="00F82003" w:rsidRPr="00D03143">
        <w:rPr>
          <w:sz w:val="28"/>
          <w:szCs w:val="28"/>
        </w:rPr>
        <w:t xml:space="preserve">Джефферсон </w:t>
      </w:r>
      <w:r w:rsidRPr="00D03143">
        <w:rPr>
          <w:sz w:val="28"/>
          <w:szCs w:val="28"/>
        </w:rPr>
        <w:t>в</w:t>
      </w:r>
      <w:r w:rsidR="00F82003" w:rsidRPr="00D03143">
        <w:rPr>
          <w:sz w:val="28"/>
          <w:szCs w:val="28"/>
        </w:rPr>
        <w:t xml:space="preserve"> рамках конверсационного анализа разработали</w:t>
      </w:r>
      <w:r w:rsidRPr="00D03143">
        <w:rPr>
          <w:sz w:val="28"/>
          <w:szCs w:val="28"/>
        </w:rPr>
        <w:t xml:space="preserve"> процедур</w:t>
      </w:r>
      <w:r w:rsidR="00F82003" w:rsidRPr="00D03143">
        <w:rPr>
          <w:sz w:val="28"/>
          <w:szCs w:val="28"/>
        </w:rPr>
        <w:t>у</w:t>
      </w:r>
      <w:r w:rsidRPr="00D03143">
        <w:rPr>
          <w:sz w:val="28"/>
          <w:szCs w:val="28"/>
        </w:rPr>
        <w:t xml:space="preserve"> транскрипции записей деталей естественной речи </w:t>
      </w:r>
      <w:r w:rsidRPr="00C41CE1">
        <w:rPr>
          <w:sz w:val="28"/>
          <w:szCs w:val="28"/>
        </w:rPr>
        <w:t>(</w:t>
      </w:r>
      <w:r w:rsidRPr="00C41CE1">
        <w:rPr>
          <w:i/>
          <w:sz w:val="28"/>
          <w:szCs w:val="28"/>
        </w:rPr>
        <w:t>Jefferson</w:t>
      </w:r>
      <w:r w:rsidRPr="00C41CE1">
        <w:rPr>
          <w:sz w:val="28"/>
          <w:szCs w:val="28"/>
        </w:rPr>
        <w:t xml:space="preserve"> 2004)</w:t>
      </w:r>
      <w:r w:rsidR="0098644E" w:rsidRPr="00F60FF1">
        <w:rPr>
          <w:sz w:val="28"/>
          <w:szCs w:val="28"/>
        </w:rPr>
        <w:t>.</w:t>
      </w:r>
      <w:r w:rsidR="0098644E">
        <w:rPr>
          <w:sz w:val="28"/>
          <w:szCs w:val="28"/>
        </w:rPr>
        <w:t xml:space="preserve"> </w:t>
      </w:r>
      <w:r w:rsidR="00F82003" w:rsidRPr="00D03143">
        <w:rPr>
          <w:color w:val="0F0F0F"/>
          <w:sz w:val="28"/>
          <w:szCs w:val="28"/>
        </w:rPr>
        <w:t>Например, одно из обязательных обозначений</w:t>
      </w:r>
      <w:r w:rsidR="00E22738">
        <w:rPr>
          <w:color w:val="0F0F0F"/>
          <w:sz w:val="28"/>
          <w:szCs w:val="28"/>
        </w:rPr>
        <w:t xml:space="preserve"> </w:t>
      </w:r>
      <w:r w:rsidR="0098644E">
        <w:rPr>
          <w:sz w:val="28"/>
          <w:szCs w:val="28"/>
        </w:rPr>
        <w:t>–</w:t>
      </w:r>
      <w:r w:rsidR="00547A03" w:rsidRPr="00D03143">
        <w:rPr>
          <w:sz w:val="28"/>
          <w:szCs w:val="28"/>
        </w:rPr>
        <w:t xml:space="preserve"> это</w:t>
      </w:r>
      <w:r w:rsidR="00F82003" w:rsidRPr="00D03143">
        <w:rPr>
          <w:color w:val="0F0F0F"/>
          <w:sz w:val="28"/>
          <w:szCs w:val="28"/>
        </w:rPr>
        <w:t xml:space="preserve"> число в скобках, которое фиксирует продолжительность паузы (обычно измеряется в десятых долях секунды). Так, (0.3) указывает на продолжительность молчания в три десятых секунды. Знаки препинания используют для определения характеристик произношения речи, а не как грамматические символы и т.</w:t>
      </w:r>
      <w:r w:rsidR="0098644E">
        <w:rPr>
          <w:color w:val="0F0F0F"/>
          <w:sz w:val="28"/>
          <w:szCs w:val="28"/>
        </w:rPr>
        <w:t> </w:t>
      </w:r>
      <w:r w:rsidR="00F82003" w:rsidRPr="00D03143">
        <w:rPr>
          <w:color w:val="0F0F0F"/>
          <w:sz w:val="28"/>
          <w:szCs w:val="28"/>
        </w:rPr>
        <w:t>д</w:t>
      </w:r>
    </w:p>
    <w:p w:rsidR="00547A03" w:rsidRPr="00F60FF1" w:rsidRDefault="00547A03" w:rsidP="00F81F41">
      <w:pPr>
        <w:pStyle w:val="Default"/>
        <w:spacing w:line="360" w:lineRule="auto"/>
        <w:ind w:firstLine="708"/>
        <w:rPr>
          <w:sz w:val="28"/>
          <w:szCs w:val="28"/>
        </w:rPr>
      </w:pPr>
      <w:r w:rsidRPr="00D03143">
        <w:rPr>
          <w:sz w:val="28"/>
          <w:szCs w:val="28"/>
        </w:rPr>
        <w:t>Согласно Дж. Хэ</w:t>
      </w:r>
      <w:r w:rsidR="00D65EB0">
        <w:rPr>
          <w:sz w:val="28"/>
          <w:szCs w:val="28"/>
        </w:rPr>
        <w:t>p</w:t>
      </w:r>
      <w:r w:rsidRPr="00D03143">
        <w:rPr>
          <w:sz w:val="28"/>
          <w:szCs w:val="28"/>
        </w:rPr>
        <w:t>итэджу, конве</w:t>
      </w:r>
      <w:r w:rsidR="00D65EB0">
        <w:rPr>
          <w:sz w:val="28"/>
          <w:szCs w:val="28"/>
        </w:rPr>
        <w:t>p</w:t>
      </w:r>
      <w:r w:rsidRPr="00D03143">
        <w:rPr>
          <w:sz w:val="28"/>
          <w:szCs w:val="28"/>
        </w:rPr>
        <w:t>сационный анализ бази</w:t>
      </w:r>
      <w:r w:rsidR="00D65EB0">
        <w:rPr>
          <w:sz w:val="28"/>
          <w:szCs w:val="28"/>
        </w:rPr>
        <w:t>p</w:t>
      </w:r>
      <w:r w:rsidRPr="00D03143">
        <w:rPr>
          <w:sz w:val="28"/>
          <w:szCs w:val="28"/>
        </w:rPr>
        <w:t>уется на т</w:t>
      </w:r>
      <w:r w:rsidR="00D65EB0">
        <w:rPr>
          <w:sz w:val="28"/>
          <w:szCs w:val="28"/>
        </w:rPr>
        <w:t>p</w:t>
      </w:r>
      <w:r w:rsidRPr="00D03143">
        <w:rPr>
          <w:sz w:val="28"/>
          <w:szCs w:val="28"/>
        </w:rPr>
        <w:t xml:space="preserve">ех основных </w:t>
      </w:r>
      <w:r w:rsidRPr="00F60FF1">
        <w:rPr>
          <w:sz w:val="28"/>
          <w:szCs w:val="28"/>
        </w:rPr>
        <w:t>тезисах:</w:t>
      </w:r>
    </w:p>
    <w:p w:rsidR="00547A03" w:rsidRPr="00F60FF1" w:rsidRDefault="00547A03" w:rsidP="00F81F41">
      <w:pPr>
        <w:pStyle w:val="Default"/>
        <w:spacing w:line="360" w:lineRule="auto"/>
        <w:ind w:firstLine="708"/>
        <w:rPr>
          <w:sz w:val="28"/>
          <w:szCs w:val="28"/>
        </w:rPr>
      </w:pPr>
      <w:r w:rsidRPr="00F60FF1">
        <w:rPr>
          <w:sz w:val="28"/>
          <w:szCs w:val="28"/>
        </w:rPr>
        <w:t xml:space="preserve">1) </w:t>
      </w:r>
      <w:r w:rsidR="0098644E" w:rsidRPr="00F60FF1">
        <w:rPr>
          <w:sz w:val="28"/>
          <w:szCs w:val="28"/>
        </w:rPr>
        <w:t>в</w:t>
      </w:r>
      <w:r w:rsidRPr="00F60FF1">
        <w:rPr>
          <w:sz w:val="28"/>
          <w:szCs w:val="28"/>
        </w:rPr>
        <w:t>е</w:t>
      </w:r>
      <w:r w:rsidR="00D65EB0">
        <w:rPr>
          <w:sz w:val="28"/>
          <w:szCs w:val="28"/>
        </w:rPr>
        <w:t>p</w:t>
      </w:r>
      <w:r w:rsidRPr="00F60FF1">
        <w:rPr>
          <w:sz w:val="28"/>
          <w:szCs w:val="28"/>
        </w:rPr>
        <w:t>бальное взаимодействие является ст</w:t>
      </w:r>
      <w:r w:rsidR="00D65EB0">
        <w:rPr>
          <w:sz w:val="28"/>
          <w:szCs w:val="28"/>
        </w:rPr>
        <w:t>p</w:t>
      </w:r>
      <w:r w:rsidRPr="00F60FF1">
        <w:rPr>
          <w:sz w:val="28"/>
          <w:szCs w:val="28"/>
        </w:rPr>
        <w:t>укту</w:t>
      </w:r>
      <w:r w:rsidR="00D65EB0">
        <w:rPr>
          <w:sz w:val="28"/>
          <w:szCs w:val="28"/>
        </w:rPr>
        <w:t>p</w:t>
      </w:r>
      <w:r w:rsidRPr="00F60FF1">
        <w:rPr>
          <w:sz w:val="28"/>
          <w:szCs w:val="28"/>
        </w:rPr>
        <w:t>но о</w:t>
      </w:r>
      <w:r w:rsidR="00D65EB0">
        <w:rPr>
          <w:sz w:val="28"/>
          <w:szCs w:val="28"/>
        </w:rPr>
        <w:t>p</w:t>
      </w:r>
      <w:r w:rsidRPr="00F60FF1">
        <w:rPr>
          <w:sz w:val="28"/>
          <w:szCs w:val="28"/>
        </w:rPr>
        <w:t>ганизованным</w:t>
      </w:r>
      <w:r w:rsidR="0098644E" w:rsidRPr="00F60FF1">
        <w:rPr>
          <w:sz w:val="28"/>
          <w:szCs w:val="28"/>
        </w:rPr>
        <w:t>;</w:t>
      </w:r>
    </w:p>
    <w:p w:rsidR="00547A03" w:rsidRPr="00F60FF1" w:rsidRDefault="00547A03" w:rsidP="00F81F41">
      <w:pPr>
        <w:pStyle w:val="Default"/>
        <w:spacing w:line="360" w:lineRule="auto"/>
        <w:ind w:firstLine="708"/>
        <w:rPr>
          <w:sz w:val="28"/>
          <w:szCs w:val="28"/>
        </w:rPr>
      </w:pPr>
      <w:r w:rsidRPr="00F60FF1">
        <w:rPr>
          <w:sz w:val="28"/>
          <w:szCs w:val="28"/>
        </w:rPr>
        <w:t xml:space="preserve">2) </w:t>
      </w:r>
      <w:r w:rsidR="0098644E" w:rsidRPr="00F60FF1">
        <w:rPr>
          <w:sz w:val="28"/>
          <w:szCs w:val="28"/>
        </w:rPr>
        <w:t>в</w:t>
      </w:r>
      <w:r w:rsidRPr="00F60FF1">
        <w:rPr>
          <w:sz w:val="28"/>
          <w:szCs w:val="28"/>
        </w:rPr>
        <w:t>клад, вносимый каждым участником в инте</w:t>
      </w:r>
      <w:r w:rsidR="00D65EB0">
        <w:rPr>
          <w:sz w:val="28"/>
          <w:szCs w:val="28"/>
        </w:rPr>
        <w:t>p</w:t>
      </w:r>
      <w:r w:rsidRPr="00F60FF1">
        <w:rPr>
          <w:sz w:val="28"/>
          <w:szCs w:val="28"/>
        </w:rPr>
        <w:t>акцию, контекстуально о</w:t>
      </w:r>
      <w:r w:rsidR="00D65EB0">
        <w:rPr>
          <w:sz w:val="28"/>
          <w:szCs w:val="28"/>
        </w:rPr>
        <w:t>p</w:t>
      </w:r>
      <w:r w:rsidRPr="00F60FF1">
        <w:rPr>
          <w:sz w:val="28"/>
          <w:szCs w:val="28"/>
        </w:rPr>
        <w:t>иенти</w:t>
      </w:r>
      <w:r w:rsidR="00D65EB0">
        <w:rPr>
          <w:sz w:val="28"/>
          <w:szCs w:val="28"/>
        </w:rPr>
        <w:t>p</w:t>
      </w:r>
      <w:r w:rsidRPr="00F60FF1">
        <w:rPr>
          <w:sz w:val="28"/>
          <w:szCs w:val="28"/>
        </w:rPr>
        <w:t>ован. П</w:t>
      </w:r>
      <w:r w:rsidR="00D65EB0">
        <w:rPr>
          <w:sz w:val="28"/>
          <w:szCs w:val="28"/>
        </w:rPr>
        <w:t>p</w:t>
      </w:r>
      <w:r w:rsidRPr="00F60FF1">
        <w:rPr>
          <w:sz w:val="28"/>
          <w:szCs w:val="28"/>
        </w:rPr>
        <w:t>оцесс индекси</w:t>
      </w:r>
      <w:r w:rsidR="00D65EB0">
        <w:rPr>
          <w:sz w:val="28"/>
          <w:szCs w:val="28"/>
        </w:rPr>
        <w:t>p</w:t>
      </w:r>
      <w:r w:rsidRPr="00F60FF1">
        <w:rPr>
          <w:sz w:val="28"/>
          <w:szCs w:val="28"/>
        </w:rPr>
        <w:t>ования высказываний к контексту неизбежен</w:t>
      </w:r>
      <w:r w:rsidR="0098644E" w:rsidRPr="00F60FF1">
        <w:rPr>
          <w:sz w:val="28"/>
          <w:szCs w:val="28"/>
        </w:rPr>
        <w:t>;</w:t>
      </w:r>
    </w:p>
    <w:p w:rsidR="00F82003" w:rsidRPr="009B0428" w:rsidRDefault="00E05ED5" w:rsidP="00F81F41">
      <w:pPr>
        <w:pStyle w:val="Default"/>
        <w:spacing w:line="360" w:lineRule="auto"/>
        <w:ind w:firstLine="708"/>
        <w:rPr>
          <w:sz w:val="28"/>
          <w:szCs w:val="28"/>
        </w:rPr>
      </w:pPr>
      <w:r w:rsidRPr="00F60FF1">
        <w:rPr>
          <w:sz w:val="28"/>
          <w:szCs w:val="28"/>
        </w:rPr>
        <w:t xml:space="preserve">3) </w:t>
      </w:r>
      <w:r w:rsidR="0098644E" w:rsidRPr="00F60FF1">
        <w:rPr>
          <w:sz w:val="28"/>
          <w:szCs w:val="28"/>
        </w:rPr>
        <w:t>э</w:t>
      </w:r>
      <w:r w:rsidR="00547A03" w:rsidRPr="00F60FF1">
        <w:rPr>
          <w:sz w:val="28"/>
          <w:szCs w:val="28"/>
        </w:rPr>
        <w:t>ти особенности</w:t>
      </w:r>
      <w:r w:rsidR="00547A03" w:rsidRPr="00D03143">
        <w:rPr>
          <w:sz w:val="28"/>
          <w:szCs w:val="28"/>
        </w:rPr>
        <w:t xml:space="preserve"> естественной </w:t>
      </w:r>
      <w:r w:rsidR="00D65EB0">
        <w:rPr>
          <w:sz w:val="28"/>
          <w:szCs w:val="28"/>
        </w:rPr>
        <w:t>p</w:t>
      </w:r>
      <w:r w:rsidR="00547A03" w:rsidRPr="00D03143">
        <w:rPr>
          <w:sz w:val="28"/>
          <w:szCs w:val="28"/>
        </w:rPr>
        <w:t>ечи актуализи</w:t>
      </w:r>
      <w:r w:rsidR="00D65EB0">
        <w:rPr>
          <w:sz w:val="28"/>
          <w:szCs w:val="28"/>
        </w:rPr>
        <w:t>p</w:t>
      </w:r>
      <w:r w:rsidR="00547A03" w:rsidRPr="00D03143">
        <w:rPr>
          <w:sz w:val="28"/>
          <w:szCs w:val="28"/>
        </w:rPr>
        <w:t>уются в каждой детали инте</w:t>
      </w:r>
      <w:r w:rsidR="00D65EB0">
        <w:rPr>
          <w:sz w:val="28"/>
          <w:szCs w:val="28"/>
        </w:rPr>
        <w:t>p</w:t>
      </w:r>
      <w:r w:rsidR="00547A03" w:rsidRPr="00D03143">
        <w:rPr>
          <w:sz w:val="28"/>
          <w:szCs w:val="28"/>
        </w:rPr>
        <w:t>акции, так что нельзя п</w:t>
      </w:r>
      <w:r w:rsidR="00D65EB0">
        <w:rPr>
          <w:sz w:val="28"/>
          <w:szCs w:val="28"/>
        </w:rPr>
        <w:t>p</w:t>
      </w:r>
      <w:r w:rsidR="00547A03" w:rsidRPr="00D03143">
        <w:rPr>
          <w:sz w:val="28"/>
          <w:szCs w:val="28"/>
        </w:rPr>
        <w:t>енеб</w:t>
      </w:r>
      <w:r w:rsidR="00D65EB0">
        <w:rPr>
          <w:sz w:val="28"/>
          <w:szCs w:val="28"/>
        </w:rPr>
        <w:t>p</w:t>
      </w:r>
      <w:r w:rsidR="00547A03" w:rsidRPr="00D03143">
        <w:rPr>
          <w:sz w:val="28"/>
          <w:szCs w:val="28"/>
        </w:rPr>
        <w:t>ечь ни одной из них как малозначимой, случайной или «</w:t>
      </w:r>
      <w:r w:rsidR="00547A03" w:rsidRPr="00C41CE1">
        <w:rPr>
          <w:sz w:val="28"/>
          <w:szCs w:val="28"/>
        </w:rPr>
        <w:t>неп</w:t>
      </w:r>
      <w:r w:rsidR="00D65EB0">
        <w:rPr>
          <w:sz w:val="28"/>
          <w:szCs w:val="28"/>
        </w:rPr>
        <w:t>p</w:t>
      </w:r>
      <w:r w:rsidR="00547A03" w:rsidRPr="00C41CE1">
        <w:rPr>
          <w:sz w:val="28"/>
          <w:szCs w:val="28"/>
        </w:rPr>
        <w:t xml:space="preserve">авильной» </w:t>
      </w:r>
      <w:r w:rsidR="00547A03" w:rsidRPr="009B0428">
        <w:rPr>
          <w:sz w:val="28"/>
          <w:szCs w:val="28"/>
        </w:rPr>
        <w:t>(</w:t>
      </w:r>
      <w:r w:rsidR="00547A03" w:rsidRPr="00C41CE1">
        <w:rPr>
          <w:i/>
          <w:sz w:val="28"/>
          <w:szCs w:val="28"/>
          <w:lang w:val="en-US"/>
        </w:rPr>
        <w:t>Heritage</w:t>
      </w:r>
      <w:r w:rsidR="00547A03" w:rsidRPr="009B0428">
        <w:rPr>
          <w:sz w:val="28"/>
          <w:szCs w:val="28"/>
        </w:rPr>
        <w:t xml:space="preserve"> 1996)</w:t>
      </w:r>
      <w:r w:rsidR="0098644E" w:rsidRPr="00F60FF1">
        <w:rPr>
          <w:sz w:val="28"/>
          <w:szCs w:val="28"/>
        </w:rPr>
        <w:t>.</w:t>
      </w:r>
    </w:p>
    <w:p w:rsidR="00355FBF" w:rsidRPr="00F60FF1" w:rsidRDefault="00547A03" w:rsidP="00F81F41">
      <w:pPr>
        <w:pStyle w:val="Default"/>
        <w:spacing w:line="360" w:lineRule="auto"/>
        <w:ind w:firstLine="708"/>
        <w:rPr>
          <w:sz w:val="28"/>
          <w:szCs w:val="28"/>
        </w:rPr>
      </w:pPr>
      <w:r w:rsidRPr="00C41CE1">
        <w:rPr>
          <w:sz w:val="28"/>
          <w:szCs w:val="28"/>
        </w:rPr>
        <w:t>По</w:t>
      </w:r>
      <w:r w:rsidRPr="009B0428">
        <w:rPr>
          <w:sz w:val="28"/>
          <w:szCs w:val="28"/>
        </w:rPr>
        <w:t xml:space="preserve"> </w:t>
      </w:r>
      <w:r w:rsidRPr="00C41CE1">
        <w:rPr>
          <w:sz w:val="28"/>
          <w:szCs w:val="28"/>
        </w:rPr>
        <w:t>мнению</w:t>
      </w:r>
      <w:r w:rsidRPr="009B0428">
        <w:rPr>
          <w:sz w:val="28"/>
          <w:szCs w:val="28"/>
        </w:rPr>
        <w:t xml:space="preserve"> </w:t>
      </w:r>
      <w:r w:rsidR="00E05ED5" w:rsidRPr="00C41CE1">
        <w:rPr>
          <w:sz w:val="28"/>
          <w:szCs w:val="28"/>
        </w:rPr>
        <w:t>О.</w:t>
      </w:r>
      <w:r w:rsidR="0098644E">
        <w:rPr>
          <w:sz w:val="28"/>
          <w:szCs w:val="28"/>
        </w:rPr>
        <w:t> </w:t>
      </w:r>
      <w:r w:rsidR="00E05ED5" w:rsidRPr="00C41CE1">
        <w:rPr>
          <w:sz w:val="28"/>
          <w:szCs w:val="28"/>
        </w:rPr>
        <w:t>Г.</w:t>
      </w:r>
      <w:r w:rsidR="0098644E">
        <w:rPr>
          <w:sz w:val="28"/>
          <w:szCs w:val="28"/>
        </w:rPr>
        <w:t> </w:t>
      </w:r>
      <w:r w:rsidR="00E05ED5" w:rsidRPr="00C41CE1">
        <w:rPr>
          <w:sz w:val="28"/>
          <w:szCs w:val="28"/>
        </w:rPr>
        <w:t>Исуповой, у конве</w:t>
      </w:r>
      <w:r w:rsidR="00D65EB0">
        <w:rPr>
          <w:sz w:val="28"/>
          <w:szCs w:val="28"/>
        </w:rPr>
        <w:t>p</w:t>
      </w:r>
      <w:r w:rsidR="00E05ED5" w:rsidRPr="00C41CE1">
        <w:rPr>
          <w:sz w:val="28"/>
          <w:szCs w:val="28"/>
        </w:rPr>
        <w:t>сационного анлиза как метода есть т</w:t>
      </w:r>
      <w:r w:rsidR="00D65EB0">
        <w:rPr>
          <w:sz w:val="28"/>
          <w:szCs w:val="28"/>
        </w:rPr>
        <w:t>p</w:t>
      </w:r>
      <w:r w:rsidR="00E05ED5" w:rsidRPr="00C41CE1">
        <w:rPr>
          <w:sz w:val="28"/>
          <w:szCs w:val="28"/>
        </w:rPr>
        <w:t>и особенности. Во-пе</w:t>
      </w:r>
      <w:r w:rsidR="00D65EB0">
        <w:rPr>
          <w:sz w:val="28"/>
          <w:szCs w:val="28"/>
        </w:rPr>
        <w:t>p</w:t>
      </w:r>
      <w:r w:rsidR="00E05ED5" w:rsidRPr="00C41CE1">
        <w:rPr>
          <w:sz w:val="28"/>
          <w:szCs w:val="28"/>
        </w:rPr>
        <w:t>вых, этот метод следует за данными, т.</w:t>
      </w:r>
      <w:r w:rsidR="0098644E">
        <w:rPr>
          <w:sz w:val="28"/>
          <w:szCs w:val="28"/>
        </w:rPr>
        <w:t> </w:t>
      </w:r>
      <w:r w:rsidR="00E05ED5" w:rsidRPr="00C41CE1">
        <w:rPr>
          <w:sz w:val="28"/>
          <w:szCs w:val="28"/>
        </w:rPr>
        <w:t>е. анализ бази</w:t>
      </w:r>
      <w:r w:rsidR="00D65EB0">
        <w:rPr>
          <w:sz w:val="28"/>
          <w:szCs w:val="28"/>
        </w:rPr>
        <w:t>p</w:t>
      </w:r>
      <w:r w:rsidR="00E05ED5" w:rsidRPr="00C41CE1">
        <w:rPr>
          <w:sz w:val="28"/>
          <w:szCs w:val="28"/>
        </w:rPr>
        <w:t>уется на эмпи</w:t>
      </w:r>
      <w:r w:rsidR="00D65EB0">
        <w:rPr>
          <w:sz w:val="28"/>
          <w:szCs w:val="28"/>
        </w:rPr>
        <w:t>p</w:t>
      </w:r>
      <w:r w:rsidR="00E05ED5" w:rsidRPr="00C41CE1">
        <w:rPr>
          <w:sz w:val="28"/>
          <w:szCs w:val="28"/>
        </w:rPr>
        <w:t>ии без п</w:t>
      </w:r>
      <w:r w:rsidR="00D65EB0">
        <w:rPr>
          <w:sz w:val="28"/>
          <w:szCs w:val="28"/>
        </w:rPr>
        <w:t>p</w:t>
      </w:r>
      <w:r w:rsidR="00E05ED5" w:rsidRPr="00C41CE1">
        <w:rPr>
          <w:sz w:val="28"/>
          <w:szCs w:val="28"/>
        </w:rPr>
        <w:t>ивлечения (по возможности) за</w:t>
      </w:r>
      <w:r w:rsidR="00D65EB0">
        <w:rPr>
          <w:sz w:val="28"/>
          <w:szCs w:val="28"/>
        </w:rPr>
        <w:t>p</w:t>
      </w:r>
      <w:r w:rsidR="00E05ED5" w:rsidRPr="00C41CE1">
        <w:rPr>
          <w:sz w:val="28"/>
          <w:szCs w:val="28"/>
        </w:rPr>
        <w:t>анее сфо</w:t>
      </w:r>
      <w:r w:rsidR="00D65EB0">
        <w:rPr>
          <w:sz w:val="28"/>
          <w:szCs w:val="28"/>
        </w:rPr>
        <w:t>p</w:t>
      </w:r>
      <w:r w:rsidR="00E05ED5" w:rsidRPr="00C41CE1">
        <w:rPr>
          <w:sz w:val="28"/>
          <w:szCs w:val="28"/>
        </w:rPr>
        <w:t>мули</w:t>
      </w:r>
      <w:r w:rsidR="00D65EB0">
        <w:rPr>
          <w:sz w:val="28"/>
          <w:szCs w:val="28"/>
        </w:rPr>
        <w:t>p</w:t>
      </w:r>
      <w:r w:rsidR="00E05ED5" w:rsidRPr="00C41CE1">
        <w:rPr>
          <w:sz w:val="28"/>
          <w:szCs w:val="28"/>
        </w:rPr>
        <w:t>ованных гипотез. Во-вто</w:t>
      </w:r>
      <w:r w:rsidR="00D65EB0">
        <w:rPr>
          <w:sz w:val="28"/>
          <w:szCs w:val="28"/>
        </w:rPr>
        <w:t>p</w:t>
      </w:r>
      <w:r w:rsidR="00E05ED5" w:rsidRPr="00C41CE1">
        <w:rPr>
          <w:sz w:val="28"/>
          <w:szCs w:val="28"/>
        </w:rPr>
        <w:t xml:space="preserve">ых, мельчайшие детали </w:t>
      </w:r>
      <w:r w:rsidR="00D65EB0">
        <w:rPr>
          <w:sz w:val="28"/>
          <w:szCs w:val="28"/>
        </w:rPr>
        <w:t>p</w:t>
      </w:r>
      <w:r w:rsidR="00E05ED5" w:rsidRPr="00C41CE1">
        <w:rPr>
          <w:sz w:val="28"/>
          <w:szCs w:val="28"/>
        </w:rPr>
        <w:t>ассмат</w:t>
      </w:r>
      <w:r w:rsidR="00D65EB0">
        <w:rPr>
          <w:sz w:val="28"/>
          <w:szCs w:val="28"/>
        </w:rPr>
        <w:t>p</w:t>
      </w:r>
      <w:r w:rsidR="00E05ED5" w:rsidRPr="00C41CE1">
        <w:rPr>
          <w:sz w:val="28"/>
          <w:szCs w:val="28"/>
        </w:rPr>
        <w:t xml:space="preserve">иваются как аналитический </w:t>
      </w:r>
      <w:r w:rsidR="00D65EB0">
        <w:rPr>
          <w:sz w:val="28"/>
          <w:szCs w:val="28"/>
        </w:rPr>
        <w:t>p</w:t>
      </w:r>
      <w:r w:rsidR="00E05ED5" w:rsidRPr="00C41CE1">
        <w:rPr>
          <w:sz w:val="28"/>
          <w:szCs w:val="28"/>
        </w:rPr>
        <w:t>есу</w:t>
      </w:r>
      <w:r w:rsidR="00D65EB0">
        <w:rPr>
          <w:sz w:val="28"/>
          <w:szCs w:val="28"/>
        </w:rPr>
        <w:t>p</w:t>
      </w:r>
      <w:r w:rsidR="00E05ED5" w:rsidRPr="00C41CE1">
        <w:rPr>
          <w:sz w:val="28"/>
          <w:szCs w:val="28"/>
        </w:rPr>
        <w:t xml:space="preserve">с, </w:t>
      </w:r>
      <w:r w:rsidR="00E05ED5" w:rsidRPr="00F60FF1">
        <w:rPr>
          <w:sz w:val="28"/>
          <w:szCs w:val="28"/>
        </w:rPr>
        <w:t>а не как помеха, кото</w:t>
      </w:r>
      <w:r w:rsidR="00D65EB0">
        <w:rPr>
          <w:sz w:val="28"/>
          <w:szCs w:val="28"/>
        </w:rPr>
        <w:t>p</w:t>
      </w:r>
      <w:r w:rsidR="00E05ED5" w:rsidRPr="00F60FF1">
        <w:rPr>
          <w:sz w:val="28"/>
          <w:szCs w:val="28"/>
        </w:rPr>
        <w:t xml:space="preserve">ую надо </w:t>
      </w:r>
      <w:r w:rsidR="00E05ED5" w:rsidRPr="00F60FF1">
        <w:rPr>
          <w:sz w:val="28"/>
          <w:szCs w:val="28"/>
        </w:rPr>
        <w:lastRenderedPageBreak/>
        <w:t>отб</w:t>
      </w:r>
      <w:r w:rsidR="00D65EB0">
        <w:rPr>
          <w:sz w:val="28"/>
          <w:szCs w:val="28"/>
        </w:rPr>
        <w:t>p</w:t>
      </w:r>
      <w:r w:rsidR="00E05ED5" w:rsidRPr="00F60FF1">
        <w:rPr>
          <w:sz w:val="28"/>
          <w:szCs w:val="28"/>
        </w:rPr>
        <w:t>осить. В-т</w:t>
      </w:r>
      <w:r w:rsidR="00D65EB0">
        <w:rPr>
          <w:sz w:val="28"/>
          <w:szCs w:val="28"/>
        </w:rPr>
        <w:t>p</w:t>
      </w:r>
      <w:r w:rsidR="00E05ED5" w:rsidRPr="00F60FF1">
        <w:rPr>
          <w:sz w:val="28"/>
          <w:szCs w:val="28"/>
        </w:rPr>
        <w:t>етьих, авто</w:t>
      </w:r>
      <w:r w:rsidR="00D65EB0">
        <w:rPr>
          <w:sz w:val="28"/>
          <w:szCs w:val="28"/>
        </w:rPr>
        <w:t>p</w:t>
      </w:r>
      <w:r w:rsidR="00E05ED5" w:rsidRPr="00F60FF1">
        <w:rPr>
          <w:sz w:val="28"/>
          <w:szCs w:val="28"/>
        </w:rPr>
        <w:t>ы метода убеждены, что по</w:t>
      </w:r>
      <w:r w:rsidR="00D65EB0">
        <w:rPr>
          <w:sz w:val="28"/>
          <w:szCs w:val="28"/>
        </w:rPr>
        <w:t>p</w:t>
      </w:r>
      <w:r w:rsidR="00E05ED5" w:rsidRPr="00F60FF1">
        <w:rPr>
          <w:sz w:val="28"/>
          <w:szCs w:val="28"/>
        </w:rPr>
        <w:t>ядок в о</w:t>
      </w:r>
      <w:r w:rsidR="00D65EB0">
        <w:rPr>
          <w:sz w:val="28"/>
          <w:szCs w:val="28"/>
        </w:rPr>
        <w:t>p</w:t>
      </w:r>
      <w:r w:rsidR="00E05ED5" w:rsidRPr="00F60FF1">
        <w:rPr>
          <w:sz w:val="28"/>
          <w:szCs w:val="28"/>
        </w:rPr>
        <w:t>ганиза</w:t>
      </w:r>
      <w:r w:rsidR="0098644E" w:rsidRPr="00F60FF1">
        <w:rPr>
          <w:sz w:val="28"/>
          <w:szCs w:val="28"/>
        </w:rPr>
        <w:t>ц</w:t>
      </w:r>
      <w:r w:rsidR="00E05ED5" w:rsidRPr="00F60FF1">
        <w:rPr>
          <w:sz w:val="28"/>
          <w:szCs w:val="28"/>
        </w:rPr>
        <w:t xml:space="preserve">ии деталей повседневной </w:t>
      </w:r>
      <w:r w:rsidR="00D65EB0">
        <w:rPr>
          <w:sz w:val="28"/>
          <w:szCs w:val="28"/>
        </w:rPr>
        <w:t>p</w:t>
      </w:r>
      <w:r w:rsidR="00E05ED5" w:rsidRPr="00F60FF1">
        <w:rPr>
          <w:sz w:val="28"/>
          <w:szCs w:val="28"/>
        </w:rPr>
        <w:t>ечи суще</w:t>
      </w:r>
      <w:r w:rsidR="0098644E" w:rsidRPr="00F60FF1">
        <w:rPr>
          <w:sz w:val="28"/>
          <w:szCs w:val="28"/>
        </w:rPr>
        <w:t>с</w:t>
      </w:r>
      <w:r w:rsidR="00E05ED5" w:rsidRPr="00F60FF1">
        <w:rPr>
          <w:sz w:val="28"/>
          <w:szCs w:val="28"/>
        </w:rPr>
        <w:t>твует не только для исследователей, но и – п</w:t>
      </w:r>
      <w:r w:rsidR="00D65EB0">
        <w:rPr>
          <w:sz w:val="28"/>
          <w:szCs w:val="28"/>
        </w:rPr>
        <w:t>p</w:t>
      </w:r>
      <w:r w:rsidR="00E05ED5" w:rsidRPr="00F60FF1">
        <w:rPr>
          <w:sz w:val="28"/>
          <w:szCs w:val="28"/>
        </w:rPr>
        <w:t xml:space="preserve">ежде всего – для </w:t>
      </w:r>
      <w:r w:rsidR="00C41CE1" w:rsidRPr="00F60FF1">
        <w:rPr>
          <w:sz w:val="28"/>
          <w:szCs w:val="28"/>
        </w:rPr>
        <w:t>людей, конст</w:t>
      </w:r>
      <w:r w:rsidR="00D65EB0">
        <w:rPr>
          <w:sz w:val="28"/>
          <w:szCs w:val="28"/>
        </w:rPr>
        <w:t>p</w:t>
      </w:r>
      <w:r w:rsidR="00C41CE1" w:rsidRPr="00F60FF1">
        <w:rPr>
          <w:sz w:val="28"/>
          <w:szCs w:val="28"/>
        </w:rPr>
        <w:t>уи</w:t>
      </w:r>
      <w:r w:rsidR="00D65EB0">
        <w:rPr>
          <w:sz w:val="28"/>
          <w:szCs w:val="28"/>
        </w:rPr>
        <w:t>p</w:t>
      </w:r>
      <w:r w:rsidR="00C41CE1" w:rsidRPr="00F60FF1">
        <w:rPr>
          <w:sz w:val="28"/>
          <w:szCs w:val="28"/>
        </w:rPr>
        <w:t xml:space="preserve">ующих эту </w:t>
      </w:r>
      <w:r w:rsidR="00D65EB0">
        <w:rPr>
          <w:sz w:val="28"/>
          <w:szCs w:val="28"/>
        </w:rPr>
        <w:t>p</w:t>
      </w:r>
      <w:r w:rsidR="00C41CE1" w:rsidRPr="00F60FF1">
        <w:rPr>
          <w:sz w:val="28"/>
          <w:szCs w:val="28"/>
        </w:rPr>
        <w:t xml:space="preserve">ечь </w:t>
      </w:r>
      <w:r w:rsidR="00E05ED5" w:rsidRPr="00F60FF1">
        <w:rPr>
          <w:sz w:val="28"/>
          <w:szCs w:val="28"/>
        </w:rPr>
        <w:t>(</w:t>
      </w:r>
      <w:r w:rsidR="00E05ED5" w:rsidRPr="00F60FF1">
        <w:rPr>
          <w:i/>
          <w:sz w:val="28"/>
          <w:szCs w:val="28"/>
        </w:rPr>
        <w:t>Исупова</w:t>
      </w:r>
      <w:r w:rsidR="00E05ED5" w:rsidRPr="00F60FF1">
        <w:rPr>
          <w:sz w:val="28"/>
          <w:szCs w:val="28"/>
        </w:rPr>
        <w:t xml:space="preserve"> </w:t>
      </w:r>
      <w:r w:rsidR="00C41CE1" w:rsidRPr="00F60FF1">
        <w:rPr>
          <w:sz w:val="28"/>
          <w:szCs w:val="28"/>
        </w:rPr>
        <w:t>2002:</w:t>
      </w:r>
      <w:r w:rsidR="00E05ED5" w:rsidRPr="00F60FF1">
        <w:rPr>
          <w:sz w:val="28"/>
          <w:szCs w:val="28"/>
        </w:rPr>
        <w:t xml:space="preserve"> 33-52)</w:t>
      </w:r>
      <w:r w:rsidR="00C41CE1" w:rsidRPr="00F60FF1">
        <w:rPr>
          <w:sz w:val="28"/>
          <w:szCs w:val="28"/>
        </w:rPr>
        <w:t>.</w:t>
      </w:r>
    </w:p>
    <w:p w:rsidR="00D84331" w:rsidRPr="00D03143" w:rsidRDefault="00D84331" w:rsidP="00F81F41">
      <w:pPr>
        <w:pStyle w:val="Default"/>
        <w:spacing w:line="360" w:lineRule="auto"/>
        <w:ind w:firstLine="708"/>
        <w:rPr>
          <w:color w:val="0F0F0F"/>
          <w:sz w:val="28"/>
          <w:szCs w:val="28"/>
        </w:rPr>
      </w:pPr>
      <w:r w:rsidRPr="00F60FF1">
        <w:rPr>
          <w:sz w:val="28"/>
          <w:szCs w:val="28"/>
        </w:rPr>
        <w:t xml:space="preserve">В </w:t>
      </w:r>
      <w:r w:rsidR="0098644E" w:rsidRPr="00F60FF1">
        <w:rPr>
          <w:sz w:val="28"/>
          <w:szCs w:val="28"/>
        </w:rPr>
        <w:t>настоящей</w:t>
      </w:r>
      <w:r w:rsidRPr="00F60FF1">
        <w:rPr>
          <w:sz w:val="28"/>
          <w:szCs w:val="28"/>
        </w:rPr>
        <w:t xml:space="preserve"> работе </w:t>
      </w:r>
      <w:r w:rsidRPr="00F60FF1">
        <w:rPr>
          <w:i/>
          <w:sz w:val="28"/>
          <w:szCs w:val="28"/>
        </w:rPr>
        <w:t>к</w:t>
      </w:r>
      <w:r w:rsidRPr="00F60FF1">
        <w:rPr>
          <w:i/>
          <w:color w:val="0F0F0F"/>
          <w:sz w:val="28"/>
          <w:szCs w:val="28"/>
        </w:rPr>
        <w:t>онверсац</w:t>
      </w:r>
      <w:r w:rsidRPr="00D03143">
        <w:rPr>
          <w:i/>
          <w:color w:val="0F0F0F"/>
          <w:sz w:val="28"/>
          <w:szCs w:val="28"/>
        </w:rPr>
        <w:t>ионный анализ</w:t>
      </w:r>
      <w:r w:rsidRPr="00D03143">
        <w:rPr>
          <w:color w:val="0F0F0F"/>
          <w:sz w:val="28"/>
          <w:szCs w:val="28"/>
        </w:rPr>
        <w:t xml:space="preserve"> понимается как детальный анализ разговора, который происходит в естественных ситуациях. Этот анализ связан с обнаружением лежащих в основе разговора структур, во взаимодействии людей и с достижением порядка через взаимодействие.</w:t>
      </w:r>
    </w:p>
    <w:p w:rsidR="00355FBF" w:rsidRPr="00D03143" w:rsidRDefault="00D84331" w:rsidP="0098644E">
      <w:pPr>
        <w:pStyle w:val="2"/>
        <w:ind w:firstLine="0"/>
      </w:pPr>
      <w:bookmarkStart w:id="20" w:name="_Toc450827700"/>
      <w:bookmarkStart w:id="21" w:name="_Toc451384857"/>
      <w:r w:rsidRPr="00F60FF1">
        <w:t>1.</w:t>
      </w:r>
      <w:r w:rsidR="0098644E" w:rsidRPr="00F60FF1">
        <w:t>6.</w:t>
      </w:r>
      <w:r w:rsidR="0098644E">
        <w:tab/>
      </w:r>
      <w:r w:rsidRPr="00D03143">
        <w:t>Прагматемы</w:t>
      </w:r>
      <w:bookmarkEnd w:id="20"/>
      <w:bookmarkEnd w:id="21"/>
    </w:p>
    <w:p w:rsidR="00B34B64" w:rsidRPr="00F32881" w:rsidRDefault="00D84331" w:rsidP="00F81F41">
      <w:pPr>
        <w:spacing w:after="0" w:line="360" w:lineRule="auto"/>
        <w:ind w:firstLine="708"/>
      </w:pPr>
      <w:r w:rsidRPr="00D03143">
        <w:t xml:space="preserve">Ещё одна </w:t>
      </w:r>
      <w:r w:rsidR="00B34B64" w:rsidRPr="00D03143">
        <w:t xml:space="preserve">интересующая нас </w:t>
      </w:r>
      <w:r w:rsidRPr="00D03143">
        <w:t>область</w:t>
      </w:r>
      <w:r w:rsidR="00B34B64" w:rsidRPr="00D03143">
        <w:t xml:space="preserve"> прагмалингвистики</w:t>
      </w:r>
      <w:r w:rsidRPr="00D03143">
        <w:t xml:space="preserve"> – изучение различных слов с прагматическим значением (например, </w:t>
      </w:r>
      <w:r w:rsidRPr="00D03143">
        <w:rPr>
          <w:i/>
        </w:rPr>
        <w:t xml:space="preserve">ну, </w:t>
      </w:r>
      <w:r w:rsidR="00B34B64" w:rsidRPr="00D03143">
        <w:rPr>
          <w:i/>
        </w:rPr>
        <w:t>короче</w:t>
      </w:r>
      <w:r w:rsidRPr="00D03143">
        <w:rPr>
          <w:i/>
        </w:rPr>
        <w:t xml:space="preserve">, значит </w:t>
      </w:r>
      <w:r w:rsidRPr="00D03143">
        <w:t>и</w:t>
      </w:r>
      <w:r w:rsidR="0098644E">
        <w:t> </w:t>
      </w:r>
      <w:r w:rsidRPr="00D03143">
        <w:t xml:space="preserve">др.). </w:t>
      </w:r>
      <w:r w:rsidR="00B34B64" w:rsidRPr="00D03143">
        <w:t xml:space="preserve">Как отмечалось выше, в разговорной речи существует довольно большой пласт единиц, не зафиксированных в </w:t>
      </w:r>
      <w:r w:rsidR="00B34B64" w:rsidRPr="00F32881">
        <w:t>традиционных словарях и грамматиках. Вероятно, это связано с тем, что из описанной системы языка такие единицы выпадают. В течение многих лет исследователи делали попытки описать их, из-за чего на данный момент в лингвистике существует для них несколько разных терминов, в какой-то степени синонимичных.</w:t>
      </w:r>
    </w:p>
    <w:p w:rsidR="00B34B64" w:rsidRPr="00D03143" w:rsidRDefault="00B34B64" w:rsidP="00F81F41">
      <w:pPr>
        <w:spacing w:after="0" w:line="360" w:lineRule="auto"/>
        <w:ind w:firstLine="708"/>
      </w:pPr>
      <w:r w:rsidRPr="00F32881">
        <w:t xml:space="preserve">Часто изучение различных </w:t>
      </w:r>
      <w:r w:rsidRPr="00F32881">
        <w:rPr>
          <w:i/>
        </w:rPr>
        <w:t>дискурсивных единиц</w:t>
      </w:r>
      <w:r w:rsidRPr="00F32881">
        <w:t xml:space="preserve"> начинается</w:t>
      </w:r>
      <w:r w:rsidRPr="00D03143">
        <w:t xml:space="preserve"> с описания частиц. Так, еще в 1985 году с </w:t>
      </w:r>
      <w:r w:rsidRPr="00F60FF1">
        <w:t xml:space="preserve">этой целью был предложен термин </w:t>
      </w:r>
      <w:r w:rsidRPr="00F60FF1">
        <w:rPr>
          <w:i/>
        </w:rPr>
        <w:t>Pragmalexeme</w:t>
      </w:r>
      <w:r w:rsidRPr="00F60FF1">
        <w:t xml:space="preserve"> т. е. </w:t>
      </w:r>
      <w:r w:rsidRPr="00F60FF1">
        <w:rPr>
          <w:i/>
        </w:rPr>
        <w:t>прагматическая лексема</w:t>
      </w:r>
      <w:r w:rsidRPr="00F60FF1">
        <w:t xml:space="preserve"> (</w:t>
      </w:r>
      <w:r w:rsidR="004F3D1C" w:rsidRPr="00F60FF1">
        <w:rPr>
          <w:i/>
          <w:lang w:val="en-US"/>
        </w:rPr>
        <w:t>Ratmayr</w:t>
      </w:r>
      <w:r w:rsidRPr="00F60FF1">
        <w:t xml:space="preserve"> 1985), а затем </w:t>
      </w:r>
      <w:r w:rsidRPr="00F60FF1">
        <w:rPr>
          <w:i/>
        </w:rPr>
        <w:t>Discourse markers</w:t>
      </w:r>
      <w:r w:rsidRPr="00F60FF1">
        <w:t xml:space="preserve"> (</w:t>
      </w:r>
      <w:r w:rsidR="004F3D1C" w:rsidRPr="00F60FF1">
        <w:rPr>
          <w:i/>
          <w:lang w:val="en-US"/>
        </w:rPr>
        <w:t>Schiffrin</w:t>
      </w:r>
      <w:r w:rsidRPr="00F60FF1">
        <w:t xml:space="preserve"> 1988), что было переведено на русский как </w:t>
      </w:r>
      <w:r w:rsidRPr="00F60FF1">
        <w:rPr>
          <w:i/>
        </w:rPr>
        <w:t>дискурсивные слова</w:t>
      </w:r>
      <w:r w:rsidRPr="00F60FF1">
        <w:t xml:space="preserve"> (ДС).</w:t>
      </w:r>
    </w:p>
    <w:p w:rsidR="00B34B64" w:rsidRPr="00D03143" w:rsidRDefault="00B34B64" w:rsidP="00F81F41">
      <w:pPr>
        <w:spacing w:after="0" w:line="360" w:lineRule="auto"/>
        <w:ind w:firstLine="708"/>
      </w:pPr>
      <w:r w:rsidRPr="00F32881">
        <w:t xml:space="preserve">Пожалуй, именно этот термин является сейчас наиболее распространенным. Как отмечает Е. Г. Борисова, «он пришел на смену понятию </w:t>
      </w:r>
      <w:r w:rsidRPr="00F32881">
        <w:rPr>
          <w:i/>
        </w:rPr>
        <w:t>частица</w:t>
      </w:r>
      <w:r w:rsidRPr="00F32881">
        <w:t xml:space="preserve"> (</w:t>
      </w:r>
      <w:r w:rsidRPr="00F32881">
        <w:rPr>
          <w:i/>
        </w:rPr>
        <w:t>Modalpartikeln, Modal particles</w:t>
      </w:r>
      <w:r w:rsidRPr="00F32881">
        <w:t xml:space="preserve">), когда оказалось, что, с одной стороны, </w:t>
      </w:r>
      <w:r w:rsidRPr="00F60FF1">
        <w:t>частицы обладают слишком различными функциями». (</w:t>
      </w:r>
      <w:r w:rsidRPr="00F60FF1">
        <w:rPr>
          <w:i/>
        </w:rPr>
        <w:t>Борисова</w:t>
      </w:r>
      <w:r w:rsidR="004F3D1C" w:rsidRPr="00F60FF1">
        <w:rPr>
          <w:i/>
        </w:rPr>
        <w:t> Е. Г.</w:t>
      </w:r>
      <w:r w:rsidRPr="00F60FF1">
        <w:t xml:space="preserve"> 2014).</w:t>
      </w:r>
    </w:p>
    <w:p w:rsidR="00B34B64" w:rsidRPr="00D03143" w:rsidRDefault="00B34B64" w:rsidP="00F81F41">
      <w:pPr>
        <w:spacing w:after="0" w:line="360" w:lineRule="auto"/>
        <w:ind w:firstLine="708"/>
      </w:pPr>
      <w:r w:rsidRPr="00D03143">
        <w:t xml:space="preserve">В «Путеводителе по </w:t>
      </w:r>
      <w:r w:rsidRPr="00F32881">
        <w:t>дискурсивным словам русского языка» А. Н. Баранова</w:t>
      </w:r>
      <w:r w:rsidR="004F3D1C" w:rsidRPr="00F60FF1">
        <w:t>, В. А. Плунгяна и Е. В. Рахилиной</w:t>
      </w:r>
      <w:r w:rsidRPr="00F60FF1">
        <w:t>,</w:t>
      </w:r>
      <w:r w:rsidRPr="00F32881">
        <w:t xml:space="preserve"> одной из первых отечественных работ, специально посвященных дискурсивным словам, дается следующее объяснение данного п</w:t>
      </w:r>
      <w:r w:rsidR="004F3D1C">
        <w:t xml:space="preserve">онятия: «По сути дела имеются </w:t>
      </w:r>
      <w:r w:rsidR="004F3D1C">
        <w:lastRenderedPageBreak/>
        <w:t>в </w:t>
      </w:r>
      <w:r w:rsidRPr="00F32881">
        <w:t>виду единицы, которые, с одной стороны, о</w:t>
      </w:r>
      <w:r w:rsidR="004F3D1C">
        <w:t>беспечивают связность текста и, </w:t>
      </w:r>
      <w:r w:rsidRPr="00F32881">
        <w:t>с другой стороны, самым непосредственным образом отражают проц</w:t>
      </w:r>
      <w:r w:rsidR="004F3D1C">
        <w:t xml:space="preserve">есс взаимодействия говорящего и </w:t>
      </w:r>
      <w:r w:rsidRPr="00F32881">
        <w:t>слушающего &lt;…&gt;» (</w:t>
      </w:r>
      <w:r w:rsidRPr="00F32881">
        <w:rPr>
          <w:i/>
        </w:rPr>
        <w:t>Баранов и др.</w:t>
      </w:r>
      <w:r w:rsidRPr="00F32881">
        <w:t xml:space="preserve"> 1993: 7).</w:t>
      </w:r>
    </w:p>
    <w:p w:rsidR="00B34B64" w:rsidRPr="00D03143" w:rsidRDefault="00B34B64" w:rsidP="00F81F41">
      <w:pPr>
        <w:spacing w:after="0" w:line="360" w:lineRule="auto"/>
        <w:ind w:firstLine="708"/>
      </w:pPr>
      <w:r w:rsidRPr="00D03143">
        <w:t xml:space="preserve">Одним из фундаментальных исследований дискурсивных слов является работа «Дискурсивные слова русского языка: опыт контекстно-семантического описания», выполненная </w:t>
      </w:r>
      <w:r w:rsidR="004F3D1C">
        <w:t>под редакцией К. Л. Киселевой и </w:t>
      </w:r>
      <w:r w:rsidRPr="00D03143">
        <w:t>Д. Пайара (</w:t>
      </w:r>
      <w:r w:rsidRPr="00F32881">
        <w:rPr>
          <w:i/>
        </w:rPr>
        <w:t>Дискурсивные слова…</w:t>
      </w:r>
      <w:r w:rsidRPr="00F32881">
        <w:t xml:space="preserve"> 1998).</w:t>
      </w:r>
      <w:r w:rsidRPr="00D03143">
        <w:t xml:space="preserve"> В концепции авторов дискурсивные слова определяются прежде всего на основании функциональных критериев, главный из которых </w:t>
      </w:r>
      <w:r w:rsidR="004F3D1C">
        <w:t>–</w:t>
      </w:r>
      <w:r w:rsidRPr="00D03143">
        <w:t xml:space="preserve"> установление отношения между двумя (или более) составляющими дискурса. Таким образом, значение ДС, не имеющих денотата, можно изучать только через их употребление. Класс дискурсивных слов является открытым, и по функциональным критериям туда входят служебные или неполнозначные слова, </w:t>
      </w:r>
      <w:r w:rsidRPr="00F32881">
        <w:t>модальные слова, а также час</w:t>
      </w:r>
      <w:r w:rsidR="004F3D1C">
        <w:t xml:space="preserve">тицы и </w:t>
      </w:r>
      <w:r w:rsidRPr="00F32881">
        <w:t xml:space="preserve">некоторые наречия. В этой же работе подобные единицы называются </w:t>
      </w:r>
      <w:r w:rsidRPr="00F32881">
        <w:rPr>
          <w:i/>
        </w:rPr>
        <w:t>логическими частицами</w:t>
      </w:r>
      <w:r w:rsidRPr="00F32881">
        <w:t xml:space="preserve">, </w:t>
      </w:r>
      <w:r w:rsidRPr="00F32881">
        <w:rPr>
          <w:i/>
        </w:rPr>
        <w:t>модальными частицами</w:t>
      </w:r>
      <w:r w:rsidRPr="00F32881">
        <w:t xml:space="preserve"> или </w:t>
      </w:r>
      <w:r w:rsidRPr="00F32881">
        <w:rPr>
          <w:i/>
        </w:rPr>
        <w:t>коннекторами</w:t>
      </w:r>
      <w:r w:rsidRPr="00F32881">
        <w:t>, из чего следует, что термин «дискурсивные слова» не совсем подходит для исследуемых в настоящей работе единиц или описывает лишь один из их функциональных типов.</w:t>
      </w:r>
    </w:p>
    <w:p w:rsidR="00B34B64" w:rsidRPr="00D03143" w:rsidRDefault="00B34B64" w:rsidP="00F81F41">
      <w:pPr>
        <w:spacing w:after="0" w:line="360" w:lineRule="auto"/>
        <w:ind w:firstLine="708"/>
      </w:pPr>
      <w:r w:rsidRPr="00D03143">
        <w:t xml:space="preserve">Другим подходом к изучению единиц дискурса является описание слов знаменательных частей </w:t>
      </w:r>
      <w:r w:rsidRPr="00F32881">
        <w:t xml:space="preserve">речи и различных конструкций. Так, С. В. Андреева предложила термин </w:t>
      </w:r>
      <w:r w:rsidRPr="00F32881">
        <w:rPr>
          <w:i/>
        </w:rPr>
        <w:t>коммуникатив с формальной предикативностью</w:t>
      </w:r>
      <w:r w:rsidRPr="00F32881">
        <w:t xml:space="preserve">, который, вероятно, можно применить к исследуемой </w:t>
      </w:r>
      <w:r w:rsidR="004F3D1C" w:rsidRPr="00F60FF1">
        <w:t xml:space="preserve">в настоящей работе </w:t>
      </w:r>
      <w:r w:rsidRPr="00F60FF1">
        <w:t xml:space="preserve">единице </w:t>
      </w:r>
      <w:r w:rsidRPr="00F60FF1">
        <w:rPr>
          <w:i/>
        </w:rPr>
        <w:t xml:space="preserve">знаешь </w:t>
      </w:r>
      <w:r w:rsidRPr="00F60FF1">
        <w:t>(</w:t>
      </w:r>
      <w:r w:rsidRPr="00F60FF1">
        <w:rPr>
          <w:i/>
        </w:rPr>
        <w:t>Андреева</w:t>
      </w:r>
      <w:r w:rsidRPr="00F60FF1">
        <w:t xml:space="preserve"> 2014)</w:t>
      </w:r>
      <w:r w:rsidR="004F3D1C" w:rsidRPr="00F60FF1">
        <w:t>.</w:t>
      </w:r>
    </w:p>
    <w:p w:rsidR="00B34B64" w:rsidRPr="00F32881" w:rsidRDefault="00B34B64" w:rsidP="00F81F41">
      <w:pPr>
        <w:spacing w:after="0" w:line="360" w:lineRule="auto"/>
        <w:ind w:firstLine="708"/>
      </w:pPr>
      <w:r w:rsidRPr="00F32881">
        <w:t xml:space="preserve">На определенном этапе описания подобных единиц были предложены также термины </w:t>
      </w:r>
      <w:r w:rsidRPr="00F32881">
        <w:rPr>
          <w:i/>
        </w:rPr>
        <w:t>дискурсивная единица</w:t>
      </w:r>
      <w:r w:rsidRPr="00F32881">
        <w:t xml:space="preserve"> (ДЕ) и </w:t>
      </w:r>
      <w:r w:rsidRPr="00F32881">
        <w:rPr>
          <w:i/>
        </w:rPr>
        <w:t xml:space="preserve">вербальный хезитатив </w:t>
      </w:r>
      <w:r w:rsidRPr="00F32881">
        <w:t xml:space="preserve">(ВХ), под которыми понимались полифункциональные развернутые хезитационные конструкции, являющиеся </w:t>
      </w:r>
      <w:r w:rsidRPr="00F60FF1">
        <w:t>вербал</w:t>
      </w:r>
      <w:r w:rsidR="004F3D1C" w:rsidRPr="00F60FF1">
        <w:t>ьны</w:t>
      </w:r>
      <w:r w:rsidRPr="00F60FF1">
        <w:t>ми</w:t>
      </w:r>
      <w:r w:rsidRPr="00F32881">
        <w:t xml:space="preserve"> заполнителями пауз колебания. Этим термином и сейчас пользуются некоторые исследователи (см., например: </w:t>
      </w:r>
      <w:r w:rsidRPr="00F32881">
        <w:rPr>
          <w:i/>
        </w:rPr>
        <w:t>Бабаева</w:t>
      </w:r>
      <w:r w:rsidRPr="00F32881">
        <w:t xml:space="preserve"> 2008; </w:t>
      </w:r>
      <w:r w:rsidRPr="00F32881">
        <w:rPr>
          <w:i/>
        </w:rPr>
        <w:t>Попова</w:t>
      </w:r>
      <w:r w:rsidRPr="00F32881">
        <w:t xml:space="preserve"> 2014). Однако понятия и ДЕ, и ВХ не охватывают всех возможностей употребления подо</w:t>
      </w:r>
      <w:r w:rsidR="004F3D1C">
        <w:t xml:space="preserve">бных единиц, вводят </w:t>
      </w:r>
      <w:r w:rsidR="004F3D1C">
        <w:lastRenderedPageBreak/>
        <w:t>в </w:t>
      </w:r>
      <w:r w:rsidRPr="00F32881">
        <w:t>заблуждение относительно степени их десемантизации и ставят на первое место хезитативную функцию.</w:t>
      </w:r>
    </w:p>
    <w:p w:rsidR="00B34B64" w:rsidRPr="00D03143" w:rsidRDefault="00B34B64" w:rsidP="00F81F41">
      <w:pPr>
        <w:spacing w:after="0" w:line="360" w:lineRule="auto"/>
        <w:ind w:firstLine="708"/>
      </w:pPr>
      <w:r w:rsidRPr="00F32881">
        <w:rPr>
          <w:rFonts w:eastAsia="Times New Roman"/>
          <w:bCs/>
          <w:iCs/>
        </w:rPr>
        <w:t xml:space="preserve">В связи с этим стоит обратить внимание на термин </w:t>
      </w:r>
      <w:r w:rsidRPr="00F32881">
        <w:rPr>
          <w:rFonts w:eastAsia="Times New Roman"/>
          <w:bCs/>
          <w:i/>
          <w:iCs/>
        </w:rPr>
        <w:t>прагмалексема</w:t>
      </w:r>
      <w:r w:rsidRPr="00F32881">
        <w:rPr>
          <w:rFonts w:eastAsia="Times New Roman"/>
          <w:bCs/>
          <w:iCs/>
        </w:rPr>
        <w:t>, поскольку многие исследователи отмечают активный</w:t>
      </w:r>
      <w:r w:rsidRPr="00D03143">
        <w:rPr>
          <w:rFonts w:eastAsia="Times New Roman"/>
          <w:bCs/>
          <w:iCs/>
        </w:rPr>
        <w:t xml:space="preserve"> </w:t>
      </w:r>
      <w:r w:rsidRPr="00D03143">
        <w:t xml:space="preserve">процесс </w:t>
      </w:r>
      <w:r w:rsidRPr="00D03143">
        <w:rPr>
          <w:i/>
        </w:rPr>
        <w:t xml:space="preserve">прагматикализации </w:t>
      </w:r>
      <w:r w:rsidRPr="00D03143">
        <w:t xml:space="preserve">(см.: </w:t>
      </w:r>
      <w:r w:rsidRPr="00D03143">
        <w:rPr>
          <w:i/>
          <w:lang w:val="en-US"/>
        </w:rPr>
        <w:t>G</w:t>
      </w:r>
      <w:r w:rsidRPr="00D03143">
        <w:rPr>
          <w:i/>
        </w:rPr>
        <w:t>ü</w:t>
      </w:r>
      <w:r w:rsidRPr="00D03143">
        <w:rPr>
          <w:i/>
          <w:lang w:val="en-US"/>
        </w:rPr>
        <w:t>nther</w:t>
      </w:r>
      <w:r w:rsidRPr="00D03143">
        <w:t xml:space="preserve">, </w:t>
      </w:r>
      <w:r w:rsidRPr="00D03143">
        <w:rPr>
          <w:i/>
          <w:lang w:val="en-US"/>
        </w:rPr>
        <w:t>Mutz</w:t>
      </w:r>
      <w:r w:rsidRPr="00D03143">
        <w:t xml:space="preserve"> 2004; </w:t>
      </w:r>
      <w:r w:rsidRPr="00D03143">
        <w:rPr>
          <w:i/>
          <w:lang w:val="en-US"/>
        </w:rPr>
        <w:t>Graf</w:t>
      </w:r>
      <w:r w:rsidR="00E22738">
        <w:rPr>
          <w:i/>
        </w:rPr>
        <w:t xml:space="preserve"> </w:t>
      </w:r>
      <w:r w:rsidRPr="00D03143">
        <w:t>2011: 288, 296), в ходе которого определенные грамматические формы, отдельные лексемы переходят на коммуникативно-прагматический уровень языка и иногда становятся «сугубо прагматическими единицами, выражающими различные реакции говорящего на окружающую действительность, и имеющими форму самостоятельных высказываний» (</w:t>
      </w:r>
      <w:r w:rsidRPr="00D03143">
        <w:rPr>
          <w:i/>
          <w:lang w:val="en-US"/>
        </w:rPr>
        <w:t>Graf</w:t>
      </w:r>
      <w:r w:rsidRPr="00D03143">
        <w:t xml:space="preserve"> 2011: 296).</w:t>
      </w:r>
    </w:p>
    <w:p w:rsidR="00B34B64" w:rsidRPr="00D03143" w:rsidRDefault="00EC0EC8" w:rsidP="00F81F41">
      <w:pPr>
        <w:spacing w:after="0" w:line="360" w:lineRule="auto"/>
        <w:ind w:firstLine="708"/>
        <w:rPr>
          <w:rFonts w:eastAsia="Times New Roman"/>
          <w:bCs/>
          <w:iCs/>
        </w:rPr>
      </w:pPr>
      <w:r w:rsidRPr="00F60FF1">
        <w:t xml:space="preserve">Процесс </w:t>
      </w:r>
      <w:r w:rsidRPr="00F60FF1">
        <w:rPr>
          <w:i/>
        </w:rPr>
        <w:t>прагматикализации</w:t>
      </w:r>
      <w:r w:rsidR="00B34B64" w:rsidRPr="00D03143">
        <w:t xml:space="preserve">, как и </w:t>
      </w:r>
      <w:r w:rsidRPr="00F60FF1">
        <w:t>собственно</w:t>
      </w:r>
      <w:r>
        <w:t xml:space="preserve"> </w:t>
      </w:r>
      <w:r w:rsidR="00B34B64" w:rsidRPr="00D03143">
        <w:t xml:space="preserve">класс дискурсивных слов, обычно описывается с точки зрения незнаменательных частей речи, </w:t>
      </w:r>
      <w:r w:rsidR="00B34B64" w:rsidRPr="00F32881">
        <w:t xml:space="preserve">что можно </w:t>
      </w:r>
      <w:r w:rsidR="00B34B64" w:rsidRPr="00F60FF1">
        <w:t>видеть на</w:t>
      </w:r>
      <w:r w:rsidR="00B34B64" w:rsidRPr="00D03143">
        <w:t xml:space="preserve"> примере анализа материала разговорной речи в немецком языке. По словам Р. И. Бабаевой, «с</w:t>
      </w:r>
      <w:r w:rsidR="00B34B64" w:rsidRPr="00D03143">
        <w:rPr>
          <w:rFonts w:eastAsia="Times New Roman"/>
          <w:bCs/>
          <w:iCs/>
        </w:rPr>
        <w:t xml:space="preserve"> точки зрения выполнения прагматических функций в</w:t>
      </w:r>
      <w:r>
        <w:rPr>
          <w:rFonts w:eastAsia="Times New Roman"/>
          <w:bCs/>
          <w:iCs/>
        </w:rPr>
        <w:t xml:space="preserve"> </w:t>
      </w:r>
      <w:r w:rsidR="00B34B64" w:rsidRPr="00D03143">
        <w:rPr>
          <w:rFonts w:eastAsia="Times New Roman"/>
          <w:bCs/>
          <w:iCs/>
        </w:rPr>
        <w:t>дискурсе служебные слова немецкого языка могут быть разделены на три группы:</w:t>
      </w:r>
    </w:p>
    <w:p w:rsidR="00D03143" w:rsidRPr="00D03143" w:rsidRDefault="00B34B64" w:rsidP="0020223C">
      <w:pPr>
        <w:pStyle w:val="a8"/>
        <w:numPr>
          <w:ilvl w:val="0"/>
          <w:numId w:val="11"/>
        </w:numPr>
        <w:tabs>
          <w:tab w:val="left" w:pos="1134"/>
        </w:tabs>
        <w:spacing w:after="0" w:line="360" w:lineRule="auto"/>
        <w:ind w:left="0" w:firstLine="709"/>
      </w:pPr>
      <w:r w:rsidRPr="00D03143">
        <w:t>слова с первичными прагматическими функциями (</w:t>
      </w:r>
      <w:r w:rsidRPr="00D03143">
        <w:rPr>
          <w:i/>
        </w:rPr>
        <w:t>прагмалексемы</w:t>
      </w:r>
      <w:r w:rsidRPr="00D03143">
        <w:t>) </w:t>
      </w:r>
      <w:r w:rsidR="00EC0EC8" w:rsidRPr="00D03143">
        <w:t>–</w:t>
      </w:r>
      <w:r w:rsidRPr="00D03143">
        <w:t xml:space="preserve"> частицы и междометия; основным назначением этих слов является обслуживание прагматической стороны дискурса: класс междометий призван быть показателем эмоциональности обиходного дискурса; основное назначение модальных частиц </w:t>
      </w:r>
      <w:r w:rsidR="00EC0EC8" w:rsidRPr="00D03143">
        <w:t>–</w:t>
      </w:r>
      <w:r w:rsidRPr="00D03143">
        <w:t xml:space="preserve"> вербализация субъективно-модального аспекта обиходного дискурса; специальные диалогические частицы вносят вклад в формирование структуры и организации дискурса, обеспечивая тем самым речевое взаимодействие коммуникантов; для названных классов </w:t>
      </w:r>
      <w:r w:rsidRPr="00F60FF1">
        <w:t>выполнение указанных</w:t>
      </w:r>
      <w:r w:rsidRPr="00D03143">
        <w:t xml:space="preserve"> прагматических функций является категориальным признаком, на основе которого они объединяются в функциональные классы;</w:t>
      </w:r>
    </w:p>
    <w:p w:rsidR="00D03143" w:rsidRPr="00D03143" w:rsidRDefault="00B34B64" w:rsidP="0020223C">
      <w:pPr>
        <w:pStyle w:val="a8"/>
        <w:numPr>
          <w:ilvl w:val="0"/>
          <w:numId w:val="11"/>
        </w:numPr>
        <w:tabs>
          <w:tab w:val="left" w:pos="1134"/>
        </w:tabs>
        <w:spacing w:after="0" w:line="360" w:lineRule="auto"/>
        <w:ind w:left="0" w:firstLine="709"/>
      </w:pPr>
      <w:r w:rsidRPr="00D03143">
        <w:t xml:space="preserve">слова с вторичными прагматическими функциями </w:t>
      </w:r>
      <w:r w:rsidR="00EC0EC8" w:rsidRPr="00D03143">
        <w:t>–</w:t>
      </w:r>
      <w:r w:rsidRPr="00D03143">
        <w:t xml:space="preserve"> союзы;</w:t>
      </w:r>
    </w:p>
    <w:p w:rsidR="00B34B64" w:rsidRPr="00F32881" w:rsidRDefault="00B34B64" w:rsidP="0020223C">
      <w:pPr>
        <w:pStyle w:val="a8"/>
        <w:numPr>
          <w:ilvl w:val="0"/>
          <w:numId w:val="11"/>
        </w:numPr>
        <w:tabs>
          <w:tab w:val="left" w:pos="1134"/>
        </w:tabs>
        <w:spacing w:after="0" w:line="360" w:lineRule="auto"/>
        <w:ind w:left="0" w:firstLine="709"/>
      </w:pPr>
      <w:r w:rsidRPr="00D03143">
        <w:lastRenderedPageBreak/>
        <w:t xml:space="preserve">слова, для которых выполнение прагматических функций является лишь дополнительным аспектом, который может в определенных контекстах обогащать основное значение, </w:t>
      </w:r>
      <w:r w:rsidR="00EC0EC8" w:rsidRPr="00D03143">
        <w:t>–</w:t>
      </w:r>
      <w:r w:rsidRPr="00D03143">
        <w:t xml:space="preserve"> </w:t>
      </w:r>
      <w:r w:rsidRPr="00F32881">
        <w:t>предлоги» (</w:t>
      </w:r>
      <w:r w:rsidRPr="00F32881">
        <w:rPr>
          <w:i/>
        </w:rPr>
        <w:t>Бабаева</w:t>
      </w:r>
      <w:r w:rsidRPr="00F32881">
        <w:t xml:space="preserve"> 2008: 7).</w:t>
      </w:r>
    </w:p>
    <w:p w:rsidR="00B34B64" w:rsidRPr="00D03143" w:rsidRDefault="00EC0EC8" w:rsidP="00F81F41">
      <w:pPr>
        <w:spacing w:after="0" w:line="360" w:lineRule="auto"/>
        <w:ind w:firstLine="708"/>
      </w:pPr>
      <w:r w:rsidRPr="00F60FF1">
        <w:t>Представляется, что</w:t>
      </w:r>
      <w:r w:rsidR="00B34B64" w:rsidRPr="00F32881">
        <w:t xml:space="preserve"> подобную классификацию можно применять и по отношению к незнаменательным частям речи в русском языке, однако объектом исследования в настоящей работе являются </w:t>
      </w:r>
      <w:r w:rsidRPr="00F60FF1">
        <w:t>лишь</w:t>
      </w:r>
      <w:r>
        <w:t xml:space="preserve"> </w:t>
      </w:r>
      <w:r w:rsidR="00B34B64" w:rsidRPr="00F32881">
        <w:t>частично десемантизированные слова, относящиеся традиционно</w:t>
      </w:r>
      <w:r w:rsidR="00B34B64" w:rsidRPr="00D03143">
        <w:t xml:space="preserve"> к знаменательным частям речи, </w:t>
      </w:r>
      <w:r w:rsidRPr="00F60FF1">
        <w:t>а также</w:t>
      </w:r>
      <w:r w:rsidR="00B34B64" w:rsidRPr="00D03143">
        <w:t xml:space="preserve"> стереотипные фразы, выполняющие прагматические функции, связанные с организацией и эмоционально-субъективным оформлением интеракции.</w:t>
      </w:r>
    </w:p>
    <w:p w:rsidR="00B34B64" w:rsidRPr="00F32881" w:rsidRDefault="00B34B64" w:rsidP="00F81F41">
      <w:pPr>
        <w:spacing w:after="0" w:line="360" w:lineRule="auto"/>
        <w:ind w:firstLine="708"/>
      </w:pPr>
      <w:r w:rsidRPr="00D03143">
        <w:t xml:space="preserve">Переход знаменательных слов в прагмалексемы осуществляется в результате изменений в семантике лексических единиц, когда происходит повышение роли прагматического компонента и уменьшается значимость денотативного и сигнификативного элементов, данные процессы сопровождаются изменениями в </w:t>
      </w:r>
      <w:r w:rsidRPr="00F32881">
        <w:t xml:space="preserve">употреблении (например, нереализованная валентность, нестандартный порядок слов и т. п.). Лексикализация фраз в повседневном общении связана с автоматизмом речи и закреплением прагматической функции за конструкцией </w:t>
      </w:r>
      <w:r w:rsidRPr="00F60FF1">
        <w:t>в целом</w:t>
      </w:r>
      <w:r w:rsidRPr="00F32881">
        <w:t>.</w:t>
      </w:r>
    </w:p>
    <w:p w:rsidR="00B34B64" w:rsidRPr="00D03143" w:rsidRDefault="00B34B64" w:rsidP="00F81F41">
      <w:pPr>
        <w:spacing w:after="0" w:line="360" w:lineRule="auto"/>
        <w:ind w:firstLine="708"/>
      </w:pPr>
      <w:r w:rsidRPr="00F32881">
        <w:t>В результате анализа материала настоящего исследования было выявлено, что зачастую изучаемые единицы представляют</w:t>
      </w:r>
      <w:r w:rsidRPr="00D03143">
        <w:t xml:space="preserve"> собой не отдельные лексемы, а целые конструкции, которые могут иметь несколько вариантов употребления (</w:t>
      </w:r>
      <w:r w:rsidRPr="00D03143">
        <w:rPr>
          <w:i/>
        </w:rPr>
        <w:t xml:space="preserve">это самое, </w:t>
      </w:r>
      <w:r w:rsidRPr="00F60FF1">
        <w:rPr>
          <w:i/>
        </w:rPr>
        <w:t>как сказать, ну ты знаешь, вот этот вот, туда-сюда</w:t>
      </w:r>
      <w:r w:rsidRPr="00F60FF1">
        <w:t xml:space="preserve">). Поэтому вместо термина </w:t>
      </w:r>
      <w:r w:rsidRPr="00F60FF1">
        <w:rPr>
          <w:i/>
        </w:rPr>
        <w:t xml:space="preserve">прагмалексема </w:t>
      </w:r>
      <w:r w:rsidRPr="00F60FF1">
        <w:t>целесообразно</w:t>
      </w:r>
      <w:r w:rsidR="00EC0EC8" w:rsidRPr="00F60FF1">
        <w:t xml:space="preserve"> в</w:t>
      </w:r>
      <w:r w:rsidR="00D03143" w:rsidRPr="00F60FF1">
        <w:t>след</w:t>
      </w:r>
      <w:r w:rsidRPr="00F60FF1">
        <w:t xml:space="preserve"> </w:t>
      </w:r>
      <w:r w:rsidR="00D03143" w:rsidRPr="00F60FF1">
        <w:t>за Н. В. Богдановой-Бегларян</w:t>
      </w:r>
      <w:r w:rsidR="00EC0EC8" w:rsidRPr="00F60FF1">
        <w:t>,</w:t>
      </w:r>
      <w:r w:rsidR="00D03143" w:rsidRPr="00F60FF1">
        <w:t xml:space="preserve"> </w:t>
      </w:r>
      <w:r w:rsidR="00EC0EC8" w:rsidRPr="00F60FF1">
        <w:t>называть</w:t>
      </w:r>
      <w:r w:rsidRPr="00F60FF1">
        <w:t xml:space="preserve"> данный класс слов </w:t>
      </w:r>
      <w:r w:rsidRPr="00F60FF1">
        <w:rPr>
          <w:i/>
        </w:rPr>
        <w:t>прагматема</w:t>
      </w:r>
      <w:r w:rsidR="00EC0EC8" w:rsidRPr="00F60FF1">
        <w:rPr>
          <w:i/>
        </w:rPr>
        <w:t>ми</w:t>
      </w:r>
      <w:r w:rsidR="00D03143" w:rsidRPr="00F60FF1">
        <w:rPr>
          <w:b/>
        </w:rPr>
        <w:t xml:space="preserve"> </w:t>
      </w:r>
      <w:r w:rsidR="00D03143" w:rsidRPr="00F60FF1">
        <w:t>(</w:t>
      </w:r>
      <w:r w:rsidR="00EC0EC8" w:rsidRPr="00F60FF1">
        <w:t xml:space="preserve">см.: </w:t>
      </w:r>
      <w:r w:rsidR="00D03143" w:rsidRPr="00F60FF1">
        <w:rPr>
          <w:i/>
        </w:rPr>
        <w:t>Богданова-Бегларян</w:t>
      </w:r>
      <w:r w:rsidR="00D03143" w:rsidRPr="00F60FF1">
        <w:t xml:space="preserve"> 201</w:t>
      </w:r>
      <w:r w:rsidR="00EC0EC8" w:rsidRPr="00F60FF1">
        <w:t>4</w:t>
      </w:r>
      <w:r w:rsidR="00D03143" w:rsidRPr="00F60FF1">
        <w:t>)</w:t>
      </w:r>
      <w:r w:rsidR="00EC0EC8" w:rsidRPr="00F60FF1">
        <w:t>.</w:t>
      </w:r>
    </w:p>
    <w:p w:rsidR="00B34B64" w:rsidRPr="00D03143" w:rsidRDefault="00B34B64" w:rsidP="00F81F41">
      <w:pPr>
        <w:spacing w:after="0" w:line="360" w:lineRule="auto"/>
        <w:ind w:firstLine="708"/>
        <w:rPr>
          <w:lang w:eastAsia="ru-RU"/>
        </w:rPr>
      </w:pPr>
      <w:r w:rsidRPr="00D03143">
        <w:rPr>
          <w:lang w:eastAsia="ru-RU"/>
        </w:rPr>
        <w:t xml:space="preserve">Чтобы лучше понять, что же такое </w:t>
      </w:r>
      <w:r w:rsidRPr="00F32881">
        <w:rPr>
          <w:i/>
          <w:lang w:eastAsia="ru-RU"/>
        </w:rPr>
        <w:t>прагматемы</w:t>
      </w:r>
      <w:r w:rsidRPr="00D03143">
        <w:rPr>
          <w:lang w:eastAsia="ru-RU"/>
        </w:rPr>
        <w:t>, необходимо выяснить, от каких слов они образовались и на каком уровне порождения речи находятся.</w:t>
      </w:r>
    </w:p>
    <w:p w:rsidR="00B34B64" w:rsidRPr="00D03143" w:rsidRDefault="00B34B64" w:rsidP="00F81F41">
      <w:pPr>
        <w:spacing w:after="0" w:line="360" w:lineRule="auto"/>
        <w:ind w:firstLine="708"/>
        <w:rPr>
          <w:lang w:eastAsia="ru-RU"/>
        </w:rPr>
      </w:pPr>
      <w:r w:rsidRPr="00D03143">
        <w:rPr>
          <w:lang w:eastAsia="ru-RU"/>
        </w:rPr>
        <w:t>Так, Н. В. Богданова делит такие единицы на две группы</w:t>
      </w:r>
      <w:r w:rsidR="00EC0EC8">
        <w:rPr>
          <w:lang w:eastAsia="ru-RU"/>
        </w:rPr>
        <w:t xml:space="preserve"> </w:t>
      </w:r>
      <w:r w:rsidR="00EC0EC8" w:rsidRPr="00F60FF1">
        <w:rPr>
          <w:lang w:eastAsia="ru-RU"/>
        </w:rPr>
        <w:t>(</w:t>
      </w:r>
      <w:r w:rsidR="00EC0EC8" w:rsidRPr="00F60FF1">
        <w:rPr>
          <w:i/>
          <w:lang w:eastAsia="ru-RU"/>
        </w:rPr>
        <w:t>Богданова</w:t>
      </w:r>
      <w:r w:rsidR="00EC0EC8" w:rsidRPr="00F60FF1">
        <w:rPr>
          <w:lang w:eastAsia="ru-RU"/>
        </w:rPr>
        <w:t xml:space="preserve"> 2012)</w:t>
      </w:r>
      <w:r w:rsidRPr="00F60FF1">
        <w:rPr>
          <w:lang w:eastAsia="ru-RU"/>
        </w:rPr>
        <w:t>:</w:t>
      </w:r>
    </w:p>
    <w:p w:rsidR="00B34B64" w:rsidRPr="00F60FF1" w:rsidRDefault="00B34B64" w:rsidP="00EC0EC8">
      <w:pPr>
        <w:tabs>
          <w:tab w:val="left" w:pos="1134"/>
          <w:tab w:val="left" w:pos="1276"/>
        </w:tabs>
        <w:spacing w:after="0" w:line="360" w:lineRule="auto"/>
        <w:ind w:firstLine="708"/>
        <w:rPr>
          <w:lang w:eastAsia="ru-RU"/>
        </w:rPr>
      </w:pPr>
      <w:r w:rsidRPr="00D03143">
        <w:rPr>
          <w:lang w:eastAsia="ru-RU"/>
        </w:rPr>
        <w:lastRenderedPageBreak/>
        <w:t>1)</w:t>
      </w:r>
      <w:r w:rsidRPr="00D03143">
        <w:rPr>
          <w:lang w:eastAsia="ru-RU"/>
        </w:rPr>
        <w:tab/>
        <w:t>дискурсивные единицы</w:t>
      </w:r>
      <w:r w:rsidR="00EC0EC8">
        <w:rPr>
          <w:lang w:eastAsia="ru-RU"/>
        </w:rPr>
        <w:t xml:space="preserve"> </w:t>
      </w:r>
      <w:r w:rsidR="00EC0EC8" w:rsidRPr="00F60FF1">
        <w:rPr>
          <w:lang w:eastAsia="ru-RU"/>
        </w:rPr>
        <w:t>(в более поздней терминологии – прагматемы)</w:t>
      </w:r>
      <w:r w:rsidRPr="00F60FF1">
        <w:rPr>
          <w:lang w:eastAsia="ru-RU"/>
        </w:rPr>
        <w:t>, к</w:t>
      </w:r>
      <w:r w:rsidRPr="00F32881">
        <w:rPr>
          <w:lang w:eastAsia="ru-RU"/>
        </w:rPr>
        <w:t xml:space="preserve">оторые восходят к значимым фрагментам текста и утратили свое </w:t>
      </w:r>
      <w:r w:rsidRPr="00F60FF1">
        <w:rPr>
          <w:lang w:eastAsia="ru-RU"/>
        </w:rPr>
        <w:t>лексическое значение в результате почти полной десемантизации:</w:t>
      </w:r>
    </w:p>
    <w:p w:rsidR="00B34B64" w:rsidRPr="00F60FF1" w:rsidRDefault="00B34B64" w:rsidP="00EC0EC8">
      <w:pPr>
        <w:pStyle w:val="a8"/>
        <w:numPr>
          <w:ilvl w:val="0"/>
          <w:numId w:val="9"/>
        </w:numPr>
        <w:spacing w:after="120" w:line="240" w:lineRule="auto"/>
        <w:ind w:left="709" w:hanging="425"/>
        <w:contextualSpacing w:val="0"/>
        <w:rPr>
          <w:lang w:eastAsia="ru-RU"/>
        </w:rPr>
      </w:pPr>
      <w:r w:rsidRPr="00F60FF1">
        <w:rPr>
          <w:i/>
          <w:lang w:eastAsia="ru-RU"/>
        </w:rPr>
        <w:t xml:space="preserve">много конечно есть примет // </w:t>
      </w:r>
      <w:r w:rsidRPr="00F60FF1">
        <w:rPr>
          <w:b/>
          <w:i/>
          <w:lang w:eastAsia="ru-RU"/>
        </w:rPr>
        <w:t>не знаю</w:t>
      </w:r>
      <w:r w:rsidRPr="00F60FF1">
        <w:rPr>
          <w:i/>
          <w:lang w:eastAsia="ru-RU"/>
        </w:rPr>
        <w:t xml:space="preserve"> / хм-хм / связанные с погодой // не знаю / что сказать / даже // ну как // то туман стеле… / то </w:t>
      </w:r>
      <w:r w:rsidRPr="00F60FF1">
        <w:rPr>
          <w:b/>
          <w:i/>
          <w:lang w:eastAsia="ru-RU"/>
        </w:rPr>
        <w:t>самое</w:t>
      </w:r>
      <w:r w:rsidRPr="00F60FF1">
        <w:rPr>
          <w:i/>
          <w:lang w:eastAsia="ru-RU"/>
        </w:rPr>
        <w:t xml:space="preserve"> </w:t>
      </w:r>
      <w:r w:rsidRPr="00F60FF1">
        <w:rPr>
          <w:lang w:eastAsia="ru-RU"/>
        </w:rPr>
        <w:t>(САТ);</w:t>
      </w:r>
    </w:p>
    <w:p w:rsidR="00B34B64" w:rsidRPr="00F60FF1" w:rsidRDefault="00B34B64" w:rsidP="00EC0EC8">
      <w:pPr>
        <w:pStyle w:val="a8"/>
        <w:numPr>
          <w:ilvl w:val="0"/>
          <w:numId w:val="9"/>
        </w:numPr>
        <w:spacing w:after="120" w:line="240" w:lineRule="auto"/>
        <w:ind w:left="709" w:hanging="425"/>
        <w:contextualSpacing w:val="0"/>
        <w:rPr>
          <w:lang w:eastAsia="ru-RU"/>
        </w:rPr>
      </w:pPr>
      <w:r w:rsidRPr="00F60FF1">
        <w:rPr>
          <w:b/>
          <w:i/>
          <w:lang w:eastAsia="ru-RU"/>
        </w:rPr>
        <w:t>ну</w:t>
      </w:r>
      <w:r w:rsidRPr="00F60FF1">
        <w:rPr>
          <w:i/>
          <w:lang w:eastAsia="ru-RU"/>
        </w:rPr>
        <w:t xml:space="preserve"> / </w:t>
      </w:r>
      <w:r w:rsidRPr="00F60FF1">
        <w:rPr>
          <w:b/>
          <w:i/>
          <w:lang w:eastAsia="ru-RU"/>
        </w:rPr>
        <w:t>я не знаю</w:t>
      </w:r>
      <w:r w:rsidRPr="00F60FF1">
        <w:rPr>
          <w:i/>
          <w:lang w:eastAsia="ru-RU"/>
        </w:rPr>
        <w:t xml:space="preserve"> / в шесть или в семь / </w:t>
      </w:r>
      <w:r w:rsidRPr="00F60FF1">
        <w:rPr>
          <w:b/>
          <w:i/>
          <w:lang w:eastAsia="ru-RU"/>
        </w:rPr>
        <w:t>я думаю что</w:t>
      </w:r>
      <w:r w:rsidRPr="00F60FF1">
        <w:rPr>
          <w:i/>
          <w:lang w:eastAsia="ru-RU"/>
        </w:rPr>
        <w:t xml:space="preserve"> / я одну оставлю </w:t>
      </w:r>
      <w:r w:rsidRPr="00F60FF1">
        <w:rPr>
          <w:lang w:eastAsia="ru-RU"/>
        </w:rPr>
        <w:t>(САТ);</w:t>
      </w:r>
    </w:p>
    <w:p w:rsidR="00B34B64" w:rsidRPr="00F60FF1" w:rsidRDefault="00B34B64" w:rsidP="00EC0EC8">
      <w:pPr>
        <w:pStyle w:val="a8"/>
        <w:numPr>
          <w:ilvl w:val="0"/>
          <w:numId w:val="9"/>
        </w:numPr>
        <w:spacing w:after="120" w:line="240" w:lineRule="auto"/>
        <w:ind w:left="709" w:hanging="425"/>
        <w:contextualSpacing w:val="0"/>
        <w:rPr>
          <w:lang w:eastAsia="ru-RU"/>
        </w:rPr>
      </w:pPr>
      <w:r w:rsidRPr="00F60FF1">
        <w:rPr>
          <w:i/>
          <w:lang w:eastAsia="ru-RU"/>
        </w:rPr>
        <w:t xml:space="preserve">Да / потому что у тебя аккумулятор садится. Я просто </w:t>
      </w:r>
      <w:r w:rsidRPr="00F60FF1">
        <w:rPr>
          <w:b/>
          <w:i/>
          <w:lang w:eastAsia="ru-RU"/>
        </w:rPr>
        <w:t>боюсь / что</w:t>
      </w:r>
      <w:r w:rsidRPr="00F60FF1">
        <w:rPr>
          <w:i/>
          <w:lang w:eastAsia="ru-RU"/>
        </w:rPr>
        <w:t xml:space="preserve">… Да / я щас запишу </w:t>
      </w:r>
      <w:r w:rsidRPr="00F60FF1">
        <w:rPr>
          <w:lang w:eastAsia="ru-RU"/>
        </w:rPr>
        <w:t>(НКРЯ);</w:t>
      </w:r>
    </w:p>
    <w:p w:rsidR="00B34B64" w:rsidRPr="00F60FF1" w:rsidRDefault="00B34B64" w:rsidP="00EC0EC8">
      <w:pPr>
        <w:pStyle w:val="a8"/>
        <w:numPr>
          <w:ilvl w:val="0"/>
          <w:numId w:val="9"/>
        </w:numPr>
        <w:spacing w:after="120" w:line="240" w:lineRule="auto"/>
        <w:ind w:left="709" w:hanging="425"/>
        <w:contextualSpacing w:val="0"/>
        <w:rPr>
          <w:lang w:eastAsia="ru-RU"/>
        </w:rPr>
      </w:pPr>
      <w:r w:rsidRPr="00F60FF1">
        <w:rPr>
          <w:i/>
          <w:lang w:eastAsia="ru-RU"/>
        </w:rPr>
        <w:t xml:space="preserve">то есть он </w:t>
      </w:r>
      <w:r w:rsidRPr="00F60FF1">
        <w:rPr>
          <w:b/>
          <w:i/>
          <w:lang w:eastAsia="ru-RU"/>
        </w:rPr>
        <w:t>скажем там</w:t>
      </w:r>
      <w:r w:rsidRPr="00F60FF1">
        <w:rPr>
          <w:i/>
          <w:lang w:eastAsia="ru-RU"/>
        </w:rPr>
        <w:t xml:space="preserve"> он шесть месяцев дрейфовал / где-то там шлялись да / *П потом приезжает / и покупает себе машину </w:t>
      </w:r>
      <w:r w:rsidRPr="00F60FF1">
        <w:rPr>
          <w:lang w:eastAsia="ru-RU"/>
        </w:rPr>
        <w:t>(ОРД);</w:t>
      </w:r>
    </w:p>
    <w:p w:rsidR="00B34B64" w:rsidRPr="00F60FF1" w:rsidRDefault="00B34B64" w:rsidP="00EC0EC8">
      <w:pPr>
        <w:pStyle w:val="a8"/>
        <w:numPr>
          <w:ilvl w:val="0"/>
          <w:numId w:val="9"/>
        </w:numPr>
        <w:spacing w:after="120" w:line="240" w:lineRule="auto"/>
        <w:ind w:left="709" w:hanging="425"/>
        <w:contextualSpacing w:val="0"/>
        <w:rPr>
          <w:lang w:eastAsia="ru-RU"/>
        </w:rPr>
      </w:pPr>
      <w:r w:rsidRPr="00F60FF1">
        <w:rPr>
          <w:i/>
          <w:lang w:eastAsia="ru-RU"/>
        </w:rPr>
        <w:t xml:space="preserve">*В </w:t>
      </w:r>
      <w:r w:rsidRPr="00F60FF1">
        <w:rPr>
          <w:b/>
          <w:i/>
          <w:lang w:eastAsia="ru-RU"/>
        </w:rPr>
        <w:t>ну(:)</w:t>
      </w:r>
      <w:r w:rsidRPr="00F60FF1">
        <w:rPr>
          <w:i/>
          <w:lang w:eastAsia="ru-RU"/>
        </w:rPr>
        <w:t xml:space="preserve"> / </w:t>
      </w:r>
      <w:r w:rsidRPr="00F60FF1">
        <w:rPr>
          <w:b/>
          <w:i/>
          <w:lang w:eastAsia="ru-RU"/>
        </w:rPr>
        <w:t>ты знаешь</w:t>
      </w:r>
      <w:r w:rsidRPr="00F60FF1">
        <w:rPr>
          <w:i/>
          <w:lang w:eastAsia="ru-RU"/>
        </w:rPr>
        <w:t xml:space="preserve"> / если не лень / можно просто тупо с... считать / начиная с десяти </w:t>
      </w:r>
      <w:r w:rsidRPr="00F60FF1">
        <w:rPr>
          <w:lang w:eastAsia="ru-RU"/>
        </w:rPr>
        <w:t>(ОРД);</w:t>
      </w:r>
    </w:p>
    <w:p w:rsidR="00B34B64" w:rsidRPr="00F60FF1" w:rsidRDefault="00B34B64" w:rsidP="00EC0EC8">
      <w:pPr>
        <w:pStyle w:val="a8"/>
        <w:numPr>
          <w:ilvl w:val="0"/>
          <w:numId w:val="9"/>
        </w:numPr>
        <w:spacing w:after="120" w:line="240" w:lineRule="auto"/>
        <w:ind w:left="709" w:hanging="425"/>
        <w:contextualSpacing w:val="0"/>
        <w:rPr>
          <w:i/>
          <w:lang w:eastAsia="ru-RU"/>
        </w:rPr>
      </w:pPr>
      <w:r w:rsidRPr="00F60FF1">
        <w:rPr>
          <w:b/>
          <w:i/>
          <w:lang w:eastAsia="ru-RU"/>
        </w:rPr>
        <w:t>собственно говоря</w:t>
      </w:r>
      <w:r w:rsidRPr="00F60FF1">
        <w:rPr>
          <w:i/>
          <w:lang w:eastAsia="ru-RU"/>
        </w:rPr>
        <w:t xml:space="preserve"> / выходной день ∫ э э ∫ у меня нет выходного дня // в результате // вот и всё / что могу сказать / про выходной день </w:t>
      </w:r>
      <w:r w:rsidRPr="00F60FF1">
        <w:rPr>
          <w:lang w:eastAsia="ru-RU"/>
        </w:rPr>
        <w:t>(САТ).</w:t>
      </w:r>
    </w:p>
    <w:p w:rsidR="00B34B64" w:rsidRPr="00F32881" w:rsidRDefault="00B34B64" w:rsidP="00F81F41">
      <w:pPr>
        <w:spacing w:after="0" w:line="360" w:lineRule="auto"/>
        <w:ind w:firstLine="708"/>
        <w:rPr>
          <w:lang w:eastAsia="ru-RU"/>
        </w:rPr>
      </w:pPr>
      <w:r w:rsidRPr="00F32881">
        <w:rPr>
          <w:lang w:eastAsia="ru-RU"/>
        </w:rPr>
        <w:t xml:space="preserve">«Возможно, к этой же группе можно отнести и такие единицы, как </w:t>
      </w:r>
      <w:r w:rsidRPr="00F32881">
        <w:rPr>
          <w:i/>
          <w:lang w:eastAsia="ru-RU"/>
        </w:rPr>
        <w:t>понимаешь, короче (говоря), так сказать, на (в) самом деле, как говорится</w:t>
      </w:r>
      <w:r w:rsidRPr="00F32881">
        <w:rPr>
          <w:lang w:eastAsia="ru-RU"/>
        </w:rPr>
        <w:t xml:space="preserve"> и некот. др. Все такие ДЕ часто выступают в тексте и в роли обычных вводных слов, что давно имеет лексикографическую фиксацию, однако в приведенных примерах это прежде всего хезитативы, что подкрепляется всей структурой текста (реплики), а часто и другими, сопутствующими, хезитационными маркерами» (</w:t>
      </w:r>
      <w:r w:rsidRPr="00F32881">
        <w:rPr>
          <w:i/>
          <w:lang w:eastAsia="ru-RU"/>
        </w:rPr>
        <w:t>Богданова</w:t>
      </w:r>
      <w:r w:rsidR="00F32881">
        <w:rPr>
          <w:lang w:eastAsia="ru-RU"/>
        </w:rPr>
        <w:t xml:space="preserve"> 2012</w:t>
      </w:r>
      <w:r w:rsidR="00EC0EC8">
        <w:rPr>
          <w:lang w:eastAsia="ru-RU"/>
        </w:rPr>
        <w:t xml:space="preserve">: </w:t>
      </w:r>
      <w:r w:rsidR="00626124">
        <w:rPr>
          <w:lang w:eastAsia="ru-RU"/>
        </w:rPr>
        <w:t>75</w:t>
      </w:r>
      <w:r w:rsidR="00F32881" w:rsidRPr="00F32881">
        <w:rPr>
          <w:lang w:eastAsia="ru-RU"/>
        </w:rPr>
        <w:t>).</w:t>
      </w:r>
    </w:p>
    <w:p w:rsidR="00B34B64" w:rsidRPr="00F32881" w:rsidRDefault="00B34B64" w:rsidP="00EC0EC8">
      <w:pPr>
        <w:tabs>
          <w:tab w:val="left" w:pos="1134"/>
        </w:tabs>
        <w:spacing w:after="0" w:line="360" w:lineRule="auto"/>
        <w:ind w:firstLine="708"/>
        <w:rPr>
          <w:lang w:eastAsia="ru-RU"/>
        </w:rPr>
      </w:pPr>
      <w:r w:rsidRPr="00D03143">
        <w:rPr>
          <w:lang w:eastAsia="ru-RU"/>
        </w:rPr>
        <w:t>2)</w:t>
      </w:r>
      <w:r w:rsidRPr="00D03143">
        <w:rPr>
          <w:lang w:eastAsia="ru-RU"/>
        </w:rPr>
        <w:tab/>
      </w:r>
      <w:r w:rsidRPr="00F32881">
        <w:rPr>
          <w:lang w:eastAsia="ru-RU"/>
        </w:rPr>
        <w:t>дискурсивные единицы, которые восходят к незначимым фрагментам текста (словам-паразитам):</w:t>
      </w:r>
    </w:p>
    <w:p w:rsidR="00B34B64" w:rsidRPr="00F60FF1" w:rsidRDefault="00B34B64" w:rsidP="00B45B54">
      <w:pPr>
        <w:pStyle w:val="a8"/>
        <w:numPr>
          <w:ilvl w:val="0"/>
          <w:numId w:val="10"/>
        </w:numPr>
        <w:spacing w:after="120" w:line="240" w:lineRule="auto"/>
        <w:ind w:left="709" w:hanging="425"/>
        <w:contextualSpacing w:val="0"/>
        <w:rPr>
          <w:lang w:eastAsia="ru-RU"/>
        </w:rPr>
      </w:pPr>
      <w:r w:rsidRPr="00F60FF1">
        <w:rPr>
          <w:i/>
          <w:lang w:eastAsia="ru-RU"/>
        </w:rPr>
        <w:t xml:space="preserve">да да да да надо что-то ... чтобы не очень претензионно было да и в то же время как бы ... что-то надо нарядное # а оно </w:t>
      </w:r>
      <w:r w:rsidRPr="00F60FF1">
        <w:rPr>
          <w:b/>
          <w:i/>
          <w:lang w:eastAsia="ru-RU"/>
        </w:rPr>
        <w:t>не это самое</w:t>
      </w:r>
      <w:r w:rsidRPr="00F60FF1">
        <w:rPr>
          <w:i/>
          <w:lang w:eastAsia="ru-RU"/>
        </w:rPr>
        <w:t xml:space="preserve"> / не долбанёт ? </w:t>
      </w:r>
      <w:r w:rsidRPr="00F60FF1">
        <w:rPr>
          <w:lang w:eastAsia="ru-RU"/>
        </w:rPr>
        <w:t>(ОРД);</w:t>
      </w:r>
    </w:p>
    <w:p w:rsidR="00B34B64" w:rsidRPr="00F60FF1" w:rsidRDefault="00B34B64" w:rsidP="00B45B54">
      <w:pPr>
        <w:pStyle w:val="a8"/>
        <w:numPr>
          <w:ilvl w:val="0"/>
          <w:numId w:val="10"/>
        </w:numPr>
        <w:spacing w:after="120" w:line="240" w:lineRule="auto"/>
        <w:ind w:left="709" w:hanging="425"/>
        <w:contextualSpacing w:val="0"/>
        <w:rPr>
          <w:i/>
          <w:lang w:eastAsia="ru-RU"/>
        </w:rPr>
      </w:pPr>
      <w:r w:rsidRPr="00F60FF1">
        <w:rPr>
          <w:i/>
          <w:lang w:eastAsia="ru-RU"/>
        </w:rPr>
        <w:t xml:space="preserve">дороги // машина перевернулась / и кабиной кабиной налетела на дерево / машину фактически / разорвало пополам // и </w:t>
      </w:r>
      <w:r w:rsidRPr="00F60FF1">
        <w:rPr>
          <w:b/>
          <w:i/>
          <w:lang w:eastAsia="ru-RU"/>
        </w:rPr>
        <w:t>в общем</w:t>
      </w:r>
      <w:r w:rsidRPr="00F60FF1">
        <w:rPr>
          <w:i/>
          <w:lang w:eastAsia="ru-RU"/>
        </w:rPr>
        <w:t xml:space="preserve"> / вот там ∫ </w:t>
      </w:r>
      <w:r w:rsidRPr="00F60FF1">
        <w:rPr>
          <w:b/>
          <w:i/>
          <w:lang w:eastAsia="ru-RU"/>
        </w:rPr>
        <w:t>вот значит</w:t>
      </w:r>
      <w:r w:rsidRPr="00F60FF1">
        <w:rPr>
          <w:i/>
          <w:lang w:eastAsia="ru-RU"/>
        </w:rPr>
        <w:t xml:space="preserve"> ∫ на фотографиях три трупа по крайней мере есть </w:t>
      </w:r>
      <w:r w:rsidRPr="00F60FF1">
        <w:rPr>
          <w:lang w:eastAsia="ru-RU"/>
        </w:rPr>
        <w:t>(САТ).</w:t>
      </w:r>
    </w:p>
    <w:p w:rsidR="00B34B64" w:rsidRPr="00D03143" w:rsidRDefault="00B34B64" w:rsidP="00F81F41">
      <w:pPr>
        <w:spacing w:after="0" w:line="360" w:lineRule="auto"/>
        <w:ind w:firstLine="708"/>
        <w:rPr>
          <w:lang w:eastAsia="ru-RU"/>
        </w:rPr>
      </w:pPr>
      <w:r w:rsidRPr="00F32881">
        <w:rPr>
          <w:lang w:eastAsia="ru-RU"/>
        </w:rPr>
        <w:lastRenderedPageBreak/>
        <w:t>При такой классификации дискурсивные</w:t>
      </w:r>
      <w:r w:rsidRPr="00D03143">
        <w:rPr>
          <w:lang w:eastAsia="ru-RU"/>
        </w:rPr>
        <w:t xml:space="preserve"> единицы соответствуют выделенному Е. Ю. Верхолетовой </w:t>
      </w:r>
      <w:r w:rsidRPr="00D03143">
        <w:rPr>
          <w:i/>
          <w:lang w:eastAsia="ru-RU"/>
        </w:rPr>
        <w:t>уровню автоматизмов</w:t>
      </w:r>
      <w:r w:rsidRPr="00D03143">
        <w:rPr>
          <w:lang w:eastAsia="ru-RU"/>
        </w:rPr>
        <w:t xml:space="preserve"> в системе уровней свободы речи:</w:t>
      </w:r>
    </w:p>
    <w:p w:rsidR="00B34B64" w:rsidRPr="00D03143" w:rsidRDefault="00B34B64" w:rsidP="00C82FF0">
      <w:pPr>
        <w:pStyle w:val="a8"/>
        <w:numPr>
          <w:ilvl w:val="0"/>
          <w:numId w:val="12"/>
        </w:numPr>
        <w:spacing w:after="0" w:line="360" w:lineRule="auto"/>
        <w:ind w:left="0" w:firstLine="360"/>
        <w:rPr>
          <w:lang w:eastAsia="ru-RU"/>
        </w:rPr>
      </w:pPr>
      <w:r w:rsidRPr="00D03143">
        <w:rPr>
          <w:lang w:eastAsia="ru-RU"/>
        </w:rPr>
        <w:t xml:space="preserve">«нулевой» уровень, который еще не вполне речь, &lt;…&gt; на этом уровне находятся: </w:t>
      </w:r>
      <w:r w:rsidRPr="00D03143">
        <w:rPr>
          <w:i/>
          <w:lang w:eastAsia="ru-RU"/>
        </w:rPr>
        <w:t>э-э, гм, ну, м-м</w:t>
      </w:r>
      <w:r w:rsidRPr="00D03143">
        <w:rPr>
          <w:lang w:eastAsia="ru-RU"/>
        </w:rPr>
        <w:t xml:space="preserve"> и подобные им «звуки»;</w:t>
      </w:r>
    </w:p>
    <w:p w:rsidR="00B34B64" w:rsidRPr="00D03143" w:rsidRDefault="00B34B64" w:rsidP="00C82FF0">
      <w:pPr>
        <w:pStyle w:val="a8"/>
        <w:numPr>
          <w:ilvl w:val="0"/>
          <w:numId w:val="12"/>
        </w:numPr>
        <w:spacing w:after="0" w:line="360" w:lineRule="auto"/>
        <w:ind w:left="0" w:firstLine="360"/>
        <w:rPr>
          <w:lang w:eastAsia="ru-RU"/>
        </w:rPr>
      </w:pPr>
      <w:r w:rsidRPr="00D03143">
        <w:rPr>
          <w:lang w:eastAsia="ru-RU"/>
        </w:rPr>
        <w:t xml:space="preserve">первый уровень, следующий за нулевым, который рассматривается как уровень автоматизмов; в качестве автоматизмов выделяются как традиционные частицы типа </w:t>
      </w:r>
      <w:r w:rsidRPr="00D03143">
        <w:rPr>
          <w:i/>
          <w:lang w:eastAsia="ru-RU"/>
        </w:rPr>
        <w:t>вот, так, именно, только, это, что</w:t>
      </w:r>
      <w:r w:rsidRPr="00D03143">
        <w:rPr>
          <w:lang w:eastAsia="ru-RU"/>
        </w:rPr>
        <w:t xml:space="preserve"> и пр., так и более сложные формы, которые встречаются в одном высказывании не менее двух раз и вызываются к жизни автоматически, индикатором чего может служить, помимо прочего, встречаемость данных форм также в высказываниях других </w:t>
      </w:r>
      <w:r w:rsidR="00C82FF0" w:rsidRPr="00F60FF1">
        <w:rPr>
          <w:lang w:eastAsia="ru-RU"/>
        </w:rPr>
        <w:t>говорящих</w:t>
      </w:r>
      <w:r w:rsidRPr="00D03143">
        <w:rPr>
          <w:lang w:eastAsia="ru-RU"/>
        </w:rPr>
        <w:t xml:space="preserve">. Это такие формы, как </w:t>
      </w:r>
      <w:r w:rsidRPr="00D03143">
        <w:rPr>
          <w:i/>
          <w:lang w:eastAsia="ru-RU"/>
        </w:rPr>
        <w:t xml:space="preserve">может быть, наверно(е), потому что, поэтому </w:t>
      </w:r>
      <w:r w:rsidRPr="00D03143">
        <w:rPr>
          <w:lang w:eastAsia="ru-RU"/>
        </w:rPr>
        <w:t>и др.;</w:t>
      </w:r>
    </w:p>
    <w:p w:rsidR="00B34B64" w:rsidRPr="00D03143" w:rsidRDefault="00B34B64" w:rsidP="00C82FF0">
      <w:pPr>
        <w:pStyle w:val="a8"/>
        <w:numPr>
          <w:ilvl w:val="0"/>
          <w:numId w:val="12"/>
        </w:numPr>
        <w:spacing w:after="0" w:line="360" w:lineRule="auto"/>
        <w:ind w:left="0" w:firstLine="360"/>
        <w:rPr>
          <w:lang w:eastAsia="ru-RU"/>
        </w:rPr>
      </w:pPr>
      <w:r w:rsidRPr="00D03143">
        <w:rPr>
          <w:lang w:eastAsia="ru-RU"/>
        </w:rPr>
        <w:t xml:space="preserve">второй уровень </w:t>
      </w:r>
      <w:r w:rsidR="00B45B54" w:rsidRPr="00F60FF1">
        <w:rPr>
          <w:lang w:eastAsia="ru-RU"/>
        </w:rPr>
        <w:t>–</w:t>
      </w:r>
      <w:r w:rsidRPr="00D03143">
        <w:rPr>
          <w:lang w:eastAsia="ru-RU"/>
        </w:rPr>
        <w:t xml:space="preserve"> это уровень «аттрактора», или темы; к данному уровню относятся все повторяющиеся в данном высказывании элементы, не являющиеся автоматизмами; здесь различаются типы повторяющихся конструкций, модальность и позиция говорящего, выраженная личными местоимениями или их отсутствием;</w:t>
      </w:r>
    </w:p>
    <w:p w:rsidR="00B34B64" w:rsidRPr="00D03143" w:rsidRDefault="00B34B64" w:rsidP="00C82FF0">
      <w:pPr>
        <w:pStyle w:val="a8"/>
        <w:numPr>
          <w:ilvl w:val="0"/>
          <w:numId w:val="12"/>
        </w:numPr>
        <w:spacing w:after="0" w:line="360" w:lineRule="auto"/>
        <w:ind w:left="0" w:firstLine="360"/>
        <w:rPr>
          <w:lang w:eastAsia="ru-RU"/>
        </w:rPr>
      </w:pPr>
      <w:r w:rsidRPr="00D03143">
        <w:rPr>
          <w:lang w:eastAsia="ru-RU"/>
        </w:rPr>
        <w:t xml:space="preserve">высший, третий, уровень </w:t>
      </w:r>
      <w:r w:rsidR="00B45B54" w:rsidRPr="00F60FF1">
        <w:rPr>
          <w:lang w:eastAsia="ru-RU"/>
        </w:rPr>
        <w:t>–</w:t>
      </w:r>
      <w:r w:rsidRPr="00D03143">
        <w:rPr>
          <w:lang w:eastAsia="ru-RU"/>
        </w:rPr>
        <w:t xml:space="preserve"> это уровень «сингулярностей», т. е. неповторяющихся элементов; он, безусловно, также связан с темой высказывания, но, по мнению автора, данный уровень демонстрирует исключительно индивидуальные речевые характеристики, «индивидуальную манеру», отличающую данного </w:t>
      </w:r>
      <w:r w:rsidR="00C82FF0" w:rsidRPr="00F60FF1">
        <w:rPr>
          <w:lang w:eastAsia="ru-RU"/>
        </w:rPr>
        <w:t>говорящего</w:t>
      </w:r>
      <w:r w:rsidRPr="00D03143">
        <w:rPr>
          <w:lang w:eastAsia="ru-RU"/>
        </w:rPr>
        <w:t xml:space="preserve"> от всех остальных (</w:t>
      </w:r>
      <w:r w:rsidRPr="00F32881">
        <w:rPr>
          <w:i/>
          <w:lang w:eastAsia="ru-RU"/>
        </w:rPr>
        <w:t>Верхолетова</w:t>
      </w:r>
      <w:r w:rsidR="00F32881">
        <w:rPr>
          <w:lang w:eastAsia="ru-RU"/>
        </w:rPr>
        <w:t xml:space="preserve"> 2010: 9</w:t>
      </w:r>
      <w:r w:rsidR="00F32881" w:rsidRPr="00B45B54">
        <w:rPr>
          <w:lang w:eastAsia="ru-RU"/>
        </w:rPr>
        <w:t>-</w:t>
      </w:r>
      <w:r w:rsidRPr="00D03143">
        <w:rPr>
          <w:lang w:eastAsia="ru-RU"/>
        </w:rPr>
        <w:t>10).</w:t>
      </w:r>
    </w:p>
    <w:p w:rsidR="00B34B64" w:rsidRPr="00D03143" w:rsidRDefault="00B34B64" w:rsidP="00F81F41">
      <w:pPr>
        <w:spacing w:after="0" w:line="360" w:lineRule="auto"/>
        <w:ind w:firstLine="708"/>
        <w:rPr>
          <w:lang w:eastAsia="ru-RU"/>
        </w:rPr>
      </w:pPr>
      <w:r w:rsidRPr="00D03143">
        <w:rPr>
          <w:lang w:eastAsia="ru-RU"/>
        </w:rPr>
        <w:t>Об автоматизмах говорила и Б. Я. Ладыженская, называя их «квазисловами», «вносимыми в речь бессознательно, автоматически, по инерции», и упоминая, что они теряют основные признаки слова: фонетическую самостоятельность и семантическую функцию (</w:t>
      </w:r>
      <w:r w:rsidRPr="00F32881">
        <w:rPr>
          <w:i/>
          <w:lang w:eastAsia="ru-RU"/>
        </w:rPr>
        <w:t>Ладыженская</w:t>
      </w:r>
      <w:r w:rsidRPr="00D03143">
        <w:rPr>
          <w:i/>
          <w:lang w:eastAsia="ru-RU"/>
        </w:rPr>
        <w:t xml:space="preserve"> </w:t>
      </w:r>
      <w:r w:rsidRPr="00D03143">
        <w:rPr>
          <w:lang w:eastAsia="ru-RU"/>
        </w:rPr>
        <w:t>1985: 5).</w:t>
      </w:r>
    </w:p>
    <w:p w:rsidR="00B34B64" w:rsidRPr="00D03143" w:rsidRDefault="00B34B64" w:rsidP="00F81F41">
      <w:pPr>
        <w:spacing w:after="0" w:line="360" w:lineRule="auto"/>
        <w:ind w:firstLine="708"/>
        <w:rPr>
          <w:lang w:eastAsia="ru-RU"/>
        </w:rPr>
      </w:pPr>
      <w:r w:rsidRPr="00D03143">
        <w:rPr>
          <w:lang w:eastAsia="ru-RU"/>
        </w:rPr>
        <w:lastRenderedPageBreak/>
        <w:t xml:space="preserve">Все слова, которые могли выступать в </w:t>
      </w:r>
      <w:r w:rsidR="00D03143" w:rsidRPr="00D03143">
        <w:rPr>
          <w:lang w:eastAsia="ru-RU"/>
        </w:rPr>
        <w:t>качестве таких вставных единиц,</w:t>
      </w:r>
      <w:r w:rsidR="00E22738">
        <w:rPr>
          <w:lang w:eastAsia="ru-RU"/>
        </w:rPr>
        <w:t xml:space="preserve"> </w:t>
      </w:r>
      <w:r w:rsidRPr="00D03143">
        <w:rPr>
          <w:lang w:eastAsia="ru-RU"/>
        </w:rPr>
        <w:t>были поделены исследователем на 4 группы:</w:t>
      </w:r>
    </w:p>
    <w:p w:rsidR="00B34B64" w:rsidRPr="00D03143" w:rsidRDefault="00B34B64" w:rsidP="00B45B54">
      <w:pPr>
        <w:tabs>
          <w:tab w:val="left" w:pos="1134"/>
        </w:tabs>
        <w:spacing w:after="0" w:line="360" w:lineRule="auto"/>
        <w:ind w:firstLine="708"/>
        <w:rPr>
          <w:lang w:eastAsia="ru-RU"/>
        </w:rPr>
      </w:pPr>
      <w:r w:rsidRPr="00D03143">
        <w:rPr>
          <w:lang w:eastAsia="ru-RU"/>
        </w:rPr>
        <w:t>1)</w:t>
      </w:r>
      <w:r w:rsidRPr="00D03143">
        <w:rPr>
          <w:lang w:eastAsia="ru-RU"/>
        </w:rPr>
        <w:tab/>
        <w:t>лексемы с наименее конкретным, обобщенным, широким значением, которые являются родовыми названиями, гиперонимами;</w:t>
      </w:r>
    </w:p>
    <w:p w:rsidR="00B34B64" w:rsidRPr="00D03143" w:rsidRDefault="00B34B64" w:rsidP="00B45B54">
      <w:pPr>
        <w:tabs>
          <w:tab w:val="left" w:pos="1134"/>
        </w:tabs>
        <w:spacing w:after="0" w:line="360" w:lineRule="auto"/>
        <w:ind w:firstLine="708"/>
        <w:rPr>
          <w:lang w:eastAsia="ru-RU"/>
        </w:rPr>
      </w:pPr>
      <w:r w:rsidRPr="00D03143">
        <w:rPr>
          <w:lang w:eastAsia="ru-RU"/>
        </w:rPr>
        <w:t>2)</w:t>
      </w:r>
      <w:r w:rsidRPr="00D03143">
        <w:rPr>
          <w:lang w:eastAsia="ru-RU"/>
        </w:rPr>
        <w:tab/>
        <w:t>указательные, притяжательные, определительные местоимения, которые в контексте не конкретизируются, а, напротив, утрачивают определенное значение (</w:t>
      </w:r>
      <w:r w:rsidRPr="00D03143">
        <w:rPr>
          <w:i/>
          <w:lang w:eastAsia="ru-RU"/>
        </w:rPr>
        <w:t>такой, тот, самый, тут, когда</w:t>
      </w:r>
      <w:r w:rsidRPr="00D03143">
        <w:rPr>
          <w:lang w:eastAsia="ru-RU"/>
        </w:rPr>
        <w:t>);</w:t>
      </w:r>
    </w:p>
    <w:p w:rsidR="00B34B64" w:rsidRPr="00D03143" w:rsidRDefault="00B34B64" w:rsidP="00B45B54">
      <w:pPr>
        <w:tabs>
          <w:tab w:val="left" w:pos="1134"/>
        </w:tabs>
        <w:spacing w:after="0" w:line="360" w:lineRule="auto"/>
        <w:ind w:firstLine="708"/>
        <w:rPr>
          <w:lang w:eastAsia="ru-RU"/>
        </w:rPr>
      </w:pPr>
      <w:r w:rsidRPr="00D03143">
        <w:rPr>
          <w:lang w:eastAsia="ru-RU"/>
        </w:rPr>
        <w:t>3)</w:t>
      </w:r>
      <w:r w:rsidRPr="00D03143">
        <w:rPr>
          <w:lang w:eastAsia="ru-RU"/>
        </w:rPr>
        <w:tab/>
        <w:t>субъектно-модальные частицы, значение которых проявляется только в контексте, речевой ситуации (</w:t>
      </w:r>
      <w:r w:rsidRPr="00D03143">
        <w:rPr>
          <w:i/>
          <w:lang w:eastAsia="ru-RU"/>
        </w:rPr>
        <w:t>именно, действительно, ну вот, вот именно</w:t>
      </w:r>
      <w:r w:rsidRPr="00D03143">
        <w:rPr>
          <w:lang w:eastAsia="ru-RU"/>
        </w:rPr>
        <w:t>);</w:t>
      </w:r>
    </w:p>
    <w:p w:rsidR="00B34B64" w:rsidRPr="00D03143" w:rsidRDefault="00B34B64" w:rsidP="00B45B54">
      <w:pPr>
        <w:tabs>
          <w:tab w:val="left" w:pos="1134"/>
        </w:tabs>
        <w:spacing w:after="0" w:line="360" w:lineRule="auto"/>
        <w:ind w:firstLine="708"/>
        <w:rPr>
          <w:lang w:eastAsia="ru-RU"/>
        </w:rPr>
      </w:pPr>
      <w:r w:rsidRPr="00D03143">
        <w:rPr>
          <w:lang w:eastAsia="ru-RU"/>
        </w:rPr>
        <w:t>4)</w:t>
      </w:r>
      <w:r w:rsidRPr="00D03143">
        <w:rPr>
          <w:lang w:eastAsia="ru-RU"/>
        </w:rPr>
        <w:tab/>
        <w:t>вводные слова, сочетания слов и предложения, которые часто бывают свободными от семантической функции и только свидетельствуют о поиске выражения (</w:t>
      </w:r>
      <w:r w:rsidRPr="00D03143">
        <w:rPr>
          <w:i/>
          <w:lang w:eastAsia="ru-RU"/>
        </w:rPr>
        <w:t>так сказать, знаешь, значит, понимаешь, надо сказать, собственно говоря, это самое</w:t>
      </w:r>
      <w:r w:rsidRPr="00D03143">
        <w:rPr>
          <w:lang w:eastAsia="ru-RU"/>
        </w:rPr>
        <w:t>) (</w:t>
      </w:r>
      <w:r w:rsidRPr="00F32881">
        <w:rPr>
          <w:i/>
          <w:lang w:eastAsia="ru-RU"/>
        </w:rPr>
        <w:t>там ж</w:t>
      </w:r>
      <w:r w:rsidRPr="00F32881">
        <w:rPr>
          <w:lang w:eastAsia="ru-RU"/>
        </w:rPr>
        <w:t>е</w:t>
      </w:r>
      <w:r w:rsidRPr="00D03143">
        <w:rPr>
          <w:lang w:eastAsia="ru-RU"/>
        </w:rPr>
        <w:t>: 11-13).</w:t>
      </w:r>
    </w:p>
    <w:p w:rsidR="00B34B64" w:rsidRPr="00D03143" w:rsidRDefault="00B34B64" w:rsidP="00F81F41">
      <w:pPr>
        <w:spacing w:after="0" w:line="360" w:lineRule="auto"/>
        <w:ind w:firstLine="708"/>
        <w:rPr>
          <w:b/>
          <w:lang w:eastAsia="ru-RU"/>
        </w:rPr>
      </w:pPr>
      <w:r w:rsidRPr="00D03143">
        <w:rPr>
          <w:lang w:eastAsia="ru-RU"/>
        </w:rPr>
        <w:t>Уже из этих классификаций можно сделать вывод, что класс прагматем неоднороден: здесь встречаются слова разной частеречной принадлежности, конструкции, которые могут быть предложениями или словосочетаниями, слова-паразиты и вводные слова, которые и в кодифицированном языке до сих пор стоят особняком. Однако даже в таком разношерстном классе слов есть своя система. Например, можно найти примеры синонимических отношений различных конструкций </w:t>
      </w:r>
      <w:r w:rsidR="00B45B54" w:rsidRPr="00F60FF1">
        <w:rPr>
          <w:lang w:eastAsia="ru-RU"/>
        </w:rPr>
        <w:t>–</w:t>
      </w:r>
      <w:r w:rsidRPr="00D03143">
        <w:rPr>
          <w:lang w:eastAsia="ru-RU"/>
        </w:rPr>
        <w:t xml:space="preserve"> на лексическом уровне</w:t>
      </w:r>
      <w:r w:rsidR="00B45B54" w:rsidRPr="00F60FF1">
        <w:rPr>
          <w:lang w:eastAsia="ru-RU"/>
        </w:rPr>
        <w:t>, с</w:t>
      </w:r>
      <w:r w:rsidRPr="00D03143">
        <w:rPr>
          <w:lang w:eastAsia="ru-RU"/>
        </w:rPr>
        <w:t>р.:</w:t>
      </w:r>
    </w:p>
    <w:p w:rsidR="00B34B64" w:rsidRPr="00F60FF1" w:rsidRDefault="00B34B64" w:rsidP="00B45B54">
      <w:pPr>
        <w:pStyle w:val="a8"/>
        <w:numPr>
          <w:ilvl w:val="0"/>
          <w:numId w:val="7"/>
        </w:numPr>
        <w:spacing w:after="120" w:line="240" w:lineRule="auto"/>
        <w:ind w:left="709" w:hanging="425"/>
        <w:contextualSpacing w:val="0"/>
        <w:rPr>
          <w:i/>
          <w:lang w:eastAsia="ru-RU"/>
        </w:rPr>
      </w:pPr>
      <w:r w:rsidRPr="00D03143">
        <w:rPr>
          <w:i/>
          <w:lang w:eastAsia="ru-RU"/>
        </w:rPr>
        <w:t xml:space="preserve">всё это *Н что когда вот @ </w:t>
      </w:r>
      <w:r w:rsidRPr="00D03143">
        <w:rPr>
          <w:b/>
          <w:i/>
          <w:lang w:eastAsia="ru-RU"/>
        </w:rPr>
        <w:t>ты понимаешь</w:t>
      </w:r>
      <w:r w:rsidRPr="00D03143">
        <w:rPr>
          <w:i/>
          <w:lang w:eastAsia="ru-RU"/>
        </w:rPr>
        <w:t xml:space="preserve"> @ когда вот это планирование было / всё знаешь что всё все это будет зарплата тэ</w:t>
      </w:r>
      <w:r w:rsidRPr="00D03143">
        <w:rPr>
          <w:i/>
          <w:lang w:eastAsia="ru-RU"/>
        </w:rPr>
        <w:noBreakHyphen/>
        <w:t>тэ</w:t>
      </w:r>
      <w:r w:rsidRPr="00D03143">
        <w:rPr>
          <w:i/>
          <w:lang w:eastAsia="ru-RU"/>
        </w:rPr>
        <w:noBreakHyphen/>
        <w:t>тэ / и всё это знаешь вот к</w:t>
      </w:r>
      <w:r w:rsidR="00B45B54">
        <w:rPr>
          <w:i/>
          <w:lang w:eastAsia="ru-RU"/>
        </w:rPr>
        <w:t>ак бы / человек ждал / ждал / а </w:t>
      </w:r>
      <w:r w:rsidRPr="00D03143">
        <w:rPr>
          <w:i/>
          <w:lang w:eastAsia="ru-RU"/>
        </w:rPr>
        <w:t>потом е.</w:t>
      </w:r>
      <w:r w:rsidR="00B45B54">
        <w:rPr>
          <w:i/>
          <w:lang w:eastAsia="ru-RU"/>
        </w:rPr>
        <w:t>.</w:t>
      </w:r>
      <w:r w:rsidRPr="00D03143">
        <w:rPr>
          <w:i/>
          <w:lang w:eastAsia="ru-RU"/>
        </w:rPr>
        <w:t>. а потом раз / оп-оп-оп / и ты понимаешь / что ничего такое () / оказыв</w:t>
      </w:r>
      <w:r w:rsidR="00B45B54">
        <w:rPr>
          <w:i/>
          <w:lang w:eastAsia="ru-RU"/>
        </w:rPr>
        <w:t>а</w:t>
      </w:r>
      <w:r w:rsidRPr="00D03143">
        <w:rPr>
          <w:i/>
          <w:lang w:eastAsia="ru-RU"/>
        </w:rPr>
        <w:t xml:space="preserve">ется не </w:t>
      </w:r>
      <w:r w:rsidRPr="00F60FF1">
        <w:rPr>
          <w:i/>
          <w:lang w:eastAsia="ru-RU"/>
        </w:rPr>
        <w:t>происходит</w:t>
      </w:r>
      <w:r w:rsidR="00B45B54" w:rsidRPr="00F60FF1">
        <w:rPr>
          <w:i/>
          <w:lang w:eastAsia="ru-RU"/>
        </w:rPr>
        <w:t xml:space="preserve"> </w:t>
      </w:r>
      <w:r w:rsidR="00B45B54" w:rsidRPr="00F60FF1">
        <w:rPr>
          <w:lang w:eastAsia="ru-RU"/>
        </w:rPr>
        <w:t>(ОРД);</w:t>
      </w:r>
    </w:p>
    <w:p w:rsidR="00B34B64" w:rsidRPr="00F60FF1" w:rsidRDefault="00B34B64" w:rsidP="00B45B54">
      <w:pPr>
        <w:pStyle w:val="a8"/>
        <w:numPr>
          <w:ilvl w:val="0"/>
          <w:numId w:val="7"/>
        </w:numPr>
        <w:spacing w:after="120" w:line="240" w:lineRule="auto"/>
        <w:ind w:left="709" w:hanging="425"/>
        <w:contextualSpacing w:val="0"/>
        <w:rPr>
          <w:i/>
          <w:lang w:eastAsia="ru-RU"/>
        </w:rPr>
      </w:pPr>
      <w:r w:rsidRPr="00F60FF1">
        <w:rPr>
          <w:i/>
          <w:lang w:eastAsia="ru-RU"/>
        </w:rPr>
        <w:t>давай / лей ! # *П а правда красивые у них эти все ... # очень красивые // @ пробка !@ но ты знаешь что ? очень лёгкие @</w:t>
      </w:r>
      <w:r w:rsidR="00B45B54" w:rsidRPr="00F60FF1">
        <w:rPr>
          <w:i/>
          <w:lang w:eastAsia="ru-RU"/>
        </w:rPr>
        <w:t xml:space="preserve"> </w:t>
      </w:r>
      <w:r w:rsidR="00B45B54" w:rsidRPr="00F60FF1">
        <w:rPr>
          <w:lang w:eastAsia="ru-RU"/>
        </w:rPr>
        <w:t>(ОРД);</w:t>
      </w:r>
    </w:p>
    <w:p w:rsidR="00B34B64" w:rsidRPr="00F60FF1" w:rsidRDefault="00B34B64" w:rsidP="00B45B54">
      <w:pPr>
        <w:pStyle w:val="a8"/>
        <w:numPr>
          <w:ilvl w:val="0"/>
          <w:numId w:val="7"/>
        </w:numPr>
        <w:spacing w:after="120" w:line="240" w:lineRule="auto"/>
        <w:ind w:left="709" w:hanging="425"/>
        <w:contextualSpacing w:val="0"/>
        <w:rPr>
          <w:i/>
          <w:lang w:eastAsia="ru-RU"/>
        </w:rPr>
      </w:pPr>
      <w:r w:rsidRPr="00F60FF1">
        <w:rPr>
          <w:i/>
          <w:lang w:eastAsia="ru-RU"/>
        </w:rPr>
        <w:t xml:space="preserve">надо посмотреть / как купить // *П вот так вот // *П </w:t>
      </w:r>
      <w:r w:rsidRPr="00F60FF1">
        <w:rPr>
          <w:b/>
          <w:i/>
          <w:lang w:eastAsia="ru-RU"/>
        </w:rPr>
        <w:t>понимаешь</w:t>
      </w:r>
      <w:r w:rsidRPr="00F60FF1">
        <w:rPr>
          <w:i/>
          <w:lang w:eastAsia="ru-RU"/>
        </w:rPr>
        <w:t xml:space="preserve"> / какие *Н ... # </w:t>
      </w:r>
      <w:r w:rsidRPr="00F60FF1">
        <w:rPr>
          <w:b/>
          <w:i/>
          <w:lang w:eastAsia="ru-RU"/>
        </w:rPr>
        <w:t>ты знаешь</w:t>
      </w:r>
      <w:r w:rsidRPr="00F60FF1">
        <w:rPr>
          <w:i/>
          <w:lang w:eastAsia="ru-RU"/>
        </w:rPr>
        <w:t xml:space="preserve"> / вот этот рисунок / он…</w:t>
      </w:r>
      <w:r w:rsidR="00B45B54" w:rsidRPr="00F60FF1">
        <w:rPr>
          <w:i/>
          <w:lang w:eastAsia="ru-RU"/>
        </w:rPr>
        <w:t xml:space="preserve"> </w:t>
      </w:r>
      <w:r w:rsidR="00B45B54" w:rsidRPr="00F60FF1">
        <w:rPr>
          <w:lang w:eastAsia="ru-RU"/>
        </w:rPr>
        <w:t>(ОРД).</w:t>
      </w:r>
    </w:p>
    <w:p w:rsidR="00B34B64" w:rsidRPr="00D03143" w:rsidRDefault="00B34B64" w:rsidP="00F81F41">
      <w:pPr>
        <w:spacing w:after="0" w:line="360" w:lineRule="auto"/>
        <w:rPr>
          <w:lang w:eastAsia="ru-RU"/>
        </w:rPr>
      </w:pPr>
      <w:r w:rsidRPr="00D03143">
        <w:rPr>
          <w:lang w:eastAsia="ru-RU"/>
        </w:rPr>
        <w:lastRenderedPageBreak/>
        <w:t xml:space="preserve">(Вероятно, синонимические отношения выстраиваются из-за неполной десемантизации подобных единиц, так как можно привести яркий пример взаимозаменяемых </w:t>
      </w:r>
      <w:r w:rsidRPr="00F32881">
        <w:rPr>
          <w:lang w:eastAsia="ru-RU"/>
        </w:rPr>
        <w:t>междометных прагматем</w:t>
      </w:r>
      <w:r w:rsidRPr="00D03143">
        <w:rPr>
          <w:lang w:eastAsia="ru-RU"/>
        </w:rPr>
        <w:t xml:space="preserve">: </w:t>
      </w:r>
      <w:r w:rsidRPr="00D03143">
        <w:rPr>
          <w:i/>
          <w:lang w:eastAsia="ru-RU"/>
        </w:rPr>
        <w:t>ну здрасьте</w:t>
      </w:r>
      <w:r w:rsidRPr="00F60FF1">
        <w:rPr>
          <w:i/>
          <w:lang w:eastAsia="ru-RU"/>
        </w:rPr>
        <w:t xml:space="preserve">! </w:t>
      </w:r>
      <w:r w:rsidR="00B45B54" w:rsidRPr="00F60FF1">
        <w:rPr>
          <w:lang w:eastAsia="ru-RU"/>
        </w:rPr>
        <w:t>–</w:t>
      </w:r>
      <w:r w:rsidRPr="00D03143">
        <w:rPr>
          <w:i/>
          <w:lang w:eastAsia="ru-RU"/>
        </w:rPr>
        <w:t xml:space="preserve"> ну привет!</w:t>
      </w:r>
      <w:r w:rsidRPr="00D03143">
        <w:rPr>
          <w:lang w:eastAsia="ru-RU"/>
        </w:rPr>
        <w:t>)</w:t>
      </w:r>
    </w:p>
    <w:p w:rsidR="00B34B64" w:rsidRPr="00F60FF1" w:rsidRDefault="00B34B64" w:rsidP="00F81F41">
      <w:pPr>
        <w:spacing w:after="0" w:line="360" w:lineRule="auto"/>
        <w:ind w:firstLine="708"/>
        <w:rPr>
          <w:lang w:eastAsia="ru-RU"/>
        </w:rPr>
      </w:pPr>
      <w:r w:rsidRPr="00D03143">
        <w:rPr>
          <w:lang w:eastAsia="ru-RU"/>
        </w:rPr>
        <w:t xml:space="preserve">Кроме того, можно увидеть особенности употребления форм множественного числа </w:t>
      </w:r>
      <w:r w:rsidR="00B45B54" w:rsidRPr="00F60FF1">
        <w:rPr>
          <w:lang w:eastAsia="ru-RU"/>
        </w:rPr>
        <w:t>–</w:t>
      </w:r>
      <w:r w:rsidRPr="00F60FF1">
        <w:rPr>
          <w:lang w:eastAsia="ru-RU"/>
        </w:rPr>
        <w:t xml:space="preserve"> на уровне грамматики:</w:t>
      </w:r>
    </w:p>
    <w:p w:rsidR="00B34B64" w:rsidRPr="00F60FF1" w:rsidRDefault="00B34B64" w:rsidP="00B45B54">
      <w:pPr>
        <w:pStyle w:val="a8"/>
        <w:numPr>
          <w:ilvl w:val="0"/>
          <w:numId w:val="8"/>
        </w:numPr>
        <w:spacing w:after="120" w:line="240" w:lineRule="auto"/>
        <w:ind w:left="709" w:hanging="425"/>
        <w:contextualSpacing w:val="0"/>
        <w:rPr>
          <w:i/>
          <w:lang w:eastAsia="ru-RU"/>
        </w:rPr>
      </w:pPr>
      <w:r w:rsidRPr="00F60FF1">
        <w:rPr>
          <w:i/>
          <w:lang w:eastAsia="ru-RU"/>
        </w:rPr>
        <w:t xml:space="preserve">а когда бутылка закрыта / </w:t>
      </w:r>
      <w:r w:rsidRPr="00F60FF1">
        <w:rPr>
          <w:b/>
          <w:i/>
          <w:lang w:eastAsia="ru-RU"/>
        </w:rPr>
        <w:t>знаете</w:t>
      </w:r>
      <w:r w:rsidRPr="00F60FF1">
        <w:rPr>
          <w:i/>
          <w:lang w:eastAsia="ru-RU"/>
        </w:rPr>
        <w:t xml:space="preserve"> / *П до... допивать её (...) стыдно // @ ну вот она продегустирует ... @ ну открывать / ну что же это... / а когда она уже открыта ... @ а </w:t>
      </w:r>
      <w:r w:rsidRPr="00F60FF1">
        <w:rPr>
          <w:b/>
          <w:i/>
          <w:lang w:eastAsia="ru-RU"/>
        </w:rPr>
        <w:t>ты знаешь</w:t>
      </w:r>
      <w:r w:rsidRPr="00F60FF1">
        <w:rPr>
          <w:i/>
          <w:lang w:eastAsia="ru-RU"/>
        </w:rPr>
        <w:t xml:space="preserve"> / иногда вот хочется выпить / а она (...) </w:t>
      </w:r>
      <w:r w:rsidRPr="00F60FF1">
        <w:rPr>
          <w:lang w:eastAsia="ru-RU"/>
        </w:rPr>
        <w:t>закрыта</w:t>
      </w:r>
      <w:r w:rsidR="00B45B54" w:rsidRPr="00F60FF1">
        <w:rPr>
          <w:i/>
          <w:lang w:eastAsia="ru-RU"/>
        </w:rPr>
        <w:t xml:space="preserve"> </w:t>
      </w:r>
      <w:r w:rsidR="00B45B54" w:rsidRPr="00F60FF1">
        <w:rPr>
          <w:lang w:eastAsia="ru-RU"/>
        </w:rPr>
        <w:t>(ОРД)</w:t>
      </w:r>
      <w:r w:rsidRPr="00F60FF1">
        <w:rPr>
          <w:i/>
          <w:lang w:eastAsia="ru-RU"/>
        </w:rPr>
        <w:t>.</w:t>
      </w:r>
    </w:p>
    <w:p w:rsidR="00B34B64" w:rsidRPr="00D03143" w:rsidRDefault="00B34B64" w:rsidP="00F81F41">
      <w:pPr>
        <w:spacing w:after="0" w:line="360" w:lineRule="auto"/>
        <w:ind w:firstLine="708"/>
        <w:rPr>
          <w:lang w:eastAsia="ru-RU"/>
        </w:rPr>
      </w:pPr>
      <w:r w:rsidRPr="00D03143">
        <w:rPr>
          <w:lang w:eastAsia="ru-RU"/>
        </w:rPr>
        <w:t xml:space="preserve">В одном контексте (обращенном, по-видимому, к одному и тому же собеседнику/собеседникам) употребляются две разных </w:t>
      </w:r>
      <w:r w:rsidRPr="00890E53">
        <w:rPr>
          <w:lang w:eastAsia="ru-RU"/>
        </w:rPr>
        <w:t>грамматических</w:t>
      </w:r>
      <w:r w:rsidRPr="00D03143">
        <w:rPr>
          <w:lang w:eastAsia="ru-RU"/>
        </w:rPr>
        <w:t xml:space="preserve"> формы практически без дифференциации по числу.</w:t>
      </w:r>
    </w:p>
    <w:p w:rsidR="00B34B64" w:rsidRPr="00D03143" w:rsidRDefault="00B34B64" w:rsidP="00F81F41">
      <w:pPr>
        <w:spacing w:after="0" w:line="360" w:lineRule="auto"/>
        <w:ind w:firstLine="708"/>
        <w:rPr>
          <w:lang w:eastAsia="ru-RU"/>
        </w:rPr>
      </w:pPr>
      <w:r w:rsidRPr="00D03143">
        <w:rPr>
          <w:lang w:eastAsia="ru-RU"/>
        </w:rPr>
        <w:t>Существуют закономерности употребления тех или иных конструкций в зависимости от различных факторов. Так, О. Б. Сиротинина отмечает, что у людей с более высоким уровнем речевой культуры заполнители пауз не только разнообразны и не бросаются в глаза, но и более сложны по структуре и выполняемым функциям (</w:t>
      </w:r>
      <w:r w:rsidRPr="00890E53">
        <w:rPr>
          <w:i/>
          <w:lang w:eastAsia="ru-RU"/>
        </w:rPr>
        <w:t>Сиротинина</w:t>
      </w:r>
      <w:r w:rsidRPr="00D03143">
        <w:rPr>
          <w:lang w:eastAsia="ru-RU"/>
        </w:rPr>
        <w:t xml:space="preserve"> 1971: 71</w:t>
      </w:r>
      <w:r w:rsidR="00890E53" w:rsidRPr="00890E53">
        <w:rPr>
          <w:lang w:eastAsia="ru-RU"/>
        </w:rPr>
        <w:t>-</w:t>
      </w:r>
      <w:r w:rsidRPr="00D03143">
        <w:rPr>
          <w:lang w:eastAsia="ru-RU"/>
        </w:rPr>
        <w:t>73). Намного больше факторов, влияющих на состав вставных элементов, выделяет Б. Я. Ладыженская. Среди них такие:</w:t>
      </w:r>
    </w:p>
    <w:p w:rsidR="00B34B64" w:rsidRPr="00D03143" w:rsidRDefault="00B34B64" w:rsidP="00F81F41">
      <w:pPr>
        <w:spacing w:after="0" w:line="360" w:lineRule="auto"/>
        <w:ind w:firstLine="708"/>
        <w:rPr>
          <w:lang w:eastAsia="ru-RU"/>
        </w:rPr>
      </w:pPr>
      <w:r w:rsidRPr="00D03143">
        <w:rPr>
          <w:lang w:eastAsia="ru-RU"/>
        </w:rPr>
        <w:t>•</w:t>
      </w:r>
      <w:r w:rsidRPr="00D03143">
        <w:rPr>
          <w:lang w:eastAsia="ru-RU"/>
        </w:rPr>
        <w:tab/>
        <w:t>число говорящих (монолог/диалог/полилог),</w:t>
      </w:r>
    </w:p>
    <w:p w:rsidR="00B34B64" w:rsidRPr="00D03143" w:rsidRDefault="00B34B64" w:rsidP="00F81F41">
      <w:pPr>
        <w:spacing w:after="0" w:line="360" w:lineRule="auto"/>
        <w:ind w:firstLine="708"/>
        <w:rPr>
          <w:lang w:eastAsia="ru-RU"/>
        </w:rPr>
      </w:pPr>
      <w:r w:rsidRPr="00D03143">
        <w:rPr>
          <w:lang w:eastAsia="ru-RU"/>
        </w:rPr>
        <w:t>•</w:t>
      </w:r>
      <w:r w:rsidRPr="00D03143">
        <w:rPr>
          <w:lang w:eastAsia="ru-RU"/>
        </w:rPr>
        <w:tab/>
        <w:t>ограниченность во времени,</w:t>
      </w:r>
    </w:p>
    <w:p w:rsidR="00B34B64" w:rsidRPr="00D03143" w:rsidRDefault="00B34B64" w:rsidP="00F81F41">
      <w:pPr>
        <w:spacing w:after="0" w:line="360" w:lineRule="auto"/>
        <w:ind w:firstLine="708"/>
        <w:rPr>
          <w:lang w:eastAsia="ru-RU"/>
        </w:rPr>
      </w:pPr>
      <w:r w:rsidRPr="00D03143">
        <w:rPr>
          <w:lang w:eastAsia="ru-RU"/>
        </w:rPr>
        <w:t>•</w:t>
      </w:r>
      <w:r w:rsidRPr="00D03143">
        <w:rPr>
          <w:lang w:eastAsia="ru-RU"/>
        </w:rPr>
        <w:tab/>
        <w:t>общность апперцепционной базы,</w:t>
      </w:r>
    </w:p>
    <w:p w:rsidR="00B34B64" w:rsidRPr="00D03143" w:rsidRDefault="00B34B64" w:rsidP="00F81F41">
      <w:pPr>
        <w:spacing w:after="0" w:line="360" w:lineRule="auto"/>
        <w:ind w:firstLine="708"/>
        <w:rPr>
          <w:lang w:eastAsia="ru-RU"/>
        </w:rPr>
      </w:pPr>
      <w:r w:rsidRPr="00D03143">
        <w:rPr>
          <w:lang w:eastAsia="ru-RU"/>
        </w:rPr>
        <w:t>•</w:t>
      </w:r>
      <w:r w:rsidRPr="00D03143">
        <w:rPr>
          <w:lang w:eastAsia="ru-RU"/>
        </w:rPr>
        <w:tab/>
        <w:t>характер эмоционального состояния говорящих,</w:t>
      </w:r>
    </w:p>
    <w:p w:rsidR="00B34B64" w:rsidRPr="00890E53" w:rsidRDefault="00B34B64" w:rsidP="00F81F41">
      <w:pPr>
        <w:spacing w:after="0" w:line="360" w:lineRule="auto"/>
        <w:ind w:firstLine="708"/>
        <w:rPr>
          <w:lang w:eastAsia="ru-RU"/>
        </w:rPr>
      </w:pPr>
      <w:r w:rsidRPr="00D03143">
        <w:rPr>
          <w:lang w:eastAsia="ru-RU"/>
        </w:rPr>
        <w:t>•</w:t>
      </w:r>
      <w:r w:rsidRPr="00D03143">
        <w:rPr>
          <w:lang w:eastAsia="ru-RU"/>
        </w:rPr>
        <w:tab/>
        <w:t>различные условия осуществления речевого акта (взаиморасположение партнеров коммуникации, официальность/неофициальность обстановки, отношения между партнерами коммуникации и др.) (</w:t>
      </w:r>
      <w:r w:rsidRPr="00890E53">
        <w:rPr>
          <w:i/>
          <w:lang w:eastAsia="ru-RU"/>
        </w:rPr>
        <w:t>Ладыженская</w:t>
      </w:r>
      <w:r w:rsidRPr="00890E53">
        <w:rPr>
          <w:lang w:eastAsia="ru-RU"/>
        </w:rPr>
        <w:t xml:space="preserve"> 1985: 7).</w:t>
      </w:r>
    </w:p>
    <w:p w:rsidR="00B34B64" w:rsidRPr="00D03143" w:rsidRDefault="00B34B64" w:rsidP="00F81F41">
      <w:pPr>
        <w:spacing w:after="0" w:line="360" w:lineRule="auto"/>
        <w:ind w:firstLine="708"/>
        <w:rPr>
          <w:lang w:eastAsia="ru-RU"/>
        </w:rPr>
      </w:pPr>
      <w:r w:rsidRPr="00890E53">
        <w:rPr>
          <w:lang w:eastAsia="ru-RU"/>
        </w:rPr>
        <w:t xml:space="preserve">Неоднородность класса прагматем позволяет построить некую шкалу </w:t>
      </w:r>
      <w:r w:rsidRPr="00890E53">
        <w:rPr>
          <w:i/>
          <w:lang w:eastAsia="ru-RU"/>
        </w:rPr>
        <w:t>степеней прагматикализации</w:t>
      </w:r>
      <w:r w:rsidRPr="00890E53">
        <w:rPr>
          <w:lang w:eastAsia="ru-RU"/>
        </w:rPr>
        <w:t>: от менее</w:t>
      </w:r>
      <w:r w:rsidRPr="00D03143">
        <w:rPr>
          <w:lang w:eastAsia="ru-RU"/>
        </w:rPr>
        <w:t xml:space="preserve"> десемантизированных к утратившим значение полностью и имеющим лишь функцию как внутри класса (вводные слова </w:t>
      </w:r>
      <w:r w:rsidRPr="00D03143">
        <w:sym w:font="Symbol" w:char="F0AE"/>
      </w:r>
      <w:r w:rsidRPr="00D03143">
        <w:t xml:space="preserve"> аппроксиматоры </w:t>
      </w:r>
      <w:r w:rsidRPr="00D03143">
        <w:sym w:font="Symbol" w:char="F0AE"/>
      </w:r>
      <w:r w:rsidRPr="00D03143">
        <w:t xml:space="preserve"> ксенопоказатели </w:t>
      </w:r>
      <w:r w:rsidRPr="00D03143">
        <w:sym w:font="Symbol" w:char="F0AE"/>
      </w:r>
      <w:r w:rsidRPr="00D03143">
        <w:t xml:space="preserve"> дискурсивные маркеры </w:t>
      </w:r>
      <w:r w:rsidRPr="00D03143">
        <w:sym w:font="Symbol" w:char="F0AE"/>
      </w:r>
      <w:r w:rsidRPr="00D03143">
        <w:t xml:space="preserve"> </w:t>
      </w:r>
      <w:r w:rsidRPr="00D03143">
        <w:lastRenderedPageBreak/>
        <w:t xml:space="preserve">дейктические единицы </w:t>
      </w:r>
      <w:r w:rsidRPr="00D03143">
        <w:sym w:font="Symbol" w:char="F0AE"/>
      </w:r>
      <w:r w:rsidRPr="00D03143">
        <w:t xml:space="preserve"> вербальные хезитативы </w:t>
      </w:r>
      <w:r w:rsidRPr="00D03143">
        <w:sym w:font="Symbol" w:char="F0AE"/>
      </w:r>
      <w:r w:rsidRPr="00D03143">
        <w:t xml:space="preserve"> ритмообразующие вставки</w:t>
      </w:r>
      <w:r w:rsidRPr="00D03143">
        <w:rPr>
          <w:lang w:eastAsia="ru-RU"/>
        </w:rPr>
        <w:t xml:space="preserve">), так и для отдельной единицы (см. </w:t>
      </w:r>
      <w:r w:rsidRPr="00890E53">
        <w:rPr>
          <w:lang w:eastAsia="ru-RU"/>
        </w:rPr>
        <w:t>ниже</w:t>
      </w:r>
      <w:r w:rsidRPr="00D03143">
        <w:rPr>
          <w:lang w:eastAsia="ru-RU"/>
        </w:rPr>
        <w:t xml:space="preserve"> раздел о функциях </w:t>
      </w:r>
      <w:r w:rsidR="00890E53">
        <w:rPr>
          <w:lang w:eastAsia="ru-RU"/>
        </w:rPr>
        <w:t xml:space="preserve">контактных </w:t>
      </w:r>
      <w:r w:rsidR="00890E53" w:rsidRPr="00890E53">
        <w:rPr>
          <w:lang w:eastAsia="ru-RU"/>
        </w:rPr>
        <w:t>глаголов</w:t>
      </w:r>
      <w:r w:rsidRPr="00890E53">
        <w:rPr>
          <w:lang w:eastAsia="ru-RU"/>
        </w:rPr>
        <w:t>).</w:t>
      </w:r>
    </w:p>
    <w:p w:rsidR="00B34B64" w:rsidRPr="00D03143" w:rsidRDefault="00B34B64" w:rsidP="00F81F41">
      <w:pPr>
        <w:spacing w:after="0" w:line="360" w:lineRule="auto"/>
        <w:ind w:firstLine="708"/>
        <w:rPr>
          <w:lang w:eastAsia="ru-RU"/>
        </w:rPr>
      </w:pPr>
      <w:r w:rsidRPr="00D03143">
        <w:rPr>
          <w:lang w:eastAsia="ru-RU"/>
        </w:rPr>
        <w:t>Каждая прагматема имеет свои особенности и в плане грамматики, и в плане функционирования, что значительно осложняет их описание.</w:t>
      </w:r>
    </w:p>
    <w:p w:rsidR="00DE0CFC" w:rsidRDefault="00DE0CFC" w:rsidP="00F81F41">
      <w:pPr>
        <w:spacing w:after="0"/>
        <w:jc w:val="left"/>
      </w:pPr>
      <w:r>
        <w:br w:type="page"/>
      </w:r>
    </w:p>
    <w:p w:rsidR="00B34B64" w:rsidRPr="001E3620" w:rsidRDefault="00DE0CFC" w:rsidP="00B45B54">
      <w:pPr>
        <w:pStyle w:val="1"/>
        <w:ind w:firstLine="0"/>
      </w:pPr>
      <w:bookmarkStart w:id="22" w:name="_Toc450827701"/>
      <w:bookmarkStart w:id="23" w:name="_Toc451384858"/>
      <w:r w:rsidRPr="001E3620">
        <w:lastRenderedPageBreak/>
        <w:t>ГЛАВА 2</w:t>
      </w:r>
      <w:bookmarkEnd w:id="22"/>
      <w:bookmarkEnd w:id="23"/>
    </w:p>
    <w:p w:rsidR="006A5AE4" w:rsidRPr="001E3620" w:rsidRDefault="006A5AE4" w:rsidP="00B45B54">
      <w:pPr>
        <w:pStyle w:val="1"/>
        <w:ind w:firstLine="0"/>
      </w:pPr>
      <w:bookmarkStart w:id="24" w:name="_Toc450827702"/>
      <w:bookmarkStart w:id="25" w:name="_Toc451384859"/>
      <w:r w:rsidRPr="001E3620">
        <w:t xml:space="preserve">ОСОБЕННОСТИ ФУНКЦИОНИРОВАНИЯ КОНТАКТНЫХ ГЛАГОЛОВ В </w:t>
      </w:r>
      <w:r w:rsidR="00B45B54" w:rsidRPr="00F60FF1">
        <w:t>РУССКОЙ</w:t>
      </w:r>
      <w:r w:rsidR="00B45B54">
        <w:t xml:space="preserve"> </w:t>
      </w:r>
      <w:r w:rsidRPr="001E3620">
        <w:t>УСТНОЙ РЕЧИ</w:t>
      </w:r>
      <w:bookmarkEnd w:id="24"/>
      <w:bookmarkEnd w:id="25"/>
    </w:p>
    <w:p w:rsidR="00DE0CFC" w:rsidRDefault="00DE0CFC" w:rsidP="00B45B54">
      <w:pPr>
        <w:pStyle w:val="2"/>
        <w:numPr>
          <w:ilvl w:val="1"/>
          <w:numId w:val="39"/>
        </w:numPr>
        <w:ind w:left="0" w:firstLine="0"/>
        <w:rPr>
          <w:lang w:eastAsia="ru-RU"/>
        </w:rPr>
      </w:pPr>
      <w:bookmarkStart w:id="26" w:name="_Toc450827703"/>
      <w:bookmarkStart w:id="27" w:name="_Toc451384860"/>
      <w:r>
        <w:rPr>
          <w:lang w:eastAsia="ru-RU"/>
        </w:rPr>
        <w:t>Материал и методика исследования</w:t>
      </w:r>
      <w:bookmarkEnd w:id="26"/>
      <w:bookmarkEnd w:id="27"/>
    </w:p>
    <w:p w:rsidR="00DE0CFC" w:rsidRPr="000253C0" w:rsidRDefault="00DE0CFC" w:rsidP="00F81F41">
      <w:pPr>
        <w:spacing w:after="0" w:line="360" w:lineRule="auto"/>
        <w:ind w:firstLine="708"/>
        <w:rPr>
          <w:lang w:eastAsia="ru-RU"/>
        </w:rPr>
      </w:pPr>
      <w:r w:rsidRPr="000253C0">
        <w:rPr>
          <w:lang w:eastAsia="ru-RU"/>
        </w:rPr>
        <w:t xml:space="preserve">В качестве материала для настоящего исследования были отобраны </w:t>
      </w:r>
      <w:r w:rsidR="00B45B54">
        <w:rPr>
          <w:lang w:eastAsia="ru-RU"/>
        </w:rPr>
        <w:t>5 </w:t>
      </w:r>
      <w:r>
        <w:rPr>
          <w:lang w:eastAsia="ru-RU"/>
        </w:rPr>
        <w:t>групп</w:t>
      </w:r>
      <w:r w:rsidRPr="000253C0">
        <w:rPr>
          <w:lang w:eastAsia="ru-RU"/>
        </w:rPr>
        <w:t xml:space="preserve"> речевых фрагментов:</w:t>
      </w:r>
    </w:p>
    <w:p w:rsidR="00DE0CFC" w:rsidRDefault="00DE0CFC" w:rsidP="00BD3223">
      <w:pPr>
        <w:pStyle w:val="a8"/>
        <w:numPr>
          <w:ilvl w:val="0"/>
          <w:numId w:val="13"/>
        </w:numPr>
        <w:spacing w:after="0" w:line="360" w:lineRule="auto"/>
        <w:rPr>
          <w:lang w:eastAsia="ru-RU"/>
        </w:rPr>
      </w:pPr>
      <w:r w:rsidRPr="00D03143">
        <w:rPr>
          <w:lang w:eastAsia="ru-RU"/>
        </w:rPr>
        <w:t xml:space="preserve">427 употреблений </w:t>
      </w:r>
      <w:r>
        <w:rPr>
          <w:lang w:eastAsia="ru-RU"/>
        </w:rPr>
        <w:t>формы</w:t>
      </w:r>
      <w:r w:rsidRPr="00D03143">
        <w:rPr>
          <w:lang w:eastAsia="ru-RU"/>
        </w:rPr>
        <w:t xml:space="preserve"> </w:t>
      </w:r>
      <w:r w:rsidRPr="00876E32">
        <w:rPr>
          <w:i/>
          <w:lang w:eastAsia="ru-RU"/>
        </w:rPr>
        <w:t>знаешь</w:t>
      </w:r>
      <w:r w:rsidRPr="00D03143">
        <w:rPr>
          <w:lang w:eastAsia="ru-RU"/>
        </w:rPr>
        <w:t xml:space="preserve"> и 191 употребление </w:t>
      </w:r>
      <w:r>
        <w:rPr>
          <w:lang w:eastAsia="ru-RU"/>
        </w:rPr>
        <w:t xml:space="preserve">формы </w:t>
      </w:r>
      <w:r w:rsidRPr="00876E32">
        <w:rPr>
          <w:i/>
          <w:lang w:eastAsia="ru-RU"/>
        </w:rPr>
        <w:t>знаете</w:t>
      </w:r>
      <w:r w:rsidRPr="00D03143">
        <w:rPr>
          <w:lang w:eastAsia="ru-RU"/>
        </w:rPr>
        <w:t>,</w:t>
      </w:r>
    </w:p>
    <w:p w:rsidR="00DE0CFC" w:rsidRPr="00876E32" w:rsidRDefault="00DE0CFC" w:rsidP="00BD3223">
      <w:pPr>
        <w:pStyle w:val="a8"/>
        <w:numPr>
          <w:ilvl w:val="0"/>
          <w:numId w:val="13"/>
        </w:numPr>
        <w:spacing w:after="0" w:line="360" w:lineRule="auto"/>
        <w:rPr>
          <w:lang w:eastAsia="ru-RU"/>
        </w:rPr>
      </w:pPr>
      <w:r>
        <w:rPr>
          <w:lang w:eastAsia="ru-RU"/>
        </w:rPr>
        <w:t xml:space="preserve">298 </w:t>
      </w:r>
      <w:r w:rsidRPr="00D03143">
        <w:rPr>
          <w:lang w:eastAsia="ru-RU"/>
        </w:rPr>
        <w:t xml:space="preserve">употреблений </w:t>
      </w:r>
      <w:r>
        <w:rPr>
          <w:lang w:eastAsia="ru-RU"/>
        </w:rPr>
        <w:t>формы</w:t>
      </w:r>
      <w:r w:rsidRPr="00D03143">
        <w:rPr>
          <w:lang w:eastAsia="ru-RU"/>
        </w:rPr>
        <w:t xml:space="preserve"> </w:t>
      </w:r>
      <w:r w:rsidRPr="00876E32">
        <w:rPr>
          <w:i/>
          <w:lang w:eastAsia="ru-RU"/>
        </w:rPr>
        <w:t>понимаешь</w:t>
      </w:r>
      <w:r>
        <w:rPr>
          <w:lang w:eastAsia="ru-RU"/>
        </w:rPr>
        <w:t xml:space="preserve"> и 63 употребления</w:t>
      </w:r>
      <w:r w:rsidRPr="00D03143">
        <w:rPr>
          <w:lang w:eastAsia="ru-RU"/>
        </w:rPr>
        <w:t xml:space="preserve"> </w:t>
      </w:r>
      <w:r>
        <w:rPr>
          <w:lang w:eastAsia="ru-RU"/>
        </w:rPr>
        <w:t xml:space="preserve">формы </w:t>
      </w:r>
      <w:r w:rsidRPr="00876E32">
        <w:rPr>
          <w:i/>
          <w:lang w:eastAsia="ru-RU"/>
        </w:rPr>
        <w:t>понимаете</w:t>
      </w:r>
      <w:r>
        <w:rPr>
          <w:i/>
          <w:lang w:eastAsia="ru-RU"/>
        </w:rPr>
        <w:t>,</w:t>
      </w:r>
    </w:p>
    <w:p w:rsidR="00DE0CFC" w:rsidRPr="00876E32" w:rsidRDefault="00DE0CFC" w:rsidP="00BD3223">
      <w:pPr>
        <w:pStyle w:val="a8"/>
        <w:numPr>
          <w:ilvl w:val="0"/>
          <w:numId w:val="13"/>
        </w:numPr>
        <w:spacing w:after="0" w:line="360" w:lineRule="auto"/>
        <w:rPr>
          <w:lang w:eastAsia="ru-RU"/>
        </w:rPr>
      </w:pPr>
      <w:r w:rsidRPr="00876E32">
        <w:rPr>
          <w:lang w:eastAsia="ru-RU"/>
        </w:rPr>
        <w:t xml:space="preserve">249 </w:t>
      </w:r>
      <w:r w:rsidRPr="00D03143">
        <w:rPr>
          <w:lang w:eastAsia="ru-RU"/>
        </w:rPr>
        <w:t xml:space="preserve">употреблений </w:t>
      </w:r>
      <w:r>
        <w:rPr>
          <w:lang w:eastAsia="ru-RU"/>
        </w:rPr>
        <w:t>формы</w:t>
      </w:r>
      <w:r w:rsidRPr="00D03143">
        <w:rPr>
          <w:lang w:eastAsia="ru-RU"/>
        </w:rPr>
        <w:t xml:space="preserve"> </w:t>
      </w:r>
      <w:r>
        <w:rPr>
          <w:i/>
          <w:lang w:eastAsia="ru-RU"/>
        </w:rPr>
        <w:t>видишь</w:t>
      </w:r>
      <w:r>
        <w:rPr>
          <w:lang w:eastAsia="ru-RU"/>
        </w:rPr>
        <w:t xml:space="preserve"> и 80 употреблений</w:t>
      </w:r>
      <w:r w:rsidRPr="00D03143">
        <w:rPr>
          <w:lang w:eastAsia="ru-RU"/>
        </w:rPr>
        <w:t xml:space="preserve"> </w:t>
      </w:r>
      <w:r>
        <w:rPr>
          <w:lang w:eastAsia="ru-RU"/>
        </w:rPr>
        <w:t xml:space="preserve">формы </w:t>
      </w:r>
      <w:r>
        <w:rPr>
          <w:i/>
          <w:lang w:eastAsia="ru-RU"/>
        </w:rPr>
        <w:t>види</w:t>
      </w:r>
      <w:r w:rsidRPr="00876E32">
        <w:rPr>
          <w:i/>
          <w:lang w:eastAsia="ru-RU"/>
        </w:rPr>
        <w:t>те</w:t>
      </w:r>
      <w:r>
        <w:rPr>
          <w:i/>
          <w:lang w:eastAsia="ru-RU"/>
        </w:rPr>
        <w:t>,</w:t>
      </w:r>
    </w:p>
    <w:p w:rsidR="00DE0CFC" w:rsidRPr="00876E32" w:rsidRDefault="00DE0CFC" w:rsidP="00BD3223">
      <w:pPr>
        <w:pStyle w:val="a8"/>
        <w:numPr>
          <w:ilvl w:val="0"/>
          <w:numId w:val="13"/>
        </w:numPr>
        <w:spacing w:after="0" w:line="360" w:lineRule="auto"/>
        <w:rPr>
          <w:lang w:eastAsia="ru-RU"/>
        </w:rPr>
      </w:pPr>
      <w:r>
        <w:rPr>
          <w:lang w:eastAsia="ru-RU"/>
        </w:rPr>
        <w:t xml:space="preserve">342 употребления формы </w:t>
      </w:r>
      <w:r w:rsidRPr="00876E32">
        <w:rPr>
          <w:i/>
          <w:lang w:eastAsia="ru-RU"/>
        </w:rPr>
        <w:t>(по)</w:t>
      </w:r>
      <w:r>
        <w:rPr>
          <w:i/>
          <w:lang w:eastAsia="ru-RU"/>
        </w:rPr>
        <w:t xml:space="preserve">слушай </w:t>
      </w:r>
      <w:r>
        <w:rPr>
          <w:lang w:eastAsia="ru-RU"/>
        </w:rPr>
        <w:t xml:space="preserve">и 32 употребления формы </w:t>
      </w:r>
      <w:r>
        <w:rPr>
          <w:i/>
          <w:lang w:eastAsia="ru-RU"/>
        </w:rPr>
        <w:t>(по)слушайте,</w:t>
      </w:r>
    </w:p>
    <w:p w:rsidR="00DE0CFC" w:rsidRPr="003619A2" w:rsidRDefault="001F42D0" w:rsidP="00BD3223">
      <w:pPr>
        <w:pStyle w:val="a8"/>
        <w:numPr>
          <w:ilvl w:val="0"/>
          <w:numId w:val="13"/>
        </w:numPr>
        <w:spacing w:after="0" w:line="360" w:lineRule="auto"/>
        <w:rPr>
          <w:lang w:eastAsia="ru-RU"/>
        </w:rPr>
      </w:pPr>
      <w:r>
        <w:rPr>
          <w:lang w:eastAsia="ru-RU"/>
        </w:rPr>
        <w:t>303</w:t>
      </w:r>
      <w:r w:rsidR="00DE0CFC">
        <w:rPr>
          <w:lang w:eastAsia="ru-RU"/>
        </w:rPr>
        <w:t xml:space="preserve"> употребления формы </w:t>
      </w:r>
      <w:r w:rsidR="00DE0CFC">
        <w:rPr>
          <w:i/>
          <w:lang w:eastAsia="ru-RU"/>
        </w:rPr>
        <w:t xml:space="preserve">(по)смотри </w:t>
      </w:r>
      <w:r>
        <w:rPr>
          <w:lang w:eastAsia="ru-RU"/>
        </w:rPr>
        <w:t>и 120</w:t>
      </w:r>
      <w:r w:rsidR="00DE0CFC">
        <w:rPr>
          <w:lang w:eastAsia="ru-RU"/>
        </w:rPr>
        <w:t xml:space="preserve"> употреблений формы </w:t>
      </w:r>
      <w:r w:rsidR="003619A2">
        <w:rPr>
          <w:i/>
          <w:lang w:eastAsia="ru-RU"/>
        </w:rPr>
        <w:t>(по)смотрите.</w:t>
      </w:r>
    </w:p>
    <w:p w:rsidR="003619A2" w:rsidRPr="003619A2" w:rsidRDefault="003619A2" w:rsidP="00F81F41">
      <w:pPr>
        <w:spacing w:after="0" w:line="360" w:lineRule="auto"/>
        <w:ind w:firstLine="708"/>
        <w:rPr>
          <w:lang w:eastAsia="ru-RU"/>
        </w:rPr>
      </w:pPr>
      <w:r>
        <w:rPr>
          <w:lang w:eastAsia="ru-RU"/>
        </w:rPr>
        <w:t xml:space="preserve">Источником материала </w:t>
      </w:r>
      <w:r w:rsidRPr="00F60FF1">
        <w:rPr>
          <w:lang w:eastAsia="ru-RU"/>
        </w:rPr>
        <w:t xml:space="preserve">послужил </w:t>
      </w:r>
      <w:r w:rsidR="00B45B54" w:rsidRPr="00F60FF1">
        <w:rPr>
          <w:lang w:eastAsia="ru-RU"/>
        </w:rPr>
        <w:t>блок</w:t>
      </w:r>
      <w:r w:rsidRPr="00F60FF1">
        <w:rPr>
          <w:lang w:eastAsia="ru-RU"/>
        </w:rPr>
        <w:t xml:space="preserve"> </w:t>
      </w:r>
      <w:r w:rsidR="00B45B54" w:rsidRPr="00F60FF1">
        <w:rPr>
          <w:lang w:eastAsia="ru-RU"/>
        </w:rPr>
        <w:t>«</w:t>
      </w:r>
      <w:r w:rsidRPr="00F60FF1">
        <w:rPr>
          <w:lang w:eastAsia="ru-RU"/>
        </w:rPr>
        <w:t>Один речевой день</w:t>
      </w:r>
      <w:r w:rsidR="00B45B54" w:rsidRPr="00F60FF1">
        <w:rPr>
          <w:lang w:eastAsia="ru-RU"/>
        </w:rPr>
        <w:t>»</w:t>
      </w:r>
      <w:r w:rsidRPr="00F60FF1">
        <w:rPr>
          <w:lang w:eastAsia="ru-RU"/>
        </w:rPr>
        <w:t xml:space="preserve"> З</w:t>
      </w:r>
      <w:r w:rsidR="00B45B54" w:rsidRPr="00F60FF1">
        <w:rPr>
          <w:lang w:eastAsia="ru-RU"/>
        </w:rPr>
        <w:t>вукового корпуса русского языка</w:t>
      </w:r>
      <w:r w:rsidRPr="00F60FF1">
        <w:rPr>
          <w:lang w:eastAsia="ru-RU"/>
        </w:rPr>
        <w:t>.</w:t>
      </w:r>
    </w:p>
    <w:p w:rsidR="003619A2" w:rsidRPr="00F60FF1" w:rsidRDefault="00DE0CFC" w:rsidP="00F81F41">
      <w:pPr>
        <w:spacing w:after="0" w:line="360" w:lineRule="auto"/>
        <w:ind w:firstLine="708"/>
        <w:rPr>
          <w:lang w:eastAsia="ru-RU"/>
        </w:rPr>
      </w:pPr>
      <w:r w:rsidRPr="000253C0">
        <w:rPr>
          <w:lang w:eastAsia="ru-RU"/>
        </w:rPr>
        <w:t xml:space="preserve">В настоящей работе материал, полученный из блока ОРД, анализировался в орфографических расшифровках, в которых отсутствуют знаки препинания, но отражены все признаки спонтанности, неподготовленности речи (обрывы, перебивы, самокоррекция, паузы хезитации, паралингвистические явления и проч., включая фрагменты, не поддающиеся расшифровке) и дано простейшее интонационное членение текстов (расстановка пауз разной длительности). </w:t>
      </w:r>
      <w:r>
        <w:rPr>
          <w:lang w:eastAsia="ru-RU"/>
        </w:rPr>
        <w:t xml:space="preserve">Толкование знаков, используемых при расшифровке текстов, </w:t>
      </w:r>
      <w:r w:rsidRPr="00F60FF1">
        <w:rPr>
          <w:lang w:eastAsia="ru-RU"/>
        </w:rPr>
        <w:t>подробно описано в статье «</w:t>
      </w:r>
      <w:r w:rsidRPr="00F60FF1">
        <w:rPr>
          <w:rFonts w:eastAsia="Times New Roman"/>
          <w:color w:val="000000"/>
        </w:rPr>
        <w:t xml:space="preserve">Система аннотирования в звуковом корпусе русского языка </w:t>
      </w:r>
      <w:r w:rsidR="00B45B54" w:rsidRPr="00F60FF1">
        <w:rPr>
          <w:rFonts w:eastAsia="Times New Roman"/>
          <w:color w:val="000000"/>
        </w:rPr>
        <w:t>“</w:t>
      </w:r>
      <w:r w:rsidRPr="00F60FF1">
        <w:rPr>
          <w:rFonts w:eastAsia="Times New Roman"/>
          <w:color w:val="000000"/>
        </w:rPr>
        <w:t>Один речевой день</w:t>
      </w:r>
      <w:r w:rsidR="00B45B54" w:rsidRPr="00F60FF1">
        <w:rPr>
          <w:rFonts w:eastAsia="Times New Roman"/>
          <w:color w:val="000000"/>
        </w:rPr>
        <w:t>”</w:t>
      </w:r>
      <w:r w:rsidRPr="00F60FF1">
        <w:rPr>
          <w:rFonts w:eastAsia="Times New Roman"/>
          <w:color w:val="000000"/>
        </w:rPr>
        <w:t>» (</w:t>
      </w:r>
      <w:r w:rsidRPr="00C550F5">
        <w:rPr>
          <w:rFonts w:eastAsia="Times New Roman"/>
          <w:i/>
          <w:color w:val="000000"/>
        </w:rPr>
        <w:t>Шерстинова и др</w:t>
      </w:r>
      <w:r w:rsidRPr="00F60FF1">
        <w:rPr>
          <w:rFonts w:eastAsia="Times New Roman"/>
          <w:color w:val="000000"/>
        </w:rPr>
        <w:t>. 2009).</w:t>
      </w:r>
    </w:p>
    <w:p w:rsidR="00DE0CFC" w:rsidRPr="000253C0" w:rsidRDefault="0020223C" w:rsidP="00F81F41">
      <w:pPr>
        <w:spacing w:after="0" w:line="360" w:lineRule="auto"/>
        <w:ind w:firstLine="708"/>
        <w:rPr>
          <w:lang w:eastAsia="ru-RU"/>
        </w:rPr>
      </w:pPr>
      <w:r w:rsidRPr="00F60FF1">
        <w:rPr>
          <w:lang w:eastAsia="ru-RU"/>
        </w:rPr>
        <w:t>Б</w:t>
      </w:r>
      <w:r w:rsidR="00C444DB" w:rsidRPr="00F60FF1">
        <w:rPr>
          <w:lang w:eastAsia="ru-RU"/>
        </w:rPr>
        <w:t xml:space="preserve">ыла сделана попытка привлечь </w:t>
      </w:r>
      <w:r w:rsidR="00DE0CFC" w:rsidRPr="00F60FF1">
        <w:rPr>
          <w:lang w:eastAsia="ru-RU"/>
        </w:rPr>
        <w:t xml:space="preserve">для сопоставления </w:t>
      </w:r>
      <w:r w:rsidR="00C444DB" w:rsidRPr="00F60FF1">
        <w:rPr>
          <w:lang w:eastAsia="ru-RU"/>
        </w:rPr>
        <w:t xml:space="preserve">монологический </w:t>
      </w:r>
      <w:r w:rsidR="00DE0CFC" w:rsidRPr="00F60FF1">
        <w:rPr>
          <w:lang w:eastAsia="ru-RU"/>
        </w:rPr>
        <w:t xml:space="preserve">материал </w:t>
      </w:r>
      <w:r w:rsidR="003619A2" w:rsidRPr="00F60FF1">
        <w:rPr>
          <w:lang w:eastAsia="ru-RU"/>
        </w:rPr>
        <w:t>САТ</w:t>
      </w:r>
      <w:r w:rsidR="00DE0CFC" w:rsidRPr="00F60FF1">
        <w:rPr>
          <w:lang w:eastAsia="ru-RU"/>
        </w:rPr>
        <w:t xml:space="preserve">, </w:t>
      </w:r>
      <w:r w:rsidR="00C444DB" w:rsidRPr="00F60FF1">
        <w:rPr>
          <w:lang w:eastAsia="ru-RU"/>
        </w:rPr>
        <w:t>о</w:t>
      </w:r>
      <w:r w:rsidR="00DE0CFC" w:rsidRPr="00F60FF1">
        <w:rPr>
          <w:lang w:eastAsia="ru-RU"/>
        </w:rPr>
        <w:t>днако исследуемы</w:t>
      </w:r>
      <w:r w:rsidR="00C444DB" w:rsidRPr="00F60FF1">
        <w:rPr>
          <w:lang w:eastAsia="ru-RU"/>
        </w:rPr>
        <w:t>х</w:t>
      </w:r>
      <w:r w:rsidR="00DE0CFC" w:rsidRPr="00F60FF1">
        <w:rPr>
          <w:lang w:eastAsia="ru-RU"/>
        </w:rPr>
        <w:t xml:space="preserve"> </w:t>
      </w:r>
      <w:r w:rsidR="00F81F41" w:rsidRPr="00F60FF1">
        <w:rPr>
          <w:lang w:eastAsia="ru-RU"/>
        </w:rPr>
        <w:t xml:space="preserve">единиц </w:t>
      </w:r>
      <w:r w:rsidR="00E21F4D" w:rsidRPr="00F60FF1">
        <w:rPr>
          <w:lang w:eastAsia="ru-RU"/>
        </w:rPr>
        <w:t xml:space="preserve">в САТ </w:t>
      </w:r>
      <w:r w:rsidR="00C444DB" w:rsidRPr="00F60FF1">
        <w:rPr>
          <w:lang w:eastAsia="ru-RU"/>
        </w:rPr>
        <w:t xml:space="preserve">попросту </w:t>
      </w:r>
      <w:r w:rsidR="00F81F41" w:rsidRPr="00F60FF1">
        <w:rPr>
          <w:lang w:eastAsia="ru-RU"/>
        </w:rPr>
        <w:t>не был</w:t>
      </w:r>
      <w:r w:rsidR="00C444DB" w:rsidRPr="00F60FF1">
        <w:rPr>
          <w:lang w:eastAsia="ru-RU"/>
        </w:rPr>
        <w:t>о</w:t>
      </w:r>
      <w:r w:rsidR="00F81F41">
        <w:rPr>
          <w:lang w:eastAsia="ru-RU"/>
        </w:rPr>
        <w:t xml:space="preserve"> </w:t>
      </w:r>
      <w:r w:rsidR="00F81F41" w:rsidRPr="00F60FF1">
        <w:rPr>
          <w:lang w:eastAsia="ru-RU"/>
        </w:rPr>
        <w:lastRenderedPageBreak/>
        <w:t>обнаружен</w:t>
      </w:r>
      <w:r w:rsidR="00C444DB" w:rsidRPr="00F60FF1">
        <w:rPr>
          <w:lang w:eastAsia="ru-RU"/>
        </w:rPr>
        <w:t>о</w:t>
      </w:r>
      <w:r w:rsidR="00F81F41" w:rsidRPr="00F60FF1">
        <w:rPr>
          <w:lang w:eastAsia="ru-RU"/>
        </w:rPr>
        <w:t xml:space="preserve">, </w:t>
      </w:r>
      <w:r w:rsidR="00C444DB" w:rsidRPr="00F60FF1">
        <w:rPr>
          <w:lang w:eastAsia="ru-RU"/>
        </w:rPr>
        <w:t>поэтому</w:t>
      </w:r>
      <w:r w:rsidR="00F81F41" w:rsidRPr="00F60FF1">
        <w:rPr>
          <w:lang w:eastAsia="ru-RU"/>
        </w:rPr>
        <w:t xml:space="preserve"> предметом изучения в данно</w:t>
      </w:r>
      <w:r w:rsidR="00E21F4D" w:rsidRPr="00F60FF1">
        <w:rPr>
          <w:lang w:eastAsia="ru-RU"/>
        </w:rPr>
        <w:t>й работе</w:t>
      </w:r>
      <w:r w:rsidR="00F81F41" w:rsidRPr="00F60FF1">
        <w:rPr>
          <w:lang w:eastAsia="ru-RU"/>
        </w:rPr>
        <w:t xml:space="preserve"> являются </w:t>
      </w:r>
      <w:r w:rsidR="00E21F4D" w:rsidRPr="00F60FF1">
        <w:rPr>
          <w:lang w:eastAsia="ru-RU"/>
        </w:rPr>
        <w:t xml:space="preserve">только </w:t>
      </w:r>
      <w:r w:rsidR="00F81F41" w:rsidRPr="00F60FF1">
        <w:rPr>
          <w:lang w:eastAsia="ru-RU"/>
        </w:rPr>
        <w:t>спонтанные диалоги и полилоги.</w:t>
      </w:r>
    </w:p>
    <w:p w:rsidR="00FD0495" w:rsidRDefault="00DE0CFC" w:rsidP="00F81F41">
      <w:pPr>
        <w:spacing w:after="0" w:line="360" w:lineRule="auto"/>
        <w:ind w:firstLine="708"/>
        <w:rPr>
          <w:lang w:eastAsia="ru-RU"/>
        </w:rPr>
      </w:pPr>
      <w:r w:rsidRPr="000253C0">
        <w:rPr>
          <w:lang w:eastAsia="ru-RU"/>
        </w:rPr>
        <w:t>Общий объем проанализи</w:t>
      </w:r>
      <w:r w:rsidR="003619A2">
        <w:rPr>
          <w:lang w:eastAsia="ru-RU"/>
        </w:rPr>
        <w:t>р</w:t>
      </w:r>
      <w:r w:rsidR="001F42D0">
        <w:rPr>
          <w:lang w:eastAsia="ru-RU"/>
        </w:rPr>
        <w:t>ованного материала составил 2105</w:t>
      </w:r>
      <w:r w:rsidRPr="000253C0">
        <w:rPr>
          <w:lang w:eastAsia="ru-RU"/>
        </w:rPr>
        <w:t xml:space="preserve"> употреблений </w:t>
      </w:r>
      <w:r w:rsidR="003619A2">
        <w:rPr>
          <w:lang w:eastAsia="ru-RU"/>
        </w:rPr>
        <w:t xml:space="preserve">глагольных </w:t>
      </w:r>
      <w:r w:rsidR="003619A2" w:rsidRPr="00F60FF1">
        <w:rPr>
          <w:lang w:eastAsia="ru-RU"/>
        </w:rPr>
        <w:t>форм</w:t>
      </w:r>
      <w:r w:rsidR="00E21F4D" w:rsidRPr="00F60FF1">
        <w:rPr>
          <w:lang w:eastAsia="ru-RU"/>
        </w:rPr>
        <w:t>.</w:t>
      </w:r>
    </w:p>
    <w:p w:rsidR="00F81F41" w:rsidRDefault="00F81F41" w:rsidP="00E21F4D">
      <w:pPr>
        <w:pStyle w:val="2"/>
        <w:numPr>
          <w:ilvl w:val="1"/>
          <w:numId w:val="39"/>
        </w:numPr>
        <w:spacing w:after="120" w:line="240" w:lineRule="auto"/>
        <w:ind w:left="0" w:firstLine="0"/>
        <w:rPr>
          <w:lang w:eastAsia="ru-RU"/>
        </w:rPr>
      </w:pPr>
      <w:bookmarkStart w:id="28" w:name="_Toc450827704"/>
      <w:bookmarkStart w:id="29" w:name="_Toc451384861"/>
      <w:r>
        <w:rPr>
          <w:lang w:eastAsia="ru-RU"/>
        </w:rPr>
        <w:t>Контактные глаголы русской речи как метакоммуникативные прагматемы</w:t>
      </w:r>
      <w:bookmarkEnd w:id="28"/>
      <w:bookmarkEnd w:id="29"/>
    </w:p>
    <w:p w:rsidR="00F81F41" w:rsidRPr="00F60FF1" w:rsidRDefault="00F81F41" w:rsidP="00F81F41">
      <w:pPr>
        <w:spacing w:after="0" w:line="360" w:lineRule="auto"/>
        <w:ind w:firstLine="708"/>
        <w:rPr>
          <w:shd w:val="clear" w:color="auto" w:fill="FFFFFF"/>
        </w:rPr>
      </w:pPr>
      <w:r w:rsidRPr="00B93A8D">
        <w:t xml:space="preserve">При изучении диалогической речи </w:t>
      </w:r>
      <w:r w:rsidRPr="00F60FF1">
        <w:t>объекто</w:t>
      </w:r>
      <w:r w:rsidR="00890E53" w:rsidRPr="00F60FF1">
        <w:t>м описания часто станов</w:t>
      </w:r>
      <w:r w:rsidR="0040302D" w:rsidRPr="00F60FF1">
        <w:t>я</w:t>
      </w:r>
      <w:r w:rsidR="00890E53" w:rsidRPr="00F60FF1">
        <w:t xml:space="preserve">тся не </w:t>
      </w:r>
      <w:r w:rsidRPr="00F60FF1">
        <w:t xml:space="preserve">только речевые элементы, </w:t>
      </w:r>
      <w:r w:rsidR="00890E53" w:rsidRPr="00F60FF1">
        <w:t>но и</w:t>
      </w:r>
      <w:r w:rsidRPr="00F60FF1">
        <w:t xml:space="preserve"> </w:t>
      </w:r>
      <w:r w:rsidR="0040302D" w:rsidRPr="00F60FF1">
        <w:t>вопрос</w:t>
      </w:r>
      <w:r w:rsidRPr="00F60FF1">
        <w:t>ы межличностной коммуникации</w:t>
      </w:r>
      <w:r w:rsidRPr="00F60FF1">
        <w:rPr>
          <w:rFonts w:cs="Arial"/>
          <w:shd w:val="clear" w:color="auto" w:fill="FFFFFF"/>
        </w:rPr>
        <w:t>, так как</w:t>
      </w:r>
      <w:r w:rsidR="00CE147E" w:rsidRPr="00F60FF1">
        <w:rPr>
          <w:rFonts w:cs="Arial"/>
          <w:shd w:val="clear" w:color="auto" w:fill="FFFFFF"/>
        </w:rPr>
        <w:t>,</w:t>
      </w:r>
      <w:r w:rsidRPr="00F60FF1">
        <w:rPr>
          <w:rFonts w:cs="Arial"/>
          <w:shd w:val="clear" w:color="auto" w:fill="FFFFFF"/>
        </w:rPr>
        <w:t xml:space="preserve"> </w:t>
      </w:r>
      <w:r w:rsidRPr="00F60FF1">
        <w:rPr>
          <w:shd w:val="clear" w:color="auto" w:fill="FFFFFF"/>
        </w:rPr>
        <w:t xml:space="preserve">вступая в общение, собеседники заинтересованы в успешном понимании друг друга, и для этой цели они используют целую систему </w:t>
      </w:r>
      <w:r w:rsidRPr="00F60FF1">
        <w:rPr>
          <w:i/>
          <w:shd w:val="clear" w:color="auto" w:fill="FFFFFF"/>
        </w:rPr>
        <w:t>коммуникативных стратегий</w:t>
      </w:r>
      <w:r w:rsidRPr="00F60FF1">
        <w:rPr>
          <w:shd w:val="clear" w:color="auto" w:fill="FFFFFF"/>
        </w:rPr>
        <w:t>.</w:t>
      </w:r>
    </w:p>
    <w:p w:rsidR="00F81F41" w:rsidRPr="00B93A8D" w:rsidRDefault="00F81F41" w:rsidP="00F81F41">
      <w:pPr>
        <w:spacing w:after="0" w:line="360" w:lineRule="auto"/>
        <w:ind w:firstLine="708"/>
      </w:pPr>
      <w:r w:rsidRPr="00F60FF1">
        <w:rPr>
          <w:shd w:val="clear" w:color="auto" w:fill="FFFFFF"/>
        </w:rPr>
        <w:t xml:space="preserve">Одной из подобных стратегий можно считать </w:t>
      </w:r>
      <w:r w:rsidR="00890E53" w:rsidRPr="00F60FF1">
        <w:rPr>
          <w:shd w:val="clear" w:color="auto" w:fill="FFFFFF"/>
        </w:rPr>
        <w:t>употребление метакоммуникативных единиц</w:t>
      </w:r>
      <w:r w:rsidRPr="00F60FF1">
        <w:rPr>
          <w:shd w:val="clear" w:color="auto" w:fill="FFFFFF"/>
        </w:rPr>
        <w:t>. Традиционно</w:t>
      </w:r>
      <w:r w:rsidRPr="00F60FF1">
        <w:t xml:space="preserve"> </w:t>
      </w:r>
      <w:r w:rsidR="00890E53" w:rsidRPr="00F60FF1">
        <w:t>метакоммуникативные</w:t>
      </w:r>
      <w:r w:rsidR="00890E53" w:rsidRPr="00B93A8D">
        <w:t xml:space="preserve"> вставные конструкции</w:t>
      </w:r>
      <w:r w:rsidR="00890E53">
        <w:t xml:space="preserve"> </w:t>
      </w:r>
      <w:r>
        <w:t>считаются</w:t>
      </w:r>
      <w:r w:rsidRPr="00B93A8D">
        <w:t xml:space="preserve"> нормальны</w:t>
      </w:r>
      <w:r>
        <w:t>м явлением</w:t>
      </w:r>
      <w:r w:rsidRPr="00B93A8D">
        <w:t xml:space="preserve"> для монологической речи</w:t>
      </w:r>
      <w:r>
        <w:t>,</w:t>
      </w:r>
      <w:r w:rsidRPr="00B93A8D">
        <w:t xml:space="preserve"> и под </w:t>
      </w:r>
      <w:r>
        <w:t>этим термином</w:t>
      </w:r>
      <w:r w:rsidRPr="00B93A8D">
        <w:t xml:space="preserve"> понимают «...любое сообщение, имеющее своей целью комментарий, объяснение, констатацию или оценку человеком своих собственных коммуникативных действий» (</w:t>
      </w:r>
      <w:r w:rsidRPr="00B93A8D">
        <w:rPr>
          <w:i/>
        </w:rPr>
        <w:t>Трунов</w:t>
      </w:r>
      <w:r w:rsidRPr="00B93A8D">
        <w:t xml:space="preserve"> 2004: 80). Подобные «металингвистические конструкции</w:t>
      </w:r>
      <w:r>
        <w:t xml:space="preserve"> </w:t>
      </w:r>
      <w:r w:rsidRPr="00B93A8D">
        <w:t>&lt;…&gt; обращены говорящим к самому себе или к</w:t>
      </w:r>
      <w:r w:rsidR="00CD07E2">
        <w:t xml:space="preserve"> </w:t>
      </w:r>
      <w:r w:rsidRPr="00B93A8D">
        <w:t>собеседнику, записывающему речь (экспериментатору), и чаще всего представляют собой сетования информанта на трудность задания, оценку своих способностей выполнить его или разговор с самим собой по ходу реализации этого сценария (своего рода вставной “текст о тексте”)» (</w:t>
      </w:r>
      <w:r w:rsidRPr="00B93A8D">
        <w:rPr>
          <w:i/>
        </w:rPr>
        <w:t>Богданова</w:t>
      </w:r>
      <w:r w:rsidRPr="00B93A8D">
        <w:t xml:space="preserve"> 2008: 327).</w:t>
      </w:r>
    </w:p>
    <w:p w:rsidR="00F81F41" w:rsidRPr="00B93A8D" w:rsidRDefault="00F81F41" w:rsidP="00F81F41">
      <w:pPr>
        <w:spacing w:after="0" w:line="360" w:lineRule="auto"/>
        <w:ind w:firstLine="708"/>
      </w:pPr>
      <w:r w:rsidRPr="00B93A8D">
        <w:t xml:space="preserve">В диалоге же целью </w:t>
      </w:r>
      <w:r w:rsidRPr="00F60FF1">
        <w:t>метакоммуникации становится комментарий не стол</w:t>
      </w:r>
      <w:r w:rsidR="00890E53" w:rsidRPr="00F60FF1">
        <w:t xml:space="preserve">ько </w:t>
      </w:r>
      <w:r w:rsidR="00CD07E2" w:rsidRPr="00F60FF1">
        <w:t>п</w:t>
      </w:r>
      <w:r w:rsidR="00890E53" w:rsidRPr="00F60FF1">
        <w:t xml:space="preserve">о </w:t>
      </w:r>
      <w:r w:rsidR="00CD07E2" w:rsidRPr="00F60FF1">
        <w:t>поводу содержания</w:t>
      </w:r>
      <w:r w:rsidR="00890E53" w:rsidRPr="00F60FF1">
        <w:t xml:space="preserve"> коммуникации, сколько </w:t>
      </w:r>
      <w:r w:rsidR="00CD07E2" w:rsidRPr="00F60FF1">
        <w:t>по поводу</w:t>
      </w:r>
      <w:r w:rsidR="00890E53" w:rsidRPr="00F60FF1">
        <w:t xml:space="preserve"> </w:t>
      </w:r>
      <w:r w:rsidR="00CD07E2" w:rsidRPr="00F60FF1">
        <w:t>ее успешности</w:t>
      </w:r>
      <w:r w:rsidRPr="00F60FF1">
        <w:t>. Человеку необходимо установить</w:t>
      </w:r>
      <w:r w:rsidRPr="00B93A8D">
        <w:t xml:space="preserve"> контакт</w:t>
      </w:r>
      <w:r>
        <w:t xml:space="preserve"> с собеседником</w:t>
      </w:r>
      <w:r w:rsidRPr="00B93A8D">
        <w:t>, поддерживать его в течение некоторого времени, удостовериться, что собеседник его понимает, и даже в какой-то степени повлиять на восприятие информации.</w:t>
      </w:r>
    </w:p>
    <w:p w:rsidR="00133673" w:rsidRPr="00F60FF1" w:rsidRDefault="00F81F41" w:rsidP="00890E53">
      <w:pPr>
        <w:spacing w:after="0" w:line="360" w:lineRule="auto"/>
        <w:ind w:firstLine="708"/>
      </w:pPr>
      <w:r w:rsidRPr="00B93A8D">
        <w:lastRenderedPageBreak/>
        <w:t xml:space="preserve">Отличным способом достижения вышеперечисленных целей становится использование </w:t>
      </w:r>
      <w:r w:rsidR="00890E53">
        <w:t xml:space="preserve">определенной группы глаголов, </w:t>
      </w:r>
      <w:r w:rsidR="00133673">
        <w:t>таких</w:t>
      </w:r>
      <w:r w:rsidR="00CD07E2">
        <w:t xml:space="preserve"> </w:t>
      </w:r>
      <w:r w:rsidR="00133673">
        <w:t xml:space="preserve">как: </w:t>
      </w:r>
      <w:r w:rsidRPr="00B93A8D">
        <w:rPr>
          <w:i/>
        </w:rPr>
        <w:t>знаешь</w:t>
      </w:r>
      <w:r w:rsidR="00CD07E2">
        <w:rPr>
          <w:i/>
        </w:rPr>
        <w:t> </w:t>
      </w:r>
      <w:r w:rsidRPr="00B93A8D">
        <w:rPr>
          <w:i/>
        </w:rPr>
        <w:t>/</w:t>
      </w:r>
      <w:r w:rsidR="00CD07E2">
        <w:rPr>
          <w:i/>
        </w:rPr>
        <w:t xml:space="preserve"> </w:t>
      </w:r>
      <w:r w:rsidRPr="00B93A8D">
        <w:rPr>
          <w:i/>
        </w:rPr>
        <w:t>знаете</w:t>
      </w:r>
      <w:r w:rsidR="00133673">
        <w:rPr>
          <w:i/>
        </w:rPr>
        <w:t xml:space="preserve">, </w:t>
      </w:r>
      <w:r w:rsidRPr="00B93A8D">
        <w:rPr>
          <w:i/>
        </w:rPr>
        <w:t>видишь</w:t>
      </w:r>
      <w:r w:rsidR="00CD07E2">
        <w:rPr>
          <w:i/>
        </w:rPr>
        <w:t xml:space="preserve"> </w:t>
      </w:r>
      <w:r w:rsidRPr="00B93A8D">
        <w:rPr>
          <w:i/>
        </w:rPr>
        <w:t>/</w:t>
      </w:r>
      <w:r w:rsidR="00CD07E2">
        <w:rPr>
          <w:i/>
        </w:rPr>
        <w:t xml:space="preserve"> </w:t>
      </w:r>
      <w:r w:rsidRPr="00B93A8D">
        <w:rPr>
          <w:i/>
        </w:rPr>
        <w:t>видите</w:t>
      </w:r>
      <w:r w:rsidR="00133673">
        <w:rPr>
          <w:i/>
        </w:rPr>
        <w:t xml:space="preserve">, </w:t>
      </w:r>
      <w:r w:rsidRPr="00B93A8D">
        <w:rPr>
          <w:i/>
        </w:rPr>
        <w:t>понимаешь</w:t>
      </w:r>
      <w:r w:rsidR="00CD07E2">
        <w:rPr>
          <w:i/>
        </w:rPr>
        <w:t xml:space="preserve"> </w:t>
      </w:r>
      <w:r w:rsidRPr="00B93A8D">
        <w:rPr>
          <w:i/>
        </w:rPr>
        <w:t>/</w:t>
      </w:r>
      <w:r w:rsidR="00CD07E2">
        <w:rPr>
          <w:i/>
        </w:rPr>
        <w:t xml:space="preserve"> </w:t>
      </w:r>
      <w:r w:rsidRPr="00B93A8D">
        <w:rPr>
          <w:i/>
        </w:rPr>
        <w:t>понимаете</w:t>
      </w:r>
      <w:r>
        <w:rPr>
          <w:i/>
        </w:rPr>
        <w:t xml:space="preserve">, </w:t>
      </w:r>
      <w:r w:rsidRPr="00B93A8D">
        <w:rPr>
          <w:i/>
        </w:rPr>
        <w:t>(по)слушай</w:t>
      </w:r>
      <w:r w:rsidR="00CD07E2">
        <w:rPr>
          <w:i/>
        </w:rPr>
        <w:t xml:space="preserve"> </w:t>
      </w:r>
      <w:r w:rsidRPr="00B93A8D">
        <w:rPr>
          <w:i/>
        </w:rPr>
        <w:t>/</w:t>
      </w:r>
      <w:r w:rsidR="00CD07E2">
        <w:rPr>
          <w:i/>
        </w:rPr>
        <w:t xml:space="preserve"> </w:t>
      </w:r>
      <w:r w:rsidRPr="00B93A8D">
        <w:rPr>
          <w:i/>
        </w:rPr>
        <w:t>(по)слушайте</w:t>
      </w:r>
      <w:r w:rsidR="00890E53">
        <w:rPr>
          <w:i/>
        </w:rPr>
        <w:t xml:space="preserve">, </w:t>
      </w:r>
      <w:r w:rsidRPr="00B93A8D">
        <w:rPr>
          <w:i/>
        </w:rPr>
        <w:t>(по)смотри</w:t>
      </w:r>
      <w:r w:rsidR="00CD07E2">
        <w:rPr>
          <w:i/>
        </w:rPr>
        <w:t xml:space="preserve"> </w:t>
      </w:r>
      <w:r w:rsidRPr="00B93A8D">
        <w:rPr>
          <w:i/>
        </w:rPr>
        <w:t>/</w:t>
      </w:r>
      <w:r w:rsidR="00CD07E2">
        <w:rPr>
          <w:i/>
        </w:rPr>
        <w:t xml:space="preserve"> </w:t>
      </w:r>
      <w:r w:rsidRPr="00F60FF1">
        <w:rPr>
          <w:i/>
        </w:rPr>
        <w:t>(по)смотрите</w:t>
      </w:r>
      <w:r w:rsidR="00133673" w:rsidRPr="00F60FF1">
        <w:rPr>
          <w:i/>
        </w:rPr>
        <w:t xml:space="preserve">, </w:t>
      </w:r>
      <w:r w:rsidRPr="00F60FF1">
        <w:rPr>
          <w:i/>
        </w:rPr>
        <w:t>представь</w:t>
      </w:r>
      <w:r w:rsidR="00CD07E2" w:rsidRPr="00F60FF1">
        <w:rPr>
          <w:i/>
        </w:rPr>
        <w:t xml:space="preserve"> </w:t>
      </w:r>
      <w:r w:rsidRPr="00F60FF1">
        <w:rPr>
          <w:i/>
        </w:rPr>
        <w:t>/</w:t>
      </w:r>
      <w:r w:rsidR="00CD07E2" w:rsidRPr="00F60FF1">
        <w:rPr>
          <w:i/>
        </w:rPr>
        <w:t xml:space="preserve"> </w:t>
      </w:r>
      <w:r w:rsidRPr="00F60FF1">
        <w:rPr>
          <w:i/>
        </w:rPr>
        <w:t xml:space="preserve">представьте </w:t>
      </w:r>
      <w:r w:rsidR="00CD07E2" w:rsidRPr="00F60FF1">
        <w:t xml:space="preserve">и некот. </w:t>
      </w:r>
      <w:r w:rsidR="00133673" w:rsidRPr="00F60FF1">
        <w:t>др.</w:t>
      </w:r>
    </w:p>
    <w:p w:rsidR="00F81F41" w:rsidRPr="00F60FF1" w:rsidRDefault="00F81F41" w:rsidP="00133673">
      <w:pPr>
        <w:spacing w:after="0" w:line="360" w:lineRule="auto"/>
        <w:ind w:firstLine="708"/>
      </w:pPr>
      <w:r w:rsidRPr="00F60FF1">
        <w:t>Рассмотрим несколько примеров</w:t>
      </w:r>
      <w:r w:rsidR="0020223C" w:rsidRPr="00F60FF1">
        <w:t xml:space="preserve"> употребления данных глаголов в </w:t>
      </w:r>
      <w:r w:rsidRPr="00F60FF1">
        <w:t>метакоммуникативной функции:</w:t>
      </w:r>
    </w:p>
    <w:p w:rsidR="00F81F41" w:rsidRPr="00F60FF1" w:rsidRDefault="00F81F41" w:rsidP="0020223C">
      <w:pPr>
        <w:pStyle w:val="a8"/>
        <w:numPr>
          <w:ilvl w:val="0"/>
          <w:numId w:val="17"/>
        </w:numPr>
        <w:tabs>
          <w:tab w:val="left" w:pos="2673"/>
        </w:tabs>
        <w:spacing w:after="120" w:line="240" w:lineRule="auto"/>
        <w:ind w:left="714" w:hanging="357"/>
        <w:contextualSpacing w:val="0"/>
        <w:rPr>
          <w:i/>
        </w:rPr>
      </w:pPr>
      <w:r w:rsidRPr="00F60FF1">
        <w:rPr>
          <w:b/>
          <w:i/>
        </w:rPr>
        <w:t>ты знаешь</w:t>
      </w:r>
      <w:r w:rsidRPr="00F60FF1">
        <w:rPr>
          <w:i/>
        </w:rPr>
        <w:t xml:space="preserve"> / то / что я () с... видела / и (м-м) вот (м-м) последний / она на меня н(:)а () такое произвела с</w:t>
      </w:r>
      <w:r w:rsidR="0020223C" w:rsidRPr="00F60FF1">
        <w:rPr>
          <w:i/>
        </w:rPr>
        <w:t>ильное впечатление // @ *Ц ай</w:t>
      </w:r>
      <w:r w:rsidR="0020223C" w:rsidRPr="00F60FF1">
        <w:t>;</w:t>
      </w:r>
    </w:p>
    <w:p w:rsidR="00F81F41" w:rsidRPr="00F60FF1" w:rsidRDefault="00F81F41" w:rsidP="0020223C">
      <w:pPr>
        <w:pStyle w:val="a8"/>
        <w:numPr>
          <w:ilvl w:val="0"/>
          <w:numId w:val="17"/>
        </w:numPr>
        <w:tabs>
          <w:tab w:val="left" w:pos="2673"/>
        </w:tabs>
        <w:spacing w:after="120" w:line="240" w:lineRule="auto"/>
        <w:ind w:left="714" w:hanging="357"/>
        <w:contextualSpacing w:val="0"/>
        <w:rPr>
          <w:i/>
        </w:rPr>
      </w:pPr>
      <w:r w:rsidRPr="00F60FF1">
        <w:rPr>
          <w:i/>
        </w:rPr>
        <w:t xml:space="preserve">а то она меня вечно боится / а так </w:t>
      </w:r>
      <w:r w:rsidRPr="00F60FF1">
        <w:rPr>
          <w:b/>
          <w:i/>
        </w:rPr>
        <w:t>видишь</w:t>
      </w:r>
      <w:r w:rsidR="0020223C" w:rsidRPr="00F60FF1">
        <w:rPr>
          <w:i/>
        </w:rPr>
        <w:t xml:space="preserve"> нет</w:t>
      </w:r>
      <w:r w:rsidR="0020223C" w:rsidRPr="00F60FF1">
        <w:t>;</w:t>
      </w:r>
    </w:p>
    <w:p w:rsidR="00F81F41" w:rsidRPr="00F60FF1" w:rsidRDefault="00F81F41" w:rsidP="0020223C">
      <w:pPr>
        <w:pStyle w:val="a8"/>
        <w:numPr>
          <w:ilvl w:val="0"/>
          <w:numId w:val="17"/>
        </w:numPr>
        <w:tabs>
          <w:tab w:val="left" w:pos="2673"/>
        </w:tabs>
        <w:spacing w:after="120" w:line="240" w:lineRule="auto"/>
        <w:ind w:left="714" w:hanging="357"/>
        <w:contextualSpacing w:val="0"/>
        <w:rPr>
          <w:i/>
        </w:rPr>
      </w:pPr>
      <w:r w:rsidRPr="00F60FF1">
        <w:rPr>
          <w:i/>
        </w:rPr>
        <w:t xml:space="preserve">и это вообще поток сознания / </w:t>
      </w:r>
      <w:r w:rsidRPr="00F60FF1">
        <w:rPr>
          <w:b/>
          <w:i/>
        </w:rPr>
        <w:t>понимаешь</w:t>
      </w:r>
      <w:r w:rsidR="0020223C" w:rsidRPr="00F60FF1">
        <w:t>;</w:t>
      </w:r>
    </w:p>
    <w:p w:rsidR="00F81F41" w:rsidRPr="00F60FF1" w:rsidRDefault="00F81F41" w:rsidP="0020223C">
      <w:pPr>
        <w:pStyle w:val="a8"/>
        <w:numPr>
          <w:ilvl w:val="0"/>
          <w:numId w:val="17"/>
        </w:numPr>
        <w:tabs>
          <w:tab w:val="left" w:pos="2673"/>
        </w:tabs>
        <w:spacing w:after="120" w:line="240" w:lineRule="auto"/>
        <w:ind w:left="714" w:hanging="357"/>
        <w:contextualSpacing w:val="0"/>
        <w:rPr>
          <w:i/>
        </w:rPr>
      </w:pPr>
      <w:r w:rsidRPr="00F60FF1">
        <w:rPr>
          <w:b/>
          <w:i/>
        </w:rPr>
        <w:t>смотри</w:t>
      </w:r>
      <w:r w:rsidRPr="00F60FF1">
        <w:rPr>
          <w:i/>
        </w:rPr>
        <w:t xml:space="preserve"> / сейчас ты мне объя</w:t>
      </w:r>
      <w:r w:rsidR="0020223C" w:rsidRPr="00F60FF1">
        <w:rPr>
          <w:i/>
        </w:rPr>
        <w:t>снишь</w:t>
      </w:r>
      <w:r w:rsidR="0020223C" w:rsidRPr="00F60FF1">
        <w:t>;</w:t>
      </w:r>
    </w:p>
    <w:p w:rsidR="00133673" w:rsidRPr="00F60FF1" w:rsidRDefault="00F81F41" w:rsidP="0020223C">
      <w:pPr>
        <w:pStyle w:val="a8"/>
        <w:numPr>
          <w:ilvl w:val="0"/>
          <w:numId w:val="17"/>
        </w:numPr>
        <w:tabs>
          <w:tab w:val="left" w:pos="2673"/>
        </w:tabs>
        <w:spacing w:after="120" w:line="240" w:lineRule="auto"/>
        <w:ind w:left="714" w:hanging="357"/>
        <w:contextualSpacing w:val="0"/>
        <w:rPr>
          <w:i/>
        </w:rPr>
      </w:pPr>
      <w:r w:rsidRPr="00F60FF1">
        <w:rPr>
          <w:b/>
          <w:i/>
        </w:rPr>
        <w:t>ну слушай</w:t>
      </w:r>
      <w:r w:rsidRPr="00F60FF1">
        <w:rPr>
          <w:i/>
        </w:rPr>
        <w:t xml:space="preserve"> / по моему / его не хват</w:t>
      </w:r>
      <w:r w:rsidR="0020223C" w:rsidRPr="00F60FF1">
        <w:rPr>
          <w:i/>
        </w:rPr>
        <w:t>ает на зарядку полной батареи.</w:t>
      </w:r>
    </w:p>
    <w:p w:rsidR="00F81F41" w:rsidRPr="00F60FF1" w:rsidRDefault="00F81F41" w:rsidP="0020223C">
      <w:pPr>
        <w:tabs>
          <w:tab w:val="left" w:pos="2673"/>
        </w:tabs>
        <w:spacing w:after="0" w:line="360" w:lineRule="auto"/>
      </w:pPr>
      <w:r w:rsidRPr="00DD401F">
        <w:t>Во всех приведенных выше контекстах</w:t>
      </w:r>
      <w:r>
        <w:t xml:space="preserve"> глаголы теряют лексическое значение и приобретают </w:t>
      </w:r>
      <w:r w:rsidRPr="00F60FF1">
        <w:t xml:space="preserve">различные функции, в основе которых лежит метакоммуникация. Такими функциями могут быть: дискурсивная </w:t>
      </w:r>
      <w:r w:rsidR="0020223C" w:rsidRPr="00F60FF1">
        <w:t>(</w:t>
      </w:r>
      <w:r w:rsidRPr="00F60FF1">
        <w:t>стартовая, навигационная или финальная</w:t>
      </w:r>
      <w:r w:rsidR="0020223C" w:rsidRPr="00F60FF1">
        <w:t>)</w:t>
      </w:r>
      <w:r w:rsidRPr="00F60FF1">
        <w:t xml:space="preserve">, поисковая или хезитативная, </w:t>
      </w:r>
      <w:r w:rsidR="0020223C" w:rsidRPr="00F60FF1">
        <w:t xml:space="preserve">а также </w:t>
      </w:r>
      <w:r w:rsidRPr="00F60FF1">
        <w:t>функция ренарратива</w:t>
      </w:r>
      <w:r w:rsidR="0020223C" w:rsidRPr="00F60FF1">
        <w:t xml:space="preserve"> (см. рис. 1)</w:t>
      </w:r>
      <w:r w:rsidRPr="00F60FF1">
        <w:t>.</w:t>
      </w:r>
    </w:p>
    <w:p w:rsidR="0020223C" w:rsidRPr="00F60FF1" w:rsidRDefault="0020223C" w:rsidP="0020223C">
      <w:pPr>
        <w:tabs>
          <w:tab w:val="left" w:pos="2673"/>
        </w:tabs>
        <w:spacing w:after="0" w:line="360" w:lineRule="auto"/>
      </w:pPr>
      <w:r w:rsidRPr="00F60FF1">
        <w:t xml:space="preserve">Подобные глаголы, привлекающие внимание адресата к высказыванию (обычно в </w:t>
      </w:r>
      <w:r w:rsidR="00722072" w:rsidRPr="00F60FF1">
        <w:t xml:space="preserve">форме </w:t>
      </w:r>
      <w:r w:rsidRPr="00F60FF1">
        <w:t>императив</w:t>
      </w:r>
      <w:r w:rsidR="00722072" w:rsidRPr="00F60FF1">
        <w:t>а</w:t>
      </w:r>
      <w:r w:rsidRPr="00F60FF1">
        <w:t xml:space="preserve"> или 2 л.) (</w:t>
      </w:r>
      <w:r w:rsidRPr="00F60FF1">
        <w:rPr>
          <w:b/>
          <w:bCs/>
          <w:i/>
          <w:iCs/>
        </w:rPr>
        <w:t>Слышь</w:t>
      </w:r>
      <w:r w:rsidR="00722072" w:rsidRPr="00F60FF1">
        <w:rPr>
          <w:i/>
          <w:iCs/>
        </w:rPr>
        <w:t xml:space="preserve"> / брат! Ты мне поможешь / я </w:t>
      </w:r>
      <w:r w:rsidRPr="00F60FF1">
        <w:rPr>
          <w:i/>
          <w:iCs/>
        </w:rPr>
        <w:t>тебе помогу / все люди братья!..</w:t>
      </w:r>
      <w:r w:rsidRPr="00F60FF1">
        <w:rPr>
          <w:iCs/>
        </w:rPr>
        <w:t xml:space="preserve">; </w:t>
      </w:r>
      <w:r w:rsidRPr="00F60FF1">
        <w:rPr>
          <w:i/>
          <w:iCs/>
        </w:rPr>
        <w:t xml:space="preserve">Здесь же формулы! Адски трудно / </w:t>
      </w:r>
      <w:r w:rsidRPr="00F60FF1">
        <w:rPr>
          <w:b/>
          <w:bCs/>
          <w:i/>
          <w:iCs/>
        </w:rPr>
        <w:t>посмотри</w:t>
      </w:r>
      <w:r w:rsidRPr="00F60FF1">
        <w:rPr>
          <w:i/>
          <w:iCs/>
        </w:rPr>
        <w:t>! А?</w:t>
      </w:r>
      <w:r w:rsidRPr="00F60FF1">
        <w:t>)</w:t>
      </w:r>
      <w:r w:rsidR="00722072" w:rsidRPr="00F60FF1">
        <w:t>,</w:t>
      </w:r>
      <w:r w:rsidRPr="00F60FF1">
        <w:t xml:space="preserve"> Е. А. Гришина ставит в один</w:t>
      </w:r>
      <w:r>
        <w:t xml:space="preserve"> ряд с частицей </w:t>
      </w:r>
      <w:r w:rsidRPr="00124AA5">
        <w:rPr>
          <w:i/>
        </w:rPr>
        <w:t>ну</w:t>
      </w:r>
      <w:r>
        <w:rPr>
          <w:i/>
        </w:rPr>
        <w:t xml:space="preserve">, </w:t>
      </w:r>
      <w:r w:rsidRPr="00124AA5">
        <w:t>текстовым</w:t>
      </w:r>
      <w:r>
        <w:rPr>
          <w:i/>
        </w:rPr>
        <w:t xml:space="preserve"> </w:t>
      </w:r>
      <w:r w:rsidRPr="00124AA5">
        <w:t>коннектором</w:t>
      </w:r>
      <w:r>
        <w:rPr>
          <w:i/>
        </w:rPr>
        <w:t xml:space="preserve"> а</w:t>
      </w:r>
      <w:r>
        <w:t xml:space="preserve"> и обращениями (</w:t>
      </w:r>
      <w:r>
        <w:rPr>
          <w:b/>
          <w:bCs/>
          <w:i/>
          <w:iCs/>
        </w:rPr>
        <w:t>Ребят</w:t>
      </w:r>
      <w:r>
        <w:rPr>
          <w:i/>
          <w:iCs/>
        </w:rPr>
        <w:t xml:space="preserve"> / ну / ну не надо!</w:t>
      </w:r>
      <w:r>
        <w:t>) и относит к разряду «контактных слов» (</w:t>
      </w:r>
      <w:r>
        <w:rPr>
          <w:i/>
        </w:rPr>
        <w:t>Гришина</w:t>
      </w:r>
      <w:r>
        <w:t xml:space="preserve"> </w:t>
      </w:r>
      <w:r w:rsidRPr="00F60FF1">
        <w:t>2007)</w:t>
      </w:r>
      <w:r w:rsidR="00722072" w:rsidRPr="00F60FF1">
        <w:t>.</w:t>
      </w:r>
    </w:p>
    <w:p w:rsidR="00133673" w:rsidRDefault="00722072" w:rsidP="00F60FF1">
      <w:pPr>
        <w:tabs>
          <w:tab w:val="left" w:pos="2673"/>
        </w:tabs>
        <w:spacing w:after="0" w:line="360" w:lineRule="auto"/>
        <w:rPr>
          <w:i/>
          <w:noProof/>
          <w:lang w:eastAsia="ru-RU"/>
        </w:rPr>
      </w:pPr>
      <w:r w:rsidRPr="00F60FF1">
        <w:t>И. В. Кокошина, в соответствии с типом передаваемой информации, степенью информативности и ролью в речевом дискурсе, выделяет среди десемантизированных элементов речи похожую группу. К информативно факультативным, но коммуникативно необходимым элементам (дискурсивам) автор относит такие единицы, как</w:t>
      </w:r>
      <w:r>
        <w:t xml:space="preserve"> </w:t>
      </w:r>
      <w:r w:rsidRPr="0070090C">
        <w:rPr>
          <w:i/>
        </w:rPr>
        <w:t>знаешь</w:t>
      </w:r>
      <w:r>
        <w:rPr>
          <w:i/>
        </w:rPr>
        <w:t>(-те), понимаешь(</w:t>
      </w:r>
      <w:r>
        <w:rPr>
          <w:i/>
        </w:rPr>
        <w:noBreakHyphen/>
        <w:t>те), слушай(-</w:t>
      </w:r>
      <w:r w:rsidRPr="0070090C">
        <w:rPr>
          <w:i/>
        </w:rPr>
        <w:t>те),</w:t>
      </w:r>
      <w:r>
        <w:rPr>
          <w:i/>
        </w:rPr>
        <w:t xml:space="preserve"> </w:t>
      </w:r>
      <w:r w:rsidRPr="0070090C">
        <w:rPr>
          <w:i/>
        </w:rPr>
        <w:t>представляешь(-</w:t>
      </w:r>
      <w:r>
        <w:rPr>
          <w:i/>
        </w:rPr>
        <w:t xml:space="preserve">те), говорю(-ит), </w:t>
      </w:r>
      <w:r w:rsidRPr="0070090C">
        <w:lastRenderedPageBreak/>
        <w:t>вопросительная частица</w:t>
      </w:r>
      <w:r w:rsidRPr="0070090C">
        <w:rPr>
          <w:i/>
        </w:rPr>
        <w:t xml:space="preserve"> да?</w:t>
      </w:r>
      <w:r w:rsidRPr="0070090C">
        <w:t xml:space="preserve"> </w:t>
      </w:r>
      <w:r w:rsidRPr="00F60FF1">
        <w:t>По мнению И. В. Кокошиной, они способствуют лучшей ориентации в дискурсе адресанта и адресата речи, то</w:t>
      </w:r>
      <w:r>
        <w:t xml:space="preserve"> есть имеют определенные функции, а именно функции установления и поддержания речевого контакта (</w:t>
      </w:r>
      <w:r w:rsidRPr="0070090C">
        <w:rPr>
          <w:i/>
        </w:rPr>
        <w:t>Кокош</w:t>
      </w:r>
      <w:r>
        <w:rPr>
          <w:i/>
        </w:rPr>
        <w:t>к</w:t>
      </w:r>
      <w:r w:rsidRPr="0070090C">
        <w:rPr>
          <w:i/>
        </w:rPr>
        <w:t>ина</w:t>
      </w:r>
      <w:r w:rsidR="00F60FF1">
        <w:t xml:space="preserve"> 2011: 19</w:t>
      </w:r>
      <w:r w:rsidR="00703A7F">
        <w:t>).</w:t>
      </w:r>
    </w:p>
    <w:p w:rsidR="00703A7F" w:rsidRPr="00F60FF1" w:rsidRDefault="00703A7F" w:rsidP="00C550F5">
      <w:pPr>
        <w:keepNext/>
        <w:tabs>
          <w:tab w:val="left" w:pos="2673"/>
        </w:tabs>
        <w:spacing w:after="0" w:line="360" w:lineRule="auto"/>
      </w:pPr>
      <w:r>
        <w:rPr>
          <w:i/>
          <w:noProof/>
          <w:lang w:eastAsia="ru-RU"/>
        </w:rPr>
        <w:drawing>
          <wp:inline distT="0" distB="0" distL="0" distR="0">
            <wp:extent cx="4513580" cy="2406650"/>
            <wp:effectExtent l="0" t="0" r="1270" b="0"/>
            <wp:docPr id="4" name="Рисунок 4" descr="C:\Users\Samsung\Desktop\а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ама.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3580" cy="2406650"/>
                    </a:xfrm>
                    <a:prstGeom prst="rect">
                      <a:avLst/>
                    </a:prstGeom>
                    <a:noFill/>
                    <a:ln>
                      <a:noFill/>
                    </a:ln>
                  </pic:spPr>
                </pic:pic>
              </a:graphicData>
            </a:graphic>
          </wp:inline>
        </w:drawing>
      </w:r>
    </w:p>
    <w:p w:rsidR="0020223C" w:rsidRPr="0020223C" w:rsidRDefault="0020223C" w:rsidP="00722072">
      <w:pPr>
        <w:spacing w:after="0" w:line="360" w:lineRule="auto"/>
        <w:ind w:firstLine="0"/>
        <w:jc w:val="center"/>
        <w:rPr>
          <w:i/>
        </w:rPr>
      </w:pPr>
      <w:r w:rsidRPr="00703A7F">
        <w:rPr>
          <w:i/>
        </w:rPr>
        <w:t>Рис. 1.</w:t>
      </w:r>
      <w:r w:rsidR="00F60FF1" w:rsidRPr="00703A7F">
        <w:rPr>
          <w:i/>
        </w:rPr>
        <w:t>Функции</w:t>
      </w:r>
      <w:r w:rsidR="00F60FF1">
        <w:rPr>
          <w:i/>
        </w:rPr>
        <w:t xml:space="preserve"> контактных глаголов</w:t>
      </w:r>
    </w:p>
    <w:p w:rsidR="00EA53FF" w:rsidRDefault="00EA53FF" w:rsidP="00EA53FF">
      <w:pPr>
        <w:tabs>
          <w:tab w:val="left" w:pos="2673"/>
        </w:tabs>
        <w:spacing w:after="0" w:line="360" w:lineRule="auto"/>
      </w:pPr>
      <w:r>
        <w:t>Частотность подобных единиц в реч</w:t>
      </w:r>
      <w:r w:rsidR="00722072">
        <w:t xml:space="preserve">и отмечает и О. В. Блинова: «По </w:t>
      </w:r>
      <w:r>
        <w:t>данным рабочего подкорпуса ОРД объёмо</w:t>
      </w:r>
      <w:r w:rsidR="00722072">
        <w:t>м в 239500 словоупотреблений, 5 </w:t>
      </w:r>
      <w:r>
        <w:t xml:space="preserve">наиболее частотных глаголов в императиве (в формах 2Sg и 2Pl) это: </w:t>
      </w:r>
      <w:r w:rsidRPr="00EA53FF">
        <w:rPr>
          <w:i/>
        </w:rPr>
        <w:t>слушать</w:t>
      </w:r>
      <w:r>
        <w:t xml:space="preserve"> (ipm 1048,20), </w:t>
      </w:r>
      <w:r w:rsidRPr="00EA53FF">
        <w:rPr>
          <w:i/>
        </w:rPr>
        <w:t>смотреть</w:t>
      </w:r>
      <w:r>
        <w:t xml:space="preserve"> (ipm 651,47), </w:t>
      </w:r>
      <w:r w:rsidRPr="00EA53FF">
        <w:rPr>
          <w:i/>
        </w:rPr>
        <w:t>подождать</w:t>
      </w:r>
      <w:r>
        <w:t xml:space="preserve"> (ipm 488,60), </w:t>
      </w:r>
      <w:r w:rsidRPr="00EA53FF">
        <w:rPr>
          <w:i/>
        </w:rPr>
        <w:t>сказать</w:t>
      </w:r>
      <w:r>
        <w:t xml:space="preserve"> (ipm 363,32), </w:t>
      </w:r>
      <w:r w:rsidRPr="00EA53FF">
        <w:rPr>
          <w:i/>
        </w:rPr>
        <w:t>извинить</w:t>
      </w:r>
      <w:r>
        <w:t xml:space="preserve"> (ipm 267,27)» (</w:t>
      </w:r>
      <w:r w:rsidRPr="00EA53FF">
        <w:rPr>
          <w:i/>
        </w:rPr>
        <w:t>Блинова</w:t>
      </w:r>
      <w:r w:rsidR="00722072">
        <w:t xml:space="preserve"> 2016).</w:t>
      </w:r>
    </w:p>
    <w:p w:rsidR="00EA53FF" w:rsidRDefault="00EA53FF" w:rsidP="00EA53FF">
      <w:pPr>
        <w:tabs>
          <w:tab w:val="left" w:pos="2673"/>
        </w:tabs>
        <w:spacing w:after="0" w:line="360" w:lineRule="auto"/>
      </w:pPr>
      <w:r>
        <w:t>Таким образом, в устном диалоге употребляются чаще всего императивы, регулирующие взаимодействие между участниками коммуникации:</w:t>
      </w:r>
    </w:p>
    <w:p w:rsidR="00EA53FF" w:rsidRPr="00703A7F" w:rsidRDefault="00EA53FF" w:rsidP="00722072">
      <w:pPr>
        <w:pStyle w:val="a8"/>
        <w:numPr>
          <w:ilvl w:val="0"/>
          <w:numId w:val="42"/>
        </w:numPr>
        <w:tabs>
          <w:tab w:val="left" w:pos="2673"/>
        </w:tabs>
        <w:spacing w:after="0" w:line="360" w:lineRule="auto"/>
        <w:ind w:left="567"/>
      </w:pPr>
      <w:r w:rsidRPr="00703A7F">
        <w:t xml:space="preserve">императивы установления контакта и привлечения внимания слушающего, так называемые </w:t>
      </w:r>
      <w:r w:rsidR="00722072" w:rsidRPr="00703A7F">
        <w:t>«</w:t>
      </w:r>
      <w:r w:rsidRPr="00703A7F">
        <w:t>attention getting devices</w:t>
      </w:r>
      <w:r w:rsidR="00722072" w:rsidRPr="00703A7F">
        <w:t xml:space="preserve">» </w:t>
      </w:r>
      <w:r w:rsidR="00722072" w:rsidRPr="00703A7F">
        <w:rPr>
          <w:i/>
        </w:rPr>
        <w:t>слушай(те), смотри(те)</w:t>
      </w:r>
      <w:r w:rsidR="00722072" w:rsidRPr="00703A7F">
        <w:t>,</w:t>
      </w:r>
    </w:p>
    <w:p w:rsidR="00EA53FF" w:rsidRDefault="00722072" w:rsidP="00722072">
      <w:pPr>
        <w:pStyle w:val="a8"/>
        <w:numPr>
          <w:ilvl w:val="0"/>
          <w:numId w:val="42"/>
        </w:numPr>
        <w:tabs>
          <w:tab w:val="left" w:pos="2673"/>
        </w:tabs>
        <w:spacing w:after="0" w:line="360" w:lineRule="auto"/>
        <w:ind w:left="567"/>
      </w:pPr>
      <w:r w:rsidRPr="00703A7F">
        <w:t xml:space="preserve">императив </w:t>
      </w:r>
      <w:r w:rsidR="00EA53FF" w:rsidRPr="00703A7F">
        <w:rPr>
          <w:i/>
        </w:rPr>
        <w:t>подожди(те)</w:t>
      </w:r>
      <w:r w:rsidR="00EA53FF" w:rsidRPr="00703A7F">
        <w:t xml:space="preserve">, который </w:t>
      </w:r>
      <w:r w:rsidRPr="00703A7F">
        <w:t>употребляется преимущественно в </w:t>
      </w:r>
      <w:r w:rsidR="00EA53FF" w:rsidRPr="00703A7F">
        <w:t>значениях ‘не начинай говорить’</w:t>
      </w:r>
      <w:r w:rsidR="00EA53FF">
        <w:t xml:space="preserve"> и ‘прекрати говорить на время’,</w:t>
      </w:r>
    </w:p>
    <w:p w:rsidR="0070090C" w:rsidRDefault="00EA53FF" w:rsidP="00722072">
      <w:pPr>
        <w:pStyle w:val="a8"/>
        <w:numPr>
          <w:ilvl w:val="0"/>
          <w:numId w:val="42"/>
        </w:numPr>
        <w:tabs>
          <w:tab w:val="left" w:pos="2673"/>
        </w:tabs>
        <w:spacing w:after="0" w:line="360" w:lineRule="auto"/>
        <w:ind w:left="567"/>
      </w:pPr>
      <w:r>
        <w:t>императивы о</w:t>
      </w:r>
      <w:r w:rsidR="00722072">
        <w:t xml:space="preserve">т глаголов речи, прежде всего, </w:t>
      </w:r>
      <w:r w:rsidRPr="00703A7F">
        <w:rPr>
          <w:i/>
        </w:rPr>
        <w:t>скажи(те)</w:t>
      </w:r>
      <w:r>
        <w:t xml:space="preserve"> (</w:t>
      </w:r>
      <w:r w:rsidR="00703A7F">
        <w:rPr>
          <w:i/>
        </w:rPr>
        <w:t>там же</w:t>
      </w:r>
      <w:r>
        <w:t>)</w:t>
      </w:r>
      <w:r w:rsidR="00703A7F">
        <w:t>.</w:t>
      </w:r>
    </w:p>
    <w:p w:rsidR="00EA53FF" w:rsidRPr="00703A7F" w:rsidRDefault="00813504" w:rsidP="00EA53FF">
      <w:pPr>
        <w:tabs>
          <w:tab w:val="left" w:pos="2673"/>
        </w:tabs>
        <w:spacing w:after="0" w:line="360" w:lineRule="auto"/>
      </w:pPr>
      <w:r>
        <w:t xml:space="preserve">В настоящей работе группа глагольных форм с ослабленной семантикой, регулирующих речевое взаимодействие между участниками </w:t>
      </w:r>
      <w:r>
        <w:lastRenderedPageBreak/>
        <w:t>коммуникации (от привлечения внимания адресата на начальной стадии установления речевого контакта, поддержания речевого контакта в течение разговора и до доведения его до логическ</w:t>
      </w:r>
      <w:r w:rsidR="00722072">
        <w:t>ого завершения) и выполняющих в </w:t>
      </w:r>
      <w:r>
        <w:t xml:space="preserve">речевом акте различные прагматические задачи (вербализация хезитации, маркирование ренаратива и др.) называются </w:t>
      </w:r>
      <w:r w:rsidRPr="00813504">
        <w:rPr>
          <w:i/>
        </w:rPr>
        <w:t xml:space="preserve">контактными </w:t>
      </w:r>
      <w:r w:rsidRPr="00703A7F">
        <w:t>глаголами</w:t>
      </w:r>
      <w:r w:rsidR="00D26DA5" w:rsidRPr="00703A7F">
        <w:t xml:space="preserve"> (КГ)</w:t>
      </w:r>
      <w:r w:rsidRPr="00703A7F">
        <w:t>.</w:t>
      </w:r>
    </w:p>
    <w:p w:rsidR="00F81F41" w:rsidRPr="00576016" w:rsidRDefault="00D82BD1" w:rsidP="00EA53FF">
      <w:pPr>
        <w:tabs>
          <w:tab w:val="left" w:pos="2673"/>
        </w:tabs>
        <w:spacing w:after="0" w:line="360" w:lineRule="auto"/>
      </w:pPr>
      <w:r w:rsidRPr="00703A7F">
        <w:t>С</w:t>
      </w:r>
      <w:r w:rsidR="0070090C" w:rsidRPr="00703A7F">
        <w:t xml:space="preserve">реди </w:t>
      </w:r>
      <w:r w:rsidR="00F81F41" w:rsidRPr="00703A7F">
        <w:t xml:space="preserve">контактных глаголов можно выделить две группы, которые </w:t>
      </w:r>
      <w:r w:rsidR="00722072" w:rsidRPr="00703A7F">
        <w:t>раз</w:t>
      </w:r>
      <w:r w:rsidR="00F81F41" w:rsidRPr="00703A7F">
        <w:t>личаются не только по форме, но и функционально: глаголы во 2-м лице ед. и мн.</w:t>
      </w:r>
      <w:r w:rsidR="00722072" w:rsidRPr="00703A7F">
        <w:t> </w:t>
      </w:r>
      <w:r w:rsidR="00EA53FF" w:rsidRPr="00703A7F">
        <w:t>ч и глаголы в форме императива</w:t>
      </w:r>
      <w:r w:rsidR="00722072" w:rsidRPr="00703A7F">
        <w:t xml:space="preserve"> (см. рис. 2)</w:t>
      </w:r>
      <w:r w:rsidR="00EA53FF" w:rsidRPr="00703A7F">
        <w:t>.</w:t>
      </w:r>
    </w:p>
    <w:p w:rsidR="00F81F41" w:rsidRDefault="00703A7F" w:rsidP="00722072">
      <w:pPr>
        <w:keepNext/>
        <w:spacing w:after="0" w:line="360" w:lineRule="auto"/>
        <w:ind w:left="567"/>
        <w:rPr>
          <w:lang w:eastAsia="ru-RU"/>
        </w:rPr>
      </w:pPr>
      <w:r>
        <w:rPr>
          <w:noProof/>
          <w:lang w:eastAsia="ru-RU"/>
        </w:rPr>
        <w:drawing>
          <wp:inline distT="0" distB="0" distL="0" distR="0">
            <wp:extent cx="4381500" cy="2655570"/>
            <wp:effectExtent l="0" t="0" r="0" b="0"/>
            <wp:docPr id="5" name="Рисунок 5" descr="C:\Users\Samsung\Desktop\пм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пмп.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0" cy="2655570"/>
                    </a:xfrm>
                    <a:prstGeom prst="rect">
                      <a:avLst/>
                    </a:prstGeom>
                    <a:noFill/>
                    <a:ln>
                      <a:noFill/>
                    </a:ln>
                  </pic:spPr>
                </pic:pic>
              </a:graphicData>
            </a:graphic>
          </wp:inline>
        </w:drawing>
      </w:r>
    </w:p>
    <w:p w:rsidR="00722072" w:rsidRPr="00703A7F" w:rsidRDefault="00722072" w:rsidP="00722072">
      <w:pPr>
        <w:spacing w:after="0" w:line="360" w:lineRule="auto"/>
        <w:ind w:firstLine="0"/>
        <w:jc w:val="center"/>
        <w:rPr>
          <w:i/>
          <w:lang w:eastAsia="ru-RU"/>
        </w:rPr>
      </w:pPr>
      <w:r w:rsidRPr="00703A7F">
        <w:rPr>
          <w:i/>
          <w:lang w:eastAsia="ru-RU"/>
        </w:rPr>
        <w:t xml:space="preserve">Рис. 2. </w:t>
      </w:r>
      <w:r w:rsidR="00703A7F" w:rsidRPr="00703A7F">
        <w:rPr>
          <w:i/>
          <w:lang w:eastAsia="ru-RU"/>
        </w:rPr>
        <w:t>Типы контактных глаголов</w:t>
      </w:r>
    </w:p>
    <w:p w:rsidR="00133673" w:rsidRDefault="00133673" w:rsidP="00102E7D">
      <w:pPr>
        <w:spacing w:after="0" w:line="360" w:lineRule="auto"/>
        <w:ind w:firstLine="708"/>
        <w:rPr>
          <w:lang w:eastAsia="ru-RU"/>
        </w:rPr>
      </w:pPr>
      <w:r w:rsidRPr="00703A7F">
        <w:rPr>
          <w:lang w:eastAsia="ru-RU"/>
        </w:rPr>
        <w:t xml:space="preserve">Все описываемые </w:t>
      </w:r>
      <w:r w:rsidR="00722072" w:rsidRPr="00703A7F">
        <w:rPr>
          <w:lang w:eastAsia="ru-RU"/>
        </w:rPr>
        <w:t xml:space="preserve">контактные </w:t>
      </w:r>
      <w:r w:rsidRPr="00703A7F">
        <w:rPr>
          <w:lang w:eastAsia="ru-RU"/>
        </w:rPr>
        <w:t xml:space="preserve">глаголы входят в семантическую группу глаголов интеллектуальной деятельности, и, вероятно, список </w:t>
      </w:r>
      <w:r w:rsidR="00D26DA5" w:rsidRPr="00703A7F">
        <w:rPr>
          <w:lang w:eastAsia="ru-RU"/>
        </w:rPr>
        <w:t>их не закрыт и </w:t>
      </w:r>
      <w:r w:rsidRPr="00703A7F">
        <w:rPr>
          <w:lang w:eastAsia="ru-RU"/>
        </w:rPr>
        <w:t>может быть пополнен.</w:t>
      </w:r>
    </w:p>
    <w:p w:rsidR="00102E7D" w:rsidRDefault="00102E7D" w:rsidP="00102E7D">
      <w:pPr>
        <w:spacing w:after="0" w:line="360" w:lineRule="auto"/>
        <w:ind w:firstLine="708"/>
        <w:rPr>
          <w:lang w:eastAsia="ru-RU"/>
        </w:rPr>
      </w:pPr>
      <w:r>
        <w:rPr>
          <w:lang w:eastAsia="ru-RU"/>
        </w:rPr>
        <w:t>Как было отмечено выше, конта</w:t>
      </w:r>
      <w:r w:rsidR="00B71249">
        <w:rPr>
          <w:lang w:eastAsia="ru-RU"/>
        </w:rPr>
        <w:t>к</w:t>
      </w:r>
      <w:r>
        <w:rPr>
          <w:lang w:eastAsia="ru-RU"/>
        </w:rPr>
        <w:t>тные глаголы делятся на две группы не только по форме, но и функционально (о чем подробнее будет сказано ниже), и семантически.</w:t>
      </w:r>
    </w:p>
    <w:p w:rsidR="00102E7D" w:rsidRDefault="00102E7D" w:rsidP="00102E7D">
      <w:pPr>
        <w:spacing w:after="0" w:line="360" w:lineRule="auto"/>
        <w:ind w:firstLine="708"/>
        <w:rPr>
          <w:lang w:eastAsia="ru-RU"/>
        </w:rPr>
      </w:pPr>
      <w:r>
        <w:rPr>
          <w:lang w:eastAsia="ru-RU"/>
        </w:rPr>
        <w:t xml:space="preserve">Л. Г. Бабенко </w:t>
      </w:r>
      <w:r w:rsidR="008709EC">
        <w:rPr>
          <w:lang w:eastAsia="ru-RU"/>
        </w:rPr>
        <w:t>включает</w:t>
      </w:r>
      <w:r>
        <w:rPr>
          <w:lang w:eastAsia="ru-RU"/>
        </w:rPr>
        <w:t xml:space="preserve"> все глаголы из группы императивов в класс глаголов восприятия, тогда как другая группа является глаголами понимания (</w:t>
      </w:r>
      <w:r w:rsidR="00A22B64" w:rsidRPr="00A22B64">
        <w:rPr>
          <w:rFonts w:eastAsia="Times New Roman"/>
          <w:i/>
          <w:color w:val="000000"/>
          <w:lang w:eastAsia="zh-CN"/>
        </w:rPr>
        <w:t>Толковый словарь</w:t>
      </w:r>
      <w:r w:rsidR="00A22B64">
        <w:rPr>
          <w:rFonts w:eastAsia="Times New Roman"/>
          <w:i/>
          <w:color w:val="000000"/>
          <w:lang w:eastAsia="zh-CN"/>
        </w:rPr>
        <w:t xml:space="preserve">… </w:t>
      </w:r>
      <w:r w:rsidRPr="00703A7F">
        <w:rPr>
          <w:lang w:eastAsia="ru-RU"/>
        </w:rPr>
        <w:t>1999</w:t>
      </w:r>
      <w:r>
        <w:rPr>
          <w:lang w:eastAsia="ru-RU"/>
        </w:rPr>
        <w:t>: 303-316).</w:t>
      </w:r>
    </w:p>
    <w:p w:rsidR="008709EC" w:rsidRDefault="00102E7D" w:rsidP="00102E7D">
      <w:pPr>
        <w:spacing w:after="0" w:line="360" w:lineRule="auto"/>
        <w:ind w:firstLine="708"/>
        <w:rPr>
          <w:lang w:eastAsia="ru-RU"/>
        </w:rPr>
      </w:pPr>
      <w:r>
        <w:rPr>
          <w:lang w:eastAsia="ru-RU"/>
        </w:rPr>
        <w:t xml:space="preserve">Любопытно, что только глагол </w:t>
      </w:r>
      <w:r w:rsidRPr="00102E7D">
        <w:rPr>
          <w:i/>
          <w:lang w:eastAsia="ru-RU"/>
        </w:rPr>
        <w:t>видеть</w:t>
      </w:r>
      <w:r>
        <w:rPr>
          <w:i/>
          <w:lang w:eastAsia="ru-RU"/>
        </w:rPr>
        <w:t xml:space="preserve"> </w:t>
      </w:r>
      <w:r>
        <w:rPr>
          <w:lang w:eastAsia="ru-RU"/>
        </w:rPr>
        <w:t xml:space="preserve">оказывается включен в оба семантических класса. Можно предположить, что эта особенность </w:t>
      </w:r>
      <w:r>
        <w:rPr>
          <w:lang w:eastAsia="ru-RU"/>
        </w:rPr>
        <w:lastRenderedPageBreak/>
        <w:t>определенным образом отразится на его функционировании в качестве метакоммуникативной прагматемы.</w:t>
      </w:r>
    </w:p>
    <w:p w:rsidR="00B71249" w:rsidRDefault="00B71249" w:rsidP="00B32012">
      <w:pPr>
        <w:spacing w:after="0" w:line="360" w:lineRule="auto"/>
        <w:ind w:firstLine="708"/>
        <w:rPr>
          <w:lang w:eastAsia="ru-RU"/>
        </w:rPr>
      </w:pPr>
      <w:r>
        <w:rPr>
          <w:lang w:eastAsia="ru-RU"/>
        </w:rPr>
        <w:t xml:space="preserve">Еще одна характеристика, </w:t>
      </w:r>
      <w:r w:rsidRPr="00703A7F">
        <w:rPr>
          <w:lang w:eastAsia="ru-RU"/>
        </w:rPr>
        <w:t xml:space="preserve">делящая </w:t>
      </w:r>
      <w:r w:rsidR="00D26DA5" w:rsidRPr="00703A7F">
        <w:rPr>
          <w:lang w:eastAsia="ru-RU"/>
        </w:rPr>
        <w:t xml:space="preserve">контактные глаголы на две группы, – </w:t>
      </w:r>
      <w:r w:rsidRPr="00703A7F">
        <w:rPr>
          <w:lang w:eastAsia="ru-RU"/>
        </w:rPr>
        <w:t xml:space="preserve">это категория вида. </w:t>
      </w:r>
      <w:r w:rsidR="00B32012" w:rsidRPr="00703A7F">
        <w:rPr>
          <w:lang w:eastAsia="ru-RU"/>
        </w:rPr>
        <w:t>Только слова из группы</w:t>
      </w:r>
      <w:r w:rsidR="00B32012">
        <w:rPr>
          <w:lang w:eastAsia="ru-RU"/>
        </w:rPr>
        <w:t xml:space="preserve"> императивов могут быть представлены в качестве КГ и в совершенном виде</w:t>
      </w:r>
      <w:r w:rsidR="00AD2ED4">
        <w:rPr>
          <w:lang w:eastAsia="ru-RU"/>
        </w:rPr>
        <w:t xml:space="preserve"> (СВ)</w:t>
      </w:r>
      <w:r w:rsidR="00D26DA5">
        <w:rPr>
          <w:lang w:eastAsia="ru-RU"/>
        </w:rPr>
        <w:t>, и в </w:t>
      </w:r>
      <w:r w:rsidR="00B32012">
        <w:rPr>
          <w:lang w:eastAsia="ru-RU"/>
        </w:rPr>
        <w:t>несовершенном</w:t>
      </w:r>
      <w:r w:rsidR="00AD2ED4">
        <w:rPr>
          <w:lang w:eastAsia="ru-RU"/>
        </w:rPr>
        <w:t xml:space="preserve"> (НСВ)</w:t>
      </w:r>
      <w:r w:rsidR="00B32012">
        <w:rPr>
          <w:lang w:eastAsia="ru-RU"/>
        </w:rPr>
        <w:t xml:space="preserve">. </w:t>
      </w:r>
      <w:r w:rsidR="00B32012" w:rsidRPr="00703A7F">
        <w:rPr>
          <w:lang w:eastAsia="ru-RU"/>
        </w:rPr>
        <w:t xml:space="preserve">Исключением является </w:t>
      </w:r>
      <w:r w:rsidRPr="00703A7F">
        <w:rPr>
          <w:lang w:eastAsia="ru-RU"/>
        </w:rPr>
        <w:t xml:space="preserve">глагол </w:t>
      </w:r>
      <w:r w:rsidR="00B32012" w:rsidRPr="00703A7F">
        <w:rPr>
          <w:i/>
          <w:lang w:eastAsia="ru-RU"/>
        </w:rPr>
        <w:t xml:space="preserve">представить/представлять, </w:t>
      </w:r>
      <w:r w:rsidR="00AD2ED4" w:rsidRPr="00703A7F">
        <w:rPr>
          <w:lang w:eastAsia="ru-RU"/>
        </w:rPr>
        <w:t xml:space="preserve">который в </w:t>
      </w:r>
      <w:r w:rsidR="00D26DA5" w:rsidRPr="00703A7F">
        <w:rPr>
          <w:lang w:eastAsia="ru-RU"/>
        </w:rPr>
        <w:t xml:space="preserve">форме </w:t>
      </w:r>
      <w:r w:rsidR="00AD2ED4" w:rsidRPr="00703A7F">
        <w:rPr>
          <w:lang w:eastAsia="ru-RU"/>
        </w:rPr>
        <w:t>СВ</w:t>
      </w:r>
      <w:r w:rsidR="00B32012" w:rsidRPr="00703A7F">
        <w:rPr>
          <w:lang w:eastAsia="ru-RU"/>
        </w:rPr>
        <w:t xml:space="preserve"> попадает в группу императивов (</w:t>
      </w:r>
      <w:r w:rsidR="00B32012" w:rsidRPr="00703A7F">
        <w:rPr>
          <w:i/>
          <w:lang w:eastAsia="ru-RU"/>
        </w:rPr>
        <w:t>представь</w:t>
      </w:r>
      <w:r w:rsidR="00B32012" w:rsidRPr="00703A7F">
        <w:rPr>
          <w:lang w:eastAsia="ru-RU"/>
        </w:rPr>
        <w:t xml:space="preserve">), а в </w:t>
      </w:r>
      <w:r w:rsidR="00D26DA5" w:rsidRPr="00703A7F">
        <w:rPr>
          <w:lang w:eastAsia="ru-RU"/>
        </w:rPr>
        <w:t xml:space="preserve">форме </w:t>
      </w:r>
      <w:r w:rsidR="00AD2ED4" w:rsidRPr="00703A7F">
        <w:rPr>
          <w:lang w:eastAsia="ru-RU"/>
        </w:rPr>
        <w:t>НСВ</w:t>
      </w:r>
      <w:r w:rsidR="00B32012" w:rsidRPr="00703A7F">
        <w:rPr>
          <w:lang w:eastAsia="ru-RU"/>
        </w:rPr>
        <w:t xml:space="preserve"> </w:t>
      </w:r>
      <w:r w:rsidR="00CA2CFC" w:rsidRPr="00703A7F">
        <w:rPr>
          <w:lang w:eastAsia="ru-RU"/>
        </w:rPr>
        <w:t>(</w:t>
      </w:r>
      <w:r w:rsidR="00CA2CFC" w:rsidRPr="00703A7F">
        <w:rPr>
          <w:i/>
          <w:lang w:eastAsia="ru-RU"/>
        </w:rPr>
        <w:t>представляешь</w:t>
      </w:r>
      <w:r w:rsidR="00CA2CFC" w:rsidRPr="00703A7F">
        <w:rPr>
          <w:lang w:eastAsia="ru-RU"/>
        </w:rPr>
        <w:t xml:space="preserve">) </w:t>
      </w:r>
      <w:r w:rsidR="00B32012" w:rsidRPr="00703A7F">
        <w:rPr>
          <w:lang w:eastAsia="ru-RU"/>
        </w:rPr>
        <w:t xml:space="preserve">– в группу </w:t>
      </w:r>
      <w:r w:rsidR="00D26DA5" w:rsidRPr="00703A7F">
        <w:rPr>
          <w:lang w:eastAsia="ru-RU"/>
        </w:rPr>
        <w:t>с </w:t>
      </w:r>
      <w:r w:rsidR="00CA2CFC" w:rsidRPr="00703A7F">
        <w:rPr>
          <w:lang w:eastAsia="ru-RU"/>
        </w:rPr>
        <w:t xml:space="preserve">глаголами </w:t>
      </w:r>
      <w:r w:rsidR="00CA2CFC" w:rsidRPr="00703A7F">
        <w:rPr>
          <w:i/>
          <w:lang w:eastAsia="ru-RU"/>
        </w:rPr>
        <w:t>знаешь, понимаешь</w:t>
      </w:r>
      <w:r w:rsidR="00CA2CFC" w:rsidRPr="00703A7F">
        <w:rPr>
          <w:lang w:eastAsia="ru-RU"/>
        </w:rPr>
        <w:t xml:space="preserve"> и др.</w:t>
      </w:r>
    </w:p>
    <w:p w:rsidR="00CA2CFC" w:rsidRPr="00703A7F" w:rsidRDefault="00CA2CFC" w:rsidP="00B32012">
      <w:pPr>
        <w:spacing w:after="0" w:line="360" w:lineRule="auto"/>
        <w:ind w:firstLine="708"/>
        <w:rPr>
          <w:lang w:eastAsia="ru-RU"/>
        </w:rPr>
      </w:pPr>
      <w:r>
        <w:rPr>
          <w:lang w:eastAsia="ru-RU"/>
        </w:rPr>
        <w:t xml:space="preserve">О влиянии категории вида на употребление глаголов </w:t>
      </w:r>
      <w:r w:rsidRPr="00666C19">
        <w:rPr>
          <w:i/>
          <w:lang w:eastAsia="ru-RU"/>
        </w:rPr>
        <w:t>слушай</w:t>
      </w:r>
      <w:r>
        <w:rPr>
          <w:lang w:eastAsia="ru-RU"/>
        </w:rPr>
        <w:t xml:space="preserve"> и </w:t>
      </w:r>
      <w:r w:rsidRPr="00666C19">
        <w:rPr>
          <w:i/>
          <w:lang w:eastAsia="ru-RU"/>
        </w:rPr>
        <w:t>смотри</w:t>
      </w:r>
      <w:r>
        <w:rPr>
          <w:lang w:eastAsia="ru-RU"/>
        </w:rPr>
        <w:t xml:space="preserve"> рассуждала М. Д. Воейкова: </w:t>
      </w:r>
      <w:r w:rsidR="00AD2ED4">
        <w:rPr>
          <w:lang w:eastAsia="ru-RU"/>
        </w:rPr>
        <w:t>«</w:t>
      </w:r>
      <w:r w:rsidR="00D26DA5" w:rsidRPr="00703A7F">
        <w:rPr>
          <w:lang w:eastAsia="ru-RU"/>
        </w:rPr>
        <w:t>…</w:t>
      </w:r>
      <w:r w:rsidR="00FC3D9A">
        <w:rPr>
          <w:lang w:eastAsia="ru-RU"/>
        </w:rPr>
        <w:t>в императивных высказываниях, обращенных к детям</w:t>
      </w:r>
      <w:r w:rsidR="00D82BD1">
        <w:rPr>
          <w:lang w:eastAsia="ru-RU"/>
        </w:rPr>
        <w:t>,</w:t>
      </w:r>
      <w:r w:rsidR="00AD2ED4" w:rsidRPr="00AD2ED4">
        <w:rPr>
          <w:lang w:eastAsia="ru-RU"/>
        </w:rPr>
        <w:t xml:space="preserve"> </w:t>
      </w:r>
      <w:r w:rsidR="00AD2ED4">
        <w:rPr>
          <w:lang w:eastAsia="ru-RU"/>
        </w:rPr>
        <w:t>соотношение форм СВ и НСВ</w:t>
      </w:r>
      <w:r w:rsidR="00FC3D9A">
        <w:rPr>
          <w:lang w:eastAsia="ru-RU"/>
        </w:rPr>
        <w:t xml:space="preserve"> в речи взрослых распределяется примерно пополам. Это обстоятельство вызывает любопытство, так как можно было бы ожидать, что формы императива СВ, как наиболее нейтральные и семантически немаркированные, будут встречаться чаще, чем </w:t>
      </w:r>
      <w:r w:rsidR="00FC3D9A" w:rsidRPr="00703A7F">
        <w:rPr>
          <w:lang w:eastAsia="ru-RU"/>
        </w:rPr>
        <w:t>формы императива НСВ» (</w:t>
      </w:r>
      <w:r w:rsidR="00FC3D9A" w:rsidRPr="00703A7F">
        <w:rPr>
          <w:i/>
          <w:lang w:eastAsia="ru-RU"/>
        </w:rPr>
        <w:t>Воейкова</w:t>
      </w:r>
      <w:r w:rsidR="003463B3">
        <w:rPr>
          <w:lang w:eastAsia="ru-RU"/>
        </w:rPr>
        <w:t xml:space="preserve"> 2015</w:t>
      </w:r>
      <w:r w:rsidR="00FC3D9A" w:rsidRPr="00703A7F">
        <w:rPr>
          <w:lang w:eastAsia="ru-RU"/>
        </w:rPr>
        <w:t>: 552).</w:t>
      </w:r>
    </w:p>
    <w:p w:rsidR="00AE2D59" w:rsidRPr="00703A7F" w:rsidRDefault="00FC3D9A" w:rsidP="00102E7D">
      <w:pPr>
        <w:spacing w:after="0" w:line="360" w:lineRule="auto"/>
        <w:ind w:firstLine="708"/>
        <w:rPr>
          <w:lang w:eastAsia="ru-RU"/>
        </w:rPr>
      </w:pPr>
      <w:r w:rsidRPr="00703A7F">
        <w:rPr>
          <w:lang w:eastAsia="ru-RU"/>
        </w:rPr>
        <w:t>Интересно, что на материале ОРД с</w:t>
      </w:r>
      <w:r w:rsidR="00D26DA5" w:rsidRPr="00703A7F">
        <w:rPr>
          <w:lang w:eastAsia="ru-RU"/>
        </w:rPr>
        <w:t>оотношение количества форм СВ к </w:t>
      </w:r>
      <w:r w:rsidRPr="00703A7F">
        <w:rPr>
          <w:lang w:eastAsia="ru-RU"/>
        </w:rPr>
        <w:t xml:space="preserve">НСВ у глагола </w:t>
      </w:r>
      <w:r w:rsidR="00666C19" w:rsidRPr="00703A7F">
        <w:rPr>
          <w:i/>
          <w:lang w:eastAsia="ru-RU"/>
        </w:rPr>
        <w:t>слушай</w:t>
      </w:r>
      <w:r w:rsidR="00D82BD1" w:rsidRPr="00703A7F">
        <w:rPr>
          <w:i/>
          <w:lang w:eastAsia="ru-RU"/>
        </w:rPr>
        <w:t xml:space="preserve"> </w:t>
      </w:r>
      <w:r w:rsidR="00D26DA5" w:rsidRPr="00703A7F">
        <w:rPr>
          <w:i/>
          <w:lang w:eastAsia="ru-RU"/>
        </w:rPr>
        <w:t>–</w:t>
      </w:r>
      <w:r w:rsidR="00D82BD1" w:rsidRPr="00703A7F">
        <w:rPr>
          <w:i/>
          <w:lang w:eastAsia="ru-RU"/>
        </w:rPr>
        <w:t xml:space="preserve"> </w:t>
      </w:r>
      <w:r w:rsidRPr="00703A7F">
        <w:rPr>
          <w:lang w:eastAsia="ru-RU"/>
        </w:rPr>
        <w:t>5 к 95</w:t>
      </w:r>
      <w:r w:rsidR="00D26DA5" w:rsidRPr="00703A7F">
        <w:rPr>
          <w:lang w:eastAsia="ru-RU"/>
        </w:rPr>
        <w:t> </w:t>
      </w:r>
      <w:r w:rsidRPr="00703A7F">
        <w:rPr>
          <w:lang w:eastAsia="ru-RU"/>
        </w:rPr>
        <w:t>% (</w:t>
      </w:r>
      <w:r w:rsidR="00CA2CFC" w:rsidRPr="00703A7F">
        <w:rPr>
          <w:lang w:eastAsia="ru-RU"/>
        </w:rPr>
        <w:t>17 из 374</w:t>
      </w:r>
      <w:r w:rsidR="00D26DA5" w:rsidRPr="00703A7F">
        <w:rPr>
          <w:lang w:eastAsia="ru-RU"/>
        </w:rPr>
        <w:t> употреблений), а </w:t>
      </w:r>
      <w:r w:rsidR="00D82BD1" w:rsidRPr="00703A7F">
        <w:rPr>
          <w:lang w:eastAsia="ru-RU"/>
        </w:rPr>
        <w:t>у </w:t>
      </w:r>
      <w:r w:rsidR="00666C19" w:rsidRPr="00703A7F">
        <w:rPr>
          <w:i/>
          <w:lang w:eastAsia="ru-RU"/>
        </w:rPr>
        <w:t>смотри</w:t>
      </w:r>
      <w:r w:rsidR="00666C19" w:rsidRPr="00703A7F">
        <w:rPr>
          <w:lang w:eastAsia="ru-RU"/>
        </w:rPr>
        <w:t xml:space="preserve"> </w:t>
      </w:r>
      <w:r w:rsidR="00D26DA5" w:rsidRPr="00703A7F">
        <w:rPr>
          <w:lang w:eastAsia="ru-RU"/>
        </w:rPr>
        <w:t xml:space="preserve">– </w:t>
      </w:r>
      <w:r w:rsidR="00D82BD1" w:rsidRPr="00703A7F">
        <w:rPr>
          <w:lang w:eastAsia="ru-RU"/>
        </w:rPr>
        <w:t>30</w:t>
      </w:r>
      <w:r w:rsidR="00D26DA5" w:rsidRPr="00703A7F">
        <w:rPr>
          <w:lang w:eastAsia="ru-RU"/>
        </w:rPr>
        <w:t xml:space="preserve"> </w:t>
      </w:r>
      <w:r w:rsidR="00666C19" w:rsidRPr="00703A7F">
        <w:rPr>
          <w:lang w:eastAsia="ru-RU"/>
        </w:rPr>
        <w:t>к 70</w:t>
      </w:r>
      <w:r w:rsidR="00D26DA5" w:rsidRPr="00703A7F">
        <w:rPr>
          <w:lang w:eastAsia="ru-RU"/>
        </w:rPr>
        <w:t> % (296 из 423 </w:t>
      </w:r>
      <w:r w:rsidR="00666C19" w:rsidRPr="00703A7F">
        <w:rPr>
          <w:lang w:eastAsia="ru-RU"/>
        </w:rPr>
        <w:t>употреблений).</w:t>
      </w:r>
    </w:p>
    <w:p w:rsidR="00FC3D9A" w:rsidRDefault="00FC3D9A" w:rsidP="00102E7D">
      <w:pPr>
        <w:spacing w:after="0" w:line="360" w:lineRule="auto"/>
        <w:ind w:firstLine="708"/>
        <w:rPr>
          <w:lang w:eastAsia="ru-RU"/>
        </w:rPr>
      </w:pPr>
      <w:r w:rsidRPr="00703A7F">
        <w:rPr>
          <w:lang w:eastAsia="ru-RU"/>
        </w:rPr>
        <w:t>М. Д. Воейкова полагает, что</w:t>
      </w:r>
      <w:r>
        <w:rPr>
          <w:lang w:eastAsia="ru-RU"/>
        </w:rPr>
        <w:t xml:space="preserve"> процент форм НСВ </w:t>
      </w:r>
      <w:r w:rsidR="00D82BD1">
        <w:rPr>
          <w:lang w:eastAsia="ru-RU"/>
        </w:rPr>
        <w:t xml:space="preserve">вырастает </w:t>
      </w:r>
      <w:r w:rsidR="003B5D2A">
        <w:rPr>
          <w:lang w:eastAsia="ru-RU"/>
        </w:rPr>
        <w:t>в </w:t>
      </w:r>
      <w:r w:rsidR="00497BC3">
        <w:rPr>
          <w:lang w:eastAsia="ru-RU"/>
        </w:rPr>
        <w:t xml:space="preserve">дискурсивных употреблениях </w:t>
      </w:r>
      <w:r w:rsidR="00497BC3" w:rsidRPr="00497BC3">
        <w:rPr>
          <w:i/>
          <w:lang w:eastAsia="ru-RU"/>
        </w:rPr>
        <w:t>слушай</w:t>
      </w:r>
      <w:r w:rsidR="00497BC3">
        <w:rPr>
          <w:lang w:eastAsia="ru-RU"/>
        </w:rPr>
        <w:t xml:space="preserve"> и </w:t>
      </w:r>
      <w:r w:rsidR="00497BC3" w:rsidRPr="00497BC3">
        <w:rPr>
          <w:i/>
          <w:lang w:eastAsia="ru-RU"/>
        </w:rPr>
        <w:t>смотри</w:t>
      </w:r>
      <w:r w:rsidR="00497BC3">
        <w:rPr>
          <w:lang w:eastAsia="ru-RU"/>
        </w:rPr>
        <w:t xml:space="preserve"> за счет</w:t>
      </w:r>
      <w:r w:rsidR="003B5D2A">
        <w:rPr>
          <w:lang w:eastAsia="ru-RU"/>
        </w:rPr>
        <w:t xml:space="preserve"> десемантизации и </w:t>
      </w:r>
      <w:r w:rsidR="00D82BD1">
        <w:rPr>
          <w:lang w:eastAsia="ru-RU"/>
        </w:rPr>
        <w:t xml:space="preserve">того факта, что </w:t>
      </w:r>
      <w:r w:rsidR="00497BC3">
        <w:rPr>
          <w:lang w:eastAsia="ru-RU"/>
        </w:rPr>
        <w:t>мена СВ на НСВ не вызывает серьезных семантических или прагматических изменений (</w:t>
      </w:r>
      <w:r w:rsidR="003463B3">
        <w:rPr>
          <w:i/>
          <w:lang w:eastAsia="ru-RU"/>
        </w:rPr>
        <w:t>там же</w:t>
      </w:r>
      <w:r w:rsidR="00497BC3">
        <w:rPr>
          <w:lang w:eastAsia="ru-RU"/>
        </w:rPr>
        <w:t>).</w:t>
      </w:r>
    </w:p>
    <w:p w:rsidR="00FC3D9A" w:rsidRDefault="00497BC3" w:rsidP="00102E7D">
      <w:pPr>
        <w:spacing w:after="0" w:line="360" w:lineRule="auto"/>
        <w:ind w:firstLine="708"/>
        <w:rPr>
          <w:lang w:eastAsia="ru-RU"/>
        </w:rPr>
      </w:pPr>
      <w:r>
        <w:rPr>
          <w:lang w:eastAsia="ru-RU"/>
        </w:rPr>
        <w:t>Рассмотрим несколько контекстов:</w:t>
      </w:r>
    </w:p>
    <w:p w:rsidR="00497BC3" w:rsidRPr="00497BC3" w:rsidRDefault="00497BC3" w:rsidP="003B5D2A">
      <w:pPr>
        <w:numPr>
          <w:ilvl w:val="0"/>
          <w:numId w:val="31"/>
        </w:numPr>
        <w:spacing w:after="120" w:line="240" w:lineRule="auto"/>
        <w:ind w:hanging="578"/>
        <w:rPr>
          <w:i/>
          <w:lang w:eastAsia="ru-RU"/>
        </w:rPr>
      </w:pPr>
      <w:r w:rsidRPr="00497BC3">
        <w:rPr>
          <w:b/>
          <w:bCs/>
          <w:i/>
          <w:u w:val="single"/>
          <w:lang w:eastAsia="ru-RU"/>
        </w:rPr>
        <w:t>Послушай</w:t>
      </w:r>
      <w:r w:rsidR="00AD2ED4" w:rsidRPr="00497BC3">
        <w:rPr>
          <w:i/>
          <w:u w:val="single"/>
          <w:lang w:eastAsia="ru-RU"/>
        </w:rPr>
        <w:t xml:space="preserve"> / ну я не знаю</w:t>
      </w:r>
      <w:r w:rsidR="00AD2ED4" w:rsidRPr="00497BC3">
        <w:rPr>
          <w:i/>
          <w:lang w:eastAsia="ru-RU"/>
        </w:rPr>
        <w:t xml:space="preserve"> / </w:t>
      </w:r>
      <w:r w:rsidRPr="00497BC3">
        <w:rPr>
          <w:i/>
          <w:lang w:eastAsia="ru-RU"/>
        </w:rPr>
        <w:t>н</w:t>
      </w:r>
      <w:r w:rsidR="00AD2ED4" w:rsidRPr="00497BC3">
        <w:rPr>
          <w:i/>
          <w:lang w:eastAsia="ru-RU"/>
        </w:rPr>
        <w:t xml:space="preserve">у может быть / мне тоже завести </w:t>
      </w:r>
      <w:r w:rsidRPr="00497BC3">
        <w:rPr>
          <w:i/>
          <w:lang w:eastAsia="ru-RU"/>
        </w:rPr>
        <w:t>любовника?</w:t>
      </w:r>
    </w:p>
    <w:p w:rsidR="00497BC3" w:rsidRPr="00497BC3" w:rsidRDefault="00AD2ED4" w:rsidP="003B5D2A">
      <w:pPr>
        <w:numPr>
          <w:ilvl w:val="0"/>
          <w:numId w:val="31"/>
        </w:numPr>
        <w:spacing w:after="120" w:line="240" w:lineRule="auto"/>
        <w:ind w:hanging="578"/>
        <w:rPr>
          <w:i/>
          <w:lang w:eastAsia="ru-RU"/>
        </w:rPr>
      </w:pPr>
      <w:r w:rsidRPr="00497BC3">
        <w:rPr>
          <w:i/>
          <w:lang w:eastAsia="ru-RU"/>
        </w:rPr>
        <w:t xml:space="preserve">Мама </w:t>
      </w:r>
      <w:r w:rsidR="00497BC3" w:rsidRPr="00497BC3">
        <w:rPr>
          <w:i/>
          <w:lang w:eastAsia="ru-RU"/>
        </w:rPr>
        <w:t>/</w:t>
      </w:r>
      <w:r w:rsidRPr="00497BC3">
        <w:rPr>
          <w:i/>
          <w:lang w:eastAsia="ru-RU"/>
        </w:rPr>
        <w:t xml:space="preserve"> </w:t>
      </w:r>
      <w:r w:rsidR="00497BC3" w:rsidRPr="00497BC3">
        <w:rPr>
          <w:i/>
          <w:lang w:eastAsia="ru-RU"/>
        </w:rPr>
        <w:t>привет</w:t>
      </w:r>
      <w:r w:rsidRPr="00497BC3">
        <w:rPr>
          <w:i/>
          <w:lang w:eastAsia="ru-RU"/>
        </w:rPr>
        <w:t xml:space="preserve"> / мам / </w:t>
      </w:r>
      <w:r w:rsidR="00497BC3" w:rsidRPr="00497BC3">
        <w:rPr>
          <w:b/>
          <w:bCs/>
          <w:i/>
          <w:lang w:eastAsia="ru-RU"/>
        </w:rPr>
        <w:t>слушай</w:t>
      </w:r>
      <w:r w:rsidRPr="00497BC3">
        <w:rPr>
          <w:i/>
          <w:lang w:eastAsia="ru-RU"/>
        </w:rPr>
        <w:t xml:space="preserve"> /а вы что там </w:t>
      </w:r>
      <w:r w:rsidR="00497BC3" w:rsidRPr="00497BC3">
        <w:rPr>
          <w:i/>
          <w:lang w:eastAsia="ru-RU"/>
        </w:rPr>
        <w:t>делаете?</w:t>
      </w:r>
    </w:p>
    <w:p w:rsidR="00AD2ED4" w:rsidRDefault="00497BC3" w:rsidP="00102E7D">
      <w:pPr>
        <w:spacing w:after="0" w:line="360" w:lineRule="auto"/>
        <w:ind w:firstLine="708"/>
        <w:rPr>
          <w:lang w:eastAsia="ru-RU"/>
        </w:rPr>
      </w:pPr>
      <w:r>
        <w:rPr>
          <w:lang w:eastAsia="ru-RU"/>
        </w:rPr>
        <w:t>В примере (</w:t>
      </w:r>
      <w:r w:rsidRPr="00703A7F">
        <w:rPr>
          <w:lang w:eastAsia="ru-RU"/>
        </w:rPr>
        <w:t xml:space="preserve">1) </w:t>
      </w:r>
      <w:r w:rsidR="003B5D2A" w:rsidRPr="00703A7F">
        <w:rPr>
          <w:lang w:eastAsia="ru-RU"/>
        </w:rPr>
        <w:t>контактный глагол</w:t>
      </w:r>
      <w:r w:rsidRPr="00703A7F">
        <w:rPr>
          <w:lang w:eastAsia="ru-RU"/>
        </w:rPr>
        <w:t xml:space="preserve"> </w:t>
      </w:r>
      <w:r w:rsidR="003B5D2A" w:rsidRPr="00703A7F">
        <w:rPr>
          <w:i/>
          <w:lang w:eastAsia="ru-RU"/>
        </w:rPr>
        <w:t>послушай</w:t>
      </w:r>
      <w:r w:rsidR="003B5D2A" w:rsidRPr="00703A7F">
        <w:rPr>
          <w:lang w:eastAsia="ru-RU"/>
        </w:rPr>
        <w:t xml:space="preserve"> </w:t>
      </w:r>
      <w:r w:rsidRPr="00703A7F">
        <w:rPr>
          <w:lang w:eastAsia="ru-RU"/>
        </w:rPr>
        <w:t>выполняет функцию марк</w:t>
      </w:r>
      <w:r w:rsidR="003B5D2A" w:rsidRPr="00703A7F">
        <w:rPr>
          <w:lang w:eastAsia="ru-RU"/>
        </w:rPr>
        <w:t xml:space="preserve">ера старта и </w:t>
      </w:r>
      <w:r w:rsidRPr="00703A7F">
        <w:rPr>
          <w:lang w:eastAsia="ru-RU"/>
        </w:rPr>
        <w:t>является частью</w:t>
      </w:r>
      <w:r>
        <w:rPr>
          <w:lang w:eastAsia="ru-RU"/>
        </w:rPr>
        <w:t xml:space="preserve"> составного вербального хезитатива</w:t>
      </w:r>
      <w:r w:rsidR="003B5D2A">
        <w:rPr>
          <w:lang w:eastAsia="ru-RU"/>
        </w:rPr>
        <w:t xml:space="preserve"> </w:t>
      </w:r>
      <w:r w:rsidR="003B5D2A" w:rsidRPr="00703A7F">
        <w:rPr>
          <w:lang w:eastAsia="ru-RU"/>
        </w:rPr>
        <w:lastRenderedPageBreak/>
        <w:t>(подчеркнут)</w:t>
      </w:r>
      <w:r w:rsidRPr="00703A7F">
        <w:rPr>
          <w:lang w:eastAsia="ru-RU"/>
        </w:rPr>
        <w:t>. При</w:t>
      </w:r>
      <w:r>
        <w:rPr>
          <w:lang w:eastAsia="ru-RU"/>
        </w:rPr>
        <w:t xml:space="preserve"> этом замена </w:t>
      </w:r>
      <w:r w:rsidRPr="00497BC3">
        <w:rPr>
          <w:i/>
          <w:lang w:eastAsia="ru-RU"/>
        </w:rPr>
        <w:t>послушай</w:t>
      </w:r>
      <w:r>
        <w:rPr>
          <w:lang w:eastAsia="ru-RU"/>
        </w:rPr>
        <w:t xml:space="preserve"> на </w:t>
      </w:r>
      <w:r w:rsidRPr="00497BC3">
        <w:rPr>
          <w:i/>
          <w:lang w:eastAsia="ru-RU"/>
        </w:rPr>
        <w:t>слушай</w:t>
      </w:r>
      <w:r>
        <w:rPr>
          <w:lang w:eastAsia="ru-RU"/>
        </w:rPr>
        <w:t xml:space="preserve"> кажется вполне нормальной и не </w:t>
      </w:r>
      <w:r w:rsidR="003B5D2A">
        <w:rPr>
          <w:lang w:eastAsia="ru-RU"/>
        </w:rPr>
        <w:t>вызвала бы серьезных изменений.</w:t>
      </w:r>
    </w:p>
    <w:p w:rsidR="00497BC3" w:rsidRDefault="00497BC3" w:rsidP="00102E7D">
      <w:pPr>
        <w:spacing w:after="0" w:line="360" w:lineRule="auto"/>
        <w:ind w:firstLine="708"/>
        <w:rPr>
          <w:lang w:eastAsia="ru-RU"/>
        </w:rPr>
      </w:pPr>
      <w:r>
        <w:rPr>
          <w:lang w:eastAsia="ru-RU"/>
        </w:rPr>
        <w:t>Во второ</w:t>
      </w:r>
      <w:r w:rsidR="00607F2E">
        <w:rPr>
          <w:lang w:eastAsia="ru-RU"/>
        </w:rPr>
        <w:t>м же пример</w:t>
      </w:r>
      <w:r>
        <w:rPr>
          <w:lang w:eastAsia="ru-RU"/>
        </w:rPr>
        <w:t xml:space="preserve">е безболезненно заменить </w:t>
      </w:r>
      <w:r w:rsidRPr="00607F2E">
        <w:rPr>
          <w:i/>
          <w:lang w:eastAsia="ru-RU"/>
        </w:rPr>
        <w:t>слуша</w:t>
      </w:r>
      <w:r w:rsidR="00607F2E" w:rsidRPr="00607F2E">
        <w:rPr>
          <w:i/>
          <w:lang w:eastAsia="ru-RU"/>
        </w:rPr>
        <w:t>й</w:t>
      </w:r>
      <w:r>
        <w:rPr>
          <w:lang w:eastAsia="ru-RU"/>
        </w:rPr>
        <w:t xml:space="preserve"> на форму СВ, кажется, уже затруднительно. В </w:t>
      </w:r>
      <w:r w:rsidRPr="00703A7F">
        <w:rPr>
          <w:lang w:eastAsia="ru-RU"/>
        </w:rPr>
        <w:t xml:space="preserve">данном случае </w:t>
      </w:r>
      <w:r w:rsidR="00607F2E" w:rsidRPr="00703A7F">
        <w:rPr>
          <w:i/>
          <w:lang w:eastAsia="ru-RU"/>
        </w:rPr>
        <w:t>слушай</w:t>
      </w:r>
      <w:r w:rsidR="00607F2E" w:rsidRPr="00703A7F">
        <w:rPr>
          <w:lang w:eastAsia="ru-RU"/>
        </w:rPr>
        <w:t xml:space="preserve"> является навигационным дискурсивным маркером</w:t>
      </w:r>
      <w:r w:rsidR="003B5D2A" w:rsidRPr="00703A7F">
        <w:rPr>
          <w:lang w:eastAsia="ru-RU"/>
        </w:rPr>
        <w:t>,</w:t>
      </w:r>
      <w:r w:rsidR="00607F2E" w:rsidRPr="00703A7F">
        <w:rPr>
          <w:lang w:eastAsia="ru-RU"/>
        </w:rPr>
        <w:t xml:space="preserve"> и </w:t>
      </w:r>
      <w:r w:rsidR="003B5D2A" w:rsidRPr="00703A7F">
        <w:rPr>
          <w:lang w:eastAsia="ru-RU"/>
        </w:rPr>
        <w:t xml:space="preserve">форма </w:t>
      </w:r>
      <w:r w:rsidR="003B5D2A" w:rsidRPr="00703A7F">
        <w:rPr>
          <w:i/>
          <w:lang w:eastAsia="ru-RU"/>
        </w:rPr>
        <w:t>послушай</w:t>
      </w:r>
      <w:r w:rsidR="003B5D2A" w:rsidRPr="00703A7F">
        <w:rPr>
          <w:lang w:eastAsia="ru-RU"/>
        </w:rPr>
        <w:t xml:space="preserve"> </w:t>
      </w:r>
      <w:r w:rsidR="00607F2E" w:rsidRPr="00703A7F">
        <w:rPr>
          <w:lang w:eastAsia="ru-RU"/>
        </w:rPr>
        <w:t xml:space="preserve">рядом со звательной формой </w:t>
      </w:r>
      <w:r w:rsidR="00607F2E" w:rsidRPr="00703A7F">
        <w:rPr>
          <w:i/>
          <w:lang w:eastAsia="ru-RU"/>
        </w:rPr>
        <w:t>мам</w:t>
      </w:r>
      <w:r w:rsidR="00607F2E" w:rsidRPr="00703A7F">
        <w:rPr>
          <w:lang w:eastAsia="ru-RU"/>
        </w:rPr>
        <w:t xml:space="preserve"> </w:t>
      </w:r>
      <w:r w:rsidR="00D82BD1" w:rsidRPr="00703A7F">
        <w:rPr>
          <w:lang w:eastAsia="ru-RU"/>
        </w:rPr>
        <w:t>была бы избыточной</w:t>
      </w:r>
      <w:r w:rsidR="00607F2E" w:rsidRPr="00703A7F">
        <w:rPr>
          <w:lang w:eastAsia="ru-RU"/>
        </w:rPr>
        <w:t xml:space="preserve">. Кроме того, в </w:t>
      </w:r>
      <w:r w:rsidR="003B5D2A" w:rsidRPr="00703A7F">
        <w:rPr>
          <w:lang w:eastAsia="ru-RU"/>
        </w:rPr>
        <w:t>примере (1)</w:t>
      </w:r>
      <w:r w:rsidR="00607F2E" w:rsidRPr="00703A7F">
        <w:rPr>
          <w:lang w:eastAsia="ru-RU"/>
        </w:rPr>
        <w:t xml:space="preserve"> делается акцент на содержании высказывания</w:t>
      </w:r>
      <w:r w:rsidR="003B5D2A" w:rsidRPr="00703A7F">
        <w:rPr>
          <w:lang w:eastAsia="ru-RU"/>
        </w:rPr>
        <w:t>:</w:t>
      </w:r>
      <w:r w:rsidR="00D82BD1" w:rsidRPr="00703A7F">
        <w:rPr>
          <w:lang w:eastAsia="ru-RU"/>
        </w:rPr>
        <w:t xml:space="preserve"> </w:t>
      </w:r>
      <w:r w:rsidR="00A93D26" w:rsidRPr="00703A7F">
        <w:rPr>
          <w:lang w:eastAsia="ru-RU"/>
        </w:rPr>
        <w:t>говорящий</w:t>
      </w:r>
      <w:r w:rsidR="00607F2E" w:rsidRPr="00703A7F">
        <w:rPr>
          <w:lang w:eastAsia="ru-RU"/>
        </w:rPr>
        <w:t xml:space="preserve"> как бы</w:t>
      </w:r>
      <w:r w:rsidR="00607F2E">
        <w:rPr>
          <w:lang w:eastAsia="ru-RU"/>
        </w:rPr>
        <w:t xml:space="preserve"> призывает своего собеседника подумать над его словами. Во втором же контексте думать над дальнейшей репликой не нужно, вопрос короткий и простой, требует конкретного ответа.</w:t>
      </w:r>
    </w:p>
    <w:p w:rsidR="00607F2E" w:rsidRDefault="00607F2E" w:rsidP="00102E7D">
      <w:pPr>
        <w:spacing w:after="0" w:line="360" w:lineRule="auto"/>
        <w:ind w:firstLine="708"/>
        <w:rPr>
          <w:lang w:eastAsia="ru-RU"/>
        </w:rPr>
      </w:pPr>
      <w:r>
        <w:rPr>
          <w:lang w:eastAsia="ru-RU"/>
        </w:rPr>
        <w:t xml:space="preserve">Аналогичная ситуация и с глаголом </w:t>
      </w:r>
      <w:r w:rsidRPr="00666C19">
        <w:rPr>
          <w:i/>
          <w:lang w:eastAsia="ru-RU"/>
        </w:rPr>
        <w:t>смотри/посмотри</w:t>
      </w:r>
      <w:r>
        <w:rPr>
          <w:lang w:eastAsia="ru-RU"/>
        </w:rPr>
        <w:t>:</w:t>
      </w:r>
    </w:p>
    <w:p w:rsidR="00607F2E" w:rsidRPr="00703A7F" w:rsidRDefault="00607F2E" w:rsidP="00534A89">
      <w:pPr>
        <w:pStyle w:val="a8"/>
        <w:numPr>
          <w:ilvl w:val="0"/>
          <w:numId w:val="31"/>
        </w:numPr>
        <w:spacing w:after="120" w:line="240" w:lineRule="auto"/>
        <w:ind w:hanging="578"/>
        <w:contextualSpacing w:val="0"/>
        <w:rPr>
          <w:i/>
          <w:lang w:eastAsia="ru-RU"/>
        </w:rPr>
      </w:pPr>
      <w:r w:rsidRPr="00C00988">
        <w:rPr>
          <w:i/>
          <w:lang w:eastAsia="ru-RU"/>
        </w:rPr>
        <w:t xml:space="preserve">а / говорит вот / </w:t>
      </w:r>
      <w:r w:rsidRPr="00703A7F">
        <w:rPr>
          <w:b/>
          <w:i/>
          <w:lang w:eastAsia="ru-RU"/>
        </w:rPr>
        <w:t>посмотри</w:t>
      </w:r>
      <w:r w:rsidRPr="00703A7F">
        <w:rPr>
          <w:i/>
          <w:lang w:eastAsia="ru-RU"/>
        </w:rPr>
        <w:t xml:space="preserve"> / может быть и ты найдёшь своего отца</w:t>
      </w:r>
      <w:r w:rsidR="00534A89" w:rsidRPr="00703A7F">
        <w:rPr>
          <w:lang w:eastAsia="ru-RU"/>
        </w:rPr>
        <w:t>;</w:t>
      </w:r>
    </w:p>
    <w:p w:rsidR="00607F2E" w:rsidRPr="00703A7F" w:rsidRDefault="00C00988" w:rsidP="00534A89">
      <w:pPr>
        <w:pStyle w:val="a8"/>
        <w:numPr>
          <w:ilvl w:val="0"/>
          <w:numId w:val="31"/>
        </w:numPr>
        <w:spacing w:after="120" w:line="240" w:lineRule="auto"/>
        <w:ind w:hanging="578"/>
        <w:contextualSpacing w:val="0"/>
        <w:rPr>
          <w:i/>
          <w:lang w:eastAsia="ru-RU"/>
        </w:rPr>
      </w:pPr>
      <w:r w:rsidRPr="00703A7F">
        <w:rPr>
          <w:i/>
          <w:lang w:eastAsia="ru-RU"/>
        </w:rPr>
        <w:t xml:space="preserve">значит / </w:t>
      </w:r>
      <w:r w:rsidRPr="00703A7F">
        <w:rPr>
          <w:b/>
          <w:i/>
          <w:lang w:eastAsia="ru-RU"/>
        </w:rPr>
        <w:t>смотри</w:t>
      </w:r>
      <w:r w:rsidRPr="00703A7F">
        <w:rPr>
          <w:i/>
          <w:lang w:eastAsia="ru-RU"/>
        </w:rPr>
        <w:t xml:space="preserve"> / *П сейча</w:t>
      </w:r>
      <w:r w:rsidR="00534A89" w:rsidRPr="00703A7F">
        <w:rPr>
          <w:i/>
          <w:lang w:eastAsia="ru-RU"/>
        </w:rPr>
        <w:t>с мы вот туда вот / да ? прямо</w:t>
      </w:r>
      <w:r w:rsidR="00534A89" w:rsidRPr="00703A7F">
        <w:rPr>
          <w:lang w:eastAsia="ru-RU"/>
        </w:rPr>
        <w:t>.</w:t>
      </w:r>
    </w:p>
    <w:p w:rsidR="00CF3B04" w:rsidRPr="00703A7F" w:rsidRDefault="00C00988" w:rsidP="00534A89">
      <w:pPr>
        <w:spacing w:after="0" w:line="360" w:lineRule="auto"/>
        <w:ind w:firstLine="708"/>
        <w:rPr>
          <w:lang w:eastAsia="ru-RU"/>
        </w:rPr>
      </w:pPr>
      <w:r w:rsidRPr="00703A7F">
        <w:rPr>
          <w:lang w:eastAsia="ru-RU"/>
        </w:rPr>
        <w:t xml:space="preserve">Кажется, что в примере </w:t>
      </w:r>
      <w:r w:rsidR="00534A89" w:rsidRPr="00703A7F">
        <w:rPr>
          <w:lang w:eastAsia="ru-RU"/>
        </w:rPr>
        <w:t xml:space="preserve">(3) </w:t>
      </w:r>
      <w:r w:rsidRPr="00703A7F">
        <w:rPr>
          <w:lang w:eastAsia="ru-RU"/>
        </w:rPr>
        <w:t>от собес</w:t>
      </w:r>
      <w:r w:rsidR="00534A89" w:rsidRPr="00703A7F">
        <w:rPr>
          <w:lang w:eastAsia="ru-RU"/>
        </w:rPr>
        <w:t>едника ожидаются рассуждения, а </w:t>
      </w:r>
      <w:r w:rsidRPr="00703A7F">
        <w:rPr>
          <w:lang w:eastAsia="ru-RU"/>
        </w:rPr>
        <w:t>не незамедлительное выполнение действия и даже не привлечение внимания к разговору</w:t>
      </w:r>
      <w:r w:rsidR="00D82BD1" w:rsidRPr="00703A7F">
        <w:rPr>
          <w:lang w:eastAsia="ru-RU"/>
        </w:rPr>
        <w:t>,</w:t>
      </w:r>
      <w:r w:rsidRPr="00703A7F">
        <w:rPr>
          <w:lang w:eastAsia="ru-RU"/>
        </w:rPr>
        <w:t xml:space="preserve"> короткое </w:t>
      </w:r>
      <w:r w:rsidRPr="00703A7F">
        <w:rPr>
          <w:i/>
          <w:lang w:eastAsia="ru-RU"/>
        </w:rPr>
        <w:t>смотри</w:t>
      </w:r>
      <w:r w:rsidRPr="00703A7F">
        <w:rPr>
          <w:lang w:eastAsia="ru-RU"/>
        </w:rPr>
        <w:t xml:space="preserve"> звучало бы здесь неуместно. В то время как в примере (4) </w:t>
      </w:r>
      <w:r w:rsidR="00A93D26" w:rsidRPr="00703A7F">
        <w:rPr>
          <w:lang w:eastAsia="ru-RU"/>
        </w:rPr>
        <w:t>говорящий</w:t>
      </w:r>
      <w:r w:rsidRPr="00703A7F">
        <w:rPr>
          <w:lang w:eastAsia="ru-RU"/>
        </w:rPr>
        <w:t xml:space="preserve"> ожидает полного внимания </w:t>
      </w:r>
      <w:r w:rsidR="00534A89" w:rsidRPr="00703A7F">
        <w:rPr>
          <w:lang w:eastAsia="ru-RU"/>
        </w:rPr>
        <w:t>к</w:t>
      </w:r>
      <w:r w:rsidRPr="00703A7F">
        <w:rPr>
          <w:lang w:eastAsia="ru-RU"/>
        </w:rPr>
        <w:t xml:space="preserve"> разговор</w:t>
      </w:r>
      <w:r w:rsidR="00534A89" w:rsidRPr="00703A7F">
        <w:rPr>
          <w:lang w:eastAsia="ru-RU"/>
        </w:rPr>
        <w:t>у и </w:t>
      </w:r>
      <w:r w:rsidRPr="00703A7F">
        <w:rPr>
          <w:lang w:eastAsia="ru-RU"/>
        </w:rPr>
        <w:t>четкого ответа.</w:t>
      </w:r>
    </w:p>
    <w:p w:rsidR="00CF3B04" w:rsidRDefault="00CF3B04" w:rsidP="00CF3B04">
      <w:pPr>
        <w:spacing w:after="0" w:line="360" w:lineRule="auto"/>
        <w:ind w:firstLine="708"/>
      </w:pPr>
      <w:r w:rsidRPr="00703A7F">
        <w:rPr>
          <w:lang w:eastAsia="ru-RU"/>
        </w:rPr>
        <w:t>И</w:t>
      </w:r>
      <w:r w:rsidR="00C36FC4" w:rsidRPr="00703A7F">
        <w:rPr>
          <w:lang w:eastAsia="ru-RU"/>
        </w:rPr>
        <w:t>нте</w:t>
      </w:r>
      <w:r w:rsidRPr="00703A7F">
        <w:rPr>
          <w:lang w:eastAsia="ru-RU"/>
        </w:rPr>
        <w:t xml:space="preserve">ресно, что с точки зрения категории вежливости и теории речевых актов </w:t>
      </w:r>
      <w:r w:rsidR="00534A89" w:rsidRPr="00703A7F">
        <w:rPr>
          <w:lang w:eastAsia="ru-RU"/>
        </w:rPr>
        <w:t xml:space="preserve">(см. о них разделы 1.4-1.5 настоящего исследования) </w:t>
      </w:r>
      <w:r w:rsidRPr="00703A7F">
        <w:rPr>
          <w:lang w:eastAsia="ru-RU"/>
        </w:rPr>
        <w:t>все контексты с</w:t>
      </w:r>
      <w:r w:rsidR="00534A89" w:rsidRPr="00703A7F">
        <w:rPr>
          <w:lang w:eastAsia="ru-RU"/>
        </w:rPr>
        <w:t> </w:t>
      </w:r>
      <w:r w:rsidRPr="00703A7F">
        <w:rPr>
          <w:lang w:eastAsia="ru-RU"/>
        </w:rPr>
        <w:t>исследуемыми императивными формами являются примером актов, угрожающих негативному лицу слушающего</w:t>
      </w:r>
      <w:r w:rsidR="00C36FC4" w:rsidRPr="00703A7F">
        <w:rPr>
          <w:lang w:eastAsia="ru-RU"/>
        </w:rPr>
        <w:t xml:space="preserve"> (</w:t>
      </w:r>
      <w:r w:rsidR="00C36FC4" w:rsidRPr="00703A7F">
        <w:t>FTA)</w:t>
      </w:r>
      <w:r w:rsidRPr="00703A7F">
        <w:rPr>
          <w:lang w:eastAsia="ru-RU"/>
        </w:rPr>
        <w:t xml:space="preserve">. </w:t>
      </w:r>
      <w:r w:rsidRPr="00703A7F">
        <w:t>Поскольку</w:t>
      </w:r>
      <w:r w:rsidRPr="00CF3B04">
        <w:t xml:space="preserve"> императив часто предполагает </w:t>
      </w:r>
      <w:r>
        <w:t>немедленное</w:t>
      </w:r>
      <w:r w:rsidRPr="00CF3B04">
        <w:t xml:space="preserve"> выполнение действия, что определённым образом препятствует свободе действий коммуниканта, использование данной формы</w:t>
      </w:r>
      <w:r w:rsidRPr="00D1343E">
        <w:t>,</w:t>
      </w:r>
      <w:r w:rsidR="00C36FC4">
        <w:t xml:space="preserve"> является своего рода «нападением» на негативное лицо,</w:t>
      </w:r>
      <w:r>
        <w:t xml:space="preserve"> которое нуждается в</w:t>
      </w:r>
      <w:r w:rsidRPr="00D1343E">
        <w:t xml:space="preserve"> </w:t>
      </w:r>
      <w:r w:rsidR="00C36FC4">
        <w:t xml:space="preserve">независимости, дистанции </w:t>
      </w:r>
      <w:r>
        <w:t>и свободе</w:t>
      </w:r>
      <w:r w:rsidRPr="00D1343E">
        <w:t xml:space="preserve"> от вмешательства</w:t>
      </w:r>
      <w:r>
        <w:t xml:space="preserve"> извне</w:t>
      </w:r>
      <w:r w:rsidR="00C36FC4">
        <w:t>.</w:t>
      </w:r>
    </w:p>
    <w:p w:rsidR="00C36FC4" w:rsidRPr="00703A7F" w:rsidRDefault="00C36FC4" w:rsidP="00C36FC4">
      <w:pPr>
        <w:spacing w:after="0" w:line="360" w:lineRule="auto"/>
        <w:ind w:firstLine="708"/>
      </w:pPr>
      <w:r>
        <w:t xml:space="preserve">В то же время группа глаголов </w:t>
      </w:r>
      <w:r w:rsidRPr="00C36FC4">
        <w:rPr>
          <w:i/>
        </w:rPr>
        <w:t>знаешь</w:t>
      </w:r>
      <w:r>
        <w:t xml:space="preserve">, </w:t>
      </w:r>
      <w:r w:rsidRPr="00C36FC4">
        <w:rPr>
          <w:i/>
        </w:rPr>
        <w:t>понимаешь</w:t>
      </w:r>
      <w:r>
        <w:t xml:space="preserve">, </w:t>
      </w:r>
      <w:r w:rsidRPr="00C36FC4">
        <w:rPr>
          <w:i/>
        </w:rPr>
        <w:t>видишь</w:t>
      </w:r>
      <w:r>
        <w:t xml:space="preserve"> является примером </w:t>
      </w:r>
      <w:r w:rsidR="00666C19">
        <w:t xml:space="preserve">речевых </w:t>
      </w:r>
      <w:r>
        <w:t>актов, сохраняющих лицо (</w:t>
      </w:r>
      <w:r w:rsidRPr="00C36FC4">
        <w:rPr>
          <w:i/>
          <w:lang w:val="en-US"/>
        </w:rPr>
        <w:t>Face</w:t>
      </w:r>
      <w:r w:rsidRPr="00C36FC4">
        <w:rPr>
          <w:i/>
        </w:rPr>
        <w:t xml:space="preserve"> </w:t>
      </w:r>
      <w:r w:rsidRPr="00C36FC4">
        <w:rPr>
          <w:i/>
          <w:lang w:val="en-US"/>
        </w:rPr>
        <w:t>Saving</w:t>
      </w:r>
      <w:r w:rsidRPr="00C36FC4">
        <w:rPr>
          <w:i/>
        </w:rPr>
        <w:t xml:space="preserve"> </w:t>
      </w:r>
      <w:r w:rsidRPr="00C36FC4">
        <w:rPr>
          <w:i/>
          <w:lang w:val="en-US"/>
        </w:rPr>
        <w:t>Acts</w:t>
      </w:r>
      <w:r w:rsidRPr="00C36FC4">
        <w:t>)</w:t>
      </w:r>
      <w:r>
        <w:t xml:space="preserve">, поскольку подобным обращением к </w:t>
      </w:r>
      <w:r w:rsidRPr="00703A7F">
        <w:t xml:space="preserve">собеседнику </w:t>
      </w:r>
      <w:r w:rsidR="00C82FF0" w:rsidRPr="00703A7F">
        <w:t>говорящий</w:t>
      </w:r>
      <w:r w:rsidRPr="00703A7F">
        <w:t xml:space="preserve"> показывает</w:t>
      </w:r>
      <w:r>
        <w:t xml:space="preserve">, что он </w:t>
      </w:r>
      <w:r>
        <w:lastRenderedPageBreak/>
        <w:t xml:space="preserve">учитывает осведомленность, </w:t>
      </w:r>
      <w:r w:rsidRPr="00703A7F">
        <w:t>компетентность коммуниканта, тем самым признавая его (условно) равным себе. Можно предположить, что данные глаголы</w:t>
      </w:r>
      <w:r w:rsidR="00534A89" w:rsidRPr="00703A7F">
        <w:t>,</w:t>
      </w:r>
      <w:r w:rsidRPr="00703A7F">
        <w:t xml:space="preserve"> в силу своей семантики</w:t>
      </w:r>
      <w:r w:rsidR="00534A89" w:rsidRPr="00703A7F">
        <w:t>,</w:t>
      </w:r>
      <w:r w:rsidRPr="00703A7F">
        <w:t xml:space="preserve"> даже в бо</w:t>
      </w:r>
      <w:r w:rsidR="00534A89" w:rsidRPr="00703A7F">
        <w:t>льшей степени свидетельствуют о </w:t>
      </w:r>
      <w:r w:rsidRPr="00703A7F">
        <w:t>доброжелательности, дружеских чувствах и солидарности, поскольку имеют отсылку не только к знаниям, а к мировоззрению в целом.</w:t>
      </w:r>
    </w:p>
    <w:p w:rsidR="00C36FC4" w:rsidRPr="00703A7F" w:rsidRDefault="00C36FC4" w:rsidP="00C36FC4">
      <w:pPr>
        <w:spacing w:after="0" w:line="360" w:lineRule="auto"/>
        <w:ind w:firstLine="708"/>
      </w:pPr>
      <w:r w:rsidRPr="00703A7F">
        <w:rPr>
          <w:lang w:val="en-US"/>
        </w:rPr>
        <w:t>C</w:t>
      </w:r>
      <w:r w:rsidRPr="00703A7F">
        <w:t xml:space="preserve"> другой стороны</w:t>
      </w:r>
      <w:r w:rsidR="00534A89" w:rsidRPr="00703A7F">
        <w:t>,</w:t>
      </w:r>
      <w:r w:rsidRPr="00703A7F">
        <w:t xml:space="preserve"> использование в речевом акте контактных глаголов в </w:t>
      </w:r>
      <w:r w:rsidR="008C0424" w:rsidRPr="00703A7F">
        <w:t>совокупности</w:t>
      </w:r>
      <w:r w:rsidRPr="00703A7F">
        <w:t xml:space="preserve"> сразу относит эти РА к позитивной вежливости, когда коммуниканты стараются продемонстрировать солидарность, близост</w:t>
      </w:r>
      <w:r w:rsidR="00666C19" w:rsidRPr="00703A7F">
        <w:t>ь</w:t>
      </w:r>
      <w:r w:rsidRPr="00703A7F">
        <w:t xml:space="preserve">, включенность </w:t>
      </w:r>
      <w:r w:rsidR="00534A89" w:rsidRPr="00703A7F">
        <w:t>собеседник</w:t>
      </w:r>
      <w:r w:rsidRPr="00703A7F">
        <w:t>ов в одну группу с говорящим.</w:t>
      </w:r>
    </w:p>
    <w:p w:rsidR="002D1E66" w:rsidRPr="00703A7F" w:rsidRDefault="002D1E66" w:rsidP="002D1E66">
      <w:pPr>
        <w:spacing w:after="0" w:line="360" w:lineRule="auto"/>
      </w:pPr>
      <w:r w:rsidRPr="00703A7F">
        <w:t xml:space="preserve">Что касается речевой ситуации в </w:t>
      </w:r>
      <w:r w:rsidR="00534A89" w:rsidRPr="00703A7F">
        <w:t>цело</w:t>
      </w:r>
      <w:r w:rsidRPr="00703A7F">
        <w:t>м, то,</w:t>
      </w:r>
      <w:r w:rsidRPr="008C0424">
        <w:t xml:space="preserve"> как было сказано выше, КГ употребляются только в </w:t>
      </w:r>
      <w:r w:rsidRPr="00703A7F">
        <w:t xml:space="preserve">диалогах и полилогах. Но в случаях, когда </w:t>
      </w:r>
      <w:r w:rsidR="00C82FF0" w:rsidRPr="00703A7F">
        <w:t>говорящем</w:t>
      </w:r>
      <w:r w:rsidRPr="00703A7F">
        <w:t>у требуется полное внимание слушателей (к примеру, на лекции), он может использовать эти глаголы, придавая монологу стилистическую особенность диалогической речи.</w:t>
      </w:r>
    </w:p>
    <w:p w:rsidR="00F62BEC" w:rsidRPr="009B0428" w:rsidRDefault="002D1E66" w:rsidP="00C36FC4">
      <w:pPr>
        <w:spacing w:after="0" w:line="360" w:lineRule="auto"/>
        <w:ind w:firstLine="708"/>
      </w:pPr>
      <w:r w:rsidRPr="00703A7F">
        <w:t xml:space="preserve">Кроме того, употребление </w:t>
      </w:r>
      <w:r w:rsidR="00534A89" w:rsidRPr="00703A7F">
        <w:t>контактных глаголов можно сравнить с </w:t>
      </w:r>
      <w:r w:rsidRPr="00703A7F">
        <w:t>обилием слов-паразитов: это лишь своеобразная языковая привычка</w:t>
      </w:r>
      <w:r w:rsidR="00534A89" w:rsidRPr="00703A7F">
        <w:t xml:space="preserve"> конкретного носителя языка</w:t>
      </w:r>
      <w:r w:rsidRPr="00703A7F">
        <w:t>.</w:t>
      </w:r>
    </w:p>
    <w:p w:rsidR="006A3A41" w:rsidRPr="00703A7F" w:rsidRDefault="00F62BEC" w:rsidP="006A3A41">
      <w:pPr>
        <w:spacing w:after="0" w:line="360" w:lineRule="auto"/>
        <w:ind w:firstLine="708"/>
      </w:pPr>
      <w:r>
        <w:rPr>
          <w:lang w:val="en-US"/>
        </w:rPr>
        <w:t>C</w:t>
      </w:r>
      <w:r w:rsidRPr="00F62BEC">
        <w:t xml:space="preserve"> </w:t>
      </w:r>
      <w:r>
        <w:t xml:space="preserve">точки зрения конверсационного </w:t>
      </w:r>
      <w:r w:rsidRPr="00703A7F">
        <w:t>анализа</w:t>
      </w:r>
      <w:r w:rsidR="00534A89" w:rsidRPr="00703A7F">
        <w:t>,</w:t>
      </w:r>
      <w:r w:rsidRPr="00703A7F">
        <w:t xml:space="preserve"> КГ в диалогах и полилогах служат как «коммуникативные девайсы», предназначенные </w:t>
      </w:r>
      <w:r w:rsidR="006A3A41" w:rsidRPr="00703A7F">
        <w:t>для регулирования очередности г</w:t>
      </w:r>
      <w:r w:rsidRPr="00703A7F">
        <w:t>о</w:t>
      </w:r>
      <w:r w:rsidR="006A3A41" w:rsidRPr="00703A7F">
        <w:t>в</w:t>
      </w:r>
      <w:r w:rsidRPr="00703A7F">
        <w:t xml:space="preserve">орящих. </w:t>
      </w:r>
      <w:r w:rsidR="006A3A41" w:rsidRPr="00703A7F">
        <w:t xml:space="preserve">Подобные маркеры могут конструировать (инициировать) и назначать очередность. Так, Дж.-О. Остман отмечает, </w:t>
      </w:r>
      <w:r w:rsidR="00534A89" w:rsidRPr="00703A7F">
        <w:t xml:space="preserve">что в английском языке </w:t>
      </w:r>
      <w:r w:rsidR="00C71CD6" w:rsidRPr="00703A7F">
        <w:t>для конструкц</w:t>
      </w:r>
      <w:r w:rsidR="00534A89" w:rsidRPr="00703A7F">
        <w:t>и</w:t>
      </w:r>
      <w:r w:rsidR="00C71CD6" w:rsidRPr="00703A7F">
        <w:t xml:space="preserve">и </w:t>
      </w:r>
      <w:r w:rsidR="00C71CD6" w:rsidRPr="00703A7F">
        <w:rPr>
          <w:i/>
          <w:lang w:val="en-US"/>
        </w:rPr>
        <w:t>you</w:t>
      </w:r>
      <w:r w:rsidR="00C71CD6" w:rsidRPr="00703A7F">
        <w:rPr>
          <w:i/>
        </w:rPr>
        <w:t xml:space="preserve"> </w:t>
      </w:r>
      <w:r w:rsidR="00C71CD6" w:rsidRPr="00703A7F">
        <w:rPr>
          <w:i/>
          <w:lang w:val="en-US"/>
        </w:rPr>
        <w:t>know</w:t>
      </w:r>
      <w:r w:rsidR="00C71CD6" w:rsidRPr="00703A7F">
        <w:t xml:space="preserve"> существует ряд ограничений при функционировании </w:t>
      </w:r>
      <w:r w:rsidR="00534A89" w:rsidRPr="00703A7F">
        <w:t xml:space="preserve">ее </w:t>
      </w:r>
      <w:r w:rsidR="00C71CD6" w:rsidRPr="00703A7F">
        <w:t xml:space="preserve">в качестве </w:t>
      </w:r>
      <w:r w:rsidR="00534A89" w:rsidRPr="00703A7F">
        <w:t xml:space="preserve">такого </w:t>
      </w:r>
      <w:r w:rsidR="00C71CD6" w:rsidRPr="00703A7F">
        <w:t>регулятора</w:t>
      </w:r>
      <w:r w:rsidR="006A3A41" w:rsidRPr="00703A7F">
        <w:t xml:space="preserve"> очередности. Наиболее важным сдерживающим фактором является</w:t>
      </w:r>
      <w:r w:rsidR="006A3A41">
        <w:t xml:space="preserve"> то, что </w:t>
      </w:r>
      <w:r w:rsidR="00C71CD6">
        <w:t>коммуникант</w:t>
      </w:r>
      <w:r w:rsidR="006A3A41">
        <w:t xml:space="preserve">, который использует </w:t>
      </w:r>
      <w:r w:rsidR="00C71CD6" w:rsidRPr="00C71CD6">
        <w:rPr>
          <w:i/>
          <w:lang w:val="en-US"/>
        </w:rPr>
        <w:t>you</w:t>
      </w:r>
      <w:r w:rsidR="00C71CD6" w:rsidRPr="00C71CD6">
        <w:rPr>
          <w:i/>
        </w:rPr>
        <w:t xml:space="preserve"> </w:t>
      </w:r>
      <w:r w:rsidR="00C71CD6" w:rsidRPr="00C71CD6">
        <w:rPr>
          <w:i/>
          <w:lang w:val="en-US"/>
        </w:rPr>
        <w:t>know</w:t>
      </w:r>
      <w:r w:rsidR="00C71CD6">
        <w:t xml:space="preserve"> для того, чтобы перехватить речевую инициативу,</w:t>
      </w:r>
      <w:r w:rsidR="006A3A41">
        <w:t xml:space="preserve"> как правило, делает это </w:t>
      </w:r>
      <w:r w:rsidR="00C71CD6">
        <w:t xml:space="preserve">при условии, что следующий говорящий не выбран. </w:t>
      </w:r>
      <w:r w:rsidR="00C71CD6" w:rsidRPr="00703A7F">
        <w:t>Кроме того, у этого коммуниканта</w:t>
      </w:r>
      <w:r w:rsidR="006A3A41" w:rsidRPr="00703A7F">
        <w:t xml:space="preserve"> </w:t>
      </w:r>
      <w:r w:rsidR="00C71CD6" w:rsidRPr="00703A7F">
        <w:t>есть</w:t>
      </w:r>
      <w:r w:rsidR="00E22738" w:rsidRPr="00703A7F">
        <w:t xml:space="preserve"> </w:t>
      </w:r>
      <w:r w:rsidR="00C71CD6" w:rsidRPr="00703A7F">
        <w:t>некоторая информация</w:t>
      </w:r>
      <w:r w:rsidR="006A3A41" w:rsidRPr="00703A7F">
        <w:t xml:space="preserve">, </w:t>
      </w:r>
      <w:r w:rsidR="00C71CD6" w:rsidRPr="00703A7F">
        <w:t>так или иначе связан</w:t>
      </w:r>
      <w:r w:rsidR="00534A89" w:rsidRPr="00703A7F">
        <w:t>н</w:t>
      </w:r>
      <w:r w:rsidR="00C71CD6" w:rsidRPr="00703A7F">
        <w:t>а</w:t>
      </w:r>
      <w:r w:rsidR="00534A89" w:rsidRPr="00703A7F">
        <w:t>я</w:t>
      </w:r>
      <w:r w:rsidR="00C71CD6" w:rsidRPr="00703A7F">
        <w:t xml:space="preserve"> с темой, к которой направляется весь разговор.</w:t>
      </w:r>
      <w:r w:rsidR="006A3A41" w:rsidRPr="00703A7F">
        <w:t xml:space="preserve"> Эт</w:t>
      </w:r>
      <w:r w:rsidR="00534A89" w:rsidRPr="00703A7F">
        <w:t>а</w:t>
      </w:r>
      <w:r w:rsidR="006A3A41" w:rsidRPr="00703A7F">
        <w:t xml:space="preserve"> </w:t>
      </w:r>
      <w:r w:rsidR="00C71CD6" w:rsidRPr="00703A7F">
        <w:t>связь</w:t>
      </w:r>
      <w:r w:rsidR="006A3A41" w:rsidRPr="00703A7F">
        <w:t xml:space="preserve"> может</w:t>
      </w:r>
      <w:r w:rsidR="00C71CD6" w:rsidRPr="00703A7F">
        <w:t xml:space="preserve"> быть очень слабой</w:t>
      </w:r>
      <w:r w:rsidR="006A3A41">
        <w:t xml:space="preserve">: слово или фраза в предыдущей </w:t>
      </w:r>
      <w:r w:rsidR="006A3A41">
        <w:lastRenderedPageBreak/>
        <w:t xml:space="preserve">очереди может </w:t>
      </w:r>
      <w:r w:rsidR="00C71CD6">
        <w:t>с</w:t>
      </w:r>
      <w:r w:rsidR="006A3A41">
        <w:t xml:space="preserve">провоцировать мысли говорящего в том или ином направлении </w:t>
      </w:r>
      <w:r w:rsidR="002402BD">
        <w:t>(</w:t>
      </w:r>
      <w:r w:rsidR="002402BD" w:rsidRPr="002402BD">
        <w:rPr>
          <w:rFonts w:eastAsia="Times New Roman"/>
          <w:i/>
          <w:color w:val="000000"/>
          <w:lang w:eastAsia="zh-CN"/>
        </w:rPr>
        <w:t>Ö</w:t>
      </w:r>
      <w:r w:rsidR="002402BD" w:rsidRPr="002402BD">
        <w:rPr>
          <w:rFonts w:eastAsia="Times New Roman"/>
          <w:i/>
          <w:color w:val="000000"/>
          <w:lang w:val="en-US" w:eastAsia="zh-CN"/>
        </w:rPr>
        <w:t>stman</w:t>
      </w:r>
      <w:r w:rsidR="002402BD">
        <w:rPr>
          <w:rFonts w:eastAsia="Times New Roman"/>
          <w:i/>
          <w:color w:val="000000"/>
          <w:lang w:eastAsia="zh-CN"/>
        </w:rPr>
        <w:t xml:space="preserve"> </w:t>
      </w:r>
      <w:r w:rsidR="002402BD" w:rsidRPr="00703A7F">
        <w:rPr>
          <w:rFonts w:eastAsia="Times New Roman"/>
          <w:color w:val="000000"/>
          <w:lang w:eastAsia="zh-CN"/>
        </w:rPr>
        <w:t>1981: 26)</w:t>
      </w:r>
    </w:p>
    <w:p w:rsidR="00343045" w:rsidRDefault="002402BD" w:rsidP="002402BD">
      <w:pPr>
        <w:spacing w:after="0" w:line="360" w:lineRule="auto"/>
        <w:ind w:firstLine="708"/>
      </w:pPr>
      <w:r w:rsidRPr="00703A7F">
        <w:t>Интер</w:t>
      </w:r>
      <w:r w:rsidR="00534A89" w:rsidRPr="00703A7F">
        <w:t>е</w:t>
      </w:r>
      <w:r w:rsidRPr="00703A7F">
        <w:t xml:space="preserve">сно, что обычно маркеры очередности для инициирования речи и для передачи очереди собеседнику различаются. Однако на нашем материале </w:t>
      </w:r>
      <w:r w:rsidR="00534A89" w:rsidRPr="00703A7F">
        <w:t>для</w:t>
      </w:r>
      <w:r w:rsidRPr="00703A7F">
        <w:t xml:space="preserve"> всех контактных глаголов</w:t>
      </w:r>
      <w:r w:rsidR="00343045" w:rsidRPr="00703A7F">
        <w:t xml:space="preserve"> нашлись примеры на обе </w:t>
      </w:r>
      <w:r w:rsidR="00534A89" w:rsidRPr="00703A7F">
        <w:t xml:space="preserve">эти </w:t>
      </w:r>
      <w:r w:rsidR="00343045" w:rsidRPr="00703A7F">
        <w:t>функции.</w:t>
      </w:r>
    </w:p>
    <w:p w:rsidR="00133673" w:rsidRDefault="008709EC" w:rsidP="00534A89">
      <w:pPr>
        <w:pStyle w:val="2"/>
        <w:ind w:firstLine="0"/>
        <w:rPr>
          <w:lang w:eastAsia="ru-RU"/>
        </w:rPr>
      </w:pPr>
      <w:bookmarkStart w:id="30" w:name="_Toc450827705"/>
      <w:bookmarkStart w:id="31" w:name="_Toc451384862"/>
      <w:r>
        <w:rPr>
          <w:lang w:eastAsia="ru-RU"/>
        </w:rPr>
        <w:t>2.</w:t>
      </w:r>
      <w:r w:rsidR="00343045">
        <w:rPr>
          <w:lang w:eastAsia="ru-RU"/>
        </w:rPr>
        <w:t>3.</w:t>
      </w:r>
      <w:r w:rsidR="00343045">
        <w:rPr>
          <w:lang w:eastAsia="ru-RU"/>
        </w:rPr>
        <w:tab/>
      </w:r>
      <w:r>
        <w:rPr>
          <w:lang w:eastAsia="ru-RU"/>
        </w:rPr>
        <w:t>Знаешь/знаете</w:t>
      </w:r>
      <w:bookmarkEnd w:id="30"/>
      <w:bookmarkEnd w:id="31"/>
    </w:p>
    <w:p w:rsidR="008709EC" w:rsidRPr="00703A7F" w:rsidRDefault="00F81F41" w:rsidP="008709EC">
      <w:pPr>
        <w:spacing w:after="0" w:line="360" w:lineRule="auto"/>
        <w:ind w:firstLine="708"/>
        <w:rPr>
          <w:lang w:eastAsia="ru-RU"/>
        </w:rPr>
      </w:pPr>
      <w:r w:rsidRPr="000253C0">
        <w:rPr>
          <w:lang w:eastAsia="ru-RU"/>
        </w:rPr>
        <w:t>В сло</w:t>
      </w:r>
      <w:r w:rsidR="008709EC">
        <w:rPr>
          <w:lang w:eastAsia="ru-RU"/>
        </w:rPr>
        <w:t>варях русского языка исследуемый</w:t>
      </w:r>
      <w:r w:rsidRPr="000253C0">
        <w:rPr>
          <w:lang w:eastAsia="ru-RU"/>
        </w:rPr>
        <w:t xml:space="preserve"> </w:t>
      </w:r>
      <w:r w:rsidR="008709EC">
        <w:rPr>
          <w:lang w:eastAsia="ru-RU"/>
        </w:rPr>
        <w:t>глагол в качестве метакоммуникативной прагматемы</w:t>
      </w:r>
      <w:r w:rsidRPr="000253C0">
        <w:rPr>
          <w:lang w:eastAsia="ru-RU"/>
        </w:rPr>
        <w:t xml:space="preserve"> </w:t>
      </w:r>
      <w:r w:rsidRPr="00703A7F">
        <w:rPr>
          <w:lang w:eastAsia="ru-RU"/>
        </w:rPr>
        <w:t xml:space="preserve">отдельно не описывается, но из словарных статей на глагол </w:t>
      </w:r>
      <w:r w:rsidRPr="00703A7F">
        <w:rPr>
          <w:i/>
          <w:lang w:eastAsia="ru-RU"/>
        </w:rPr>
        <w:t>знать</w:t>
      </w:r>
      <w:r w:rsidRPr="00703A7F">
        <w:rPr>
          <w:lang w:eastAsia="ru-RU"/>
        </w:rPr>
        <w:t xml:space="preserve"> можно видеть, что </w:t>
      </w:r>
      <w:r w:rsidR="00ED2ED9" w:rsidRPr="00703A7F">
        <w:rPr>
          <w:lang w:eastAsia="ru-RU"/>
        </w:rPr>
        <w:t>эта единица</w:t>
      </w:r>
      <w:r w:rsidRPr="00703A7F">
        <w:rPr>
          <w:lang w:eastAsia="ru-RU"/>
        </w:rPr>
        <w:t xml:space="preserve"> появилась путем десемантизации </w:t>
      </w:r>
      <w:r w:rsidR="00ED2ED9" w:rsidRPr="00703A7F">
        <w:rPr>
          <w:lang w:eastAsia="ru-RU"/>
        </w:rPr>
        <w:t>данн</w:t>
      </w:r>
      <w:r w:rsidRPr="00703A7F">
        <w:rPr>
          <w:lang w:eastAsia="ru-RU"/>
        </w:rPr>
        <w:t xml:space="preserve">ого глагола, т. е. </w:t>
      </w:r>
      <w:r w:rsidR="00ED2ED9" w:rsidRPr="00703A7F">
        <w:rPr>
          <w:lang w:eastAsia="ru-RU"/>
        </w:rPr>
        <w:t>из значимого элемента текста, и </w:t>
      </w:r>
      <w:r w:rsidRPr="00703A7F">
        <w:rPr>
          <w:lang w:eastAsia="ru-RU"/>
        </w:rPr>
        <w:t>сейчас находится фактически на уровне речевых</w:t>
      </w:r>
      <w:r w:rsidRPr="000253C0">
        <w:rPr>
          <w:lang w:eastAsia="ru-RU"/>
        </w:rPr>
        <w:t xml:space="preserve"> </w:t>
      </w:r>
      <w:r w:rsidRPr="00703A7F">
        <w:rPr>
          <w:lang w:eastAsia="ru-RU"/>
        </w:rPr>
        <w:t>автоматизмов.</w:t>
      </w:r>
    </w:p>
    <w:p w:rsidR="00F81F41" w:rsidRPr="004B5FE6" w:rsidRDefault="00F81F41" w:rsidP="008709EC">
      <w:pPr>
        <w:spacing w:after="0" w:line="360" w:lineRule="auto"/>
        <w:ind w:firstLine="708"/>
        <w:rPr>
          <w:lang w:eastAsia="ru-RU"/>
        </w:rPr>
      </w:pPr>
      <w:r w:rsidRPr="00703A7F">
        <w:rPr>
          <w:lang w:eastAsia="ru-RU"/>
        </w:rPr>
        <w:t xml:space="preserve">В «Словаре русского языка» дается следующее толкование </w:t>
      </w:r>
      <w:r w:rsidR="00ED2ED9" w:rsidRPr="00703A7F">
        <w:rPr>
          <w:lang w:eastAsia="ru-RU"/>
        </w:rPr>
        <w:t>формы</w:t>
      </w:r>
      <w:r w:rsidRPr="00703A7F">
        <w:rPr>
          <w:lang w:eastAsia="ru-RU"/>
        </w:rPr>
        <w:t xml:space="preserve"> </w:t>
      </w:r>
      <w:r w:rsidRPr="00703A7F">
        <w:rPr>
          <w:i/>
          <w:lang w:eastAsia="ru-RU"/>
        </w:rPr>
        <w:t>знаешь</w:t>
      </w:r>
      <w:r w:rsidRPr="00703A7F">
        <w:rPr>
          <w:lang w:eastAsia="ru-RU"/>
        </w:rPr>
        <w:t>: «2 л. наст. вр. зна́ешь (зна́ете) в знач. вводн. сл. Употребляется с целью обратить внимание собеседника на предмет разговора</w:t>
      </w:r>
      <w:r w:rsidRPr="000253C0">
        <w:rPr>
          <w:lang w:eastAsia="ru-RU"/>
        </w:rPr>
        <w:t>.</w:t>
      </w:r>
      <w:r w:rsidR="00ED2ED9">
        <w:rPr>
          <w:lang w:eastAsia="ru-RU"/>
        </w:rPr>
        <w:t xml:space="preserve"> – </w:t>
      </w:r>
      <w:r w:rsidRPr="008709EC">
        <w:rPr>
          <w:i/>
          <w:lang w:eastAsia="ru-RU"/>
        </w:rPr>
        <w:t>Одичаешь, знаете, если будешь все время жить взаперти.</w:t>
      </w:r>
      <w:r w:rsidRPr="000253C0">
        <w:rPr>
          <w:lang w:eastAsia="ru-RU"/>
        </w:rPr>
        <w:t xml:space="preserve"> Гоголь, Мертвые души. </w:t>
      </w:r>
      <w:r w:rsidR="00ED2ED9">
        <w:rPr>
          <w:lang w:eastAsia="ru-RU"/>
        </w:rPr>
        <w:t>–</w:t>
      </w:r>
      <w:r w:rsidRPr="000253C0">
        <w:rPr>
          <w:lang w:eastAsia="ru-RU"/>
        </w:rPr>
        <w:t xml:space="preserve"> </w:t>
      </w:r>
      <w:r w:rsidRPr="008709EC">
        <w:rPr>
          <w:i/>
          <w:lang w:eastAsia="ru-RU"/>
        </w:rPr>
        <w:t xml:space="preserve">Я, знаешь, читал книжку </w:t>
      </w:r>
      <w:r w:rsidRPr="004B5FE6">
        <w:rPr>
          <w:i/>
          <w:lang w:eastAsia="ru-RU"/>
        </w:rPr>
        <w:t xml:space="preserve">писателя Дюма. Интересная книжка </w:t>
      </w:r>
      <w:r w:rsidR="00ED2ED9">
        <w:rPr>
          <w:lang w:eastAsia="ru-RU"/>
        </w:rPr>
        <w:t>–</w:t>
      </w:r>
      <w:r w:rsidRPr="004B5FE6">
        <w:rPr>
          <w:i/>
          <w:lang w:eastAsia="ru-RU"/>
        </w:rPr>
        <w:t xml:space="preserve"> кругом одни приключения.</w:t>
      </w:r>
      <w:r w:rsidRPr="004B5FE6">
        <w:rPr>
          <w:lang w:eastAsia="ru-RU"/>
        </w:rPr>
        <w:t xml:space="preserve"> Гайдар, Школа» (</w:t>
      </w:r>
      <w:r w:rsidRPr="004B5FE6">
        <w:rPr>
          <w:i/>
          <w:lang w:eastAsia="ru-RU"/>
        </w:rPr>
        <w:t>Словарь русского языка</w:t>
      </w:r>
      <w:r w:rsidRPr="004B5FE6">
        <w:rPr>
          <w:lang w:eastAsia="ru-RU"/>
        </w:rPr>
        <w:t xml:space="preserve"> 1999</w:t>
      </w:r>
      <w:r w:rsidR="00ED2ED9">
        <w:rPr>
          <w:lang w:eastAsia="ru-RU"/>
        </w:rPr>
        <w:t xml:space="preserve">: </w:t>
      </w:r>
      <w:r w:rsidR="00F23714">
        <w:rPr>
          <w:lang w:eastAsia="ru-RU"/>
        </w:rPr>
        <w:t>617</w:t>
      </w:r>
      <w:r w:rsidRPr="004B5FE6">
        <w:rPr>
          <w:lang w:eastAsia="ru-RU"/>
        </w:rPr>
        <w:t>).</w:t>
      </w:r>
    </w:p>
    <w:p w:rsidR="00F81F41" w:rsidRPr="00703A7F" w:rsidRDefault="00F81F41" w:rsidP="008709EC">
      <w:pPr>
        <w:spacing w:after="0" w:line="360" w:lineRule="auto"/>
        <w:ind w:firstLine="708"/>
        <w:rPr>
          <w:lang w:eastAsia="ru-RU"/>
        </w:rPr>
      </w:pPr>
      <w:r w:rsidRPr="004B5FE6">
        <w:rPr>
          <w:lang w:eastAsia="ru-RU"/>
        </w:rPr>
        <w:t xml:space="preserve">В «Русской грамматике» </w:t>
      </w:r>
      <w:r w:rsidRPr="004B5FE6">
        <w:rPr>
          <w:i/>
          <w:lang w:eastAsia="ru-RU"/>
        </w:rPr>
        <w:t>знаешь</w:t>
      </w:r>
      <w:r w:rsidRPr="004B5FE6">
        <w:rPr>
          <w:lang w:eastAsia="ru-RU"/>
        </w:rPr>
        <w:t xml:space="preserve"> упоминается как </w:t>
      </w:r>
      <w:r w:rsidRPr="004B5FE6">
        <w:rPr>
          <w:i/>
          <w:lang w:eastAsia="ru-RU"/>
        </w:rPr>
        <w:t>слово-вставка</w:t>
      </w:r>
      <w:r w:rsidRPr="004B5FE6">
        <w:rPr>
          <w:lang w:eastAsia="ru-RU"/>
        </w:rPr>
        <w:t xml:space="preserve">, свободное от какой-либо семантической нагрузки и свидетельствующее только о затрудненности или поиске выражения. Оно встраивается в ряд подобных единиц: </w:t>
      </w:r>
      <w:r w:rsidRPr="004B5FE6">
        <w:rPr>
          <w:i/>
          <w:lang w:eastAsia="ru-RU"/>
        </w:rPr>
        <w:t>так сказать, знаете</w:t>
      </w:r>
      <w:r w:rsidRPr="00703A7F">
        <w:rPr>
          <w:i/>
          <w:lang w:eastAsia="ru-RU"/>
        </w:rPr>
        <w:t xml:space="preserve">, знаешь, значит, понимаете, понимаешь, скажу вам, надо сказать, в общем, главное, главное дело, собственно, собственно говоря </w:t>
      </w:r>
      <w:r w:rsidRPr="00703A7F">
        <w:rPr>
          <w:lang w:eastAsia="ru-RU"/>
        </w:rPr>
        <w:t>и др.</w:t>
      </w:r>
      <w:r w:rsidR="00ED2ED9" w:rsidRPr="00703A7F">
        <w:rPr>
          <w:lang w:eastAsia="ru-RU"/>
        </w:rPr>
        <w:t xml:space="preserve"> (</w:t>
      </w:r>
      <w:r w:rsidR="00ED2ED9" w:rsidRPr="00703A7F">
        <w:rPr>
          <w:i/>
          <w:lang w:eastAsia="ru-RU"/>
        </w:rPr>
        <w:t>Русская грамматика</w:t>
      </w:r>
      <w:r w:rsidR="00ED2ED9" w:rsidRPr="00703A7F">
        <w:rPr>
          <w:lang w:eastAsia="ru-RU"/>
        </w:rPr>
        <w:t xml:space="preserve"> 1980: 229).</w:t>
      </w:r>
    </w:p>
    <w:p w:rsidR="004B5FE6" w:rsidRPr="004B5FE6" w:rsidRDefault="00F81F41" w:rsidP="004B5FE6">
      <w:pPr>
        <w:spacing w:after="0" w:line="360" w:lineRule="auto"/>
        <w:ind w:firstLine="708"/>
      </w:pPr>
      <w:r w:rsidRPr="00703A7F">
        <w:t xml:space="preserve">Анализ материала позволил выявить </w:t>
      </w:r>
      <w:r w:rsidRPr="00703A7F">
        <w:rPr>
          <w:i/>
          <w:iCs/>
        </w:rPr>
        <w:t xml:space="preserve">ряд функций </w:t>
      </w:r>
      <w:r w:rsidR="00ED2ED9" w:rsidRPr="00703A7F">
        <w:rPr>
          <w:iCs/>
        </w:rPr>
        <w:t>контактного глагола</w:t>
      </w:r>
      <w:r w:rsidRPr="00703A7F">
        <w:rPr>
          <w:iCs/>
        </w:rPr>
        <w:t xml:space="preserve"> </w:t>
      </w:r>
      <w:r w:rsidRPr="00703A7F">
        <w:rPr>
          <w:i/>
          <w:iCs/>
        </w:rPr>
        <w:t>знаешь/знаете</w:t>
      </w:r>
      <w:r w:rsidRPr="00703A7F">
        <w:t>, реализую</w:t>
      </w:r>
      <w:r w:rsidR="004B5FE6" w:rsidRPr="00703A7F">
        <w:t>щ</w:t>
      </w:r>
      <w:bookmarkStart w:id="32" w:name="_Toc388723832"/>
      <w:bookmarkStart w:id="33" w:name="_Toc450422209"/>
      <w:r w:rsidR="004B5FE6" w:rsidRPr="00703A7F">
        <w:t>ихся только в разговорной речи:</w:t>
      </w:r>
    </w:p>
    <w:p w:rsidR="00F81F41" w:rsidRPr="004B5FE6" w:rsidRDefault="004B5FE6" w:rsidP="00BD3223">
      <w:pPr>
        <w:pStyle w:val="a8"/>
        <w:numPr>
          <w:ilvl w:val="0"/>
          <w:numId w:val="30"/>
        </w:numPr>
        <w:spacing w:after="0" w:line="360" w:lineRule="auto"/>
      </w:pPr>
      <w:r w:rsidRPr="004B5FE6">
        <w:t>в</w:t>
      </w:r>
      <w:r w:rsidR="00F81F41" w:rsidRPr="004B5FE6">
        <w:t>ербальный хезитатив</w:t>
      </w:r>
      <w:bookmarkEnd w:id="32"/>
      <w:bookmarkEnd w:id="33"/>
      <w:r w:rsidRPr="004B5FE6">
        <w:t>;</w:t>
      </w:r>
    </w:p>
    <w:p w:rsidR="004B5FE6" w:rsidRPr="004B5FE6" w:rsidRDefault="004B5FE6" w:rsidP="00BD3223">
      <w:pPr>
        <w:pStyle w:val="a8"/>
        <w:numPr>
          <w:ilvl w:val="0"/>
          <w:numId w:val="30"/>
        </w:numPr>
        <w:spacing w:after="0" w:line="360" w:lineRule="auto"/>
      </w:pPr>
      <w:r w:rsidRPr="004B5FE6">
        <w:t>дискурсивный маркер;</w:t>
      </w:r>
    </w:p>
    <w:p w:rsidR="004B5FE6" w:rsidRPr="004B5FE6" w:rsidRDefault="004B5FE6" w:rsidP="00BD3223">
      <w:pPr>
        <w:pStyle w:val="a8"/>
        <w:numPr>
          <w:ilvl w:val="0"/>
          <w:numId w:val="30"/>
        </w:numPr>
        <w:spacing w:after="0" w:line="360" w:lineRule="auto"/>
      </w:pPr>
      <w:r w:rsidRPr="004B5FE6">
        <w:t>ксенопоказатель.</w:t>
      </w:r>
    </w:p>
    <w:p w:rsidR="00ED2ED9" w:rsidRPr="00703A7F" w:rsidRDefault="00ED2ED9" w:rsidP="004B5FE6">
      <w:pPr>
        <w:spacing w:after="0" w:line="360" w:lineRule="auto"/>
        <w:ind w:firstLine="708"/>
      </w:pPr>
      <w:r w:rsidRPr="00703A7F">
        <w:lastRenderedPageBreak/>
        <w:t>Рассмотрим их последовательно.</w:t>
      </w:r>
    </w:p>
    <w:p w:rsidR="00ED2ED9" w:rsidRPr="00703A7F" w:rsidRDefault="00ED2ED9" w:rsidP="00ED2ED9">
      <w:pPr>
        <w:pStyle w:val="3"/>
        <w:rPr>
          <w:i w:val="0"/>
        </w:rPr>
      </w:pPr>
      <w:bookmarkStart w:id="34" w:name="_Toc451384863"/>
      <w:r w:rsidRPr="00703A7F">
        <w:rPr>
          <w:i w:val="0"/>
        </w:rPr>
        <w:t xml:space="preserve">2.3.1. </w:t>
      </w:r>
      <w:r w:rsidRPr="00703A7F">
        <w:t>Знаешь/знаете</w:t>
      </w:r>
      <w:r w:rsidRPr="00703A7F">
        <w:rPr>
          <w:i w:val="0"/>
        </w:rPr>
        <w:t xml:space="preserve"> как вербальный хезитатив</w:t>
      </w:r>
      <w:bookmarkEnd w:id="34"/>
    </w:p>
    <w:p w:rsidR="004B5FE6" w:rsidRPr="004B5FE6" w:rsidRDefault="004B5FE6" w:rsidP="004B5FE6">
      <w:pPr>
        <w:spacing w:after="0" w:line="360" w:lineRule="auto"/>
        <w:ind w:firstLine="708"/>
      </w:pPr>
      <w:r w:rsidRPr="00703A7F">
        <w:t>Рассмотрим несколько примеров использования данного КГ как заполнителя паузы колебания</w:t>
      </w:r>
      <w:r w:rsidR="00ED2ED9" w:rsidRPr="00703A7F">
        <w:t xml:space="preserve"> (ВХ)</w:t>
      </w:r>
      <w:r w:rsidRPr="00703A7F">
        <w:t>:</w:t>
      </w:r>
    </w:p>
    <w:p w:rsidR="004B5FE6" w:rsidRPr="004B5FE6" w:rsidRDefault="004B5FE6" w:rsidP="00ED2ED9">
      <w:pPr>
        <w:pStyle w:val="a8"/>
        <w:numPr>
          <w:ilvl w:val="0"/>
          <w:numId w:val="18"/>
        </w:numPr>
        <w:spacing w:after="120" w:line="240" w:lineRule="auto"/>
        <w:contextualSpacing w:val="0"/>
      </w:pPr>
      <w:r w:rsidRPr="004B5FE6">
        <w:rPr>
          <w:i/>
        </w:rPr>
        <w:t xml:space="preserve">ну в общем / если она согласится / *П согласится / не согласится / да и бог с нею / </w:t>
      </w:r>
      <w:r w:rsidRPr="004B5FE6">
        <w:rPr>
          <w:b/>
          <w:i/>
        </w:rPr>
        <w:t>знаешь</w:t>
      </w:r>
      <w:r w:rsidRPr="004B5FE6">
        <w:rPr>
          <w:i/>
        </w:rPr>
        <w:t xml:space="preserve"> / проживу я и без этого</w:t>
      </w:r>
      <w:r w:rsidRPr="004B5FE6">
        <w:t>;</w:t>
      </w:r>
    </w:p>
    <w:p w:rsidR="004B5FE6" w:rsidRPr="004B5FE6" w:rsidRDefault="004B5FE6" w:rsidP="00ED2ED9">
      <w:pPr>
        <w:pStyle w:val="a8"/>
        <w:numPr>
          <w:ilvl w:val="0"/>
          <w:numId w:val="18"/>
        </w:numPr>
        <w:spacing w:after="120" w:line="240" w:lineRule="auto"/>
        <w:contextualSpacing w:val="0"/>
      </w:pPr>
      <w:r w:rsidRPr="004B5FE6">
        <w:rPr>
          <w:i/>
        </w:rPr>
        <w:t xml:space="preserve">будет / (э-э) </w:t>
      </w:r>
      <w:r w:rsidRPr="004B5FE6">
        <w:rPr>
          <w:b/>
          <w:i/>
        </w:rPr>
        <w:t>вот знаешь что</w:t>
      </w:r>
      <w:r w:rsidRPr="004B5FE6">
        <w:rPr>
          <w:i/>
        </w:rPr>
        <w:t xml:space="preserve"> / какой нам бабке то дать ? @ позвать</w:t>
      </w:r>
      <w:r w:rsidRPr="004B5FE6">
        <w:t>.</w:t>
      </w:r>
    </w:p>
    <w:p w:rsidR="00E8220A" w:rsidRPr="004B5FE6" w:rsidRDefault="00F81F41" w:rsidP="00823D40">
      <w:pPr>
        <w:spacing w:after="0" w:line="360" w:lineRule="auto"/>
        <w:ind w:firstLine="708"/>
      </w:pPr>
      <w:r w:rsidRPr="004B5FE6">
        <w:t xml:space="preserve">Часто хезитация, указывающая на затруднения в порождении речи, сопровождается в спонтанном тексте еще и </w:t>
      </w:r>
      <w:r w:rsidRPr="004B5FE6">
        <w:rPr>
          <w:i/>
        </w:rPr>
        <w:t>метакоммуникацией</w:t>
      </w:r>
      <w:r w:rsidRPr="004B5FE6">
        <w:t xml:space="preserve">, когда с помощью </w:t>
      </w:r>
      <w:r w:rsidR="00ED2ED9">
        <w:t>такого ВХ</w:t>
      </w:r>
      <w:r w:rsidRPr="004B5FE6">
        <w:t xml:space="preserve"> говорящий пытается привлечь внимание собеседника, удержать нить разговора</w:t>
      </w:r>
      <w:r w:rsidR="004B5FE6" w:rsidRPr="004B5FE6">
        <w:t>.</w:t>
      </w:r>
    </w:p>
    <w:p w:rsidR="00F81F41" w:rsidRPr="004B5FE6" w:rsidRDefault="00F81F41" w:rsidP="00823D40">
      <w:pPr>
        <w:spacing w:after="0" w:line="360" w:lineRule="auto"/>
        <w:ind w:firstLine="708"/>
      </w:pPr>
      <w:r w:rsidRPr="00703A7F">
        <w:t>В примере (1) вид</w:t>
      </w:r>
      <w:r w:rsidR="00ED2ED9" w:rsidRPr="00703A7F">
        <w:t>но</w:t>
      </w:r>
      <w:r w:rsidRPr="00703A7F">
        <w:t xml:space="preserve">, что </w:t>
      </w:r>
      <w:r w:rsidR="00C82FF0" w:rsidRPr="00703A7F">
        <w:t>говорящий</w:t>
      </w:r>
      <w:r w:rsidRPr="00703A7F">
        <w:t xml:space="preserve"> рассуждает о какой-то ситуации, привлекая внимание собеседника с помощью </w:t>
      </w:r>
      <w:r w:rsidR="00ED2ED9" w:rsidRPr="00703A7F">
        <w:t>КГ</w:t>
      </w:r>
      <w:r w:rsidRPr="00703A7F">
        <w:t xml:space="preserve"> </w:t>
      </w:r>
      <w:r w:rsidRPr="00703A7F">
        <w:rPr>
          <w:i/>
        </w:rPr>
        <w:t xml:space="preserve">знаешь, </w:t>
      </w:r>
      <w:r w:rsidRPr="00703A7F">
        <w:t>котор</w:t>
      </w:r>
      <w:r w:rsidR="00ED2ED9" w:rsidRPr="00703A7F">
        <w:t>ый</w:t>
      </w:r>
      <w:r w:rsidRPr="00703A7F">
        <w:t xml:space="preserve"> уже не несет в себе значение глагола </w:t>
      </w:r>
      <w:r w:rsidRPr="00703A7F">
        <w:rPr>
          <w:i/>
        </w:rPr>
        <w:t>знать</w:t>
      </w:r>
      <w:r w:rsidRPr="00703A7F">
        <w:t>, поскольку здесь нет обращения к какой-либо информации, известной обоим коммуникантам.</w:t>
      </w:r>
    </w:p>
    <w:p w:rsidR="00F81F41" w:rsidRPr="00703A7F" w:rsidRDefault="00F81F41" w:rsidP="00E8220A">
      <w:pPr>
        <w:spacing w:after="0" w:line="360" w:lineRule="auto"/>
        <w:ind w:firstLine="708"/>
      </w:pPr>
      <w:r w:rsidRPr="004B5FE6">
        <w:t xml:space="preserve">В примере </w:t>
      </w:r>
      <w:r w:rsidR="00372633" w:rsidRPr="004B5FE6">
        <w:t>(2</w:t>
      </w:r>
      <w:r w:rsidRPr="004B5FE6">
        <w:t xml:space="preserve">) видно, </w:t>
      </w:r>
      <w:r w:rsidRPr="00703A7F">
        <w:t>что вербальные хезитативы часто сопровождаются неречевыми элементами для заполнения пауз и служат для удержания речевой инициативы в момент колебания.</w:t>
      </w:r>
    </w:p>
    <w:p w:rsidR="00F81F41" w:rsidRPr="00703A7F" w:rsidRDefault="00ED2ED9" w:rsidP="004660E4">
      <w:pPr>
        <w:spacing w:after="0" w:line="360" w:lineRule="auto"/>
      </w:pPr>
      <w:r w:rsidRPr="00703A7F">
        <w:t>Разновидностью</w:t>
      </w:r>
      <w:r w:rsidR="00F81F41" w:rsidRPr="00703A7F">
        <w:t xml:space="preserve"> вербального хезитатива является </w:t>
      </w:r>
      <w:r w:rsidR="00F81F41" w:rsidRPr="00703A7F">
        <w:rPr>
          <w:i/>
        </w:rPr>
        <w:t>маркер поиска</w:t>
      </w:r>
      <w:r w:rsidR="00F81F41" w:rsidRPr="00703A7F">
        <w:t>.</w:t>
      </w:r>
      <w:r w:rsidR="004660E4" w:rsidRPr="00703A7F">
        <w:t xml:space="preserve"> </w:t>
      </w:r>
      <w:r w:rsidR="00F81F41" w:rsidRPr="00703A7F">
        <w:t>Эта функция всегда сочетается с хезитационной и метакоммуниативной</w:t>
      </w:r>
      <w:r w:rsidRPr="00703A7F">
        <w:t>.</w:t>
      </w:r>
      <w:r w:rsidR="004660E4" w:rsidRPr="00703A7F">
        <w:t xml:space="preserve"> </w:t>
      </w:r>
      <w:r w:rsidR="00F81F41" w:rsidRPr="00703A7F">
        <w:t xml:space="preserve">Часто исследуемый </w:t>
      </w:r>
      <w:r w:rsidRPr="00703A7F">
        <w:t xml:space="preserve">КГ в функции </w:t>
      </w:r>
      <w:r w:rsidR="00F81F41" w:rsidRPr="00703A7F">
        <w:t>поисков</w:t>
      </w:r>
      <w:r w:rsidRPr="00703A7F">
        <w:t>ого</w:t>
      </w:r>
      <w:r w:rsidR="00F81F41" w:rsidRPr="00703A7F">
        <w:t xml:space="preserve"> </w:t>
      </w:r>
      <w:r w:rsidR="004660E4" w:rsidRPr="00703A7F">
        <w:t>ВХ</w:t>
      </w:r>
      <w:r w:rsidR="00F81F41" w:rsidRPr="00703A7F">
        <w:t xml:space="preserve"> сопровождается местоимением </w:t>
      </w:r>
      <w:r w:rsidR="00F81F41" w:rsidRPr="00703A7F">
        <w:rPr>
          <w:i/>
        </w:rPr>
        <w:t xml:space="preserve">такой, </w:t>
      </w:r>
      <w:r w:rsidR="00F81F41" w:rsidRPr="00703A7F">
        <w:t xml:space="preserve">что можно считать отличительным признаком употребления </w:t>
      </w:r>
      <w:r w:rsidR="004660E4" w:rsidRPr="00703A7F">
        <w:t xml:space="preserve">исследуемого </w:t>
      </w:r>
      <w:r w:rsidR="00F81F41" w:rsidRPr="00703A7F">
        <w:t>ВХ в данной функции</w:t>
      </w:r>
      <w:r w:rsidR="004660E4" w:rsidRPr="00703A7F">
        <w:t>, ср.:</w:t>
      </w:r>
    </w:p>
    <w:p w:rsidR="002104E7" w:rsidRDefault="00F81F41" w:rsidP="004660E4">
      <w:pPr>
        <w:pStyle w:val="a8"/>
        <w:numPr>
          <w:ilvl w:val="0"/>
          <w:numId w:val="18"/>
        </w:numPr>
        <w:spacing w:after="120" w:line="240" w:lineRule="auto"/>
        <w:contextualSpacing w:val="0"/>
        <w:rPr>
          <w:i/>
        </w:rPr>
      </w:pPr>
      <w:r w:rsidRPr="00703A7F">
        <w:rPr>
          <w:i/>
        </w:rPr>
        <w:t xml:space="preserve">я не знаю почему / </w:t>
      </w:r>
      <w:r w:rsidRPr="00703A7F">
        <w:rPr>
          <w:i/>
          <w:u w:val="single"/>
        </w:rPr>
        <w:t>знаешь вот</w:t>
      </w:r>
      <w:r w:rsidRPr="00703A7F">
        <w:rPr>
          <w:i/>
        </w:rPr>
        <w:t xml:space="preserve"> / просто у меня вот / *П </w:t>
      </w:r>
      <w:r w:rsidRPr="00703A7F">
        <w:rPr>
          <w:i/>
          <w:u w:val="single"/>
        </w:rPr>
        <w:t>такая</w:t>
      </w:r>
      <w:r w:rsidRPr="00703A7F">
        <w:rPr>
          <w:i/>
        </w:rPr>
        <w:t xml:space="preserve"> </w:t>
      </w:r>
      <w:r w:rsidRPr="00703A7F">
        <w:rPr>
          <w:b/>
          <w:i/>
        </w:rPr>
        <w:t>знаешь</w:t>
      </w:r>
      <w:r w:rsidRPr="00703A7F">
        <w:rPr>
          <w:i/>
        </w:rPr>
        <w:t xml:space="preserve"> как вот с картинки / </w:t>
      </w:r>
      <w:r w:rsidRPr="00703A7F">
        <w:rPr>
          <w:i/>
          <w:u w:val="single"/>
        </w:rPr>
        <w:t xml:space="preserve">вот </w:t>
      </w:r>
      <w:r w:rsidRPr="00703A7F">
        <w:rPr>
          <w:b/>
          <w:i/>
          <w:u w:val="single"/>
        </w:rPr>
        <w:t>знаешь</w:t>
      </w:r>
      <w:r w:rsidRPr="00703A7F">
        <w:rPr>
          <w:i/>
          <w:u w:val="single"/>
        </w:rPr>
        <w:t xml:space="preserve"> вот</w:t>
      </w:r>
      <w:r w:rsidRPr="002104E7">
        <w:rPr>
          <w:i/>
        </w:rPr>
        <w:t xml:space="preserve"> как картинка / </w:t>
      </w:r>
      <w:r w:rsidRPr="002104E7">
        <w:rPr>
          <w:i/>
          <w:u w:val="single"/>
        </w:rPr>
        <w:t>такая</w:t>
      </w:r>
      <w:r w:rsidRPr="002104E7">
        <w:rPr>
          <w:i/>
        </w:rPr>
        <w:t xml:space="preserve"> </w:t>
      </w:r>
      <w:r w:rsidRPr="002104E7">
        <w:rPr>
          <w:i/>
          <w:u w:val="single"/>
        </w:rPr>
        <w:t xml:space="preserve">вот </w:t>
      </w:r>
      <w:r w:rsidRPr="002104E7">
        <w:rPr>
          <w:b/>
          <w:i/>
          <w:u w:val="single"/>
        </w:rPr>
        <w:t>знаешь</w:t>
      </w:r>
      <w:r w:rsidRPr="002104E7">
        <w:rPr>
          <w:i/>
          <w:u w:val="single"/>
        </w:rPr>
        <w:t xml:space="preserve"> вот</w:t>
      </w:r>
      <w:r w:rsidRPr="002104E7">
        <w:rPr>
          <w:i/>
        </w:rPr>
        <w:t xml:space="preserve"> / мужская рука / такая настоящая вот мужская рука // да ? у меня вот правда не такая симпатичная ручка / она и белая и такая вот маленькая / *П но ч</w:t>
      </w:r>
      <w:r w:rsidR="00372633" w:rsidRPr="002104E7">
        <w:rPr>
          <w:i/>
        </w:rPr>
        <w:t>то сама такая вот (...) господи;</w:t>
      </w:r>
    </w:p>
    <w:p w:rsidR="00F81F41" w:rsidRPr="002104E7" w:rsidRDefault="00F81F41" w:rsidP="004660E4">
      <w:pPr>
        <w:pStyle w:val="a8"/>
        <w:numPr>
          <w:ilvl w:val="0"/>
          <w:numId w:val="18"/>
        </w:numPr>
        <w:spacing w:after="120" w:line="240" w:lineRule="auto"/>
        <w:contextualSpacing w:val="0"/>
        <w:rPr>
          <w:i/>
        </w:rPr>
      </w:pPr>
      <w:r w:rsidRPr="002104E7">
        <w:rPr>
          <w:i/>
        </w:rPr>
        <w:t xml:space="preserve">как он называется ? *П господи ! *П прошитый пуфик </w:t>
      </w:r>
      <w:r w:rsidRPr="002104E7">
        <w:rPr>
          <w:i/>
          <w:u w:val="single"/>
        </w:rPr>
        <w:t>такой</w:t>
      </w:r>
      <w:r w:rsidRPr="002104E7">
        <w:rPr>
          <w:i/>
        </w:rPr>
        <w:t xml:space="preserve"> / </w:t>
      </w:r>
      <w:r w:rsidRPr="002104E7">
        <w:rPr>
          <w:b/>
          <w:bCs/>
          <w:i/>
          <w:iCs/>
        </w:rPr>
        <w:t>знаете</w:t>
      </w:r>
      <w:r w:rsidRPr="002104E7">
        <w:rPr>
          <w:i/>
        </w:rPr>
        <w:t>(:) / модная / @ угу // @ табуреточка / а она оказывается очень не</w:t>
      </w:r>
      <w:r w:rsidR="00372633" w:rsidRPr="002104E7">
        <w:rPr>
          <w:i/>
        </w:rPr>
        <w:t>стойкая.</w:t>
      </w:r>
    </w:p>
    <w:p w:rsidR="00F81F41" w:rsidRDefault="00F81F41" w:rsidP="004660E4">
      <w:pPr>
        <w:spacing w:after="0" w:line="360" w:lineRule="auto"/>
      </w:pPr>
      <w:r w:rsidRPr="00823D40">
        <w:lastRenderedPageBreak/>
        <w:t xml:space="preserve">Представляется, что пример </w:t>
      </w:r>
      <w:r w:rsidR="00372633" w:rsidRPr="00823D40">
        <w:t>(3</w:t>
      </w:r>
      <w:r w:rsidRPr="00823D40">
        <w:t xml:space="preserve">) является </w:t>
      </w:r>
      <w:r w:rsidRPr="00703A7F">
        <w:t>очень ярк</w:t>
      </w:r>
      <w:r w:rsidR="004660E4" w:rsidRPr="00703A7F">
        <w:t>ой</w:t>
      </w:r>
      <w:r w:rsidRPr="00703A7F">
        <w:t xml:space="preserve"> иллюстраци</w:t>
      </w:r>
      <w:r w:rsidR="004660E4" w:rsidRPr="00703A7F">
        <w:t>ей</w:t>
      </w:r>
      <w:r w:rsidRPr="00703A7F">
        <w:t xml:space="preserve"> функции поиска: на протяжении всей реплики </w:t>
      </w:r>
      <w:r w:rsidR="00C82FF0" w:rsidRPr="00703A7F">
        <w:t>говорящий</w:t>
      </w:r>
      <w:r w:rsidRPr="00703A7F">
        <w:t xml:space="preserve"> часто употребляет</w:t>
      </w:r>
      <w:r w:rsidR="004660E4" w:rsidRPr="00703A7F">
        <w:t>,</w:t>
      </w:r>
      <w:r w:rsidRPr="00703A7F">
        <w:t xml:space="preserve"> помимо исследуемой единицы </w:t>
      </w:r>
      <w:r w:rsidR="004660E4" w:rsidRPr="00703A7F">
        <w:rPr>
          <w:i/>
        </w:rPr>
        <w:t>знаешь</w:t>
      </w:r>
      <w:r w:rsidR="004660E4" w:rsidRPr="00703A7F">
        <w:t xml:space="preserve">, еще и </w:t>
      </w:r>
      <w:r w:rsidRPr="00703A7F">
        <w:t xml:space="preserve">слово </w:t>
      </w:r>
      <w:r w:rsidRPr="00703A7F">
        <w:rPr>
          <w:i/>
        </w:rPr>
        <w:t xml:space="preserve">вот, </w:t>
      </w:r>
      <w:r w:rsidRPr="00703A7F">
        <w:t xml:space="preserve">которое также используется при речевом колебании. Поисковая функция </w:t>
      </w:r>
      <w:r w:rsidRPr="00703A7F">
        <w:rPr>
          <w:i/>
        </w:rPr>
        <w:t>знаешь</w:t>
      </w:r>
      <w:r w:rsidRPr="00703A7F">
        <w:t xml:space="preserve"> поддерживается </w:t>
      </w:r>
      <w:r w:rsidR="004660E4" w:rsidRPr="00703A7F">
        <w:t xml:space="preserve">здесь изобразительным </w:t>
      </w:r>
      <w:r w:rsidRPr="00703A7F">
        <w:t xml:space="preserve">маркером </w:t>
      </w:r>
      <w:r w:rsidRPr="00703A7F">
        <w:rPr>
          <w:i/>
        </w:rPr>
        <w:t>такая</w:t>
      </w:r>
      <w:r w:rsidRPr="00703A7F">
        <w:t xml:space="preserve">. Кроме того, мы видим </w:t>
      </w:r>
      <w:r w:rsidR="004660E4" w:rsidRPr="00703A7F">
        <w:t>в данном контексте</w:t>
      </w:r>
      <w:r w:rsidRPr="00703A7F">
        <w:t xml:space="preserve"> уже не изолированное употребление единицы </w:t>
      </w:r>
      <w:r w:rsidRPr="00703A7F">
        <w:rPr>
          <w:i/>
        </w:rPr>
        <w:t xml:space="preserve">знаешь, </w:t>
      </w:r>
      <w:r w:rsidRPr="00703A7F">
        <w:t xml:space="preserve">а целую конструкцию </w:t>
      </w:r>
      <w:r w:rsidRPr="00703A7F">
        <w:rPr>
          <w:i/>
        </w:rPr>
        <w:t>вот знаешь во</w:t>
      </w:r>
      <w:r w:rsidRPr="00651126">
        <w:rPr>
          <w:i/>
        </w:rPr>
        <w:t>т</w:t>
      </w:r>
      <w:r>
        <w:rPr>
          <w:i/>
        </w:rPr>
        <w:t>.</w:t>
      </w:r>
    </w:p>
    <w:p w:rsidR="00F81F41" w:rsidRPr="00703A7F" w:rsidRDefault="00F81F41" w:rsidP="004660E4">
      <w:pPr>
        <w:spacing w:after="0" w:line="360" w:lineRule="auto"/>
      </w:pPr>
      <w:r w:rsidRPr="00823D40">
        <w:t xml:space="preserve">Интересно </w:t>
      </w:r>
      <w:r w:rsidRPr="00703A7F">
        <w:t xml:space="preserve">взглянуть на результат поиска. В </w:t>
      </w:r>
      <w:r w:rsidR="00372633" w:rsidRPr="00703A7F">
        <w:t>примере (3</w:t>
      </w:r>
      <w:r w:rsidRPr="00703A7F">
        <w:t xml:space="preserve">) нужное слово, вероятно, так и не найдено, </w:t>
      </w:r>
      <w:r w:rsidR="004660E4" w:rsidRPr="00703A7F">
        <w:t>вместо него говорящий использует довольно протяженный описательный оборот</w:t>
      </w:r>
      <w:r w:rsidRPr="00703A7F">
        <w:t xml:space="preserve">. В </w:t>
      </w:r>
      <w:r w:rsidR="00372633" w:rsidRPr="00703A7F">
        <w:t>примере же (4</w:t>
      </w:r>
      <w:r w:rsidRPr="00703A7F">
        <w:t xml:space="preserve">) в результате поиска нашлось не прилагательное, описывающее </w:t>
      </w:r>
      <w:r w:rsidRPr="00703A7F">
        <w:rPr>
          <w:i/>
        </w:rPr>
        <w:t xml:space="preserve">пуфик, </w:t>
      </w:r>
      <w:r w:rsidRPr="00703A7F">
        <w:t>а другое словосочетание (</w:t>
      </w:r>
      <w:r w:rsidRPr="00703A7F">
        <w:rPr>
          <w:i/>
        </w:rPr>
        <w:t>модная / @ угу // @ табуреточка</w:t>
      </w:r>
      <w:r w:rsidRPr="00703A7F">
        <w:t>), возможно, более подходящее.</w:t>
      </w:r>
    </w:p>
    <w:p w:rsidR="004660E4" w:rsidRPr="00703A7F" w:rsidRDefault="004660E4" w:rsidP="004660E4">
      <w:pPr>
        <w:pStyle w:val="3"/>
        <w:rPr>
          <w:i w:val="0"/>
        </w:rPr>
      </w:pPr>
      <w:bookmarkStart w:id="35" w:name="_Toc451384864"/>
      <w:r w:rsidRPr="00703A7F">
        <w:rPr>
          <w:i w:val="0"/>
        </w:rPr>
        <w:t xml:space="preserve">2.3.2. </w:t>
      </w:r>
      <w:r w:rsidRPr="00703A7F">
        <w:t>Знаешь/знаете</w:t>
      </w:r>
      <w:r w:rsidRPr="00703A7F">
        <w:rPr>
          <w:i w:val="0"/>
        </w:rPr>
        <w:t xml:space="preserve"> как дискурсивный маркер</w:t>
      </w:r>
      <w:bookmarkEnd w:id="35"/>
    </w:p>
    <w:p w:rsidR="00F81F41" w:rsidRPr="00823D40" w:rsidRDefault="00F81F41" w:rsidP="00E8220A">
      <w:pPr>
        <w:spacing w:after="0" w:line="360" w:lineRule="auto"/>
        <w:ind w:firstLine="708"/>
      </w:pPr>
      <w:r w:rsidRPr="00703A7F">
        <w:t xml:space="preserve">В материале исследования встретилось три типа употребления анализируемой </w:t>
      </w:r>
      <w:r w:rsidR="00823D40" w:rsidRPr="00703A7F">
        <w:t>глагольной формы</w:t>
      </w:r>
      <w:r w:rsidRPr="00703A7F">
        <w:t xml:space="preserve"> в функции дискурсивного маркера: стартовый, финальный и направляющий (навигационный)</w:t>
      </w:r>
      <w:r w:rsidR="004660E4" w:rsidRPr="00703A7F">
        <w:t>.</w:t>
      </w:r>
      <w:r w:rsidRPr="00703A7F">
        <w:t xml:space="preserve"> Наиболее частотным </w:t>
      </w:r>
      <w:r w:rsidR="004660E4" w:rsidRPr="00703A7F">
        <w:t>оказался</w:t>
      </w:r>
      <w:r w:rsidRPr="00703A7F">
        <w:t xml:space="preserve"> маркер старта. Приведем примеры на все выявленные типы:</w:t>
      </w:r>
    </w:p>
    <w:p w:rsidR="00F81F41" w:rsidRPr="00823D40" w:rsidRDefault="00F81F41" w:rsidP="000C7250">
      <w:pPr>
        <w:pStyle w:val="a8"/>
        <w:numPr>
          <w:ilvl w:val="0"/>
          <w:numId w:val="18"/>
        </w:numPr>
        <w:spacing w:after="120" w:line="240" w:lineRule="auto"/>
        <w:contextualSpacing w:val="0"/>
        <w:rPr>
          <w:i/>
        </w:rPr>
      </w:pPr>
      <w:r w:rsidRPr="00823D40">
        <w:rPr>
          <w:b/>
          <w:i/>
          <w:u w:val="single"/>
        </w:rPr>
        <w:t>вот ты знаешь</w:t>
      </w:r>
      <w:r w:rsidRPr="00823D40">
        <w:rPr>
          <w:i/>
        </w:rPr>
        <w:t xml:space="preserve"> / я короче уже один раз завалила как будто // сдаю второй раз / и второй раз завалила </w:t>
      </w:r>
      <w:r w:rsidRPr="00823D40">
        <w:t>(маркер старта);</w:t>
      </w:r>
    </w:p>
    <w:p w:rsidR="00F81F41" w:rsidRPr="00823D40" w:rsidRDefault="00F81F41" w:rsidP="000C7250">
      <w:pPr>
        <w:pStyle w:val="a8"/>
        <w:numPr>
          <w:ilvl w:val="0"/>
          <w:numId w:val="18"/>
        </w:numPr>
        <w:spacing w:after="120" w:line="240" w:lineRule="auto"/>
        <w:contextualSpacing w:val="0"/>
      </w:pPr>
      <w:r w:rsidRPr="00823D40">
        <w:rPr>
          <w:b/>
          <w:i/>
          <w:u w:val="single"/>
        </w:rPr>
        <w:t>ну знаешь</w:t>
      </w:r>
      <w:r w:rsidRPr="00823D40">
        <w:rPr>
          <w:i/>
        </w:rPr>
        <w:t xml:space="preserve"> (...) </w:t>
      </w:r>
      <w:r w:rsidRPr="00823D40">
        <w:rPr>
          <w:i/>
          <w:u w:val="single"/>
        </w:rPr>
        <w:t>этого самого</w:t>
      </w:r>
      <w:r w:rsidRPr="00823D40">
        <w:rPr>
          <w:i/>
        </w:rPr>
        <w:t>(:) / Володю(:) Шагиданова я тебе не посоветую / он ... *В у н</w:t>
      </w:r>
      <w:r w:rsidR="00372633" w:rsidRPr="00823D40">
        <w:rPr>
          <w:i/>
        </w:rPr>
        <w:t>ас работают в авт... в автокаде</w:t>
      </w:r>
      <w:r w:rsidRPr="00823D40">
        <w:t xml:space="preserve"> (маркер старта);</w:t>
      </w:r>
    </w:p>
    <w:p w:rsidR="00F81F41" w:rsidRPr="00823D40" w:rsidRDefault="00F81F41" w:rsidP="000C7250">
      <w:pPr>
        <w:pStyle w:val="a8"/>
        <w:numPr>
          <w:ilvl w:val="0"/>
          <w:numId w:val="18"/>
        </w:numPr>
        <w:spacing w:after="120" w:line="240" w:lineRule="auto"/>
        <w:contextualSpacing w:val="0"/>
      </w:pPr>
      <w:r w:rsidRPr="00823D40">
        <w:rPr>
          <w:i/>
        </w:rPr>
        <w:t xml:space="preserve">да я так просто / ну чтоб повыпендриваться / </w:t>
      </w:r>
      <w:r w:rsidRPr="00823D40">
        <w:rPr>
          <w:b/>
          <w:i/>
          <w:u w:val="single"/>
        </w:rPr>
        <w:t>знаешь там</w:t>
      </w:r>
      <w:r w:rsidRPr="00823D40">
        <w:t xml:space="preserve"> (маркер финала);</w:t>
      </w:r>
    </w:p>
    <w:p w:rsidR="00F81F41" w:rsidRPr="00823D40" w:rsidRDefault="00F81F41" w:rsidP="000C7250">
      <w:pPr>
        <w:pStyle w:val="a8"/>
        <w:numPr>
          <w:ilvl w:val="0"/>
          <w:numId w:val="18"/>
        </w:numPr>
        <w:spacing w:after="120" w:line="240" w:lineRule="auto"/>
        <w:contextualSpacing w:val="0"/>
      </w:pPr>
      <w:r w:rsidRPr="00823D40">
        <w:rPr>
          <w:i/>
        </w:rPr>
        <w:t xml:space="preserve">нет / нет / серьёзных я имею в виду / </w:t>
      </w:r>
      <w:r w:rsidRPr="00823D40">
        <w:rPr>
          <w:b/>
          <w:bCs/>
          <w:i/>
          <w:iCs/>
          <w:u w:val="single"/>
        </w:rPr>
        <w:t>знаешь</w:t>
      </w:r>
      <w:r w:rsidRPr="00823D40">
        <w:rPr>
          <w:i/>
          <w:u w:val="single"/>
        </w:rPr>
        <w:t xml:space="preserve"> вот</w:t>
      </w:r>
      <w:r w:rsidRPr="00823D40">
        <w:rPr>
          <w:i/>
        </w:rPr>
        <w:t xml:space="preserve"> / это как у нас ... # как у Булгакова(?) / там вот это / скупают там всё это</w:t>
      </w:r>
      <w:r w:rsidRPr="00823D40">
        <w:t xml:space="preserve"> (навигационный маркер).</w:t>
      </w:r>
    </w:p>
    <w:p w:rsidR="00F81F41" w:rsidRPr="00823D40" w:rsidRDefault="00F81F41" w:rsidP="00823D40">
      <w:pPr>
        <w:spacing w:after="0" w:line="360" w:lineRule="auto"/>
        <w:ind w:firstLine="708"/>
      </w:pPr>
      <w:r w:rsidRPr="00823D40">
        <w:t xml:space="preserve">Во всех приведенных примерах </w:t>
      </w:r>
      <w:r w:rsidRPr="00823D40">
        <w:rPr>
          <w:i/>
        </w:rPr>
        <w:t xml:space="preserve">знаешь </w:t>
      </w:r>
      <w:r w:rsidRPr="00823D40">
        <w:t xml:space="preserve">использовалось для того, чтобы структурировать дискурс: начать мысль, </w:t>
      </w:r>
      <w:r w:rsidRPr="00703A7F">
        <w:t xml:space="preserve">направить </w:t>
      </w:r>
      <w:r w:rsidR="004660E4" w:rsidRPr="00703A7F">
        <w:t xml:space="preserve">ее </w:t>
      </w:r>
      <w:r w:rsidRPr="00703A7F">
        <w:t>или плавно закончить. Но одновременно с этим почти всегда реализуется и метакоммуникативная</w:t>
      </w:r>
      <w:r w:rsidRPr="00823D40">
        <w:t xml:space="preserve"> функция </w:t>
      </w:r>
      <w:r w:rsidR="004660E4">
        <w:t xml:space="preserve">– </w:t>
      </w:r>
      <w:r w:rsidRPr="00823D40">
        <w:t>для привлечения или удержания внимания собеседника.</w:t>
      </w:r>
    </w:p>
    <w:p w:rsidR="00F81F41" w:rsidRPr="00703A7F" w:rsidRDefault="00F81F41" w:rsidP="00823D40">
      <w:pPr>
        <w:spacing w:after="0" w:line="360" w:lineRule="auto"/>
        <w:ind w:firstLine="708"/>
      </w:pPr>
      <w:r w:rsidRPr="00823D40">
        <w:lastRenderedPageBreak/>
        <w:t xml:space="preserve">В функции маркера старта встретилось наибольшее количество вариантов исследуемой прагматемы, а в </w:t>
      </w:r>
      <w:r w:rsidR="00372633" w:rsidRPr="00703A7F">
        <w:t>примере (6</w:t>
      </w:r>
      <w:r w:rsidRPr="00703A7F">
        <w:t>) м</w:t>
      </w:r>
      <w:r w:rsidR="000C7250" w:rsidRPr="00703A7F">
        <w:t>ожно</w:t>
      </w:r>
      <w:r w:rsidRPr="00703A7F">
        <w:t xml:space="preserve"> вид</w:t>
      </w:r>
      <w:r w:rsidR="000C7250" w:rsidRPr="00703A7F">
        <w:t>еть</w:t>
      </w:r>
      <w:r w:rsidRPr="00703A7F">
        <w:t xml:space="preserve"> целую хезитативную конструкцию, состоящую из длинной паузы и двух ВХ </w:t>
      </w:r>
      <w:r w:rsidR="000C7250" w:rsidRPr="00703A7F">
        <w:t>в</w:t>
      </w:r>
      <w:r w:rsidRPr="00703A7F">
        <w:t> функция</w:t>
      </w:r>
      <w:r w:rsidR="000C7250" w:rsidRPr="00703A7F">
        <w:t>х</w:t>
      </w:r>
      <w:r w:rsidRPr="00703A7F">
        <w:t xml:space="preserve"> маркера старта и маркера поиска.</w:t>
      </w:r>
    </w:p>
    <w:p w:rsidR="000C7250" w:rsidRPr="00703A7F" w:rsidRDefault="000C7250" w:rsidP="000C7250">
      <w:pPr>
        <w:pStyle w:val="3"/>
        <w:rPr>
          <w:i w:val="0"/>
        </w:rPr>
      </w:pPr>
      <w:bookmarkStart w:id="36" w:name="_Toc451384865"/>
      <w:r w:rsidRPr="00703A7F">
        <w:rPr>
          <w:i w:val="0"/>
        </w:rPr>
        <w:t xml:space="preserve">2.3.3. </w:t>
      </w:r>
      <w:r w:rsidRPr="00703A7F">
        <w:t>Знаешь/знаете</w:t>
      </w:r>
      <w:r w:rsidRPr="00703A7F">
        <w:rPr>
          <w:i w:val="0"/>
        </w:rPr>
        <w:t xml:space="preserve"> как ксенопоказатель</w:t>
      </w:r>
      <w:bookmarkEnd w:id="36"/>
    </w:p>
    <w:p w:rsidR="00F81F41" w:rsidRPr="00823D40" w:rsidRDefault="00F81F41" w:rsidP="00E8220A">
      <w:pPr>
        <w:spacing w:after="0" w:line="360" w:lineRule="auto"/>
        <w:ind w:firstLine="708"/>
      </w:pPr>
      <w:r w:rsidRPr="00703A7F">
        <w:t>В исследуемом материале в роли ксенопоказателя</w:t>
      </w:r>
      <w:r w:rsidRPr="000253C0">
        <w:t xml:space="preserve"> выступает дискурсивный маркер старта чужой речи, </w:t>
      </w:r>
      <w:r w:rsidRPr="00823D40">
        <w:t xml:space="preserve">поэтому, возможно, стоит выделять данный тип употребления прагматемы как разновидность реализуемой им дискурсивной функции. С другой стороны, этот тип можно также отнести </w:t>
      </w:r>
      <w:r w:rsidR="000C7250">
        <w:t>и </w:t>
      </w:r>
      <w:r w:rsidRPr="00823D40">
        <w:t>к хезитации, поскольку неизвестно, был ли в чужой речи маркер старта или говорящий просто заполняет паузу колебания в своей речи. Подобная возможность различного толкования прагматемы лишний раз указывает на ее полифункциональность:</w:t>
      </w:r>
    </w:p>
    <w:p w:rsidR="00F81F41" w:rsidRPr="00703A7F" w:rsidRDefault="00F81F41" w:rsidP="000C7250">
      <w:pPr>
        <w:pStyle w:val="a8"/>
        <w:numPr>
          <w:ilvl w:val="0"/>
          <w:numId w:val="18"/>
        </w:numPr>
        <w:spacing w:after="120" w:line="240" w:lineRule="auto"/>
        <w:contextualSpacing w:val="0"/>
      </w:pPr>
      <w:r w:rsidRPr="00703A7F">
        <w:rPr>
          <w:i/>
        </w:rPr>
        <w:t xml:space="preserve">она говорит / ну как там вообще изменилось там что-нибудь ? я говорю </w:t>
      </w:r>
      <w:r w:rsidRPr="00703A7F">
        <w:rPr>
          <w:i/>
          <w:u w:val="single"/>
        </w:rPr>
        <w:t>ты</w:t>
      </w:r>
      <w:r w:rsidRPr="00703A7F">
        <w:rPr>
          <w:b/>
          <w:i/>
          <w:u w:val="single"/>
        </w:rPr>
        <w:t xml:space="preserve"> знаешь</w:t>
      </w:r>
      <w:r w:rsidRPr="00703A7F">
        <w:rPr>
          <w:i/>
        </w:rPr>
        <w:t xml:space="preserve"> говорю / прост</w:t>
      </w:r>
      <w:r w:rsidR="00372633" w:rsidRPr="00703A7F">
        <w:rPr>
          <w:i/>
        </w:rPr>
        <w:t>о я сама сама говорю изменилась</w:t>
      </w:r>
      <w:r w:rsidR="00372633" w:rsidRPr="00703A7F">
        <w:t>;</w:t>
      </w:r>
    </w:p>
    <w:p w:rsidR="00372633" w:rsidRPr="00703A7F" w:rsidRDefault="001004A6" w:rsidP="000C7250">
      <w:pPr>
        <w:pStyle w:val="a8"/>
        <w:numPr>
          <w:ilvl w:val="0"/>
          <w:numId w:val="18"/>
        </w:numPr>
        <w:spacing w:after="120" w:line="240" w:lineRule="auto"/>
        <w:contextualSpacing w:val="0"/>
        <w:rPr>
          <w:i/>
        </w:rPr>
      </w:pPr>
      <w:r w:rsidRPr="00823D40">
        <w:rPr>
          <w:i/>
        </w:rPr>
        <w:t xml:space="preserve">и(:) Наталья_Георгиевна% мне (э) всё говорила / </w:t>
      </w:r>
      <w:r w:rsidRPr="00823D40">
        <w:rPr>
          <w:b/>
          <w:i/>
        </w:rPr>
        <w:t>знаешь</w:t>
      </w:r>
      <w:r w:rsidRPr="00823D40">
        <w:rPr>
          <w:i/>
        </w:rPr>
        <w:t xml:space="preserve"> /</w:t>
      </w:r>
      <w:r w:rsidR="00E22738">
        <w:rPr>
          <w:i/>
        </w:rPr>
        <w:t xml:space="preserve"> </w:t>
      </w:r>
      <w:r w:rsidRPr="00823D40">
        <w:rPr>
          <w:i/>
        </w:rPr>
        <w:t xml:space="preserve">их тогда никто не обойдёт на(:) этапе поставки / я </w:t>
      </w:r>
      <w:r w:rsidRPr="00703A7F">
        <w:rPr>
          <w:i/>
        </w:rPr>
        <w:t>говорю ну чего то я этого не поняла / так лихо обходили *Н / что вот если ...</w:t>
      </w:r>
    </w:p>
    <w:p w:rsidR="00F81F41" w:rsidRPr="00703A7F" w:rsidRDefault="00F81F41" w:rsidP="00E8220A">
      <w:pPr>
        <w:spacing w:after="0" w:line="360" w:lineRule="auto"/>
        <w:ind w:firstLine="708"/>
      </w:pPr>
      <w:r w:rsidRPr="00703A7F">
        <w:t xml:space="preserve">В </w:t>
      </w:r>
      <w:r w:rsidR="00372633" w:rsidRPr="00703A7F">
        <w:t>примере (9</w:t>
      </w:r>
      <w:r w:rsidRPr="00703A7F">
        <w:t>)</w:t>
      </w:r>
      <w:r w:rsidR="000C7250" w:rsidRPr="00703A7F">
        <w:t>,</w:t>
      </w:r>
      <w:r w:rsidRPr="00703A7F">
        <w:t xml:space="preserve"> помимо </w:t>
      </w:r>
      <w:r w:rsidRPr="00703A7F">
        <w:rPr>
          <w:i/>
        </w:rPr>
        <w:t xml:space="preserve">знаешь </w:t>
      </w:r>
      <w:r w:rsidRPr="00703A7F">
        <w:t>в качестве ксенопоказателя</w:t>
      </w:r>
      <w:r w:rsidR="000C7250" w:rsidRPr="00703A7F">
        <w:t>,</w:t>
      </w:r>
      <w:r w:rsidRPr="00703A7F">
        <w:t xml:space="preserve"> три раза употреблено слово </w:t>
      </w:r>
      <w:r w:rsidRPr="00703A7F">
        <w:rPr>
          <w:i/>
        </w:rPr>
        <w:t xml:space="preserve">говорю </w:t>
      </w:r>
      <w:r w:rsidRPr="00703A7F">
        <w:t xml:space="preserve">(это именно ксенопоказатель, а не глагол </w:t>
      </w:r>
      <w:r w:rsidR="000C7250" w:rsidRPr="00703A7F">
        <w:t xml:space="preserve">– </w:t>
      </w:r>
      <w:r w:rsidRPr="00703A7F">
        <w:t>ввиду избыточного количества употр</w:t>
      </w:r>
      <w:r w:rsidR="000C7250" w:rsidRPr="00703A7F">
        <w:t>е</w:t>
      </w:r>
      <w:r w:rsidRPr="00703A7F">
        <w:t>блений).</w:t>
      </w:r>
    </w:p>
    <w:p w:rsidR="000C7250" w:rsidRPr="00703A7F" w:rsidRDefault="000C7250" w:rsidP="000C7250">
      <w:pPr>
        <w:pStyle w:val="3"/>
        <w:keepNext/>
        <w:rPr>
          <w:i w:val="0"/>
        </w:rPr>
      </w:pPr>
      <w:bookmarkStart w:id="37" w:name="_Toc451384866"/>
      <w:r w:rsidRPr="00703A7F">
        <w:rPr>
          <w:i w:val="0"/>
        </w:rPr>
        <w:t>2.3.4. Количественные характеристики</w:t>
      </w:r>
      <w:bookmarkEnd w:id="37"/>
    </w:p>
    <w:p w:rsidR="00F81F41" w:rsidRPr="000253C0" w:rsidRDefault="00F81F41" w:rsidP="00E8220A">
      <w:pPr>
        <w:spacing w:after="0" w:line="360" w:lineRule="auto"/>
        <w:ind w:firstLine="708"/>
      </w:pPr>
      <w:r w:rsidRPr="00703A7F">
        <w:t xml:space="preserve">Выделенные функции </w:t>
      </w:r>
      <w:r w:rsidR="000C7250" w:rsidRPr="00703A7F">
        <w:t xml:space="preserve">весьма </w:t>
      </w:r>
      <w:r w:rsidRPr="00703A7F">
        <w:t xml:space="preserve">неравномерно распределяются по количеству употреблений в </w:t>
      </w:r>
      <w:r w:rsidR="000C7250" w:rsidRPr="00703A7F">
        <w:t>с</w:t>
      </w:r>
      <w:r w:rsidR="001004A6" w:rsidRPr="00703A7F">
        <w:t>понтанной речи</w:t>
      </w:r>
      <w:r w:rsidR="000C7250" w:rsidRPr="00703A7F">
        <w:t>, часто они сочетаются друг с </w:t>
      </w:r>
      <w:r w:rsidRPr="00703A7F">
        <w:t>другом, что осложняет подсчеты.</w:t>
      </w:r>
      <w:r w:rsidR="001004A6" w:rsidRPr="00703A7F">
        <w:t xml:space="preserve"> Однако все же</w:t>
      </w:r>
      <w:r w:rsidR="005F27E4" w:rsidRPr="00703A7F">
        <w:t xml:space="preserve"> удалось представить частотность употребления той или иной функции КГ </w:t>
      </w:r>
      <w:r w:rsidR="005F27E4" w:rsidRPr="00703A7F">
        <w:rPr>
          <w:i/>
        </w:rPr>
        <w:t>знаешь</w:t>
      </w:r>
      <w:r w:rsidR="000C7250" w:rsidRPr="00703A7F">
        <w:rPr>
          <w:i/>
        </w:rPr>
        <w:t>/знаете</w:t>
      </w:r>
      <w:r w:rsidR="005F27E4" w:rsidRPr="00703A7F">
        <w:rPr>
          <w:i/>
        </w:rPr>
        <w:t xml:space="preserve"> </w:t>
      </w:r>
      <w:r w:rsidR="000C7250" w:rsidRPr="00703A7F">
        <w:t>в материале исследования в виде следующих диаграмм (см. рис. 3-4)</w:t>
      </w:r>
      <w:r w:rsidR="005F27E4" w:rsidRPr="00703A7F">
        <w:t>.</w:t>
      </w:r>
    </w:p>
    <w:p w:rsidR="00F81F41" w:rsidRPr="000253C0" w:rsidRDefault="00F81F41" w:rsidP="000C7250">
      <w:pPr>
        <w:keepNext/>
        <w:spacing w:after="0" w:line="360" w:lineRule="auto"/>
      </w:pPr>
      <w:r>
        <w:rPr>
          <w:noProof/>
          <w:lang w:eastAsia="ru-RU"/>
        </w:rPr>
        <w:lastRenderedPageBreak/>
        <w:drawing>
          <wp:inline distT="0" distB="0" distL="0" distR="0">
            <wp:extent cx="4524375" cy="3133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3133725"/>
                    </a:xfrm>
                    <a:prstGeom prst="rect">
                      <a:avLst/>
                    </a:prstGeom>
                    <a:noFill/>
                    <a:ln>
                      <a:noFill/>
                    </a:ln>
                  </pic:spPr>
                </pic:pic>
              </a:graphicData>
            </a:graphic>
          </wp:inline>
        </w:drawing>
      </w:r>
    </w:p>
    <w:p w:rsidR="00F81F41" w:rsidRPr="00617FC8" w:rsidRDefault="00F81F41" w:rsidP="000C7250">
      <w:pPr>
        <w:spacing w:after="0" w:line="360" w:lineRule="auto"/>
        <w:ind w:firstLine="0"/>
        <w:jc w:val="center"/>
        <w:rPr>
          <w:i/>
        </w:rPr>
      </w:pPr>
      <w:r w:rsidRPr="00823D40">
        <w:rPr>
          <w:i/>
        </w:rPr>
        <w:t xml:space="preserve">Рис. 3. </w:t>
      </w:r>
      <w:r w:rsidRPr="00823D40">
        <w:rPr>
          <w:b/>
          <w:i/>
        </w:rPr>
        <w:t>Знаешь</w:t>
      </w:r>
      <w:r w:rsidRPr="00823D40">
        <w:rPr>
          <w:i/>
        </w:rPr>
        <w:t xml:space="preserve"> как вербальный хезитатив </w:t>
      </w:r>
      <w:r w:rsidRPr="00703A7F">
        <w:rPr>
          <w:i/>
        </w:rPr>
        <w:t xml:space="preserve">в </w:t>
      </w:r>
      <w:r w:rsidR="000C7250" w:rsidRPr="00703A7F">
        <w:rPr>
          <w:i/>
        </w:rPr>
        <w:t>корпусе</w:t>
      </w:r>
      <w:r w:rsidR="000C7250">
        <w:rPr>
          <w:i/>
        </w:rPr>
        <w:t xml:space="preserve"> </w:t>
      </w:r>
      <w:r w:rsidRPr="00823D40">
        <w:rPr>
          <w:i/>
        </w:rPr>
        <w:t>ОРД</w:t>
      </w:r>
    </w:p>
    <w:p w:rsidR="00F81F41" w:rsidRPr="000253C0" w:rsidRDefault="00F81F41" w:rsidP="000C7250">
      <w:pPr>
        <w:keepNext/>
        <w:spacing w:after="0" w:line="360" w:lineRule="auto"/>
      </w:pPr>
      <w:r>
        <w:rPr>
          <w:noProof/>
          <w:lang w:eastAsia="ru-RU"/>
        </w:rPr>
        <w:drawing>
          <wp:inline distT="0" distB="0" distL="0" distR="0">
            <wp:extent cx="4838700" cy="3343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8700" cy="3343275"/>
                    </a:xfrm>
                    <a:prstGeom prst="rect">
                      <a:avLst/>
                    </a:prstGeom>
                    <a:noFill/>
                    <a:ln>
                      <a:noFill/>
                    </a:ln>
                  </pic:spPr>
                </pic:pic>
              </a:graphicData>
            </a:graphic>
          </wp:inline>
        </w:drawing>
      </w:r>
    </w:p>
    <w:p w:rsidR="00F81F41" w:rsidRPr="00703A7F" w:rsidRDefault="00F81F41" w:rsidP="000C7250">
      <w:pPr>
        <w:spacing w:after="0" w:line="360" w:lineRule="auto"/>
        <w:ind w:firstLine="0"/>
        <w:jc w:val="center"/>
        <w:rPr>
          <w:i/>
        </w:rPr>
      </w:pPr>
      <w:r w:rsidRPr="00823D40">
        <w:rPr>
          <w:i/>
        </w:rPr>
        <w:t xml:space="preserve">Рис. 4. </w:t>
      </w:r>
      <w:r w:rsidRPr="00823D40">
        <w:rPr>
          <w:b/>
          <w:i/>
        </w:rPr>
        <w:t>Знаете</w:t>
      </w:r>
      <w:r w:rsidRPr="00823D40">
        <w:rPr>
          <w:i/>
        </w:rPr>
        <w:t xml:space="preserve"> как вербальный хезитатив в </w:t>
      </w:r>
      <w:r w:rsidR="000C7250" w:rsidRPr="00703A7F">
        <w:rPr>
          <w:i/>
        </w:rPr>
        <w:t xml:space="preserve">корпусе </w:t>
      </w:r>
      <w:r w:rsidRPr="00703A7F">
        <w:rPr>
          <w:i/>
        </w:rPr>
        <w:t>ОРД</w:t>
      </w:r>
    </w:p>
    <w:p w:rsidR="00F81F41" w:rsidRPr="000253C0" w:rsidRDefault="00F81F41" w:rsidP="00E8220A">
      <w:pPr>
        <w:spacing w:after="0" w:line="360" w:lineRule="auto"/>
        <w:ind w:firstLine="708"/>
      </w:pPr>
      <w:r w:rsidRPr="00703A7F">
        <w:t xml:space="preserve">По данным анализа материала ОРД, </w:t>
      </w:r>
      <w:r w:rsidR="006A492F" w:rsidRPr="00703A7F">
        <w:t xml:space="preserve">КГ </w:t>
      </w:r>
      <w:r w:rsidRPr="00703A7F">
        <w:rPr>
          <w:i/>
        </w:rPr>
        <w:t>знаешь</w:t>
      </w:r>
      <w:r w:rsidR="006A492F" w:rsidRPr="00703A7F">
        <w:t xml:space="preserve"> чаще всего употребляется в </w:t>
      </w:r>
      <w:r w:rsidRPr="00703A7F">
        <w:t>хезитативной и метакоммуникативной функциях (46 </w:t>
      </w:r>
      <w:r w:rsidR="006A492F" w:rsidRPr="00703A7F">
        <w:t xml:space="preserve">%), а КГ </w:t>
      </w:r>
      <w:r w:rsidRPr="00703A7F">
        <w:rPr>
          <w:i/>
        </w:rPr>
        <w:t xml:space="preserve">знаете </w:t>
      </w:r>
      <w:r w:rsidR="000C7250" w:rsidRPr="00703A7F">
        <w:t>–</w:t>
      </w:r>
      <w:r w:rsidRPr="00703A7F">
        <w:rPr>
          <w:i/>
        </w:rPr>
        <w:t xml:space="preserve"> </w:t>
      </w:r>
      <w:r w:rsidRPr="00703A7F">
        <w:t>как дискурсивный маркер старта (43 %).</w:t>
      </w:r>
    </w:p>
    <w:p w:rsidR="00F81F41" w:rsidRDefault="00E8220A" w:rsidP="00473AB0">
      <w:pPr>
        <w:pStyle w:val="2"/>
        <w:numPr>
          <w:ilvl w:val="1"/>
          <w:numId w:val="41"/>
        </w:numPr>
        <w:ind w:left="0" w:firstLine="0"/>
        <w:rPr>
          <w:lang w:eastAsia="ru-RU"/>
        </w:rPr>
      </w:pPr>
      <w:bookmarkStart w:id="38" w:name="_Toc450827706"/>
      <w:bookmarkStart w:id="39" w:name="_Toc451384867"/>
      <w:r>
        <w:rPr>
          <w:lang w:eastAsia="ru-RU"/>
        </w:rPr>
        <w:t>Понимаешь</w:t>
      </w:r>
      <w:r w:rsidR="00B83C42">
        <w:rPr>
          <w:lang w:eastAsia="ru-RU"/>
        </w:rPr>
        <w:t>/понимаете</w:t>
      </w:r>
      <w:bookmarkEnd w:id="38"/>
      <w:bookmarkEnd w:id="39"/>
    </w:p>
    <w:p w:rsidR="00E8220A" w:rsidRPr="00823D40" w:rsidRDefault="00E8220A" w:rsidP="00CE147E">
      <w:pPr>
        <w:spacing w:after="0" w:line="360" w:lineRule="auto"/>
        <w:ind w:firstLine="708"/>
      </w:pPr>
      <w:r>
        <w:t xml:space="preserve">Как отмечалось выше, класс прагматем может пополняться из группы вводных слов, </w:t>
      </w:r>
      <w:r w:rsidRPr="00823D40">
        <w:t xml:space="preserve">зафиксированных грамматиками, в которых для каждой </w:t>
      </w:r>
      <w:r w:rsidRPr="00823D40">
        <w:lastRenderedPageBreak/>
        <w:t xml:space="preserve">функции приводится ряд </w:t>
      </w:r>
      <w:r w:rsidRPr="00703A7F">
        <w:t xml:space="preserve">синонимичных </w:t>
      </w:r>
      <w:r w:rsidR="008C5FBF" w:rsidRPr="00703A7F">
        <w:t>единиц</w:t>
      </w:r>
      <w:r w:rsidRPr="00703A7F">
        <w:t>. В</w:t>
      </w:r>
      <w:r w:rsidRPr="00823D40">
        <w:t xml:space="preserve"> настоящем исследовании было решено проверить, будет ли проявляться функциональная синонимия вводных слов с утратой их семантики.</w:t>
      </w:r>
    </w:p>
    <w:p w:rsidR="00E8220A" w:rsidRDefault="00E8220A" w:rsidP="00CE147E">
      <w:pPr>
        <w:spacing w:after="0" w:line="360" w:lineRule="auto"/>
        <w:ind w:firstLine="708"/>
      </w:pPr>
      <w:r w:rsidRPr="00823D40">
        <w:t xml:space="preserve">В качестве объекта для сравнения была выбрана форма </w:t>
      </w:r>
      <w:r w:rsidRPr="00823D40">
        <w:rPr>
          <w:i/>
        </w:rPr>
        <w:t xml:space="preserve">понимаешь, </w:t>
      </w:r>
      <w:r w:rsidRPr="00823D40">
        <w:t xml:space="preserve">поскольку, так же как и </w:t>
      </w:r>
      <w:r w:rsidRPr="00823D40">
        <w:rPr>
          <w:i/>
        </w:rPr>
        <w:t>знаешь</w:t>
      </w:r>
      <w:r w:rsidRPr="00823D40">
        <w:t>,</w:t>
      </w:r>
      <w:r w:rsidRPr="00823D40">
        <w:rPr>
          <w:i/>
        </w:rPr>
        <w:t xml:space="preserve"> </w:t>
      </w:r>
      <w:r w:rsidRPr="00823D40">
        <w:t xml:space="preserve">она изначально несет в себе некую диалогичность, обращение к собеседнику и, в отличие от формы </w:t>
      </w:r>
      <w:r w:rsidRPr="00823D40">
        <w:rPr>
          <w:i/>
        </w:rPr>
        <w:t>видишь</w:t>
      </w:r>
      <w:r w:rsidRPr="00823D40">
        <w:t xml:space="preserve">, имеет отношение к психологической, а не психофизиологической обработке </w:t>
      </w:r>
      <w:r w:rsidR="008C5FBF" w:rsidRPr="00823D40">
        <w:t xml:space="preserve">информации </w:t>
      </w:r>
      <w:r w:rsidRPr="00823D40">
        <w:t>человеком.</w:t>
      </w:r>
    </w:p>
    <w:p w:rsidR="00CE147E" w:rsidRPr="00703A7F" w:rsidRDefault="00CE147E" w:rsidP="003A0213">
      <w:pPr>
        <w:spacing w:after="0" w:line="360" w:lineRule="auto"/>
        <w:ind w:firstLine="708"/>
      </w:pPr>
      <w:r>
        <w:t xml:space="preserve">Как и контактный глагол </w:t>
      </w:r>
      <w:r w:rsidRPr="00CE147E">
        <w:rPr>
          <w:i/>
        </w:rPr>
        <w:t>знаешь</w:t>
      </w:r>
      <w:r>
        <w:t xml:space="preserve">, форма </w:t>
      </w:r>
      <w:r w:rsidRPr="00CE147E">
        <w:rPr>
          <w:i/>
        </w:rPr>
        <w:t>понимаешь</w:t>
      </w:r>
      <w:r w:rsidR="008C5FBF">
        <w:t xml:space="preserve"> зафиксирована в </w:t>
      </w:r>
      <w:r w:rsidR="003A0213">
        <w:t>«Словаре русского языка»: «</w:t>
      </w:r>
      <w:r w:rsidR="003A0213" w:rsidRPr="003A0213">
        <w:rPr>
          <w:i/>
        </w:rPr>
        <w:t>понимаешь (</w:t>
      </w:r>
      <w:r w:rsidR="003A0213" w:rsidRPr="00823D40">
        <w:rPr>
          <w:i/>
        </w:rPr>
        <w:t>понимаете) {или} понимаешь ли (понимаете ли)</w:t>
      </w:r>
      <w:r w:rsidR="003A0213" w:rsidRPr="00823D40">
        <w:t xml:space="preserve"> в знач. вводн. сл. употребляется при желании обратить внимание на что-л., подчеркнуть что-л.» </w:t>
      </w:r>
      <w:r w:rsidR="004B5FE6" w:rsidRPr="00823D40">
        <w:rPr>
          <w:lang w:eastAsia="ru-RU"/>
        </w:rPr>
        <w:t>(</w:t>
      </w:r>
      <w:r w:rsidR="004B5FE6" w:rsidRPr="00823D40">
        <w:rPr>
          <w:i/>
          <w:lang w:eastAsia="ru-RU"/>
        </w:rPr>
        <w:t>Словарь русского языка</w:t>
      </w:r>
      <w:r w:rsidR="004B5FE6" w:rsidRPr="00823D40">
        <w:rPr>
          <w:lang w:eastAsia="ru-RU"/>
        </w:rPr>
        <w:t xml:space="preserve"> 1999</w:t>
      </w:r>
      <w:r w:rsidR="008C5FBF">
        <w:rPr>
          <w:lang w:eastAsia="ru-RU"/>
        </w:rPr>
        <w:t xml:space="preserve">: </w:t>
      </w:r>
      <w:r w:rsidR="00A22B64">
        <w:rPr>
          <w:lang w:eastAsia="ru-RU"/>
        </w:rPr>
        <w:t>289</w:t>
      </w:r>
      <w:r w:rsidR="004B5FE6" w:rsidRPr="00823D40">
        <w:rPr>
          <w:lang w:eastAsia="ru-RU"/>
        </w:rPr>
        <w:t>)</w:t>
      </w:r>
      <w:r w:rsidR="003A0213" w:rsidRPr="00823D40">
        <w:t xml:space="preserve">. Кроме того, наряду со словом </w:t>
      </w:r>
      <w:r w:rsidR="003A0213" w:rsidRPr="00823D40">
        <w:rPr>
          <w:i/>
        </w:rPr>
        <w:t>знаешь</w:t>
      </w:r>
      <w:r w:rsidR="003A0213" w:rsidRPr="00823D40">
        <w:t xml:space="preserve"> оно было отмечено в грамматике </w:t>
      </w:r>
      <w:r w:rsidR="003A0213" w:rsidRPr="00823D40">
        <w:rPr>
          <w:lang w:eastAsia="ru-RU"/>
        </w:rPr>
        <w:t>(</w:t>
      </w:r>
      <w:r w:rsidR="003A0213" w:rsidRPr="00823D40">
        <w:rPr>
          <w:i/>
          <w:lang w:eastAsia="ru-RU"/>
        </w:rPr>
        <w:t>Русская грамматика</w:t>
      </w:r>
      <w:r w:rsidR="003A0213" w:rsidRPr="00823D40">
        <w:rPr>
          <w:lang w:eastAsia="ru-RU"/>
        </w:rPr>
        <w:t xml:space="preserve"> 1980: 229) как </w:t>
      </w:r>
      <w:r w:rsidR="003A0213" w:rsidRPr="00823D40">
        <w:rPr>
          <w:i/>
          <w:lang w:eastAsia="ru-RU"/>
        </w:rPr>
        <w:t>слово-вставка</w:t>
      </w:r>
      <w:r w:rsidR="003A0213" w:rsidRPr="00823D40">
        <w:rPr>
          <w:lang w:eastAsia="ru-RU"/>
        </w:rPr>
        <w:t xml:space="preserve">, </w:t>
      </w:r>
      <w:r w:rsidR="003A0213" w:rsidRPr="00703A7F">
        <w:rPr>
          <w:lang w:eastAsia="ru-RU"/>
        </w:rPr>
        <w:t>свободное от какой-либо семантической нагрузки и свидетельствующее только о затруднен</w:t>
      </w:r>
      <w:r w:rsidR="008C5FBF" w:rsidRPr="00703A7F">
        <w:rPr>
          <w:lang w:eastAsia="ru-RU"/>
        </w:rPr>
        <w:t>иях говорящего</w:t>
      </w:r>
      <w:r w:rsidR="003A0213" w:rsidRPr="00703A7F">
        <w:rPr>
          <w:lang w:eastAsia="ru-RU"/>
        </w:rPr>
        <w:t xml:space="preserve"> или поиске </w:t>
      </w:r>
      <w:r w:rsidR="008C5FBF" w:rsidRPr="00703A7F">
        <w:rPr>
          <w:lang w:eastAsia="ru-RU"/>
        </w:rPr>
        <w:t xml:space="preserve">им того или иного </w:t>
      </w:r>
      <w:r w:rsidR="003A0213" w:rsidRPr="00703A7F">
        <w:rPr>
          <w:lang w:eastAsia="ru-RU"/>
        </w:rPr>
        <w:t>выражения</w:t>
      </w:r>
      <w:r w:rsidR="008C5FBF" w:rsidRPr="00703A7F">
        <w:rPr>
          <w:lang w:eastAsia="ru-RU"/>
        </w:rPr>
        <w:t xml:space="preserve"> (</w:t>
      </w:r>
      <w:r w:rsidR="008C5FBF" w:rsidRPr="00703A7F">
        <w:rPr>
          <w:i/>
          <w:lang w:eastAsia="ru-RU"/>
        </w:rPr>
        <w:t>Русская грамматика</w:t>
      </w:r>
      <w:r w:rsidR="008C5FBF" w:rsidRPr="00703A7F">
        <w:rPr>
          <w:lang w:eastAsia="ru-RU"/>
        </w:rPr>
        <w:t xml:space="preserve"> 1980: 229)</w:t>
      </w:r>
      <w:r w:rsidR="003A0213" w:rsidRPr="00703A7F">
        <w:rPr>
          <w:lang w:eastAsia="ru-RU"/>
        </w:rPr>
        <w:t>.</w:t>
      </w:r>
    </w:p>
    <w:p w:rsidR="00E8220A" w:rsidRPr="00823D40" w:rsidRDefault="00E8220A" w:rsidP="00CE147E">
      <w:pPr>
        <w:spacing w:after="0" w:line="360" w:lineRule="auto"/>
        <w:ind w:firstLine="708"/>
        <w:rPr>
          <w:lang w:eastAsia="ru-RU"/>
        </w:rPr>
      </w:pPr>
      <w:r w:rsidRPr="00703A7F">
        <w:rPr>
          <w:lang w:eastAsia="ru-RU"/>
        </w:rPr>
        <w:t xml:space="preserve">В результате наблюдений над функционированием формы </w:t>
      </w:r>
      <w:r w:rsidRPr="00703A7F">
        <w:rPr>
          <w:i/>
          <w:lang w:eastAsia="ru-RU"/>
        </w:rPr>
        <w:t>понимаешь</w:t>
      </w:r>
      <w:r w:rsidR="002104E7" w:rsidRPr="00703A7F">
        <w:rPr>
          <w:i/>
          <w:lang w:eastAsia="ru-RU"/>
        </w:rPr>
        <w:t>/понимаете</w:t>
      </w:r>
      <w:r w:rsidRPr="00703A7F">
        <w:rPr>
          <w:lang w:eastAsia="ru-RU"/>
        </w:rPr>
        <w:t xml:space="preserve"> было выявлено несколько типов ее</w:t>
      </w:r>
      <w:r w:rsidRPr="00823D40">
        <w:rPr>
          <w:lang w:eastAsia="ru-RU"/>
        </w:rPr>
        <w:t xml:space="preserve"> употребления.</w:t>
      </w:r>
    </w:p>
    <w:p w:rsidR="00E8220A" w:rsidRPr="00823D40" w:rsidRDefault="00E8220A" w:rsidP="008C5FBF">
      <w:pPr>
        <w:pStyle w:val="a8"/>
        <w:keepNext/>
        <w:numPr>
          <w:ilvl w:val="0"/>
          <w:numId w:val="19"/>
        </w:numPr>
        <w:spacing w:after="0" w:line="360" w:lineRule="auto"/>
        <w:ind w:left="1077" w:hanging="357"/>
        <w:rPr>
          <w:lang w:eastAsia="ru-RU"/>
        </w:rPr>
      </w:pPr>
      <w:r w:rsidRPr="00823D40">
        <w:rPr>
          <w:lang w:eastAsia="ru-RU"/>
        </w:rPr>
        <w:t>Глагол-предикат с ослабленным лексическим значением:</w:t>
      </w:r>
    </w:p>
    <w:p w:rsidR="00E8220A" w:rsidRPr="00823D40" w:rsidRDefault="00E8220A" w:rsidP="008C5FBF">
      <w:pPr>
        <w:pStyle w:val="a8"/>
        <w:numPr>
          <w:ilvl w:val="0"/>
          <w:numId w:val="20"/>
        </w:numPr>
        <w:spacing w:after="120" w:line="240" w:lineRule="auto"/>
        <w:ind w:left="709" w:hanging="709"/>
        <w:contextualSpacing w:val="0"/>
        <w:rPr>
          <w:i/>
          <w:lang w:eastAsia="ru-RU"/>
        </w:rPr>
      </w:pPr>
      <w:r w:rsidRPr="00823D40">
        <w:rPr>
          <w:i/>
          <w:lang w:eastAsia="ru-RU"/>
        </w:rPr>
        <w:t xml:space="preserve">они не могут везде быть // закладки / </w:t>
      </w:r>
      <w:r w:rsidRPr="00823D40">
        <w:rPr>
          <w:b/>
          <w:bCs/>
          <w:i/>
          <w:lang w:eastAsia="ru-RU"/>
        </w:rPr>
        <w:t>понимаешь</w:t>
      </w:r>
      <w:r w:rsidRPr="00823D40">
        <w:rPr>
          <w:i/>
          <w:lang w:eastAsia="ru-RU"/>
        </w:rPr>
        <w:t xml:space="preserve"> ? *П @ не-а</w:t>
      </w:r>
      <w:r w:rsidRPr="00823D40">
        <w:rPr>
          <w:lang w:eastAsia="ru-RU"/>
        </w:rPr>
        <w:t>;</w:t>
      </w:r>
    </w:p>
    <w:p w:rsidR="00E8220A" w:rsidRPr="00F80A08" w:rsidRDefault="00E8220A" w:rsidP="008C5FBF">
      <w:pPr>
        <w:pStyle w:val="a8"/>
        <w:numPr>
          <w:ilvl w:val="0"/>
          <w:numId w:val="20"/>
        </w:numPr>
        <w:spacing w:after="120" w:line="240" w:lineRule="auto"/>
        <w:ind w:left="709" w:hanging="709"/>
        <w:contextualSpacing w:val="0"/>
        <w:rPr>
          <w:i/>
          <w:lang w:eastAsia="ru-RU"/>
        </w:rPr>
      </w:pPr>
      <w:r w:rsidRPr="00823D40">
        <w:rPr>
          <w:i/>
          <w:lang w:eastAsia="ru-RU"/>
        </w:rPr>
        <w:t xml:space="preserve">сейчас мой хороший / видишь / уже ты ж меня сюда завёл / *П </w:t>
      </w:r>
      <w:r w:rsidRPr="00823D40">
        <w:rPr>
          <w:b/>
          <w:bCs/>
          <w:i/>
          <w:lang w:eastAsia="ru-RU"/>
        </w:rPr>
        <w:t>понимаешь</w:t>
      </w:r>
      <w:r w:rsidRPr="00823D40">
        <w:rPr>
          <w:i/>
          <w:lang w:eastAsia="ru-RU"/>
        </w:rPr>
        <w:t xml:space="preserve"> завёл / уже всё / теперь трудно (...) отказаться // *П пошли дальше смотреть</w:t>
      </w:r>
      <w:r w:rsidRPr="00823D40">
        <w:rPr>
          <w:lang w:eastAsia="ru-RU"/>
        </w:rPr>
        <w:t>.</w:t>
      </w:r>
    </w:p>
    <w:p w:rsidR="00E8220A" w:rsidRPr="00823D40" w:rsidRDefault="00E8220A" w:rsidP="00823D40">
      <w:pPr>
        <w:spacing w:after="0" w:line="360" w:lineRule="auto"/>
        <w:ind w:firstLine="708"/>
        <w:rPr>
          <w:lang w:eastAsia="ru-RU"/>
        </w:rPr>
      </w:pPr>
      <w:r w:rsidRPr="00823D40">
        <w:rPr>
          <w:lang w:eastAsia="ru-RU"/>
        </w:rPr>
        <w:t xml:space="preserve">Первый пример был отнесен к функции </w:t>
      </w:r>
      <w:r w:rsidRPr="00703A7F">
        <w:rPr>
          <w:lang w:eastAsia="ru-RU"/>
        </w:rPr>
        <w:t>предиката</w:t>
      </w:r>
      <w:r w:rsidR="008C5FBF" w:rsidRPr="00703A7F">
        <w:rPr>
          <w:lang w:eastAsia="ru-RU"/>
        </w:rPr>
        <w:t>,</w:t>
      </w:r>
      <w:r w:rsidRPr="00703A7F">
        <w:rPr>
          <w:lang w:eastAsia="ru-RU"/>
        </w:rPr>
        <w:t xml:space="preserve"> потому что на заданный вопрос есть ответ собеседника. В данном случае нельзя быть уверенным, что это не маркирование финала с метакоммуникацией</w:t>
      </w:r>
      <w:r w:rsidRPr="00823D40">
        <w:rPr>
          <w:lang w:eastAsia="ru-RU"/>
        </w:rPr>
        <w:t xml:space="preserve"> и побуждением собеседника акцентировать внимание на сказанном, однако результатом употребления данной формы стал утвердител</w:t>
      </w:r>
      <w:r>
        <w:rPr>
          <w:lang w:eastAsia="ru-RU"/>
        </w:rPr>
        <w:t xml:space="preserve">ьный ответ, что </w:t>
      </w:r>
      <w:r w:rsidRPr="00823D40">
        <w:rPr>
          <w:lang w:eastAsia="ru-RU"/>
        </w:rPr>
        <w:lastRenderedPageBreak/>
        <w:t>дает основания считать лексическое значение единицы в данном случае еще очень сильным.</w:t>
      </w:r>
    </w:p>
    <w:p w:rsidR="00E8220A" w:rsidRPr="00823D40" w:rsidRDefault="00E8220A" w:rsidP="00823D40">
      <w:pPr>
        <w:spacing w:after="0" w:line="360" w:lineRule="auto"/>
        <w:ind w:firstLine="708"/>
        <w:rPr>
          <w:lang w:eastAsia="ru-RU"/>
        </w:rPr>
      </w:pPr>
      <w:r w:rsidRPr="00823D40">
        <w:rPr>
          <w:lang w:eastAsia="ru-RU"/>
        </w:rPr>
        <w:t>Во втором примере перед нами диалог матери и ребенка, в котором мать пытается объяснить что-то сыну. Но действительно ли мать о чем-то спрашивает, понял ее ребенок сказанное или она просто пытается привлечь его внимание, сказать сложно.</w:t>
      </w:r>
    </w:p>
    <w:p w:rsidR="00E8220A" w:rsidRPr="00823D40" w:rsidRDefault="00E8220A" w:rsidP="008C5FBF">
      <w:pPr>
        <w:pStyle w:val="a8"/>
        <w:keepNext/>
        <w:numPr>
          <w:ilvl w:val="0"/>
          <w:numId w:val="19"/>
        </w:numPr>
        <w:spacing w:after="0" w:line="360" w:lineRule="auto"/>
        <w:ind w:left="1077" w:hanging="357"/>
        <w:rPr>
          <w:lang w:eastAsia="ru-RU"/>
        </w:rPr>
      </w:pPr>
      <w:r w:rsidRPr="00823D40">
        <w:rPr>
          <w:lang w:eastAsia="ru-RU"/>
        </w:rPr>
        <w:t>Маркер поиска:</w:t>
      </w:r>
    </w:p>
    <w:p w:rsidR="00F80A08" w:rsidRPr="00703A7F" w:rsidRDefault="00E8220A" w:rsidP="008C5FBF">
      <w:pPr>
        <w:pStyle w:val="a8"/>
        <w:numPr>
          <w:ilvl w:val="0"/>
          <w:numId w:val="20"/>
        </w:numPr>
        <w:spacing w:after="120" w:line="240" w:lineRule="auto"/>
        <w:ind w:left="709" w:hanging="709"/>
        <w:contextualSpacing w:val="0"/>
        <w:rPr>
          <w:i/>
          <w:lang w:eastAsia="ru-RU"/>
        </w:rPr>
      </w:pPr>
      <w:r w:rsidRPr="00F80A08">
        <w:rPr>
          <w:i/>
          <w:lang w:eastAsia="ru-RU"/>
        </w:rPr>
        <w:t xml:space="preserve">купим (э-э) это самое / *Н ? # </w:t>
      </w:r>
      <w:r w:rsidRPr="00703A7F">
        <w:rPr>
          <w:i/>
          <w:lang w:eastAsia="ru-RU"/>
        </w:rPr>
        <w:t xml:space="preserve">так вон те тоже ничего / *П с квадратиками // # ну этот лучше будет / </w:t>
      </w:r>
      <w:r w:rsidRPr="00703A7F">
        <w:rPr>
          <w:b/>
          <w:bCs/>
          <w:i/>
          <w:lang w:eastAsia="ru-RU"/>
        </w:rPr>
        <w:t>понимаешь</w:t>
      </w:r>
      <w:r w:rsidRPr="00703A7F">
        <w:rPr>
          <w:i/>
          <w:lang w:eastAsia="ru-RU"/>
        </w:rPr>
        <w:t xml:space="preserve"> / </w:t>
      </w:r>
      <w:r w:rsidRPr="00703A7F">
        <w:rPr>
          <w:i/>
          <w:u w:val="single"/>
          <w:lang w:eastAsia="ru-RU"/>
        </w:rPr>
        <w:t>с этим самым</w:t>
      </w:r>
      <w:r w:rsidRPr="00703A7F">
        <w:rPr>
          <w:i/>
          <w:lang w:eastAsia="ru-RU"/>
        </w:rPr>
        <w:t> / с веером // # зато так интереснее;</w:t>
      </w:r>
    </w:p>
    <w:p w:rsidR="00F80A08" w:rsidRPr="00703A7F" w:rsidRDefault="00E8220A" w:rsidP="008C5FBF">
      <w:pPr>
        <w:pStyle w:val="a8"/>
        <w:numPr>
          <w:ilvl w:val="0"/>
          <w:numId w:val="20"/>
        </w:numPr>
        <w:spacing w:after="120" w:line="240" w:lineRule="auto"/>
        <w:ind w:left="709" w:hanging="709"/>
        <w:contextualSpacing w:val="0"/>
        <w:rPr>
          <w:i/>
          <w:lang w:eastAsia="ru-RU"/>
        </w:rPr>
      </w:pPr>
      <w:r w:rsidRPr="00703A7F">
        <w:rPr>
          <w:i/>
          <w:lang w:eastAsia="ru-RU"/>
        </w:rPr>
        <w:t xml:space="preserve">когда она мне поставила задачу / она говорила очень очень много текста // *П </w:t>
      </w:r>
      <w:r w:rsidRPr="00703A7F">
        <w:rPr>
          <w:b/>
          <w:bCs/>
          <w:i/>
          <w:iCs/>
          <w:lang w:eastAsia="ru-RU"/>
        </w:rPr>
        <w:t>понимаешь</w:t>
      </w:r>
      <w:r w:rsidRPr="00703A7F">
        <w:rPr>
          <w:i/>
          <w:lang w:eastAsia="ru-RU"/>
        </w:rPr>
        <w:t xml:space="preserve"> # </w:t>
      </w:r>
      <w:r w:rsidRPr="00703A7F">
        <w:rPr>
          <w:b/>
          <w:bCs/>
          <w:i/>
          <w:iCs/>
          <w:lang w:eastAsia="ru-RU"/>
        </w:rPr>
        <w:t>понимаю</w:t>
      </w:r>
      <w:r w:rsidRPr="00703A7F">
        <w:rPr>
          <w:i/>
          <w:lang w:eastAsia="ru-RU"/>
        </w:rPr>
        <w:t xml:space="preserve"> *Н # () совершенно вот </w:t>
      </w:r>
      <w:r w:rsidRPr="00703A7F">
        <w:rPr>
          <w:i/>
          <w:u w:val="single"/>
          <w:lang w:eastAsia="ru-RU"/>
        </w:rPr>
        <w:t>такого</w:t>
      </w:r>
      <w:r w:rsidRPr="00703A7F">
        <w:rPr>
          <w:i/>
          <w:lang w:eastAsia="ru-RU"/>
        </w:rPr>
        <w:t xml:space="preserve"> / (а-а) вокруг да около / как говорится / и ничего конкретного;</w:t>
      </w:r>
    </w:p>
    <w:p w:rsidR="00E8220A" w:rsidRPr="00703A7F" w:rsidRDefault="00E8220A" w:rsidP="008C5FBF">
      <w:pPr>
        <w:pStyle w:val="a8"/>
        <w:numPr>
          <w:ilvl w:val="0"/>
          <w:numId w:val="20"/>
        </w:numPr>
        <w:spacing w:after="120" w:line="240" w:lineRule="auto"/>
        <w:ind w:left="709" w:hanging="709"/>
        <w:contextualSpacing w:val="0"/>
        <w:rPr>
          <w:i/>
          <w:lang w:eastAsia="ru-RU"/>
        </w:rPr>
      </w:pPr>
      <w:r w:rsidRPr="00703A7F">
        <w:rPr>
          <w:i/>
          <w:lang w:eastAsia="ru-RU"/>
        </w:rPr>
        <w:t xml:space="preserve">да / я не знаю Лёша // я / </w:t>
      </w:r>
      <w:r w:rsidRPr="00703A7F">
        <w:rPr>
          <w:b/>
          <w:bCs/>
          <w:i/>
          <w:lang w:eastAsia="ru-RU"/>
        </w:rPr>
        <w:t>понимаешь</w:t>
      </w:r>
      <w:r w:rsidRPr="00703A7F">
        <w:rPr>
          <w:i/>
          <w:lang w:eastAsia="ru-RU"/>
        </w:rPr>
        <w:t xml:space="preserve"> / поскольку я сама / *П вообще ничего сделать не могу / *П поэтому у меня нет выбора.</w:t>
      </w:r>
    </w:p>
    <w:p w:rsidR="00E8220A" w:rsidRPr="00823D40" w:rsidRDefault="00E8220A" w:rsidP="00823D40">
      <w:pPr>
        <w:spacing w:after="0" w:line="360" w:lineRule="auto"/>
        <w:ind w:firstLine="708"/>
        <w:rPr>
          <w:lang w:eastAsia="ru-RU"/>
        </w:rPr>
      </w:pPr>
      <w:r w:rsidRPr="00703A7F">
        <w:rPr>
          <w:lang w:eastAsia="ru-RU"/>
        </w:rPr>
        <w:t xml:space="preserve">Как и в случае с прагматемой </w:t>
      </w:r>
      <w:r w:rsidRPr="00703A7F">
        <w:rPr>
          <w:i/>
          <w:lang w:eastAsia="ru-RU"/>
        </w:rPr>
        <w:t>знаешь</w:t>
      </w:r>
      <w:r w:rsidR="002104E7" w:rsidRPr="00703A7F">
        <w:rPr>
          <w:i/>
          <w:lang w:eastAsia="ru-RU"/>
        </w:rPr>
        <w:t>/знаете</w:t>
      </w:r>
      <w:r w:rsidR="008C5FBF" w:rsidRPr="00703A7F">
        <w:rPr>
          <w:lang w:eastAsia="ru-RU"/>
        </w:rPr>
        <w:t>,</w:t>
      </w:r>
      <w:r w:rsidRPr="00703A7F">
        <w:rPr>
          <w:i/>
          <w:lang w:eastAsia="ru-RU"/>
        </w:rPr>
        <w:t xml:space="preserve"> </w:t>
      </w:r>
      <w:r w:rsidRPr="00703A7F">
        <w:rPr>
          <w:lang w:eastAsia="ru-RU"/>
        </w:rPr>
        <w:t xml:space="preserve">поисковая функция </w:t>
      </w:r>
      <w:r w:rsidR="008C5FBF" w:rsidRPr="00703A7F">
        <w:rPr>
          <w:lang w:eastAsia="ru-RU"/>
        </w:rPr>
        <w:t>во всех этих контекстах</w:t>
      </w:r>
      <w:r w:rsidRPr="00703A7F">
        <w:rPr>
          <w:lang w:eastAsia="ru-RU"/>
        </w:rPr>
        <w:t xml:space="preserve"> поддерживается другими единицами</w:t>
      </w:r>
      <w:r w:rsidRPr="00823D40">
        <w:rPr>
          <w:lang w:eastAsia="ru-RU"/>
        </w:rPr>
        <w:t>-</w:t>
      </w:r>
      <w:r w:rsidRPr="00823D40">
        <w:t>маркерами поиска</w:t>
      </w:r>
      <w:r w:rsidRPr="00823D40">
        <w:rPr>
          <w:lang w:eastAsia="ru-RU"/>
        </w:rPr>
        <w:t xml:space="preserve">. В примере </w:t>
      </w:r>
      <w:r w:rsidR="00F80A08">
        <w:rPr>
          <w:lang w:eastAsia="ru-RU"/>
        </w:rPr>
        <w:t xml:space="preserve">(3) </w:t>
      </w:r>
      <w:r w:rsidRPr="00823D40">
        <w:rPr>
          <w:lang w:eastAsia="ru-RU"/>
        </w:rPr>
        <w:t xml:space="preserve">это конструкция </w:t>
      </w:r>
      <w:r w:rsidRPr="00823D40">
        <w:rPr>
          <w:i/>
          <w:lang w:eastAsia="ru-RU"/>
        </w:rPr>
        <w:t xml:space="preserve">с этим самым, </w:t>
      </w:r>
      <w:r w:rsidR="00F80A08">
        <w:rPr>
          <w:lang w:eastAsia="ru-RU"/>
        </w:rPr>
        <w:t>а примере (4)</w:t>
      </w:r>
      <w:r w:rsidR="008C5FBF">
        <w:rPr>
          <w:lang w:eastAsia="ru-RU"/>
        </w:rPr>
        <w:t xml:space="preserve"> – </w:t>
      </w:r>
      <w:r w:rsidRPr="00823D40">
        <w:rPr>
          <w:lang w:eastAsia="ru-RU"/>
        </w:rPr>
        <w:t xml:space="preserve">местоимение </w:t>
      </w:r>
      <w:r w:rsidRPr="00823D40">
        <w:rPr>
          <w:i/>
          <w:lang w:eastAsia="ru-RU"/>
        </w:rPr>
        <w:t>такого.</w:t>
      </w:r>
    </w:p>
    <w:p w:rsidR="00E8220A" w:rsidRPr="00703A7F" w:rsidRDefault="00E8220A" w:rsidP="00823D40">
      <w:pPr>
        <w:spacing w:after="0" w:line="360" w:lineRule="auto"/>
        <w:ind w:firstLine="708"/>
      </w:pPr>
      <w:r w:rsidRPr="00703A7F">
        <w:t xml:space="preserve">Результат поиска в приведенных примерах разный: в контексте </w:t>
      </w:r>
      <w:r w:rsidR="008C5FBF" w:rsidRPr="00703A7F">
        <w:t xml:space="preserve">(5) </w:t>
      </w:r>
      <w:r w:rsidRPr="00703A7F">
        <w:t>мы можем догадываться</w:t>
      </w:r>
      <w:r w:rsidR="008C5FBF" w:rsidRPr="00703A7F">
        <w:t xml:space="preserve">, что </w:t>
      </w:r>
      <w:r w:rsidR="00C82FF0" w:rsidRPr="00703A7F">
        <w:t>говорящий</w:t>
      </w:r>
      <w:r w:rsidR="008C5FBF" w:rsidRPr="00703A7F">
        <w:t xml:space="preserve"> ищет предикат и </w:t>
      </w:r>
      <w:r w:rsidRPr="00703A7F">
        <w:t>в</w:t>
      </w:r>
      <w:r w:rsidR="008C5FBF" w:rsidRPr="00703A7F">
        <w:t xml:space="preserve"> </w:t>
      </w:r>
      <w:r w:rsidRPr="00703A7F">
        <w:t xml:space="preserve">процессе поиска несколько меняет синтаксическую структуру предложения, а в примере </w:t>
      </w:r>
      <w:r w:rsidR="008C5FBF" w:rsidRPr="00703A7F">
        <w:t xml:space="preserve">(3) </w:t>
      </w:r>
      <w:r w:rsidRPr="00703A7F">
        <w:t>поиск завершен удачно, без изменений структуры предложения.</w:t>
      </w:r>
    </w:p>
    <w:p w:rsidR="00E8220A" w:rsidRPr="009B0428" w:rsidRDefault="00E8220A" w:rsidP="008C5FBF">
      <w:pPr>
        <w:spacing w:after="0" w:line="360" w:lineRule="auto"/>
        <w:rPr>
          <w:lang w:eastAsia="ru-RU"/>
        </w:rPr>
      </w:pPr>
      <w:r w:rsidRPr="00703A7F">
        <w:t xml:space="preserve">Отдельно стоит взглянуть на </w:t>
      </w:r>
      <w:r w:rsidR="00F80A08" w:rsidRPr="00703A7F">
        <w:t>пример (4)</w:t>
      </w:r>
      <w:r w:rsidRPr="00703A7F">
        <w:t xml:space="preserve">, так как в нем можно видеть коммуникативный провал. Пока </w:t>
      </w:r>
      <w:r w:rsidR="00C82FF0" w:rsidRPr="00703A7F">
        <w:t>говорящий</w:t>
      </w:r>
      <w:r w:rsidRPr="00703A7F">
        <w:t xml:space="preserve"> ищет нужное слово (</w:t>
      </w:r>
      <w:r w:rsidRPr="00703A7F">
        <w:rPr>
          <w:i/>
          <w:lang w:eastAsia="ru-RU"/>
        </w:rPr>
        <w:t xml:space="preserve">много текста // *П </w:t>
      </w:r>
      <w:r w:rsidRPr="00703A7F">
        <w:rPr>
          <w:b/>
          <w:bCs/>
          <w:i/>
          <w:iCs/>
          <w:lang w:eastAsia="ru-RU"/>
        </w:rPr>
        <w:t>понимаешь</w:t>
      </w:r>
      <w:r w:rsidRPr="00703A7F">
        <w:rPr>
          <w:i/>
          <w:lang w:eastAsia="ru-RU"/>
        </w:rPr>
        <w:t xml:space="preserve"> совершенно вот </w:t>
      </w:r>
      <w:r w:rsidRPr="00703A7F">
        <w:rPr>
          <w:i/>
          <w:u w:val="single"/>
          <w:lang w:eastAsia="ru-RU"/>
        </w:rPr>
        <w:t>такого</w:t>
      </w:r>
      <w:r w:rsidRPr="00703A7F">
        <w:rPr>
          <w:i/>
          <w:lang w:eastAsia="ru-RU"/>
        </w:rPr>
        <w:t xml:space="preserve"> / (а-а)</w:t>
      </w:r>
      <w:r w:rsidRPr="00703A7F">
        <w:rPr>
          <w:lang w:eastAsia="ru-RU"/>
        </w:rPr>
        <w:t>)</w:t>
      </w:r>
      <w:r w:rsidRPr="00703A7F">
        <w:rPr>
          <w:i/>
          <w:lang w:eastAsia="ru-RU"/>
        </w:rPr>
        <w:t xml:space="preserve"> </w:t>
      </w:r>
      <w:r w:rsidRPr="00703A7F">
        <w:rPr>
          <w:lang w:eastAsia="ru-RU"/>
        </w:rPr>
        <w:t>и находит подходящую предикативную единицу, которую по</w:t>
      </w:r>
      <w:r w:rsidR="008334FC" w:rsidRPr="00703A7F">
        <w:rPr>
          <w:lang w:eastAsia="ru-RU"/>
        </w:rPr>
        <w:t>зж</w:t>
      </w:r>
      <w:r w:rsidRPr="00703A7F">
        <w:rPr>
          <w:lang w:eastAsia="ru-RU"/>
        </w:rPr>
        <w:t>е поясняет</w:t>
      </w:r>
      <w:r w:rsidRPr="00823D40">
        <w:rPr>
          <w:lang w:eastAsia="ru-RU"/>
        </w:rPr>
        <w:t xml:space="preserve"> (</w:t>
      </w:r>
      <w:r w:rsidRPr="00823D40">
        <w:rPr>
          <w:i/>
          <w:lang w:eastAsia="ru-RU"/>
        </w:rPr>
        <w:t>вокруг да около / как говорится / и ничего конкретного</w:t>
      </w:r>
      <w:r w:rsidRPr="00823D40">
        <w:rPr>
          <w:lang w:eastAsia="ru-RU"/>
        </w:rPr>
        <w:t>), его собеседник</w:t>
      </w:r>
      <w:r>
        <w:rPr>
          <w:lang w:eastAsia="ru-RU"/>
        </w:rPr>
        <w:t xml:space="preserve"> вмешивается и отвечает на прагматическую единицу как на глагол-предикат (</w:t>
      </w:r>
      <w:r w:rsidRPr="00587E38">
        <w:rPr>
          <w:b/>
          <w:bCs/>
          <w:i/>
          <w:iCs/>
          <w:lang w:eastAsia="ru-RU"/>
        </w:rPr>
        <w:t>понимаешь</w:t>
      </w:r>
      <w:r w:rsidRPr="00587E38">
        <w:rPr>
          <w:i/>
          <w:lang w:eastAsia="ru-RU"/>
        </w:rPr>
        <w:t xml:space="preserve"> # </w:t>
      </w:r>
      <w:r w:rsidRPr="00587E38">
        <w:rPr>
          <w:b/>
          <w:bCs/>
          <w:i/>
          <w:iCs/>
          <w:lang w:eastAsia="ru-RU"/>
        </w:rPr>
        <w:t>понимаю</w:t>
      </w:r>
      <w:r>
        <w:rPr>
          <w:lang w:eastAsia="ru-RU"/>
        </w:rPr>
        <w:t xml:space="preserve">). Возможно, это было сделано сознательно, чтобы таким образом подтвердить успешность </w:t>
      </w:r>
      <w:r w:rsidRPr="00823D40">
        <w:rPr>
          <w:lang w:eastAsia="ru-RU"/>
        </w:rPr>
        <w:t>коммуникации, но, возможно, и наоборот.</w:t>
      </w:r>
    </w:p>
    <w:p w:rsidR="003A7B26" w:rsidRDefault="003A7B26" w:rsidP="002104E7">
      <w:pPr>
        <w:spacing w:after="0" w:line="360" w:lineRule="auto"/>
        <w:ind w:firstLine="708"/>
        <w:rPr>
          <w:lang w:eastAsia="ru-RU"/>
        </w:rPr>
      </w:pPr>
      <w:r>
        <w:rPr>
          <w:lang w:eastAsia="ru-RU"/>
        </w:rPr>
        <w:lastRenderedPageBreak/>
        <w:t xml:space="preserve">Интересно, </w:t>
      </w:r>
      <w:r w:rsidRPr="00703A7F">
        <w:rPr>
          <w:lang w:eastAsia="ru-RU"/>
        </w:rPr>
        <w:t xml:space="preserve">что </w:t>
      </w:r>
      <w:r w:rsidR="002104E7" w:rsidRPr="00703A7F">
        <w:rPr>
          <w:i/>
          <w:lang w:eastAsia="ru-RU"/>
        </w:rPr>
        <w:t>понимаю</w:t>
      </w:r>
      <w:r w:rsidR="002104E7" w:rsidRPr="00703A7F">
        <w:rPr>
          <w:lang w:eastAsia="ru-RU"/>
        </w:rPr>
        <w:t xml:space="preserve"> здесь не составляет отдельной «очереди» разговора и в данном случае может, в принципе, </w:t>
      </w:r>
      <w:r w:rsidR="008334FC" w:rsidRPr="00703A7F">
        <w:rPr>
          <w:lang w:eastAsia="ru-RU"/>
        </w:rPr>
        <w:t>о</w:t>
      </w:r>
      <w:r w:rsidR="002104E7" w:rsidRPr="00703A7F">
        <w:rPr>
          <w:lang w:eastAsia="ru-RU"/>
        </w:rPr>
        <w:t>знач</w:t>
      </w:r>
      <w:r w:rsidR="008334FC" w:rsidRPr="00703A7F">
        <w:rPr>
          <w:lang w:eastAsia="ru-RU"/>
        </w:rPr>
        <w:t>а</w:t>
      </w:r>
      <w:r w:rsidR="002104E7" w:rsidRPr="00703A7F">
        <w:rPr>
          <w:lang w:eastAsia="ru-RU"/>
        </w:rPr>
        <w:t xml:space="preserve">ть довольно разные вещи </w:t>
      </w:r>
      <w:r w:rsidR="008334FC" w:rsidRPr="00703A7F">
        <w:rPr>
          <w:lang w:eastAsia="ru-RU"/>
        </w:rPr>
        <w:t xml:space="preserve">– </w:t>
      </w:r>
      <w:r w:rsidR="002104E7" w:rsidRPr="00703A7F">
        <w:rPr>
          <w:lang w:eastAsia="ru-RU"/>
        </w:rPr>
        <w:t>в частности, относящиеся к согласованию взаимопонимания на разных уровнях (от «услышал, что ко мне обращаются» и «понял слов</w:t>
      </w:r>
      <w:r w:rsidR="008334FC" w:rsidRPr="00703A7F">
        <w:rPr>
          <w:lang w:eastAsia="ru-RU"/>
        </w:rPr>
        <w:t>о</w:t>
      </w:r>
      <w:r w:rsidR="002104E7" w:rsidRPr="00703A7F">
        <w:rPr>
          <w:lang w:eastAsia="ru-RU"/>
        </w:rPr>
        <w:t xml:space="preserve">» до «понял, что он хотел этим сказать»). Но прежде всего это слово здесь является </w:t>
      </w:r>
      <w:r w:rsidR="008334FC" w:rsidRPr="00703A7F">
        <w:rPr>
          <w:i/>
          <w:lang w:eastAsia="ru-RU"/>
        </w:rPr>
        <w:t>маркером</w:t>
      </w:r>
      <w:r w:rsidR="008334FC" w:rsidRPr="00703A7F">
        <w:rPr>
          <w:lang w:eastAsia="ru-RU"/>
        </w:rPr>
        <w:t xml:space="preserve"> </w:t>
      </w:r>
      <w:r w:rsidR="002104E7" w:rsidRPr="00703A7F">
        <w:rPr>
          <w:lang w:eastAsia="ru-RU"/>
        </w:rPr>
        <w:t xml:space="preserve">так называемой </w:t>
      </w:r>
      <w:r w:rsidR="002104E7" w:rsidRPr="00703A7F">
        <w:rPr>
          <w:i/>
          <w:lang w:eastAsia="ru-RU"/>
        </w:rPr>
        <w:t>обратной связ</w:t>
      </w:r>
      <w:r w:rsidR="008334FC" w:rsidRPr="00703A7F">
        <w:rPr>
          <w:i/>
          <w:lang w:eastAsia="ru-RU"/>
        </w:rPr>
        <w:t>и</w:t>
      </w:r>
      <w:r w:rsidR="002104E7" w:rsidRPr="00703A7F">
        <w:rPr>
          <w:lang w:eastAsia="ru-RU"/>
        </w:rPr>
        <w:t xml:space="preserve"> (“backchannel response”), которая</w:t>
      </w:r>
      <w:r w:rsidR="00E22738" w:rsidRPr="00703A7F">
        <w:rPr>
          <w:lang w:eastAsia="ru-RU"/>
        </w:rPr>
        <w:t xml:space="preserve"> </w:t>
      </w:r>
      <w:r w:rsidR="002104E7" w:rsidRPr="00703A7F">
        <w:rPr>
          <w:lang w:eastAsia="ru-RU"/>
        </w:rPr>
        <w:t>поддерживает контакт и способствует его</w:t>
      </w:r>
      <w:r w:rsidR="002104E7">
        <w:rPr>
          <w:lang w:eastAsia="ru-RU"/>
        </w:rPr>
        <w:t xml:space="preserve"> продолжению, поскольку на его месте могла быть поправка или запрос на пояснение.</w:t>
      </w:r>
    </w:p>
    <w:p w:rsidR="00E8220A" w:rsidRDefault="00E8220A" w:rsidP="00EB32E7">
      <w:pPr>
        <w:spacing w:after="0" w:line="360" w:lineRule="auto"/>
        <w:ind w:firstLine="708"/>
        <w:rPr>
          <w:i/>
          <w:lang w:eastAsia="ru-RU"/>
        </w:rPr>
      </w:pPr>
      <w:r>
        <w:rPr>
          <w:lang w:eastAsia="ru-RU"/>
        </w:rPr>
        <w:t xml:space="preserve">Так или иначе, подобные употребления формы </w:t>
      </w:r>
      <w:r w:rsidRPr="000B47F8">
        <w:rPr>
          <w:i/>
          <w:lang w:eastAsia="ru-RU"/>
        </w:rPr>
        <w:t>понимаешь</w:t>
      </w:r>
      <w:r>
        <w:rPr>
          <w:lang w:eastAsia="ru-RU"/>
        </w:rPr>
        <w:t xml:space="preserve"> подходят </w:t>
      </w:r>
      <w:r w:rsidRPr="002104E7">
        <w:rPr>
          <w:lang w:eastAsia="ru-RU"/>
        </w:rPr>
        <w:t>под понятие</w:t>
      </w:r>
      <w:r>
        <w:rPr>
          <w:lang w:eastAsia="ru-RU"/>
        </w:rPr>
        <w:t xml:space="preserve"> </w:t>
      </w:r>
      <w:r>
        <w:rPr>
          <w:i/>
          <w:lang w:eastAsia="ru-RU"/>
        </w:rPr>
        <w:t>коммуникатив с формальной предикативностью.</w:t>
      </w:r>
    </w:p>
    <w:p w:rsidR="00E8220A" w:rsidRDefault="00E8220A" w:rsidP="008334FC">
      <w:pPr>
        <w:pStyle w:val="a8"/>
        <w:keepNext/>
        <w:numPr>
          <w:ilvl w:val="0"/>
          <w:numId w:val="19"/>
        </w:numPr>
        <w:spacing w:after="0" w:line="360" w:lineRule="auto"/>
        <w:ind w:left="1077" w:hanging="357"/>
        <w:rPr>
          <w:lang w:eastAsia="ru-RU"/>
        </w:rPr>
      </w:pPr>
      <w:r w:rsidRPr="002104E7">
        <w:rPr>
          <w:lang w:eastAsia="ru-RU"/>
        </w:rPr>
        <w:t>М</w:t>
      </w:r>
      <w:r>
        <w:rPr>
          <w:lang w:eastAsia="ru-RU"/>
        </w:rPr>
        <w:t>аркер старта:</w:t>
      </w:r>
    </w:p>
    <w:p w:rsidR="00F80A08" w:rsidRDefault="00E8220A" w:rsidP="008334FC">
      <w:pPr>
        <w:pStyle w:val="a8"/>
        <w:numPr>
          <w:ilvl w:val="0"/>
          <w:numId w:val="20"/>
        </w:numPr>
        <w:spacing w:after="120" w:line="240" w:lineRule="auto"/>
        <w:ind w:left="709" w:hanging="709"/>
        <w:contextualSpacing w:val="0"/>
        <w:rPr>
          <w:i/>
          <w:lang w:eastAsia="ru-RU"/>
        </w:rPr>
      </w:pPr>
      <w:r w:rsidRPr="00F80A08">
        <w:rPr>
          <w:b/>
          <w:bCs/>
          <w:i/>
          <w:iCs/>
        </w:rPr>
        <w:t xml:space="preserve">ну просто понимаешь </w:t>
      </w:r>
      <w:r w:rsidRPr="00F80A08">
        <w:rPr>
          <w:i/>
        </w:rPr>
        <w:t xml:space="preserve">/ я с ним согласна там / ну вот / просто очень много ... / вот я например / если пошла бы на место секретаря / </w:t>
      </w:r>
      <w:r w:rsidRPr="00F80A08">
        <w:rPr>
          <w:b/>
          <w:bCs/>
          <w:i/>
        </w:rPr>
        <w:t>знаешь</w:t>
      </w:r>
      <w:r w:rsidRPr="00F80A08">
        <w:rPr>
          <w:i/>
        </w:rPr>
        <w:t xml:space="preserve"> / я бы вот (э..) сидя вот там вот я бы *Н и сказала ребята я секретарь?</w:t>
      </w:r>
    </w:p>
    <w:p w:rsidR="00E8220A" w:rsidRPr="00703A7F" w:rsidRDefault="00F80A08" w:rsidP="008334FC">
      <w:pPr>
        <w:pStyle w:val="a8"/>
        <w:numPr>
          <w:ilvl w:val="0"/>
          <w:numId w:val="20"/>
        </w:numPr>
        <w:spacing w:after="120" w:line="240" w:lineRule="auto"/>
        <w:ind w:left="709" w:hanging="709"/>
        <w:contextualSpacing w:val="0"/>
        <w:rPr>
          <w:i/>
          <w:lang w:eastAsia="ru-RU"/>
        </w:rPr>
      </w:pPr>
      <w:r w:rsidRPr="00F80A08">
        <w:rPr>
          <w:b/>
          <w:bCs/>
          <w:i/>
          <w:iCs/>
        </w:rPr>
        <w:t>п</w:t>
      </w:r>
      <w:r w:rsidR="00E8220A" w:rsidRPr="00F80A08">
        <w:rPr>
          <w:b/>
          <w:bCs/>
          <w:i/>
          <w:iCs/>
        </w:rPr>
        <w:t xml:space="preserve">онимаешь / как бы </w:t>
      </w:r>
      <w:r w:rsidR="00E8220A" w:rsidRPr="00F80A08">
        <w:rPr>
          <w:i/>
        </w:rPr>
        <w:t>... меня</w:t>
      </w:r>
      <w:r w:rsidR="00E22738">
        <w:rPr>
          <w:i/>
        </w:rPr>
        <w:t xml:space="preserve">    </w:t>
      </w:r>
      <w:r w:rsidR="00E8220A" w:rsidRPr="00F80A08">
        <w:rPr>
          <w:i/>
        </w:rPr>
        <w:t xml:space="preserve">это даже не расстраивает / </w:t>
      </w:r>
      <w:r w:rsidR="00E8220A" w:rsidRPr="00F80A08">
        <w:rPr>
          <w:b/>
          <w:bCs/>
          <w:i/>
        </w:rPr>
        <w:t>знаешь</w:t>
      </w:r>
      <w:r w:rsidR="00E8220A" w:rsidRPr="00F80A08">
        <w:rPr>
          <w:i/>
        </w:rPr>
        <w:t xml:space="preserve"> мне наоборот как бы... / это хорошо / что так происходит / *П что рано или поздно / я вот это увидела / я </w:t>
      </w:r>
      <w:r w:rsidR="00E8220A" w:rsidRPr="00703A7F">
        <w:rPr>
          <w:i/>
        </w:rPr>
        <w:t xml:space="preserve">это познала / что </w:t>
      </w:r>
      <w:r w:rsidR="00E8220A" w:rsidRPr="00703A7F">
        <w:rPr>
          <w:b/>
          <w:bCs/>
          <w:i/>
        </w:rPr>
        <w:t>знаешь</w:t>
      </w:r>
      <w:r w:rsidR="00E8220A" w:rsidRPr="00703A7F">
        <w:rPr>
          <w:i/>
        </w:rPr>
        <w:t xml:space="preserve"> / не надо мне вешать лапшу на уши / и говорить / какой я хороший / я всё для вас / *П а вы здесь это.</w:t>
      </w:r>
    </w:p>
    <w:p w:rsidR="00E8220A" w:rsidRPr="002104E7" w:rsidRDefault="008334FC" w:rsidP="002104E7">
      <w:pPr>
        <w:spacing w:after="0" w:line="360" w:lineRule="auto"/>
        <w:ind w:firstLine="708"/>
      </w:pPr>
      <w:r w:rsidRPr="00703A7F">
        <w:t>Очень частотной д</w:t>
      </w:r>
      <w:r w:rsidR="00E8220A" w:rsidRPr="00703A7F">
        <w:t xml:space="preserve">ля формы </w:t>
      </w:r>
      <w:r w:rsidR="00E8220A" w:rsidRPr="00703A7F">
        <w:rPr>
          <w:i/>
        </w:rPr>
        <w:t xml:space="preserve">понимаешь </w:t>
      </w:r>
      <w:r w:rsidR="00E8220A" w:rsidRPr="00703A7F">
        <w:t xml:space="preserve">оказалась также дискурсивная функция маркера старта. Здесь можно выделить те же закономерности, </w:t>
      </w:r>
      <w:r w:rsidRPr="00703A7F">
        <w:t>что и </w:t>
      </w:r>
      <w:r w:rsidR="00E8220A" w:rsidRPr="00703A7F">
        <w:t xml:space="preserve">для прагматемы </w:t>
      </w:r>
      <w:r w:rsidR="00E8220A" w:rsidRPr="00703A7F">
        <w:rPr>
          <w:i/>
        </w:rPr>
        <w:t xml:space="preserve">знаешь: </w:t>
      </w:r>
      <w:r w:rsidR="00E8220A" w:rsidRPr="00703A7F">
        <w:t>единица часто употреб</w:t>
      </w:r>
      <w:r w:rsidRPr="00703A7F">
        <w:t>ляется не изолированно, а в </w:t>
      </w:r>
      <w:r w:rsidR="00E8220A" w:rsidRPr="00703A7F">
        <w:t>составе длинной конструкции, часто сопровождается</w:t>
      </w:r>
      <w:r w:rsidR="00E8220A" w:rsidRPr="002104E7">
        <w:t xml:space="preserve"> хезитацией и служит не только для структурирования дискурса, но и для установления или поддержания коммуникации.</w:t>
      </w:r>
    </w:p>
    <w:p w:rsidR="00E8220A" w:rsidRPr="00703A7F" w:rsidRDefault="00E8220A" w:rsidP="002104E7">
      <w:pPr>
        <w:spacing w:after="0" w:line="360" w:lineRule="auto"/>
        <w:ind w:firstLine="708"/>
        <w:rPr>
          <w:i/>
        </w:rPr>
      </w:pPr>
      <w:r w:rsidRPr="00703A7F">
        <w:t>В приведенных выше примерах видно, что в данн</w:t>
      </w:r>
      <w:r w:rsidR="008334FC" w:rsidRPr="00703A7F">
        <w:t>ых</w:t>
      </w:r>
      <w:r w:rsidRPr="00703A7F">
        <w:t xml:space="preserve"> контекст</w:t>
      </w:r>
      <w:r w:rsidR="008334FC" w:rsidRPr="00703A7F">
        <w:t>ах</w:t>
      </w:r>
      <w:r w:rsidRPr="00703A7F">
        <w:t xml:space="preserve"> </w:t>
      </w:r>
      <w:r w:rsidR="00C82FF0" w:rsidRPr="00703A7F">
        <w:t>говорящий</w:t>
      </w:r>
      <w:r w:rsidRPr="00703A7F">
        <w:t xml:space="preserve"> использует единицы </w:t>
      </w:r>
      <w:r w:rsidRPr="00703A7F">
        <w:rPr>
          <w:i/>
        </w:rPr>
        <w:t>понимаешь</w:t>
      </w:r>
      <w:r w:rsidRPr="00703A7F">
        <w:t xml:space="preserve"> и </w:t>
      </w:r>
      <w:r w:rsidRPr="00703A7F">
        <w:rPr>
          <w:i/>
        </w:rPr>
        <w:t xml:space="preserve">знаешь </w:t>
      </w:r>
      <w:r w:rsidRPr="00703A7F">
        <w:t>как синонимы</w:t>
      </w:r>
      <w:r w:rsidRPr="00703A7F">
        <w:rPr>
          <w:i/>
        </w:rPr>
        <w:t>.</w:t>
      </w:r>
    </w:p>
    <w:p w:rsidR="00E8220A" w:rsidRPr="00703A7F" w:rsidRDefault="00E8220A" w:rsidP="008334FC">
      <w:pPr>
        <w:pStyle w:val="a8"/>
        <w:keepNext/>
        <w:numPr>
          <w:ilvl w:val="0"/>
          <w:numId w:val="19"/>
        </w:numPr>
        <w:spacing w:after="0" w:line="360" w:lineRule="auto"/>
        <w:ind w:left="1077" w:hanging="357"/>
        <w:rPr>
          <w:lang w:eastAsia="ru-RU"/>
        </w:rPr>
      </w:pPr>
      <w:r w:rsidRPr="00703A7F">
        <w:rPr>
          <w:lang w:eastAsia="ru-RU"/>
        </w:rPr>
        <w:t>Маркер финала:</w:t>
      </w:r>
    </w:p>
    <w:p w:rsidR="00F80A08" w:rsidRPr="00703A7F" w:rsidRDefault="00E8220A" w:rsidP="008334FC">
      <w:pPr>
        <w:pStyle w:val="a8"/>
        <w:numPr>
          <w:ilvl w:val="0"/>
          <w:numId w:val="20"/>
        </w:numPr>
        <w:spacing w:after="120" w:line="240" w:lineRule="auto"/>
        <w:ind w:left="709" w:hanging="709"/>
        <w:contextualSpacing w:val="0"/>
        <w:rPr>
          <w:i/>
          <w:lang w:eastAsia="ru-RU"/>
        </w:rPr>
      </w:pPr>
      <w:r w:rsidRPr="00F80A08">
        <w:rPr>
          <w:i/>
        </w:rPr>
        <w:t xml:space="preserve">нет / они они обязаны приносить сдачу / *П а дальше если ты желаешь / *П ты им оставляешь // @ *Н // @ *П и отдаешь им обратно // # *Н мы не уходили / а сидели там ещё / </w:t>
      </w:r>
      <w:r w:rsidRPr="00703A7F">
        <w:rPr>
          <w:b/>
          <w:bCs/>
          <w:i/>
        </w:rPr>
        <w:t>понимаешь</w:t>
      </w:r>
      <w:r w:rsidRPr="00703A7F">
        <w:t>;</w:t>
      </w:r>
    </w:p>
    <w:p w:rsidR="00F80A08" w:rsidRPr="00703A7F" w:rsidRDefault="00E8220A" w:rsidP="008334FC">
      <w:pPr>
        <w:pStyle w:val="a8"/>
        <w:numPr>
          <w:ilvl w:val="0"/>
          <w:numId w:val="20"/>
        </w:numPr>
        <w:spacing w:after="120" w:line="240" w:lineRule="auto"/>
        <w:ind w:left="709" w:hanging="709"/>
        <w:contextualSpacing w:val="0"/>
        <w:rPr>
          <w:i/>
          <w:lang w:eastAsia="ru-RU"/>
        </w:rPr>
      </w:pPr>
      <w:r w:rsidRPr="00703A7F">
        <w:rPr>
          <w:i/>
        </w:rPr>
        <w:t xml:space="preserve">там говорится что ты будешь делать // *П </w:t>
      </w:r>
      <w:r w:rsidRPr="00703A7F">
        <w:rPr>
          <w:b/>
          <w:bCs/>
          <w:i/>
        </w:rPr>
        <w:t>понимаешь</w:t>
      </w:r>
      <w:r w:rsidRPr="00703A7F">
        <w:rPr>
          <w:i/>
        </w:rPr>
        <w:t xml:space="preserve"> ?</w:t>
      </w:r>
    </w:p>
    <w:p w:rsidR="00F80A08" w:rsidRPr="00703A7F" w:rsidRDefault="005352D7" w:rsidP="008334FC">
      <w:pPr>
        <w:pStyle w:val="a8"/>
        <w:numPr>
          <w:ilvl w:val="0"/>
          <w:numId w:val="20"/>
        </w:numPr>
        <w:spacing w:after="120" w:line="240" w:lineRule="auto"/>
        <w:ind w:left="709" w:hanging="709"/>
        <w:contextualSpacing w:val="0"/>
        <w:rPr>
          <w:i/>
          <w:lang w:eastAsia="ru-RU"/>
        </w:rPr>
      </w:pPr>
      <w:r w:rsidRPr="00703A7F">
        <w:rPr>
          <w:rFonts w:eastAsia="Times New Roman"/>
          <w:i/>
          <w:color w:val="000000"/>
          <w:lang w:eastAsia="ru-RU"/>
        </w:rPr>
        <w:lastRenderedPageBreak/>
        <w:t xml:space="preserve">время было такое / </w:t>
      </w:r>
      <w:r w:rsidRPr="00703A7F">
        <w:rPr>
          <w:rFonts w:eastAsia="Times New Roman"/>
          <w:b/>
          <w:i/>
          <w:color w:val="000000"/>
          <w:lang w:eastAsia="ru-RU"/>
        </w:rPr>
        <w:t>понимаешь</w:t>
      </w:r>
      <w:r w:rsidR="008334FC" w:rsidRPr="00703A7F">
        <w:rPr>
          <w:rFonts w:eastAsia="Times New Roman"/>
          <w:color w:val="000000"/>
          <w:lang w:eastAsia="ru-RU"/>
        </w:rPr>
        <w:t>;</w:t>
      </w:r>
    </w:p>
    <w:p w:rsidR="00F80A08" w:rsidRPr="00703A7F" w:rsidRDefault="005352D7" w:rsidP="008334FC">
      <w:pPr>
        <w:pStyle w:val="a8"/>
        <w:numPr>
          <w:ilvl w:val="0"/>
          <w:numId w:val="20"/>
        </w:numPr>
        <w:spacing w:after="120" w:line="240" w:lineRule="auto"/>
        <w:ind w:left="709" w:hanging="709"/>
        <w:contextualSpacing w:val="0"/>
        <w:rPr>
          <w:i/>
          <w:lang w:eastAsia="ru-RU"/>
        </w:rPr>
      </w:pPr>
      <w:r w:rsidRPr="00703A7F">
        <w:rPr>
          <w:rFonts w:eastAsia="Times New Roman"/>
          <w:i/>
          <w:color w:val="000000"/>
          <w:lang w:eastAsia="ru-RU"/>
        </w:rPr>
        <w:t xml:space="preserve">не ну раньше такого не было / всё переезды(?) так ... нет чтоб переезды так стояли / </w:t>
      </w:r>
      <w:r w:rsidRPr="00703A7F">
        <w:rPr>
          <w:rFonts w:eastAsia="Times New Roman"/>
          <w:b/>
          <w:i/>
          <w:color w:val="000000"/>
          <w:lang w:eastAsia="ru-RU"/>
        </w:rPr>
        <w:t>понимаешь</w:t>
      </w:r>
      <w:r w:rsidRPr="00703A7F">
        <w:rPr>
          <w:rFonts w:eastAsia="Times New Roman"/>
          <w:i/>
          <w:color w:val="000000"/>
          <w:lang w:eastAsia="ru-RU"/>
        </w:rPr>
        <w:t xml:space="preserve"> ?</w:t>
      </w:r>
    </w:p>
    <w:p w:rsidR="007570D1" w:rsidRPr="00703A7F" w:rsidRDefault="007570D1" w:rsidP="008334FC">
      <w:pPr>
        <w:pStyle w:val="a8"/>
        <w:numPr>
          <w:ilvl w:val="0"/>
          <w:numId w:val="20"/>
        </w:numPr>
        <w:spacing w:after="120" w:line="240" w:lineRule="auto"/>
        <w:ind w:left="709" w:hanging="709"/>
        <w:contextualSpacing w:val="0"/>
        <w:rPr>
          <w:i/>
          <w:lang w:eastAsia="ru-RU"/>
        </w:rPr>
      </w:pPr>
      <w:r w:rsidRPr="00703A7F">
        <w:rPr>
          <w:i/>
        </w:rPr>
        <w:t xml:space="preserve">как будто вот эти пя... пять тысяч мне нарисовали перед глазами / </w:t>
      </w:r>
      <w:r w:rsidRPr="00703A7F">
        <w:rPr>
          <w:b/>
          <w:i/>
        </w:rPr>
        <w:t>понимаешь</w:t>
      </w:r>
      <w:r w:rsidRPr="00703A7F">
        <w:rPr>
          <w:i/>
        </w:rPr>
        <w:t xml:space="preserve"> ?</w:t>
      </w:r>
    </w:p>
    <w:p w:rsidR="00E8220A" w:rsidRDefault="00E8220A" w:rsidP="00F80A08">
      <w:pPr>
        <w:spacing w:after="0" w:line="360" w:lineRule="auto"/>
        <w:ind w:firstLine="708"/>
      </w:pPr>
      <w:r w:rsidRPr="00703A7F">
        <w:t xml:space="preserve">Примеры </w:t>
      </w:r>
      <w:r w:rsidR="008334FC" w:rsidRPr="00703A7F">
        <w:t>на</w:t>
      </w:r>
      <w:r w:rsidRPr="00703A7F">
        <w:t xml:space="preserve"> данн</w:t>
      </w:r>
      <w:r w:rsidR="008334FC" w:rsidRPr="00703A7F">
        <w:t>ую</w:t>
      </w:r>
      <w:r w:rsidRPr="00703A7F">
        <w:t xml:space="preserve"> функци</w:t>
      </w:r>
      <w:r w:rsidR="008334FC" w:rsidRPr="00703A7F">
        <w:t>ю</w:t>
      </w:r>
      <w:r w:rsidRPr="00703A7F">
        <w:t xml:space="preserve"> подобрать оказалось </w:t>
      </w:r>
      <w:r w:rsidR="008334FC" w:rsidRPr="00703A7F">
        <w:t xml:space="preserve">довольно </w:t>
      </w:r>
      <w:r w:rsidRPr="00703A7F">
        <w:t>затруднительно, потому что не очень понятно, как отличить ее от предикативного употребления с ослабленной семантикой. Н</w:t>
      </w:r>
      <w:r w:rsidR="008334FC" w:rsidRPr="00703A7F">
        <w:t xml:space="preserve">о все же, как представляется, в </w:t>
      </w:r>
      <w:r w:rsidRPr="00703A7F">
        <w:t>приведенных выше контекстах на первое место выходит именно фун</w:t>
      </w:r>
      <w:r w:rsidR="008334FC" w:rsidRPr="00703A7F">
        <w:t xml:space="preserve">кция прагматемы, а </w:t>
      </w:r>
      <w:r w:rsidRPr="00703A7F">
        <w:t>не значение</w:t>
      </w:r>
      <w:r w:rsidR="008334FC" w:rsidRPr="00703A7F">
        <w:t xml:space="preserve"> глагола</w:t>
      </w:r>
      <w:r w:rsidRPr="00703A7F">
        <w:t xml:space="preserve">. Вопросы </w:t>
      </w:r>
      <w:r w:rsidR="00C82FF0" w:rsidRPr="00703A7F">
        <w:t>говорящих</w:t>
      </w:r>
      <w:r w:rsidRPr="00703A7F">
        <w:t xml:space="preserve"> риторические, ответа </w:t>
      </w:r>
      <w:r w:rsidR="008334FC" w:rsidRPr="00703A7F">
        <w:t xml:space="preserve">на них </w:t>
      </w:r>
      <w:r w:rsidRPr="00703A7F">
        <w:t xml:space="preserve">не предполагается. Скорее всего, </w:t>
      </w:r>
      <w:r w:rsidR="00C82FF0" w:rsidRPr="00703A7F">
        <w:t>говорящие</w:t>
      </w:r>
      <w:r w:rsidRPr="00703A7F">
        <w:t xml:space="preserve"> лишь призывают собеседника подумать над вышесказанным и дают понять, что закончили реплику.</w:t>
      </w:r>
    </w:p>
    <w:p w:rsidR="003A7B26" w:rsidRPr="007C44EB" w:rsidRDefault="003A7B26" w:rsidP="00F80A08">
      <w:pPr>
        <w:spacing w:after="0" w:line="360" w:lineRule="auto"/>
        <w:ind w:firstLine="708"/>
      </w:pPr>
      <w:r>
        <w:t xml:space="preserve">О подобных «невопросительных» </w:t>
      </w:r>
      <w:r w:rsidRPr="00703A7F">
        <w:t>вопросах писал И. В. Утехин: «…вопросительная функция может приписываться и таким высказываниям партнера, которые не имеют формальных показателей</w:t>
      </w:r>
      <w:r>
        <w:t xml:space="preserve"> вопросительного предложения или вопросительной интонации. С точки зрения конверсационного анализа неудивительно, что вопросительно-оформленные высказывания часто функционируют</w:t>
      </w:r>
      <w:r w:rsidR="008334FC">
        <w:t xml:space="preserve"> не как собственно вопросы, а в </w:t>
      </w:r>
      <w:r>
        <w:t>вопросительной функции могут выступать высказывания, которые не облад</w:t>
      </w:r>
      <w:r w:rsidR="00F80A08">
        <w:t>ают внешними признаками вопроса» (</w:t>
      </w:r>
      <w:r w:rsidR="00F80A08" w:rsidRPr="00F80A08">
        <w:rPr>
          <w:i/>
        </w:rPr>
        <w:t>Утехин</w:t>
      </w:r>
      <w:r w:rsidR="00F80A08">
        <w:t xml:space="preserve"> </w:t>
      </w:r>
      <w:r w:rsidR="007C44EB">
        <w:t>2013</w:t>
      </w:r>
      <w:r w:rsidR="00F80A08">
        <w:t>: 85).</w:t>
      </w:r>
    </w:p>
    <w:p w:rsidR="00EA244A" w:rsidRPr="007C44EB" w:rsidRDefault="00EA244A" w:rsidP="00F80A08">
      <w:pPr>
        <w:spacing w:after="0" w:line="360" w:lineRule="auto"/>
        <w:ind w:firstLine="708"/>
      </w:pPr>
      <w:r>
        <w:t>Кроме</w:t>
      </w:r>
      <w:r w:rsidRPr="002D1E66">
        <w:t xml:space="preserve"> </w:t>
      </w:r>
      <w:r>
        <w:t>того</w:t>
      </w:r>
      <w:r w:rsidRPr="002D1E66">
        <w:t xml:space="preserve">, </w:t>
      </w:r>
      <w:r>
        <w:t>о</w:t>
      </w:r>
      <w:r w:rsidRPr="002D1E66">
        <w:t xml:space="preserve"> </w:t>
      </w:r>
      <w:r>
        <w:t>таком</w:t>
      </w:r>
      <w:r w:rsidRPr="002D1E66">
        <w:t xml:space="preserve"> </w:t>
      </w:r>
      <w:r>
        <w:t>маркере</w:t>
      </w:r>
      <w:r w:rsidRPr="002D1E66">
        <w:t xml:space="preserve"> </w:t>
      </w:r>
      <w:r>
        <w:t>финала</w:t>
      </w:r>
      <w:r w:rsidRPr="002D1E66">
        <w:t xml:space="preserve"> </w:t>
      </w:r>
      <w:r w:rsidRPr="00703A7F">
        <w:t>упоминал Х.</w:t>
      </w:r>
      <w:r w:rsidRPr="00703A7F">
        <w:rPr>
          <w:lang w:val="en-US"/>
        </w:rPr>
        <w:t> </w:t>
      </w:r>
      <w:r w:rsidRPr="00703A7F">
        <w:t>Сакс</w:t>
      </w:r>
      <w:r w:rsidR="002D1E66" w:rsidRPr="00703A7F">
        <w:t xml:space="preserve">. </w:t>
      </w:r>
      <w:r w:rsidRPr="00703A7F">
        <w:rPr>
          <w:i/>
        </w:rPr>
        <w:t xml:space="preserve">Понимаешь? </w:t>
      </w:r>
      <w:r w:rsidR="008334FC" w:rsidRPr="00703A7F">
        <w:t>(в </w:t>
      </w:r>
      <w:r w:rsidRPr="00703A7F">
        <w:t xml:space="preserve">оригинале – </w:t>
      </w:r>
      <w:r w:rsidRPr="00703A7F">
        <w:rPr>
          <w:i/>
          <w:lang w:val="en-US"/>
        </w:rPr>
        <w:t>You</w:t>
      </w:r>
      <w:r w:rsidRPr="00703A7F">
        <w:rPr>
          <w:i/>
        </w:rPr>
        <w:t xml:space="preserve"> </w:t>
      </w:r>
      <w:r w:rsidRPr="00703A7F">
        <w:rPr>
          <w:i/>
          <w:lang w:val="en-US"/>
        </w:rPr>
        <w:t>know</w:t>
      </w:r>
      <w:r w:rsidRPr="00703A7F">
        <w:rPr>
          <w:i/>
        </w:rPr>
        <w:t>?</w:t>
      </w:r>
      <w:r w:rsidRPr="00703A7F">
        <w:t xml:space="preserve">) в конце фразы он называл </w:t>
      </w:r>
      <w:r w:rsidRPr="00703A7F">
        <w:rPr>
          <w:rFonts w:cs="Minion Pro"/>
          <w:i/>
        </w:rPr>
        <w:t>подтвердителельным вопросом</w:t>
      </w:r>
      <w:r w:rsidR="007C44EB" w:rsidRPr="00703A7F">
        <w:rPr>
          <w:rFonts w:cs="Minion Pro"/>
          <w:color w:val="211D1E"/>
        </w:rPr>
        <w:t xml:space="preserve"> (“</w:t>
      </w:r>
      <w:r w:rsidR="007C44EB" w:rsidRPr="00703A7F">
        <w:rPr>
          <w:rFonts w:cs="Minion Pro"/>
          <w:color w:val="211D1E"/>
          <w:lang w:val="en-US"/>
        </w:rPr>
        <w:t>tag</w:t>
      </w:r>
      <w:r w:rsidR="007C44EB" w:rsidRPr="00703A7F">
        <w:rPr>
          <w:rFonts w:cs="Minion Pro"/>
          <w:color w:val="211D1E"/>
        </w:rPr>
        <w:t xml:space="preserve"> </w:t>
      </w:r>
      <w:r w:rsidR="007C44EB" w:rsidRPr="00703A7F">
        <w:rPr>
          <w:rFonts w:cs="Minion Pro"/>
          <w:color w:val="211D1E"/>
          <w:lang w:val="en-US"/>
        </w:rPr>
        <w:t>question</w:t>
      </w:r>
      <w:r w:rsidR="007C44EB" w:rsidRPr="00703A7F">
        <w:rPr>
          <w:rFonts w:cs="Minion Pro"/>
          <w:color w:val="211D1E"/>
        </w:rPr>
        <w:t>”)</w:t>
      </w:r>
      <w:r w:rsidRPr="00703A7F">
        <w:rPr>
          <w:rFonts w:cs="Minion Pro"/>
          <w:color w:val="211D1E"/>
        </w:rPr>
        <w:t xml:space="preserve">, который представляет собой общедоступную «технику выхода» из </w:t>
      </w:r>
      <w:r w:rsidR="002D1E66" w:rsidRPr="00703A7F">
        <w:rPr>
          <w:rFonts w:cs="Minion Pro"/>
          <w:color w:val="211D1E"/>
        </w:rPr>
        <w:t>очередности</w:t>
      </w:r>
      <w:r w:rsidR="00B07A09" w:rsidRPr="00703A7F">
        <w:rPr>
          <w:rFonts w:cs="Minion Pro"/>
          <w:color w:val="211D1E"/>
        </w:rPr>
        <w:t xml:space="preserve"> (</w:t>
      </w:r>
      <w:r w:rsidR="00B07A09" w:rsidRPr="00703A7F">
        <w:rPr>
          <w:rFonts w:cs="Minion Pro"/>
          <w:i/>
          <w:color w:val="211D1E"/>
          <w:lang w:val="en-US"/>
        </w:rPr>
        <w:t>Sacks</w:t>
      </w:r>
      <w:r w:rsidR="00724697" w:rsidRPr="00703A7F">
        <w:rPr>
          <w:rFonts w:cs="Minion Pro"/>
          <w:i/>
          <w:color w:val="211D1E"/>
        </w:rPr>
        <w:t xml:space="preserve"> </w:t>
      </w:r>
      <w:r w:rsidR="00724697" w:rsidRPr="00703A7F">
        <w:rPr>
          <w:rFonts w:cs="Minion Pro"/>
          <w:i/>
          <w:color w:val="211D1E"/>
          <w:lang w:val="en-US"/>
        </w:rPr>
        <w:t>et</w:t>
      </w:r>
      <w:r w:rsidR="00724697" w:rsidRPr="00703A7F">
        <w:rPr>
          <w:rFonts w:cs="Minion Pro"/>
          <w:i/>
          <w:color w:val="211D1E"/>
        </w:rPr>
        <w:t xml:space="preserve"> </w:t>
      </w:r>
      <w:r w:rsidR="00724697" w:rsidRPr="00703A7F">
        <w:rPr>
          <w:rFonts w:cs="Minion Pro"/>
          <w:i/>
          <w:color w:val="211D1E"/>
          <w:lang w:val="en-US"/>
        </w:rPr>
        <w:t>al</w:t>
      </w:r>
      <w:r w:rsidR="00724697" w:rsidRPr="00703A7F">
        <w:rPr>
          <w:rFonts w:cs="Minion Pro"/>
          <w:i/>
          <w:color w:val="211D1E"/>
        </w:rPr>
        <w:t>.</w:t>
      </w:r>
      <w:r w:rsidR="007C44EB" w:rsidRPr="00703A7F">
        <w:rPr>
          <w:rFonts w:cs="Minion Pro"/>
          <w:color w:val="211D1E"/>
        </w:rPr>
        <w:t xml:space="preserve"> 1974</w:t>
      </w:r>
      <w:r w:rsidR="00B07A09" w:rsidRPr="00703A7F">
        <w:rPr>
          <w:rFonts w:cs="Minion Pro"/>
          <w:color w:val="211D1E"/>
        </w:rPr>
        <w:t>:</w:t>
      </w:r>
      <w:r w:rsidR="007C44EB" w:rsidRPr="00703A7F">
        <w:rPr>
          <w:rFonts w:cs="Minion Pro"/>
          <w:color w:val="211D1E"/>
        </w:rPr>
        <w:t xml:space="preserve"> </w:t>
      </w:r>
      <w:r w:rsidR="00B07A09" w:rsidRPr="00703A7F">
        <w:rPr>
          <w:rFonts w:cs="Minion Pro"/>
          <w:color w:val="211D1E"/>
        </w:rPr>
        <w:t>718).</w:t>
      </w:r>
      <w:r>
        <w:rPr>
          <w:rFonts w:cs="Minion Pro"/>
          <w:color w:val="211D1E"/>
        </w:rPr>
        <w:t xml:space="preserve"> «То есть к</w:t>
      </w:r>
      <w:r w:rsidRPr="00EA244A">
        <w:rPr>
          <w:rFonts w:cs="Minion Pro"/>
          <w:color w:val="211D1E"/>
        </w:rPr>
        <w:t xml:space="preserve">огда текущий говорящий довел построение чередной реплики до возможного релевантного места перехода, не </w:t>
      </w:r>
      <w:r w:rsidR="008334FC">
        <w:rPr>
          <w:rFonts w:cs="Minion Pro"/>
          <w:color w:val="211D1E"/>
        </w:rPr>
        <w:t>выбрав следующего говорящего, и </w:t>
      </w:r>
      <w:r w:rsidRPr="00EA244A">
        <w:rPr>
          <w:rFonts w:cs="Minion Pro"/>
          <w:color w:val="211D1E"/>
        </w:rPr>
        <w:t xml:space="preserve">обнаруживает, что никто не выбрал сам себя в качестве следующего говорящего, он может, используя свою возможность продолжения, добавить подтвердительный вопрос, выбрав другого участника в качестве следующего </w:t>
      </w:r>
      <w:r w:rsidRPr="00EA244A">
        <w:rPr>
          <w:rFonts w:cs="Minion Pro"/>
          <w:color w:val="211D1E"/>
        </w:rPr>
        <w:lastRenderedPageBreak/>
        <w:t xml:space="preserve">говорящего после завершения </w:t>
      </w:r>
      <w:r w:rsidRPr="00703A7F">
        <w:rPr>
          <w:rFonts w:cs="Minion Pro"/>
          <w:color w:val="211D1E"/>
        </w:rPr>
        <w:t>подтвердительного</w:t>
      </w:r>
      <w:r w:rsidRPr="00EA244A">
        <w:rPr>
          <w:rFonts w:cs="Minion Pro"/>
          <w:color w:val="211D1E"/>
        </w:rPr>
        <w:t xml:space="preserve"> вопроса и тем самым выйти из череда</w:t>
      </w:r>
      <w:r w:rsidR="00B07A09">
        <w:rPr>
          <w:rFonts w:cs="Minion Pro"/>
          <w:color w:val="211D1E"/>
        </w:rPr>
        <w:t>» (</w:t>
      </w:r>
      <w:r w:rsidR="007C44EB" w:rsidRPr="00703A7F">
        <w:rPr>
          <w:rFonts w:cs="Minion Pro"/>
          <w:i/>
          <w:color w:val="211D1E"/>
        </w:rPr>
        <w:t>Сакс</w:t>
      </w:r>
      <w:r w:rsidR="00C50F86" w:rsidRPr="00703A7F">
        <w:rPr>
          <w:rFonts w:cs="Minion Pro"/>
          <w:color w:val="211D1E"/>
        </w:rPr>
        <w:t xml:space="preserve"> </w:t>
      </w:r>
      <w:r w:rsidR="00C50F86" w:rsidRPr="00703A7F">
        <w:rPr>
          <w:rFonts w:cs="Minion Pro"/>
          <w:i/>
          <w:color w:val="211D1E"/>
        </w:rPr>
        <w:t>и др.</w:t>
      </w:r>
      <w:r w:rsidR="007C44EB">
        <w:rPr>
          <w:rFonts w:cs="Minion Pro"/>
          <w:i/>
          <w:color w:val="211D1E"/>
        </w:rPr>
        <w:t xml:space="preserve"> </w:t>
      </w:r>
      <w:r w:rsidR="007C44EB">
        <w:rPr>
          <w:rFonts w:cs="Minion Pro"/>
          <w:color w:val="211D1E"/>
        </w:rPr>
        <w:t>2015: 174).</w:t>
      </w:r>
    </w:p>
    <w:p w:rsidR="00E8220A" w:rsidRPr="00703A7F" w:rsidRDefault="00E8220A" w:rsidP="005931B5">
      <w:pPr>
        <w:pStyle w:val="a8"/>
        <w:keepNext/>
        <w:numPr>
          <w:ilvl w:val="0"/>
          <w:numId w:val="19"/>
        </w:numPr>
        <w:spacing w:after="0" w:line="360" w:lineRule="auto"/>
        <w:ind w:left="1077" w:hanging="357"/>
        <w:rPr>
          <w:lang w:eastAsia="ru-RU"/>
        </w:rPr>
      </w:pPr>
      <w:r w:rsidRPr="00703A7F">
        <w:rPr>
          <w:lang w:eastAsia="ru-RU"/>
        </w:rPr>
        <w:t>Метакоммуникативная единица:</w:t>
      </w:r>
    </w:p>
    <w:p w:rsidR="00E8220A" w:rsidRPr="00703A7F" w:rsidRDefault="005931B5" w:rsidP="005931B5">
      <w:pPr>
        <w:tabs>
          <w:tab w:val="left" w:pos="709"/>
        </w:tabs>
        <w:spacing w:after="120" w:line="240" w:lineRule="auto"/>
        <w:ind w:left="705" w:hanging="705"/>
        <w:rPr>
          <w:i/>
        </w:rPr>
      </w:pPr>
      <w:r w:rsidRPr="00703A7F">
        <w:t>(13)</w:t>
      </w:r>
      <w:r w:rsidRPr="00703A7F">
        <w:tab/>
      </w:r>
      <w:r w:rsidR="00E8220A" w:rsidRPr="00703A7F">
        <w:rPr>
          <w:i/>
        </w:rPr>
        <w:t xml:space="preserve">всё понятно / но </w:t>
      </w:r>
      <w:r w:rsidR="00E8220A" w:rsidRPr="00703A7F">
        <w:rPr>
          <w:b/>
          <w:bCs/>
          <w:i/>
          <w:iCs/>
        </w:rPr>
        <w:t>вот понимаешь</w:t>
      </w:r>
      <w:r w:rsidR="00E8220A" w:rsidRPr="00703A7F">
        <w:rPr>
          <w:i/>
          <w:iCs/>
        </w:rPr>
        <w:t xml:space="preserve"> </w:t>
      </w:r>
      <w:r w:rsidR="00E8220A" w:rsidRPr="00703A7F">
        <w:rPr>
          <w:i/>
        </w:rPr>
        <w:t xml:space="preserve">/ то есть если человек работает / то он работает / он это ценит / вот не было бы такого / чтобы </w:t>
      </w:r>
      <w:r w:rsidR="00E8220A" w:rsidRPr="00703A7F">
        <w:rPr>
          <w:b/>
          <w:bCs/>
          <w:i/>
          <w:iCs/>
        </w:rPr>
        <w:t xml:space="preserve">вот знаешь </w:t>
      </w:r>
      <w:r w:rsidR="00E8220A" w:rsidRPr="00703A7F">
        <w:rPr>
          <w:i/>
        </w:rPr>
        <w:t xml:space="preserve">/ если там что-то такое вот / вот / </w:t>
      </w:r>
      <w:r w:rsidR="00E8220A" w:rsidRPr="00703A7F">
        <w:rPr>
          <w:b/>
          <w:bCs/>
          <w:i/>
          <w:iCs/>
        </w:rPr>
        <w:t>знаешь</w:t>
      </w:r>
      <w:r w:rsidR="00E8220A" w:rsidRPr="00703A7F">
        <w:rPr>
          <w:i/>
        </w:rPr>
        <w:t xml:space="preserve"> / вот я не могу кардинально / сказать что </w:t>
      </w:r>
      <w:r w:rsidR="00E8220A" w:rsidRPr="00703A7F">
        <w:rPr>
          <w:b/>
          <w:bCs/>
          <w:i/>
          <w:iCs/>
        </w:rPr>
        <w:t>знаешь</w:t>
      </w:r>
      <w:r w:rsidR="00E8220A" w:rsidRPr="00703A7F">
        <w:rPr>
          <w:i/>
        </w:rPr>
        <w:t xml:space="preserve"> / вот мне не нравится много / вот я говорю что я с ним проработала / он всегда / работаешь хорошо / *П получи за это // он всегда боролся *Н зарплату / всегда</w:t>
      </w:r>
      <w:r w:rsidR="00E8220A" w:rsidRPr="00703A7F">
        <w:t>;</w:t>
      </w:r>
    </w:p>
    <w:p w:rsidR="00E8220A" w:rsidRPr="00703A7F" w:rsidRDefault="005931B5" w:rsidP="005931B5">
      <w:pPr>
        <w:tabs>
          <w:tab w:val="left" w:pos="709"/>
        </w:tabs>
        <w:spacing w:after="120" w:line="240" w:lineRule="auto"/>
        <w:ind w:left="705" w:hanging="705"/>
        <w:rPr>
          <w:i/>
        </w:rPr>
      </w:pPr>
      <w:r w:rsidRPr="00703A7F">
        <w:t>(14)</w:t>
      </w:r>
      <w:r w:rsidRPr="00703A7F">
        <w:tab/>
      </w:r>
      <w:r w:rsidR="00E8220A" w:rsidRPr="00703A7F">
        <w:rPr>
          <w:i/>
        </w:rPr>
        <w:t xml:space="preserve">а это / это принцип к... (э...) корпорации // совершенно верный // </w:t>
      </w:r>
      <w:r w:rsidR="00E8220A" w:rsidRPr="00703A7F">
        <w:rPr>
          <w:b/>
          <w:bCs/>
          <w:i/>
        </w:rPr>
        <w:t>понимаешь</w:t>
      </w:r>
      <w:r w:rsidR="00E8220A" w:rsidRPr="00703A7F">
        <w:rPr>
          <w:i/>
        </w:rPr>
        <w:t xml:space="preserve"> / вставляется винтик в механизм / винтик работает до тех пор / пока он не сточился.</w:t>
      </w:r>
    </w:p>
    <w:p w:rsidR="00E8220A" w:rsidRPr="00703A7F" w:rsidRDefault="00E8220A" w:rsidP="00EB32E7">
      <w:pPr>
        <w:spacing w:after="0" w:line="360" w:lineRule="auto"/>
        <w:ind w:firstLine="708"/>
      </w:pPr>
      <w:r w:rsidRPr="00703A7F">
        <w:t xml:space="preserve">Эта функция для формы </w:t>
      </w:r>
      <w:r w:rsidRPr="00703A7F">
        <w:rPr>
          <w:i/>
        </w:rPr>
        <w:t>понимаешь</w:t>
      </w:r>
      <w:r w:rsidRPr="00703A7F">
        <w:t xml:space="preserve"> является </w:t>
      </w:r>
      <w:r w:rsidR="00EB32E7" w:rsidRPr="00703A7F">
        <w:t>базовой</w:t>
      </w:r>
      <w:r w:rsidRPr="00703A7F">
        <w:t xml:space="preserve">, так же как и для прагматемы </w:t>
      </w:r>
      <w:r w:rsidRPr="00703A7F">
        <w:rPr>
          <w:i/>
        </w:rPr>
        <w:t xml:space="preserve">знаешь. </w:t>
      </w:r>
      <w:r w:rsidRPr="00703A7F">
        <w:t>Особенно ярко это видно на примере</w:t>
      </w:r>
      <w:r w:rsidR="005931B5" w:rsidRPr="00703A7F">
        <w:t xml:space="preserve"> (13)</w:t>
      </w:r>
      <w:r w:rsidRPr="00703A7F">
        <w:t>, где обе единицы употребляются именно в метакоммуникативной функции.</w:t>
      </w:r>
    </w:p>
    <w:p w:rsidR="00EB32E7" w:rsidRDefault="00E8220A" w:rsidP="00EB32E7">
      <w:pPr>
        <w:spacing w:after="0" w:line="360" w:lineRule="auto"/>
        <w:ind w:firstLine="708"/>
      </w:pPr>
      <w:r w:rsidRPr="00703A7F">
        <w:t xml:space="preserve">Таким образом, можно делать вывод, что набор реализуемых функций </w:t>
      </w:r>
      <w:r w:rsidRPr="00703A7F">
        <w:rPr>
          <w:color w:val="000000" w:themeColor="text1"/>
        </w:rPr>
        <w:t xml:space="preserve">у двух единиц </w:t>
      </w:r>
      <w:r w:rsidR="005931B5" w:rsidRPr="00703A7F">
        <w:rPr>
          <w:color w:val="000000" w:themeColor="text1"/>
        </w:rPr>
        <w:t xml:space="preserve">– </w:t>
      </w:r>
      <w:r w:rsidR="005931B5" w:rsidRPr="00703A7F">
        <w:rPr>
          <w:i/>
          <w:color w:val="000000" w:themeColor="text1"/>
        </w:rPr>
        <w:t>знаешь / знаете</w:t>
      </w:r>
      <w:r w:rsidR="005931B5" w:rsidRPr="00703A7F">
        <w:rPr>
          <w:color w:val="000000" w:themeColor="text1"/>
        </w:rPr>
        <w:t xml:space="preserve"> и </w:t>
      </w:r>
      <w:r w:rsidR="005931B5" w:rsidRPr="00703A7F">
        <w:rPr>
          <w:i/>
          <w:color w:val="000000" w:themeColor="text1"/>
        </w:rPr>
        <w:t>понимаешь / понимаете</w:t>
      </w:r>
      <w:r w:rsidR="005931B5" w:rsidRPr="00703A7F">
        <w:rPr>
          <w:color w:val="000000" w:themeColor="text1"/>
        </w:rPr>
        <w:t xml:space="preserve"> – </w:t>
      </w:r>
      <w:r w:rsidRPr="00703A7F">
        <w:rPr>
          <w:color w:val="000000" w:themeColor="text1"/>
        </w:rPr>
        <w:t xml:space="preserve">довольно схож </w:t>
      </w:r>
      <w:r w:rsidRPr="00703A7F">
        <w:t xml:space="preserve">(не встретилось контекстов с </w:t>
      </w:r>
      <w:r w:rsidRPr="00703A7F">
        <w:rPr>
          <w:i/>
        </w:rPr>
        <w:t>понимаешь</w:t>
      </w:r>
      <w:r w:rsidRPr="00703A7F">
        <w:t xml:space="preserve"> лишь в роли ксенопоказателя). Можно заключит</w:t>
      </w:r>
      <w:r w:rsidR="005931B5" w:rsidRPr="00703A7F">
        <w:t xml:space="preserve">ь, что и сходства, и различия в </w:t>
      </w:r>
      <w:r w:rsidRPr="00703A7F">
        <w:t xml:space="preserve">употреблении этих единиц идут именно от первоначального их лексического значения: </w:t>
      </w:r>
      <w:r w:rsidRPr="00703A7F">
        <w:rPr>
          <w:i/>
        </w:rPr>
        <w:t>зн</w:t>
      </w:r>
      <w:r w:rsidRPr="007C44EB">
        <w:rPr>
          <w:i/>
        </w:rPr>
        <w:t xml:space="preserve">аешь </w:t>
      </w:r>
      <w:r w:rsidR="005931B5">
        <w:t>–</w:t>
      </w:r>
      <w:r w:rsidRPr="007C44EB">
        <w:t xml:space="preserve"> это апелляция к неким знаниям собеседника, к информации, тогда как </w:t>
      </w:r>
      <w:r w:rsidRPr="007C44EB">
        <w:rPr>
          <w:i/>
        </w:rPr>
        <w:t xml:space="preserve">понимаешь </w:t>
      </w:r>
      <w:r w:rsidR="005931B5">
        <w:t>–</w:t>
      </w:r>
      <w:r w:rsidRPr="007C44EB">
        <w:rPr>
          <w:i/>
        </w:rPr>
        <w:t xml:space="preserve"> </w:t>
      </w:r>
      <w:r w:rsidR="005931B5">
        <w:t xml:space="preserve">обращение к </w:t>
      </w:r>
      <w:r w:rsidRPr="007C44EB">
        <w:t>мировоззренческим категориям, к восприятию.</w:t>
      </w:r>
    </w:p>
    <w:p w:rsidR="00E8220A" w:rsidRPr="00703A7F" w:rsidRDefault="00EB32E7" w:rsidP="00473AB0">
      <w:pPr>
        <w:pStyle w:val="2"/>
        <w:numPr>
          <w:ilvl w:val="1"/>
          <w:numId w:val="40"/>
        </w:numPr>
        <w:ind w:left="0" w:firstLine="0"/>
      </w:pPr>
      <w:bookmarkStart w:id="40" w:name="_Toc450827707"/>
      <w:bookmarkStart w:id="41" w:name="_Toc451384868"/>
      <w:r>
        <w:t>Видишь/</w:t>
      </w:r>
      <w:r w:rsidRPr="00703A7F">
        <w:t>видите</w:t>
      </w:r>
      <w:bookmarkEnd w:id="40"/>
      <w:bookmarkEnd w:id="41"/>
    </w:p>
    <w:p w:rsidR="003A0213" w:rsidRPr="00703A7F" w:rsidRDefault="003A0213" w:rsidP="004F6EBD">
      <w:pPr>
        <w:spacing w:after="0" w:line="360" w:lineRule="auto"/>
        <w:rPr>
          <w:lang w:eastAsia="ru-RU"/>
        </w:rPr>
      </w:pPr>
      <w:r w:rsidRPr="00703A7F">
        <w:rPr>
          <w:lang w:eastAsia="ru-RU"/>
        </w:rPr>
        <w:t>По аналогии с контак</w:t>
      </w:r>
      <w:r w:rsidR="005931B5" w:rsidRPr="00703A7F">
        <w:rPr>
          <w:lang w:eastAsia="ru-RU"/>
        </w:rPr>
        <w:t>т</w:t>
      </w:r>
      <w:r w:rsidRPr="00703A7F">
        <w:rPr>
          <w:lang w:eastAsia="ru-RU"/>
        </w:rPr>
        <w:t xml:space="preserve">ными глаголами </w:t>
      </w:r>
      <w:r w:rsidRPr="00703A7F">
        <w:rPr>
          <w:i/>
          <w:lang w:eastAsia="ru-RU"/>
        </w:rPr>
        <w:t>знаешь</w:t>
      </w:r>
      <w:r w:rsidR="005931B5" w:rsidRPr="00703A7F">
        <w:rPr>
          <w:i/>
          <w:lang w:eastAsia="ru-RU"/>
        </w:rPr>
        <w:t>(те)</w:t>
      </w:r>
      <w:r w:rsidRPr="00703A7F">
        <w:rPr>
          <w:i/>
          <w:lang w:eastAsia="ru-RU"/>
        </w:rPr>
        <w:t xml:space="preserve"> </w:t>
      </w:r>
      <w:r w:rsidRPr="00703A7F">
        <w:rPr>
          <w:lang w:eastAsia="ru-RU"/>
        </w:rPr>
        <w:t xml:space="preserve">и </w:t>
      </w:r>
      <w:r w:rsidRPr="00703A7F">
        <w:rPr>
          <w:i/>
          <w:lang w:eastAsia="ru-RU"/>
        </w:rPr>
        <w:t>понимаешь</w:t>
      </w:r>
      <w:r w:rsidR="005931B5" w:rsidRPr="00703A7F">
        <w:rPr>
          <w:i/>
          <w:lang w:eastAsia="ru-RU"/>
        </w:rPr>
        <w:t>(те)</w:t>
      </w:r>
      <w:r w:rsidR="00E22738" w:rsidRPr="00703A7F">
        <w:rPr>
          <w:i/>
          <w:lang w:eastAsia="ru-RU"/>
        </w:rPr>
        <w:t xml:space="preserve"> </w:t>
      </w:r>
      <w:r w:rsidRPr="00703A7F">
        <w:rPr>
          <w:lang w:eastAsia="ru-RU"/>
        </w:rPr>
        <w:t xml:space="preserve">были проанализированы глагольные формы </w:t>
      </w:r>
      <w:r w:rsidRPr="00703A7F">
        <w:rPr>
          <w:i/>
          <w:lang w:eastAsia="ru-RU"/>
        </w:rPr>
        <w:t>видишь</w:t>
      </w:r>
      <w:r w:rsidRPr="00703A7F">
        <w:rPr>
          <w:lang w:eastAsia="ru-RU"/>
        </w:rPr>
        <w:t xml:space="preserve"> и </w:t>
      </w:r>
      <w:r w:rsidRPr="00703A7F">
        <w:rPr>
          <w:i/>
          <w:lang w:eastAsia="ru-RU"/>
        </w:rPr>
        <w:t>видите</w:t>
      </w:r>
      <w:r w:rsidR="005931B5" w:rsidRPr="00703A7F">
        <w:rPr>
          <w:lang w:eastAsia="ru-RU"/>
        </w:rPr>
        <w:t>.</w:t>
      </w:r>
    </w:p>
    <w:p w:rsidR="007D61CF" w:rsidRDefault="003A0213" w:rsidP="004F6EBD">
      <w:pPr>
        <w:spacing w:after="0" w:line="360" w:lineRule="auto"/>
        <w:rPr>
          <w:lang w:eastAsia="ru-RU"/>
        </w:rPr>
      </w:pPr>
      <w:r w:rsidRPr="00703A7F">
        <w:rPr>
          <w:lang w:eastAsia="ru-RU"/>
        </w:rPr>
        <w:t>М</w:t>
      </w:r>
      <w:r w:rsidR="005931B5" w:rsidRPr="00703A7F">
        <w:rPr>
          <w:lang w:eastAsia="ru-RU"/>
        </w:rPr>
        <w:t>ожно предположить</w:t>
      </w:r>
      <w:r w:rsidRPr="00703A7F">
        <w:rPr>
          <w:lang w:eastAsia="ru-RU"/>
        </w:rPr>
        <w:t>, что их функциональные возм</w:t>
      </w:r>
      <w:r w:rsidR="005931B5" w:rsidRPr="00703A7F">
        <w:rPr>
          <w:lang w:eastAsia="ru-RU"/>
        </w:rPr>
        <w:t>о</w:t>
      </w:r>
      <w:r w:rsidRPr="00703A7F">
        <w:rPr>
          <w:lang w:eastAsia="ru-RU"/>
        </w:rPr>
        <w:t xml:space="preserve">жности </w:t>
      </w:r>
      <w:r w:rsidR="005931B5" w:rsidRPr="00703A7F">
        <w:rPr>
          <w:lang w:eastAsia="ru-RU"/>
        </w:rPr>
        <w:t xml:space="preserve">всех этих КГ </w:t>
      </w:r>
      <w:r w:rsidRPr="00703A7F">
        <w:rPr>
          <w:lang w:eastAsia="ru-RU"/>
        </w:rPr>
        <w:t>будут схожи, поскольку в словарях отмеча</w:t>
      </w:r>
      <w:r w:rsidR="005931B5" w:rsidRPr="00703A7F">
        <w:rPr>
          <w:lang w:eastAsia="ru-RU"/>
        </w:rPr>
        <w:t xml:space="preserve">ется </w:t>
      </w:r>
      <w:r w:rsidRPr="00703A7F">
        <w:rPr>
          <w:lang w:eastAsia="ru-RU"/>
        </w:rPr>
        <w:t>их семантическ</w:t>
      </w:r>
      <w:r w:rsidR="005931B5" w:rsidRPr="00703A7F">
        <w:rPr>
          <w:lang w:eastAsia="ru-RU"/>
        </w:rPr>
        <w:t>ая</w:t>
      </w:r>
      <w:r w:rsidRPr="00703A7F">
        <w:rPr>
          <w:lang w:eastAsia="ru-RU"/>
        </w:rPr>
        <w:t xml:space="preserve"> близость. Так, в «Словаре русского языка»</w:t>
      </w:r>
      <w:r w:rsidR="005435DD" w:rsidRPr="00703A7F">
        <w:rPr>
          <w:lang w:eastAsia="ru-RU"/>
        </w:rPr>
        <w:t xml:space="preserve"> зафиксировано следующ</w:t>
      </w:r>
      <w:r w:rsidRPr="00703A7F">
        <w:rPr>
          <w:lang w:eastAsia="ru-RU"/>
        </w:rPr>
        <w:t>ее</w:t>
      </w:r>
      <w:r>
        <w:rPr>
          <w:lang w:eastAsia="ru-RU"/>
        </w:rPr>
        <w:t xml:space="preserve"> значение глагола </w:t>
      </w:r>
      <w:r w:rsidRPr="003A0213">
        <w:rPr>
          <w:i/>
          <w:lang w:eastAsia="ru-RU"/>
        </w:rPr>
        <w:t>видеть</w:t>
      </w:r>
      <w:r>
        <w:rPr>
          <w:lang w:eastAsia="ru-RU"/>
        </w:rPr>
        <w:t>: «</w:t>
      </w:r>
      <w:r w:rsidR="00EB32E7">
        <w:rPr>
          <w:lang w:eastAsia="ru-RU"/>
        </w:rPr>
        <w:t>Сознавать, понимать, чувствовать.</w:t>
      </w:r>
      <w:r w:rsidR="005435DD">
        <w:rPr>
          <w:lang w:eastAsia="ru-RU"/>
        </w:rPr>
        <w:t xml:space="preserve"> </w:t>
      </w:r>
      <w:r w:rsidR="00EB32E7" w:rsidRPr="005435DD">
        <w:rPr>
          <w:i/>
          <w:lang w:eastAsia="ru-RU"/>
        </w:rPr>
        <w:t xml:space="preserve">{Ирина:} Никогда, никогда мы не уедем в Москву… Я вижу, что не уедем. </w:t>
      </w:r>
      <w:r w:rsidR="00EB32E7">
        <w:rPr>
          <w:lang w:eastAsia="ru-RU"/>
        </w:rPr>
        <w:t>Чехов, Три сестры.</w:t>
      </w:r>
      <w:r w:rsidR="005435DD">
        <w:rPr>
          <w:lang w:eastAsia="ru-RU"/>
        </w:rPr>
        <w:t xml:space="preserve"> </w:t>
      </w:r>
      <w:r w:rsidR="005931B5">
        <w:t>–</w:t>
      </w:r>
      <w:r w:rsidR="00EB32E7" w:rsidRPr="005435DD">
        <w:rPr>
          <w:i/>
          <w:lang w:eastAsia="ru-RU"/>
        </w:rPr>
        <w:t xml:space="preserve"> Решая ту или иную хозяйственную задачу, мы не всегда видим ее </w:t>
      </w:r>
      <w:r w:rsidR="00EB32E7" w:rsidRPr="005435DD">
        <w:rPr>
          <w:i/>
          <w:lang w:eastAsia="ru-RU"/>
        </w:rPr>
        <w:lastRenderedPageBreak/>
        <w:t>политическое значение.</w:t>
      </w:r>
      <w:r w:rsidR="00EB32E7">
        <w:rPr>
          <w:lang w:eastAsia="ru-RU"/>
        </w:rPr>
        <w:t xml:space="preserve"> Чаковский, У нас уже утро</w:t>
      </w:r>
      <w:r w:rsidR="005435DD">
        <w:rPr>
          <w:lang w:eastAsia="ru-RU"/>
        </w:rPr>
        <w:t xml:space="preserve">» </w:t>
      </w:r>
      <w:r w:rsidR="004B5FE6" w:rsidRPr="007C44EB">
        <w:rPr>
          <w:lang w:eastAsia="ru-RU"/>
        </w:rPr>
        <w:t>(</w:t>
      </w:r>
      <w:r w:rsidR="004B5FE6" w:rsidRPr="007C44EB">
        <w:rPr>
          <w:i/>
          <w:lang w:eastAsia="ru-RU"/>
        </w:rPr>
        <w:t>Словарь русского языка</w:t>
      </w:r>
      <w:r w:rsidR="004B5FE6" w:rsidRPr="007C44EB">
        <w:rPr>
          <w:lang w:eastAsia="ru-RU"/>
        </w:rPr>
        <w:t xml:space="preserve"> 1999</w:t>
      </w:r>
      <w:r w:rsidR="005931B5">
        <w:rPr>
          <w:lang w:eastAsia="ru-RU"/>
        </w:rPr>
        <w:t xml:space="preserve">: </w:t>
      </w:r>
      <w:r w:rsidR="00F23714">
        <w:rPr>
          <w:lang w:eastAsia="ru-RU"/>
        </w:rPr>
        <w:t>174</w:t>
      </w:r>
      <w:r w:rsidR="004B5FE6" w:rsidRPr="000253C0">
        <w:rPr>
          <w:lang w:eastAsia="ru-RU"/>
        </w:rPr>
        <w:t>)</w:t>
      </w:r>
      <w:r w:rsidR="004B5FE6">
        <w:rPr>
          <w:lang w:eastAsia="ru-RU"/>
        </w:rPr>
        <w:t>.</w:t>
      </w:r>
    </w:p>
    <w:p w:rsidR="005435DD" w:rsidRPr="00703A7F" w:rsidRDefault="005435DD" w:rsidP="004F6EBD">
      <w:pPr>
        <w:spacing w:after="0" w:line="360" w:lineRule="auto"/>
        <w:rPr>
          <w:lang w:eastAsia="ru-RU"/>
        </w:rPr>
      </w:pPr>
      <w:r>
        <w:rPr>
          <w:lang w:eastAsia="ru-RU"/>
        </w:rPr>
        <w:t xml:space="preserve">Кроме того, </w:t>
      </w:r>
      <w:r w:rsidR="005931B5" w:rsidRPr="00703A7F">
        <w:rPr>
          <w:lang w:eastAsia="ru-RU"/>
        </w:rPr>
        <w:t>в том же словаре</w:t>
      </w:r>
      <w:r>
        <w:rPr>
          <w:lang w:eastAsia="ru-RU"/>
        </w:rPr>
        <w:t xml:space="preserve"> форму </w:t>
      </w:r>
      <w:r w:rsidRPr="005435DD">
        <w:rPr>
          <w:i/>
          <w:lang w:eastAsia="ru-RU"/>
        </w:rPr>
        <w:t>видишь</w:t>
      </w:r>
      <w:r>
        <w:rPr>
          <w:lang w:eastAsia="ru-RU"/>
        </w:rPr>
        <w:t xml:space="preserve"> </w:t>
      </w:r>
      <w:r w:rsidR="00745E76">
        <w:rPr>
          <w:lang w:eastAsia="ru-RU"/>
        </w:rPr>
        <w:t>называют вводным</w:t>
      </w:r>
      <w:r>
        <w:rPr>
          <w:lang w:eastAsia="ru-RU"/>
        </w:rPr>
        <w:t xml:space="preserve"> слово</w:t>
      </w:r>
      <w:r w:rsidR="00745E76">
        <w:rPr>
          <w:lang w:eastAsia="ru-RU"/>
        </w:rPr>
        <w:t>м</w:t>
      </w:r>
      <w:r>
        <w:rPr>
          <w:lang w:eastAsia="ru-RU"/>
        </w:rPr>
        <w:t xml:space="preserve">, которое употребляется при желании обратить внимание на что-л., подчеркнуть что-л. </w:t>
      </w:r>
      <w:r w:rsidRPr="007C44EB">
        <w:rPr>
          <w:lang w:eastAsia="ru-RU"/>
        </w:rPr>
        <w:t>(</w:t>
      </w:r>
      <w:r w:rsidRPr="00703A7F">
        <w:rPr>
          <w:i/>
          <w:lang w:eastAsia="ru-RU"/>
        </w:rPr>
        <w:t>там же</w:t>
      </w:r>
      <w:r w:rsidRPr="00703A7F">
        <w:rPr>
          <w:lang w:eastAsia="ru-RU"/>
        </w:rPr>
        <w:t>).</w:t>
      </w:r>
    </w:p>
    <w:p w:rsidR="005435DD" w:rsidRDefault="005435DD" w:rsidP="004F6EBD">
      <w:pPr>
        <w:spacing w:after="0" w:line="360" w:lineRule="auto"/>
        <w:rPr>
          <w:lang w:eastAsia="ru-RU"/>
        </w:rPr>
      </w:pPr>
      <w:r w:rsidRPr="00703A7F">
        <w:rPr>
          <w:lang w:eastAsia="ru-RU"/>
        </w:rPr>
        <w:t xml:space="preserve">Однако при анализе материала было обнаружено существенное отличие </w:t>
      </w:r>
      <w:r w:rsidR="005931B5" w:rsidRPr="00703A7F">
        <w:rPr>
          <w:i/>
          <w:lang w:eastAsia="ru-RU"/>
        </w:rPr>
        <w:t>видишь</w:t>
      </w:r>
      <w:r w:rsidR="005931B5" w:rsidRPr="00703A7F">
        <w:rPr>
          <w:lang w:eastAsia="ru-RU"/>
        </w:rPr>
        <w:t xml:space="preserve"> </w:t>
      </w:r>
      <w:r w:rsidRPr="00703A7F">
        <w:rPr>
          <w:lang w:eastAsia="ru-RU"/>
        </w:rPr>
        <w:t xml:space="preserve">от уже описанных выше единиц. </w:t>
      </w:r>
      <w:r w:rsidR="005931B5" w:rsidRPr="00703A7F">
        <w:rPr>
          <w:lang w:eastAsia="ru-RU"/>
        </w:rPr>
        <w:t>В частности, н</w:t>
      </w:r>
      <w:r w:rsidRPr="00703A7F">
        <w:rPr>
          <w:lang w:eastAsia="ru-RU"/>
        </w:rPr>
        <w:t xml:space="preserve">е удалось выделить </w:t>
      </w:r>
      <w:r w:rsidR="00745E76" w:rsidRPr="00703A7F">
        <w:rPr>
          <w:lang w:eastAsia="ru-RU"/>
        </w:rPr>
        <w:t>четк</w:t>
      </w:r>
      <w:r w:rsidR="005931B5" w:rsidRPr="00703A7F">
        <w:rPr>
          <w:lang w:eastAsia="ru-RU"/>
        </w:rPr>
        <w:t>ого</w:t>
      </w:r>
      <w:r w:rsidR="00745E76" w:rsidRPr="00703A7F">
        <w:rPr>
          <w:lang w:eastAsia="ru-RU"/>
        </w:rPr>
        <w:t xml:space="preserve"> </w:t>
      </w:r>
      <w:r w:rsidRPr="00703A7F">
        <w:rPr>
          <w:lang w:eastAsia="ru-RU"/>
        </w:rPr>
        <w:t>списк</w:t>
      </w:r>
      <w:r w:rsidR="005931B5" w:rsidRPr="00703A7F">
        <w:rPr>
          <w:lang w:eastAsia="ru-RU"/>
        </w:rPr>
        <w:t>а</w:t>
      </w:r>
      <w:r w:rsidRPr="00703A7F">
        <w:rPr>
          <w:lang w:eastAsia="ru-RU"/>
        </w:rPr>
        <w:t xml:space="preserve"> функций, которые выполняет </w:t>
      </w:r>
      <w:r w:rsidR="005931B5" w:rsidRPr="00703A7F">
        <w:rPr>
          <w:lang w:eastAsia="ru-RU"/>
        </w:rPr>
        <w:t>этот КГ</w:t>
      </w:r>
      <w:r w:rsidRPr="00703A7F">
        <w:rPr>
          <w:lang w:eastAsia="ru-RU"/>
        </w:rPr>
        <w:t>,</w:t>
      </w:r>
      <w:r w:rsidR="00E22738" w:rsidRPr="00703A7F">
        <w:rPr>
          <w:i/>
          <w:lang w:eastAsia="ru-RU"/>
        </w:rPr>
        <w:t xml:space="preserve"> </w:t>
      </w:r>
      <w:r w:rsidRPr="00703A7F">
        <w:rPr>
          <w:lang w:eastAsia="ru-RU"/>
        </w:rPr>
        <w:t>при это</w:t>
      </w:r>
      <w:r w:rsidR="007C44EB" w:rsidRPr="00703A7F">
        <w:rPr>
          <w:lang w:eastAsia="ru-RU"/>
        </w:rPr>
        <w:t>м</w:t>
      </w:r>
      <w:r w:rsidR="005931B5" w:rsidRPr="00703A7F">
        <w:rPr>
          <w:lang w:eastAsia="ru-RU"/>
        </w:rPr>
        <w:t xml:space="preserve"> у </w:t>
      </w:r>
      <w:r w:rsidRPr="00703A7F">
        <w:rPr>
          <w:lang w:eastAsia="ru-RU"/>
        </w:rPr>
        <w:t>данного глагола все</w:t>
      </w:r>
      <w:r w:rsidR="005931B5" w:rsidRPr="00703A7F">
        <w:rPr>
          <w:lang w:eastAsia="ru-RU"/>
        </w:rPr>
        <w:t>-</w:t>
      </w:r>
      <w:r w:rsidRPr="00703A7F">
        <w:rPr>
          <w:lang w:eastAsia="ru-RU"/>
        </w:rPr>
        <w:t>таки есть много интересных</w:t>
      </w:r>
      <w:r>
        <w:rPr>
          <w:lang w:eastAsia="ru-RU"/>
        </w:rPr>
        <w:t xml:space="preserve"> особенностей употребления.</w:t>
      </w:r>
    </w:p>
    <w:p w:rsidR="005435DD" w:rsidRDefault="005435DD" w:rsidP="004F6EBD">
      <w:pPr>
        <w:tabs>
          <w:tab w:val="num" w:pos="720"/>
        </w:tabs>
        <w:spacing w:after="0" w:line="360" w:lineRule="auto"/>
        <w:rPr>
          <w:lang w:eastAsia="ru-RU"/>
        </w:rPr>
      </w:pPr>
      <w:r>
        <w:rPr>
          <w:lang w:eastAsia="ru-RU"/>
        </w:rPr>
        <w:t xml:space="preserve">Во-первых, глагол </w:t>
      </w:r>
      <w:r w:rsidRPr="00745E76">
        <w:rPr>
          <w:i/>
          <w:lang w:eastAsia="ru-RU"/>
        </w:rPr>
        <w:t>видишь</w:t>
      </w:r>
      <w:r>
        <w:rPr>
          <w:lang w:eastAsia="ru-RU"/>
        </w:rPr>
        <w:t xml:space="preserve"> десемантизируется, он утрачивает</w:t>
      </w:r>
      <w:r w:rsidR="00476857" w:rsidRPr="00CE147E">
        <w:rPr>
          <w:lang w:eastAsia="ru-RU"/>
        </w:rPr>
        <w:t xml:space="preserve"> значение собственно восприятия</w:t>
      </w:r>
      <w:r>
        <w:rPr>
          <w:lang w:eastAsia="ru-RU"/>
        </w:rPr>
        <w:t>. Самым ярким примером этого процесса может послужить отрывок из телефонного разговора:</w:t>
      </w:r>
    </w:p>
    <w:p w:rsidR="007C44EB" w:rsidRPr="00703A7F" w:rsidRDefault="00476857" w:rsidP="005931B5">
      <w:pPr>
        <w:pStyle w:val="a8"/>
        <w:numPr>
          <w:ilvl w:val="0"/>
          <w:numId w:val="22"/>
        </w:numPr>
        <w:tabs>
          <w:tab w:val="num" w:pos="720"/>
        </w:tabs>
        <w:spacing w:after="120" w:line="240" w:lineRule="auto"/>
        <w:ind w:hanging="578"/>
        <w:contextualSpacing w:val="0"/>
        <w:rPr>
          <w:lang w:eastAsia="ru-RU"/>
        </w:rPr>
      </w:pPr>
      <w:r w:rsidRPr="00745E76">
        <w:rPr>
          <w:i/>
          <w:iCs/>
          <w:lang w:eastAsia="ru-RU"/>
        </w:rPr>
        <w:t xml:space="preserve">я я сейчас еду </w:t>
      </w:r>
      <w:r w:rsidRPr="00703A7F">
        <w:rPr>
          <w:i/>
          <w:iCs/>
          <w:lang w:eastAsia="ru-RU"/>
        </w:rPr>
        <w:t xml:space="preserve">вообще в </w:t>
      </w:r>
      <w:r w:rsidR="005931B5" w:rsidRPr="00703A7F">
        <w:rPr>
          <w:i/>
          <w:iCs/>
          <w:lang w:eastAsia="ru-RU"/>
        </w:rPr>
        <w:t>П</w:t>
      </w:r>
      <w:r w:rsidRPr="00703A7F">
        <w:rPr>
          <w:i/>
          <w:iCs/>
          <w:lang w:eastAsia="ru-RU"/>
        </w:rPr>
        <w:t>итер // так что мои встречи отменяются //</w:t>
      </w:r>
      <w:r w:rsidR="005931B5" w:rsidRPr="00703A7F">
        <w:rPr>
          <w:i/>
          <w:iCs/>
          <w:lang w:eastAsia="ru-RU"/>
        </w:rPr>
        <w:t xml:space="preserve"> </w:t>
      </w:r>
      <w:r w:rsidRPr="00703A7F">
        <w:rPr>
          <w:i/>
          <w:iCs/>
          <w:lang w:eastAsia="ru-RU"/>
        </w:rPr>
        <w:t>ну / мы уже договорились как бы //у нас</w:t>
      </w:r>
      <w:r w:rsidR="00E22738" w:rsidRPr="00703A7F">
        <w:rPr>
          <w:i/>
          <w:iCs/>
          <w:lang w:eastAsia="ru-RU"/>
        </w:rPr>
        <w:t xml:space="preserve"> </w:t>
      </w:r>
      <w:r w:rsidRPr="00703A7F">
        <w:rPr>
          <w:i/>
          <w:iCs/>
          <w:lang w:eastAsia="ru-RU"/>
        </w:rPr>
        <w:t xml:space="preserve">все / у нас всё запланировано // вот / </w:t>
      </w:r>
      <w:r w:rsidRPr="00703A7F">
        <w:rPr>
          <w:b/>
          <w:bCs/>
          <w:i/>
          <w:iCs/>
          <w:lang w:eastAsia="ru-RU"/>
        </w:rPr>
        <w:t>видишь</w:t>
      </w:r>
      <w:r w:rsidR="005931B5" w:rsidRPr="00703A7F">
        <w:rPr>
          <w:i/>
          <w:iCs/>
          <w:lang w:eastAsia="ru-RU"/>
        </w:rPr>
        <w:t xml:space="preserve"> не получится</w:t>
      </w:r>
      <w:r w:rsidR="005931B5" w:rsidRPr="00703A7F">
        <w:rPr>
          <w:iCs/>
          <w:lang w:eastAsia="ru-RU"/>
        </w:rPr>
        <w:t>;</w:t>
      </w:r>
    </w:p>
    <w:p w:rsidR="00E65CA3" w:rsidRPr="00703A7F" w:rsidRDefault="00476857" w:rsidP="005931B5">
      <w:pPr>
        <w:pStyle w:val="a8"/>
        <w:numPr>
          <w:ilvl w:val="0"/>
          <w:numId w:val="22"/>
        </w:numPr>
        <w:tabs>
          <w:tab w:val="num" w:pos="720"/>
        </w:tabs>
        <w:spacing w:after="120" w:line="240" w:lineRule="auto"/>
        <w:ind w:hanging="578"/>
        <w:contextualSpacing w:val="0"/>
        <w:rPr>
          <w:lang w:eastAsia="ru-RU"/>
        </w:rPr>
      </w:pPr>
      <w:r w:rsidRPr="00703A7F">
        <w:rPr>
          <w:i/>
          <w:iCs/>
          <w:lang w:eastAsia="ru-RU"/>
        </w:rPr>
        <w:t xml:space="preserve">алё // *П привет // *П да // *П да // *П нет / я в Выборге // *П да / сегодня по-моему // *П но там Городницкий // *П или сегодня // *П а ! *П ну да // *П ну </w:t>
      </w:r>
      <w:r w:rsidRPr="00703A7F">
        <w:rPr>
          <w:b/>
          <w:bCs/>
          <w:i/>
          <w:iCs/>
          <w:lang w:eastAsia="ru-RU"/>
        </w:rPr>
        <w:t>видишь</w:t>
      </w:r>
      <w:r w:rsidRPr="00703A7F">
        <w:rPr>
          <w:i/>
          <w:iCs/>
          <w:lang w:eastAsia="ru-RU"/>
        </w:rPr>
        <w:t xml:space="preserve"> / я сегодня не / ... (...) это самое // ну я вот () думаю / что нужно будет /</w:t>
      </w:r>
      <w:r w:rsidR="005931B5" w:rsidRPr="00703A7F">
        <w:rPr>
          <w:i/>
          <w:iCs/>
          <w:lang w:eastAsia="ru-RU"/>
        </w:rPr>
        <w:t xml:space="preserve"> ... я ведь / () приду завтра.</w:t>
      </w:r>
    </w:p>
    <w:p w:rsidR="00E65CA3" w:rsidRPr="00E65CA3" w:rsidRDefault="00E65CA3" w:rsidP="00D328CE">
      <w:pPr>
        <w:spacing w:after="0" w:line="360" w:lineRule="auto"/>
        <w:rPr>
          <w:lang w:eastAsia="ru-RU"/>
        </w:rPr>
      </w:pPr>
      <w:r w:rsidRPr="00703A7F">
        <w:rPr>
          <w:lang w:eastAsia="ru-RU"/>
        </w:rPr>
        <w:t xml:space="preserve">Поскольку собеседники не находятся рядом друг с другом и не могут видеть один и тот же предмет, основное значение глагола </w:t>
      </w:r>
      <w:r w:rsidR="005931B5" w:rsidRPr="00703A7F">
        <w:t>–</w:t>
      </w:r>
      <w:r w:rsidRPr="00703A7F">
        <w:rPr>
          <w:lang w:eastAsia="ru-RU"/>
        </w:rPr>
        <w:t xml:space="preserve"> воспринимать зрением </w:t>
      </w:r>
      <w:r w:rsidR="0090451A" w:rsidRPr="00703A7F">
        <w:t>–</w:t>
      </w:r>
      <w:r w:rsidRPr="00703A7F">
        <w:rPr>
          <w:lang w:eastAsia="ru-RU"/>
        </w:rPr>
        <w:t xml:space="preserve"> в данном случае утрачивается. И хотя семантика у слова не пропадает полностью, а</w:t>
      </w:r>
      <w:r w:rsidR="0090451A" w:rsidRPr="00703A7F">
        <w:rPr>
          <w:lang w:eastAsia="ru-RU"/>
        </w:rPr>
        <w:t>,</w:t>
      </w:r>
      <w:r w:rsidRPr="00703A7F">
        <w:rPr>
          <w:lang w:eastAsia="ru-RU"/>
        </w:rPr>
        <w:t xml:space="preserve"> скорее</w:t>
      </w:r>
      <w:r w:rsidR="0090451A" w:rsidRPr="00703A7F">
        <w:rPr>
          <w:lang w:eastAsia="ru-RU"/>
        </w:rPr>
        <w:t>,</w:t>
      </w:r>
      <w:r w:rsidRPr="00703A7F">
        <w:rPr>
          <w:lang w:eastAsia="ru-RU"/>
        </w:rPr>
        <w:t xml:space="preserve"> сближается со значением слова </w:t>
      </w:r>
      <w:r w:rsidRPr="00703A7F">
        <w:rPr>
          <w:i/>
          <w:lang w:eastAsia="ru-RU"/>
        </w:rPr>
        <w:t>понимаешь</w:t>
      </w:r>
      <w:r w:rsidRPr="00703A7F">
        <w:rPr>
          <w:lang w:eastAsia="ru-RU"/>
        </w:rPr>
        <w:t>, именно контекст указывает на то, что некоторая десемантиз</w:t>
      </w:r>
      <w:r w:rsidR="0090451A" w:rsidRPr="00703A7F">
        <w:rPr>
          <w:lang w:eastAsia="ru-RU"/>
        </w:rPr>
        <w:t>ац</w:t>
      </w:r>
      <w:r w:rsidRPr="00703A7F">
        <w:rPr>
          <w:lang w:eastAsia="ru-RU"/>
        </w:rPr>
        <w:t xml:space="preserve">ия все же </w:t>
      </w:r>
      <w:r w:rsidR="0090451A" w:rsidRPr="00703A7F">
        <w:rPr>
          <w:lang w:eastAsia="ru-RU"/>
        </w:rPr>
        <w:t>имеет место</w:t>
      </w:r>
      <w:r w:rsidRPr="00703A7F">
        <w:rPr>
          <w:lang w:eastAsia="ru-RU"/>
        </w:rPr>
        <w:t>.</w:t>
      </w:r>
    </w:p>
    <w:p w:rsidR="00E65CA3" w:rsidRPr="00703A7F" w:rsidRDefault="00476857" w:rsidP="0090451A">
      <w:pPr>
        <w:pStyle w:val="a8"/>
        <w:numPr>
          <w:ilvl w:val="0"/>
          <w:numId w:val="22"/>
        </w:numPr>
        <w:spacing w:after="120" w:line="240" w:lineRule="auto"/>
        <w:ind w:hanging="578"/>
        <w:contextualSpacing w:val="0"/>
        <w:rPr>
          <w:lang w:eastAsia="ru-RU"/>
        </w:rPr>
      </w:pPr>
      <w:r w:rsidRPr="00807380">
        <w:rPr>
          <w:i/>
          <w:iCs/>
          <w:u w:val="single"/>
          <w:lang w:eastAsia="ru-RU"/>
        </w:rPr>
        <w:t>не знаю</w:t>
      </w:r>
      <w:r w:rsidRPr="00807380">
        <w:rPr>
          <w:i/>
          <w:iCs/>
          <w:lang w:eastAsia="ru-RU"/>
        </w:rPr>
        <w:t xml:space="preserve"> / </w:t>
      </w:r>
      <w:r w:rsidRPr="00807380">
        <w:rPr>
          <w:b/>
          <w:bCs/>
          <w:i/>
          <w:iCs/>
          <w:lang w:eastAsia="ru-RU"/>
        </w:rPr>
        <w:t>видишь</w:t>
      </w:r>
      <w:r w:rsidRPr="00807380">
        <w:rPr>
          <w:i/>
          <w:iCs/>
          <w:lang w:eastAsia="ru-RU"/>
        </w:rPr>
        <w:t xml:space="preserve"> / чего-то Кирилл говори</w:t>
      </w:r>
      <w:r w:rsidR="0090451A">
        <w:rPr>
          <w:i/>
          <w:iCs/>
          <w:lang w:eastAsia="ru-RU"/>
        </w:rPr>
        <w:t>т / что гипс лучше / если (э</w:t>
      </w:r>
      <w:r w:rsidR="0090451A">
        <w:rPr>
          <w:i/>
          <w:iCs/>
          <w:lang w:eastAsia="ru-RU"/>
        </w:rPr>
        <w:noBreakHyphen/>
        <w:t>э) </w:t>
      </w:r>
      <w:r w:rsidRPr="00807380">
        <w:rPr>
          <w:i/>
          <w:iCs/>
          <w:lang w:eastAsia="ru-RU"/>
        </w:rPr>
        <w:t xml:space="preserve">/ цемент быстро высохнет / в маленьких дырках как бы / если цемент быстро высохнет </w:t>
      </w:r>
      <w:r w:rsidR="0090451A">
        <w:rPr>
          <w:i/>
          <w:iCs/>
          <w:lang w:eastAsia="ru-RU"/>
        </w:rPr>
        <w:t xml:space="preserve">/ то (:) он не будет </w:t>
      </w:r>
      <w:r w:rsidR="0090451A" w:rsidRPr="00703A7F">
        <w:rPr>
          <w:i/>
          <w:iCs/>
          <w:lang w:eastAsia="ru-RU"/>
        </w:rPr>
        <w:t>прочным.</w:t>
      </w:r>
    </w:p>
    <w:p w:rsidR="00E65CA3" w:rsidRDefault="00E65CA3" w:rsidP="0090451A">
      <w:pPr>
        <w:tabs>
          <w:tab w:val="num" w:pos="0"/>
        </w:tabs>
        <w:spacing w:after="0" w:line="360" w:lineRule="auto"/>
        <w:rPr>
          <w:i/>
          <w:lang w:eastAsia="ru-RU"/>
        </w:rPr>
      </w:pPr>
      <w:r>
        <w:rPr>
          <w:lang w:eastAsia="ru-RU"/>
        </w:rPr>
        <w:t xml:space="preserve">В примере </w:t>
      </w:r>
      <w:r w:rsidRPr="00703A7F">
        <w:rPr>
          <w:lang w:eastAsia="ru-RU"/>
        </w:rPr>
        <w:t xml:space="preserve">(3) </w:t>
      </w:r>
      <w:r w:rsidR="0090451A" w:rsidRPr="00703A7F">
        <w:rPr>
          <w:lang w:eastAsia="ru-RU"/>
        </w:rPr>
        <w:t>в</w:t>
      </w:r>
      <w:r w:rsidRPr="00703A7F">
        <w:rPr>
          <w:lang w:eastAsia="ru-RU"/>
        </w:rPr>
        <w:t xml:space="preserve">идим еще один </w:t>
      </w:r>
      <w:r w:rsidR="0090451A" w:rsidRPr="00703A7F">
        <w:rPr>
          <w:lang w:eastAsia="ru-RU"/>
        </w:rPr>
        <w:t>вариант</w:t>
      </w:r>
      <w:r w:rsidRPr="00703A7F">
        <w:rPr>
          <w:lang w:eastAsia="ru-RU"/>
        </w:rPr>
        <w:t xml:space="preserve"> результата десемантизации глагола. В данном контексте это слово является</w:t>
      </w:r>
      <w:r>
        <w:rPr>
          <w:lang w:eastAsia="ru-RU"/>
        </w:rPr>
        <w:t xml:space="preserve"> типичным заполнителем паузы колебания, то есть вербальным хезитативом. Это можно доказать тем, </w:t>
      </w:r>
      <w:r>
        <w:rPr>
          <w:lang w:eastAsia="ru-RU"/>
        </w:rPr>
        <w:lastRenderedPageBreak/>
        <w:t xml:space="preserve">что, во-первых, в начале высказывания у </w:t>
      </w:r>
      <w:r w:rsidR="00C82FF0" w:rsidRPr="00703A7F">
        <w:rPr>
          <w:lang w:eastAsia="ru-RU"/>
        </w:rPr>
        <w:t>говорящих</w:t>
      </w:r>
      <w:r>
        <w:rPr>
          <w:lang w:eastAsia="ru-RU"/>
        </w:rPr>
        <w:t xml:space="preserve"> часто возникают трудности речепорождения и маркеры старта высказывания часто выполняю</w:t>
      </w:r>
      <w:r w:rsidR="0090451A" w:rsidRPr="00703A7F">
        <w:rPr>
          <w:lang w:eastAsia="ru-RU"/>
        </w:rPr>
        <w:t>т</w:t>
      </w:r>
      <w:r>
        <w:rPr>
          <w:lang w:eastAsia="ru-RU"/>
        </w:rPr>
        <w:t xml:space="preserve"> функцию маскировки подобных трудностей, во-вторых, в нашем случае слово </w:t>
      </w:r>
      <w:r>
        <w:rPr>
          <w:i/>
          <w:lang w:eastAsia="ru-RU"/>
        </w:rPr>
        <w:t>видишь</w:t>
      </w:r>
      <w:r>
        <w:rPr>
          <w:lang w:eastAsia="ru-RU"/>
        </w:rPr>
        <w:t xml:space="preserve"> соседствует еще </w:t>
      </w:r>
      <w:r w:rsidR="0090451A" w:rsidRPr="00703A7F">
        <w:rPr>
          <w:lang w:eastAsia="ru-RU"/>
        </w:rPr>
        <w:t>с</w:t>
      </w:r>
      <w:r w:rsidR="0090451A">
        <w:rPr>
          <w:lang w:eastAsia="ru-RU"/>
        </w:rPr>
        <w:t xml:space="preserve"> </w:t>
      </w:r>
      <w:r>
        <w:rPr>
          <w:lang w:eastAsia="ru-RU"/>
        </w:rPr>
        <w:t xml:space="preserve">одной прагматемой – </w:t>
      </w:r>
      <w:r>
        <w:rPr>
          <w:i/>
          <w:lang w:eastAsia="ru-RU"/>
        </w:rPr>
        <w:t>не знаю.</w:t>
      </w:r>
    </w:p>
    <w:p w:rsidR="00E65CA3" w:rsidRPr="00703A7F" w:rsidRDefault="00D328CE" w:rsidP="0090451A">
      <w:pPr>
        <w:tabs>
          <w:tab w:val="num" w:pos="0"/>
        </w:tabs>
        <w:spacing w:after="0" w:line="360" w:lineRule="auto"/>
        <w:rPr>
          <w:lang w:eastAsia="ru-RU"/>
        </w:rPr>
      </w:pPr>
      <w:r>
        <w:rPr>
          <w:lang w:eastAsia="ru-RU"/>
        </w:rPr>
        <w:t xml:space="preserve">Как было упомянуто выше, </w:t>
      </w:r>
      <w:r w:rsidRPr="00703A7F">
        <w:rPr>
          <w:lang w:eastAsia="ru-RU"/>
        </w:rPr>
        <w:t xml:space="preserve">у исследуемого </w:t>
      </w:r>
      <w:r w:rsidR="0090451A" w:rsidRPr="00703A7F">
        <w:rPr>
          <w:lang w:eastAsia="ru-RU"/>
        </w:rPr>
        <w:t>контактного глагола</w:t>
      </w:r>
      <w:r w:rsidRPr="00703A7F">
        <w:rPr>
          <w:lang w:eastAsia="ru-RU"/>
        </w:rPr>
        <w:t xml:space="preserve"> актуализируется значение </w:t>
      </w:r>
      <w:r w:rsidR="0090451A" w:rsidRPr="00703A7F">
        <w:rPr>
          <w:lang w:eastAsia="ru-RU"/>
        </w:rPr>
        <w:t>‘</w:t>
      </w:r>
      <w:r w:rsidRPr="00703A7F">
        <w:rPr>
          <w:lang w:eastAsia="ru-RU"/>
        </w:rPr>
        <w:t>сознавать, понимать, чувствовать</w:t>
      </w:r>
      <w:r w:rsidR="0090451A" w:rsidRPr="00703A7F">
        <w:rPr>
          <w:lang w:eastAsia="ru-RU"/>
        </w:rPr>
        <w:t>’</w:t>
      </w:r>
      <w:r w:rsidRPr="00703A7F">
        <w:rPr>
          <w:i/>
          <w:lang w:eastAsia="ru-RU"/>
        </w:rPr>
        <w:t xml:space="preserve">. </w:t>
      </w:r>
      <w:r w:rsidRPr="00703A7F">
        <w:rPr>
          <w:lang w:eastAsia="ru-RU"/>
        </w:rPr>
        <w:t xml:space="preserve">Интересно, что в этом случае </w:t>
      </w:r>
      <w:r w:rsidRPr="00703A7F">
        <w:rPr>
          <w:i/>
          <w:lang w:eastAsia="ru-RU"/>
        </w:rPr>
        <w:t>видишь</w:t>
      </w:r>
      <w:r w:rsidRPr="00703A7F">
        <w:rPr>
          <w:lang w:eastAsia="ru-RU"/>
        </w:rPr>
        <w:t xml:space="preserve"> часто оказывается в финале высказывания, что напоминает об особенностях КГ </w:t>
      </w:r>
      <w:r w:rsidRPr="00703A7F">
        <w:rPr>
          <w:i/>
          <w:lang w:eastAsia="ru-RU"/>
        </w:rPr>
        <w:t>понимаешь</w:t>
      </w:r>
      <w:r w:rsidRPr="00703A7F">
        <w:rPr>
          <w:lang w:eastAsia="ru-RU"/>
        </w:rPr>
        <w:t xml:space="preserve">, который становится маркером очередности в конце высказывания и побуждает собеседника включиться </w:t>
      </w:r>
      <w:r w:rsidR="0090451A" w:rsidRPr="00703A7F">
        <w:rPr>
          <w:lang w:eastAsia="ru-RU"/>
        </w:rPr>
        <w:t>в </w:t>
      </w:r>
      <w:r w:rsidRPr="00703A7F">
        <w:rPr>
          <w:lang w:eastAsia="ru-RU"/>
        </w:rPr>
        <w:t>разговор, отреагировать на реплику</w:t>
      </w:r>
      <w:r w:rsidR="0090451A" w:rsidRPr="00703A7F">
        <w:rPr>
          <w:lang w:eastAsia="ru-RU"/>
        </w:rPr>
        <w:t>:</w:t>
      </w:r>
    </w:p>
    <w:p w:rsidR="00476857" w:rsidRPr="00703A7F" w:rsidRDefault="0090451A" w:rsidP="0090451A">
      <w:pPr>
        <w:pStyle w:val="a8"/>
        <w:numPr>
          <w:ilvl w:val="0"/>
          <w:numId w:val="22"/>
        </w:numPr>
        <w:spacing w:after="0" w:line="240" w:lineRule="auto"/>
        <w:ind w:hanging="578"/>
        <w:contextualSpacing w:val="0"/>
        <w:rPr>
          <w:lang w:eastAsia="ru-RU"/>
        </w:rPr>
      </w:pPr>
      <w:r w:rsidRPr="00703A7F">
        <w:t>–</w:t>
      </w:r>
      <w:r w:rsidR="00476857" w:rsidRPr="00703A7F">
        <w:rPr>
          <w:i/>
          <w:iCs/>
          <w:lang w:eastAsia="ru-RU"/>
        </w:rPr>
        <w:t xml:space="preserve"> </w:t>
      </w:r>
      <w:r w:rsidRPr="00703A7F">
        <w:rPr>
          <w:i/>
          <w:iCs/>
          <w:lang w:eastAsia="ru-RU"/>
        </w:rPr>
        <w:t>у тебя очень ржачный капюшон //</w:t>
      </w:r>
    </w:p>
    <w:p w:rsidR="00D328CE" w:rsidRPr="00703A7F" w:rsidRDefault="0090451A" w:rsidP="0090451A">
      <w:pPr>
        <w:tabs>
          <w:tab w:val="num" w:pos="720"/>
        </w:tabs>
        <w:spacing w:after="0" w:line="240" w:lineRule="auto"/>
        <w:rPr>
          <w:lang w:eastAsia="ru-RU"/>
        </w:rPr>
      </w:pPr>
      <w:r w:rsidRPr="00703A7F">
        <w:t>–</w:t>
      </w:r>
      <w:r w:rsidRPr="00703A7F">
        <w:rPr>
          <w:i/>
          <w:iCs/>
          <w:lang w:eastAsia="ru-RU"/>
        </w:rPr>
        <w:t xml:space="preserve"> ну и что //</w:t>
      </w:r>
    </w:p>
    <w:p w:rsidR="00D328CE" w:rsidRPr="00703A7F" w:rsidRDefault="0090451A" w:rsidP="0090451A">
      <w:pPr>
        <w:tabs>
          <w:tab w:val="num" w:pos="720"/>
        </w:tabs>
        <w:spacing w:after="0" w:line="240" w:lineRule="auto"/>
        <w:ind w:firstLine="0"/>
        <w:rPr>
          <w:lang w:eastAsia="ru-RU"/>
        </w:rPr>
      </w:pPr>
      <w:r w:rsidRPr="00703A7F">
        <w:rPr>
          <w:i/>
          <w:iCs/>
          <w:lang w:eastAsia="ru-RU"/>
        </w:rPr>
        <w:tab/>
      </w:r>
      <w:r w:rsidRPr="00703A7F">
        <w:t>–</w:t>
      </w:r>
      <w:r w:rsidR="00D328CE" w:rsidRPr="00703A7F">
        <w:rPr>
          <w:i/>
          <w:iCs/>
          <w:lang w:eastAsia="ru-RU"/>
        </w:rPr>
        <w:t xml:space="preserve"> у тебя как б</w:t>
      </w:r>
      <w:r w:rsidRPr="00703A7F">
        <w:rPr>
          <w:i/>
          <w:iCs/>
          <w:lang w:eastAsia="ru-RU"/>
        </w:rPr>
        <w:t>ы второй бо… / более закрытый //</w:t>
      </w:r>
    </w:p>
    <w:p w:rsidR="00D328CE" w:rsidRPr="00D328CE" w:rsidRDefault="0090451A" w:rsidP="0090451A">
      <w:pPr>
        <w:tabs>
          <w:tab w:val="num" w:pos="720"/>
        </w:tabs>
        <w:spacing w:after="0" w:line="240" w:lineRule="auto"/>
        <w:ind w:firstLine="0"/>
        <w:rPr>
          <w:lang w:eastAsia="ru-RU"/>
        </w:rPr>
      </w:pPr>
      <w:r w:rsidRPr="00703A7F">
        <w:rPr>
          <w:i/>
          <w:iCs/>
          <w:lang w:eastAsia="ru-RU"/>
        </w:rPr>
        <w:tab/>
      </w:r>
      <w:r w:rsidRPr="00703A7F">
        <w:t>–</w:t>
      </w:r>
      <w:r w:rsidR="00D328CE" w:rsidRPr="00703A7F">
        <w:rPr>
          <w:i/>
          <w:iCs/>
          <w:lang w:eastAsia="ru-RU"/>
        </w:rPr>
        <w:t xml:space="preserve"> ну не делается</w:t>
      </w:r>
      <w:r w:rsidR="00E22738" w:rsidRPr="00703A7F">
        <w:rPr>
          <w:i/>
          <w:iCs/>
          <w:lang w:eastAsia="ru-RU"/>
        </w:rPr>
        <w:t xml:space="preserve"> </w:t>
      </w:r>
      <w:r w:rsidR="00D328CE" w:rsidRPr="00703A7F">
        <w:rPr>
          <w:i/>
          <w:iCs/>
          <w:lang w:eastAsia="ru-RU"/>
        </w:rPr>
        <w:t xml:space="preserve">/ </w:t>
      </w:r>
      <w:r w:rsidR="00D328CE" w:rsidRPr="00703A7F">
        <w:rPr>
          <w:b/>
          <w:bCs/>
          <w:i/>
          <w:iCs/>
          <w:lang w:eastAsia="ru-RU"/>
        </w:rPr>
        <w:t>видишь</w:t>
      </w:r>
      <w:r w:rsidR="00D328CE" w:rsidRPr="00703A7F">
        <w:rPr>
          <w:i/>
          <w:iCs/>
          <w:lang w:eastAsia="ru-RU"/>
        </w:rPr>
        <w:t xml:space="preserve"> *Н //</w:t>
      </w:r>
    </w:p>
    <w:p w:rsidR="00D328CE" w:rsidRPr="00703A7F" w:rsidRDefault="0090451A" w:rsidP="0090451A">
      <w:pPr>
        <w:tabs>
          <w:tab w:val="num" w:pos="720"/>
        </w:tabs>
        <w:spacing w:line="240" w:lineRule="auto"/>
        <w:ind w:firstLine="0"/>
        <w:rPr>
          <w:lang w:eastAsia="ru-RU"/>
        </w:rPr>
      </w:pPr>
      <w:r>
        <w:rPr>
          <w:i/>
          <w:iCs/>
          <w:lang w:eastAsia="ru-RU"/>
        </w:rPr>
        <w:tab/>
      </w:r>
      <w:r>
        <w:t>–</w:t>
      </w:r>
      <w:r w:rsidR="00D328CE" w:rsidRPr="00D328CE">
        <w:rPr>
          <w:i/>
          <w:iCs/>
          <w:lang w:eastAsia="ru-RU"/>
        </w:rPr>
        <w:t xml:space="preserve"> ну потому что надо на / на вот столько его заворачивать //</w:t>
      </w:r>
      <w:r>
        <w:rPr>
          <w:i/>
          <w:iCs/>
          <w:lang w:eastAsia="ru-RU"/>
        </w:rPr>
        <w:t xml:space="preserve"> у тебя и </w:t>
      </w:r>
      <w:r w:rsidR="00D328CE" w:rsidRPr="00D328CE">
        <w:rPr>
          <w:i/>
          <w:iCs/>
          <w:lang w:eastAsia="ru-RU"/>
        </w:rPr>
        <w:t xml:space="preserve">уши будут прикрываться / и будет симпатично </w:t>
      </w:r>
      <w:r w:rsidR="00D328CE" w:rsidRPr="00703A7F">
        <w:rPr>
          <w:i/>
          <w:iCs/>
          <w:lang w:eastAsia="ru-RU"/>
        </w:rPr>
        <w:t>смотреть</w:t>
      </w:r>
      <w:r w:rsidRPr="00703A7F">
        <w:rPr>
          <w:iCs/>
          <w:lang w:eastAsia="ru-RU"/>
        </w:rPr>
        <w:t>;</w:t>
      </w:r>
    </w:p>
    <w:p w:rsidR="00476857" w:rsidRPr="00703A7F" w:rsidRDefault="00476857" w:rsidP="0090451A">
      <w:pPr>
        <w:pStyle w:val="a8"/>
        <w:numPr>
          <w:ilvl w:val="0"/>
          <w:numId w:val="22"/>
        </w:numPr>
        <w:spacing w:line="240" w:lineRule="auto"/>
        <w:ind w:hanging="578"/>
        <w:contextualSpacing w:val="0"/>
        <w:rPr>
          <w:lang w:eastAsia="ru-RU"/>
        </w:rPr>
      </w:pPr>
      <w:r w:rsidRPr="00703A7F">
        <w:rPr>
          <w:i/>
          <w:iCs/>
          <w:lang w:eastAsia="ru-RU"/>
        </w:rPr>
        <w:t xml:space="preserve">Голиков(?) / отвали / а-а // нам объясняют / не </w:t>
      </w:r>
      <w:r w:rsidRPr="00703A7F">
        <w:rPr>
          <w:b/>
          <w:bCs/>
          <w:i/>
          <w:iCs/>
          <w:lang w:eastAsia="ru-RU"/>
        </w:rPr>
        <w:t>видишь</w:t>
      </w:r>
      <w:r w:rsidR="00D328CE" w:rsidRPr="00703A7F">
        <w:rPr>
          <w:i/>
          <w:iCs/>
          <w:lang w:eastAsia="ru-RU"/>
        </w:rPr>
        <w:t xml:space="preserve"> / что ли !?</w:t>
      </w:r>
    </w:p>
    <w:p w:rsidR="00D328CE" w:rsidRPr="0033494E" w:rsidRDefault="00D328CE" w:rsidP="007C44EB">
      <w:pPr>
        <w:spacing w:after="0" w:line="360" w:lineRule="auto"/>
        <w:ind w:firstLine="708"/>
        <w:rPr>
          <w:lang w:eastAsia="ru-RU"/>
        </w:rPr>
      </w:pPr>
      <w:r w:rsidRPr="00703A7F">
        <w:rPr>
          <w:lang w:eastAsia="ru-RU"/>
        </w:rPr>
        <w:t xml:space="preserve">Стоит, однако, отметить, что примеры (4) и (5) могут иметь иную трактовку. </w:t>
      </w:r>
      <w:r w:rsidR="0033494E" w:rsidRPr="00703A7F">
        <w:rPr>
          <w:lang w:eastAsia="ru-RU"/>
        </w:rPr>
        <w:t>Из контекста не совсем ясн</w:t>
      </w:r>
      <w:r w:rsidR="0090451A" w:rsidRPr="00703A7F">
        <w:rPr>
          <w:lang w:eastAsia="ru-RU"/>
        </w:rPr>
        <w:t>о, что имел в виду говорящий. В </w:t>
      </w:r>
      <w:r w:rsidR="0033494E" w:rsidRPr="00703A7F">
        <w:rPr>
          <w:lang w:eastAsia="ru-RU"/>
        </w:rPr>
        <w:t xml:space="preserve">примере (4) собеседники могли </w:t>
      </w:r>
      <w:r w:rsidR="0033494E" w:rsidRPr="00703A7F">
        <w:rPr>
          <w:i/>
          <w:lang w:eastAsia="ru-RU"/>
        </w:rPr>
        <w:t xml:space="preserve">видеть </w:t>
      </w:r>
      <w:r w:rsidR="0033494E" w:rsidRPr="00703A7F">
        <w:rPr>
          <w:lang w:eastAsia="ru-RU"/>
        </w:rPr>
        <w:t>капюшон, о котором говорили, сопровождать свою речь жестами</w:t>
      </w:r>
      <w:r w:rsidR="0090451A" w:rsidRPr="00703A7F">
        <w:rPr>
          <w:lang w:eastAsia="ru-RU"/>
        </w:rPr>
        <w:t xml:space="preserve"> или</w:t>
      </w:r>
      <w:r w:rsidR="0033494E" w:rsidRPr="00703A7F">
        <w:rPr>
          <w:lang w:eastAsia="ru-RU"/>
        </w:rPr>
        <w:t>, допустим, указывать на капюшон. Так же и в примере (5): адресат высказывания мог виде</w:t>
      </w:r>
      <w:r w:rsidR="0033494E">
        <w:rPr>
          <w:lang w:eastAsia="ru-RU"/>
        </w:rPr>
        <w:t xml:space="preserve">ть людей и сам упомянутый процесс объяснения. В таком случае мы придерживаемся позиции, что в подобных контекстах </w:t>
      </w:r>
      <w:r w:rsidR="0033494E" w:rsidRPr="0033494E">
        <w:rPr>
          <w:lang w:eastAsia="ru-RU"/>
        </w:rPr>
        <w:t>речь может идти как о чувственном, так и о ментальном восприятии</w:t>
      </w:r>
      <w:r w:rsidR="0033494E">
        <w:rPr>
          <w:lang w:eastAsia="ru-RU"/>
        </w:rPr>
        <w:t>.</w:t>
      </w:r>
    </w:p>
    <w:p w:rsidR="00745E76" w:rsidRPr="0033494E" w:rsidRDefault="0033494E" w:rsidP="00655691">
      <w:pPr>
        <w:tabs>
          <w:tab w:val="num" w:pos="720"/>
        </w:tabs>
        <w:spacing w:after="0" w:line="360" w:lineRule="auto"/>
        <w:rPr>
          <w:lang w:eastAsia="ru-RU"/>
        </w:rPr>
      </w:pPr>
      <w:r>
        <w:rPr>
          <w:lang w:eastAsia="ru-RU"/>
        </w:rPr>
        <w:t xml:space="preserve">Наиболее любопытной особенностью в употреблении слова </w:t>
      </w:r>
      <w:r>
        <w:rPr>
          <w:i/>
          <w:lang w:eastAsia="ru-RU"/>
        </w:rPr>
        <w:t>видишь</w:t>
      </w:r>
      <w:r>
        <w:rPr>
          <w:lang w:eastAsia="ru-RU"/>
        </w:rPr>
        <w:t xml:space="preserve"> является оттенок значения </w:t>
      </w:r>
      <w:r w:rsidRPr="0033494E">
        <w:rPr>
          <w:i/>
          <w:lang w:eastAsia="ru-RU"/>
        </w:rPr>
        <w:t>демонстрации</w:t>
      </w:r>
      <w:r>
        <w:rPr>
          <w:lang w:eastAsia="ru-RU"/>
        </w:rPr>
        <w:t xml:space="preserve"> </w:t>
      </w:r>
      <w:r>
        <w:rPr>
          <w:i/>
          <w:lang w:eastAsia="ru-RU"/>
        </w:rPr>
        <w:t>резуль</w:t>
      </w:r>
      <w:r w:rsidR="00655691">
        <w:rPr>
          <w:i/>
          <w:lang w:eastAsia="ru-RU"/>
        </w:rPr>
        <w:t>т</w:t>
      </w:r>
      <w:r>
        <w:rPr>
          <w:i/>
          <w:lang w:eastAsia="ru-RU"/>
        </w:rPr>
        <w:t>ата</w:t>
      </w:r>
      <w:r>
        <w:rPr>
          <w:lang w:eastAsia="ru-RU"/>
        </w:rPr>
        <w:t xml:space="preserve"> или </w:t>
      </w:r>
      <w:r w:rsidR="00655691" w:rsidRPr="00655691">
        <w:rPr>
          <w:i/>
          <w:lang w:eastAsia="ru-RU"/>
        </w:rPr>
        <w:t>подведени</w:t>
      </w:r>
      <w:r w:rsidR="0090451A" w:rsidRPr="00703A7F">
        <w:rPr>
          <w:i/>
          <w:lang w:eastAsia="ru-RU"/>
        </w:rPr>
        <w:t>я</w:t>
      </w:r>
      <w:r w:rsidR="00655691" w:rsidRPr="00655691">
        <w:rPr>
          <w:i/>
          <w:lang w:eastAsia="ru-RU"/>
        </w:rPr>
        <w:t xml:space="preserve"> к</w:t>
      </w:r>
      <w:r w:rsidR="0090451A">
        <w:rPr>
          <w:lang w:eastAsia="ru-RU"/>
        </w:rPr>
        <w:t> </w:t>
      </w:r>
      <w:r w:rsidR="00655691">
        <w:rPr>
          <w:i/>
          <w:lang w:eastAsia="ru-RU"/>
        </w:rPr>
        <w:t>выводу</w:t>
      </w:r>
      <w:r>
        <w:rPr>
          <w:i/>
          <w:lang w:eastAsia="ru-RU"/>
        </w:rPr>
        <w:t>.</w:t>
      </w:r>
    </w:p>
    <w:p w:rsidR="00655691" w:rsidRDefault="00655691" w:rsidP="0090451A">
      <w:pPr>
        <w:numPr>
          <w:ilvl w:val="0"/>
          <w:numId w:val="22"/>
        </w:numPr>
        <w:spacing w:after="120" w:line="240" w:lineRule="auto"/>
        <w:ind w:hanging="578"/>
        <w:rPr>
          <w:lang w:eastAsia="ru-RU"/>
        </w:rPr>
      </w:pPr>
      <w:r w:rsidRPr="0033494E">
        <w:rPr>
          <w:i/>
          <w:iCs/>
          <w:lang w:eastAsia="ru-RU"/>
        </w:rPr>
        <w:t xml:space="preserve">я скажу откровенно / *Н выглядишь / как будто после работы // @ ну так оно и есть ! </w:t>
      </w:r>
      <w:r w:rsidRPr="0033494E">
        <w:rPr>
          <w:i/>
          <w:iCs/>
          <w:lang w:val="en-US" w:eastAsia="ru-RU"/>
        </w:rPr>
        <w:t xml:space="preserve">@ </w:t>
      </w:r>
      <w:r w:rsidRPr="0033494E">
        <w:rPr>
          <w:i/>
          <w:iCs/>
          <w:lang w:eastAsia="ru-RU"/>
        </w:rPr>
        <w:t xml:space="preserve">ну вот ! </w:t>
      </w:r>
      <w:r w:rsidRPr="0033494E">
        <w:rPr>
          <w:i/>
          <w:iCs/>
          <w:u w:val="single"/>
          <w:lang w:eastAsia="ru-RU"/>
        </w:rPr>
        <w:t>знаешь</w:t>
      </w:r>
      <w:r w:rsidRPr="0033494E">
        <w:rPr>
          <w:i/>
          <w:iCs/>
          <w:lang w:eastAsia="ru-RU"/>
        </w:rPr>
        <w:t xml:space="preserve"> я </w:t>
      </w:r>
      <w:r w:rsidRPr="0033494E">
        <w:rPr>
          <w:b/>
          <w:bCs/>
          <w:i/>
          <w:iCs/>
          <w:lang w:eastAsia="ru-RU"/>
        </w:rPr>
        <w:t>видишь</w:t>
      </w:r>
      <w:r w:rsidR="0090451A">
        <w:rPr>
          <w:i/>
          <w:iCs/>
          <w:lang w:eastAsia="ru-RU"/>
        </w:rPr>
        <w:t xml:space="preserve"> / не </w:t>
      </w:r>
      <w:r w:rsidR="0090451A" w:rsidRPr="00703A7F">
        <w:rPr>
          <w:i/>
          <w:iCs/>
          <w:lang w:eastAsia="ru-RU"/>
        </w:rPr>
        <w:t>вру</w:t>
      </w:r>
      <w:r w:rsidR="0090451A" w:rsidRPr="00703A7F">
        <w:rPr>
          <w:iCs/>
          <w:lang w:eastAsia="ru-RU"/>
        </w:rPr>
        <w:t>;</w:t>
      </w:r>
    </w:p>
    <w:p w:rsidR="00476857" w:rsidRPr="00703A7F" w:rsidRDefault="00476857" w:rsidP="0090451A">
      <w:pPr>
        <w:numPr>
          <w:ilvl w:val="0"/>
          <w:numId w:val="22"/>
        </w:numPr>
        <w:tabs>
          <w:tab w:val="num" w:pos="720"/>
        </w:tabs>
        <w:spacing w:after="120" w:line="240" w:lineRule="auto"/>
        <w:ind w:hanging="578"/>
        <w:rPr>
          <w:lang w:eastAsia="ru-RU"/>
        </w:rPr>
      </w:pPr>
      <w:r w:rsidRPr="0033494E">
        <w:rPr>
          <w:i/>
          <w:iCs/>
          <w:u w:val="single"/>
          <w:lang w:eastAsia="ru-RU"/>
        </w:rPr>
        <w:t xml:space="preserve">ну значит </w:t>
      </w:r>
      <w:r w:rsidRPr="0033494E">
        <w:rPr>
          <w:b/>
          <w:bCs/>
          <w:i/>
          <w:iCs/>
          <w:lang w:eastAsia="ru-RU"/>
        </w:rPr>
        <w:t>видишь</w:t>
      </w:r>
      <w:r w:rsidRPr="0033494E">
        <w:rPr>
          <w:i/>
          <w:iCs/>
          <w:lang w:eastAsia="ru-RU"/>
        </w:rPr>
        <w:t xml:space="preserve"> / ты практически всё время / (</w:t>
      </w:r>
      <w:r w:rsidR="0090451A">
        <w:rPr>
          <w:i/>
          <w:iCs/>
          <w:lang w:eastAsia="ru-RU"/>
        </w:rPr>
        <w:t xml:space="preserve">э-э) правильно / </w:t>
      </w:r>
      <w:r w:rsidR="0090451A" w:rsidRPr="00703A7F">
        <w:rPr>
          <w:i/>
          <w:iCs/>
          <w:lang w:eastAsia="ru-RU"/>
        </w:rPr>
        <w:t>анализируешь</w:t>
      </w:r>
      <w:r w:rsidR="0090451A" w:rsidRPr="00703A7F">
        <w:rPr>
          <w:iCs/>
          <w:lang w:eastAsia="ru-RU"/>
        </w:rPr>
        <w:t>;</w:t>
      </w:r>
    </w:p>
    <w:p w:rsidR="00476857" w:rsidRPr="00703A7F" w:rsidRDefault="00476857" w:rsidP="0090451A">
      <w:pPr>
        <w:numPr>
          <w:ilvl w:val="0"/>
          <w:numId w:val="22"/>
        </w:numPr>
        <w:tabs>
          <w:tab w:val="num" w:pos="720"/>
        </w:tabs>
        <w:spacing w:after="120" w:line="240" w:lineRule="auto"/>
        <w:ind w:hanging="578"/>
        <w:rPr>
          <w:lang w:eastAsia="ru-RU"/>
        </w:rPr>
      </w:pPr>
      <w:r w:rsidRPr="0033494E">
        <w:rPr>
          <w:i/>
          <w:iCs/>
          <w:lang w:eastAsia="ru-RU"/>
        </w:rPr>
        <w:lastRenderedPageBreak/>
        <w:t xml:space="preserve">сейчас мой хороший / </w:t>
      </w:r>
      <w:r w:rsidRPr="0033494E">
        <w:rPr>
          <w:b/>
          <w:bCs/>
          <w:i/>
          <w:iCs/>
          <w:lang w:eastAsia="ru-RU"/>
        </w:rPr>
        <w:t>видишь</w:t>
      </w:r>
      <w:r w:rsidRPr="0033494E">
        <w:rPr>
          <w:i/>
          <w:iCs/>
          <w:lang w:eastAsia="ru-RU"/>
        </w:rPr>
        <w:t xml:space="preserve"> / уже ты ж меня сюда завёл / *П </w:t>
      </w:r>
      <w:r w:rsidRPr="003861B1">
        <w:rPr>
          <w:i/>
          <w:iCs/>
          <w:u w:val="single"/>
          <w:lang w:eastAsia="ru-RU"/>
        </w:rPr>
        <w:t>понимаешь</w:t>
      </w:r>
      <w:r w:rsidRPr="0033494E">
        <w:rPr>
          <w:i/>
          <w:iCs/>
          <w:lang w:eastAsia="ru-RU"/>
        </w:rPr>
        <w:t xml:space="preserve"> завёл / уже всё / теперь трудно (...) отказаться</w:t>
      </w:r>
      <w:r w:rsidR="0090451A">
        <w:rPr>
          <w:i/>
          <w:iCs/>
          <w:lang w:eastAsia="ru-RU"/>
        </w:rPr>
        <w:t xml:space="preserve"> // *П пошли дальше смотреть</w:t>
      </w:r>
      <w:r w:rsidR="0090451A" w:rsidRPr="00703A7F">
        <w:rPr>
          <w:iCs/>
          <w:lang w:eastAsia="ru-RU"/>
        </w:rPr>
        <w:t>;</w:t>
      </w:r>
    </w:p>
    <w:p w:rsidR="00476857" w:rsidRPr="00703A7F" w:rsidRDefault="00476857" w:rsidP="0090451A">
      <w:pPr>
        <w:numPr>
          <w:ilvl w:val="0"/>
          <w:numId w:val="22"/>
        </w:numPr>
        <w:tabs>
          <w:tab w:val="num" w:pos="720"/>
        </w:tabs>
        <w:spacing w:after="120" w:line="240" w:lineRule="auto"/>
        <w:ind w:hanging="578"/>
        <w:rPr>
          <w:lang w:eastAsia="ru-RU"/>
        </w:rPr>
      </w:pPr>
      <w:r w:rsidRPr="0033494E">
        <w:rPr>
          <w:i/>
          <w:iCs/>
          <w:lang w:eastAsia="ru-RU"/>
        </w:rPr>
        <w:t xml:space="preserve">вот / </w:t>
      </w:r>
      <w:r w:rsidRPr="0033494E">
        <w:rPr>
          <w:b/>
          <w:bCs/>
          <w:i/>
          <w:iCs/>
          <w:lang w:eastAsia="ru-RU"/>
        </w:rPr>
        <w:t>видишь</w:t>
      </w:r>
      <w:r w:rsidRPr="0033494E">
        <w:rPr>
          <w:i/>
          <w:iCs/>
          <w:lang w:eastAsia="ru-RU"/>
        </w:rPr>
        <w:t xml:space="preserve"> / мы с</w:t>
      </w:r>
      <w:r w:rsidR="0090451A">
        <w:rPr>
          <w:i/>
          <w:iCs/>
          <w:lang w:eastAsia="ru-RU"/>
        </w:rPr>
        <w:t xml:space="preserve">тарались не все пирожные </w:t>
      </w:r>
      <w:r w:rsidR="0090451A" w:rsidRPr="00703A7F">
        <w:rPr>
          <w:i/>
          <w:iCs/>
          <w:lang w:eastAsia="ru-RU"/>
        </w:rPr>
        <w:t>резать.</w:t>
      </w:r>
    </w:p>
    <w:p w:rsidR="00807380" w:rsidRDefault="00807380" w:rsidP="004F6EBD">
      <w:pPr>
        <w:tabs>
          <w:tab w:val="num" w:pos="720"/>
        </w:tabs>
        <w:spacing w:after="0" w:line="360" w:lineRule="auto"/>
        <w:ind w:firstLine="720"/>
        <w:rPr>
          <w:lang w:eastAsia="ru-RU"/>
        </w:rPr>
      </w:pPr>
      <w:r w:rsidRPr="00703A7F">
        <w:rPr>
          <w:lang w:eastAsia="ru-RU"/>
        </w:rPr>
        <w:t>В примере (6</w:t>
      </w:r>
      <w:r w:rsidR="00655691" w:rsidRPr="00703A7F">
        <w:rPr>
          <w:lang w:eastAsia="ru-RU"/>
        </w:rPr>
        <w:t>) из контекста можно восстановить, что один из собеседников проанализировал некоторую ситуацию и высказал свое мнение, то есть провел в каком-то смысле интеллектуальную работу, которую его коммуникант подтвердил. И</w:t>
      </w:r>
      <w:r w:rsidR="0090451A" w:rsidRPr="00703A7F">
        <w:rPr>
          <w:lang w:eastAsia="ru-RU"/>
        </w:rPr>
        <w:t>,</w:t>
      </w:r>
      <w:r w:rsidR="00655691" w:rsidRPr="00703A7F">
        <w:rPr>
          <w:lang w:eastAsia="ru-RU"/>
        </w:rPr>
        <w:t xml:space="preserve"> подводя итог своей деятельности, он делает вывод </w:t>
      </w:r>
      <w:r w:rsidR="00655691" w:rsidRPr="00703A7F">
        <w:rPr>
          <w:i/>
          <w:lang w:eastAsia="ru-RU"/>
        </w:rPr>
        <w:t>не вру</w:t>
      </w:r>
      <w:r w:rsidR="00655691" w:rsidRPr="00703A7F">
        <w:rPr>
          <w:lang w:eastAsia="ru-RU"/>
        </w:rPr>
        <w:t xml:space="preserve">, употребив </w:t>
      </w:r>
      <w:r w:rsidR="0090451A" w:rsidRPr="00703A7F">
        <w:rPr>
          <w:lang w:eastAsia="ru-RU"/>
        </w:rPr>
        <w:t xml:space="preserve">перед этим </w:t>
      </w:r>
      <w:r w:rsidR="00655691" w:rsidRPr="00703A7F">
        <w:rPr>
          <w:lang w:eastAsia="ru-RU"/>
        </w:rPr>
        <w:t>два ко</w:t>
      </w:r>
      <w:r w:rsidR="0090451A" w:rsidRPr="00703A7F">
        <w:rPr>
          <w:lang w:eastAsia="ru-RU"/>
        </w:rPr>
        <w:t>нтактных глагола, причем первый </w:t>
      </w:r>
      <w:r w:rsidR="00655691" w:rsidRPr="00703A7F">
        <w:rPr>
          <w:lang w:eastAsia="ru-RU"/>
        </w:rPr>
        <w:t xml:space="preserve">– </w:t>
      </w:r>
      <w:r w:rsidR="00655691" w:rsidRPr="00703A7F">
        <w:rPr>
          <w:i/>
          <w:lang w:eastAsia="ru-RU"/>
        </w:rPr>
        <w:t xml:space="preserve">знаешь – </w:t>
      </w:r>
      <w:r w:rsidR="00655691" w:rsidRPr="00703A7F">
        <w:rPr>
          <w:lang w:eastAsia="ru-RU"/>
        </w:rPr>
        <w:t xml:space="preserve">показался ему не совсем удачным и был заменен на </w:t>
      </w:r>
      <w:r w:rsidR="00655691" w:rsidRPr="00703A7F">
        <w:rPr>
          <w:i/>
          <w:lang w:eastAsia="ru-RU"/>
        </w:rPr>
        <w:t xml:space="preserve">видишь </w:t>
      </w:r>
      <w:r w:rsidR="00655691" w:rsidRPr="00703A7F">
        <w:rPr>
          <w:lang w:eastAsia="ru-RU"/>
        </w:rPr>
        <w:t xml:space="preserve">для того, чтобы подвести к этому выводу собеседника, маркировать </w:t>
      </w:r>
      <w:r w:rsidR="00553B12" w:rsidRPr="00703A7F">
        <w:rPr>
          <w:lang w:eastAsia="ru-RU"/>
        </w:rPr>
        <w:t>этот вывод</w:t>
      </w:r>
      <w:r w:rsidR="00655691" w:rsidRPr="00703A7F">
        <w:rPr>
          <w:lang w:eastAsia="ru-RU"/>
        </w:rPr>
        <w:t>.</w:t>
      </w:r>
      <w:r w:rsidR="00655691" w:rsidRPr="00703A7F">
        <w:rPr>
          <w:i/>
          <w:lang w:eastAsia="ru-RU"/>
        </w:rPr>
        <w:t xml:space="preserve"> </w:t>
      </w:r>
      <w:r w:rsidR="00655691" w:rsidRPr="00703A7F">
        <w:rPr>
          <w:lang w:eastAsia="ru-RU"/>
        </w:rPr>
        <w:t>М</w:t>
      </w:r>
      <w:r w:rsidR="00553B12" w:rsidRPr="00703A7F">
        <w:rPr>
          <w:lang w:eastAsia="ru-RU"/>
        </w:rPr>
        <w:t>ожно предположить</w:t>
      </w:r>
      <w:r w:rsidR="00655691" w:rsidRPr="00703A7F">
        <w:rPr>
          <w:lang w:eastAsia="ru-RU"/>
        </w:rPr>
        <w:t>, что</w:t>
      </w:r>
      <w:r w:rsidR="00655691">
        <w:rPr>
          <w:lang w:eastAsia="ru-RU"/>
        </w:rPr>
        <w:t xml:space="preserve"> этот КГ приобрел такой оттенок значения именно из-за сближения в семантике со словом </w:t>
      </w:r>
      <w:r w:rsidR="00655691">
        <w:rPr>
          <w:i/>
          <w:lang w:eastAsia="ru-RU"/>
        </w:rPr>
        <w:t>понимаешь</w:t>
      </w:r>
      <w:r w:rsidR="00655691">
        <w:rPr>
          <w:lang w:eastAsia="ru-RU"/>
        </w:rPr>
        <w:t>, пот</w:t>
      </w:r>
      <w:r>
        <w:rPr>
          <w:lang w:eastAsia="ru-RU"/>
        </w:rPr>
        <w:t>о</w:t>
      </w:r>
      <w:r w:rsidR="00655691">
        <w:rPr>
          <w:lang w:eastAsia="ru-RU"/>
        </w:rPr>
        <w:t xml:space="preserve">му что во всех подобных </w:t>
      </w:r>
      <w:r w:rsidR="00655691" w:rsidRPr="00703A7F">
        <w:rPr>
          <w:lang w:eastAsia="ru-RU"/>
        </w:rPr>
        <w:t xml:space="preserve">примерах </w:t>
      </w:r>
      <w:r w:rsidR="00553B12" w:rsidRPr="00703A7F">
        <w:rPr>
          <w:lang w:eastAsia="ru-RU"/>
        </w:rPr>
        <w:t>говорящий</w:t>
      </w:r>
      <w:r w:rsidR="00655691" w:rsidRPr="00703A7F">
        <w:rPr>
          <w:lang w:eastAsia="ru-RU"/>
        </w:rPr>
        <w:t xml:space="preserve"> ожидает от собе</w:t>
      </w:r>
      <w:r w:rsidR="00553B12" w:rsidRPr="00703A7F">
        <w:rPr>
          <w:lang w:eastAsia="ru-RU"/>
        </w:rPr>
        <w:t>се</w:t>
      </w:r>
      <w:r w:rsidR="00655691" w:rsidRPr="00703A7F">
        <w:rPr>
          <w:lang w:eastAsia="ru-RU"/>
        </w:rPr>
        <w:t xml:space="preserve">дника аналогичного своему понимания ситуации, то есть ожидает, что </w:t>
      </w:r>
      <w:r w:rsidR="00553B12" w:rsidRPr="00703A7F">
        <w:rPr>
          <w:lang w:eastAsia="ru-RU"/>
        </w:rPr>
        <w:t>собеседник придет к такому же выводу.</w:t>
      </w:r>
    </w:p>
    <w:p w:rsidR="00807380" w:rsidRDefault="00807380" w:rsidP="004F6EBD">
      <w:pPr>
        <w:tabs>
          <w:tab w:val="num" w:pos="720"/>
        </w:tabs>
        <w:spacing w:after="0" w:line="360" w:lineRule="auto"/>
        <w:ind w:firstLine="720"/>
        <w:rPr>
          <w:lang w:eastAsia="ru-RU"/>
        </w:rPr>
      </w:pPr>
      <w:r>
        <w:rPr>
          <w:lang w:eastAsia="ru-RU"/>
        </w:rPr>
        <w:t xml:space="preserve">Важно отметить, что обычно из ближайшего </w:t>
      </w:r>
      <w:r w:rsidRPr="00703A7F">
        <w:rPr>
          <w:lang w:eastAsia="ru-RU"/>
        </w:rPr>
        <w:t xml:space="preserve">контекста можно восстановить логическую цепочку рассуждений собеседников, но </w:t>
      </w:r>
      <w:r w:rsidR="00553B12" w:rsidRPr="00703A7F">
        <w:rPr>
          <w:lang w:eastAsia="ru-RU"/>
        </w:rPr>
        <w:t xml:space="preserve">так бывает </w:t>
      </w:r>
      <w:r w:rsidRPr="00703A7F">
        <w:rPr>
          <w:lang w:eastAsia="ru-RU"/>
        </w:rPr>
        <w:t xml:space="preserve">не всегда. Встречаются такие контексты, где </w:t>
      </w:r>
      <w:r w:rsidRPr="00703A7F">
        <w:rPr>
          <w:i/>
          <w:lang w:eastAsia="ru-RU"/>
        </w:rPr>
        <w:t xml:space="preserve">видишь </w:t>
      </w:r>
      <w:r w:rsidRPr="00703A7F">
        <w:rPr>
          <w:lang w:eastAsia="ru-RU"/>
        </w:rPr>
        <w:t>предваряет не просто</w:t>
      </w:r>
      <w:r>
        <w:rPr>
          <w:lang w:eastAsia="ru-RU"/>
        </w:rPr>
        <w:t xml:space="preserve"> вывод из предыдущих реплик, но и маркирует отсылку к давнему разговору. Например:</w:t>
      </w:r>
    </w:p>
    <w:p w:rsidR="00807380" w:rsidRPr="00807380" w:rsidRDefault="00553B12" w:rsidP="00553B12">
      <w:pPr>
        <w:pStyle w:val="a8"/>
        <w:numPr>
          <w:ilvl w:val="0"/>
          <w:numId w:val="22"/>
        </w:numPr>
        <w:spacing w:after="0" w:line="240" w:lineRule="auto"/>
        <w:contextualSpacing w:val="0"/>
        <w:jc w:val="left"/>
        <w:rPr>
          <w:rFonts w:eastAsia="Times New Roman"/>
          <w:lang w:eastAsia="ru-RU"/>
        </w:rPr>
      </w:pPr>
      <w:r>
        <w:t>–</w:t>
      </w:r>
      <w:r w:rsidR="00807380">
        <w:rPr>
          <w:rFonts w:eastAsiaTheme="minorEastAsia"/>
          <w:i/>
          <w:iCs/>
          <w:color w:val="000000" w:themeColor="text1"/>
          <w:kern w:val="24"/>
          <w:lang w:eastAsia="ru-RU"/>
        </w:rPr>
        <w:t xml:space="preserve"> </w:t>
      </w:r>
      <w:r w:rsidR="00807380" w:rsidRPr="00807380">
        <w:rPr>
          <w:rFonts w:eastAsiaTheme="minorEastAsia"/>
          <w:i/>
          <w:iCs/>
          <w:color w:val="000000" w:themeColor="text1"/>
          <w:kern w:val="24"/>
          <w:lang w:eastAsia="ru-RU"/>
        </w:rPr>
        <w:t>завтра кто будет работать ?</w:t>
      </w:r>
    </w:p>
    <w:p w:rsidR="00807380" w:rsidRPr="00807380" w:rsidRDefault="00553B12" w:rsidP="00553B12">
      <w:pPr>
        <w:spacing w:after="0" w:line="240" w:lineRule="auto"/>
        <w:ind w:left="708" w:firstLine="708"/>
        <w:jc w:val="left"/>
        <w:rPr>
          <w:rFonts w:eastAsia="Times New Roman"/>
          <w:lang w:eastAsia="ru-RU"/>
        </w:rPr>
      </w:pPr>
      <w:r>
        <w:t>–</w:t>
      </w:r>
      <w:r w:rsidR="00807380">
        <w:rPr>
          <w:rFonts w:eastAsiaTheme="minorEastAsia"/>
          <w:i/>
          <w:iCs/>
          <w:color w:val="000000" w:themeColor="text1"/>
          <w:kern w:val="24"/>
          <w:lang w:eastAsia="ru-RU"/>
        </w:rPr>
        <w:t xml:space="preserve"> </w:t>
      </w:r>
      <w:r>
        <w:rPr>
          <w:rFonts w:eastAsiaTheme="minorEastAsia"/>
          <w:i/>
          <w:iCs/>
          <w:color w:val="000000" w:themeColor="text1"/>
          <w:kern w:val="24"/>
          <w:lang w:eastAsia="ru-RU"/>
        </w:rPr>
        <w:t>никто</w:t>
      </w:r>
    </w:p>
    <w:p w:rsidR="00807380" w:rsidRPr="00807380" w:rsidRDefault="00553B12" w:rsidP="00553B12">
      <w:pPr>
        <w:spacing w:after="0" w:line="240" w:lineRule="auto"/>
        <w:ind w:left="707"/>
        <w:jc w:val="left"/>
        <w:rPr>
          <w:rFonts w:eastAsia="Times New Roman"/>
          <w:lang w:eastAsia="ru-RU"/>
        </w:rPr>
      </w:pPr>
      <w:r>
        <w:t>–</w:t>
      </w:r>
      <w:r w:rsidR="00807380">
        <w:rPr>
          <w:rFonts w:eastAsiaTheme="minorEastAsia"/>
          <w:i/>
          <w:iCs/>
          <w:color w:val="000000" w:themeColor="text1"/>
          <w:kern w:val="24"/>
          <w:lang w:eastAsia="ru-RU"/>
        </w:rPr>
        <w:t xml:space="preserve"> </w:t>
      </w:r>
      <w:r>
        <w:rPr>
          <w:rFonts w:eastAsiaTheme="minorEastAsia"/>
          <w:i/>
          <w:iCs/>
          <w:color w:val="000000" w:themeColor="text1"/>
          <w:kern w:val="24"/>
          <w:lang w:eastAsia="ru-RU"/>
        </w:rPr>
        <w:t>как никто / почему ?</w:t>
      </w:r>
    </w:p>
    <w:p w:rsidR="00807380" w:rsidRPr="00807380" w:rsidRDefault="00553B12" w:rsidP="00553B12">
      <w:pPr>
        <w:spacing w:after="0" w:line="240" w:lineRule="auto"/>
        <w:ind w:left="708" w:firstLine="708"/>
        <w:jc w:val="left"/>
        <w:rPr>
          <w:rFonts w:eastAsia="Times New Roman"/>
          <w:lang w:eastAsia="ru-RU"/>
        </w:rPr>
      </w:pPr>
      <w:r>
        <w:t>–</w:t>
      </w:r>
      <w:r w:rsidR="00807380">
        <w:rPr>
          <w:rFonts w:eastAsiaTheme="minorEastAsia"/>
          <w:i/>
          <w:iCs/>
          <w:color w:val="000000" w:themeColor="text1"/>
          <w:kern w:val="24"/>
          <w:lang w:eastAsia="ru-RU"/>
        </w:rPr>
        <w:t xml:space="preserve"> </w:t>
      </w:r>
      <w:r>
        <w:rPr>
          <w:rFonts w:eastAsiaTheme="minorEastAsia"/>
          <w:i/>
          <w:iCs/>
          <w:color w:val="000000" w:themeColor="text1"/>
          <w:kern w:val="24"/>
          <w:lang w:eastAsia="ru-RU"/>
        </w:rPr>
        <w:t>завтра понедельник</w:t>
      </w:r>
    </w:p>
    <w:p w:rsidR="00807380" w:rsidRPr="00807380" w:rsidRDefault="00553B12" w:rsidP="00553B12">
      <w:pPr>
        <w:spacing w:after="0" w:line="240" w:lineRule="auto"/>
        <w:ind w:left="708" w:firstLine="708"/>
        <w:jc w:val="left"/>
        <w:rPr>
          <w:rFonts w:eastAsia="Times New Roman"/>
          <w:lang w:eastAsia="ru-RU"/>
        </w:rPr>
      </w:pPr>
      <w:r>
        <w:t>–</w:t>
      </w:r>
      <w:r w:rsidR="00807380">
        <w:rPr>
          <w:rFonts w:eastAsiaTheme="minorEastAsia"/>
          <w:i/>
          <w:iCs/>
          <w:color w:val="000000" w:themeColor="text1"/>
          <w:kern w:val="24"/>
          <w:lang w:eastAsia="ru-RU"/>
        </w:rPr>
        <w:t xml:space="preserve"> </w:t>
      </w:r>
      <w:r w:rsidR="00807380" w:rsidRPr="00807380">
        <w:rPr>
          <w:rFonts w:eastAsiaTheme="minorEastAsia"/>
          <w:i/>
          <w:iCs/>
          <w:color w:val="000000" w:themeColor="text1"/>
          <w:kern w:val="24"/>
          <w:lang w:eastAsia="ru-RU"/>
        </w:rPr>
        <w:t>а / ну теперь только в субботу</w:t>
      </w:r>
    </w:p>
    <w:p w:rsidR="00807380" w:rsidRPr="00807380" w:rsidRDefault="00553B12" w:rsidP="00553B12">
      <w:pPr>
        <w:spacing w:after="120" w:line="240" w:lineRule="auto"/>
        <w:ind w:left="709"/>
        <w:jc w:val="left"/>
        <w:rPr>
          <w:rFonts w:eastAsia="Times New Roman"/>
          <w:lang w:eastAsia="ru-RU"/>
        </w:rPr>
      </w:pPr>
      <w:r>
        <w:t>–</w:t>
      </w:r>
      <w:r w:rsidR="00807380">
        <w:rPr>
          <w:rFonts w:eastAsiaTheme="minorEastAsia"/>
          <w:i/>
          <w:iCs/>
          <w:color w:val="000000" w:themeColor="text1"/>
          <w:kern w:val="24"/>
          <w:lang w:eastAsia="ru-RU"/>
        </w:rPr>
        <w:t xml:space="preserve"> </w:t>
      </w:r>
      <w:r w:rsidR="00807380" w:rsidRPr="00807380">
        <w:rPr>
          <w:rFonts w:eastAsiaTheme="minorEastAsia"/>
          <w:i/>
          <w:iCs/>
          <w:color w:val="000000" w:themeColor="text1"/>
          <w:kern w:val="24"/>
          <w:lang w:eastAsia="ru-RU"/>
        </w:rPr>
        <w:t xml:space="preserve">мы и по выходным-то не работаем / </w:t>
      </w:r>
      <w:r w:rsidR="00807380" w:rsidRPr="00807380">
        <w:rPr>
          <w:rFonts w:eastAsiaTheme="minorEastAsia"/>
          <w:b/>
          <w:bCs/>
          <w:i/>
          <w:iCs/>
          <w:color w:val="000000" w:themeColor="text1"/>
          <w:kern w:val="24"/>
          <w:lang w:eastAsia="ru-RU"/>
        </w:rPr>
        <w:t>видишь</w:t>
      </w:r>
      <w:r w:rsidR="00807380" w:rsidRPr="00807380">
        <w:rPr>
          <w:rFonts w:eastAsiaTheme="minorEastAsia"/>
          <w:i/>
          <w:iCs/>
          <w:color w:val="000000" w:themeColor="text1"/>
          <w:kern w:val="24"/>
          <w:lang w:eastAsia="ru-RU"/>
        </w:rPr>
        <w:t xml:space="preserve"> ? а т</w:t>
      </w:r>
      <w:r>
        <w:rPr>
          <w:rFonts w:eastAsiaTheme="minorEastAsia"/>
          <w:i/>
          <w:iCs/>
          <w:color w:val="000000" w:themeColor="text1"/>
          <w:kern w:val="24"/>
          <w:lang w:eastAsia="ru-RU"/>
        </w:rPr>
        <w:t>ы говоришь / по понедельникам</w:t>
      </w:r>
      <w:r w:rsidRPr="000A3404">
        <w:rPr>
          <w:rFonts w:eastAsiaTheme="minorEastAsia"/>
          <w:i/>
          <w:iCs/>
          <w:color w:val="000000" w:themeColor="text1"/>
          <w:kern w:val="24"/>
          <w:lang w:eastAsia="ru-RU"/>
        </w:rPr>
        <w:t>.</w:t>
      </w:r>
    </w:p>
    <w:p w:rsidR="00807380" w:rsidRPr="000A3404" w:rsidRDefault="003861B1" w:rsidP="00553B12">
      <w:pPr>
        <w:tabs>
          <w:tab w:val="num" w:pos="720"/>
        </w:tabs>
        <w:spacing w:after="0" w:line="360" w:lineRule="auto"/>
        <w:ind w:firstLine="720"/>
        <w:rPr>
          <w:lang w:eastAsia="ru-RU"/>
        </w:rPr>
      </w:pPr>
      <w:r>
        <w:rPr>
          <w:lang w:eastAsia="ru-RU"/>
        </w:rPr>
        <w:t xml:space="preserve">В примере (10) у собеседников есть </w:t>
      </w:r>
      <w:r w:rsidRPr="000A3404">
        <w:rPr>
          <w:lang w:eastAsia="ru-RU"/>
        </w:rPr>
        <w:t xml:space="preserve">некие общие </w:t>
      </w:r>
      <w:r w:rsidRPr="000A3404">
        <w:rPr>
          <w:i/>
          <w:lang w:eastAsia="ru-RU"/>
        </w:rPr>
        <w:t>фоновые знания</w:t>
      </w:r>
      <w:r w:rsidRPr="000A3404">
        <w:rPr>
          <w:lang w:eastAsia="ru-RU"/>
        </w:rPr>
        <w:t xml:space="preserve"> –</w:t>
      </w:r>
      <w:r w:rsidRPr="000A3404">
        <w:rPr>
          <w:b/>
          <w:lang w:eastAsia="ru-RU"/>
        </w:rPr>
        <w:t xml:space="preserve"> </w:t>
      </w:r>
      <w:r w:rsidRPr="000A3404">
        <w:rPr>
          <w:lang w:eastAsia="ru-RU"/>
        </w:rPr>
        <w:t>диалог, который, вероятно, состоялся раньше записи для З</w:t>
      </w:r>
      <w:r w:rsidR="00553B12" w:rsidRPr="000A3404">
        <w:rPr>
          <w:lang w:eastAsia="ru-RU"/>
        </w:rPr>
        <w:t>вукового корпуса</w:t>
      </w:r>
      <w:r w:rsidRPr="000A3404">
        <w:rPr>
          <w:lang w:eastAsia="ru-RU"/>
        </w:rPr>
        <w:t>.</w:t>
      </w:r>
    </w:p>
    <w:p w:rsidR="003861B1" w:rsidRDefault="003861B1" w:rsidP="00553B12">
      <w:pPr>
        <w:tabs>
          <w:tab w:val="num" w:pos="720"/>
        </w:tabs>
        <w:spacing w:after="0" w:line="360" w:lineRule="auto"/>
        <w:ind w:firstLine="720"/>
        <w:rPr>
          <w:bCs/>
          <w:iCs/>
          <w:lang w:eastAsia="ru-RU"/>
        </w:rPr>
      </w:pPr>
      <w:r w:rsidRPr="000A3404">
        <w:rPr>
          <w:lang w:eastAsia="ru-RU"/>
        </w:rPr>
        <w:t>Возвращаясь к предыдущему блоку контекстов, хочется</w:t>
      </w:r>
      <w:r>
        <w:rPr>
          <w:lang w:eastAsia="ru-RU"/>
        </w:rPr>
        <w:t xml:space="preserve"> отметить, что в примерах (7) и (9) КГ </w:t>
      </w:r>
      <w:r w:rsidRPr="003861B1">
        <w:rPr>
          <w:i/>
          <w:lang w:eastAsia="ru-RU"/>
        </w:rPr>
        <w:t>видишь</w:t>
      </w:r>
      <w:r>
        <w:rPr>
          <w:lang w:eastAsia="ru-RU"/>
        </w:rPr>
        <w:t xml:space="preserve"> употребляется в составе конструкции, </w:t>
      </w:r>
      <w:r>
        <w:rPr>
          <w:lang w:eastAsia="ru-RU"/>
        </w:rPr>
        <w:lastRenderedPageBreak/>
        <w:t xml:space="preserve">выполняющей дискурсивную функцию старта </w:t>
      </w:r>
      <w:r w:rsidRPr="000A3404">
        <w:rPr>
          <w:lang w:eastAsia="ru-RU"/>
        </w:rPr>
        <w:t>высказывания.</w:t>
      </w:r>
      <w:r w:rsidR="00E22738" w:rsidRPr="000A3404">
        <w:rPr>
          <w:lang w:eastAsia="ru-RU"/>
        </w:rPr>
        <w:t xml:space="preserve"> </w:t>
      </w:r>
      <w:r w:rsidRPr="000A3404">
        <w:rPr>
          <w:lang w:eastAsia="ru-RU"/>
        </w:rPr>
        <w:t xml:space="preserve">В </w:t>
      </w:r>
      <w:r w:rsidR="00553B12" w:rsidRPr="000A3404">
        <w:rPr>
          <w:lang w:eastAsia="ru-RU"/>
        </w:rPr>
        <w:t>контексте (7)</w:t>
      </w:r>
      <w:r w:rsidRPr="000A3404">
        <w:rPr>
          <w:lang w:eastAsia="ru-RU"/>
        </w:rPr>
        <w:t xml:space="preserve"> это </w:t>
      </w:r>
      <w:r w:rsidRPr="000A3404">
        <w:rPr>
          <w:i/>
          <w:iCs/>
          <w:lang w:eastAsia="ru-RU"/>
        </w:rPr>
        <w:t xml:space="preserve">ну значит </w:t>
      </w:r>
      <w:r w:rsidRPr="000A3404">
        <w:rPr>
          <w:bCs/>
          <w:i/>
          <w:iCs/>
          <w:lang w:eastAsia="ru-RU"/>
        </w:rPr>
        <w:t xml:space="preserve">видишь, </w:t>
      </w:r>
      <w:r w:rsidR="00553B12" w:rsidRPr="000A3404">
        <w:rPr>
          <w:bCs/>
          <w:iCs/>
          <w:lang w:eastAsia="ru-RU"/>
        </w:rPr>
        <w:t>в контексте (9) –</w:t>
      </w:r>
      <w:r w:rsidRPr="000A3404">
        <w:rPr>
          <w:bCs/>
          <w:iCs/>
          <w:lang w:eastAsia="ru-RU"/>
        </w:rPr>
        <w:t xml:space="preserve"> </w:t>
      </w:r>
      <w:r w:rsidRPr="000A3404">
        <w:rPr>
          <w:bCs/>
          <w:i/>
          <w:iCs/>
          <w:lang w:eastAsia="ru-RU"/>
        </w:rPr>
        <w:t>вот видишь</w:t>
      </w:r>
      <w:r w:rsidR="007C44EB" w:rsidRPr="000A3404">
        <w:rPr>
          <w:bCs/>
          <w:iCs/>
          <w:lang w:eastAsia="ru-RU"/>
        </w:rPr>
        <w:t>. Кроме того, пример</w:t>
      </w:r>
      <w:r w:rsidR="00553B12" w:rsidRPr="000A3404">
        <w:rPr>
          <w:bCs/>
          <w:iCs/>
          <w:lang w:eastAsia="ru-RU"/>
        </w:rPr>
        <w:t xml:space="preserve"> </w:t>
      </w:r>
      <w:r w:rsidRPr="000A3404">
        <w:rPr>
          <w:bCs/>
          <w:iCs/>
          <w:lang w:eastAsia="ru-RU"/>
        </w:rPr>
        <w:t xml:space="preserve">(9) является еще одной иллюстрацией того, что слово можно истолковать двояко: как глагол </w:t>
      </w:r>
      <w:r w:rsidRPr="000A3404">
        <w:rPr>
          <w:bCs/>
          <w:i/>
          <w:iCs/>
          <w:lang w:eastAsia="ru-RU"/>
        </w:rPr>
        <w:t>видеть</w:t>
      </w:r>
      <w:r w:rsidRPr="000A3404">
        <w:rPr>
          <w:bCs/>
          <w:iCs/>
          <w:lang w:eastAsia="ru-RU"/>
        </w:rPr>
        <w:t xml:space="preserve"> (потому что комму</w:t>
      </w:r>
      <w:r>
        <w:rPr>
          <w:bCs/>
          <w:iCs/>
          <w:lang w:eastAsia="ru-RU"/>
        </w:rPr>
        <w:t>никанты, очевидно, могли воочию наблюдать непорезанные пирожные) и как метакоммуникативную прагматему в функции маркера старта с оттенком значения предварения вывода.</w:t>
      </w:r>
    </w:p>
    <w:p w:rsidR="003861B1" w:rsidRPr="000A3404" w:rsidRDefault="003861B1" w:rsidP="00553B12">
      <w:pPr>
        <w:tabs>
          <w:tab w:val="num" w:pos="720"/>
        </w:tabs>
        <w:spacing w:after="0" w:line="360" w:lineRule="auto"/>
        <w:ind w:firstLine="720"/>
        <w:rPr>
          <w:lang w:eastAsia="ru-RU"/>
        </w:rPr>
      </w:pPr>
      <w:r>
        <w:rPr>
          <w:lang w:eastAsia="ru-RU"/>
        </w:rPr>
        <w:t xml:space="preserve">В свою очередь пример (8), в котором </w:t>
      </w:r>
      <w:r w:rsidR="00553B6F">
        <w:rPr>
          <w:lang w:eastAsia="ru-RU"/>
        </w:rPr>
        <w:t xml:space="preserve">употреблены </w:t>
      </w:r>
      <w:r>
        <w:rPr>
          <w:lang w:eastAsia="ru-RU"/>
        </w:rPr>
        <w:t xml:space="preserve">два контактных глагола, </w:t>
      </w:r>
      <w:r w:rsidR="00553B6F" w:rsidRPr="000A3404">
        <w:rPr>
          <w:lang w:eastAsia="ru-RU"/>
        </w:rPr>
        <w:t xml:space="preserve">показывает их различия: </w:t>
      </w:r>
      <w:r w:rsidR="00553B6F" w:rsidRPr="000A3404">
        <w:rPr>
          <w:i/>
          <w:lang w:eastAsia="ru-RU"/>
        </w:rPr>
        <w:t xml:space="preserve">видишь </w:t>
      </w:r>
      <w:r w:rsidR="00553B6F" w:rsidRPr="000A3404">
        <w:rPr>
          <w:lang w:eastAsia="ru-RU"/>
        </w:rPr>
        <w:t>используется для актуализации внимания собеседника на неко</w:t>
      </w:r>
      <w:r w:rsidR="00553B12" w:rsidRPr="000A3404">
        <w:rPr>
          <w:lang w:eastAsia="ru-RU"/>
        </w:rPr>
        <w:t>е</w:t>
      </w:r>
      <w:r w:rsidR="00553B6F" w:rsidRPr="000A3404">
        <w:rPr>
          <w:lang w:eastAsia="ru-RU"/>
        </w:rPr>
        <w:t xml:space="preserve">м результате, а </w:t>
      </w:r>
      <w:r w:rsidR="00553B6F" w:rsidRPr="000A3404">
        <w:rPr>
          <w:i/>
          <w:lang w:eastAsia="ru-RU"/>
        </w:rPr>
        <w:t>понимаешь</w:t>
      </w:r>
      <w:r w:rsidR="00553B6F" w:rsidRPr="000A3404">
        <w:rPr>
          <w:lang w:eastAsia="ru-RU"/>
        </w:rPr>
        <w:t xml:space="preserve"> </w:t>
      </w:r>
      <w:r w:rsidR="00553B12" w:rsidRPr="000A3404">
        <w:t xml:space="preserve">– </w:t>
      </w:r>
      <w:r w:rsidR="00553B6F" w:rsidRPr="000A3404">
        <w:rPr>
          <w:lang w:eastAsia="ru-RU"/>
        </w:rPr>
        <w:t>для того, чтобы установить с собеседником контакт на уровне осознания ситуации.</w:t>
      </w:r>
    </w:p>
    <w:p w:rsidR="00F56DD2" w:rsidRDefault="00F56DD2" w:rsidP="004F6EBD">
      <w:pPr>
        <w:tabs>
          <w:tab w:val="num" w:pos="720"/>
        </w:tabs>
        <w:spacing w:after="0" w:line="360" w:lineRule="auto"/>
        <w:ind w:firstLine="720"/>
        <w:rPr>
          <w:lang w:eastAsia="ru-RU"/>
        </w:rPr>
      </w:pPr>
      <w:r w:rsidRPr="000A3404">
        <w:rPr>
          <w:lang w:eastAsia="ru-RU"/>
        </w:rPr>
        <w:t>Любопытным показался следу</w:t>
      </w:r>
      <w:r w:rsidR="00553B12" w:rsidRPr="000A3404">
        <w:rPr>
          <w:lang w:eastAsia="ru-RU"/>
        </w:rPr>
        <w:t>ю</w:t>
      </w:r>
      <w:r w:rsidRPr="000A3404">
        <w:rPr>
          <w:lang w:eastAsia="ru-RU"/>
        </w:rPr>
        <w:t>щий контекст:</w:t>
      </w:r>
    </w:p>
    <w:p w:rsidR="00F56DD2" w:rsidRPr="000A3404" w:rsidRDefault="00F56DD2" w:rsidP="00553B12">
      <w:pPr>
        <w:tabs>
          <w:tab w:val="num" w:pos="720"/>
        </w:tabs>
        <w:spacing w:after="120" w:line="240" w:lineRule="auto"/>
        <w:ind w:left="709" w:hanging="709"/>
        <w:rPr>
          <w:i/>
        </w:rPr>
      </w:pPr>
      <w:r w:rsidRPr="00F56DD2">
        <w:t>(11)</w:t>
      </w:r>
      <w:r w:rsidR="00553B12">
        <w:tab/>
      </w:r>
      <w:r w:rsidRPr="00F56DD2">
        <w:rPr>
          <w:i/>
        </w:rPr>
        <w:t xml:space="preserve">нам объясняют / </w:t>
      </w:r>
      <w:r w:rsidRPr="00F56DD2">
        <w:rPr>
          <w:i/>
          <w:u w:val="single"/>
        </w:rPr>
        <w:t>не видишь</w:t>
      </w:r>
      <w:r w:rsidRPr="00F56DD2">
        <w:rPr>
          <w:b/>
          <w:i/>
        </w:rPr>
        <w:t xml:space="preserve"> / </w:t>
      </w:r>
      <w:r w:rsidRPr="000A3404">
        <w:rPr>
          <w:i/>
        </w:rPr>
        <w:t>что ли !? #</w:t>
      </w:r>
      <w:r w:rsidRPr="000A3404">
        <w:rPr>
          <w:b/>
          <w:i/>
        </w:rPr>
        <w:t xml:space="preserve"> </w:t>
      </w:r>
      <w:r w:rsidRPr="000A3404">
        <w:rPr>
          <w:i/>
        </w:rPr>
        <w:t xml:space="preserve">так / *П сначала мы </w:t>
      </w:r>
      <w:r w:rsidR="00997EF6" w:rsidRPr="000A3404">
        <w:rPr>
          <w:i/>
        </w:rPr>
        <w:t>смотрим </w:t>
      </w:r>
      <w:r w:rsidRPr="000A3404">
        <w:rPr>
          <w:i/>
        </w:rPr>
        <w:t>/ экстраверсия / невротизм / да</w:t>
      </w:r>
      <w:r w:rsidR="00553B12" w:rsidRPr="000A3404">
        <w:rPr>
          <w:i/>
        </w:rPr>
        <w:t>.</w:t>
      </w:r>
    </w:p>
    <w:p w:rsidR="00887F8B" w:rsidRPr="000A3404" w:rsidRDefault="00F56DD2" w:rsidP="00553B12">
      <w:pPr>
        <w:tabs>
          <w:tab w:val="num" w:pos="0"/>
        </w:tabs>
        <w:spacing w:after="0" w:line="360" w:lineRule="auto"/>
        <w:rPr>
          <w:lang w:eastAsia="ru-RU"/>
        </w:rPr>
      </w:pPr>
      <w:r w:rsidRPr="000A3404">
        <w:t>Н. В. Богданова-Бегларян на</w:t>
      </w:r>
      <w:r w:rsidR="00553B12" w:rsidRPr="000A3404">
        <w:t>з</w:t>
      </w:r>
      <w:r w:rsidRPr="000A3404">
        <w:t>ывает подобные</w:t>
      </w:r>
      <w:r w:rsidRPr="00997EF6">
        <w:t xml:space="preserve"> </w:t>
      </w:r>
      <w:r w:rsidRPr="000A3404">
        <w:t xml:space="preserve">конструкции </w:t>
      </w:r>
      <w:r w:rsidR="00553B12" w:rsidRPr="000A3404">
        <w:t>(</w:t>
      </w:r>
      <w:r w:rsidR="00553B12" w:rsidRPr="000A3404">
        <w:rPr>
          <w:i/>
        </w:rPr>
        <w:t>с ума сошёл</w:t>
      </w:r>
      <w:r w:rsidR="00997EF6" w:rsidRPr="000A3404">
        <w:rPr>
          <w:i/>
        </w:rPr>
        <w:t xml:space="preserve"> что ли</w:t>
      </w:r>
      <w:r w:rsidR="00553B12" w:rsidRPr="000A3404">
        <w:rPr>
          <w:i/>
        </w:rPr>
        <w:t xml:space="preserve">? </w:t>
      </w:r>
      <w:r w:rsidR="00997EF6" w:rsidRPr="000A3404">
        <w:rPr>
          <w:rFonts w:eastAsia="Times New Roman"/>
          <w:i/>
          <w:color w:val="000000"/>
          <w:lang w:eastAsia="ru-RU"/>
        </w:rPr>
        <w:t xml:space="preserve">серьёзно что ли? </w:t>
      </w:r>
      <w:r w:rsidR="00997EF6" w:rsidRPr="000A3404">
        <w:rPr>
          <w:i/>
        </w:rPr>
        <w:t>не знаешь что ли? совсем уже что ли?</w:t>
      </w:r>
      <w:r w:rsidR="00997EF6" w:rsidRPr="000A3404">
        <w:rPr>
          <w:b/>
          <w:i/>
        </w:rPr>
        <w:t xml:space="preserve"> </w:t>
      </w:r>
      <w:r w:rsidR="00997EF6" w:rsidRPr="000A3404">
        <w:t>и под.</w:t>
      </w:r>
      <w:r w:rsidR="00553B12" w:rsidRPr="000A3404">
        <w:t xml:space="preserve">) </w:t>
      </w:r>
      <w:r w:rsidRPr="000A3404">
        <w:rPr>
          <w:lang w:eastAsia="ru-RU"/>
        </w:rPr>
        <w:t>экспрессивным</w:t>
      </w:r>
      <w:r w:rsidR="00997EF6" w:rsidRPr="000A3404">
        <w:rPr>
          <w:lang w:eastAsia="ru-RU"/>
        </w:rPr>
        <w:t>и</w:t>
      </w:r>
      <w:r w:rsidRPr="000A3404">
        <w:rPr>
          <w:lang w:eastAsia="ru-RU"/>
        </w:rPr>
        <w:t xml:space="preserve"> риторическим</w:t>
      </w:r>
      <w:r w:rsidR="00997EF6" w:rsidRPr="000A3404">
        <w:rPr>
          <w:lang w:eastAsia="ru-RU"/>
        </w:rPr>
        <w:t xml:space="preserve">и </w:t>
      </w:r>
      <w:r w:rsidRPr="000A3404">
        <w:rPr>
          <w:lang w:eastAsia="ru-RU"/>
        </w:rPr>
        <w:t>вопрос</w:t>
      </w:r>
      <w:r w:rsidR="00997EF6" w:rsidRPr="000A3404">
        <w:rPr>
          <w:lang w:eastAsia="ru-RU"/>
        </w:rPr>
        <w:t>а</w:t>
      </w:r>
      <w:r w:rsidRPr="000A3404">
        <w:rPr>
          <w:lang w:eastAsia="ru-RU"/>
        </w:rPr>
        <w:t>м</w:t>
      </w:r>
      <w:r w:rsidR="00997EF6" w:rsidRPr="000A3404">
        <w:rPr>
          <w:lang w:eastAsia="ru-RU"/>
        </w:rPr>
        <w:t xml:space="preserve">и, выражающими </w:t>
      </w:r>
      <w:r w:rsidRPr="000A3404">
        <w:rPr>
          <w:lang w:eastAsia="ru-RU"/>
        </w:rPr>
        <w:t>удивление, недоумение или возмущение (</w:t>
      </w:r>
      <w:r w:rsidRPr="000A3404">
        <w:rPr>
          <w:i/>
          <w:lang w:eastAsia="ru-RU"/>
        </w:rPr>
        <w:t>Богданова-Бегларян</w:t>
      </w:r>
      <w:r w:rsidRPr="000A3404">
        <w:rPr>
          <w:lang w:eastAsia="ru-RU"/>
        </w:rPr>
        <w:t xml:space="preserve"> 2016)</w:t>
      </w:r>
      <w:r w:rsidR="00553B12" w:rsidRPr="000A3404">
        <w:rPr>
          <w:lang w:eastAsia="ru-RU"/>
        </w:rPr>
        <w:t>.</w:t>
      </w:r>
    </w:p>
    <w:p w:rsidR="00476857" w:rsidRDefault="00553B6F" w:rsidP="004F6EBD">
      <w:pPr>
        <w:tabs>
          <w:tab w:val="num" w:pos="720"/>
        </w:tabs>
        <w:spacing w:after="0" w:line="360" w:lineRule="auto"/>
        <w:ind w:firstLine="720"/>
        <w:rPr>
          <w:lang w:eastAsia="ru-RU"/>
        </w:rPr>
      </w:pPr>
      <w:r w:rsidRPr="000A3404">
        <w:rPr>
          <w:lang w:eastAsia="ru-RU"/>
        </w:rPr>
        <w:t xml:space="preserve">Таким образом, особенность функционирования </w:t>
      </w:r>
      <w:r w:rsidR="00997EF6" w:rsidRPr="000A3404">
        <w:rPr>
          <w:lang w:eastAsia="ru-RU"/>
        </w:rPr>
        <w:t>контактного глагола</w:t>
      </w:r>
      <w:r w:rsidRPr="000A3404">
        <w:rPr>
          <w:lang w:eastAsia="ru-RU"/>
        </w:rPr>
        <w:t xml:space="preserve"> </w:t>
      </w:r>
      <w:r w:rsidRPr="000A3404">
        <w:rPr>
          <w:i/>
          <w:lang w:eastAsia="ru-RU"/>
        </w:rPr>
        <w:t xml:space="preserve">видишь </w:t>
      </w:r>
      <w:r w:rsidRPr="000A3404">
        <w:rPr>
          <w:lang w:eastAsia="ru-RU"/>
        </w:rPr>
        <w:t xml:space="preserve">в спонтанной речи </w:t>
      </w:r>
      <w:r w:rsidR="00997EF6" w:rsidRPr="000A3404">
        <w:rPr>
          <w:lang w:eastAsia="ru-RU"/>
        </w:rPr>
        <w:t xml:space="preserve">состоит </w:t>
      </w:r>
      <w:r w:rsidRPr="000A3404">
        <w:rPr>
          <w:lang w:eastAsia="ru-RU"/>
        </w:rPr>
        <w:t xml:space="preserve">в том, что </w:t>
      </w:r>
      <w:r w:rsidR="00476857" w:rsidRPr="000A3404">
        <w:rPr>
          <w:lang w:eastAsia="ru-RU"/>
        </w:rPr>
        <w:t>наряду с основны</w:t>
      </w:r>
      <w:r w:rsidR="00997EF6" w:rsidRPr="000A3404">
        <w:rPr>
          <w:lang w:eastAsia="ru-RU"/>
        </w:rPr>
        <w:t>м</w:t>
      </w:r>
      <w:r w:rsidR="00476857" w:rsidRPr="000A3404">
        <w:rPr>
          <w:lang w:eastAsia="ru-RU"/>
        </w:rPr>
        <w:t xml:space="preserve"> значение</w:t>
      </w:r>
      <w:r w:rsidR="00997EF6" w:rsidRPr="000A3404">
        <w:rPr>
          <w:lang w:eastAsia="ru-RU"/>
        </w:rPr>
        <w:t>м</w:t>
      </w:r>
      <w:r w:rsidR="00476857" w:rsidRPr="000A3404">
        <w:rPr>
          <w:lang w:eastAsia="ru-RU"/>
        </w:rPr>
        <w:t xml:space="preserve"> глагола </w:t>
      </w:r>
      <w:r w:rsidR="00476857" w:rsidRPr="000A3404">
        <w:rPr>
          <w:i/>
          <w:lang w:eastAsia="ru-RU"/>
        </w:rPr>
        <w:t>видеть</w:t>
      </w:r>
      <w:r w:rsidR="00476857" w:rsidRPr="000A3404">
        <w:rPr>
          <w:lang w:eastAsia="ru-RU"/>
        </w:rPr>
        <w:t xml:space="preserve"> частотным становится и значение </w:t>
      </w:r>
      <w:r w:rsidR="00997EF6" w:rsidRPr="000A3404">
        <w:rPr>
          <w:lang w:eastAsia="ru-RU"/>
        </w:rPr>
        <w:t>‘</w:t>
      </w:r>
      <w:r w:rsidR="00476857" w:rsidRPr="000A3404">
        <w:rPr>
          <w:lang w:eastAsia="ru-RU"/>
        </w:rPr>
        <w:t>понимать</w:t>
      </w:r>
      <w:r w:rsidR="00997EF6" w:rsidRPr="000A3404">
        <w:rPr>
          <w:lang w:eastAsia="ru-RU"/>
        </w:rPr>
        <w:t>’</w:t>
      </w:r>
      <w:r w:rsidR="00476857" w:rsidRPr="000A3404">
        <w:rPr>
          <w:i/>
          <w:lang w:eastAsia="ru-RU"/>
        </w:rPr>
        <w:t xml:space="preserve">, </w:t>
      </w:r>
      <w:r w:rsidR="00476857" w:rsidRPr="000A3404">
        <w:rPr>
          <w:lang w:eastAsia="ru-RU"/>
        </w:rPr>
        <w:t xml:space="preserve">которое приобретает </w:t>
      </w:r>
      <w:r w:rsidR="00997EF6" w:rsidRPr="000A3404">
        <w:rPr>
          <w:lang w:eastAsia="ru-RU"/>
        </w:rPr>
        <w:t xml:space="preserve">добавочные </w:t>
      </w:r>
      <w:r w:rsidR="007C44EB" w:rsidRPr="000A3404">
        <w:rPr>
          <w:lang w:eastAsia="ru-RU"/>
        </w:rPr>
        <w:t>к</w:t>
      </w:r>
      <w:r w:rsidR="00476857" w:rsidRPr="000A3404">
        <w:rPr>
          <w:lang w:eastAsia="ru-RU"/>
        </w:rPr>
        <w:t>оннотации и функции. При этом невозможно</w:t>
      </w:r>
      <w:r w:rsidR="00476857">
        <w:rPr>
          <w:lang w:eastAsia="ru-RU"/>
        </w:rPr>
        <w:t xml:space="preserve"> провести какие-либо статистические подсчеты относительно частотности различных употреблений, поскольку большинство контекстов может иметь несколько трактовок или же несколько функций могут сочетаться в одном контексте.</w:t>
      </w:r>
    </w:p>
    <w:p w:rsidR="00CE147E" w:rsidRDefault="00B83C42" w:rsidP="00343045">
      <w:pPr>
        <w:pStyle w:val="2"/>
        <w:numPr>
          <w:ilvl w:val="1"/>
          <w:numId w:val="40"/>
        </w:numPr>
        <w:ind w:left="0" w:firstLine="0"/>
        <w:rPr>
          <w:lang w:eastAsia="ru-RU"/>
        </w:rPr>
      </w:pPr>
      <w:bookmarkStart w:id="42" w:name="_Toc450827708"/>
      <w:bookmarkStart w:id="43" w:name="_Toc451384869"/>
      <w:r>
        <w:rPr>
          <w:lang w:eastAsia="ru-RU"/>
        </w:rPr>
        <w:t>(По)с</w:t>
      </w:r>
      <w:r w:rsidR="00476857">
        <w:rPr>
          <w:lang w:eastAsia="ru-RU"/>
        </w:rPr>
        <w:t>мотри</w:t>
      </w:r>
      <w:r>
        <w:rPr>
          <w:lang w:eastAsia="ru-RU"/>
        </w:rPr>
        <w:t>/(по)смотрите</w:t>
      </w:r>
      <w:bookmarkEnd w:id="42"/>
      <w:bookmarkEnd w:id="43"/>
    </w:p>
    <w:p w:rsidR="003A48A0" w:rsidRPr="003A48A0" w:rsidRDefault="003A48A0" w:rsidP="0005180F">
      <w:pPr>
        <w:spacing w:after="0" w:line="360" w:lineRule="auto"/>
        <w:rPr>
          <w:lang w:eastAsia="ru-RU"/>
        </w:rPr>
      </w:pPr>
      <w:r>
        <w:rPr>
          <w:lang w:eastAsia="ru-RU"/>
        </w:rPr>
        <w:t>Как отмечалось выше, особенности функционирования исследуемых контактных глаголов довольно слабо и бес</w:t>
      </w:r>
      <w:r w:rsidR="0005180F">
        <w:rPr>
          <w:lang w:eastAsia="ru-RU"/>
        </w:rPr>
        <w:t>порядочно отражены в словарях и </w:t>
      </w:r>
      <w:r>
        <w:rPr>
          <w:lang w:eastAsia="ru-RU"/>
        </w:rPr>
        <w:t xml:space="preserve">грамматиках. Любопытно, что </w:t>
      </w:r>
      <w:r w:rsidR="003474B4">
        <w:rPr>
          <w:lang w:eastAsia="ru-RU"/>
        </w:rPr>
        <w:t xml:space="preserve">даже </w:t>
      </w:r>
      <w:r>
        <w:rPr>
          <w:lang w:eastAsia="ru-RU"/>
        </w:rPr>
        <w:t xml:space="preserve">на уровне кодификации можно </w:t>
      </w:r>
      <w:r>
        <w:rPr>
          <w:lang w:eastAsia="ru-RU"/>
        </w:rPr>
        <w:lastRenderedPageBreak/>
        <w:t xml:space="preserve">отметить разницу между двумя группами КГ. Слова </w:t>
      </w:r>
      <w:r w:rsidRPr="003A48A0">
        <w:rPr>
          <w:i/>
          <w:lang w:eastAsia="ru-RU"/>
        </w:rPr>
        <w:t>знаешь</w:t>
      </w:r>
      <w:r>
        <w:rPr>
          <w:lang w:eastAsia="ru-RU"/>
        </w:rPr>
        <w:t xml:space="preserve">, </w:t>
      </w:r>
      <w:r w:rsidRPr="003A48A0">
        <w:rPr>
          <w:i/>
          <w:lang w:eastAsia="ru-RU"/>
        </w:rPr>
        <w:t>понимаешь</w:t>
      </w:r>
      <w:r w:rsidR="0005180F">
        <w:rPr>
          <w:lang w:eastAsia="ru-RU"/>
        </w:rPr>
        <w:t xml:space="preserve"> и </w:t>
      </w:r>
      <w:r w:rsidRPr="003A48A0">
        <w:rPr>
          <w:i/>
          <w:lang w:eastAsia="ru-RU"/>
        </w:rPr>
        <w:t>видишь</w:t>
      </w:r>
      <w:r>
        <w:rPr>
          <w:lang w:eastAsia="ru-RU"/>
        </w:rPr>
        <w:t xml:space="preserve"> зафиксированы в словарях как вводные, контактноустанавливающие единицы, в то же время</w:t>
      </w:r>
      <w:r w:rsidR="003474B4">
        <w:rPr>
          <w:lang w:eastAsia="ru-RU"/>
        </w:rPr>
        <w:t xml:space="preserve"> именно </w:t>
      </w:r>
      <w:r>
        <w:rPr>
          <w:lang w:eastAsia="ru-RU"/>
        </w:rPr>
        <w:t xml:space="preserve">на междометные употребления глагола </w:t>
      </w:r>
      <w:r w:rsidRPr="003A48A0">
        <w:rPr>
          <w:i/>
          <w:lang w:eastAsia="ru-RU"/>
        </w:rPr>
        <w:t>смотреть</w:t>
      </w:r>
      <w:r w:rsidR="003474B4">
        <w:rPr>
          <w:lang w:eastAsia="ru-RU"/>
        </w:rPr>
        <w:t xml:space="preserve"> словари обращают наше внимание</w:t>
      </w:r>
      <w:r>
        <w:rPr>
          <w:lang w:eastAsia="ru-RU"/>
        </w:rPr>
        <w:t>:</w:t>
      </w:r>
    </w:p>
    <w:p w:rsidR="003A48A0" w:rsidRDefault="003A48A0" w:rsidP="0005180F">
      <w:pPr>
        <w:spacing w:after="0" w:line="360" w:lineRule="auto"/>
        <w:rPr>
          <w:lang w:eastAsia="ru-RU"/>
        </w:rPr>
      </w:pPr>
      <w:r>
        <w:rPr>
          <w:lang w:eastAsia="ru-RU"/>
        </w:rPr>
        <w:t xml:space="preserve">«повел. </w:t>
      </w:r>
      <w:r w:rsidRPr="003A48A0">
        <w:rPr>
          <w:i/>
          <w:lang w:eastAsia="ru-RU"/>
        </w:rPr>
        <w:t>смотри(те)</w:t>
      </w:r>
      <w:r>
        <w:rPr>
          <w:lang w:eastAsia="ru-RU"/>
        </w:rPr>
        <w:t xml:space="preserve"> в знач. междом.</w:t>
      </w:r>
    </w:p>
    <w:p w:rsidR="003A48A0" w:rsidRDefault="003A48A0" w:rsidP="0005180F">
      <w:pPr>
        <w:spacing w:after="0" w:line="360" w:lineRule="auto"/>
        <w:rPr>
          <w:lang w:eastAsia="ru-RU"/>
        </w:rPr>
      </w:pPr>
      <w:r>
        <w:rPr>
          <w:lang w:eastAsia="ru-RU"/>
        </w:rPr>
        <w:t>а) Выражает предупреждение, предостережение или угрозу.</w:t>
      </w:r>
    </w:p>
    <w:p w:rsidR="003A48A0" w:rsidRDefault="003A48A0" w:rsidP="0005180F">
      <w:pPr>
        <w:spacing w:after="0" w:line="360" w:lineRule="auto"/>
        <w:rPr>
          <w:lang w:eastAsia="ru-RU"/>
        </w:rPr>
      </w:pPr>
      <w:r w:rsidRPr="003A48A0">
        <w:rPr>
          <w:i/>
          <w:lang w:eastAsia="ru-RU"/>
        </w:rPr>
        <w:t xml:space="preserve">{Мельник:} Эй, дочь, </w:t>
      </w:r>
      <w:r w:rsidRPr="003A48A0">
        <w:rPr>
          <w:b/>
          <w:i/>
          <w:lang w:eastAsia="ru-RU"/>
        </w:rPr>
        <w:t>смотри</w:t>
      </w:r>
      <w:r w:rsidRPr="003A48A0">
        <w:rPr>
          <w:i/>
          <w:lang w:eastAsia="ru-RU"/>
        </w:rPr>
        <w:t>; не будь такая дура, Не прозевай ты счастья своего.</w:t>
      </w:r>
      <w:r>
        <w:rPr>
          <w:lang w:eastAsia="ru-RU"/>
        </w:rPr>
        <w:t xml:space="preserve"> Пушкин, Русалка.</w:t>
      </w:r>
    </w:p>
    <w:p w:rsidR="003A48A0" w:rsidRDefault="003A48A0" w:rsidP="0005180F">
      <w:pPr>
        <w:spacing w:after="0" w:line="360" w:lineRule="auto"/>
        <w:rPr>
          <w:lang w:eastAsia="ru-RU"/>
        </w:rPr>
      </w:pPr>
      <w:r w:rsidRPr="003A48A0">
        <w:rPr>
          <w:i/>
          <w:lang w:eastAsia="ru-RU"/>
        </w:rPr>
        <w:t xml:space="preserve">{Годунов:} Но </w:t>
      </w:r>
      <w:r w:rsidRPr="003A48A0">
        <w:rPr>
          <w:b/>
          <w:i/>
          <w:lang w:eastAsia="ru-RU"/>
        </w:rPr>
        <w:t>смотрите</w:t>
      </w:r>
      <w:r w:rsidRPr="003A48A0">
        <w:rPr>
          <w:i/>
          <w:lang w:eastAsia="ru-RU"/>
        </w:rPr>
        <w:t>! Приказываю вам под смертной казнью Самим забыть, что вы сказали мне!</w:t>
      </w:r>
      <w:r w:rsidR="0005180F">
        <w:rPr>
          <w:lang w:eastAsia="ru-RU"/>
        </w:rPr>
        <w:t xml:space="preserve"> А. </w:t>
      </w:r>
      <w:r>
        <w:rPr>
          <w:lang w:eastAsia="ru-RU"/>
        </w:rPr>
        <w:t>К.</w:t>
      </w:r>
      <w:r w:rsidR="0005180F">
        <w:rPr>
          <w:lang w:eastAsia="ru-RU"/>
        </w:rPr>
        <w:t> </w:t>
      </w:r>
      <w:r>
        <w:rPr>
          <w:lang w:eastAsia="ru-RU"/>
        </w:rPr>
        <w:t>Толстой, Смерть Иоанна Грозного.</w:t>
      </w:r>
    </w:p>
    <w:p w:rsidR="003A48A0" w:rsidRPr="000A3404" w:rsidRDefault="003A48A0" w:rsidP="0005180F">
      <w:pPr>
        <w:spacing w:after="0" w:line="360" w:lineRule="auto"/>
        <w:rPr>
          <w:lang w:eastAsia="ru-RU"/>
        </w:rPr>
      </w:pPr>
      <w:r>
        <w:rPr>
          <w:lang w:eastAsia="ru-RU"/>
        </w:rPr>
        <w:t xml:space="preserve">б) </w:t>
      </w:r>
      <w:r w:rsidRPr="000A3404">
        <w:rPr>
          <w:lang w:eastAsia="ru-RU"/>
        </w:rPr>
        <w:t>Выражает удивление, изумление чем-л.</w:t>
      </w:r>
    </w:p>
    <w:p w:rsidR="003A48A0" w:rsidRPr="000A3404" w:rsidRDefault="0005180F" w:rsidP="0005180F">
      <w:pPr>
        <w:spacing w:after="0" w:line="360" w:lineRule="auto"/>
        <w:rPr>
          <w:lang w:eastAsia="ru-RU"/>
        </w:rPr>
      </w:pPr>
      <w:r w:rsidRPr="000A3404">
        <w:t>–</w:t>
      </w:r>
      <w:r w:rsidR="003A48A0" w:rsidRPr="000A3404">
        <w:rPr>
          <w:lang w:eastAsia="ru-RU"/>
        </w:rPr>
        <w:t xml:space="preserve"> </w:t>
      </w:r>
      <w:r w:rsidR="003A48A0" w:rsidRPr="000A3404">
        <w:rPr>
          <w:b/>
          <w:i/>
          <w:lang w:eastAsia="ru-RU"/>
        </w:rPr>
        <w:t>Смотри</w:t>
      </w:r>
      <w:r w:rsidR="003A48A0" w:rsidRPr="000A3404">
        <w:rPr>
          <w:i/>
          <w:lang w:eastAsia="ru-RU"/>
        </w:rPr>
        <w:t xml:space="preserve">, как расхрабрился! </w:t>
      </w:r>
      <w:r w:rsidRPr="000A3404">
        <w:t>–</w:t>
      </w:r>
      <w:r w:rsidR="003A48A0" w:rsidRPr="000A3404">
        <w:rPr>
          <w:i/>
          <w:lang w:eastAsia="ru-RU"/>
        </w:rPr>
        <w:t xml:space="preserve"> говорил Чуб, оставшись один на улице. </w:t>
      </w:r>
      <w:r w:rsidR="003A48A0" w:rsidRPr="000A3404">
        <w:rPr>
          <w:lang w:eastAsia="ru-RU"/>
        </w:rPr>
        <w:t>Гоголь, Ночь перед рождеством.</w:t>
      </w:r>
    </w:p>
    <w:p w:rsidR="00B83C42" w:rsidRPr="003A48A0" w:rsidRDefault="0005180F" w:rsidP="0005180F">
      <w:pPr>
        <w:spacing w:after="0" w:line="360" w:lineRule="auto"/>
        <w:rPr>
          <w:lang w:eastAsia="ru-RU"/>
        </w:rPr>
      </w:pPr>
      <w:r w:rsidRPr="000A3404">
        <w:t>–</w:t>
      </w:r>
      <w:r w:rsidR="003A48A0" w:rsidRPr="000A3404">
        <w:rPr>
          <w:i/>
          <w:lang w:eastAsia="ru-RU"/>
        </w:rPr>
        <w:t xml:space="preserve"> Ну </w:t>
      </w:r>
      <w:r w:rsidR="003A48A0" w:rsidRPr="000A3404">
        <w:rPr>
          <w:b/>
          <w:i/>
          <w:lang w:eastAsia="ru-RU"/>
        </w:rPr>
        <w:t>смотри</w:t>
      </w:r>
      <w:r w:rsidR="003A48A0" w:rsidRPr="000A3404">
        <w:rPr>
          <w:i/>
          <w:lang w:eastAsia="ru-RU"/>
        </w:rPr>
        <w:t xml:space="preserve">, пожалуйста, </w:t>
      </w:r>
      <w:r w:rsidRPr="000A3404">
        <w:t>–</w:t>
      </w:r>
      <w:r w:rsidR="003A48A0" w:rsidRPr="000A3404">
        <w:rPr>
          <w:i/>
          <w:lang w:eastAsia="ru-RU"/>
        </w:rPr>
        <w:t xml:space="preserve"> сказал я, </w:t>
      </w:r>
      <w:r w:rsidRPr="000A3404">
        <w:t>–</w:t>
      </w:r>
      <w:r w:rsidR="003A48A0" w:rsidRPr="000A3404">
        <w:rPr>
          <w:i/>
          <w:lang w:eastAsia="ru-RU"/>
        </w:rPr>
        <w:t xml:space="preserve"> до чего же ты вспыльчивый человек.</w:t>
      </w:r>
      <w:r w:rsidR="003A48A0" w:rsidRPr="000A3404">
        <w:rPr>
          <w:lang w:eastAsia="ru-RU"/>
        </w:rPr>
        <w:t xml:space="preserve"> Павле</w:t>
      </w:r>
      <w:r w:rsidR="007C44EB" w:rsidRPr="000A3404">
        <w:rPr>
          <w:lang w:eastAsia="ru-RU"/>
        </w:rPr>
        <w:t>нко, Путешествие</w:t>
      </w:r>
      <w:r w:rsidR="007C44EB">
        <w:rPr>
          <w:lang w:eastAsia="ru-RU"/>
        </w:rPr>
        <w:t xml:space="preserve"> в Туркменистан</w:t>
      </w:r>
      <w:r w:rsidR="003A48A0">
        <w:rPr>
          <w:lang w:eastAsia="ru-RU"/>
        </w:rPr>
        <w:t xml:space="preserve">» </w:t>
      </w:r>
      <w:r w:rsidR="004B5FE6" w:rsidRPr="007C44EB">
        <w:rPr>
          <w:lang w:eastAsia="ru-RU"/>
        </w:rPr>
        <w:t>(</w:t>
      </w:r>
      <w:r w:rsidR="004B5FE6" w:rsidRPr="007C44EB">
        <w:rPr>
          <w:i/>
          <w:lang w:eastAsia="ru-RU"/>
        </w:rPr>
        <w:t>Словарь русского языка</w:t>
      </w:r>
      <w:r>
        <w:rPr>
          <w:lang w:eastAsia="ru-RU"/>
        </w:rPr>
        <w:t xml:space="preserve"> </w:t>
      </w:r>
      <w:r w:rsidR="004B5FE6" w:rsidRPr="007C44EB">
        <w:rPr>
          <w:lang w:eastAsia="ru-RU"/>
        </w:rPr>
        <w:t>1999</w:t>
      </w:r>
      <w:r>
        <w:rPr>
          <w:lang w:eastAsia="ru-RU"/>
        </w:rPr>
        <w:t xml:space="preserve">: </w:t>
      </w:r>
      <w:r w:rsidR="003E4081">
        <w:rPr>
          <w:lang w:eastAsia="ru-RU"/>
        </w:rPr>
        <w:t>158</w:t>
      </w:r>
      <w:r w:rsidR="004B5FE6" w:rsidRPr="007C44EB">
        <w:rPr>
          <w:lang w:eastAsia="ru-RU"/>
        </w:rPr>
        <w:t>)</w:t>
      </w:r>
      <w:r w:rsidR="007C44EB" w:rsidRPr="007C44EB">
        <w:rPr>
          <w:lang w:eastAsia="ru-RU"/>
        </w:rPr>
        <w:t>.</w:t>
      </w:r>
    </w:p>
    <w:p w:rsidR="003A48A0" w:rsidRPr="00B83C42" w:rsidRDefault="003A48A0" w:rsidP="0005180F">
      <w:pPr>
        <w:spacing w:after="0" w:line="360" w:lineRule="auto"/>
        <w:rPr>
          <w:lang w:eastAsia="ru-RU"/>
        </w:rPr>
      </w:pPr>
      <w:r>
        <w:rPr>
          <w:lang w:eastAsia="ru-RU"/>
        </w:rPr>
        <w:t xml:space="preserve">Несмотря на это, подобных </w:t>
      </w:r>
      <w:r w:rsidRPr="000A3404">
        <w:rPr>
          <w:lang w:eastAsia="ru-RU"/>
        </w:rPr>
        <w:t xml:space="preserve">употреблений в материале </w:t>
      </w:r>
      <w:r w:rsidR="00AD3E9D" w:rsidRPr="000A3404">
        <w:rPr>
          <w:lang w:eastAsia="ru-RU"/>
        </w:rPr>
        <w:t xml:space="preserve">настоящего исследования </w:t>
      </w:r>
      <w:r w:rsidRPr="000A3404">
        <w:rPr>
          <w:lang w:eastAsia="ru-RU"/>
        </w:rPr>
        <w:t xml:space="preserve">почти не встретилось, но </w:t>
      </w:r>
      <w:r w:rsidR="00AD3E9D" w:rsidRPr="000A3404">
        <w:rPr>
          <w:lang w:eastAsia="ru-RU"/>
        </w:rPr>
        <w:t xml:space="preserve">удалось, тем не менее, </w:t>
      </w:r>
      <w:r w:rsidRPr="000A3404">
        <w:rPr>
          <w:lang w:eastAsia="ru-RU"/>
        </w:rPr>
        <w:t>выдели</w:t>
      </w:r>
      <w:r w:rsidR="00AD3E9D" w:rsidRPr="000A3404">
        <w:rPr>
          <w:lang w:eastAsia="ru-RU"/>
        </w:rPr>
        <w:t>ть</w:t>
      </w:r>
      <w:r w:rsidRPr="000A3404">
        <w:rPr>
          <w:lang w:eastAsia="ru-RU"/>
        </w:rPr>
        <w:t xml:space="preserve"> несколько типов функционирования КГ </w:t>
      </w:r>
      <w:r w:rsidRPr="000A3404">
        <w:rPr>
          <w:i/>
          <w:lang w:eastAsia="ru-RU"/>
        </w:rPr>
        <w:t xml:space="preserve">смотри </w:t>
      </w:r>
      <w:r w:rsidRPr="000A3404">
        <w:rPr>
          <w:lang w:eastAsia="ru-RU"/>
        </w:rPr>
        <w:t>в спонтанной</w:t>
      </w:r>
      <w:r>
        <w:rPr>
          <w:lang w:eastAsia="ru-RU"/>
        </w:rPr>
        <w:t xml:space="preserve"> речи:</w:t>
      </w:r>
    </w:p>
    <w:p w:rsidR="003A48A0" w:rsidRPr="000A3404" w:rsidRDefault="003A48A0" w:rsidP="00BD3223">
      <w:pPr>
        <w:pStyle w:val="a8"/>
        <w:numPr>
          <w:ilvl w:val="0"/>
          <w:numId w:val="23"/>
        </w:numPr>
        <w:spacing w:after="0" w:line="360" w:lineRule="auto"/>
        <w:rPr>
          <w:lang w:eastAsia="ru-RU"/>
        </w:rPr>
      </w:pPr>
      <w:r>
        <w:rPr>
          <w:lang w:eastAsia="ru-RU"/>
        </w:rPr>
        <w:t xml:space="preserve">полнозначный </w:t>
      </w:r>
      <w:r w:rsidRPr="000A3404">
        <w:rPr>
          <w:lang w:eastAsia="ru-RU"/>
        </w:rPr>
        <w:t xml:space="preserve">глагол </w:t>
      </w:r>
      <w:r w:rsidRPr="000A3404">
        <w:rPr>
          <w:i/>
          <w:lang w:eastAsia="ru-RU"/>
        </w:rPr>
        <w:t>смотреть</w:t>
      </w:r>
      <w:r w:rsidRPr="000A3404">
        <w:rPr>
          <w:lang w:eastAsia="ru-RU"/>
        </w:rPr>
        <w:t xml:space="preserve"> в повелительном наклонении;</w:t>
      </w:r>
    </w:p>
    <w:p w:rsidR="00476857" w:rsidRPr="000A3404" w:rsidRDefault="003A48A0" w:rsidP="00BD3223">
      <w:pPr>
        <w:pStyle w:val="a8"/>
        <w:numPr>
          <w:ilvl w:val="0"/>
          <w:numId w:val="23"/>
        </w:numPr>
        <w:spacing w:after="0" w:line="360" w:lineRule="auto"/>
        <w:rPr>
          <w:lang w:eastAsia="ru-RU"/>
        </w:rPr>
      </w:pPr>
      <w:r w:rsidRPr="000A3404">
        <w:rPr>
          <w:lang w:eastAsia="ru-RU"/>
        </w:rPr>
        <w:t>глагол</w:t>
      </w:r>
      <w:r w:rsidR="00DF2113" w:rsidRPr="000A3404">
        <w:rPr>
          <w:lang w:eastAsia="ru-RU"/>
        </w:rPr>
        <w:t xml:space="preserve"> с добавочной </w:t>
      </w:r>
      <w:r w:rsidR="00AD3E9D" w:rsidRPr="000A3404">
        <w:rPr>
          <w:lang w:eastAsia="ru-RU"/>
        </w:rPr>
        <w:t>метакоммуникативной и</w:t>
      </w:r>
      <w:r w:rsidR="00026089" w:rsidRPr="000A3404">
        <w:rPr>
          <w:lang w:eastAsia="ru-RU"/>
        </w:rPr>
        <w:t xml:space="preserve"> </w:t>
      </w:r>
      <w:r w:rsidR="00DF2113" w:rsidRPr="000A3404">
        <w:rPr>
          <w:lang w:eastAsia="ru-RU"/>
        </w:rPr>
        <w:t>дискурсивной функцией</w:t>
      </w:r>
      <w:r w:rsidR="00476857" w:rsidRPr="000A3404">
        <w:rPr>
          <w:lang w:eastAsia="ru-RU"/>
        </w:rPr>
        <w:t xml:space="preserve"> (</w:t>
      </w:r>
      <w:r w:rsidR="00DF2113" w:rsidRPr="000A3404">
        <w:rPr>
          <w:lang w:eastAsia="ru-RU"/>
        </w:rPr>
        <w:t xml:space="preserve">маркер </w:t>
      </w:r>
      <w:r w:rsidR="00476857" w:rsidRPr="000A3404">
        <w:rPr>
          <w:lang w:eastAsia="ru-RU"/>
        </w:rPr>
        <w:t>старт</w:t>
      </w:r>
      <w:r w:rsidR="00DF2113" w:rsidRPr="000A3404">
        <w:rPr>
          <w:lang w:eastAsia="ru-RU"/>
        </w:rPr>
        <w:t>а</w:t>
      </w:r>
      <w:r w:rsidR="00476857" w:rsidRPr="000A3404">
        <w:rPr>
          <w:lang w:eastAsia="ru-RU"/>
        </w:rPr>
        <w:t xml:space="preserve"> и</w:t>
      </w:r>
      <w:r w:rsidR="00DF2113" w:rsidRPr="000A3404">
        <w:rPr>
          <w:lang w:eastAsia="ru-RU"/>
        </w:rPr>
        <w:t>ли смены</w:t>
      </w:r>
      <w:r w:rsidR="00476857" w:rsidRPr="000A3404">
        <w:rPr>
          <w:lang w:eastAsia="ru-RU"/>
        </w:rPr>
        <w:t xml:space="preserve"> темы)</w:t>
      </w:r>
      <w:r w:rsidR="003474B4" w:rsidRPr="000A3404">
        <w:rPr>
          <w:lang w:eastAsia="ru-RU"/>
        </w:rPr>
        <w:t>;</w:t>
      </w:r>
    </w:p>
    <w:p w:rsidR="00476857" w:rsidRPr="000A3404" w:rsidRDefault="00DF2113" w:rsidP="00BD3223">
      <w:pPr>
        <w:pStyle w:val="a8"/>
        <w:numPr>
          <w:ilvl w:val="0"/>
          <w:numId w:val="23"/>
        </w:numPr>
        <w:spacing w:after="0" w:line="360" w:lineRule="auto"/>
        <w:rPr>
          <w:lang w:eastAsia="ru-RU"/>
        </w:rPr>
      </w:pPr>
      <w:r w:rsidRPr="000A3404">
        <w:rPr>
          <w:lang w:eastAsia="ru-RU"/>
        </w:rPr>
        <w:t>прагматема с дискурсивной функцией.</w:t>
      </w:r>
    </w:p>
    <w:p w:rsidR="00476857" w:rsidRPr="000A3404" w:rsidRDefault="00DF2113" w:rsidP="004F6EBD">
      <w:pPr>
        <w:spacing w:after="0" w:line="360" w:lineRule="auto"/>
        <w:rPr>
          <w:lang w:eastAsia="ru-RU"/>
        </w:rPr>
      </w:pPr>
      <w:r w:rsidRPr="000A3404">
        <w:rPr>
          <w:lang w:eastAsia="ru-RU"/>
        </w:rPr>
        <w:t>Так</w:t>
      </w:r>
      <w:r w:rsidR="003474B4" w:rsidRPr="000A3404">
        <w:rPr>
          <w:lang w:eastAsia="ru-RU"/>
        </w:rPr>
        <w:t>им образом, м</w:t>
      </w:r>
      <w:r w:rsidR="00AD3E9D" w:rsidRPr="000A3404">
        <w:rPr>
          <w:lang w:eastAsia="ru-RU"/>
        </w:rPr>
        <w:t>ожно</w:t>
      </w:r>
      <w:r w:rsidR="003474B4" w:rsidRPr="000A3404">
        <w:rPr>
          <w:lang w:eastAsia="ru-RU"/>
        </w:rPr>
        <w:t xml:space="preserve"> говорить о </w:t>
      </w:r>
      <w:r w:rsidRPr="000A3404">
        <w:rPr>
          <w:lang w:eastAsia="ru-RU"/>
        </w:rPr>
        <w:t xml:space="preserve">некоторой </w:t>
      </w:r>
      <w:r w:rsidR="003474B4" w:rsidRPr="000A3404">
        <w:rPr>
          <w:lang w:eastAsia="ru-RU"/>
        </w:rPr>
        <w:t>градации</w:t>
      </w:r>
      <w:r w:rsidR="00476857" w:rsidRPr="000A3404">
        <w:rPr>
          <w:lang w:eastAsia="ru-RU"/>
        </w:rPr>
        <w:t xml:space="preserve"> десемантизации</w:t>
      </w:r>
      <w:r w:rsidRPr="000A3404">
        <w:rPr>
          <w:lang w:eastAsia="ru-RU"/>
        </w:rPr>
        <w:t>, отраженной в речи. Рассмотрим несколько примеров.</w:t>
      </w:r>
    </w:p>
    <w:p w:rsidR="004F6EBD" w:rsidRPr="000A3404" w:rsidRDefault="00AD3E9D" w:rsidP="00453B5C">
      <w:pPr>
        <w:spacing w:after="120" w:line="240" w:lineRule="auto"/>
        <w:ind w:firstLine="142"/>
        <w:rPr>
          <w:iCs/>
          <w:lang w:eastAsia="ru-RU"/>
        </w:rPr>
      </w:pPr>
      <w:r w:rsidRPr="000A3404">
        <w:rPr>
          <w:iCs/>
          <w:lang w:eastAsia="ru-RU"/>
        </w:rPr>
        <w:t>(1)</w:t>
      </w:r>
      <w:r w:rsidRPr="000A3404">
        <w:rPr>
          <w:iCs/>
          <w:lang w:eastAsia="ru-RU"/>
        </w:rPr>
        <w:tab/>
      </w:r>
      <w:r w:rsidR="00DD39C5" w:rsidRPr="000A3404">
        <w:rPr>
          <w:i/>
          <w:iCs/>
          <w:lang w:eastAsia="ru-RU"/>
        </w:rPr>
        <w:t xml:space="preserve">киберлинк там </w:t>
      </w:r>
      <w:r w:rsidR="00DD39C5" w:rsidRPr="000A3404">
        <w:rPr>
          <w:b/>
          <w:bCs/>
          <w:i/>
          <w:iCs/>
          <w:lang w:eastAsia="ru-RU"/>
        </w:rPr>
        <w:t>посмотри</w:t>
      </w:r>
      <w:r w:rsidRPr="000A3404">
        <w:rPr>
          <w:i/>
          <w:iCs/>
          <w:lang w:eastAsia="ru-RU"/>
        </w:rPr>
        <w:t xml:space="preserve"> в программах</w:t>
      </w:r>
      <w:r w:rsidRPr="000A3404">
        <w:rPr>
          <w:iCs/>
          <w:lang w:eastAsia="ru-RU"/>
        </w:rPr>
        <w:t>;</w:t>
      </w:r>
    </w:p>
    <w:p w:rsidR="00DD39C5" w:rsidRPr="000A3404" w:rsidRDefault="00AD3E9D" w:rsidP="00453B5C">
      <w:pPr>
        <w:spacing w:after="120" w:line="240" w:lineRule="auto"/>
        <w:ind w:firstLine="142"/>
        <w:rPr>
          <w:i/>
          <w:iCs/>
          <w:lang w:eastAsia="ru-RU"/>
        </w:rPr>
      </w:pPr>
      <w:r w:rsidRPr="000A3404">
        <w:rPr>
          <w:iCs/>
          <w:lang w:eastAsia="ru-RU"/>
        </w:rPr>
        <w:t>(2)</w:t>
      </w:r>
      <w:r w:rsidRPr="000A3404">
        <w:rPr>
          <w:i/>
          <w:iCs/>
          <w:lang w:eastAsia="ru-RU"/>
        </w:rPr>
        <w:tab/>
      </w:r>
      <w:r w:rsidR="00DD39C5" w:rsidRPr="000A3404">
        <w:rPr>
          <w:i/>
          <w:iCs/>
          <w:lang w:eastAsia="ru-RU"/>
        </w:rPr>
        <w:t xml:space="preserve">нет </w:t>
      </w:r>
      <w:r w:rsidR="00DD39C5" w:rsidRPr="000A3404">
        <w:rPr>
          <w:b/>
          <w:bCs/>
          <w:i/>
          <w:iCs/>
          <w:lang w:eastAsia="ru-RU"/>
        </w:rPr>
        <w:t>смотри</w:t>
      </w:r>
      <w:r w:rsidR="00DD39C5" w:rsidRPr="000A3404">
        <w:rPr>
          <w:i/>
          <w:iCs/>
          <w:lang w:eastAsia="ru-RU"/>
        </w:rPr>
        <w:t xml:space="preserve"> дальше / фотошоп /</w:t>
      </w:r>
      <w:r w:rsidRPr="000A3404">
        <w:rPr>
          <w:i/>
          <w:iCs/>
          <w:lang w:eastAsia="ru-RU"/>
        </w:rPr>
        <w:t xml:space="preserve"> да.</w:t>
      </w:r>
    </w:p>
    <w:p w:rsidR="00DF2113" w:rsidRPr="000A3404" w:rsidRDefault="00DF2113" w:rsidP="004F6EBD">
      <w:pPr>
        <w:tabs>
          <w:tab w:val="num" w:pos="720"/>
        </w:tabs>
        <w:spacing w:after="0" w:line="360" w:lineRule="auto"/>
        <w:rPr>
          <w:iCs/>
          <w:lang w:eastAsia="ru-RU"/>
        </w:rPr>
      </w:pPr>
      <w:r w:rsidRPr="000A3404">
        <w:rPr>
          <w:iCs/>
          <w:lang w:eastAsia="ru-RU"/>
        </w:rPr>
        <w:t>В обоих приведенных контекстах м</w:t>
      </w:r>
      <w:r w:rsidR="00AD3E9D" w:rsidRPr="000A3404">
        <w:rPr>
          <w:iCs/>
          <w:lang w:eastAsia="ru-RU"/>
        </w:rPr>
        <w:t>ожно</w:t>
      </w:r>
      <w:r w:rsidRPr="000A3404">
        <w:rPr>
          <w:iCs/>
          <w:lang w:eastAsia="ru-RU"/>
        </w:rPr>
        <w:t xml:space="preserve"> обнаружить</w:t>
      </w:r>
      <w:r>
        <w:rPr>
          <w:iCs/>
          <w:lang w:eastAsia="ru-RU"/>
        </w:rPr>
        <w:t xml:space="preserve"> объект, на который </w:t>
      </w:r>
      <w:r w:rsidRPr="00DF2113">
        <w:rPr>
          <w:i/>
          <w:iCs/>
          <w:lang w:eastAsia="ru-RU"/>
        </w:rPr>
        <w:t>смотрят</w:t>
      </w:r>
      <w:r>
        <w:rPr>
          <w:iCs/>
          <w:lang w:eastAsia="ru-RU"/>
        </w:rPr>
        <w:t xml:space="preserve"> коммуниканты. </w:t>
      </w:r>
      <w:r w:rsidR="003474B4">
        <w:rPr>
          <w:iCs/>
          <w:lang w:eastAsia="ru-RU"/>
        </w:rPr>
        <w:t>Но интересно, что в</w:t>
      </w:r>
      <w:r>
        <w:rPr>
          <w:iCs/>
          <w:lang w:eastAsia="ru-RU"/>
        </w:rPr>
        <w:t xml:space="preserve"> примере </w:t>
      </w:r>
      <w:r w:rsidRPr="000A3404">
        <w:rPr>
          <w:iCs/>
          <w:lang w:eastAsia="ru-RU"/>
        </w:rPr>
        <w:t>(1)</w:t>
      </w:r>
      <w:r w:rsidR="00AD3E9D">
        <w:rPr>
          <w:iCs/>
          <w:lang w:eastAsia="ru-RU"/>
        </w:rPr>
        <w:t xml:space="preserve"> </w:t>
      </w:r>
      <w:r w:rsidR="00AD3E9D">
        <w:rPr>
          <w:iCs/>
          <w:lang w:eastAsia="ru-RU"/>
        </w:rPr>
        <w:lastRenderedPageBreak/>
        <w:t>у </w:t>
      </w:r>
      <w:r w:rsidR="003474B4">
        <w:rPr>
          <w:iCs/>
          <w:lang w:eastAsia="ru-RU"/>
        </w:rPr>
        <w:t>исследуемого глагола появляется оттенок поиска</w:t>
      </w:r>
      <w:r w:rsidR="003474B4" w:rsidRPr="000A3404">
        <w:rPr>
          <w:iCs/>
          <w:lang w:eastAsia="ru-RU"/>
        </w:rPr>
        <w:t>,</w:t>
      </w:r>
      <w:r w:rsidR="00E22738" w:rsidRPr="000A3404">
        <w:rPr>
          <w:iCs/>
          <w:lang w:eastAsia="ru-RU"/>
        </w:rPr>
        <w:t xml:space="preserve"> </w:t>
      </w:r>
      <w:r w:rsidR="00AD3E9D" w:rsidRPr="000A3404">
        <w:rPr>
          <w:iCs/>
          <w:lang w:eastAsia="ru-RU"/>
        </w:rPr>
        <w:t>а в примере (</w:t>
      </w:r>
      <w:r w:rsidR="003474B4" w:rsidRPr="000A3404">
        <w:rPr>
          <w:iCs/>
          <w:lang w:eastAsia="ru-RU"/>
        </w:rPr>
        <w:t xml:space="preserve">2) </w:t>
      </w:r>
      <w:r w:rsidR="00AD3E9D" w:rsidRPr="000A3404">
        <w:rPr>
          <w:iCs/>
          <w:lang w:eastAsia="ru-RU"/>
        </w:rPr>
        <w:t xml:space="preserve">общую интенцию высказывания </w:t>
      </w:r>
      <w:r w:rsidR="003474B4" w:rsidRPr="000A3404">
        <w:rPr>
          <w:iCs/>
          <w:lang w:eastAsia="ru-RU"/>
        </w:rPr>
        <w:t>уже можно назвать привлечением внимания.</w:t>
      </w:r>
    </w:p>
    <w:p w:rsidR="00DD39C5" w:rsidRPr="000A3404" w:rsidRDefault="00AD3E9D" w:rsidP="00453B5C">
      <w:pPr>
        <w:spacing w:after="120" w:line="240" w:lineRule="auto"/>
        <w:ind w:firstLine="142"/>
        <w:rPr>
          <w:iCs/>
          <w:lang w:eastAsia="ru-RU"/>
        </w:rPr>
      </w:pPr>
      <w:r w:rsidRPr="000A3404">
        <w:rPr>
          <w:bCs/>
          <w:iCs/>
          <w:lang w:eastAsia="ru-RU"/>
        </w:rPr>
        <w:t>(3)</w:t>
      </w:r>
      <w:r w:rsidRPr="000A3404">
        <w:rPr>
          <w:b/>
          <w:bCs/>
          <w:iCs/>
          <w:lang w:eastAsia="ru-RU"/>
        </w:rPr>
        <w:tab/>
      </w:r>
      <w:r w:rsidR="00DD39C5" w:rsidRPr="000A3404">
        <w:rPr>
          <w:b/>
          <w:bCs/>
          <w:i/>
          <w:iCs/>
          <w:lang w:eastAsia="ru-RU"/>
        </w:rPr>
        <w:t>посмотри</w:t>
      </w:r>
      <w:r w:rsidR="00DD39C5" w:rsidRPr="000A3404">
        <w:rPr>
          <w:i/>
          <w:iCs/>
          <w:lang w:eastAsia="ru-RU"/>
        </w:rPr>
        <w:t xml:space="preserve"> / </w:t>
      </w:r>
      <w:r w:rsidR="00453B5C" w:rsidRPr="000A3404">
        <w:rPr>
          <w:i/>
          <w:iCs/>
          <w:lang w:eastAsia="ru-RU"/>
        </w:rPr>
        <w:t>автобус / это какой автобус ?</w:t>
      </w:r>
    </w:p>
    <w:p w:rsidR="00DD39C5" w:rsidRPr="000A3404" w:rsidRDefault="00AD3E9D" w:rsidP="00453B5C">
      <w:pPr>
        <w:spacing w:after="120" w:line="240" w:lineRule="auto"/>
        <w:ind w:firstLine="142"/>
        <w:rPr>
          <w:iCs/>
          <w:lang w:eastAsia="ru-RU"/>
        </w:rPr>
      </w:pPr>
      <w:r w:rsidRPr="000A3404">
        <w:rPr>
          <w:bCs/>
          <w:iCs/>
          <w:lang w:eastAsia="ru-RU"/>
        </w:rPr>
        <w:t>(4)</w:t>
      </w:r>
      <w:r w:rsidRPr="000A3404">
        <w:rPr>
          <w:b/>
          <w:bCs/>
          <w:iCs/>
          <w:lang w:eastAsia="ru-RU"/>
        </w:rPr>
        <w:tab/>
      </w:r>
      <w:r w:rsidR="00DD39C5" w:rsidRPr="000A3404">
        <w:rPr>
          <w:b/>
          <w:bCs/>
          <w:i/>
          <w:iCs/>
          <w:lang w:eastAsia="ru-RU"/>
        </w:rPr>
        <w:t xml:space="preserve">вот посмотри </w:t>
      </w:r>
      <w:r w:rsidR="00453B5C" w:rsidRPr="000A3404">
        <w:rPr>
          <w:i/>
          <w:iCs/>
          <w:lang w:eastAsia="ru-RU"/>
        </w:rPr>
        <w:t>/ как свет играет на ней</w:t>
      </w:r>
      <w:r w:rsidR="00453B5C" w:rsidRPr="000A3404">
        <w:rPr>
          <w:iCs/>
          <w:lang w:eastAsia="ru-RU"/>
        </w:rPr>
        <w:t>;</w:t>
      </w:r>
    </w:p>
    <w:p w:rsidR="00DD39C5" w:rsidRPr="000A3404" w:rsidRDefault="00AD3E9D" w:rsidP="00453B5C">
      <w:pPr>
        <w:spacing w:after="120" w:line="240" w:lineRule="auto"/>
        <w:ind w:firstLine="142"/>
        <w:rPr>
          <w:iCs/>
          <w:lang w:eastAsia="ru-RU"/>
        </w:rPr>
      </w:pPr>
      <w:r w:rsidRPr="000A3404">
        <w:rPr>
          <w:iCs/>
          <w:lang w:eastAsia="ru-RU"/>
        </w:rPr>
        <w:t>(5)</w:t>
      </w:r>
      <w:r w:rsidRPr="000A3404">
        <w:rPr>
          <w:iCs/>
          <w:lang w:eastAsia="ru-RU"/>
        </w:rPr>
        <w:tab/>
      </w:r>
      <w:r w:rsidR="00DD39C5" w:rsidRPr="000A3404">
        <w:rPr>
          <w:i/>
          <w:iCs/>
          <w:lang w:eastAsia="ru-RU"/>
        </w:rPr>
        <w:t xml:space="preserve">ой </w:t>
      </w:r>
      <w:r w:rsidR="00DD39C5" w:rsidRPr="000A3404">
        <w:rPr>
          <w:b/>
          <w:bCs/>
          <w:i/>
          <w:iCs/>
          <w:lang w:eastAsia="ru-RU"/>
        </w:rPr>
        <w:t>смотрите</w:t>
      </w:r>
      <w:r w:rsidR="00453B5C" w:rsidRPr="000A3404">
        <w:rPr>
          <w:i/>
          <w:iCs/>
          <w:lang w:eastAsia="ru-RU"/>
        </w:rPr>
        <w:t xml:space="preserve"> какой-то // шипы и помидоры</w:t>
      </w:r>
      <w:r w:rsidR="00453B5C" w:rsidRPr="000A3404">
        <w:rPr>
          <w:iCs/>
          <w:lang w:eastAsia="ru-RU"/>
        </w:rPr>
        <w:t>;</w:t>
      </w:r>
    </w:p>
    <w:p w:rsidR="00DD39C5" w:rsidRPr="000A3404" w:rsidRDefault="00AD3E9D" w:rsidP="00453B5C">
      <w:pPr>
        <w:spacing w:after="120" w:line="240" w:lineRule="auto"/>
        <w:ind w:left="705" w:hanging="563"/>
        <w:rPr>
          <w:iCs/>
          <w:lang w:eastAsia="ru-RU"/>
        </w:rPr>
      </w:pPr>
      <w:r w:rsidRPr="000A3404">
        <w:rPr>
          <w:iCs/>
          <w:lang w:eastAsia="ru-RU"/>
        </w:rPr>
        <w:t>(6)</w:t>
      </w:r>
      <w:r w:rsidRPr="000A3404">
        <w:rPr>
          <w:iCs/>
          <w:lang w:eastAsia="ru-RU"/>
        </w:rPr>
        <w:tab/>
      </w:r>
      <w:r w:rsidR="00DD39C5" w:rsidRPr="000A3404">
        <w:rPr>
          <w:i/>
          <w:iCs/>
          <w:lang w:eastAsia="ru-RU"/>
        </w:rPr>
        <w:t xml:space="preserve">да // так вот всего два предмета должно быть // @ </w:t>
      </w:r>
      <w:r w:rsidR="00DD39C5" w:rsidRPr="000A3404">
        <w:rPr>
          <w:b/>
          <w:bCs/>
          <w:i/>
          <w:iCs/>
          <w:lang w:eastAsia="ru-RU"/>
        </w:rPr>
        <w:t xml:space="preserve">смотрите </w:t>
      </w:r>
      <w:r w:rsidR="00DD39C5" w:rsidRPr="000A3404">
        <w:rPr>
          <w:i/>
          <w:iCs/>
          <w:lang w:eastAsia="ru-RU"/>
        </w:rPr>
        <w:t>/ как они далеко друг от друга // @ да // да / да / д</w:t>
      </w:r>
      <w:r w:rsidR="00453B5C" w:rsidRPr="000A3404">
        <w:rPr>
          <w:i/>
          <w:iCs/>
          <w:lang w:eastAsia="ru-RU"/>
        </w:rPr>
        <w:t>а // всё это верно</w:t>
      </w:r>
      <w:r w:rsidR="00453B5C" w:rsidRPr="000A3404">
        <w:rPr>
          <w:iCs/>
          <w:lang w:eastAsia="ru-RU"/>
        </w:rPr>
        <w:t>;</w:t>
      </w:r>
    </w:p>
    <w:p w:rsidR="00DD39C5" w:rsidRPr="000A3404" w:rsidRDefault="00AD3E9D" w:rsidP="00453B5C">
      <w:pPr>
        <w:spacing w:after="120" w:line="240" w:lineRule="auto"/>
        <w:ind w:firstLine="142"/>
        <w:rPr>
          <w:iCs/>
          <w:lang w:eastAsia="ru-RU"/>
        </w:rPr>
      </w:pPr>
      <w:r w:rsidRPr="000A3404">
        <w:rPr>
          <w:bCs/>
          <w:iCs/>
          <w:lang w:eastAsia="ru-RU"/>
        </w:rPr>
        <w:t>(7)</w:t>
      </w:r>
      <w:r w:rsidRPr="000A3404">
        <w:rPr>
          <w:b/>
          <w:bCs/>
          <w:iCs/>
          <w:lang w:eastAsia="ru-RU"/>
        </w:rPr>
        <w:tab/>
      </w:r>
      <w:r w:rsidR="00DD39C5" w:rsidRPr="000A3404">
        <w:rPr>
          <w:b/>
          <w:bCs/>
          <w:i/>
          <w:iCs/>
          <w:lang w:eastAsia="ru-RU"/>
        </w:rPr>
        <w:t>смотрите</w:t>
      </w:r>
      <w:r w:rsidR="00DD39C5" w:rsidRPr="000A3404">
        <w:rPr>
          <w:i/>
          <w:iCs/>
          <w:lang w:eastAsia="ru-RU"/>
        </w:rPr>
        <w:t xml:space="preserve"> / вот / вот </w:t>
      </w:r>
      <w:r w:rsidR="00453B5C" w:rsidRPr="000A3404">
        <w:rPr>
          <w:i/>
          <w:iCs/>
          <w:lang w:eastAsia="ru-RU"/>
        </w:rPr>
        <w:t>эта штучка / да / вот эта вот</w:t>
      </w:r>
      <w:r w:rsidR="00453B5C" w:rsidRPr="000A3404">
        <w:rPr>
          <w:iCs/>
          <w:lang w:eastAsia="ru-RU"/>
        </w:rPr>
        <w:t>;</w:t>
      </w:r>
    </w:p>
    <w:p w:rsidR="00DD39C5" w:rsidRPr="000A3404" w:rsidRDefault="00AD3E9D" w:rsidP="00453B5C">
      <w:pPr>
        <w:spacing w:after="120" w:line="240" w:lineRule="auto"/>
        <w:ind w:left="705" w:hanging="563"/>
        <w:rPr>
          <w:iCs/>
          <w:lang w:eastAsia="ru-RU"/>
        </w:rPr>
      </w:pPr>
      <w:r w:rsidRPr="000A3404">
        <w:rPr>
          <w:iCs/>
          <w:lang w:eastAsia="ru-RU"/>
        </w:rPr>
        <w:t>(8)</w:t>
      </w:r>
      <w:r w:rsidRPr="000A3404">
        <w:rPr>
          <w:iCs/>
          <w:lang w:eastAsia="ru-RU"/>
        </w:rPr>
        <w:tab/>
      </w:r>
      <w:r w:rsidR="00DD39C5" w:rsidRPr="000A3404">
        <w:rPr>
          <w:i/>
          <w:iCs/>
          <w:lang w:eastAsia="ru-RU"/>
        </w:rPr>
        <w:t xml:space="preserve">это / </w:t>
      </w:r>
      <w:r w:rsidR="00DD39C5" w:rsidRPr="000A3404">
        <w:rPr>
          <w:b/>
          <w:bCs/>
          <w:i/>
          <w:iCs/>
          <w:lang w:eastAsia="ru-RU"/>
        </w:rPr>
        <w:t>посмотрите</w:t>
      </w:r>
      <w:r w:rsidR="00DD39C5" w:rsidRPr="000A3404">
        <w:rPr>
          <w:i/>
          <w:iCs/>
          <w:lang w:eastAsia="ru-RU"/>
        </w:rPr>
        <w:t xml:space="preserve"> это не мел / доска / у меня есть / я пишу / я пишу ну </w:t>
      </w:r>
      <w:r w:rsidR="00453B5C" w:rsidRPr="000A3404">
        <w:rPr>
          <w:i/>
          <w:iCs/>
          <w:lang w:eastAsia="ru-RU"/>
        </w:rPr>
        <w:t>это маркер</w:t>
      </w:r>
      <w:r w:rsidR="00453B5C" w:rsidRPr="000A3404">
        <w:rPr>
          <w:iCs/>
          <w:lang w:eastAsia="ru-RU"/>
        </w:rPr>
        <w:t>;</w:t>
      </w:r>
    </w:p>
    <w:p w:rsidR="00DD39C5" w:rsidRPr="000A3404" w:rsidRDefault="00AD3E9D" w:rsidP="00453B5C">
      <w:pPr>
        <w:spacing w:after="120" w:line="240" w:lineRule="auto"/>
        <w:ind w:firstLine="142"/>
        <w:rPr>
          <w:iCs/>
          <w:lang w:eastAsia="ru-RU"/>
        </w:rPr>
      </w:pPr>
      <w:r w:rsidRPr="000A3404">
        <w:rPr>
          <w:iCs/>
          <w:lang w:eastAsia="ru-RU"/>
        </w:rPr>
        <w:t>(9)</w:t>
      </w:r>
      <w:r w:rsidRPr="000A3404">
        <w:rPr>
          <w:iCs/>
          <w:lang w:eastAsia="ru-RU"/>
        </w:rPr>
        <w:tab/>
      </w:r>
      <w:r w:rsidR="00DD39C5" w:rsidRPr="000A3404">
        <w:rPr>
          <w:i/>
          <w:iCs/>
          <w:lang w:eastAsia="ru-RU"/>
        </w:rPr>
        <w:t xml:space="preserve">мам </w:t>
      </w:r>
      <w:r w:rsidR="00DD39C5" w:rsidRPr="000A3404">
        <w:rPr>
          <w:b/>
          <w:bCs/>
          <w:i/>
          <w:iCs/>
          <w:lang w:eastAsia="ru-RU"/>
        </w:rPr>
        <w:t>смотри</w:t>
      </w:r>
      <w:r w:rsidR="00453B5C" w:rsidRPr="000A3404">
        <w:rPr>
          <w:i/>
          <w:iCs/>
          <w:lang w:eastAsia="ru-RU"/>
        </w:rPr>
        <w:t xml:space="preserve"> / кошка пришла.</w:t>
      </w:r>
    </w:p>
    <w:p w:rsidR="004F6EBD" w:rsidRDefault="003474B4" w:rsidP="004F6EBD">
      <w:pPr>
        <w:tabs>
          <w:tab w:val="num" w:pos="720"/>
        </w:tabs>
        <w:spacing w:after="0" w:line="360" w:lineRule="auto"/>
        <w:rPr>
          <w:iCs/>
          <w:lang w:eastAsia="ru-RU"/>
        </w:rPr>
      </w:pPr>
      <w:r w:rsidRPr="000A3404">
        <w:rPr>
          <w:iCs/>
          <w:lang w:eastAsia="ru-RU"/>
        </w:rPr>
        <w:t>В примерах (</w:t>
      </w:r>
      <w:r w:rsidR="00453B5C" w:rsidRPr="000A3404">
        <w:rPr>
          <w:iCs/>
          <w:lang w:eastAsia="ru-RU"/>
        </w:rPr>
        <w:t>3)-(</w:t>
      </w:r>
      <w:r w:rsidRPr="000A3404">
        <w:rPr>
          <w:iCs/>
          <w:lang w:eastAsia="ru-RU"/>
        </w:rPr>
        <w:t xml:space="preserve">9) из контекста </w:t>
      </w:r>
      <w:r w:rsidR="00453B5C" w:rsidRPr="000A3404">
        <w:rPr>
          <w:iCs/>
          <w:lang w:eastAsia="ru-RU"/>
        </w:rPr>
        <w:t xml:space="preserve">также можно </w:t>
      </w:r>
      <w:r w:rsidRPr="000A3404">
        <w:rPr>
          <w:iCs/>
          <w:lang w:eastAsia="ru-RU"/>
        </w:rPr>
        <w:t xml:space="preserve">восстановить объект, на который направлены взгляды коммуникантов, но позиция </w:t>
      </w:r>
      <w:r w:rsidRPr="000A3404">
        <w:rPr>
          <w:i/>
          <w:iCs/>
          <w:lang w:eastAsia="ru-RU"/>
        </w:rPr>
        <w:t xml:space="preserve">смотри </w:t>
      </w:r>
      <w:r w:rsidR="00453B5C" w:rsidRPr="000A3404">
        <w:rPr>
          <w:iCs/>
          <w:lang w:eastAsia="ru-RU"/>
        </w:rPr>
        <w:t>в </w:t>
      </w:r>
      <w:r w:rsidRPr="000A3404">
        <w:rPr>
          <w:iCs/>
          <w:lang w:eastAsia="ru-RU"/>
        </w:rPr>
        <w:t>высказывании указывает на его добавочн</w:t>
      </w:r>
      <w:r w:rsidR="00453B5C" w:rsidRPr="000A3404">
        <w:rPr>
          <w:iCs/>
          <w:lang w:eastAsia="ru-RU"/>
        </w:rPr>
        <w:t>ую метакоммуникативную функцию.</w:t>
      </w:r>
    </w:p>
    <w:p w:rsidR="007F5ED1" w:rsidRPr="000A3404" w:rsidRDefault="007F5ED1" w:rsidP="00453B5C">
      <w:pPr>
        <w:tabs>
          <w:tab w:val="num" w:pos="0"/>
        </w:tabs>
        <w:spacing w:after="0" w:line="360" w:lineRule="auto"/>
        <w:rPr>
          <w:iCs/>
          <w:lang w:eastAsia="ru-RU"/>
        </w:rPr>
      </w:pPr>
      <w:r w:rsidRPr="000A3404">
        <w:rPr>
          <w:iCs/>
          <w:lang w:eastAsia="ru-RU"/>
        </w:rPr>
        <w:t xml:space="preserve">Отдельно хочется отметить тот факт, что </w:t>
      </w:r>
      <w:r w:rsidRPr="000A3404">
        <w:rPr>
          <w:i/>
          <w:iCs/>
          <w:lang w:eastAsia="ru-RU"/>
        </w:rPr>
        <w:t>смотри</w:t>
      </w:r>
      <w:r w:rsidR="00453B5C" w:rsidRPr="000A3404">
        <w:rPr>
          <w:iCs/>
          <w:lang w:eastAsia="ru-RU"/>
        </w:rPr>
        <w:t xml:space="preserve"> легко сочетается с </w:t>
      </w:r>
      <w:r w:rsidRPr="000A3404">
        <w:rPr>
          <w:iCs/>
          <w:lang w:eastAsia="ru-RU"/>
        </w:rPr>
        <w:t xml:space="preserve">частицами </w:t>
      </w:r>
      <w:r w:rsidRPr="000A3404">
        <w:rPr>
          <w:i/>
          <w:iCs/>
          <w:lang w:eastAsia="ru-RU"/>
        </w:rPr>
        <w:t>ну</w:t>
      </w:r>
      <w:r w:rsidRPr="000A3404">
        <w:rPr>
          <w:iCs/>
          <w:lang w:eastAsia="ru-RU"/>
        </w:rPr>
        <w:t xml:space="preserve">, </w:t>
      </w:r>
      <w:r w:rsidRPr="000A3404">
        <w:rPr>
          <w:i/>
          <w:iCs/>
          <w:lang w:eastAsia="ru-RU"/>
        </w:rPr>
        <w:t>вот</w:t>
      </w:r>
      <w:r w:rsidRPr="000A3404">
        <w:rPr>
          <w:iCs/>
          <w:lang w:eastAsia="ru-RU"/>
        </w:rPr>
        <w:t xml:space="preserve"> и междометием </w:t>
      </w:r>
      <w:r w:rsidRPr="000A3404">
        <w:rPr>
          <w:i/>
          <w:iCs/>
          <w:lang w:eastAsia="ru-RU"/>
        </w:rPr>
        <w:t>ой</w:t>
      </w:r>
      <w:r w:rsidRPr="000A3404">
        <w:rPr>
          <w:iCs/>
          <w:lang w:eastAsia="ru-RU"/>
        </w:rPr>
        <w:t xml:space="preserve"> </w:t>
      </w:r>
      <w:r w:rsidR="00453B5C" w:rsidRPr="000A3404">
        <w:rPr>
          <w:iCs/>
          <w:lang w:eastAsia="ru-RU"/>
        </w:rPr>
        <w:t xml:space="preserve">– </w:t>
      </w:r>
      <w:r w:rsidRPr="000A3404">
        <w:rPr>
          <w:iCs/>
          <w:lang w:eastAsia="ru-RU"/>
        </w:rPr>
        <w:t xml:space="preserve">см. примеры </w:t>
      </w:r>
      <w:r w:rsidR="00453B5C" w:rsidRPr="000A3404">
        <w:rPr>
          <w:iCs/>
          <w:lang w:eastAsia="ru-RU"/>
        </w:rPr>
        <w:t>(</w:t>
      </w:r>
      <w:r w:rsidRPr="000A3404">
        <w:rPr>
          <w:iCs/>
          <w:lang w:eastAsia="ru-RU"/>
        </w:rPr>
        <w:t>4</w:t>
      </w:r>
      <w:r w:rsidR="00453B5C" w:rsidRPr="000A3404">
        <w:rPr>
          <w:iCs/>
          <w:lang w:eastAsia="ru-RU"/>
        </w:rPr>
        <w:t>)</w:t>
      </w:r>
      <w:r w:rsidRPr="000A3404">
        <w:rPr>
          <w:iCs/>
          <w:lang w:eastAsia="ru-RU"/>
        </w:rPr>
        <w:t>,</w:t>
      </w:r>
      <w:r w:rsidR="00453B5C" w:rsidRPr="000A3404">
        <w:rPr>
          <w:iCs/>
          <w:lang w:eastAsia="ru-RU"/>
        </w:rPr>
        <w:t xml:space="preserve"> (5)</w:t>
      </w:r>
      <w:r w:rsidRPr="000A3404">
        <w:rPr>
          <w:iCs/>
          <w:lang w:eastAsia="ru-RU"/>
        </w:rPr>
        <w:t xml:space="preserve">, </w:t>
      </w:r>
      <w:r w:rsidR="00453B5C" w:rsidRPr="000A3404">
        <w:rPr>
          <w:iCs/>
          <w:lang w:eastAsia="ru-RU"/>
        </w:rPr>
        <w:t>(7</w:t>
      </w:r>
      <w:r w:rsidRPr="000A3404">
        <w:rPr>
          <w:iCs/>
          <w:lang w:eastAsia="ru-RU"/>
        </w:rPr>
        <w:t>)</w:t>
      </w:r>
      <w:r w:rsidR="00453B5C" w:rsidRPr="000A3404">
        <w:rPr>
          <w:iCs/>
          <w:lang w:eastAsia="ru-RU"/>
        </w:rPr>
        <w:t>, (8)</w:t>
      </w:r>
      <w:r w:rsidRPr="000A3404">
        <w:rPr>
          <w:iCs/>
          <w:lang w:eastAsia="ru-RU"/>
        </w:rPr>
        <w:t>. Вероятно</w:t>
      </w:r>
      <w:r w:rsidR="00F56DD2" w:rsidRPr="000A3404">
        <w:rPr>
          <w:iCs/>
          <w:lang w:eastAsia="ru-RU"/>
        </w:rPr>
        <w:t>,</w:t>
      </w:r>
      <w:r w:rsidRPr="000A3404">
        <w:rPr>
          <w:iCs/>
          <w:lang w:eastAsia="ru-RU"/>
        </w:rPr>
        <w:t xml:space="preserve"> именно в сочетании с междо</w:t>
      </w:r>
      <w:r w:rsidR="00453B5C" w:rsidRPr="000A3404">
        <w:rPr>
          <w:iCs/>
          <w:lang w:eastAsia="ru-RU"/>
        </w:rPr>
        <w:t>метием и другими прагматемами у формы</w:t>
      </w:r>
      <w:r w:rsidRPr="000A3404">
        <w:rPr>
          <w:iCs/>
          <w:lang w:eastAsia="ru-RU"/>
        </w:rPr>
        <w:t xml:space="preserve"> </w:t>
      </w:r>
      <w:r w:rsidRPr="000A3404">
        <w:rPr>
          <w:i/>
          <w:iCs/>
          <w:lang w:eastAsia="ru-RU"/>
        </w:rPr>
        <w:t>смотри</w:t>
      </w:r>
      <w:r w:rsidRPr="000A3404">
        <w:rPr>
          <w:iCs/>
          <w:lang w:eastAsia="ru-RU"/>
        </w:rPr>
        <w:t xml:space="preserve"> в спонтанной речи </w:t>
      </w:r>
      <w:r w:rsidR="00340538" w:rsidRPr="000A3404">
        <w:rPr>
          <w:iCs/>
          <w:lang w:eastAsia="ru-RU"/>
        </w:rPr>
        <w:t xml:space="preserve">появляется </w:t>
      </w:r>
      <w:r w:rsidRPr="000A3404">
        <w:rPr>
          <w:iCs/>
          <w:lang w:eastAsia="ru-RU"/>
        </w:rPr>
        <w:t>особое</w:t>
      </w:r>
      <w:r>
        <w:rPr>
          <w:iCs/>
          <w:lang w:eastAsia="ru-RU"/>
        </w:rPr>
        <w:t xml:space="preserve"> интонационное оформление и новая прагматика, котора</w:t>
      </w:r>
      <w:r w:rsidR="00453B5C">
        <w:rPr>
          <w:iCs/>
          <w:lang w:eastAsia="ru-RU"/>
        </w:rPr>
        <w:t>я и была отмечена в словарях. В </w:t>
      </w:r>
      <w:r>
        <w:rPr>
          <w:iCs/>
          <w:lang w:eastAsia="ru-RU"/>
        </w:rPr>
        <w:t xml:space="preserve">таком случае </w:t>
      </w:r>
      <w:r w:rsidRPr="000A3404">
        <w:rPr>
          <w:iCs/>
          <w:lang w:eastAsia="ru-RU"/>
        </w:rPr>
        <w:t xml:space="preserve">этот </w:t>
      </w:r>
      <w:r w:rsidR="00453B5C" w:rsidRPr="000A3404">
        <w:rPr>
          <w:iCs/>
          <w:lang w:eastAsia="ru-RU"/>
        </w:rPr>
        <w:t>контактный глагрол</w:t>
      </w:r>
      <w:r w:rsidRPr="000A3404">
        <w:rPr>
          <w:iCs/>
          <w:lang w:eastAsia="ru-RU"/>
        </w:rPr>
        <w:t xml:space="preserve"> легко встраивается в ряд междометных прагматем (</w:t>
      </w:r>
      <w:r w:rsidRPr="000A3404">
        <w:rPr>
          <w:i/>
          <w:iCs/>
          <w:lang w:eastAsia="ru-RU"/>
        </w:rPr>
        <w:t>здрасьте, ну знаешь, не видишь что ли</w:t>
      </w:r>
      <w:r w:rsidR="00453B5C" w:rsidRPr="000A3404">
        <w:rPr>
          <w:iCs/>
          <w:lang w:eastAsia="ru-RU"/>
        </w:rPr>
        <w:t xml:space="preserve"> и др.).</w:t>
      </w:r>
    </w:p>
    <w:p w:rsidR="003474B4" w:rsidRDefault="00453B5C" w:rsidP="00CB560F">
      <w:pPr>
        <w:tabs>
          <w:tab w:val="num" w:pos="142"/>
        </w:tabs>
        <w:spacing w:after="0" w:line="360" w:lineRule="auto"/>
        <w:rPr>
          <w:iCs/>
          <w:lang w:eastAsia="ru-RU"/>
        </w:rPr>
      </w:pPr>
      <w:r w:rsidRPr="000A3404">
        <w:rPr>
          <w:iCs/>
          <w:lang w:eastAsia="ru-RU"/>
        </w:rPr>
        <w:t>И</w:t>
      </w:r>
      <w:r w:rsidR="00026089" w:rsidRPr="000A3404">
        <w:rPr>
          <w:iCs/>
          <w:lang w:eastAsia="ru-RU"/>
        </w:rPr>
        <w:t>нтересн</w:t>
      </w:r>
      <w:r w:rsidRPr="000A3404">
        <w:rPr>
          <w:iCs/>
          <w:lang w:eastAsia="ru-RU"/>
        </w:rPr>
        <w:t>о</w:t>
      </w:r>
      <w:r w:rsidR="001B6F2A" w:rsidRPr="000A3404">
        <w:rPr>
          <w:iCs/>
          <w:lang w:eastAsia="ru-RU"/>
        </w:rPr>
        <w:t xml:space="preserve">, </w:t>
      </w:r>
      <w:r w:rsidR="00026089" w:rsidRPr="000A3404">
        <w:rPr>
          <w:iCs/>
          <w:lang w:eastAsia="ru-RU"/>
        </w:rPr>
        <w:t xml:space="preserve">что во всех приведенных примерах КГ </w:t>
      </w:r>
      <w:r w:rsidR="00026089" w:rsidRPr="000A3404">
        <w:rPr>
          <w:i/>
          <w:iCs/>
          <w:lang w:eastAsia="ru-RU"/>
        </w:rPr>
        <w:t>смотри</w:t>
      </w:r>
      <w:r w:rsidR="003474B4" w:rsidRPr="000A3404">
        <w:rPr>
          <w:iCs/>
          <w:lang w:eastAsia="ru-RU"/>
        </w:rPr>
        <w:t xml:space="preserve"> </w:t>
      </w:r>
      <w:r w:rsidRPr="000A3404">
        <w:rPr>
          <w:iCs/>
          <w:lang w:eastAsia="ru-RU"/>
        </w:rPr>
        <w:t>находится в </w:t>
      </w:r>
      <w:r w:rsidR="00026089" w:rsidRPr="000A3404">
        <w:rPr>
          <w:iCs/>
          <w:lang w:eastAsia="ru-RU"/>
        </w:rPr>
        <w:t xml:space="preserve">начале высказывания, то есть является </w:t>
      </w:r>
      <w:r w:rsidRPr="000A3404">
        <w:rPr>
          <w:iCs/>
          <w:lang w:eastAsia="ru-RU"/>
        </w:rPr>
        <w:t xml:space="preserve">одновременно </w:t>
      </w:r>
      <w:r w:rsidR="00026089" w:rsidRPr="000A3404">
        <w:rPr>
          <w:iCs/>
          <w:lang w:eastAsia="ru-RU"/>
        </w:rPr>
        <w:t xml:space="preserve">маркером его старта. Полифункциональность этого глагола в данном случае становится очевидной: </w:t>
      </w:r>
      <w:r w:rsidRPr="000A3404">
        <w:rPr>
          <w:iCs/>
          <w:lang w:eastAsia="ru-RU"/>
        </w:rPr>
        <w:t>говорящий</w:t>
      </w:r>
      <w:r w:rsidR="00026089" w:rsidRPr="000A3404">
        <w:rPr>
          <w:iCs/>
          <w:lang w:eastAsia="ru-RU"/>
        </w:rPr>
        <w:t xml:space="preserve"> не просто пр</w:t>
      </w:r>
      <w:r w:rsidRPr="000A3404">
        <w:rPr>
          <w:iCs/>
          <w:lang w:eastAsia="ru-RU"/>
        </w:rPr>
        <w:t>ивлекает в</w:t>
      </w:r>
      <w:r>
        <w:rPr>
          <w:iCs/>
          <w:lang w:eastAsia="ru-RU"/>
        </w:rPr>
        <w:t>нимание собеседника к </w:t>
      </w:r>
      <w:r w:rsidR="00026089">
        <w:rPr>
          <w:iCs/>
          <w:lang w:eastAsia="ru-RU"/>
        </w:rPr>
        <w:t xml:space="preserve">какому-то объекту, но и устанавливает с ним контакт, </w:t>
      </w:r>
      <w:r w:rsidR="001B6F2A">
        <w:rPr>
          <w:iCs/>
          <w:lang w:eastAsia="ru-RU"/>
        </w:rPr>
        <w:t xml:space="preserve">в то же время </w:t>
      </w:r>
      <w:r w:rsidR="00026089">
        <w:rPr>
          <w:iCs/>
          <w:lang w:eastAsia="ru-RU"/>
        </w:rPr>
        <w:t>давая собеседнику понять, что начал говорить.</w:t>
      </w:r>
    </w:p>
    <w:p w:rsidR="00026089" w:rsidRPr="00453B5C" w:rsidRDefault="00453B5C" w:rsidP="00C550F5">
      <w:pPr>
        <w:tabs>
          <w:tab w:val="num" w:pos="851"/>
        </w:tabs>
        <w:spacing w:after="120" w:line="240" w:lineRule="auto"/>
        <w:ind w:left="851" w:hanging="709"/>
        <w:rPr>
          <w:i/>
          <w:iCs/>
          <w:lang w:eastAsia="ru-RU"/>
        </w:rPr>
      </w:pPr>
      <w:r>
        <w:rPr>
          <w:iCs/>
          <w:lang w:eastAsia="ru-RU"/>
        </w:rPr>
        <w:t>(10)</w:t>
      </w:r>
      <w:r>
        <w:rPr>
          <w:iCs/>
          <w:lang w:eastAsia="ru-RU"/>
        </w:rPr>
        <w:tab/>
      </w:r>
      <w:r w:rsidR="001B6F2A" w:rsidRPr="00453B5C">
        <w:rPr>
          <w:i/>
          <w:iCs/>
          <w:lang w:eastAsia="ru-RU"/>
        </w:rPr>
        <w:t xml:space="preserve">Даша% / ты вообще пространственно мыслишь или нет ? </w:t>
      </w:r>
      <w:r w:rsidR="001B6F2A" w:rsidRPr="00453B5C">
        <w:rPr>
          <w:b/>
          <w:i/>
          <w:iCs/>
          <w:lang w:eastAsia="ru-RU"/>
        </w:rPr>
        <w:t>ну вот смотри</w:t>
      </w:r>
      <w:r w:rsidR="001B6F2A" w:rsidRPr="00453B5C">
        <w:rPr>
          <w:i/>
          <w:iCs/>
          <w:lang w:eastAsia="ru-RU"/>
        </w:rPr>
        <w:t xml:space="preserve"> //</w:t>
      </w:r>
      <w:r w:rsidR="00E22738" w:rsidRPr="00453B5C">
        <w:rPr>
          <w:i/>
          <w:iCs/>
          <w:lang w:eastAsia="ru-RU"/>
        </w:rPr>
        <w:t xml:space="preserve"> </w:t>
      </w:r>
      <w:r w:rsidR="001B6F2A" w:rsidRPr="00453B5C">
        <w:rPr>
          <w:i/>
          <w:iCs/>
          <w:lang w:eastAsia="ru-RU"/>
        </w:rPr>
        <w:t>я в плане тебе рисую / вот зрительный зал / то / что ты мне нарисовала / вот рампа сцены / она поднята на метр или на семьдесят сантиметров ?</w:t>
      </w:r>
    </w:p>
    <w:p w:rsidR="00DF2113" w:rsidRPr="000A3404" w:rsidRDefault="001B6F2A" w:rsidP="00CB560F">
      <w:pPr>
        <w:spacing w:after="0" w:line="360" w:lineRule="auto"/>
        <w:rPr>
          <w:lang w:eastAsia="ru-RU"/>
        </w:rPr>
      </w:pPr>
      <w:r>
        <w:rPr>
          <w:lang w:eastAsia="ru-RU"/>
        </w:rPr>
        <w:lastRenderedPageBreak/>
        <w:t xml:space="preserve">В </w:t>
      </w:r>
      <w:r w:rsidRPr="000A3404">
        <w:rPr>
          <w:lang w:eastAsia="ru-RU"/>
        </w:rPr>
        <w:t>примере (</w:t>
      </w:r>
      <w:r w:rsidR="00453B5C" w:rsidRPr="000A3404">
        <w:rPr>
          <w:lang w:eastAsia="ru-RU"/>
        </w:rPr>
        <w:t>1</w:t>
      </w:r>
      <w:r w:rsidRPr="000A3404">
        <w:rPr>
          <w:lang w:eastAsia="ru-RU"/>
        </w:rPr>
        <w:t xml:space="preserve">0) можно видеть интересную разновидность дискурсивной функции </w:t>
      </w:r>
      <w:r w:rsidR="00CB560F" w:rsidRPr="000A3404">
        <w:rPr>
          <w:lang w:eastAsia="ru-RU"/>
        </w:rPr>
        <w:t xml:space="preserve">исследуемого КГ </w:t>
      </w:r>
      <w:r w:rsidRPr="000A3404">
        <w:rPr>
          <w:lang w:eastAsia="ru-RU"/>
        </w:rPr>
        <w:t xml:space="preserve">– навигационную. </w:t>
      </w:r>
      <w:r w:rsidR="00CB560F" w:rsidRPr="000A3404">
        <w:rPr>
          <w:lang w:eastAsia="ru-RU"/>
        </w:rPr>
        <w:t>Думается</w:t>
      </w:r>
      <w:r w:rsidRPr="000A3404">
        <w:rPr>
          <w:lang w:eastAsia="ru-RU"/>
        </w:rPr>
        <w:t xml:space="preserve">, в этом случае </w:t>
      </w:r>
      <w:r w:rsidR="00CB560F" w:rsidRPr="000A3404">
        <w:rPr>
          <w:lang w:eastAsia="ru-RU"/>
        </w:rPr>
        <w:t>контактный глагол</w:t>
      </w:r>
      <w:r w:rsidRPr="000A3404">
        <w:rPr>
          <w:lang w:eastAsia="ru-RU"/>
        </w:rPr>
        <w:t xml:space="preserve"> </w:t>
      </w:r>
      <w:r w:rsidRPr="000A3404">
        <w:rPr>
          <w:i/>
          <w:lang w:eastAsia="ru-RU"/>
        </w:rPr>
        <w:t>смотри</w:t>
      </w:r>
      <w:r w:rsidRPr="000A3404">
        <w:rPr>
          <w:lang w:eastAsia="ru-RU"/>
        </w:rPr>
        <w:t xml:space="preserve"> сближается с </w:t>
      </w:r>
      <w:r w:rsidRPr="000A3404">
        <w:rPr>
          <w:i/>
          <w:lang w:eastAsia="ru-RU"/>
        </w:rPr>
        <w:t>видишь</w:t>
      </w:r>
      <w:r w:rsidRPr="000A3404">
        <w:rPr>
          <w:lang w:eastAsia="ru-RU"/>
        </w:rPr>
        <w:t xml:space="preserve"> в его оттенке демо</w:t>
      </w:r>
      <w:r w:rsidR="003C7FDA" w:rsidRPr="000A3404">
        <w:rPr>
          <w:lang w:eastAsia="ru-RU"/>
        </w:rPr>
        <w:t xml:space="preserve">нстрации результатов или вывода. И если в приведенном примере лексическое значение так же важно, как и привлечение внимания (есть некий нарисованный план, на который коммуниканты могут </w:t>
      </w:r>
      <w:r w:rsidR="003C7FDA" w:rsidRPr="000A3404">
        <w:rPr>
          <w:i/>
          <w:lang w:eastAsia="ru-RU"/>
        </w:rPr>
        <w:t>смотреть</w:t>
      </w:r>
      <w:r w:rsidR="00CB560F" w:rsidRPr="000A3404">
        <w:rPr>
          <w:lang w:eastAsia="ru-RU"/>
        </w:rPr>
        <w:t>), то в </w:t>
      </w:r>
      <w:r w:rsidR="003C7FDA" w:rsidRPr="000A3404">
        <w:rPr>
          <w:lang w:eastAsia="ru-RU"/>
        </w:rPr>
        <w:t xml:space="preserve">следующих контекстах </w:t>
      </w:r>
      <w:r w:rsidR="00CB560F" w:rsidRPr="000A3404">
        <w:rPr>
          <w:lang w:eastAsia="ru-RU"/>
        </w:rPr>
        <w:t xml:space="preserve">(11)-(15) </w:t>
      </w:r>
      <w:r w:rsidR="003C7FDA" w:rsidRPr="000A3404">
        <w:rPr>
          <w:lang w:eastAsia="ru-RU"/>
        </w:rPr>
        <w:t>КГ утрачивает</w:t>
      </w:r>
      <w:r w:rsidR="003C7FDA">
        <w:rPr>
          <w:lang w:eastAsia="ru-RU"/>
        </w:rPr>
        <w:t xml:space="preserve"> семантику и выполняет только метакоммуникативную функцию с оттенком </w:t>
      </w:r>
      <w:r w:rsidR="003C7FDA" w:rsidRPr="000A3404">
        <w:rPr>
          <w:lang w:eastAsia="ru-RU"/>
        </w:rPr>
        <w:t>введения объяснения:</w:t>
      </w:r>
    </w:p>
    <w:p w:rsidR="00DD39C5" w:rsidRPr="000A3404" w:rsidRDefault="00DD39C5" w:rsidP="00C550F5">
      <w:pPr>
        <w:numPr>
          <w:ilvl w:val="0"/>
          <w:numId w:val="22"/>
        </w:numPr>
        <w:spacing w:after="120" w:line="240" w:lineRule="auto"/>
        <w:ind w:left="851" w:hanging="709"/>
        <w:rPr>
          <w:lang w:eastAsia="ru-RU"/>
        </w:rPr>
      </w:pPr>
      <w:r w:rsidRPr="000A3404">
        <w:rPr>
          <w:b/>
          <w:bCs/>
          <w:i/>
          <w:iCs/>
          <w:lang w:eastAsia="ru-RU"/>
        </w:rPr>
        <w:t>смотри</w:t>
      </w:r>
      <w:r w:rsidRPr="000A3404">
        <w:rPr>
          <w:i/>
          <w:iCs/>
          <w:lang w:eastAsia="ru-RU"/>
        </w:rPr>
        <w:t xml:space="preserve"> // это мо</w:t>
      </w:r>
      <w:r w:rsidR="00CB560F" w:rsidRPr="000A3404">
        <w:rPr>
          <w:i/>
          <w:iCs/>
          <w:lang w:eastAsia="ru-RU"/>
        </w:rPr>
        <w:t>жет быть даже ... вот это вот</w:t>
      </w:r>
      <w:r w:rsidR="00CB560F" w:rsidRPr="000A3404">
        <w:rPr>
          <w:iCs/>
          <w:lang w:eastAsia="ru-RU"/>
        </w:rPr>
        <w:t>;</w:t>
      </w:r>
    </w:p>
    <w:p w:rsidR="00DD39C5" w:rsidRPr="000A3404" w:rsidRDefault="00DD39C5" w:rsidP="00C550F5">
      <w:pPr>
        <w:numPr>
          <w:ilvl w:val="0"/>
          <w:numId w:val="22"/>
        </w:numPr>
        <w:spacing w:after="120" w:line="240" w:lineRule="auto"/>
        <w:ind w:left="851" w:hanging="709"/>
        <w:rPr>
          <w:lang w:eastAsia="ru-RU"/>
        </w:rPr>
      </w:pPr>
      <w:r w:rsidRPr="000A3404">
        <w:rPr>
          <w:b/>
          <w:bCs/>
          <w:i/>
          <w:iCs/>
          <w:lang w:eastAsia="ru-RU"/>
        </w:rPr>
        <w:t xml:space="preserve">ну вот смотрите </w:t>
      </w:r>
      <w:r w:rsidRPr="000A3404">
        <w:rPr>
          <w:i/>
          <w:iCs/>
          <w:lang w:eastAsia="ru-RU"/>
        </w:rPr>
        <w:t>//</w:t>
      </w:r>
      <w:r w:rsidR="00E22738" w:rsidRPr="000A3404">
        <w:rPr>
          <w:i/>
          <w:iCs/>
          <w:lang w:eastAsia="ru-RU"/>
        </w:rPr>
        <w:t xml:space="preserve"> </w:t>
      </w:r>
      <w:r w:rsidRPr="000A3404">
        <w:rPr>
          <w:i/>
          <w:iCs/>
          <w:lang w:eastAsia="ru-RU"/>
        </w:rPr>
        <w:t xml:space="preserve">ну / для </w:t>
      </w:r>
      <w:r w:rsidR="00CB560F" w:rsidRPr="000A3404">
        <w:rPr>
          <w:i/>
          <w:iCs/>
          <w:lang w:eastAsia="ru-RU"/>
        </w:rPr>
        <w:t>меня это не человек / во-первых</w:t>
      </w:r>
      <w:r w:rsidR="00CB560F" w:rsidRPr="000A3404">
        <w:rPr>
          <w:iCs/>
          <w:lang w:eastAsia="ru-RU"/>
        </w:rPr>
        <w:t>;</w:t>
      </w:r>
    </w:p>
    <w:p w:rsidR="00DD39C5" w:rsidRPr="000A3404" w:rsidRDefault="00DD39C5" w:rsidP="00C550F5">
      <w:pPr>
        <w:numPr>
          <w:ilvl w:val="0"/>
          <w:numId w:val="22"/>
        </w:numPr>
        <w:spacing w:after="120" w:line="240" w:lineRule="auto"/>
        <w:ind w:left="851" w:hanging="709"/>
        <w:rPr>
          <w:lang w:eastAsia="ru-RU"/>
        </w:rPr>
      </w:pPr>
      <w:r w:rsidRPr="000A3404">
        <w:rPr>
          <w:i/>
          <w:iCs/>
          <w:lang w:eastAsia="ru-RU"/>
        </w:rPr>
        <w:t xml:space="preserve">я же видишь не зачеркнула // @ он не будет // @ может быть кстати ... @ алюминий наверное // @ </w:t>
      </w:r>
      <w:r w:rsidRPr="000A3404">
        <w:rPr>
          <w:b/>
          <w:bCs/>
          <w:i/>
          <w:iCs/>
          <w:lang w:eastAsia="ru-RU"/>
        </w:rPr>
        <w:t xml:space="preserve">ну вот смотрите </w:t>
      </w:r>
      <w:r w:rsidRPr="000A3404">
        <w:rPr>
          <w:i/>
          <w:iCs/>
          <w:lang w:eastAsia="ru-RU"/>
        </w:rPr>
        <w:t>вот эти вот все ферны(?) / они же / по</w:t>
      </w:r>
      <w:r w:rsidR="00CB560F" w:rsidRPr="000A3404">
        <w:rPr>
          <w:i/>
          <w:iCs/>
          <w:lang w:eastAsia="ru-RU"/>
        </w:rPr>
        <w:t xml:space="preserve"> моему / из аллюминия варятся</w:t>
      </w:r>
      <w:r w:rsidR="00CB560F" w:rsidRPr="000A3404">
        <w:rPr>
          <w:iCs/>
          <w:lang w:eastAsia="ru-RU"/>
        </w:rPr>
        <w:t>;</w:t>
      </w:r>
    </w:p>
    <w:p w:rsidR="00DD39C5" w:rsidRPr="000A3404" w:rsidRDefault="00DD39C5" w:rsidP="00C550F5">
      <w:pPr>
        <w:numPr>
          <w:ilvl w:val="0"/>
          <w:numId w:val="22"/>
        </w:numPr>
        <w:spacing w:after="120" w:line="240" w:lineRule="auto"/>
        <w:ind w:left="851" w:hanging="709"/>
        <w:rPr>
          <w:lang w:eastAsia="ru-RU"/>
        </w:rPr>
      </w:pPr>
      <w:r w:rsidRPr="000A3404">
        <w:rPr>
          <w:b/>
          <w:bCs/>
          <w:i/>
          <w:iCs/>
          <w:lang w:eastAsia="ru-RU"/>
        </w:rPr>
        <w:t xml:space="preserve">значит смотрите </w:t>
      </w:r>
      <w:r w:rsidRPr="000A3404">
        <w:rPr>
          <w:i/>
          <w:iCs/>
          <w:lang w:eastAsia="ru-RU"/>
        </w:rPr>
        <w:t>/ вот эти / а что в Шв</w:t>
      </w:r>
      <w:r w:rsidR="00CB560F" w:rsidRPr="000A3404">
        <w:rPr>
          <w:i/>
          <w:iCs/>
          <w:lang w:eastAsia="ru-RU"/>
        </w:rPr>
        <w:t>ейцарии шесть может быть да ?</w:t>
      </w:r>
    </w:p>
    <w:p w:rsidR="00DD39C5" w:rsidRPr="000A3404" w:rsidRDefault="00DD39C5" w:rsidP="00C550F5">
      <w:pPr>
        <w:numPr>
          <w:ilvl w:val="0"/>
          <w:numId w:val="22"/>
        </w:numPr>
        <w:spacing w:after="120" w:line="240" w:lineRule="auto"/>
        <w:ind w:left="851" w:hanging="709"/>
        <w:rPr>
          <w:lang w:eastAsia="ru-RU"/>
        </w:rPr>
      </w:pPr>
      <w:r w:rsidRPr="003C7FDA">
        <w:rPr>
          <w:i/>
          <w:iCs/>
          <w:lang w:eastAsia="ru-RU"/>
        </w:rPr>
        <w:t xml:space="preserve">а тогда что ? # </w:t>
      </w:r>
      <w:r w:rsidRPr="003C7FDA">
        <w:rPr>
          <w:b/>
          <w:bCs/>
          <w:i/>
          <w:iCs/>
          <w:lang w:eastAsia="ru-RU"/>
        </w:rPr>
        <w:t xml:space="preserve">ну вот смотрите </w:t>
      </w:r>
      <w:r w:rsidR="00CB560F">
        <w:rPr>
          <w:i/>
          <w:iCs/>
          <w:lang w:eastAsia="ru-RU"/>
        </w:rPr>
        <w:t>/ вот в этой вот истории / с </w:t>
      </w:r>
      <w:r w:rsidRPr="003C7FDA">
        <w:rPr>
          <w:i/>
          <w:iCs/>
          <w:lang w:eastAsia="ru-RU"/>
        </w:rPr>
        <w:t>мужем и женой / да ? ни разу не говорится там / я скучаю по тебе / я люблю т</w:t>
      </w:r>
      <w:r w:rsidR="00CB560F">
        <w:rPr>
          <w:i/>
          <w:iCs/>
          <w:lang w:eastAsia="ru-RU"/>
        </w:rPr>
        <w:t xml:space="preserve">ебя / да / во всей этой </w:t>
      </w:r>
      <w:r w:rsidR="00CB560F" w:rsidRPr="000A3404">
        <w:rPr>
          <w:i/>
          <w:iCs/>
          <w:lang w:eastAsia="ru-RU"/>
        </w:rPr>
        <w:t>пьесе.</w:t>
      </w:r>
    </w:p>
    <w:p w:rsidR="004F6EBD" w:rsidRDefault="003C7FDA" w:rsidP="002077EE">
      <w:pPr>
        <w:spacing w:after="0" w:line="360" w:lineRule="auto"/>
        <w:rPr>
          <w:lang w:eastAsia="ru-RU"/>
        </w:rPr>
      </w:pPr>
      <w:r w:rsidRPr="000A3404">
        <w:rPr>
          <w:lang w:eastAsia="ru-RU"/>
        </w:rPr>
        <w:t>Очевидно, что в данных примерах нет эмпирического объекта, на который может быть направлен взгляд.</w:t>
      </w:r>
      <w:r w:rsidR="007F5ED1" w:rsidRPr="000A3404">
        <w:rPr>
          <w:lang w:eastAsia="ru-RU"/>
        </w:rPr>
        <w:t xml:space="preserve"> При этом в </w:t>
      </w:r>
      <w:r w:rsidR="00CB560F" w:rsidRPr="000A3404">
        <w:rPr>
          <w:lang w:eastAsia="ru-RU"/>
        </w:rPr>
        <w:t>контекст</w:t>
      </w:r>
      <w:r w:rsidR="007F5ED1" w:rsidRPr="000A3404">
        <w:rPr>
          <w:lang w:eastAsia="ru-RU"/>
        </w:rPr>
        <w:t>е (</w:t>
      </w:r>
      <w:r w:rsidR="00CB560F" w:rsidRPr="000A3404">
        <w:rPr>
          <w:lang w:eastAsia="ru-RU"/>
        </w:rPr>
        <w:t>1</w:t>
      </w:r>
      <w:r w:rsidR="007F5ED1" w:rsidRPr="000A3404">
        <w:rPr>
          <w:lang w:eastAsia="ru-RU"/>
        </w:rPr>
        <w:t xml:space="preserve">4) оттенок предварения объяснения поддержан другой прагматемой </w:t>
      </w:r>
      <w:r w:rsidR="007F5ED1" w:rsidRPr="000A3404">
        <w:rPr>
          <w:i/>
          <w:lang w:eastAsia="ru-RU"/>
        </w:rPr>
        <w:t>значит</w:t>
      </w:r>
      <w:r w:rsidR="007F5ED1" w:rsidRPr="000A3404">
        <w:rPr>
          <w:lang w:eastAsia="ru-RU"/>
        </w:rPr>
        <w:t>, которая выпол</w:t>
      </w:r>
      <w:r w:rsidR="00CB560F" w:rsidRPr="000A3404">
        <w:rPr>
          <w:lang w:eastAsia="ru-RU"/>
        </w:rPr>
        <w:t>н</w:t>
      </w:r>
      <w:r w:rsidR="007F5ED1" w:rsidRPr="000A3404">
        <w:rPr>
          <w:lang w:eastAsia="ru-RU"/>
        </w:rPr>
        <w:t>яет ту же функцию.</w:t>
      </w:r>
    </w:p>
    <w:p w:rsidR="007C44EB" w:rsidRDefault="002077EE" w:rsidP="002077EE">
      <w:pPr>
        <w:spacing w:after="0" w:line="360" w:lineRule="auto"/>
        <w:rPr>
          <w:color w:val="000000" w:themeColor="text1"/>
          <w:shd w:val="clear" w:color="auto" w:fill="FFFFFF"/>
        </w:rPr>
      </w:pPr>
      <w:r>
        <w:rPr>
          <w:lang w:eastAsia="ru-RU"/>
        </w:rPr>
        <w:t xml:space="preserve">Характерная для </w:t>
      </w:r>
      <w:r w:rsidR="00CB560F" w:rsidRPr="000A3404">
        <w:rPr>
          <w:lang w:eastAsia="ru-RU"/>
        </w:rPr>
        <w:t>контактного глагола</w:t>
      </w:r>
      <w:r w:rsidRPr="000A3404">
        <w:rPr>
          <w:lang w:eastAsia="ru-RU"/>
        </w:rPr>
        <w:t xml:space="preserve"> </w:t>
      </w:r>
      <w:r w:rsidRPr="000A3404">
        <w:rPr>
          <w:i/>
          <w:lang w:eastAsia="ru-RU"/>
        </w:rPr>
        <w:t>смотри</w:t>
      </w:r>
      <w:r w:rsidRPr="000A3404">
        <w:rPr>
          <w:lang w:eastAsia="ru-RU"/>
        </w:rPr>
        <w:t xml:space="preserve"> </w:t>
      </w:r>
      <w:r w:rsidR="00CA2CFC" w:rsidRPr="000A3404">
        <w:rPr>
          <w:lang w:eastAsia="ru-RU"/>
        </w:rPr>
        <w:t>инициальная</w:t>
      </w:r>
      <w:r w:rsidR="00CB560F" w:rsidRPr="000A3404">
        <w:rPr>
          <w:lang w:eastAsia="ru-RU"/>
        </w:rPr>
        <w:t xml:space="preserve"> позиция в </w:t>
      </w:r>
      <w:r w:rsidRPr="000A3404">
        <w:rPr>
          <w:lang w:eastAsia="ru-RU"/>
        </w:rPr>
        <w:t>реплике указывает на то, что этот глагол можно назвать «коммуникативным девайсом», регулирующ</w:t>
      </w:r>
      <w:r w:rsidR="00CB560F" w:rsidRPr="000A3404">
        <w:rPr>
          <w:lang w:eastAsia="ru-RU"/>
        </w:rPr>
        <w:t>и</w:t>
      </w:r>
      <w:r w:rsidRPr="000A3404">
        <w:rPr>
          <w:lang w:eastAsia="ru-RU"/>
        </w:rPr>
        <w:t>м</w:t>
      </w:r>
      <w:r>
        <w:rPr>
          <w:lang w:eastAsia="ru-RU"/>
        </w:rPr>
        <w:t xml:space="preserve"> </w:t>
      </w:r>
      <w:r w:rsidRPr="002077EE">
        <w:rPr>
          <w:color w:val="000000" w:themeColor="text1"/>
          <w:shd w:val="clear" w:color="auto" w:fill="FFFFFF"/>
        </w:rPr>
        <w:t>очередность</w:t>
      </w:r>
      <w:r w:rsidR="003C6326">
        <w:rPr>
          <w:color w:val="000000" w:themeColor="text1"/>
          <w:shd w:val="clear" w:color="auto" w:fill="FFFFFF"/>
        </w:rPr>
        <w:t xml:space="preserve"> </w:t>
      </w:r>
      <w:r>
        <w:rPr>
          <w:color w:val="000000" w:themeColor="text1"/>
          <w:shd w:val="clear" w:color="auto" w:fill="FFFFFF"/>
        </w:rPr>
        <w:t>в разговоре</w:t>
      </w:r>
      <w:r w:rsidR="003C6326" w:rsidRPr="003C6326">
        <w:rPr>
          <w:color w:val="000000" w:themeColor="text1"/>
          <w:shd w:val="clear" w:color="auto" w:fill="FFFFFF"/>
        </w:rPr>
        <w:t xml:space="preserve"> </w:t>
      </w:r>
      <w:r w:rsidR="003C6326">
        <w:rPr>
          <w:color w:val="000000" w:themeColor="text1"/>
          <w:shd w:val="clear" w:color="auto" w:fill="FFFFFF"/>
        </w:rPr>
        <w:t>(</w:t>
      </w:r>
      <w:r w:rsidR="003C6326">
        <w:rPr>
          <w:color w:val="000000" w:themeColor="text1"/>
          <w:shd w:val="clear" w:color="auto" w:fill="FFFFFF"/>
          <w:lang w:val="en-US"/>
        </w:rPr>
        <w:t>turn</w:t>
      </w:r>
      <w:r w:rsidR="003C6326">
        <w:rPr>
          <w:color w:val="000000" w:themeColor="text1"/>
          <w:shd w:val="clear" w:color="auto" w:fill="FFFFFF"/>
        </w:rPr>
        <w:t>-</w:t>
      </w:r>
      <w:r w:rsidR="003C6326">
        <w:rPr>
          <w:color w:val="000000" w:themeColor="text1"/>
          <w:shd w:val="clear" w:color="auto" w:fill="FFFFFF"/>
          <w:lang w:val="en-US"/>
        </w:rPr>
        <w:t>taking</w:t>
      </w:r>
      <w:r w:rsidR="003C6326" w:rsidRPr="003C6326">
        <w:rPr>
          <w:color w:val="000000" w:themeColor="text1"/>
          <w:shd w:val="clear" w:color="auto" w:fill="FFFFFF"/>
        </w:rPr>
        <w:t>)</w:t>
      </w:r>
      <w:r>
        <w:rPr>
          <w:color w:val="000000" w:themeColor="text1"/>
          <w:shd w:val="clear" w:color="auto" w:fill="FFFFFF"/>
        </w:rPr>
        <w:t>.</w:t>
      </w:r>
    </w:p>
    <w:p w:rsidR="00F56DD2" w:rsidRPr="00F56DD2" w:rsidRDefault="00F56DD2" w:rsidP="002077EE">
      <w:pPr>
        <w:spacing w:after="0" w:line="360" w:lineRule="auto"/>
      </w:pPr>
      <w:r>
        <w:rPr>
          <w:color w:val="000000" w:themeColor="text1"/>
          <w:shd w:val="clear" w:color="auto" w:fill="FFFFFF"/>
        </w:rPr>
        <w:t xml:space="preserve">Таким образом, </w:t>
      </w:r>
      <w:r w:rsidRPr="000A3404">
        <w:rPr>
          <w:color w:val="000000" w:themeColor="text1"/>
          <w:shd w:val="clear" w:color="auto" w:fill="FFFFFF"/>
        </w:rPr>
        <w:t>обладая довольно скудным функционалом, форм</w:t>
      </w:r>
      <w:r w:rsidR="00CB560F" w:rsidRPr="000A3404">
        <w:rPr>
          <w:color w:val="000000" w:themeColor="text1"/>
          <w:shd w:val="clear" w:color="auto" w:fill="FFFFFF"/>
        </w:rPr>
        <w:t>ы</w:t>
      </w:r>
      <w:r w:rsidRPr="000A3404">
        <w:rPr>
          <w:color w:val="000000" w:themeColor="text1"/>
          <w:shd w:val="clear" w:color="auto" w:fill="FFFFFF"/>
        </w:rPr>
        <w:t xml:space="preserve"> </w:t>
      </w:r>
      <w:r w:rsidR="00CB560F" w:rsidRPr="000A3404">
        <w:rPr>
          <w:i/>
          <w:color w:val="000000" w:themeColor="text1"/>
          <w:shd w:val="clear" w:color="auto" w:fill="FFFFFF"/>
        </w:rPr>
        <w:t>(по)</w:t>
      </w:r>
      <w:r w:rsidRPr="000A3404">
        <w:rPr>
          <w:i/>
          <w:color w:val="000000" w:themeColor="text1"/>
          <w:shd w:val="clear" w:color="auto" w:fill="FFFFFF"/>
        </w:rPr>
        <w:t>смотри</w:t>
      </w:r>
      <w:r w:rsidR="00CB560F" w:rsidRPr="000A3404">
        <w:rPr>
          <w:i/>
          <w:color w:val="000000" w:themeColor="text1"/>
          <w:shd w:val="clear" w:color="auto" w:fill="FFFFFF"/>
        </w:rPr>
        <w:t>/(по)смотрите</w:t>
      </w:r>
      <w:r w:rsidRPr="000A3404">
        <w:rPr>
          <w:color w:val="000000" w:themeColor="text1"/>
          <w:shd w:val="clear" w:color="auto" w:fill="FFFFFF"/>
        </w:rPr>
        <w:t xml:space="preserve"> легко</w:t>
      </w:r>
      <w:r w:rsidR="00CB560F" w:rsidRPr="000A3404">
        <w:rPr>
          <w:color w:val="000000" w:themeColor="text1"/>
          <w:shd w:val="clear" w:color="auto" w:fill="FFFFFF"/>
        </w:rPr>
        <w:t>, тем не менее,</w:t>
      </w:r>
      <w:r w:rsidRPr="000A3404">
        <w:rPr>
          <w:color w:val="000000" w:themeColor="text1"/>
          <w:shd w:val="clear" w:color="auto" w:fill="FFFFFF"/>
        </w:rPr>
        <w:t xml:space="preserve"> встраива</w:t>
      </w:r>
      <w:r w:rsidR="00CB560F" w:rsidRPr="000A3404">
        <w:rPr>
          <w:color w:val="000000" w:themeColor="text1"/>
          <w:shd w:val="clear" w:color="auto" w:fill="FFFFFF"/>
        </w:rPr>
        <w:t>ются в группу КГ и </w:t>
      </w:r>
      <w:r w:rsidRPr="000A3404">
        <w:rPr>
          <w:color w:val="000000" w:themeColor="text1"/>
          <w:shd w:val="clear" w:color="auto" w:fill="FFFFFF"/>
        </w:rPr>
        <w:t>явля</w:t>
      </w:r>
      <w:r w:rsidR="00CB560F" w:rsidRPr="000A3404">
        <w:rPr>
          <w:color w:val="000000" w:themeColor="text1"/>
          <w:shd w:val="clear" w:color="auto" w:fill="FFFFFF"/>
        </w:rPr>
        <w:t>ю</w:t>
      </w:r>
      <w:r w:rsidRPr="000A3404">
        <w:rPr>
          <w:color w:val="000000" w:themeColor="text1"/>
          <w:shd w:val="clear" w:color="auto" w:fill="FFFFFF"/>
        </w:rPr>
        <w:t xml:space="preserve">тся важной частью </w:t>
      </w:r>
      <w:r w:rsidR="00CB560F" w:rsidRPr="000A3404">
        <w:rPr>
          <w:color w:val="000000" w:themeColor="text1"/>
          <w:shd w:val="clear" w:color="auto" w:fill="FFFFFF"/>
        </w:rPr>
        <w:t>устного дискурса</w:t>
      </w:r>
      <w:r w:rsidRPr="000A3404">
        <w:rPr>
          <w:color w:val="000000" w:themeColor="text1"/>
          <w:shd w:val="clear" w:color="auto" w:fill="FFFFFF"/>
        </w:rPr>
        <w:t>.</w:t>
      </w:r>
    </w:p>
    <w:p w:rsidR="00476857" w:rsidRDefault="004F6EBD" w:rsidP="00343045">
      <w:pPr>
        <w:pStyle w:val="2"/>
        <w:numPr>
          <w:ilvl w:val="1"/>
          <w:numId w:val="40"/>
        </w:numPr>
        <w:ind w:left="0" w:firstLine="0"/>
        <w:rPr>
          <w:lang w:eastAsia="ru-RU"/>
        </w:rPr>
      </w:pPr>
      <w:bookmarkStart w:id="44" w:name="_Toc450827709"/>
      <w:bookmarkStart w:id="45" w:name="_Toc451384870"/>
      <w:r>
        <w:rPr>
          <w:lang w:eastAsia="ru-RU"/>
        </w:rPr>
        <w:t>(По)слушай/(по)слушайте</w:t>
      </w:r>
      <w:bookmarkEnd w:id="44"/>
      <w:bookmarkEnd w:id="45"/>
    </w:p>
    <w:p w:rsidR="008A1B32" w:rsidRDefault="008A1B32" w:rsidP="00CB560F">
      <w:pPr>
        <w:spacing w:after="0" w:line="360" w:lineRule="auto"/>
        <w:ind w:firstLine="708"/>
        <w:rPr>
          <w:lang w:eastAsia="ru-RU"/>
        </w:rPr>
      </w:pPr>
      <w:r>
        <w:rPr>
          <w:lang w:eastAsia="ru-RU"/>
        </w:rPr>
        <w:t>Одним из наиболее интересных с точки зрени</w:t>
      </w:r>
      <w:r w:rsidR="00CB560F">
        <w:rPr>
          <w:lang w:eastAsia="ru-RU"/>
        </w:rPr>
        <w:t>я функционирования в </w:t>
      </w:r>
      <w:r>
        <w:rPr>
          <w:lang w:eastAsia="ru-RU"/>
        </w:rPr>
        <w:t xml:space="preserve">спонтанной речи оказался контактный глагол </w:t>
      </w:r>
      <w:r w:rsidRPr="008A1B32">
        <w:rPr>
          <w:i/>
          <w:lang w:eastAsia="ru-RU"/>
        </w:rPr>
        <w:t>слушай</w:t>
      </w:r>
      <w:r w:rsidR="00CB560F">
        <w:rPr>
          <w:i/>
          <w:lang w:eastAsia="ru-RU"/>
        </w:rPr>
        <w:t xml:space="preserve"> </w:t>
      </w:r>
      <w:r w:rsidR="00CB560F" w:rsidRPr="000A3404">
        <w:rPr>
          <w:lang w:eastAsia="ru-RU"/>
        </w:rPr>
        <w:t xml:space="preserve">(и его варианты </w:t>
      </w:r>
      <w:r w:rsidR="00CB560F" w:rsidRPr="000A3404">
        <w:rPr>
          <w:i/>
          <w:lang w:eastAsia="ru-RU"/>
        </w:rPr>
        <w:lastRenderedPageBreak/>
        <w:t>послушай/(по)слушайте</w:t>
      </w:r>
      <w:r w:rsidR="00CB560F" w:rsidRPr="000A3404">
        <w:rPr>
          <w:lang w:eastAsia="ru-RU"/>
        </w:rPr>
        <w:t>)</w:t>
      </w:r>
      <w:r w:rsidRPr="000A3404">
        <w:rPr>
          <w:lang w:eastAsia="ru-RU"/>
        </w:rPr>
        <w:t xml:space="preserve">. Как и для </w:t>
      </w:r>
      <w:r w:rsidRPr="000A3404">
        <w:rPr>
          <w:i/>
          <w:lang w:eastAsia="ru-RU"/>
        </w:rPr>
        <w:t>знаешь</w:t>
      </w:r>
      <w:r w:rsidRPr="000A3404">
        <w:rPr>
          <w:lang w:eastAsia="ru-RU"/>
        </w:rPr>
        <w:t xml:space="preserve"> и </w:t>
      </w:r>
      <w:r w:rsidRPr="000A3404">
        <w:rPr>
          <w:i/>
          <w:lang w:eastAsia="ru-RU"/>
        </w:rPr>
        <w:t xml:space="preserve">понимаешь, </w:t>
      </w:r>
      <w:r w:rsidRPr="000A3404">
        <w:rPr>
          <w:lang w:eastAsia="ru-RU"/>
        </w:rPr>
        <w:t>особенность данного глагола,</w:t>
      </w:r>
      <w:r w:rsidRPr="000A3404">
        <w:rPr>
          <w:i/>
          <w:lang w:eastAsia="ru-RU"/>
        </w:rPr>
        <w:t xml:space="preserve"> </w:t>
      </w:r>
      <w:r w:rsidR="00CB560F" w:rsidRPr="000A3404">
        <w:rPr>
          <w:lang w:eastAsia="ru-RU"/>
        </w:rPr>
        <w:t>важн</w:t>
      </w:r>
      <w:r w:rsidRPr="000A3404">
        <w:rPr>
          <w:lang w:eastAsia="ru-RU"/>
        </w:rPr>
        <w:t>ая в рамках наст</w:t>
      </w:r>
      <w:r w:rsidR="00CB560F" w:rsidRPr="000A3404">
        <w:rPr>
          <w:lang w:eastAsia="ru-RU"/>
        </w:rPr>
        <w:t>оящего и</w:t>
      </w:r>
      <w:r w:rsidR="00CB560F">
        <w:rPr>
          <w:lang w:eastAsia="ru-RU"/>
        </w:rPr>
        <w:t>сследования, отмечена в </w:t>
      </w:r>
      <w:r>
        <w:rPr>
          <w:lang w:eastAsia="ru-RU"/>
        </w:rPr>
        <w:t>«</w:t>
      </w:r>
      <w:r w:rsidRPr="000A3404">
        <w:rPr>
          <w:lang w:eastAsia="ru-RU"/>
        </w:rPr>
        <w:t>Словаре</w:t>
      </w:r>
      <w:r w:rsidR="00CB560F" w:rsidRPr="000A3404">
        <w:rPr>
          <w:lang w:eastAsia="ru-RU"/>
        </w:rPr>
        <w:t xml:space="preserve"> русского языка</w:t>
      </w:r>
      <w:r w:rsidRPr="000A3404">
        <w:rPr>
          <w:lang w:eastAsia="ru-RU"/>
        </w:rPr>
        <w:t xml:space="preserve">» </w:t>
      </w:r>
      <w:r w:rsidR="00CB560F" w:rsidRPr="000A3404">
        <w:rPr>
          <w:lang w:eastAsia="ru-RU"/>
        </w:rPr>
        <w:t>как</w:t>
      </w:r>
      <w:r w:rsidRPr="000A3404">
        <w:rPr>
          <w:lang w:eastAsia="ru-RU"/>
        </w:rPr>
        <w:t xml:space="preserve"> 7-</w:t>
      </w:r>
      <w:r w:rsidR="00CB560F" w:rsidRPr="000A3404">
        <w:rPr>
          <w:lang w:eastAsia="ru-RU"/>
        </w:rPr>
        <w:t>ое</w:t>
      </w:r>
      <w:r w:rsidRPr="000A3404">
        <w:rPr>
          <w:lang w:eastAsia="ru-RU"/>
        </w:rPr>
        <w:t xml:space="preserve"> </w:t>
      </w:r>
      <w:r w:rsidR="00CB560F" w:rsidRPr="000A3404">
        <w:rPr>
          <w:lang w:eastAsia="ru-RU"/>
        </w:rPr>
        <w:t xml:space="preserve">из 8-ми значений глагола </w:t>
      </w:r>
      <w:r w:rsidR="00CB560F" w:rsidRPr="000A3404">
        <w:rPr>
          <w:i/>
          <w:lang w:eastAsia="ru-RU"/>
        </w:rPr>
        <w:t>видеть</w:t>
      </w:r>
      <w:r w:rsidR="00CB560F" w:rsidRPr="000A3404">
        <w:rPr>
          <w:lang w:eastAsia="ru-RU"/>
        </w:rPr>
        <w:t>:</w:t>
      </w:r>
    </w:p>
    <w:p w:rsidR="008A1B32" w:rsidRDefault="008A1B32" w:rsidP="00CB560F">
      <w:pPr>
        <w:spacing w:after="0" w:line="360" w:lineRule="auto"/>
        <w:ind w:firstLine="708"/>
        <w:rPr>
          <w:lang w:eastAsia="ru-RU"/>
        </w:rPr>
      </w:pPr>
      <w:r>
        <w:rPr>
          <w:lang w:eastAsia="ru-RU"/>
        </w:rPr>
        <w:t xml:space="preserve">«7. повел. </w:t>
      </w:r>
      <w:r w:rsidRPr="008A1B32">
        <w:rPr>
          <w:b/>
          <w:i/>
          <w:lang w:eastAsia="ru-RU"/>
        </w:rPr>
        <w:t>слушай(те).</w:t>
      </w:r>
      <w:r>
        <w:rPr>
          <w:lang w:eastAsia="ru-RU"/>
        </w:rPr>
        <w:t xml:space="preserve"> Разг.</w:t>
      </w:r>
    </w:p>
    <w:p w:rsidR="008A1B32" w:rsidRDefault="008A1B32" w:rsidP="00CB560F">
      <w:pPr>
        <w:spacing w:after="0" w:line="360" w:lineRule="auto"/>
        <w:ind w:firstLine="708"/>
        <w:rPr>
          <w:lang w:eastAsia="ru-RU"/>
        </w:rPr>
      </w:pPr>
      <w:r>
        <w:rPr>
          <w:lang w:eastAsia="ru-RU"/>
        </w:rPr>
        <w:t>Употребляется при обращении к кому-л. в начале разговора для привлечения внимания.</w:t>
      </w:r>
    </w:p>
    <w:p w:rsidR="008A1B32" w:rsidRDefault="00CB560F" w:rsidP="00CB560F">
      <w:pPr>
        <w:spacing w:after="0" w:line="360" w:lineRule="auto"/>
        <w:rPr>
          <w:lang w:eastAsia="ru-RU"/>
        </w:rPr>
      </w:pPr>
      <w:r>
        <w:rPr>
          <w:lang w:eastAsia="ru-RU"/>
        </w:rPr>
        <w:t>–</w:t>
      </w:r>
      <w:r w:rsidR="008A1B32" w:rsidRPr="008A1B32">
        <w:rPr>
          <w:i/>
          <w:lang w:eastAsia="ru-RU"/>
        </w:rPr>
        <w:t xml:space="preserve"> </w:t>
      </w:r>
      <w:r w:rsidR="008A1B32" w:rsidRPr="008A1B32">
        <w:rPr>
          <w:b/>
          <w:i/>
          <w:lang w:eastAsia="ru-RU"/>
        </w:rPr>
        <w:t>Слушайте</w:t>
      </w:r>
      <w:r w:rsidR="008A1B32" w:rsidRPr="008A1B32">
        <w:rPr>
          <w:i/>
          <w:lang w:eastAsia="ru-RU"/>
        </w:rPr>
        <w:t xml:space="preserve">, а вы не пьете? </w:t>
      </w:r>
      <w:r w:rsidR="008408B7">
        <w:rPr>
          <w:lang w:eastAsia="ru-RU"/>
        </w:rPr>
        <w:t>–</w:t>
      </w:r>
      <w:r w:rsidR="008A1B32" w:rsidRPr="008A1B32">
        <w:rPr>
          <w:i/>
          <w:lang w:eastAsia="ru-RU"/>
        </w:rPr>
        <w:t xml:space="preserve"> вдруг огорошил меня господин Валерьянов.</w:t>
      </w:r>
      <w:r w:rsidR="008A1B32">
        <w:rPr>
          <w:lang w:eastAsia="ru-RU"/>
        </w:rPr>
        <w:t xml:space="preserve"> Куприн, Как я был актером.</w:t>
      </w:r>
    </w:p>
    <w:p w:rsidR="008A1B32" w:rsidRPr="008A1B32" w:rsidRDefault="00CB560F" w:rsidP="00CB560F">
      <w:pPr>
        <w:spacing w:after="0" w:line="360" w:lineRule="auto"/>
        <w:rPr>
          <w:lang w:eastAsia="ru-RU"/>
        </w:rPr>
      </w:pPr>
      <w:r>
        <w:rPr>
          <w:lang w:eastAsia="ru-RU"/>
        </w:rPr>
        <w:t>–</w:t>
      </w:r>
      <w:r w:rsidR="008A1B32" w:rsidRPr="008A1B32">
        <w:rPr>
          <w:i/>
          <w:lang w:eastAsia="ru-RU"/>
        </w:rPr>
        <w:t xml:space="preserve"> </w:t>
      </w:r>
      <w:r w:rsidR="008A1B32" w:rsidRPr="008A1B32">
        <w:rPr>
          <w:b/>
          <w:i/>
          <w:lang w:eastAsia="ru-RU"/>
        </w:rPr>
        <w:t>Слушай</w:t>
      </w:r>
      <w:r w:rsidR="008A1B32" w:rsidRPr="008A1B32">
        <w:rPr>
          <w:i/>
          <w:lang w:eastAsia="ru-RU"/>
        </w:rPr>
        <w:t xml:space="preserve">, давай спрячемся куда-нибудь </w:t>
      </w:r>
      <w:r w:rsidR="008A1B32" w:rsidRPr="003C6326">
        <w:rPr>
          <w:i/>
          <w:lang w:eastAsia="ru-RU"/>
        </w:rPr>
        <w:t xml:space="preserve">и станем читать «Камчадалку» </w:t>
      </w:r>
      <w:r w:rsidR="008408B7">
        <w:rPr>
          <w:lang w:eastAsia="ru-RU"/>
        </w:rPr>
        <w:t>–</w:t>
      </w:r>
      <w:r w:rsidR="008A1B32" w:rsidRPr="003C6326">
        <w:rPr>
          <w:i/>
          <w:lang w:eastAsia="ru-RU"/>
        </w:rPr>
        <w:t xml:space="preserve"> хочешь?</w:t>
      </w:r>
      <w:r w:rsidR="008408B7">
        <w:rPr>
          <w:lang w:eastAsia="ru-RU"/>
        </w:rPr>
        <w:t xml:space="preserve"> М. </w:t>
      </w:r>
      <w:r w:rsidR="004B5FE6" w:rsidRPr="003C6326">
        <w:rPr>
          <w:lang w:eastAsia="ru-RU"/>
        </w:rPr>
        <w:t>Горький, В людях</w:t>
      </w:r>
      <w:r w:rsidR="008A1B32" w:rsidRPr="003C6326">
        <w:rPr>
          <w:lang w:eastAsia="ru-RU"/>
        </w:rPr>
        <w:t xml:space="preserve">» </w:t>
      </w:r>
      <w:r w:rsidR="004B5FE6" w:rsidRPr="003C6326">
        <w:rPr>
          <w:lang w:eastAsia="ru-RU"/>
        </w:rPr>
        <w:t>(</w:t>
      </w:r>
      <w:r w:rsidR="004B5FE6" w:rsidRPr="003C6326">
        <w:rPr>
          <w:i/>
          <w:lang w:eastAsia="ru-RU"/>
        </w:rPr>
        <w:t>Словарь русского языка</w:t>
      </w:r>
      <w:r w:rsidR="00E22738">
        <w:rPr>
          <w:lang w:eastAsia="ru-RU"/>
        </w:rPr>
        <w:t xml:space="preserve"> </w:t>
      </w:r>
      <w:r w:rsidR="004B5FE6" w:rsidRPr="003C6326">
        <w:rPr>
          <w:lang w:eastAsia="ru-RU"/>
        </w:rPr>
        <w:t>1999</w:t>
      </w:r>
      <w:r w:rsidR="008408B7">
        <w:rPr>
          <w:lang w:eastAsia="ru-RU"/>
        </w:rPr>
        <w:t xml:space="preserve">: </w:t>
      </w:r>
      <w:r w:rsidR="00A22B64">
        <w:rPr>
          <w:lang w:eastAsia="ru-RU"/>
        </w:rPr>
        <w:t>146</w:t>
      </w:r>
      <w:r w:rsidR="004B5FE6" w:rsidRPr="003C6326">
        <w:rPr>
          <w:lang w:eastAsia="ru-RU"/>
        </w:rPr>
        <w:t>).</w:t>
      </w:r>
    </w:p>
    <w:p w:rsidR="0095541A" w:rsidRDefault="00FE1AAB" w:rsidP="00CB560F">
      <w:pPr>
        <w:spacing w:after="0" w:line="360" w:lineRule="auto"/>
        <w:rPr>
          <w:lang w:eastAsia="ru-RU"/>
        </w:rPr>
      </w:pPr>
      <w:r>
        <w:rPr>
          <w:lang w:eastAsia="ru-RU"/>
        </w:rPr>
        <w:t>На материале спонтанной речи были</w:t>
      </w:r>
      <w:r w:rsidR="008A1B32">
        <w:rPr>
          <w:lang w:eastAsia="ru-RU"/>
        </w:rPr>
        <w:t xml:space="preserve"> обнаружен</w:t>
      </w:r>
      <w:r>
        <w:rPr>
          <w:lang w:eastAsia="ru-RU"/>
        </w:rPr>
        <w:t>ы</w:t>
      </w:r>
      <w:r w:rsidR="008A1B32">
        <w:rPr>
          <w:lang w:eastAsia="ru-RU"/>
        </w:rPr>
        <w:t xml:space="preserve"> </w:t>
      </w:r>
      <w:r w:rsidR="00D37A42">
        <w:rPr>
          <w:lang w:eastAsia="ru-RU"/>
        </w:rPr>
        <w:t>следующие функции</w:t>
      </w:r>
      <w:r w:rsidR="008A1B32">
        <w:rPr>
          <w:lang w:eastAsia="ru-RU"/>
        </w:rPr>
        <w:t>, выполняемы</w:t>
      </w:r>
      <w:r>
        <w:rPr>
          <w:lang w:eastAsia="ru-RU"/>
        </w:rPr>
        <w:t>е</w:t>
      </w:r>
      <w:r w:rsidR="008A1B32">
        <w:rPr>
          <w:lang w:eastAsia="ru-RU"/>
        </w:rPr>
        <w:t xml:space="preserve"> КГ </w:t>
      </w:r>
      <w:r w:rsidR="00D37A42">
        <w:rPr>
          <w:i/>
          <w:lang w:eastAsia="ru-RU"/>
        </w:rPr>
        <w:t>слушай</w:t>
      </w:r>
      <w:r w:rsidR="008A1B32">
        <w:rPr>
          <w:lang w:eastAsia="ru-RU"/>
        </w:rPr>
        <w:t>. Среди них:</w:t>
      </w:r>
    </w:p>
    <w:p w:rsidR="00DD39C5" w:rsidRPr="0095541A" w:rsidRDefault="00FE1AAB" w:rsidP="00BD3223">
      <w:pPr>
        <w:pStyle w:val="a8"/>
        <w:numPr>
          <w:ilvl w:val="0"/>
          <w:numId w:val="24"/>
        </w:numPr>
        <w:spacing w:after="0" w:line="360" w:lineRule="auto"/>
        <w:rPr>
          <w:lang w:eastAsia="ru-RU"/>
        </w:rPr>
      </w:pPr>
      <w:r>
        <w:rPr>
          <w:lang w:eastAsia="ru-RU"/>
        </w:rPr>
        <w:t>м</w:t>
      </w:r>
      <w:r w:rsidR="00DD39C5" w:rsidRPr="0095541A">
        <w:rPr>
          <w:lang w:eastAsia="ru-RU"/>
        </w:rPr>
        <w:t>етакоммуникативный маркер</w:t>
      </w:r>
      <w:r>
        <w:rPr>
          <w:lang w:eastAsia="ru-RU"/>
        </w:rPr>
        <w:t>;</w:t>
      </w:r>
    </w:p>
    <w:p w:rsidR="00DD39C5" w:rsidRPr="0095541A" w:rsidRDefault="00FE1AAB" w:rsidP="00BD3223">
      <w:pPr>
        <w:pStyle w:val="a8"/>
        <w:numPr>
          <w:ilvl w:val="0"/>
          <w:numId w:val="24"/>
        </w:numPr>
        <w:spacing w:after="0" w:line="360" w:lineRule="auto"/>
        <w:rPr>
          <w:lang w:eastAsia="ru-RU"/>
        </w:rPr>
      </w:pPr>
      <w:r>
        <w:rPr>
          <w:lang w:eastAsia="ru-RU"/>
        </w:rPr>
        <w:t>д</w:t>
      </w:r>
      <w:r w:rsidR="00DD39C5" w:rsidRPr="0095541A">
        <w:rPr>
          <w:lang w:eastAsia="ru-RU"/>
        </w:rPr>
        <w:t>искурсивный маркер</w:t>
      </w:r>
      <w:r>
        <w:rPr>
          <w:lang w:eastAsia="ru-RU"/>
        </w:rPr>
        <w:t xml:space="preserve"> (маркер старта, финала и навигационный);</w:t>
      </w:r>
    </w:p>
    <w:p w:rsidR="00DD39C5" w:rsidRPr="0095541A" w:rsidRDefault="00FE1AAB" w:rsidP="00BD3223">
      <w:pPr>
        <w:pStyle w:val="a8"/>
        <w:numPr>
          <w:ilvl w:val="0"/>
          <w:numId w:val="24"/>
        </w:numPr>
        <w:spacing w:after="0" w:line="360" w:lineRule="auto"/>
        <w:rPr>
          <w:lang w:eastAsia="ru-RU"/>
        </w:rPr>
      </w:pPr>
      <w:r>
        <w:rPr>
          <w:lang w:eastAsia="ru-RU"/>
        </w:rPr>
        <w:t>к</w:t>
      </w:r>
      <w:r w:rsidR="00DD39C5" w:rsidRPr="0095541A">
        <w:rPr>
          <w:lang w:eastAsia="ru-RU"/>
        </w:rPr>
        <w:t>сенопоказатель</w:t>
      </w:r>
      <w:r>
        <w:rPr>
          <w:lang w:eastAsia="ru-RU"/>
        </w:rPr>
        <w:t xml:space="preserve"> (маркер ренарратива);</w:t>
      </w:r>
    </w:p>
    <w:p w:rsidR="00DD39C5" w:rsidRDefault="00FE1AAB" w:rsidP="00BD3223">
      <w:pPr>
        <w:pStyle w:val="a8"/>
        <w:numPr>
          <w:ilvl w:val="0"/>
          <w:numId w:val="24"/>
        </w:numPr>
        <w:spacing w:after="0" w:line="360" w:lineRule="auto"/>
        <w:rPr>
          <w:lang w:eastAsia="ru-RU"/>
        </w:rPr>
      </w:pPr>
      <w:r>
        <w:rPr>
          <w:lang w:eastAsia="ru-RU"/>
        </w:rPr>
        <w:t>в</w:t>
      </w:r>
      <w:r w:rsidR="00DD39C5" w:rsidRPr="0095541A">
        <w:rPr>
          <w:lang w:eastAsia="ru-RU"/>
        </w:rPr>
        <w:t>ербальный хезитатив</w:t>
      </w:r>
      <w:r>
        <w:rPr>
          <w:lang w:eastAsia="ru-RU"/>
        </w:rPr>
        <w:t>.</w:t>
      </w:r>
    </w:p>
    <w:p w:rsidR="00FE1AAB" w:rsidRDefault="00B9580A" w:rsidP="008408B7">
      <w:pPr>
        <w:spacing w:after="0" w:line="360" w:lineRule="auto"/>
        <w:rPr>
          <w:lang w:eastAsia="ru-RU"/>
        </w:rPr>
      </w:pPr>
      <w:r>
        <w:rPr>
          <w:lang w:eastAsia="ru-RU"/>
        </w:rPr>
        <w:t xml:space="preserve">Довольно сложно </w:t>
      </w:r>
      <w:r w:rsidR="00FE1AAB">
        <w:rPr>
          <w:lang w:eastAsia="ru-RU"/>
        </w:rPr>
        <w:t>рассуждать об утрате семантики</w:t>
      </w:r>
      <w:r w:rsidRPr="00B9580A">
        <w:rPr>
          <w:lang w:eastAsia="ru-RU"/>
        </w:rPr>
        <w:t xml:space="preserve"> </w:t>
      </w:r>
      <w:r w:rsidR="008408B7">
        <w:rPr>
          <w:lang w:eastAsia="ru-RU"/>
        </w:rPr>
        <w:t>применительно к </w:t>
      </w:r>
      <w:r>
        <w:rPr>
          <w:lang w:eastAsia="ru-RU"/>
        </w:rPr>
        <w:t xml:space="preserve">глаголу </w:t>
      </w:r>
      <w:r>
        <w:rPr>
          <w:i/>
          <w:lang w:eastAsia="ru-RU"/>
        </w:rPr>
        <w:t>слушай</w:t>
      </w:r>
      <w:r w:rsidR="00FE1AAB">
        <w:rPr>
          <w:lang w:eastAsia="ru-RU"/>
        </w:rPr>
        <w:t xml:space="preserve">, </w:t>
      </w:r>
      <w:r>
        <w:rPr>
          <w:lang w:eastAsia="ru-RU"/>
        </w:rPr>
        <w:t xml:space="preserve">вероятно, говорить о чувственном восприятии можно только </w:t>
      </w:r>
      <w:r w:rsidR="00E4497E">
        <w:rPr>
          <w:lang w:eastAsia="ru-RU"/>
        </w:rPr>
        <w:t xml:space="preserve">в двух случаях: </w:t>
      </w:r>
      <w:r>
        <w:rPr>
          <w:lang w:eastAsia="ru-RU"/>
        </w:rPr>
        <w:t>в контекстах с телефонным разговором</w:t>
      </w:r>
      <w:r w:rsidR="00E4497E">
        <w:rPr>
          <w:lang w:eastAsia="ru-RU"/>
        </w:rPr>
        <w:t xml:space="preserve"> и при наличии у глагола объектного управления</w:t>
      </w:r>
      <w:r>
        <w:rPr>
          <w:lang w:eastAsia="ru-RU"/>
        </w:rPr>
        <w:t>, например:</w:t>
      </w:r>
    </w:p>
    <w:p w:rsidR="00B9580A" w:rsidRPr="000A3404" w:rsidRDefault="00B9580A" w:rsidP="008408B7">
      <w:pPr>
        <w:pStyle w:val="a8"/>
        <w:numPr>
          <w:ilvl w:val="0"/>
          <w:numId w:val="25"/>
        </w:numPr>
        <w:spacing w:after="120" w:line="240" w:lineRule="auto"/>
        <w:ind w:hanging="578"/>
        <w:contextualSpacing w:val="0"/>
        <w:rPr>
          <w:lang w:eastAsia="ru-RU"/>
        </w:rPr>
      </w:pPr>
      <w:r w:rsidRPr="00E4497E">
        <w:rPr>
          <w:b/>
          <w:i/>
          <w:lang w:eastAsia="ru-RU"/>
        </w:rPr>
        <w:t>слушай</w:t>
      </w:r>
      <w:r w:rsidRPr="00E16DE1">
        <w:rPr>
          <w:i/>
          <w:lang w:eastAsia="ru-RU"/>
        </w:rPr>
        <w:t xml:space="preserve"> / давай я тебе перезвоню </w:t>
      </w:r>
      <w:r w:rsidR="008408B7">
        <w:rPr>
          <w:i/>
          <w:lang w:eastAsia="ru-RU"/>
        </w:rPr>
        <w:t xml:space="preserve">/ а ? () </w:t>
      </w:r>
      <w:r w:rsidR="008408B7" w:rsidRPr="000A3404">
        <w:rPr>
          <w:i/>
          <w:lang w:eastAsia="ru-RU"/>
        </w:rPr>
        <w:t>через несколько минут</w:t>
      </w:r>
      <w:r w:rsidR="008408B7" w:rsidRPr="000A3404">
        <w:rPr>
          <w:lang w:eastAsia="ru-RU"/>
        </w:rPr>
        <w:t>;</w:t>
      </w:r>
    </w:p>
    <w:p w:rsidR="00E4497E" w:rsidRPr="000A3404" w:rsidRDefault="00E4497E" w:rsidP="008408B7">
      <w:pPr>
        <w:pStyle w:val="a8"/>
        <w:numPr>
          <w:ilvl w:val="0"/>
          <w:numId w:val="25"/>
        </w:numPr>
        <w:spacing w:after="120" w:line="240" w:lineRule="auto"/>
        <w:ind w:hanging="578"/>
        <w:contextualSpacing w:val="0"/>
        <w:rPr>
          <w:i/>
          <w:lang w:eastAsia="ru-RU"/>
        </w:rPr>
      </w:pPr>
      <w:r w:rsidRPr="000A3404">
        <w:rPr>
          <w:i/>
          <w:lang w:eastAsia="ru-RU"/>
        </w:rPr>
        <w:t xml:space="preserve">Гена / Ген // вот </w:t>
      </w:r>
      <w:r w:rsidRPr="000A3404">
        <w:rPr>
          <w:b/>
          <w:i/>
          <w:lang w:eastAsia="ru-RU"/>
        </w:rPr>
        <w:t>послушай</w:t>
      </w:r>
      <w:r w:rsidRPr="000A3404">
        <w:rPr>
          <w:i/>
          <w:lang w:eastAsia="ru-RU"/>
        </w:rPr>
        <w:t xml:space="preserve"> </w:t>
      </w:r>
      <w:r w:rsidR="008408B7" w:rsidRPr="000A3404">
        <w:rPr>
          <w:i/>
          <w:lang w:eastAsia="ru-RU"/>
        </w:rPr>
        <w:t>меня внимательно / пожалуйста</w:t>
      </w:r>
      <w:r w:rsidR="008408B7" w:rsidRPr="000A3404">
        <w:rPr>
          <w:lang w:eastAsia="ru-RU"/>
        </w:rPr>
        <w:t>;</w:t>
      </w:r>
    </w:p>
    <w:p w:rsidR="00E4497E" w:rsidRPr="000A3404" w:rsidRDefault="00E4497E" w:rsidP="008408B7">
      <w:pPr>
        <w:pStyle w:val="a8"/>
        <w:numPr>
          <w:ilvl w:val="0"/>
          <w:numId w:val="25"/>
        </w:numPr>
        <w:spacing w:after="120" w:line="240" w:lineRule="auto"/>
        <w:ind w:hanging="578"/>
        <w:contextualSpacing w:val="0"/>
        <w:rPr>
          <w:i/>
          <w:lang w:eastAsia="ru-RU"/>
        </w:rPr>
      </w:pPr>
      <w:r w:rsidRPr="000A3404">
        <w:rPr>
          <w:b/>
          <w:i/>
          <w:lang w:eastAsia="ru-RU"/>
        </w:rPr>
        <w:t>послушай</w:t>
      </w:r>
      <w:r w:rsidRPr="000A3404">
        <w:rPr>
          <w:i/>
          <w:lang w:eastAsia="ru-RU"/>
        </w:rPr>
        <w:t xml:space="preserve"> музыку вну</w:t>
      </w:r>
      <w:r w:rsidR="008408B7" w:rsidRPr="000A3404">
        <w:rPr>
          <w:i/>
          <w:lang w:eastAsia="ru-RU"/>
        </w:rPr>
        <w:t>три себя / ты это сумеешь уже.</w:t>
      </w:r>
    </w:p>
    <w:p w:rsidR="00B9580A" w:rsidRPr="000A3404" w:rsidRDefault="00B9580A" w:rsidP="00E4497E">
      <w:pPr>
        <w:spacing w:after="0" w:line="360" w:lineRule="auto"/>
        <w:ind w:firstLine="708"/>
        <w:rPr>
          <w:lang w:eastAsia="ru-RU"/>
        </w:rPr>
      </w:pPr>
      <w:r w:rsidRPr="000A3404">
        <w:rPr>
          <w:lang w:eastAsia="ru-RU"/>
        </w:rPr>
        <w:t xml:space="preserve">Но даже в </w:t>
      </w:r>
      <w:r w:rsidR="00D024FA" w:rsidRPr="000A3404">
        <w:rPr>
          <w:lang w:eastAsia="ru-RU"/>
        </w:rPr>
        <w:t xml:space="preserve">примере </w:t>
      </w:r>
      <w:r w:rsidR="00E4497E" w:rsidRPr="000A3404">
        <w:rPr>
          <w:lang w:eastAsia="ru-RU"/>
        </w:rPr>
        <w:t>(1)</w:t>
      </w:r>
      <w:r w:rsidRPr="000A3404">
        <w:rPr>
          <w:lang w:eastAsia="ru-RU"/>
        </w:rPr>
        <w:t xml:space="preserve"> КГ </w:t>
      </w:r>
      <w:r w:rsidRPr="000A3404">
        <w:rPr>
          <w:i/>
          <w:lang w:eastAsia="ru-RU"/>
        </w:rPr>
        <w:t>слушай</w:t>
      </w:r>
      <w:r w:rsidRPr="000A3404">
        <w:rPr>
          <w:lang w:eastAsia="ru-RU"/>
        </w:rPr>
        <w:t xml:space="preserve"> является не призывом направить слух</w:t>
      </w:r>
      <w:r w:rsidR="00E4497E" w:rsidRPr="000A3404">
        <w:rPr>
          <w:lang w:eastAsia="ru-RU"/>
        </w:rPr>
        <w:t xml:space="preserve"> на что-то</w:t>
      </w:r>
      <w:r w:rsidRPr="000A3404">
        <w:rPr>
          <w:lang w:eastAsia="ru-RU"/>
        </w:rPr>
        <w:t xml:space="preserve">, а </w:t>
      </w:r>
      <w:r w:rsidR="008408B7" w:rsidRPr="000A3404">
        <w:rPr>
          <w:lang w:eastAsia="ru-RU"/>
        </w:rPr>
        <w:t xml:space="preserve">лишь </w:t>
      </w:r>
      <w:r w:rsidRPr="000A3404">
        <w:rPr>
          <w:lang w:eastAsia="ru-RU"/>
        </w:rPr>
        <w:t>привлечением внимания или</w:t>
      </w:r>
      <w:r w:rsidR="008408B7" w:rsidRPr="000A3404">
        <w:rPr>
          <w:lang w:eastAsia="ru-RU"/>
        </w:rPr>
        <w:t xml:space="preserve"> удержанием речевой инициативы.</w:t>
      </w:r>
    </w:p>
    <w:p w:rsidR="00E4497E" w:rsidRPr="009B0428" w:rsidRDefault="00E4497E" w:rsidP="00E4497E">
      <w:pPr>
        <w:spacing w:after="0" w:line="360" w:lineRule="auto"/>
        <w:rPr>
          <w:lang w:eastAsia="ru-RU"/>
        </w:rPr>
      </w:pPr>
      <w:r w:rsidRPr="000A3404">
        <w:rPr>
          <w:lang w:eastAsia="ru-RU"/>
        </w:rPr>
        <w:t>А в примере (2)</w:t>
      </w:r>
      <w:r w:rsidR="008408B7" w:rsidRPr="000A3404">
        <w:rPr>
          <w:lang w:eastAsia="ru-RU"/>
        </w:rPr>
        <w:t>,</w:t>
      </w:r>
      <w:r w:rsidRPr="000A3404">
        <w:rPr>
          <w:lang w:eastAsia="ru-RU"/>
        </w:rPr>
        <w:t xml:space="preserve"> </w:t>
      </w:r>
      <w:r w:rsidR="00D024FA" w:rsidRPr="000A3404">
        <w:rPr>
          <w:lang w:eastAsia="ru-RU"/>
        </w:rPr>
        <w:t xml:space="preserve">несмотря на наличие объекта, вся конструкция </w:t>
      </w:r>
      <w:r w:rsidR="00D024FA" w:rsidRPr="000A3404">
        <w:rPr>
          <w:i/>
          <w:lang w:eastAsia="ru-RU"/>
        </w:rPr>
        <w:t xml:space="preserve">вот послушай меня внимательно </w:t>
      </w:r>
      <w:r w:rsidR="00D024FA" w:rsidRPr="000A3404">
        <w:rPr>
          <w:lang w:eastAsia="ru-RU"/>
        </w:rPr>
        <w:t xml:space="preserve">является </w:t>
      </w:r>
      <w:r w:rsidR="008408B7" w:rsidRPr="000A3404">
        <w:rPr>
          <w:lang w:eastAsia="ru-RU"/>
        </w:rPr>
        <w:t>дискурсивным маркером старта. И </w:t>
      </w:r>
      <w:r w:rsidR="00D024FA" w:rsidRPr="000A3404">
        <w:rPr>
          <w:lang w:eastAsia="ru-RU"/>
        </w:rPr>
        <w:t xml:space="preserve">только в примере </w:t>
      </w:r>
      <w:r w:rsidR="008408B7" w:rsidRPr="000A3404">
        <w:rPr>
          <w:lang w:eastAsia="ru-RU"/>
        </w:rPr>
        <w:t xml:space="preserve">(3) </w:t>
      </w:r>
      <w:r w:rsidR="00D024FA" w:rsidRPr="000A3404">
        <w:rPr>
          <w:lang w:eastAsia="ru-RU"/>
        </w:rPr>
        <w:t xml:space="preserve">мы видим глагол </w:t>
      </w:r>
      <w:r w:rsidR="00D024FA" w:rsidRPr="000A3404">
        <w:rPr>
          <w:i/>
          <w:lang w:eastAsia="ru-RU"/>
        </w:rPr>
        <w:t>слу</w:t>
      </w:r>
      <w:r w:rsidR="00D024FA" w:rsidRPr="00D024FA">
        <w:rPr>
          <w:i/>
          <w:lang w:eastAsia="ru-RU"/>
        </w:rPr>
        <w:t>шать</w:t>
      </w:r>
      <w:r w:rsidR="00D024FA">
        <w:rPr>
          <w:lang w:eastAsia="ru-RU"/>
        </w:rPr>
        <w:t xml:space="preserve"> в его словарном значении.</w:t>
      </w:r>
    </w:p>
    <w:p w:rsidR="0098440E" w:rsidRPr="000A3404" w:rsidRDefault="0098440E" w:rsidP="0098440E">
      <w:pPr>
        <w:autoSpaceDE w:val="0"/>
        <w:autoSpaceDN w:val="0"/>
        <w:adjustRightInd w:val="0"/>
        <w:spacing w:after="0" w:line="360" w:lineRule="auto"/>
        <w:rPr>
          <w:lang w:eastAsia="ru-RU"/>
        </w:rPr>
      </w:pPr>
      <w:r>
        <w:rPr>
          <w:lang w:eastAsia="ru-RU"/>
        </w:rPr>
        <w:lastRenderedPageBreak/>
        <w:t>Эту</w:t>
      </w:r>
      <w:r w:rsidRPr="0098440E">
        <w:rPr>
          <w:lang w:eastAsia="ru-RU"/>
        </w:rPr>
        <w:t xml:space="preserve"> </w:t>
      </w:r>
      <w:r>
        <w:rPr>
          <w:lang w:eastAsia="ru-RU"/>
        </w:rPr>
        <w:t>особенность</w:t>
      </w:r>
      <w:r w:rsidRPr="0098440E">
        <w:rPr>
          <w:lang w:eastAsia="ru-RU"/>
        </w:rPr>
        <w:t xml:space="preserve"> </w:t>
      </w:r>
      <w:r w:rsidR="008408B7" w:rsidRPr="000A3404">
        <w:rPr>
          <w:lang w:eastAsia="ru-RU"/>
        </w:rPr>
        <w:t xml:space="preserve">формы </w:t>
      </w:r>
      <w:r w:rsidR="008408B7" w:rsidRPr="000A3404">
        <w:rPr>
          <w:i/>
          <w:lang w:eastAsia="ru-RU"/>
        </w:rPr>
        <w:t>слушай</w:t>
      </w:r>
      <w:r w:rsidR="008408B7" w:rsidRPr="000A3404">
        <w:rPr>
          <w:lang w:eastAsia="ru-RU"/>
        </w:rPr>
        <w:t xml:space="preserve"> </w:t>
      </w:r>
      <w:r w:rsidRPr="000A3404">
        <w:rPr>
          <w:lang w:eastAsia="ru-RU"/>
        </w:rPr>
        <w:t>также отмечала М. Д. Воейкова: «</w:t>
      </w:r>
      <w:r w:rsidR="008408B7" w:rsidRPr="000A3404">
        <w:rPr>
          <w:lang w:eastAsia="ru-RU"/>
        </w:rPr>
        <w:t>…</w:t>
      </w:r>
      <w:r w:rsidRPr="000A3404">
        <w:rPr>
          <w:lang w:eastAsia="ru-RU"/>
        </w:rPr>
        <w:t>форма императива играет роль дискурсивного марк</w:t>
      </w:r>
      <w:r w:rsidR="008408B7" w:rsidRPr="000A3404">
        <w:rPr>
          <w:lang w:eastAsia="ru-RU"/>
        </w:rPr>
        <w:t>ера привлечения внимания. Основ</w:t>
      </w:r>
      <w:r w:rsidRPr="000A3404">
        <w:rPr>
          <w:lang w:eastAsia="ru-RU"/>
        </w:rPr>
        <w:t>ным признаком этой функции является то обстоятельство, что форма теряет способность к управлению. Такое употребление переводит глагол из перцептивной сферы в ментальную,</w:t>
      </w:r>
      <w:r w:rsidR="008408B7" w:rsidRPr="000A3404">
        <w:rPr>
          <w:lang w:eastAsia="ru-RU"/>
        </w:rPr>
        <w:t xml:space="preserve"> так как речь идет не столько о </w:t>
      </w:r>
      <w:r w:rsidRPr="000A3404">
        <w:rPr>
          <w:lang w:eastAsia="ru-RU"/>
        </w:rPr>
        <w:t>физическом восприятии звукового сигнала, сколько об осознании смысла тех слов, которые го</w:t>
      </w:r>
      <w:r w:rsidR="003C6326" w:rsidRPr="000A3404">
        <w:rPr>
          <w:lang w:eastAsia="ru-RU"/>
        </w:rPr>
        <w:t>ворящий готовится произнести» (</w:t>
      </w:r>
      <w:r w:rsidRPr="000A3404">
        <w:rPr>
          <w:i/>
          <w:lang w:eastAsia="ru-RU"/>
        </w:rPr>
        <w:t>Воейкова</w:t>
      </w:r>
      <w:r w:rsidR="003463B3">
        <w:rPr>
          <w:lang w:eastAsia="ru-RU"/>
        </w:rPr>
        <w:t xml:space="preserve"> 2015</w:t>
      </w:r>
      <w:r w:rsidRPr="000A3404">
        <w:rPr>
          <w:lang w:eastAsia="ru-RU"/>
        </w:rPr>
        <w:t>: 556)</w:t>
      </w:r>
      <w:r w:rsidR="008408B7" w:rsidRPr="000A3404">
        <w:rPr>
          <w:lang w:eastAsia="ru-RU"/>
        </w:rPr>
        <w:t>.</w:t>
      </w:r>
    </w:p>
    <w:p w:rsidR="0095541A" w:rsidRDefault="00D024FA" w:rsidP="003C6326">
      <w:pPr>
        <w:spacing w:after="0" w:line="360" w:lineRule="auto"/>
        <w:rPr>
          <w:lang w:eastAsia="ru-RU"/>
        </w:rPr>
      </w:pPr>
      <w:r w:rsidRPr="000A3404">
        <w:rPr>
          <w:lang w:eastAsia="ru-RU"/>
        </w:rPr>
        <w:t>Вообще</w:t>
      </w:r>
      <w:r w:rsidR="008408B7" w:rsidRPr="000A3404">
        <w:rPr>
          <w:lang w:eastAsia="ru-RU"/>
        </w:rPr>
        <w:t>,</w:t>
      </w:r>
      <w:r w:rsidRPr="000A3404">
        <w:rPr>
          <w:lang w:eastAsia="ru-RU"/>
        </w:rPr>
        <w:t xml:space="preserve"> функция м</w:t>
      </w:r>
      <w:r w:rsidR="0095541A" w:rsidRPr="000A3404">
        <w:rPr>
          <w:lang w:eastAsia="ru-RU"/>
        </w:rPr>
        <w:t>аркер</w:t>
      </w:r>
      <w:r w:rsidRPr="000A3404">
        <w:rPr>
          <w:lang w:eastAsia="ru-RU"/>
        </w:rPr>
        <w:t>а старта и</w:t>
      </w:r>
      <w:r w:rsidR="0095541A" w:rsidRPr="000A3404">
        <w:rPr>
          <w:lang w:eastAsia="ru-RU"/>
        </w:rPr>
        <w:t xml:space="preserve"> установлени</w:t>
      </w:r>
      <w:r w:rsidR="008408B7" w:rsidRPr="000A3404">
        <w:rPr>
          <w:lang w:eastAsia="ru-RU"/>
        </w:rPr>
        <w:t>я</w:t>
      </w:r>
      <w:r w:rsidR="0095541A" w:rsidRPr="000A3404">
        <w:rPr>
          <w:lang w:eastAsia="ru-RU"/>
        </w:rPr>
        <w:t xml:space="preserve"> контакта</w:t>
      </w:r>
      <w:r w:rsidR="008408B7" w:rsidRPr="000A3404">
        <w:rPr>
          <w:lang w:eastAsia="ru-RU"/>
        </w:rPr>
        <w:t xml:space="preserve"> с </w:t>
      </w:r>
      <w:r w:rsidRPr="000A3404">
        <w:rPr>
          <w:lang w:eastAsia="ru-RU"/>
        </w:rPr>
        <w:t xml:space="preserve">собеседником – это главная черта исследуемого </w:t>
      </w:r>
      <w:r w:rsidR="008408B7" w:rsidRPr="000A3404">
        <w:rPr>
          <w:lang w:eastAsia="ru-RU"/>
        </w:rPr>
        <w:t>контактного глагола</w:t>
      </w:r>
      <w:r>
        <w:rPr>
          <w:lang w:eastAsia="ru-RU"/>
        </w:rPr>
        <w:t>. Рассмотри</w:t>
      </w:r>
      <w:r w:rsidR="0098440E">
        <w:rPr>
          <w:lang w:eastAsia="ru-RU"/>
        </w:rPr>
        <w:t>м</w:t>
      </w:r>
      <w:r>
        <w:rPr>
          <w:lang w:eastAsia="ru-RU"/>
        </w:rPr>
        <w:t xml:space="preserve"> несколько примеров:</w:t>
      </w:r>
    </w:p>
    <w:p w:rsidR="00DD39C5" w:rsidRPr="0095541A" w:rsidRDefault="00DD39C5" w:rsidP="008408B7">
      <w:pPr>
        <w:numPr>
          <w:ilvl w:val="0"/>
          <w:numId w:val="25"/>
        </w:numPr>
        <w:spacing w:after="120" w:line="240" w:lineRule="auto"/>
        <w:ind w:hanging="578"/>
        <w:rPr>
          <w:lang w:eastAsia="ru-RU"/>
        </w:rPr>
      </w:pPr>
      <w:r w:rsidRPr="0095541A">
        <w:rPr>
          <w:b/>
          <w:bCs/>
          <w:i/>
          <w:iCs/>
          <w:lang w:eastAsia="ru-RU"/>
        </w:rPr>
        <w:t>слушай</w:t>
      </w:r>
      <w:r w:rsidRPr="0095541A">
        <w:rPr>
          <w:i/>
          <w:iCs/>
          <w:lang w:eastAsia="ru-RU"/>
        </w:rPr>
        <w:t xml:space="preserve"> / нужен нам такой коврик ?</w:t>
      </w:r>
    </w:p>
    <w:p w:rsidR="00DD39C5" w:rsidRPr="0095541A" w:rsidRDefault="00DD39C5" w:rsidP="008408B7">
      <w:pPr>
        <w:numPr>
          <w:ilvl w:val="0"/>
          <w:numId w:val="25"/>
        </w:numPr>
        <w:tabs>
          <w:tab w:val="num" w:pos="720"/>
        </w:tabs>
        <w:spacing w:after="120" w:line="240" w:lineRule="auto"/>
        <w:ind w:hanging="578"/>
        <w:rPr>
          <w:lang w:eastAsia="ru-RU"/>
        </w:rPr>
      </w:pPr>
      <w:r w:rsidRPr="0095541A">
        <w:rPr>
          <w:b/>
          <w:bCs/>
          <w:i/>
          <w:iCs/>
          <w:lang w:eastAsia="ru-RU"/>
        </w:rPr>
        <w:t>слушай</w:t>
      </w:r>
      <w:r w:rsidRPr="0095541A">
        <w:rPr>
          <w:i/>
          <w:iCs/>
          <w:lang w:eastAsia="ru-RU"/>
        </w:rPr>
        <w:t xml:space="preserve"> / ты можешь его каким-нибудь цветом другим отметить ?</w:t>
      </w:r>
    </w:p>
    <w:p w:rsidR="00D024FA" w:rsidRPr="000A3404" w:rsidRDefault="00DD39C5" w:rsidP="008408B7">
      <w:pPr>
        <w:numPr>
          <w:ilvl w:val="0"/>
          <w:numId w:val="25"/>
        </w:numPr>
        <w:spacing w:after="120" w:line="240" w:lineRule="auto"/>
        <w:ind w:hanging="578"/>
        <w:rPr>
          <w:lang w:eastAsia="ru-RU"/>
        </w:rPr>
      </w:pPr>
      <w:r w:rsidRPr="0095541A">
        <w:rPr>
          <w:b/>
          <w:bCs/>
          <w:i/>
          <w:iCs/>
          <w:lang w:eastAsia="ru-RU"/>
        </w:rPr>
        <w:t>слушай</w:t>
      </w:r>
      <w:r w:rsidRPr="0095541A">
        <w:rPr>
          <w:i/>
          <w:iCs/>
          <w:lang w:eastAsia="ru-RU"/>
        </w:rPr>
        <w:t xml:space="preserve"> / если я буду будут какие проблемы / Слава% / *П ты ты приезжай / у меня вот () в(:) воен</w:t>
      </w:r>
      <w:r w:rsidR="008408B7">
        <w:rPr>
          <w:i/>
          <w:iCs/>
          <w:lang w:eastAsia="ru-RU"/>
        </w:rPr>
        <w:t xml:space="preserve">но-медицинской друзья </w:t>
      </w:r>
      <w:r w:rsidR="008408B7" w:rsidRPr="000A3404">
        <w:rPr>
          <w:i/>
          <w:iCs/>
          <w:lang w:eastAsia="ru-RU"/>
        </w:rPr>
        <w:t>хорошие.</w:t>
      </w:r>
    </w:p>
    <w:p w:rsidR="00D024FA" w:rsidRDefault="00D024FA" w:rsidP="004A19C5">
      <w:pPr>
        <w:spacing w:after="0" w:line="360" w:lineRule="auto"/>
        <w:ind w:firstLine="708"/>
        <w:rPr>
          <w:lang w:eastAsia="ru-RU"/>
        </w:rPr>
      </w:pPr>
      <w:r>
        <w:rPr>
          <w:lang w:eastAsia="ru-RU"/>
        </w:rPr>
        <w:t xml:space="preserve">Во всех приведенных контекстах глагол </w:t>
      </w:r>
      <w:r w:rsidRPr="00D024FA">
        <w:rPr>
          <w:i/>
          <w:lang w:eastAsia="ru-RU"/>
        </w:rPr>
        <w:t>слушай</w:t>
      </w:r>
      <w:r>
        <w:rPr>
          <w:lang w:eastAsia="ru-RU"/>
        </w:rPr>
        <w:t xml:space="preserve"> начинает высказывание. Целью употребления данного КГ становится структурирование дискурса. Кроме того, вероятно, этот маркер является </w:t>
      </w:r>
      <w:r w:rsidR="008408B7" w:rsidRPr="000A3404">
        <w:rPr>
          <w:lang w:eastAsia="ru-RU"/>
        </w:rPr>
        <w:t>также</w:t>
      </w:r>
      <w:r w:rsidR="008408B7">
        <w:rPr>
          <w:lang w:eastAsia="ru-RU"/>
        </w:rPr>
        <w:t xml:space="preserve"> </w:t>
      </w:r>
      <w:r>
        <w:rPr>
          <w:lang w:eastAsia="ru-RU"/>
        </w:rPr>
        <w:t>инструментом в механизме передачи очередности говорения.</w:t>
      </w:r>
    </w:p>
    <w:p w:rsidR="00D024FA" w:rsidRPr="00D024FA" w:rsidRDefault="00D024FA" w:rsidP="004A19C5">
      <w:pPr>
        <w:spacing w:after="0" w:line="360" w:lineRule="auto"/>
        <w:ind w:firstLine="708"/>
        <w:rPr>
          <w:lang w:eastAsia="ru-RU"/>
        </w:rPr>
      </w:pPr>
      <w:r>
        <w:rPr>
          <w:lang w:eastAsia="ru-RU"/>
        </w:rPr>
        <w:t xml:space="preserve">Тот факт, что функционирование </w:t>
      </w:r>
      <w:r w:rsidRPr="00D024FA">
        <w:rPr>
          <w:i/>
          <w:lang w:eastAsia="ru-RU"/>
        </w:rPr>
        <w:t>слушай</w:t>
      </w:r>
      <w:r>
        <w:rPr>
          <w:lang w:eastAsia="ru-RU"/>
        </w:rPr>
        <w:t xml:space="preserve"> как </w:t>
      </w:r>
      <w:r w:rsidRPr="000A3404">
        <w:rPr>
          <w:lang w:eastAsia="ru-RU"/>
        </w:rPr>
        <w:t>дискурсивн</w:t>
      </w:r>
      <w:r w:rsidR="008408B7" w:rsidRPr="000A3404">
        <w:rPr>
          <w:lang w:eastAsia="ru-RU"/>
        </w:rPr>
        <w:t>ого</w:t>
      </w:r>
      <w:r>
        <w:rPr>
          <w:lang w:eastAsia="ru-RU"/>
        </w:rPr>
        <w:t xml:space="preserve"> </w:t>
      </w:r>
      <w:r w:rsidRPr="000A3404">
        <w:rPr>
          <w:lang w:eastAsia="ru-RU"/>
        </w:rPr>
        <w:t>маркер</w:t>
      </w:r>
      <w:r w:rsidR="008408B7" w:rsidRPr="000A3404">
        <w:rPr>
          <w:lang w:eastAsia="ru-RU"/>
        </w:rPr>
        <w:t>а</w:t>
      </w:r>
      <w:r>
        <w:rPr>
          <w:lang w:eastAsia="ru-RU"/>
        </w:rPr>
        <w:t xml:space="preserve"> старта воспринимается абсолютно естественным в спонтанной речи, подтверждается случаями его употребления в качестве маркера старта чужой речи при пересказывании</w:t>
      </w:r>
      <w:r w:rsidR="008408B7" w:rsidRPr="000A3404">
        <w:rPr>
          <w:lang w:eastAsia="ru-RU"/>
        </w:rPr>
        <w:t>, ср.</w:t>
      </w:r>
      <w:r w:rsidR="004A19C5" w:rsidRPr="000A3404">
        <w:rPr>
          <w:lang w:eastAsia="ru-RU"/>
        </w:rPr>
        <w:t>:</w:t>
      </w:r>
    </w:p>
    <w:p w:rsidR="00DD39C5" w:rsidRPr="000A3404" w:rsidRDefault="00DD39C5" w:rsidP="008408B7">
      <w:pPr>
        <w:numPr>
          <w:ilvl w:val="0"/>
          <w:numId w:val="25"/>
        </w:numPr>
        <w:spacing w:after="120" w:line="240" w:lineRule="auto"/>
        <w:ind w:hanging="578"/>
        <w:rPr>
          <w:lang w:eastAsia="ru-RU"/>
        </w:rPr>
      </w:pPr>
      <w:r w:rsidRPr="0095541A">
        <w:rPr>
          <w:i/>
          <w:iCs/>
          <w:lang w:eastAsia="ru-RU"/>
        </w:rPr>
        <w:t xml:space="preserve">ну и Вадик$ приезжает / *П и они ему говорят </w:t>
      </w:r>
      <w:r w:rsidRPr="0095541A">
        <w:rPr>
          <w:b/>
          <w:bCs/>
          <w:i/>
          <w:iCs/>
          <w:lang w:eastAsia="ru-RU"/>
        </w:rPr>
        <w:t>слушай</w:t>
      </w:r>
      <w:r w:rsidRPr="0095541A">
        <w:rPr>
          <w:i/>
          <w:iCs/>
          <w:lang w:eastAsia="ru-RU"/>
        </w:rPr>
        <w:t xml:space="preserve"> чува</w:t>
      </w:r>
      <w:r w:rsidR="008408B7">
        <w:rPr>
          <w:i/>
          <w:iCs/>
          <w:lang w:eastAsia="ru-RU"/>
        </w:rPr>
        <w:t xml:space="preserve">к мы тебе всё </w:t>
      </w:r>
      <w:r w:rsidR="008408B7" w:rsidRPr="000A3404">
        <w:rPr>
          <w:i/>
          <w:iCs/>
          <w:lang w:eastAsia="ru-RU"/>
        </w:rPr>
        <w:t>отремонтировали</w:t>
      </w:r>
      <w:r w:rsidR="008408B7" w:rsidRPr="000A3404">
        <w:rPr>
          <w:iCs/>
          <w:lang w:eastAsia="ru-RU"/>
        </w:rPr>
        <w:t>;</w:t>
      </w:r>
    </w:p>
    <w:p w:rsidR="004A19C5" w:rsidRPr="000A3404" w:rsidRDefault="004A19C5" w:rsidP="008408B7">
      <w:pPr>
        <w:numPr>
          <w:ilvl w:val="0"/>
          <w:numId w:val="25"/>
        </w:numPr>
        <w:spacing w:after="120" w:line="240" w:lineRule="auto"/>
        <w:ind w:hanging="578"/>
        <w:rPr>
          <w:lang w:eastAsia="ru-RU"/>
        </w:rPr>
      </w:pPr>
      <w:r w:rsidRPr="000A3404">
        <w:rPr>
          <w:i/>
          <w:iCs/>
          <w:lang w:eastAsia="ru-RU"/>
        </w:rPr>
        <w:t xml:space="preserve">ну(:) в... вот почитал / </w:t>
      </w:r>
      <w:r w:rsidRPr="000A3404">
        <w:rPr>
          <w:b/>
          <w:bCs/>
          <w:i/>
          <w:iCs/>
          <w:lang w:eastAsia="ru-RU"/>
        </w:rPr>
        <w:t>слушай</w:t>
      </w:r>
      <w:r w:rsidRPr="000A3404">
        <w:rPr>
          <w:i/>
          <w:iCs/>
          <w:lang w:eastAsia="ru-RU"/>
        </w:rPr>
        <w:t xml:space="preserve"> / говорит / ты как Чехов // *П и с тех пор я больше</w:t>
      </w:r>
      <w:r w:rsidR="008408B7" w:rsidRPr="000A3404">
        <w:rPr>
          <w:i/>
          <w:iCs/>
          <w:lang w:eastAsia="ru-RU"/>
        </w:rPr>
        <w:t xml:space="preserve"> ни разу не сажусь</w:t>
      </w:r>
      <w:r w:rsidR="008408B7" w:rsidRPr="000A3404">
        <w:rPr>
          <w:iCs/>
          <w:lang w:eastAsia="ru-RU"/>
        </w:rPr>
        <w:t>;</w:t>
      </w:r>
    </w:p>
    <w:p w:rsidR="004A19C5" w:rsidRPr="000A3404" w:rsidRDefault="004A19C5" w:rsidP="008408B7">
      <w:pPr>
        <w:numPr>
          <w:ilvl w:val="0"/>
          <w:numId w:val="25"/>
        </w:numPr>
        <w:spacing w:after="120" w:line="240" w:lineRule="auto"/>
        <w:ind w:hanging="578"/>
        <w:rPr>
          <w:lang w:eastAsia="ru-RU"/>
        </w:rPr>
      </w:pPr>
      <w:r w:rsidRPr="000A3404">
        <w:rPr>
          <w:i/>
          <w:iCs/>
          <w:lang w:eastAsia="ru-RU"/>
        </w:rPr>
        <w:t xml:space="preserve">и он блин мне </w:t>
      </w:r>
      <w:r w:rsidR="008408B7" w:rsidRPr="000A3404">
        <w:rPr>
          <w:i/>
          <w:iCs/>
          <w:lang w:eastAsia="ru-RU"/>
        </w:rPr>
        <w:t xml:space="preserve">написал </w:t>
      </w:r>
      <w:r w:rsidR="008408B7" w:rsidRPr="000A3404">
        <w:rPr>
          <w:b/>
          <w:i/>
          <w:iCs/>
          <w:lang w:eastAsia="ru-RU"/>
        </w:rPr>
        <w:t>слушай</w:t>
      </w:r>
      <w:r w:rsidR="008408B7" w:rsidRPr="000A3404">
        <w:rPr>
          <w:i/>
          <w:iCs/>
          <w:lang w:eastAsia="ru-RU"/>
        </w:rPr>
        <w:t xml:space="preserve"> сорри не могу.</w:t>
      </w:r>
    </w:p>
    <w:p w:rsidR="004A19C5" w:rsidRPr="000A3404" w:rsidRDefault="004A19C5" w:rsidP="00F77E3D">
      <w:pPr>
        <w:spacing w:after="0" w:line="360" w:lineRule="auto"/>
        <w:ind w:firstLine="708"/>
        <w:rPr>
          <w:iCs/>
          <w:lang w:eastAsia="ru-RU"/>
        </w:rPr>
      </w:pPr>
      <w:r w:rsidRPr="000A3404">
        <w:rPr>
          <w:iCs/>
          <w:lang w:eastAsia="ru-RU"/>
        </w:rPr>
        <w:t xml:space="preserve">В примерах (7) и (8) функцию ксенопоказателя берет на себя глагол </w:t>
      </w:r>
      <w:r w:rsidRPr="000A3404">
        <w:rPr>
          <w:i/>
          <w:iCs/>
          <w:lang w:eastAsia="ru-RU"/>
        </w:rPr>
        <w:t>говорит/говорят</w:t>
      </w:r>
      <w:r w:rsidRPr="000A3404">
        <w:rPr>
          <w:iCs/>
          <w:lang w:eastAsia="ru-RU"/>
        </w:rPr>
        <w:t xml:space="preserve">, но в примере (9) прагматическое значение передачи чужой речи ощущается наиболее отчетливо, потому что именно в этом </w:t>
      </w:r>
      <w:r w:rsidR="008408B7" w:rsidRPr="000A3404">
        <w:rPr>
          <w:iCs/>
          <w:lang w:eastAsia="ru-RU"/>
        </w:rPr>
        <w:t>контексте</w:t>
      </w:r>
      <w:r w:rsidRPr="000A3404">
        <w:rPr>
          <w:iCs/>
          <w:lang w:eastAsia="ru-RU"/>
        </w:rPr>
        <w:t xml:space="preserve"> сложно представить исходный текст, который действительно содержал </w:t>
      </w:r>
      <w:r w:rsidR="008408B7" w:rsidRPr="000A3404">
        <w:rPr>
          <w:iCs/>
          <w:lang w:eastAsia="ru-RU"/>
        </w:rPr>
        <w:t>бы</w:t>
      </w:r>
      <w:r w:rsidR="008408B7">
        <w:rPr>
          <w:iCs/>
          <w:lang w:eastAsia="ru-RU"/>
        </w:rPr>
        <w:t xml:space="preserve"> </w:t>
      </w:r>
      <w:r>
        <w:rPr>
          <w:iCs/>
          <w:lang w:eastAsia="ru-RU"/>
        </w:rPr>
        <w:lastRenderedPageBreak/>
        <w:t xml:space="preserve">слово </w:t>
      </w:r>
      <w:r w:rsidRPr="004A19C5">
        <w:rPr>
          <w:i/>
          <w:iCs/>
          <w:lang w:eastAsia="ru-RU"/>
        </w:rPr>
        <w:t>слушай</w:t>
      </w:r>
      <w:r>
        <w:rPr>
          <w:iCs/>
          <w:lang w:eastAsia="ru-RU"/>
        </w:rPr>
        <w:t xml:space="preserve">. Кроме того, в примере </w:t>
      </w:r>
      <w:r w:rsidRPr="000A3404">
        <w:rPr>
          <w:iCs/>
          <w:lang w:eastAsia="ru-RU"/>
        </w:rPr>
        <w:t>(8) видим, что</w:t>
      </w:r>
      <w:r>
        <w:rPr>
          <w:iCs/>
          <w:lang w:eastAsia="ru-RU"/>
        </w:rPr>
        <w:t xml:space="preserve"> </w:t>
      </w:r>
      <w:r w:rsidRPr="004A19C5">
        <w:rPr>
          <w:i/>
          <w:iCs/>
          <w:lang w:eastAsia="ru-RU"/>
        </w:rPr>
        <w:t>слушай</w:t>
      </w:r>
      <w:r>
        <w:rPr>
          <w:iCs/>
          <w:lang w:eastAsia="ru-RU"/>
        </w:rPr>
        <w:t xml:space="preserve"> </w:t>
      </w:r>
      <w:r w:rsidRPr="000A3404">
        <w:rPr>
          <w:iCs/>
          <w:lang w:eastAsia="ru-RU"/>
        </w:rPr>
        <w:t xml:space="preserve">отделено от основной части чужого высказывания, что также вызывает сомнения </w:t>
      </w:r>
      <w:r w:rsidR="008408B7" w:rsidRPr="000A3404">
        <w:rPr>
          <w:iCs/>
          <w:lang w:eastAsia="ru-RU"/>
        </w:rPr>
        <w:t>в</w:t>
      </w:r>
      <w:r w:rsidRPr="000A3404">
        <w:rPr>
          <w:iCs/>
          <w:lang w:eastAsia="ru-RU"/>
        </w:rPr>
        <w:t xml:space="preserve"> его наличии в исходном тексте.</w:t>
      </w:r>
    </w:p>
    <w:p w:rsidR="0095541A" w:rsidRPr="000A3404" w:rsidRDefault="00F77E3D" w:rsidP="008408B7">
      <w:pPr>
        <w:spacing w:after="0" w:line="360" w:lineRule="auto"/>
        <w:rPr>
          <w:iCs/>
          <w:lang w:eastAsia="ru-RU"/>
        </w:rPr>
      </w:pPr>
      <w:r w:rsidRPr="000A3404">
        <w:rPr>
          <w:iCs/>
          <w:lang w:eastAsia="ru-RU"/>
        </w:rPr>
        <w:t xml:space="preserve">Помимо маркирования старта высказывания, КГ </w:t>
      </w:r>
      <w:r w:rsidRPr="000A3404">
        <w:rPr>
          <w:i/>
          <w:iCs/>
          <w:lang w:eastAsia="ru-RU"/>
        </w:rPr>
        <w:t>слушай</w:t>
      </w:r>
      <w:r w:rsidRPr="000A3404">
        <w:rPr>
          <w:iCs/>
          <w:lang w:eastAsia="ru-RU"/>
        </w:rPr>
        <w:t xml:space="preserve"> может являться дискурсивным навигационным маркером.</w:t>
      </w:r>
    </w:p>
    <w:p w:rsidR="00DD39C5" w:rsidRPr="000A3404" w:rsidRDefault="00DD39C5" w:rsidP="008408B7">
      <w:pPr>
        <w:numPr>
          <w:ilvl w:val="0"/>
          <w:numId w:val="25"/>
        </w:numPr>
        <w:spacing w:after="120" w:line="240" w:lineRule="auto"/>
        <w:ind w:left="851" w:hanging="709"/>
        <w:rPr>
          <w:lang w:eastAsia="ru-RU"/>
        </w:rPr>
      </w:pPr>
      <w:r w:rsidRPr="000A3404">
        <w:rPr>
          <w:i/>
          <w:iCs/>
          <w:lang w:eastAsia="ru-RU"/>
        </w:rPr>
        <w:t xml:space="preserve">эт нет / это очень классно / </w:t>
      </w:r>
      <w:r w:rsidRPr="000A3404">
        <w:rPr>
          <w:b/>
          <w:bCs/>
          <w:i/>
          <w:iCs/>
          <w:lang w:eastAsia="ru-RU"/>
        </w:rPr>
        <w:t>слушай</w:t>
      </w:r>
      <w:r w:rsidR="00AD67A6" w:rsidRPr="000A3404">
        <w:rPr>
          <w:i/>
          <w:iCs/>
          <w:lang w:eastAsia="ru-RU"/>
        </w:rPr>
        <w:t xml:space="preserve"> / единственное / что шмоток у </w:t>
      </w:r>
      <w:r w:rsidRPr="000A3404">
        <w:rPr>
          <w:i/>
          <w:iCs/>
          <w:lang w:eastAsia="ru-RU"/>
        </w:rPr>
        <w:t>меня много / там как складывать / а на самом деле вот () я иска</w:t>
      </w:r>
      <w:r w:rsidR="00AD67A6" w:rsidRPr="000A3404">
        <w:rPr>
          <w:i/>
          <w:iCs/>
          <w:lang w:eastAsia="ru-RU"/>
        </w:rPr>
        <w:t xml:space="preserve">… </w:t>
      </w:r>
      <w:r w:rsidRPr="000A3404">
        <w:rPr>
          <w:i/>
          <w:iCs/>
          <w:lang w:eastAsia="ru-RU"/>
        </w:rPr>
        <w:t>() я () я ...</w:t>
      </w:r>
    </w:p>
    <w:p w:rsidR="00DD39C5" w:rsidRPr="000A3404" w:rsidRDefault="00DD39C5" w:rsidP="00AD67A6">
      <w:pPr>
        <w:numPr>
          <w:ilvl w:val="0"/>
          <w:numId w:val="25"/>
        </w:numPr>
        <w:tabs>
          <w:tab w:val="num" w:pos="851"/>
        </w:tabs>
        <w:spacing w:after="120" w:line="240" w:lineRule="auto"/>
        <w:ind w:left="851" w:hanging="709"/>
        <w:rPr>
          <w:lang w:eastAsia="ru-RU"/>
        </w:rPr>
      </w:pPr>
      <w:r w:rsidRPr="000A3404">
        <w:rPr>
          <w:i/>
          <w:iCs/>
          <w:lang w:eastAsia="ru-RU"/>
        </w:rPr>
        <w:t xml:space="preserve">и мурлыче... они ошейник / </w:t>
      </w:r>
      <w:r w:rsidRPr="000A3404">
        <w:rPr>
          <w:b/>
          <w:bCs/>
          <w:i/>
          <w:iCs/>
          <w:lang w:eastAsia="ru-RU"/>
        </w:rPr>
        <w:t>слушай</w:t>
      </w:r>
      <w:r w:rsidRPr="000A3404">
        <w:rPr>
          <w:i/>
          <w:iCs/>
          <w:lang w:eastAsia="ru-RU"/>
        </w:rPr>
        <w:t xml:space="preserve"> Галь% Галя% они</w:t>
      </w:r>
      <w:r w:rsidR="00E22738" w:rsidRPr="000A3404">
        <w:rPr>
          <w:i/>
          <w:iCs/>
          <w:lang w:eastAsia="ru-RU"/>
        </w:rPr>
        <w:t xml:space="preserve"> </w:t>
      </w:r>
      <w:r w:rsidRPr="000A3404">
        <w:rPr>
          <w:i/>
          <w:iCs/>
          <w:lang w:eastAsia="ru-RU"/>
        </w:rPr>
        <w:t xml:space="preserve">ошейник её от блох сде... дали // </w:t>
      </w:r>
      <w:r w:rsidR="008408B7" w:rsidRPr="000A3404">
        <w:rPr>
          <w:i/>
          <w:iCs/>
          <w:lang w:eastAsia="ru-RU"/>
        </w:rPr>
        <w:t>@ *Н какой // @ иди(?) отсюда</w:t>
      </w:r>
      <w:r w:rsidR="008408B7" w:rsidRPr="000A3404">
        <w:rPr>
          <w:iCs/>
          <w:lang w:eastAsia="ru-RU"/>
        </w:rPr>
        <w:t>;</w:t>
      </w:r>
    </w:p>
    <w:p w:rsidR="00DD39C5" w:rsidRPr="000A3404" w:rsidRDefault="00DD39C5" w:rsidP="00AD67A6">
      <w:pPr>
        <w:numPr>
          <w:ilvl w:val="0"/>
          <w:numId w:val="25"/>
        </w:numPr>
        <w:tabs>
          <w:tab w:val="num" w:pos="851"/>
        </w:tabs>
        <w:spacing w:after="120" w:line="240" w:lineRule="auto"/>
        <w:ind w:left="851" w:hanging="709"/>
        <w:rPr>
          <w:lang w:eastAsia="ru-RU"/>
        </w:rPr>
      </w:pPr>
      <w:r w:rsidRPr="000A3404">
        <w:rPr>
          <w:i/>
          <w:iCs/>
          <w:lang w:eastAsia="ru-RU"/>
        </w:rPr>
        <w:t xml:space="preserve">ну это хорошо / </w:t>
      </w:r>
      <w:r w:rsidRPr="000A3404">
        <w:rPr>
          <w:b/>
          <w:bCs/>
          <w:i/>
          <w:iCs/>
          <w:lang w:eastAsia="ru-RU"/>
        </w:rPr>
        <w:t>слушайте</w:t>
      </w:r>
      <w:r w:rsidRPr="000A3404">
        <w:rPr>
          <w:i/>
          <w:iCs/>
          <w:lang w:eastAsia="ru-RU"/>
        </w:rPr>
        <w:t xml:space="preserve"> ! *П я завтра вечером возможно буду в тех краях ...</w:t>
      </w:r>
    </w:p>
    <w:p w:rsidR="00F77E3D" w:rsidRPr="000A3404" w:rsidRDefault="00910889" w:rsidP="00910889">
      <w:pPr>
        <w:spacing w:after="0" w:line="360" w:lineRule="auto"/>
        <w:rPr>
          <w:lang w:eastAsia="ru-RU"/>
        </w:rPr>
      </w:pPr>
      <w:r w:rsidRPr="000A3404">
        <w:rPr>
          <w:lang w:eastAsia="ru-RU"/>
        </w:rPr>
        <w:t xml:space="preserve">Во всех приведенных </w:t>
      </w:r>
      <w:r w:rsidR="0009623C" w:rsidRPr="000A3404">
        <w:rPr>
          <w:lang w:eastAsia="ru-RU"/>
        </w:rPr>
        <w:t>примерах</w:t>
      </w:r>
      <w:r w:rsidRPr="000A3404">
        <w:rPr>
          <w:lang w:eastAsia="ru-RU"/>
        </w:rPr>
        <w:t xml:space="preserve"> КГ </w:t>
      </w:r>
      <w:r w:rsidRPr="000A3404">
        <w:rPr>
          <w:i/>
          <w:lang w:eastAsia="ru-RU"/>
        </w:rPr>
        <w:t>слушай</w:t>
      </w:r>
      <w:r w:rsidRPr="000A3404">
        <w:rPr>
          <w:lang w:eastAsia="ru-RU"/>
        </w:rPr>
        <w:t xml:space="preserve"> направляет дискурс, иногда мягко, а иногда с яркой интонационной окраской</w:t>
      </w:r>
      <w:r w:rsidR="00AD67A6" w:rsidRPr="000A3404">
        <w:rPr>
          <w:lang w:eastAsia="ru-RU"/>
        </w:rPr>
        <w:t>,</w:t>
      </w:r>
      <w:r w:rsidRPr="000A3404">
        <w:rPr>
          <w:lang w:eastAsia="ru-RU"/>
        </w:rPr>
        <w:t xml:space="preserve"> меняя тему.</w:t>
      </w:r>
    </w:p>
    <w:p w:rsidR="0095541A" w:rsidRPr="0095541A" w:rsidRDefault="00910889" w:rsidP="00910889">
      <w:pPr>
        <w:spacing w:after="0" w:line="360" w:lineRule="auto"/>
        <w:rPr>
          <w:lang w:eastAsia="ru-RU"/>
        </w:rPr>
      </w:pPr>
      <w:r w:rsidRPr="000A3404">
        <w:rPr>
          <w:lang w:eastAsia="ru-RU"/>
        </w:rPr>
        <w:t>Третьим типом дискурсивной функции,</w:t>
      </w:r>
      <w:r>
        <w:rPr>
          <w:lang w:eastAsia="ru-RU"/>
        </w:rPr>
        <w:t xml:space="preserve"> которую выполняет исследуемая единица, стал м</w:t>
      </w:r>
      <w:r w:rsidR="0095541A" w:rsidRPr="0095541A">
        <w:rPr>
          <w:lang w:eastAsia="ru-RU"/>
        </w:rPr>
        <w:t>аркер финала</w:t>
      </w:r>
      <w:r>
        <w:rPr>
          <w:lang w:eastAsia="ru-RU"/>
        </w:rPr>
        <w:t xml:space="preserve"> высказывания</w:t>
      </w:r>
      <w:r w:rsidR="0095541A">
        <w:rPr>
          <w:lang w:eastAsia="ru-RU"/>
        </w:rPr>
        <w:t>:</w:t>
      </w:r>
    </w:p>
    <w:p w:rsidR="00DD39C5" w:rsidRPr="0095541A" w:rsidRDefault="00DD39C5" w:rsidP="00AD67A6">
      <w:pPr>
        <w:numPr>
          <w:ilvl w:val="0"/>
          <w:numId w:val="25"/>
        </w:numPr>
        <w:tabs>
          <w:tab w:val="left" w:pos="851"/>
        </w:tabs>
        <w:spacing w:after="120" w:line="240" w:lineRule="auto"/>
        <w:ind w:left="851" w:hanging="709"/>
        <w:rPr>
          <w:lang w:eastAsia="ru-RU"/>
        </w:rPr>
      </w:pPr>
      <w:r w:rsidRPr="0095541A">
        <w:rPr>
          <w:i/>
          <w:iCs/>
          <w:lang w:eastAsia="ru-RU"/>
        </w:rPr>
        <w:t xml:space="preserve">без очков стригёт / вот храбрая / </w:t>
      </w:r>
      <w:r w:rsidRPr="0095541A">
        <w:rPr>
          <w:b/>
          <w:bCs/>
          <w:i/>
          <w:iCs/>
          <w:lang w:eastAsia="ru-RU"/>
        </w:rPr>
        <w:t>слушай</w:t>
      </w:r>
      <w:r w:rsidR="00AD67A6">
        <w:rPr>
          <w:b/>
          <w:bCs/>
          <w:i/>
          <w:iCs/>
          <w:lang w:eastAsia="ru-RU"/>
        </w:rPr>
        <w:t xml:space="preserve"> </w:t>
      </w:r>
      <w:r w:rsidRPr="0095541A">
        <w:rPr>
          <w:i/>
          <w:iCs/>
          <w:lang w:eastAsia="ru-RU"/>
        </w:rPr>
        <w:t>!</w:t>
      </w:r>
    </w:p>
    <w:p w:rsidR="00DD39C5" w:rsidRPr="0095541A" w:rsidRDefault="00DD39C5" w:rsidP="00AD67A6">
      <w:pPr>
        <w:numPr>
          <w:ilvl w:val="0"/>
          <w:numId w:val="25"/>
        </w:numPr>
        <w:tabs>
          <w:tab w:val="num" w:pos="851"/>
          <w:tab w:val="left" w:pos="1134"/>
        </w:tabs>
        <w:spacing w:after="120" w:line="240" w:lineRule="auto"/>
        <w:ind w:left="851" w:hanging="709"/>
        <w:rPr>
          <w:lang w:eastAsia="ru-RU"/>
        </w:rPr>
      </w:pPr>
      <w:r w:rsidRPr="0095541A">
        <w:rPr>
          <w:i/>
          <w:iCs/>
          <w:lang w:eastAsia="ru-RU"/>
        </w:rPr>
        <w:t xml:space="preserve">уж блин ... да что ж такое то / </w:t>
      </w:r>
      <w:r w:rsidRPr="0095541A">
        <w:rPr>
          <w:b/>
          <w:bCs/>
          <w:i/>
          <w:iCs/>
          <w:lang w:eastAsia="ru-RU"/>
        </w:rPr>
        <w:t>слушай</w:t>
      </w:r>
      <w:r w:rsidRPr="0095541A">
        <w:rPr>
          <w:i/>
          <w:iCs/>
          <w:lang w:eastAsia="ru-RU"/>
        </w:rPr>
        <w:t>(:)? # да что ?</w:t>
      </w:r>
    </w:p>
    <w:p w:rsidR="00DD39C5" w:rsidRPr="0095541A" w:rsidRDefault="00DD39C5" w:rsidP="00AD67A6">
      <w:pPr>
        <w:numPr>
          <w:ilvl w:val="0"/>
          <w:numId w:val="25"/>
        </w:numPr>
        <w:tabs>
          <w:tab w:val="num" w:pos="851"/>
          <w:tab w:val="left" w:pos="1134"/>
        </w:tabs>
        <w:spacing w:after="120" w:line="240" w:lineRule="auto"/>
        <w:ind w:left="851" w:hanging="709"/>
        <w:rPr>
          <w:lang w:eastAsia="ru-RU"/>
        </w:rPr>
      </w:pPr>
      <w:r w:rsidRPr="0095541A">
        <w:rPr>
          <w:i/>
          <w:iCs/>
          <w:lang w:eastAsia="ru-RU"/>
        </w:rPr>
        <w:t>не / ну как с этими мужиками разгов</w:t>
      </w:r>
      <w:r w:rsidR="00AD67A6">
        <w:rPr>
          <w:i/>
          <w:iCs/>
          <w:lang w:eastAsia="ru-RU"/>
        </w:rPr>
        <w:t>аривать // @ на договоре учится </w:t>
      </w:r>
      <w:r w:rsidRPr="0095541A">
        <w:rPr>
          <w:i/>
          <w:iCs/>
          <w:lang w:eastAsia="ru-RU"/>
        </w:rPr>
        <w:t xml:space="preserve">/ </w:t>
      </w:r>
      <w:r w:rsidRPr="0095541A">
        <w:rPr>
          <w:b/>
          <w:bCs/>
          <w:i/>
          <w:iCs/>
          <w:lang w:eastAsia="ru-RU"/>
        </w:rPr>
        <w:t>слушай</w:t>
      </w:r>
      <w:r w:rsidRPr="0095541A">
        <w:rPr>
          <w:i/>
          <w:iCs/>
          <w:lang w:eastAsia="ru-RU"/>
        </w:rPr>
        <w:t xml:space="preserve"> / *П ужас // @ и чего ?</w:t>
      </w:r>
    </w:p>
    <w:p w:rsidR="00910889" w:rsidRPr="000A3404" w:rsidRDefault="00910889" w:rsidP="0016244C">
      <w:pPr>
        <w:spacing w:after="0" w:line="360" w:lineRule="auto"/>
        <w:ind w:firstLine="708"/>
        <w:rPr>
          <w:lang w:eastAsia="ru-RU"/>
        </w:rPr>
      </w:pPr>
      <w:r>
        <w:rPr>
          <w:lang w:eastAsia="ru-RU"/>
        </w:rPr>
        <w:t xml:space="preserve">Интересно, что в отличие от </w:t>
      </w:r>
      <w:r w:rsidR="00AD67A6" w:rsidRPr="000A3404">
        <w:rPr>
          <w:lang w:eastAsia="ru-RU"/>
        </w:rPr>
        <w:t>контактного глагола</w:t>
      </w:r>
      <w:r w:rsidRPr="000A3404">
        <w:rPr>
          <w:lang w:eastAsia="ru-RU"/>
        </w:rPr>
        <w:t xml:space="preserve"> </w:t>
      </w:r>
      <w:r w:rsidRPr="000A3404">
        <w:rPr>
          <w:i/>
          <w:lang w:eastAsia="ru-RU"/>
        </w:rPr>
        <w:t>понимаешь</w:t>
      </w:r>
      <w:r>
        <w:rPr>
          <w:lang w:eastAsia="ru-RU"/>
        </w:rPr>
        <w:t xml:space="preserve">, для которого дискурсивная функция маркера финала является одной из наиболее частотных, </w:t>
      </w:r>
      <w:r w:rsidRPr="00340538">
        <w:rPr>
          <w:i/>
          <w:lang w:eastAsia="ru-RU"/>
        </w:rPr>
        <w:t>слушай</w:t>
      </w:r>
      <w:r>
        <w:rPr>
          <w:lang w:eastAsia="ru-RU"/>
        </w:rPr>
        <w:t xml:space="preserve"> не является призывом к </w:t>
      </w:r>
      <w:r w:rsidR="00340538">
        <w:rPr>
          <w:lang w:eastAsia="ru-RU"/>
        </w:rPr>
        <w:t xml:space="preserve">ответу или просьбой поразмышлять над сказанным. </w:t>
      </w:r>
      <w:r w:rsidR="00340538" w:rsidRPr="00340538">
        <w:rPr>
          <w:i/>
          <w:lang w:eastAsia="ru-RU"/>
        </w:rPr>
        <w:t>Слушай</w:t>
      </w:r>
      <w:r w:rsidR="00340538">
        <w:rPr>
          <w:lang w:eastAsia="ru-RU"/>
        </w:rPr>
        <w:t xml:space="preserve"> как маркер финала </w:t>
      </w:r>
      <w:r w:rsidR="00340538" w:rsidRPr="000A3404">
        <w:rPr>
          <w:lang w:eastAsia="ru-RU"/>
        </w:rPr>
        <w:t>всегда несет в себе некую эмоционально-оценочную характеристику и является</w:t>
      </w:r>
      <w:r w:rsidR="00BA1F81" w:rsidRPr="000A3404">
        <w:rPr>
          <w:lang w:eastAsia="ru-RU"/>
        </w:rPr>
        <w:t>,</w:t>
      </w:r>
      <w:r w:rsidR="00340538" w:rsidRPr="000A3404">
        <w:rPr>
          <w:lang w:eastAsia="ru-RU"/>
        </w:rPr>
        <w:t xml:space="preserve"> скорее</w:t>
      </w:r>
      <w:r w:rsidR="00BA1F81" w:rsidRPr="000A3404">
        <w:rPr>
          <w:lang w:eastAsia="ru-RU"/>
        </w:rPr>
        <w:t>,</w:t>
      </w:r>
      <w:r w:rsidR="00340538" w:rsidRPr="000A3404">
        <w:rPr>
          <w:lang w:eastAsia="ru-RU"/>
        </w:rPr>
        <w:t xml:space="preserve"> междометной, чем метакоммуникавной</w:t>
      </w:r>
      <w:r w:rsidR="00BA1F81" w:rsidRPr="000A3404">
        <w:rPr>
          <w:lang w:eastAsia="ru-RU"/>
        </w:rPr>
        <w:t xml:space="preserve"> прагматемой</w:t>
      </w:r>
      <w:r w:rsidR="00340538" w:rsidRPr="000A3404">
        <w:rPr>
          <w:lang w:eastAsia="ru-RU"/>
        </w:rPr>
        <w:t xml:space="preserve">. Так, в примере (13) расшифровщик поставил восклицательный знак, что говорит о том, что фраза была сказана с определенной интонацией, а в примере (15) оценочность выражена и на лексическом уровне – в слове </w:t>
      </w:r>
      <w:r w:rsidR="00340538" w:rsidRPr="000A3404">
        <w:rPr>
          <w:i/>
          <w:lang w:eastAsia="ru-RU"/>
        </w:rPr>
        <w:t>ужас</w:t>
      </w:r>
      <w:r w:rsidR="00340538" w:rsidRPr="000A3404">
        <w:rPr>
          <w:lang w:eastAsia="ru-RU"/>
        </w:rPr>
        <w:t>.</w:t>
      </w:r>
    </w:p>
    <w:p w:rsidR="00340538" w:rsidRPr="000A3404" w:rsidRDefault="00340538" w:rsidP="0016244C">
      <w:pPr>
        <w:spacing w:after="0"/>
        <w:ind w:firstLine="708"/>
        <w:rPr>
          <w:lang w:eastAsia="ru-RU"/>
        </w:rPr>
      </w:pPr>
      <w:r w:rsidRPr="000A3404">
        <w:rPr>
          <w:lang w:eastAsia="ru-RU"/>
        </w:rPr>
        <w:t>Рассмотрим еще несколько примеров междометного употре</w:t>
      </w:r>
      <w:r w:rsidR="00BA1F81" w:rsidRPr="000A3404">
        <w:rPr>
          <w:lang w:eastAsia="ru-RU"/>
        </w:rPr>
        <w:t>бл</w:t>
      </w:r>
      <w:r w:rsidRPr="000A3404">
        <w:rPr>
          <w:lang w:eastAsia="ru-RU"/>
        </w:rPr>
        <w:t xml:space="preserve">ения КГ </w:t>
      </w:r>
      <w:r w:rsidRPr="000A3404">
        <w:rPr>
          <w:i/>
          <w:lang w:eastAsia="ru-RU"/>
        </w:rPr>
        <w:t>слушай</w:t>
      </w:r>
      <w:r w:rsidRPr="000A3404">
        <w:rPr>
          <w:lang w:eastAsia="ru-RU"/>
        </w:rPr>
        <w:t>:</w:t>
      </w:r>
    </w:p>
    <w:p w:rsidR="00340538" w:rsidRPr="000A3404" w:rsidRDefault="00340538" w:rsidP="00BA1F81">
      <w:pPr>
        <w:numPr>
          <w:ilvl w:val="0"/>
          <w:numId w:val="25"/>
        </w:numPr>
        <w:spacing w:after="120" w:line="240" w:lineRule="auto"/>
        <w:ind w:left="851" w:hanging="709"/>
        <w:rPr>
          <w:i/>
          <w:lang w:eastAsia="ru-RU"/>
        </w:rPr>
      </w:pPr>
      <w:r w:rsidRPr="000A3404">
        <w:rPr>
          <w:b/>
          <w:i/>
          <w:lang w:eastAsia="ru-RU"/>
        </w:rPr>
        <w:t>слушай ну</w:t>
      </w:r>
      <w:r w:rsidRPr="000A3404">
        <w:rPr>
          <w:i/>
          <w:lang w:eastAsia="ru-RU"/>
        </w:rPr>
        <w:t xml:space="preserve"> *Н на</w:t>
      </w:r>
      <w:r w:rsidR="00BA1F81" w:rsidRPr="000A3404">
        <w:rPr>
          <w:i/>
          <w:lang w:eastAsia="ru-RU"/>
        </w:rPr>
        <w:t xml:space="preserve"> семь // @ хитрый *Н</w:t>
      </w:r>
      <w:r w:rsidR="00BA1F81" w:rsidRPr="000A3404">
        <w:rPr>
          <w:lang w:eastAsia="ru-RU"/>
        </w:rPr>
        <w:t>;</w:t>
      </w:r>
    </w:p>
    <w:p w:rsidR="00340538" w:rsidRPr="000A3404" w:rsidRDefault="00340538" w:rsidP="00BA1F81">
      <w:pPr>
        <w:numPr>
          <w:ilvl w:val="0"/>
          <w:numId w:val="25"/>
        </w:numPr>
        <w:tabs>
          <w:tab w:val="num" w:pos="851"/>
        </w:tabs>
        <w:spacing w:after="120" w:line="240" w:lineRule="auto"/>
        <w:ind w:left="851" w:hanging="709"/>
        <w:rPr>
          <w:i/>
          <w:lang w:eastAsia="ru-RU"/>
        </w:rPr>
      </w:pPr>
      <w:r w:rsidRPr="00340538">
        <w:rPr>
          <w:i/>
          <w:lang w:eastAsia="ru-RU"/>
        </w:rPr>
        <w:lastRenderedPageBreak/>
        <w:t xml:space="preserve">а / ах / </w:t>
      </w:r>
      <w:r w:rsidRPr="00340538">
        <w:rPr>
          <w:b/>
          <w:i/>
          <w:lang w:eastAsia="ru-RU"/>
        </w:rPr>
        <w:t>ой слушай</w:t>
      </w:r>
      <w:r w:rsidRPr="00340538">
        <w:rPr>
          <w:i/>
          <w:lang w:eastAsia="ru-RU"/>
        </w:rPr>
        <w:t xml:space="preserve"> / я наверно</w:t>
      </w:r>
      <w:r w:rsidR="00BA1F81">
        <w:rPr>
          <w:i/>
          <w:lang w:eastAsia="ru-RU"/>
        </w:rPr>
        <w:t xml:space="preserve">е куда-то нажала ни </w:t>
      </w:r>
      <w:r w:rsidR="00BA1F81" w:rsidRPr="000A3404">
        <w:rPr>
          <w:i/>
          <w:lang w:eastAsia="ru-RU"/>
        </w:rPr>
        <w:t>туда / *С</w:t>
      </w:r>
      <w:r w:rsidR="00BA1F81" w:rsidRPr="000A3404">
        <w:rPr>
          <w:lang w:eastAsia="ru-RU"/>
        </w:rPr>
        <w:t>;</w:t>
      </w:r>
    </w:p>
    <w:p w:rsidR="00340538" w:rsidRPr="000A3404" w:rsidRDefault="00340538" w:rsidP="00BA1F81">
      <w:pPr>
        <w:numPr>
          <w:ilvl w:val="0"/>
          <w:numId w:val="25"/>
        </w:numPr>
        <w:tabs>
          <w:tab w:val="num" w:pos="851"/>
        </w:tabs>
        <w:spacing w:after="120" w:line="240" w:lineRule="auto"/>
        <w:ind w:left="851" w:hanging="709"/>
        <w:rPr>
          <w:i/>
          <w:lang w:eastAsia="ru-RU"/>
        </w:rPr>
      </w:pPr>
      <w:r w:rsidRPr="000A3404">
        <w:rPr>
          <w:b/>
          <w:i/>
          <w:lang w:eastAsia="ru-RU"/>
        </w:rPr>
        <w:t>слушай !</w:t>
      </w:r>
      <w:r w:rsidRPr="000A3404">
        <w:rPr>
          <w:i/>
          <w:lang w:eastAsia="ru-RU"/>
        </w:rPr>
        <w:t xml:space="preserve"> давая тогда я н</w:t>
      </w:r>
      <w:r w:rsidR="00BA1F81" w:rsidRPr="000A3404">
        <w:rPr>
          <w:i/>
          <w:lang w:eastAsia="ru-RU"/>
        </w:rPr>
        <w:t>аберу тебя когда я подъеду *Н</w:t>
      </w:r>
      <w:r w:rsidR="00BA1F81" w:rsidRPr="000A3404">
        <w:rPr>
          <w:lang w:eastAsia="ru-RU"/>
        </w:rPr>
        <w:t>;</w:t>
      </w:r>
    </w:p>
    <w:p w:rsidR="00340538" w:rsidRPr="000A3404" w:rsidRDefault="00340538" w:rsidP="00BA1F81">
      <w:pPr>
        <w:numPr>
          <w:ilvl w:val="0"/>
          <w:numId w:val="25"/>
        </w:numPr>
        <w:spacing w:after="120" w:line="240" w:lineRule="auto"/>
        <w:ind w:left="851" w:hanging="709"/>
        <w:rPr>
          <w:i/>
          <w:lang w:eastAsia="ru-RU"/>
        </w:rPr>
      </w:pPr>
      <w:r w:rsidRPr="000A3404">
        <w:rPr>
          <w:i/>
          <w:lang w:eastAsia="ru-RU"/>
        </w:rPr>
        <w:t>почему / почему? #</w:t>
      </w:r>
      <w:r w:rsidRPr="000A3404">
        <w:rPr>
          <w:b/>
          <w:i/>
          <w:lang w:eastAsia="ru-RU"/>
        </w:rPr>
        <w:t>да слушай</w:t>
      </w:r>
      <w:r w:rsidRPr="000A3404">
        <w:rPr>
          <w:i/>
          <w:lang w:eastAsia="ru-RU"/>
        </w:rPr>
        <w:t xml:space="preserve"> / я показываю вам просто разные варианты // одну секунду / почему / я понимаю/ о чем идет речь (..</w:t>
      </w:r>
      <w:r w:rsidR="00BA1F81" w:rsidRPr="000A3404">
        <w:rPr>
          <w:i/>
          <w:lang w:eastAsia="ru-RU"/>
        </w:rPr>
        <w:t>.) я понимаю о чему идет речь</w:t>
      </w:r>
      <w:r w:rsidR="00BA1F81" w:rsidRPr="000A3404">
        <w:rPr>
          <w:lang w:eastAsia="ru-RU"/>
        </w:rPr>
        <w:t>;</w:t>
      </w:r>
    </w:p>
    <w:p w:rsidR="00340538" w:rsidRPr="000A3404" w:rsidRDefault="00292346" w:rsidP="00BA1F81">
      <w:pPr>
        <w:numPr>
          <w:ilvl w:val="0"/>
          <w:numId w:val="25"/>
        </w:numPr>
        <w:spacing w:after="120" w:line="240" w:lineRule="auto"/>
        <w:ind w:left="851" w:hanging="709"/>
        <w:rPr>
          <w:i/>
          <w:lang w:eastAsia="ru-RU"/>
        </w:rPr>
      </w:pPr>
      <w:r w:rsidRPr="000A3404">
        <w:rPr>
          <w:i/>
          <w:u w:val="single"/>
          <w:lang w:eastAsia="ru-RU"/>
        </w:rPr>
        <w:t>твою мать</w:t>
      </w:r>
      <w:r w:rsidRPr="000A3404">
        <w:rPr>
          <w:b/>
          <w:i/>
          <w:lang w:eastAsia="ru-RU"/>
        </w:rPr>
        <w:t xml:space="preserve"> слушай</w:t>
      </w:r>
      <w:r w:rsidR="00BA1F81" w:rsidRPr="000A3404">
        <w:rPr>
          <w:i/>
          <w:lang w:eastAsia="ru-RU"/>
        </w:rPr>
        <w:t xml:space="preserve"> / еще два дня не ездить.</w:t>
      </w:r>
    </w:p>
    <w:p w:rsidR="00340538" w:rsidRDefault="00340538" w:rsidP="0016244C">
      <w:pPr>
        <w:spacing w:after="0" w:line="360" w:lineRule="auto"/>
        <w:ind w:firstLine="708"/>
        <w:rPr>
          <w:lang w:eastAsia="ru-RU"/>
        </w:rPr>
      </w:pPr>
      <w:r w:rsidRPr="000A3404">
        <w:rPr>
          <w:lang w:eastAsia="ru-RU"/>
        </w:rPr>
        <w:t>Представляется, что имен</w:t>
      </w:r>
      <w:r w:rsidR="00292346" w:rsidRPr="000A3404">
        <w:rPr>
          <w:lang w:eastAsia="ru-RU"/>
        </w:rPr>
        <w:t xml:space="preserve">но в сочетании с частицами </w:t>
      </w:r>
      <w:r w:rsidR="00292346" w:rsidRPr="000A3404">
        <w:rPr>
          <w:i/>
          <w:lang w:eastAsia="ru-RU"/>
        </w:rPr>
        <w:t xml:space="preserve">ну, </w:t>
      </w:r>
      <w:r w:rsidRPr="000A3404">
        <w:rPr>
          <w:i/>
          <w:lang w:eastAsia="ru-RU"/>
        </w:rPr>
        <w:t>ой</w:t>
      </w:r>
      <w:r w:rsidR="00292346" w:rsidRPr="000A3404">
        <w:rPr>
          <w:i/>
          <w:lang w:eastAsia="ru-RU"/>
        </w:rPr>
        <w:t>, да</w:t>
      </w:r>
      <w:r w:rsidRPr="000A3404">
        <w:rPr>
          <w:lang w:eastAsia="ru-RU"/>
        </w:rPr>
        <w:t xml:space="preserve"> </w:t>
      </w:r>
      <w:r w:rsidR="00BA1F81" w:rsidRPr="000A3404">
        <w:rPr>
          <w:lang w:eastAsia="ru-RU"/>
        </w:rPr>
        <w:t>у </w:t>
      </w:r>
      <w:r w:rsidRPr="000A3404">
        <w:rPr>
          <w:lang w:eastAsia="ru-RU"/>
        </w:rPr>
        <w:t xml:space="preserve">данного </w:t>
      </w:r>
      <w:r w:rsidR="00BA1F81" w:rsidRPr="000A3404">
        <w:rPr>
          <w:lang w:eastAsia="ru-RU"/>
        </w:rPr>
        <w:t>контактного глагола появляется особое интонационное оформление</w:t>
      </w:r>
      <w:r w:rsidRPr="000A3404">
        <w:rPr>
          <w:lang w:eastAsia="ru-RU"/>
        </w:rPr>
        <w:t>,</w:t>
      </w:r>
      <w:r w:rsidR="00292346" w:rsidRPr="000A3404">
        <w:rPr>
          <w:lang w:eastAsia="ru-RU"/>
        </w:rPr>
        <w:t xml:space="preserve"> которое провоцирует </w:t>
      </w:r>
      <w:r w:rsidR="00BA1F81" w:rsidRPr="000A3404">
        <w:rPr>
          <w:lang w:eastAsia="ru-RU"/>
        </w:rPr>
        <w:t>возникнов</w:t>
      </w:r>
      <w:r w:rsidR="00292346" w:rsidRPr="000A3404">
        <w:rPr>
          <w:lang w:eastAsia="ru-RU"/>
        </w:rPr>
        <w:t xml:space="preserve">ение </w:t>
      </w:r>
      <w:r w:rsidR="00BA1F81" w:rsidRPr="000A3404">
        <w:rPr>
          <w:lang w:eastAsia="ru-RU"/>
        </w:rPr>
        <w:t xml:space="preserve">и </w:t>
      </w:r>
      <w:r w:rsidR="00292346" w:rsidRPr="000A3404">
        <w:rPr>
          <w:lang w:eastAsia="ru-RU"/>
        </w:rPr>
        <w:t xml:space="preserve">дополнительного прагматического значения. </w:t>
      </w:r>
      <w:r w:rsidR="00BA1F81" w:rsidRPr="000A3404">
        <w:rPr>
          <w:lang w:eastAsia="ru-RU"/>
        </w:rPr>
        <w:t>Интересным</w:t>
      </w:r>
      <w:r w:rsidR="00292346" w:rsidRPr="000A3404">
        <w:rPr>
          <w:lang w:eastAsia="ru-RU"/>
        </w:rPr>
        <w:t xml:space="preserve"> </w:t>
      </w:r>
      <w:r w:rsidR="00BA1F81" w:rsidRPr="000A3404">
        <w:rPr>
          <w:lang w:eastAsia="ru-RU"/>
        </w:rPr>
        <w:t>представляется пример (20), в </w:t>
      </w:r>
      <w:r w:rsidR="00292346" w:rsidRPr="000A3404">
        <w:rPr>
          <w:lang w:eastAsia="ru-RU"/>
        </w:rPr>
        <w:t>котором стартовая конструкция явля</w:t>
      </w:r>
      <w:r w:rsidR="00BA1F81" w:rsidRPr="000A3404">
        <w:rPr>
          <w:lang w:eastAsia="ru-RU"/>
        </w:rPr>
        <w:t>ется вовсе не словосочетанием с </w:t>
      </w:r>
      <w:r w:rsidR="00292346" w:rsidRPr="000A3404">
        <w:rPr>
          <w:lang w:eastAsia="ru-RU"/>
        </w:rPr>
        <w:t>объектным управлением, а</w:t>
      </w:r>
      <w:r w:rsidR="00292346">
        <w:rPr>
          <w:lang w:eastAsia="ru-RU"/>
        </w:rPr>
        <w:t xml:space="preserve"> сочетанием междометия и контактного глагола.</w:t>
      </w:r>
    </w:p>
    <w:p w:rsidR="00292346" w:rsidRPr="000A3404" w:rsidRDefault="00292346" w:rsidP="0016244C">
      <w:pPr>
        <w:spacing w:after="0" w:line="360" w:lineRule="auto"/>
        <w:ind w:firstLine="708"/>
        <w:rPr>
          <w:lang w:eastAsia="ru-RU"/>
        </w:rPr>
      </w:pPr>
      <w:r>
        <w:rPr>
          <w:lang w:eastAsia="ru-RU"/>
        </w:rPr>
        <w:t xml:space="preserve">Помимо </w:t>
      </w:r>
      <w:r w:rsidRPr="000A3404">
        <w:rPr>
          <w:lang w:eastAsia="ru-RU"/>
        </w:rPr>
        <w:t>вышеупомя</w:t>
      </w:r>
      <w:r w:rsidR="00BA1F81" w:rsidRPr="000A3404">
        <w:rPr>
          <w:lang w:eastAsia="ru-RU"/>
        </w:rPr>
        <w:t>ну</w:t>
      </w:r>
      <w:r w:rsidRPr="000A3404">
        <w:rPr>
          <w:lang w:eastAsia="ru-RU"/>
        </w:rPr>
        <w:t>тых функций</w:t>
      </w:r>
      <w:r w:rsidR="00BA1F81" w:rsidRPr="000A3404">
        <w:rPr>
          <w:lang w:eastAsia="ru-RU"/>
        </w:rPr>
        <w:t>,</w:t>
      </w:r>
      <w:r w:rsidRPr="000A3404">
        <w:rPr>
          <w:lang w:eastAsia="ru-RU"/>
        </w:rPr>
        <w:t xml:space="preserve"> при анализе материала были выделены и употребления КГ </w:t>
      </w:r>
      <w:r w:rsidRPr="000A3404">
        <w:rPr>
          <w:i/>
          <w:lang w:eastAsia="ru-RU"/>
        </w:rPr>
        <w:t>слушай</w:t>
      </w:r>
      <w:r w:rsidRPr="000A3404">
        <w:rPr>
          <w:lang w:eastAsia="ru-RU"/>
        </w:rPr>
        <w:t xml:space="preserve"> в качестве вербального хезитатива. Приведем несколько примеров:</w:t>
      </w:r>
    </w:p>
    <w:p w:rsidR="00DD39C5" w:rsidRPr="000A3404" w:rsidRDefault="00DD39C5" w:rsidP="00B70AB5">
      <w:pPr>
        <w:numPr>
          <w:ilvl w:val="0"/>
          <w:numId w:val="25"/>
        </w:numPr>
        <w:tabs>
          <w:tab w:val="num" w:pos="851"/>
        </w:tabs>
        <w:spacing w:after="120" w:line="240" w:lineRule="auto"/>
        <w:ind w:left="851" w:hanging="709"/>
        <w:rPr>
          <w:lang w:eastAsia="ru-RU"/>
        </w:rPr>
      </w:pPr>
      <w:r w:rsidRPr="000A3404">
        <w:rPr>
          <w:b/>
          <w:bCs/>
          <w:i/>
          <w:iCs/>
          <w:lang w:eastAsia="ru-RU"/>
        </w:rPr>
        <w:t>слушай</w:t>
      </w:r>
      <w:r w:rsidRPr="000A3404">
        <w:rPr>
          <w:i/>
          <w:iCs/>
          <w:lang w:eastAsia="ru-RU"/>
        </w:rPr>
        <w:t xml:space="preserve"> (...) я(:) () на самом деле я думаю что ей вообще иногда полезно ...</w:t>
      </w:r>
      <w:r w:rsidR="00B70AB5" w:rsidRPr="000A3404">
        <w:rPr>
          <w:lang w:eastAsia="ru-RU"/>
        </w:rPr>
        <w:t>;</w:t>
      </w:r>
    </w:p>
    <w:p w:rsidR="00DD39C5" w:rsidRPr="000A3404" w:rsidRDefault="00DD39C5" w:rsidP="00B70AB5">
      <w:pPr>
        <w:numPr>
          <w:ilvl w:val="0"/>
          <w:numId w:val="25"/>
        </w:numPr>
        <w:tabs>
          <w:tab w:val="num" w:pos="851"/>
        </w:tabs>
        <w:spacing w:after="120" w:line="240" w:lineRule="auto"/>
        <w:ind w:left="851" w:hanging="709"/>
        <w:rPr>
          <w:lang w:eastAsia="ru-RU"/>
        </w:rPr>
      </w:pPr>
      <w:r w:rsidRPr="000A3404">
        <w:rPr>
          <w:i/>
          <w:iCs/>
          <w:u w:val="single"/>
          <w:lang w:eastAsia="ru-RU"/>
        </w:rPr>
        <w:t xml:space="preserve">ой / я не знаю </w:t>
      </w:r>
      <w:r w:rsidRPr="000A3404">
        <w:rPr>
          <w:i/>
          <w:iCs/>
          <w:lang w:eastAsia="ru-RU"/>
        </w:rPr>
        <w:t xml:space="preserve">/ </w:t>
      </w:r>
      <w:r w:rsidRPr="000A3404">
        <w:rPr>
          <w:b/>
          <w:bCs/>
          <w:i/>
          <w:iCs/>
          <w:lang w:eastAsia="ru-RU"/>
        </w:rPr>
        <w:t>слушай</w:t>
      </w:r>
      <w:r w:rsidRPr="000A3404">
        <w:rPr>
          <w:i/>
          <w:iCs/>
          <w:lang w:eastAsia="ru-RU"/>
        </w:rPr>
        <w:t xml:space="preserve"> // надо (...) сейчас </w:t>
      </w:r>
      <w:r w:rsidR="00B70AB5" w:rsidRPr="000A3404">
        <w:rPr>
          <w:i/>
          <w:iCs/>
          <w:lang w:eastAsia="ru-RU"/>
        </w:rPr>
        <w:t>посмотрю на градусник сначала</w:t>
      </w:r>
      <w:r w:rsidR="00B70AB5" w:rsidRPr="000A3404">
        <w:rPr>
          <w:lang w:eastAsia="ru-RU"/>
        </w:rPr>
        <w:t>;</w:t>
      </w:r>
    </w:p>
    <w:p w:rsidR="00DD39C5" w:rsidRPr="000A3404" w:rsidRDefault="00DD39C5" w:rsidP="00B70AB5">
      <w:pPr>
        <w:numPr>
          <w:ilvl w:val="0"/>
          <w:numId w:val="25"/>
        </w:numPr>
        <w:tabs>
          <w:tab w:val="num" w:pos="851"/>
        </w:tabs>
        <w:spacing w:after="120" w:line="240" w:lineRule="auto"/>
        <w:ind w:left="851" w:hanging="709"/>
        <w:rPr>
          <w:lang w:eastAsia="ru-RU"/>
        </w:rPr>
      </w:pPr>
      <w:r w:rsidRPr="000A3404">
        <w:rPr>
          <w:i/>
          <w:iCs/>
          <w:lang w:eastAsia="ru-RU"/>
        </w:rPr>
        <w:t xml:space="preserve">а ну да / пусть звонит // *П </w:t>
      </w:r>
      <w:r w:rsidRPr="000A3404">
        <w:rPr>
          <w:i/>
          <w:iCs/>
          <w:u w:val="single"/>
          <w:lang w:eastAsia="ru-RU"/>
        </w:rPr>
        <w:t>значит</w:t>
      </w:r>
      <w:r w:rsidRPr="000A3404">
        <w:rPr>
          <w:i/>
          <w:iCs/>
          <w:lang w:eastAsia="ru-RU"/>
        </w:rPr>
        <w:t xml:space="preserve"> (э) </w:t>
      </w:r>
      <w:r w:rsidRPr="000A3404">
        <w:rPr>
          <w:b/>
          <w:bCs/>
          <w:i/>
          <w:iCs/>
          <w:lang w:eastAsia="ru-RU"/>
        </w:rPr>
        <w:t>слушай</w:t>
      </w:r>
      <w:r w:rsidRPr="000A3404">
        <w:rPr>
          <w:i/>
          <w:iCs/>
          <w:lang w:eastAsia="ru-RU"/>
        </w:rPr>
        <w:t xml:space="preserve"> </w:t>
      </w:r>
      <w:r w:rsidRPr="000A3404">
        <w:rPr>
          <w:i/>
          <w:iCs/>
          <w:u w:val="single"/>
          <w:lang w:eastAsia="ru-RU"/>
        </w:rPr>
        <w:t>смотри</w:t>
      </w:r>
      <w:r w:rsidRPr="000A3404">
        <w:rPr>
          <w:i/>
          <w:iCs/>
          <w:lang w:eastAsia="ru-RU"/>
        </w:rPr>
        <w:t xml:space="preserve"> ... *В # </w:t>
      </w:r>
      <w:r w:rsidR="00B70AB5" w:rsidRPr="000A3404">
        <w:rPr>
          <w:i/>
          <w:iCs/>
          <w:lang w:eastAsia="ru-RU"/>
        </w:rPr>
        <w:t>ты тёзку(?) выкинула на улицу.</w:t>
      </w:r>
    </w:p>
    <w:p w:rsidR="00DD39C5" w:rsidRPr="000A3404" w:rsidRDefault="00DD39C5" w:rsidP="00DD39C5">
      <w:pPr>
        <w:spacing w:after="0" w:line="360" w:lineRule="auto"/>
        <w:rPr>
          <w:i/>
          <w:lang w:eastAsia="ru-RU"/>
        </w:rPr>
      </w:pPr>
      <w:r w:rsidRPr="000A3404">
        <w:rPr>
          <w:lang w:eastAsia="ru-RU"/>
        </w:rPr>
        <w:t xml:space="preserve">В примере (21) в начале высказывания есть несколько незаполненных пауз колебания. Начиная реплику, </w:t>
      </w:r>
      <w:r w:rsidR="00CF5FB4" w:rsidRPr="000A3404">
        <w:rPr>
          <w:lang w:eastAsia="ru-RU"/>
        </w:rPr>
        <w:t>говорящий</w:t>
      </w:r>
      <w:r w:rsidRPr="000A3404">
        <w:rPr>
          <w:lang w:eastAsia="ru-RU"/>
        </w:rPr>
        <w:t>, вероятно, еще не решил, что именно говорить, и</w:t>
      </w:r>
      <w:r w:rsidR="00CF5FB4" w:rsidRPr="000A3404">
        <w:rPr>
          <w:lang w:eastAsia="ru-RU"/>
        </w:rPr>
        <w:t>,</w:t>
      </w:r>
      <w:r w:rsidRPr="000A3404">
        <w:rPr>
          <w:lang w:eastAsia="ru-RU"/>
        </w:rPr>
        <w:t xml:space="preserve"> маскируя трудности речепорождения и удерживая за собой речевую инициативу, он заполняет паузу </w:t>
      </w:r>
      <w:r w:rsidR="00CF5FB4" w:rsidRPr="000A3404">
        <w:rPr>
          <w:lang w:eastAsia="ru-RU"/>
        </w:rPr>
        <w:t>контактным глаголом</w:t>
      </w:r>
      <w:r w:rsidRPr="000A3404">
        <w:rPr>
          <w:lang w:eastAsia="ru-RU"/>
        </w:rPr>
        <w:t xml:space="preserve"> </w:t>
      </w:r>
      <w:r w:rsidRPr="000A3404">
        <w:rPr>
          <w:i/>
          <w:lang w:eastAsia="ru-RU"/>
        </w:rPr>
        <w:t>слушай</w:t>
      </w:r>
      <w:r w:rsidRPr="000A3404">
        <w:rPr>
          <w:lang w:eastAsia="ru-RU"/>
        </w:rPr>
        <w:t>. В примерах (22) и (23) функция заполнения паузы колебания представлена более наглядно. Помимо незаполенных пауз колебания</w:t>
      </w:r>
      <w:r w:rsidR="00CF5FB4" w:rsidRPr="000A3404">
        <w:rPr>
          <w:lang w:eastAsia="ru-RU"/>
        </w:rPr>
        <w:t>,</w:t>
      </w:r>
      <w:r w:rsidRPr="000A3404">
        <w:rPr>
          <w:lang w:eastAsia="ru-RU"/>
        </w:rPr>
        <w:t xml:space="preserve"> видим, что КГ </w:t>
      </w:r>
      <w:r w:rsidRPr="000A3404">
        <w:rPr>
          <w:i/>
          <w:lang w:eastAsia="ru-RU"/>
        </w:rPr>
        <w:t xml:space="preserve">слушай </w:t>
      </w:r>
      <w:r w:rsidRPr="000A3404">
        <w:rPr>
          <w:lang w:eastAsia="ru-RU"/>
        </w:rPr>
        <w:t xml:space="preserve">в данном случае сочетается с другими типичными вербальными хезитативами – </w:t>
      </w:r>
      <w:r w:rsidRPr="000A3404">
        <w:rPr>
          <w:i/>
          <w:lang w:eastAsia="ru-RU"/>
        </w:rPr>
        <w:t xml:space="preserve">я не знаю </w:t>
      </w:r>
      <w:r w:rsidRPr="000A3404">
        <w:rPr>
          <w:lang w:eastAsia="ru-RU"/>
        </w:rPr>
        <w:t xml:space="preserve">и </w:t>
      </w:r>
      <w:r w:rsidR="0016244C" w:rsidRPr="000A3404">
        <w:rPr>
          <w:i/>
          <w:lang w:eastAsia="ru-RU"/>
        </w:rPr>
        <w:t>значит.</w:t>
      </w:r>
    </w:p>
    <w:p w:rsidR="00DD39C5" w:rsidRDefault="00DD39C5" w:rsidP="00DF6014">
      <w:pPr>
        <w:spacing w:after="0" w:line="360" w:lineRule="auto"/>
        <w:rPr>
          <w:lang w:eastAsia="ru-RU"/>
        </w:rPr>
      </w:pPr>
      <w:r w:rsidRPr="000A3404">
        <w:rPr>
          <w:lang w:eastAsia="ru-RU"/>
        </w:rPr>
        <w:t>Вообще</w:t>
      </w:r>
      <w:r w:rsidR="00CF5FB4" w:rsidRPr="000A3404">
        <w:rPr>
          <w:lang w:eastAsia="ru-RU"/>
        </w:rPr>
        <w:t>,</w:t>
      </w:r>
      <w:r w:rsidRPr="000A3404">
        <w:rPr>
          <w:lang w:eastAsia="ru-RU"/>
        </w:rPr>
        <w:t xml:space="preserve"> стоит отметить, что </w:t>
      </w:r>
      <w:r w:rsidR="00CF5FB4" w:rsidRPr="000A3404">
        <w:rPr>
          <w:lang w:eastAsia="ru-RU"/>
        </w:rPr>
        <w:t>контактный глагол</w:t>
      </w:r>
      <w:r w:rsidRPr="000A3404">
        <w:rPr>
          <w:lang w:eastAsia="ru-RU"/>
        </w:rPr>
        <w:t xml:space="preserve"> </w:t>
      </w:r>
      <w:r w:rsidRPr="000A3404">
        <w:rPr>
          <w:i/>
          <w:lang w:eastAsia="ru-RU"/>
        </w:rPr>
        <w:t xml:space="preserve">слушай </w:t>
      </w:r>
      <w:r w:rsidRPr="000A3404">
        <w:rPr>
          <w:lang w:eastAsia="ru-RU"/>
        </w:rPr>
        <w:t xml:space="preserve">очень хорошо сочетается с другими КГ в одном высказывании. Так, </w:t>
      </w:r>
      <w:r w:rsidR="0016244C" w:rsidRPr="000A3404">
        <w:rPr>
          <w:lang w:eastAsia="ru-RU"/>
        </w:rPr>
        <w:t>в</w:t>
      </w:r>
      <w:r w:rsidRPr="000A3404">
        <w:rPr>
          <w:lang w:eastAsia="ru-RU"/>
        </w:rPr>
        <w:t xml:space="preserve"> примере</w:t>
      </w:r>
      <w:r>
        <w:rPr>
          <w:lang w:eastAsia="ru-RU"/>
        </w:rPr>
        <w:t xml:space="preserve"> (23) он </w:t>
      </w:r>
      <w:r>
        <w:rPr>
          <w:lang w:eastAsia="ru-RU"/>
        </w:rPr>
        <w:lastRenderedPageBreak/>
        <w:t xml:space="preserve">соседствует с глаголом </w:t>
      </w:r>
      <w:r w:rsidRPr="00DD39C5">
        <w:rPr>
          <w:i/>
          <w:lang w:eastAsia="ru-RU"/>
        </w:rPr>
        <w:t>смотри</w:t>
      </w:r>
      <w:r>
        <w:rPr>
          <w:i/>
          <w:lang w:eastAsia="ru-RU"/>
        </w:rPr>
        <w:t xml:space="preserve">. </w:t>
      </w:r>
      <w:r w:rsidR="0016244C">
        <w:rPr>
          <w:lang w:eastAsia="ru-RU"/>
        </w:rPr>
        <w:t>Рассмотрим</w:t>
      </w:r>
      <w:r>
        <w:rPr>
          <w:lang w:eastAsia="ru-RU"/>
        </w:rPr>
        <w:t xml:space="preserve"> еще несколько </w:t>
      </w:r>
      <w:r w:rsidR="0016244C">
        <w:rPr>
          <w:lang w:eastAsia="ru-RU"/>
        </w:rPr>
        <w:t>подобных случаев</w:t>
      </w:r>
      <w:r>
        <w:rPr>
          <w:lang w:eastAsia="ru-RU"/>
        </w:rPr>
        <w:t>:</w:t>
      </w:r>
    </w:p>
    <w:p w:rsidR="00DD39C5" w:rsidRPr="0095541A" w:rsidRDefault="00DD39C5" w:rsidP="00DF6014">
      <w:pPr>
        <w:numPr>
          <w:ilvl w:val="0"/>
          <w:numId w:val="25"/>
        </w:numPr>
        <w:spacing w:after="120" w:line="240" w:lineRule="auto"/>
        <w:ind w:left="851" w:hanging="709"/>
        <w:rPr>
          <w:lang w:eastAsia="ru-RU"/>
        </w:rPr>
      </w:pPr>
      <w:r w:rsidRPr="00DD39C5">
        <w:rPr>
          <w:i/>
          <w:iCs/>
          <w:u w:val="single"/>
          <w:lang w:eastAsia="ru-RU"/>
        </w:rPr>
        <w:t>вот ! видишь</w:t>
      </w:r>
      <w:r w:rsidRPr="0095541A">
        <w:rPr>
          <w:i/>
          <w:iCs/>
          <w:lang w:eastAsia="ru-RU"/>
        </w:rPr>
        <w:t xml:space="preserve"> ! </w:t>
      </w:r>
      <w:r w:rsidRPr="0095541A">
        <w:rPr>
          <w:b/>
          <w:bCs/>
          <w:i/>
          <w:iCs/>
          <w:lang w:eastAsia="ru-RU"/>
        </w:rPr>
        <w:t>слушай</w:t>
      </w:r>
      <w:r w:rsidRPr="0095541A">
        <w:rPr>
          <w:i/>
          <w:iCs/>
          <w:lang w:eastAsia="ru-RU"/>
        </w:rPr>
        <w:t xml:space="preserve"> / какое совпадение !</w:t>
      </w:r>
    </w:p>
    <w:p w:rsidR="00DD39C5" w:rsidRPr="000A3404" w:rsidRDefault="00DD39C5" w:rsidP="00DF6014">
      <w:pPr>
        <w:numPr>
          <w:ilvl w:val="0"/>
          <w:numId w:val="25"/>
        </w:numPr>
        <w:spacing w:after="120" w:line="240" w:lineRule="auto"/>
        <w:ind w:left="851" w:hanging="709"/>
        <w:rPr>
          <w:lang w:eastAsia="ru-RU"/>
        </w:rPr>
      </w:pPr>
      <w:r w:rsidRPr="0095541A">
        <w:rPr>
          <w:b/>
          <w:bCs/>
          <w:i/>
          <w:iCs/>
          <w:lang w:eastAsia="ru-RU"/>
        </w:rPr>
        <w:t>слушай</w:t>
      </w:r>
      <w:r w:rsidRPr="0095541A">
        <w:rPr>
          <w:i/>
          <w:iCs/>
          <w:lang w:eastAsia="ru-RU"/>
        </w:rPr>
        <w:t xml:space="preserve"> </w:t>
      </w:r>
      <w:r w:rsidRPr="00DD39C5">
        <w:rPr>
          <w:i/>
          <w:iCs/>
          <w:u w:val="single"/>
          <w:lang w:eastAsia="ru-RU"/>
        </w:rPr>
        <w:t>прикинь</w:t>
      </w:r>
      <w:r w:rsidRPr="0095541A">
        <w:rPr>
          <w:i/>
          <w:iCs/>
          <w:lang w:eastAsia="ru-RU"/>
        </w:rPr>
        <w:t xml:space="preserve"> / Егор уже через </w:t>
      </w:r>
      <w:r>
        <w:rPr>
          <w:i/>
          <w:iCs/>
          <w:lang w:eastAsia="ru-RU"/>
        </w:rPr>
        <w:t xml:space="preserve">две недели вернётся / </w:t>
      </w:r>
      <w:r w:rsidRPr="000A3404">
        <w:rPr>
          <w:i/>
          <w:iCs/>
          <w:lang w:eastAsia="ru-RU"/>
        </w:rPr>
        <w:t>офигеть</w:t>
      </w:r>
      <w:r w:rsidR="00DF6014" w:rsidRPr="000A3404">
        <w:rPr>
          <w:lang w:eastAsia="ru-RU"/>
        </w:rPr>
        <w:t>;</w:t>
      </w:r>
    </w:p>
    <w:p w:rsidR="00DD39C5" w:rsidRPr="000A3404" w:rsidRDefault="00DD39C5" w:rsidP="00DF6014">
      <w:pPr>
        <w:numPr>
          <w:ilvl w:val="0"/>
          <w:numId w:val="25"/>
        </w:numPr>
        <w:spacing w:after="120" w:line="240" w:lineRule="auto"/>
        <w:ind w:left="851" w:hanging="709"/>
        <w:rPr>
          <w:i/>
          <w:lang w:eastAsia="ru-RU"/>
        </w:rPr>
      </w:pPr>
      <w:r w:rsidRPr="000A3404">
        <w:rPr>
          <w:b/>
          <w:i/>
          <w:lang w:eastAsia="ru-RU"/>
        </w:rPr>
        <w:t>ну слушай</w:t>
      </w:r>
      <w:r w:rsidRPr="000A3404">
        <w:rPr>
          <w:i/>
          <w:lang w:eastAsia="ru-RU"/>
        </w:rPr>
        <w:t xml:space="preserve"> </w:t>
      </w:r>
      <w:r w:rsidRPr="000A3404">
        <w:rPr>
          <w:i/>
          <w:u w:val="single"/>
          <w:lang w:eastAsia="ru-RU"/>
        </w:rPr>
        <w:t>ну видишь</w:t>
      </w:r>
      <w:r w:rsidRPr="000A3404">
        <w:rPr>
          <w:i/>
          <w:lang w:eastAsia="ru-RU"/>
        </w:rPr>
        <w:t xml:space="preserve"> хочет видеть на экране форму.</w:t>
      </w:r>
    </w:p>
    <w:p w:rsidR="00DD39C5" w:rsidRDefault="0016244C" w:rsidP="00D52142">
      <w:pPr>
        <w:spacing w:after="0" w:line="360" w:lineRule="auto"/>
        <w:ind w:firstLine="708"/>
        <w:rPr>
          <w:lang w:eastAsia="ru-RU"/>
        </w:rPr>
      </w:pPr>
      <w:r w:rsidRPr="000A3404">
        <w:rPr>
          <w:lang w:eastAsia="ru-RU"/>
        </w:rPr>
        <w:t xml:space="preserve">Можно заметить, что в примере (24) КГ </w:t>
      </w:r>
      <w:r w:rsidRPr="000A3404">
        <w:rPr>
          <w:i/>
          <w:lang w:eastAsia="ru-RU"/>
        </w:rPr>
        <w:t>видишь</w:t>
      </w:r>
      <w:r w:rsidRPr="000A3404">
        <w:rPr>
          <w:lang w:eastAsia="ru-RU"/>
        </w:rPr>
        <w:t xml:space="preserve"> и </w:t>
      </w:r>
      <w:r w:rsidRPr="000A3404">
        <w:rPr>
          <w:i/>
          <w:lang w:eastAsia="ru-RU"/>
        </w:rPr>
        <w:t>слушай</w:t>
      </w:r>
      <w:r w:rsidRPr="000A3404">
        <w:rPr>
          <w:lang w:eastAsia="ru-RU"/>
        </w:rPr>
        <w:t xml:space="preserve"> выполняют разные функции. Первый является междометной прагматемой с яркой интонационной окраской, а второй</w:t>
      </w:r>
      <w:r w:rsidR="00DF6014" w:rsidRPr="000A3404">
        <w:rPr>
          <w:lang w:eastAsia="ru-RU"/>
        </w:rPr>
        <w:t>,</w:t>
      </w:r>
      <w:r w:rsidRPr="000A3404">
        <w:rPr>
          <w:lang w:eastAsia="ru-RU"/>
        </w:rPr>
        <w:t xml:space="preserve"> скорее</w:t>
      </w:r>
      <w:r w:rsidR="00DF6014" w:rsidRPr="000A3404">
        <w:rPr>
          <w:lang w:eastAsia="ru-RU"/>
        </w:rPr>
        <w:t>, направляющим маркером. В </w:t>
      </w:r>
      <w:r w:rsidRPr="000A3404">
        <w:rPr>
          <w:lang w:eastAsia="ru-RU"/>
        </w:rPr>
        <w:t xml:space="preserve">примере </w:t>
      </w:r>
      <w:r w:rsidR="00DF6014" w:rsidRPr="000A3404">
        <w:rPr>
          <w:lang w:eastAsia="ru-RU"/>
        </w:rPr>
        <w:t xml:space="preserve">(26) </w:t>
      </w:r>
      <w:r w:rsidRPr="000A3404">
        <w:rPr>
          <w:lang w:eastAsia="ru-RU"/>
        </w:rPr>
        <w:t xml:space="preserve">ситуация </w:t>
      </w:r>
      <w:r w:rsidR="00DF6014" w:rsidRPr="000A3404">
        <w:rPr>
          <w:lang w:val="en-US" w:eastAsia="ru-RU"/>
        </w:rPr>
        <w:t>c</w:t>
      </w:r>
      <w:r w:rsidRPr="000A3404">
        <w:rPr>
          <w:lang w:eastAsia="ru-RU"/>
        </w:rPr>
        <w:t>хожа</w:t>
      </w:r>
      <w:r w:rsidR="00DF6014" w:rsidRPr="000A3404">
        <w:rPr>
          <w:lang w:eastAsia="ru-RU"/>
        </w:rPr>
        <w:t>я</w:t>
      </w:r>
      <w:r w:rsidRPr="000A3404">
        <w:rPr>
          <w:lang w:eastAsia="ru-RU"/>
        </w:rPr>
        <w:t xml:space="preserve">, несмотря на то что оба маркера являются частью стартовой конструкции, </w:t>
      </w:r>
      <w:r w:rsidRPr="000A3404">
        <w:rPr>
          <w:i/>
          <w:lang w:eastAsia="ru-RU"/>
        </w:rPr>
        <w:t>слушай</w:t>
      </w:r>
      <w:r w:rsidRPr="000A3404">
        <w:rPr>
          <w:lang w:eastAsia="ru-RU"/>
        </w:rPr>
        <w:t xml:space="preserve"> необходимо </w:t>
      </w:r>
      <w:r w:rsidR="00DF6014" w:rsidRPr="000A3404">
        <w:rPr>
          <w:lang w:eastAsia="ru-RU"/>
        </w:rPr>
        <w:t xml:space="preserve">говорящему </w:t>
      </w:r>
      <w:r w:rsidRPr="000A3404">
        <w:rPr>
          <w:lang w:eastAsia="ru-RU"/>
        </w:rPr>
        <w:t xml:space="preserve">для привлечения внимания, а </w:t>
      </w:r>
      <w:r w:rsidRPr="000A3404">
        <w:rPr>
          <w:i/>
          <w:lang w:eastAsia="ru-RU"/>
        </w:rPr>
        <w:t>видишь</w:t>
      </w:r>
      <w:r w:rsidR="00DF6014" w:rsidRPr="000A3404">
        <w:rPr>
          <w:lang w:eastAsia="ru-RU"/>
        </w:rPr>
        <w:t>,</w:t>
      </w:r>
      <w:r w:rsidRPr="000A3404">
        <w:rPr>
          <w:lang w:eastAsia="ru-RU"/>
        </w:rPr>
        <w:t xml:space="preserve"> скорее</w:t>
      </w:r>
      <w:r w:rsidR="00DF6014" w:rsidRPr="000A3404">
        <w:rPr>
          <w:lang w:eastAsia="ru-RU"/>
        </w:rPr>
        <w:t>, устанавливает</w:t>
      </w:r>
      <w:r w:rsidR="00DF6014">
        <w:rPr>
          <w:lang w:eastAsia="ru-RU"/>
        </w:rPr>
        <w:t xml:space="preserve"> контакт с </w:t>
      </w:r>
      <w:r>
        <w:rPr>
          <w:lang w:eastAsia="ru-RU"/>
        </w:rPr>
        <w:t>собеседником.</w:t>
      </w:r>
    </w:p>
    <w:p w:rsidR="0095541A" w:rsidRDefault="00F56DD2" w:rsidP="00830C66">
      <w:pPr>
        <w:spacing w:after="0" w:line="360" w:lineRule="auto"/>
        <w:rPr>
          <w:lang w:eastAsia="ru-RU"/>
        </w:rPr>
      </w:pPr>
      <w:r>
        <w:rPr>
          <w:lang w:eastAsia="ru-RU"/>
        </w:rPr>
        <w:t xml:space="preserve">Так, </w:t>
      </w:r>
      <w:r w:rsidR="00DF6014" w:rsidRPr="000A3404">
        <w:rPr>
          <w:lang w:eastAsia="ru-RU"/>
        </w:rPr>
        <w:t>контактный глагол</w:t>
      </w:r>
      <w:r w:rsidRPr="000A3404">
        <w:rPr>
          <w:lang w:eastAsia="ru-RU"/>
        </w:rPr>
        <w:t xml:space="preserve"> </w:t>
      </w:r>
      <w:r w:rsidRPr="000A3404">
        <w:rPr>
          <w:i/>
          <w:lang w:eastAsia="ru-RU"/>
        </w:rPr>
        <w:t>слушай</w:t>
      </w:r>
      <w:r w:rsidRPr="000A3404">
        <w:rPr>
          <w:lang w:eastAsia="ru-RU"/>
        </w:rPr>
        <w:t>, п</w:t>
      </w:r>
      <w:r w:rsidR="00DF6014" w:rsidRPr="000A3404">
        <w:rPr>
          <w:lang w:eastAsia="ru-RU"/>
        </w:rPr>
        <w:t>ереходя из перцептивной сферы в </w:t>
      </w:r>
      <w:r w:rsidRPr="000A3404">
        <w:rPr>
          <w:lang w:eastAsia="ru-RU"/>
        </w:rPr>
        <w:t xml:space="preserve">ментальную, выполняет </w:t>
      </w:r>
      <w:r w:rsidR="00DF6014" w:rsidRPr="000A3404">
        <w:rPr>
          <w:lang w:eastAsia="ru-RU"/>
        </w:rPr>
        <w:t xml:space="preserve">в устной спонтанной речи </w:t>
      </w:r>
      <w:r w:rsidRPr="000A3404">
        <w:rPr>
          <w:lang w:eastAsia="ru-RU"/>
        </w:rPr>
        <w:t xml:space="preserve">множество разнообразных функций и </w:t>
      </w:r>
      <w:r w:rsidR="00D52142" w:rsidRPr="000A3404">
        <w:rPr>
          <w:lang w:eastAsia="ru-RU"/>
        </w:rPr>
        <w:t>привносит в высказывание</w:t>
      </w:r>
      <w:r w:rsidR="00DF6014" w:rsidRPr="000A3404">
        <w:rPr>
          <w:lang w:eastAsia="ru-RU"/>
        </w:rPr>
        <w:t xml:space="preserve"> особую прагматику</w:t>
      </w:r>
      <w:r w:rsidR="00D52142" w:rsidRPr="000A3404">
        <w:rPr>
          <w:lang w:eastAsia="ru-RU"/>
        </w:rPr>
        <w:t>.</w:t>
      </w:r>
    </w:p>
    <w:p w:rsidR="00C21ED0" w:rsidRPr="00DC7ABD" w:rsidRDefault="00C21ED0" w:rsidP="00C21ED0">
      <w:pPr>
        <w:pStyle w:val="2"/>
        <w:ind w:left="-142" w:firstLine="0"/>
      </w:pPr>
      <w:bookmarkStart w:id="46" w:name="_Toc451384871"/>
      <w:r w:rsidRPr="00830C66">
        <w:t>2.8.</w:t>
      </w:r>
      <w:r w:rsidRPr="00830C66">
        <w:tab/>
      </w:r>
      <w:r w:rsidR="006E0119">
        <w:t>Представь, п</w:t>
      </w:r>
      <w:r w:rsidR="006E0119" w:rsidRPr="00830C66">
        <w:t xml:space="preserve">редставляешь </w:t>
      </w:r>
      <w:r w:rsidRPr="00830C66">
        <w:t>и др.</w:t>
      </w:r>
      <w:bookmarkEnd w:id="46"/>
    </w:p>
    <w:p w:rsidR="00C21ED0" w:rsidRPr="00D75843" w:rsidRDefault="00C21ED0" w:rsidP="00C21ED0">
      <w:pPr>
        <w:spacing w:after="0" w:line="360" w:lineRule="auto"/>
        <w:ind w:firstLine="708"/>
      </w:pPr>
      <w:r w:rsidRPr="00D75843">
        <w:t xml:space="preserve">Как отмечалось выше, контактные глаголы делятся на две группы по форме. При этом есть лишь оно исключение – глагол </w:t>
      </w:r>
      <w:r w:rsidRPr="00D75843">
        <w:rPr>
          <w:i/>
        </w:rPr>
        <w:t>представить/представлять</w:t>
      </w:r>
      <w:r w:rsidRPr="00D75843">
        <w:t>, который может входить в обе группы КГ</w:t>
      </w:r>
      <w:r w:rsidR="00830C66">
        <w:t>: в </w:t>
      </w:r>
      <w:r w:rsidRPr="00D75843">
        <w:t xml:space="preserve">форме императива </w:t>
      </w:r>
      <w:r w:rsidRPr="00D75843">
        <w:rPr>
          <w:i/>
        </w:rPr>
        <w:t>представь</w:t>
      </w:r>
      <w:r w:rsidR="00830C66">
        <w:t xml:space="preserve"> и во 2 </w:t>
      </w:r>
      <w:r w:rsidRPr="00D75843">
        <w:t>л.</w:t>
      </w:r>
      <w:r>
        <w:t xml:space="preserve"> </w:t>
      </w:r>
      <w:r w:rsidR="00830C66">
        <w:t>ед. и мн. </w:t>
      </w:r>
      <w:r w:rsidRPr="00D75843">
        <w:t xml:space="preserve">ч </w:t>
      </w:r>
      <w:r w:rsidRPr="00D75843">
        <w:rPr>
          <w:i/>
        </w:rPr>
        <w:t>представляешь/представляете</w:t>
      </w:r>
      <w:r w:rsidRPr="00D75843">
        <w:t>.</w:t>
      </w:r>
    </w:p>
    <w:p w:rsidR="00C21ED0" w:rsidRDefault="00C21ED0" w:rsidP="00C21ED0">
      <w:pPr>
        <w:spacing w:after="0" w:line="360" w:lineRule="auto"/>
        <w:ind w:firstLine="708"/>
      </w:pPr>
      <w:r w:rsidRPr="00D75843">
        <w:t>Рассмотрим, как в устно</w:t>
      </w:r>
      <w:r w:rsidR="00830C66">
        <w:t>й речи функционируют все эти формы.</w:t>
      </w:r>
    </w:p>
    <w:p w:rsidR="00C21ED0" w:rsidRPr="00D75843" w:rsidRDefault="00C21ED0" w:rsidP="00C21ED0">
      <w:pPr>
        <w:spacing w:after="0" w:line="360" w:lineRule="auto"/>
        <w:ind w:firstLine="708"/>
      </w:pPr>
      <w:r>
        <w:t xml:space="preserve">Несмотря на то, что в материале </w:t>
      </w:r>
      <w:r w:rsidR="00830C66">
        <w:t xml:space="preserve">исследования </w:t>
      </w:r>
      <w:r>
        <w:t xml:space="preserve">встретилось очень мало примеров употребления формы </w:t>
      </w:r>
      <w:r w:rsidRPr="00432575">
        <w:rPr>
          <w:i/>
        </w:rPr>
        <w:t>представь</w:t>
      </w:r>
      <w:r w:rsidR="00830C66">
        <w:t xml:space="preserve"> (8 в ед. </w:t>
      </w:r>
      <w:r>
        <w:t>ч. и 4 во мн.</w:t>
      </w:r>
      <w:r w:rsidR="00830C66">
        <w:t> ч.), можно с </w:t>
      </w:r>
      <w:r>
        <w:t xml:space="preserve">уверенностью сказать, что его функции совпадают с </w:t>
      </w:r>
      <w:r w:rsidR="00830C66">
        <w:t xml:space="preserve">функциями </w:t>
      </w:r>
      <w:r>
        <w:t>други</w:t>
      </w:r>
      <w:r w:rsidR="00830C66">
        <w:t>х</w:t>
      </w:r>
      <w:r>
        <w:t xml:space="preserve"> КГ. </w:t>
      </w:r>
      <w:r w:rsidR="00830C66">
        <w:t xml:space="preserve">Так, </w:t>
      </w:r>
      <w:r w:rsidR="00830C66">
        <w:rPr>
          <w:i/>
        </w:rPr>
        <w:t>п</w:t>
      </w:r>
      <w:r w:rsidRPr="00A76048">
        <w:rPr>
          <w:i/>
        </w:rPr>
        <w:t>редставь</w:t>
      </w:r>
      <w:r>
        <w:t xml:space="preserve"> может </w:t>
      </w:r>
      <w:r w:rsidR="00830C66">
        <w:t>выступаь в роли</w:t>
      </w:r>
      <w:r>
        <w:t xml:space="preserve"> дискурсивн</w:t>
      </w:r>
      <w:r w:rsidR="00830C66">
        <w:t>ого</w:t>
      </w:r>
      <w:r>
        <w:t xml:space="preserve"> маркер</w:t>
      </w:r>
      <w:r w:rsidR="00830C66">
        <w:t>а</w:t>
      </w:r>
      <w:r>
        <w:t>:</w:t>
      </w:r>
    </w:p>
    <w:p w:rsidR="00C21ED0" w:rsidRPr="00E5189B" w:rsidRDefault="00C21ED0" w:rsidP="00830C66">
      <w:pPr>
        <w:pStyle w:val="a8"/>
        <w:numPr>
          <w:ilvl w:val="0"/>
          <w:numId w:val="45"/>
        </w:numPr>
        <w:spacing w:after="120" w:line="240" w:lineRule="auto"/>
        <w:ind w:hanging="578"/>
        <w:contextualSpacing w:val="0"/>
        <w:rPr>
          <w:i/>
        </w:rPr>
      </w:pPr>
      <w:r w:rsidRPr="00A76048">
        <w:rPr>
          <w:i/>
          <w:u w:val="single"/>
        </w:rPr>
        <w:t xml:space="preserve">ну вот </w:t>
      </w:r>
      <w:r w:rsidRPr="00A76048">
        <w:rPr>
          <w:b/>
          <w:i/>
          <w:u w:val="single"/>
        </w:rPr>
        <w:t>представь</w:t>
      </w:r>
      <w:r w:rsidRPr="00A76048">
        <w:rPr>
          <w:i/>
          <w:u w:val="single"/>
        </w:rPr>
        <w:t xml:space="preserve"> себе</w:t>
      </w:r>
      <w:r w:rsidRPr="00A76048">
        <w:rPr>
          <w:i/>
        </w:rPr>
        <w:t xml:space="preserve"> / а... американский вариант короче / фильм Красота_по...$ по-американски$</w:t>
      </w:r>
      <w:r w:rsidR="00830C66">
        <w:rPr>
          <w:i/>
        </w:rPr>
        <w:t xml:space="preserve"> / только русский вариант / и с двустволкой в конце</w:t>
      </w:r>
      <w:r w:rsidR="00830C66">
        <w:t>;</w:t>
      </w:r>
    </w:p>
    <w:p w:rsidR="00C21ED0" w:rsidRPr="00A76048" w:rsidRDefault="00C21ED0" w:rsidP="00830C66">
      <w:pPr>
        <w:pStyle w:val="a8"/>
        <w:numPr>
          <w:ilvl w:val="0"/>
          <w:numId w:val="45"/>
        </w:numPr>
        <w:spacing w:after="120" w:line="240" w:lineRule="auto"/>
        <w:ind w:hanging="578"/>
        <w:contextualSpacing w:val="0"/>
        <w:rPr>
          <w:i/>
        </w:rPr>
      </w:pPr>
      <w:r w:rsidRPr="00A76048">
        <w:rPr>
          <w:i/>
          <w:u w:val="single"/>
        </w:rPr>
        <w:t xml:space="preserve">а </w:t>
      </w:r>
      <w:r w:rsidRPr="00A76048">
        <w:rPr>
          <w:b/>
          <w:i/>
          <w:u w:val="single"/>
        </w:rPr>
        <w:t>представь</w:t>
      </w:r>
      <w:r w:rsidRPr="00A76048">
        <w:rPr>
          <w:i/>
          <w:u w:val="single"/>
        </w:rPr>
        <w:t xml:space="preserve"> себе</w:t>
      </w:r>
      <w:r w:rsidRPr="00A76048">
        <w:rPr>
          <w:i/>
        </w:rPr>
        <w:t xml:space="preserve"> / вот как решить // допустим / остается кровать / да ? последняя / как решить ее смерть ?</w:t>
      </w:r>
    </w:p>
    <w:p w:rsidR="00C21ED0" w:rsidRPr="00A76048" w:rsidRDefault="00C21ED0" w:rsidP="00830C66">
      <w:pPr>
        <w:pStyle w:val="a8"/>
        <w:numPr>
          <w:ilvl w:val="0"/>
          <w:numId w:val="45"/>
        </w:numPr>
        <w:spacing w:after="120" w:line="240" w:lineRule="auto"/>
        <w:ind w:hanging="578"/>
        <w:contextualSpacing w:val="0"/>
        <w:rPr>
          <w:i/>
        </w:rPr>
      </w:pPr>
      <w:r w:rsidRPr="00A76048">
        <w:rPr>
          <w:i/>
        </w:rPr>
        <w:lastRenderedPageBreak/>
        <w:t xml:space="preserve">и всё / чтоб (?) @ ты знаешь / зачем () такие крайности ? </w:t>
      </w:r>
      <w:r w:rsidRPr="00A76048">
        <w:rPr>
          <w:b/>
          <w:i/>
        </w:rPr>
        <w:t>представь</w:t>
      </w:r>
      <w:r w:rsidR="00830C66">
        <w:rPr>
          <w:i/>
        </w:rPr>
        <w:t xml:space="preserve"> Чечня отделялась от нас</w:t>
      </w:r>
      <w:r w:rsidR="00830C66">
        <w:t>;</w:t>
      </w:r>
    </w:p>
    <w:p w:rsidR="00C21ED0" w:rsidRPr="00A76048" w:rsidRDefault="00C21ED0" w:rsidP="00830C66">
      <w:pPr>
        <w:pStyle w:val="a8"/>
        <w:numPr>
          <w:ilvl w:val="0"/>
          <w:numId w:val="45"/>
        </w:numPr>
        <w:spacing w:after="120" w:line="240" w:lineRule="auto"/>
        <w:ind w:hanging="578"/>
        <w:contextualSpacing w:val="0"/>
        <w:rPr>
          <w:i/>
        </w:rPr>
      </w:pPr>
      <w:r w:rsidRPr="00A76048">
        <w:rPr>
          <w:rFonts w:eastAsia="Times New Roman"/>
          <w:i/>
          <w:color w:val="000000"/>
          <w:lang w:eastAsia="ru-RU"/>
        </w:rPr>
        <w:t>допустим пришли там сказали казаки / всё там () наше государство / *П донское_казачество / извините мы от вас отказываемся от Росс</w:t>
      </w:r>
      <w:r w:rsidR="00830C66">
        <w:rPr>
          <w:rFonts w:eastAsia="Times New Roman"/>
          <w:i/>
          <w:color w:val="000000"/>
          <w:lang w:eastAsia="ru-RU"/>
        </w:rPr>
        <w:t>ии </w:t>
      </w:r>
      <w:r w:rsidRPr="00A76048">
        <w:rPr>
          <w:rFonts w:eastAsia="Times New Roman"/>
          <w:i/>
          <w:color w:val="000000"/>
          <w:lang w:eastAsia="ru-RU"/>
        </w:rPr>
        <w:t>/ мы будем жить сами // вот так сделали бы / это что называется / сепаратизм ?</w:t>
      </w:r>
      <w:r w:rsidRPr="00A76048">
        <w:t xml:space="preserve"> </w:t>
      </w:r>
      <w:r w:rsidRPr="00A76048">
        <w:rPr>
          <w:rFonts w:eastAsia="Times New Roman"/>
          <w:i/>
          <w:color w:val="000000"/>
          <w:lang w:eastAsia="ru-RU"/>
        </w:rPr>
        <w:t xml:space="preserve">ну допустим / </w:t>
      </w:r>
      <w:r w:rsidRPr="00A76048">
        <w:rPr>
          <w:rFonts w:eastAsia="Times New Roman"/>
          <w:b/>
          <w:i/>
          <w:color w:val="000000"/>
          <w:lang w:eastAsia="ru-RU"/>
        </w:rPr>
        <w:t>представь</w:t>
      </w:r>
      <w:r w:rsidR="00830C66">
        <w:rPr>
          <w:rFonts w:eastAsia="Times New Roman"/>
          <w:i/>
          <w:color w:val="000000"/>
          <w:lang w:eastAsia="ru-RU"/>
        </w:rPr>
        <w:t>.</w:t>
      </w:r>
    </w:p>
    <w:p w:rsidR="00C21ED0" w:rsidRDefault="00C21ED0" w:rsidP="00C21ED0">
      <w:pPr>
        <w:spacing w:after="0" w:line="360" w:lineRule="auto"/>
        <w:ind w:firstLine="708"/>
      </w:pPr>
      <w:r>
        <w:t xml:space="preserve">В примерах (1) и (2) исследуемый </w:t>
      </w:r>
      <w:r w:rsidR="00830C66">
        <w:t>контактный глагол</w:t>
      </w:r>
      <w:r>
        <w:t xml:space="preserve"> является маркером старта высказывания и </w:t>
      </w:r>
      <w:r w:rsidR="00830C66">
        <w:t>представляет</w:t>
      </w:r>
      <w:r>
        <w:t xml:space="preserve"> собой пример </w:t>
      </w:r>
      <w:r w:rsidR="00830C66">
        <w:t xml:space="preserve">самой частотной функции </w:t>
      </w:r>
      <w:r>
        <w:t xml:space="preserve">установления контакта с собеседником. А контекст </w:t>
      </w:r>
      <w:r w:rsidR="00830C66">
        <w:t xml:space="preserve">(3) </w:t>
      </w:r>
      <w:r>
        <w:t xml:space="preserve">– это иллюстрация функции навигационного маркера, при этом изначальная интенция удержания речевой инициативы и поддержания хорошего канала связи с собеседником остается очевидной. Встретилось также единичное употребление КГ </w:t>
      </w:r>
      <w:r w:rsidRPr="00E5189B">
        <w:rPr>
          <w:i/>
        </w:rPr>
        <w:t>представь</w:t>
      </w:r>
      <w:r>
        <w:t xml:space="preserve"> в качестве маркера финала выск</w:t>
      </w:r>
      <w:r w:rsidR="00830C66">
        <w:t>а</w:t>
      </w:r>
      <w:r>
        <w:t xml:space="preserve">зывания </w:t>
      </w:r>
      <w:r w:rsidR="00830C66">
        <w:t xml:space="preserve">– </w:t>
      </w:r>
      <w:r>
        <w:t xml:space="preserve">пример </w:t>
      </w:r>
      <w:r w:rsidR="00830C66">
        <w:t>(4</w:t>
      </w:r>
      <w:r>
        <w:t>)</w:t>
      </w:r>
      <w:r w:rsidRPr="00432575">
        <w:t>.</w:t>
      </w:r>
      <w:r>
        <w:t xml:space="preserve"> Любопытно, что именно в этом случае проявляется его императивное значение в полном виде, а финальная позиция только подчеркивает требование незамедлительного выполнения действия.</w:t>
      </w:r>
    </w:p>
    <w:p w:rsidR="00C21ED0" w:rsidRDefault="00C21ED0" w:rsidP="00C21ED0">
      <w:pPr>
        <w:spacing w:after="0" w:line="360" w:lineRule="auto"/>
        <w:ind w:firstLine="708"/>
      </w:pPr>
      <w:r>
        <w:t xml:space="preserve">Что касается форм </w:t>
      </w:r>
      <w:r w:rsidRPr="00432575">
        <w:rPr>
          <w:i/>
        </w:rPr>
        <w:t>представляешь/представляете</w:t>
      </w:r>
      <w:r>
        <w:t xml:space="preserve">, </w:t>
      </w:r>
      <w:r w:rsidR="00830C66">
        <w:t xml:space="preserve">то </w:t>
      </w:r>
      <w:r>
        <w:t>в материале удалось найти намного больше пр</w:t>
      </w:r>
      <w:r w:rsidR="00830C66">
        <w:t>имеров их употребления (63 и 15 </w:t>
      </w:r>
      <w:r>
        <w:t>контекстов со</w:t>
      </w:r>
      <w:r w:rsidR="00830C66">
        <w:t>ответственно).</w:t>
      </w:r>
    </w:p>
    <w:p w:rsidR="00C21ED0" w:rsidRDefault="00C21ED0" w:rsidP="00C21ED0">
      <w:pPr>
        <w:spacing w:after="0" w:line="360" w:lineRule="auto"/>
        <w:ind w:firstLine="708"/>
      </w:pPr>
      <w:r>
        <w:t>Данны</w:t>
      </w:r>
      <w:r w:rsidR="00830C66">
        <w:t>е контактные глаголы</w:t>
      </w:r>
      <w:r>
        <w:t xml:space="preserve"> в русской </w:t>
      </w:r>
      <w:r w:rsidR="00830C66">
        <w:t xml:space="preserve">устной </w:t>
      </w:r>
      <w:r>
        <w:t>речи выполня</w:t>
      </w:r>
      <w:r w:rsidR="00830C66">
        <w:t>ю</w:t>
      </w:r>
      <w:r>
        <w:t>т схожие функции. Рассмотрим несколько примеров:</w:t>
      </w:r>
    </w:p>
    <w:p w:rsidR="00C21ED0" w:rsidRDefault="00C21ED0" w:rsidP="00830C66">
      <w:pPr>
        <w:pStyle w:val="a8"/>
        <w:numPr>
          <w:ilvl w:val="0"/>
          <w:numId w:val="45"/>
        </w:numPr>
        <w:spacing w:after="120" w:line="240" w:lineRule="auto"/>
        <w:ind w:hanging="578"/>
        <w:contextualSpacing w:val="0"/>
        <w:rPr>
          <w:i/>
        </w:rPr>
      </w:pPr>
      <w:r w:rsidRPr="00141CCF">
        <w:rPr>
          <w:i/>
          <w:u w:val="single"/>
        </w:rPr>
        <w:t xml:space="preserve">ой / ну вот ты </w:t>
      </w:r>
      <w:r w:rsidRPr="00141CCF">
        <w:rPr>
          <w:b/>
          <w:i/>
          <w:u w:val="single"/>
        </w:rPr>
        <w:t>представляешь</w:t>
      </w:r>
      <w:r w:rsidRPr="00141CCF">
        <w:rPr>
          <w:i/>
        </w:rPr>
        <w:t xml:space="preserve"> / ты же позже / а вот ты посмотри / ты помнишь / я ещё когда посеяла / вот у меня / до сих пор в</w:t>
      </w:r>
      <w:r w:rsidR="00830C66">
        <w:rPr>
          <w:i/>
        </w:rPr>
        <w:t>от такая вот и стоит / смотри</w:t>
      </w:r>
      <w:r w:rsidR="00830C66">
        <w:t>;</w:t>
      </w:r>
    </w:p>
    <w:p w:rsidR="00C21ED0" w:rsidRDefault="00C21ED0" w:rsidP="00830C66">
      <w:pPr>
        <w:pStyle w:val="a8"/>
        <w:numPr>
          <w:ilvl w:val="0"/>
          <w:numId w:val="45"/>
        </w:numPr>
        <w:spacing w:after="120" w:line="240" w:lineRule="auto"/>
        <w:ind w:hanging="578"/>
        <w:contextualSpacing w:val="0"/>
        <w:rPr>
          <w:i/>
        </w:rPr>
      </w:pPr>
      <w:r w:rsidRPr="009750C3">
        <w:rPr>
          <w:i/>
          <w:u w:val="single"/>
        </w:rPr>
        <w:t xml:space="preserve">вот / </w:t>
      </w:r>
      <w:r w:rsidRPr="009750C3">
        <w:rPr>
          <w:b/>
          <w:i/>
          <w:u w:val="single"/>
        </w:rPr>
        <w:t>представляешь</w:t>
      </w:r>
      <w:r w:rsidRPr="009750C3">
        <w:rPr>
          <w:i/>
        </w:rPr>
        <w:t xml:space="preserve"> *П когда я говорю () что () вот ты сейчас опоздаешь / это я ему желаю чего то плохо</w:t>
      </w:r>
      <w:r w:rsidR="00830C66">
        <w:rPr>
          <w:i/>
        </w:rPr>
        <w:t>го // # а / ну это всегда так</w:t>
      </w:r>
      <w:r w:rsidR="00830C66">
        <w:t>;</w:t>
      </w:r>
    </w:p>
    <w:p w:rsidR="00C21ED0" w:rsidRDefault="00C21ED0" w:rsidP="00830C66">
      <w:pPr>
        <w:pStyle w:val="a8"/>
        <w:numPr>
          <w:ilvl w:val="0"/>
          <w:numId w:val="45"/>
        </w:numPr>
        <w:spacing w:after="120" w:line="240" w:lineRule="auto"/>
        <w:ind w:hanging="578"/>
        <w:contextualSpacing w:val="0"/>
        <w:rPr>
          <w:i/>
        </w:rPr>
      </w:pPr>
      <w:r w:rsidRPr="009750C3">
        <w:rPr>
          <w:i/>
        </w:rPr>
        <w:t xml:space="preserve">а </w:t>
      </w:r>
      <w:r w:rsidRPr="009750C3">
        <w:rPr>
          <w:b/>
          <w:i/>
        </w:rPr>
        <w:t>представляешь</w:t>
      </w:r>
      <w:r w:rsidRPr="009750C3">
        <w:rPr>
          <w:i/>
        </w:rPr>
        <w:t xml:space="preserve"> / если *Н полгода с такой хуйнёй творилось(?) ?</w:t>
      </w:r>
    </w:p>
    <w:p w:rsidR="00C21ED0" w:rsidRPr="00141CCF" w:rsidRDefault="00C21ED0" w:rsidP="00830C66">
      <w:pPr>
        <w:pStyle w:val="a8"/>
        <w:numPr>
          <w:ilvl w:val="0"/>
          <w:numId w:val="45"/>
        </w:numPr>
        <w:spacing w:after="120" w:line="240" w:lineRule="auto"/>
        <w:ind w:hanging="578"/>
        <w:contextualSpacing w:val="0"/>
        <w:rPr>
          <w:i/>
        </w:rPr>
      </w:pPr>
      <w:r w:rsidRPr="00141CCF">
        <w:rPr>
          <w:i/>
        </w:rPr>
        <w:t xml:space="preserve">причём / ты </w:t>
      </w:r>
      <w:r w:rsidRPr="00141CCF">
        <w:rPr>
          <w:b/>
          <w:i/>
        </w:rPr>
        <w:t>представляешь</w:t>
      </w:r>
      <w:r w:rsidRPr="00141CCF">
        <w:rPr>
          <w:i/>
        </w:rPr>
        <w:t xml:space="preserve"> это / (...) (п-э-э) / собираются н</w:t>
      </w:r>
      <w:r w:rsidR="00830C66">
        <w:rPr>
          <w:i/>
        </w:rPr>
        <w:t>а международном уровне делать</w:t>
      </w:r>
      <w:r w:rsidR="00830C66">
        <w:t>;</w:t>
      </w:r>
    </w:p>
    <w:p w:rsidR="00C21ED0" w:rsidRPr="009750C3" w:rsidRDefault="00C21ED0" w:rsidP="00830C66">
      <w:pPr>
        <w:pStyle w:val="a8"/>
        <w:numPr>
          <w:ilvl w:val="0"/>
          <w:numId w:val="45"/>
        </w:numPr>
        <w:spacing w:after="120" w:line="240" w:lineRule="auto"/>
        <w:ind w:hanging="578"/>
        <w:contextualSpacing w:val="0"/>
        <w:rPr>
          <w:i/>
        </w:rPr>
      </w:pPr>
      <w:r w:rsidRPr="009750C3">
        <w:rPr>
          <w:i/>
        </w:rPr>
        <w:t xml:space="preserve">звонит такой / ух </w:t>
      </w:r>
      <w:r w:rsidRPr="009750C3">
        <w:rPr>
          <w:b/>
          <w:i/>
        </w:rPr>
        <w:t>представляешь</w:t>
      </w:r>
      <w:r w:rsidRPr="009750C3">
        <w:rPr>
          <w:i/>
        </w:rPr>
        <w:t xml:space="preserve"> / у меня </w:t>
      </w:r>
      <w:r w:rsidR="00830C66">
        <w:rPr>
          <w:i/>
        </w:rPr>
        <w:t>сегодня экзамен ? *Н ну круто</w:t>
      </w:r>
      <w:r w:rsidR="00830C66">
        <w:t>.</w:t>
      </w:r>
    </w:p>
    <w:p w:rsidR="00C21ED0" w:rsidRDefault="00C21ED0" w:rsidP="00C21ED0">
      <w:pPr>
        <w:spacing w:after="0" w:line="360" w:lineRule="auto"/>
        <w:ind w:firstLine="708"/>
      </w:pPr>
      <w:r>
        <w:lastRenderedPageBreak/>
        <w:t xml:space="preserve">Во всех приведенных выше примерах КГ </w:t>
      </w:r>
      <w:r w:rsidRPr="009750C3">
        <w:rPr>
          <w:i/>
        </w:rPr>
        <w:t>представляешь</w:t>
      </w:r>
      <w:r>
        <w:t xml:space="preserve"> является маркером старта высказывания, он легко сочетается как с другими прагматемами и междометиями, так и с союзами, встраиваясь в стартовые конструкции. В примере (9)</w:t>
      </w:r>
      <w:r w:rsidR="00830C66">
        <w:t>,</w:t>
      </w:r>
      <w:r>
        <w:t xml:space="preserve"> помимо </w:t>
      </w:r>
      <w:r w:rsidR="00830C66">
        <w:t>функции установления контакта с </w:t>
      </w:r>
      <w:r>
        <w:t xml:space="preserve">собеседником, данная глагольная форма является </w:t>
      </w:r>
      <w:r w:rsidR="00830C66">
        <w:t xml:space="preserve">еще и </w:t>
      </w:r>
      <w:r>
        <w:t>маркером ренарратива, или ксенопоказателем.</w:t>
      </w:r>
    </w:p>
    <w:p w:rsidR="00C21ED0" w:rsidRPr="00141CCF" w:rsidRDefault="00C21ED0" w:rsidP="00C21ED0">
      <w:pPr>
        <w:spacing w:after="0" w:line="360" w:lineRule="auto"/>
        <w:ind w:firstLine="708"/>
      </w:pPr>
      <w:r>
        <w:t>Кроме того</w:t>
      </w:r>
      <w:r w:rsidR="00830C66">
        <w:t>,</w:t>
      </w:r>
      <w:r>
        <w:t xml:space="preserve"> встретилась и другая дискурсивная функция </w:t>
      </w:r>
      <w:r w:rsidR="00830C66">
        <w:t xml:space="preserve">этих КГ </w:t>
      </w:r>
      <w:r>
        <w:t>– маркирование финала высказывания:</w:t>
      </w:r>
    </w:p>
    <w:p w:rsidR="00C21ED0" w:rsidRPr="00141CCF" w:rsidRDefault="00C21ED0" w:rsidP="00830C66">
      <w:pPr>
        <w:pStyle w:val="a8"/>
        <w:numPr>
          <w:ilvl w:val="0"/>
          <w:numId w:val="45"/>
        </w:numPr>
        <w:spacing w:after="120" w:line="240" w:lineRule="auto"/>
        <w:ind w:left="851" w:hanging="709"/>
        <w:contextualSpacing w:val="0"/>
        <w:rPr>
          <w:i/>
        </w:rPr>
      </w:pPr>
      <w:r w:rsidRPr="00141CCF">
        <w:rPr>
          <w:i/>
        </w:rPr>
        <w:t xml:space="preserve">сейчас села на с... ... я не могла ни один / я смою машину не могла вообще () ни узнать ничего с ней () не сделать с ней / </w:t>
      </w:r>
      <w:r w:rsidRPr="00141CCF">
        <w:rPr>
          <w:b/>
          <w:i/>
        </w:rPr>
        <w:t>представляешь</w:t>
      </w:r>
      <w:r w:rsidR="00830C66">
        <w:rPr>
          <w:i/>
        </w:rPr>
        <w:t> </w:t>
      </w:r>
      <w:r w:rsidRPr="00141CCF">
        <w:rPr>
          <w:i/>
        </w:rPr>
        <w:t>?</w:t>
      </w:r>
    </w:p>
    <w:p w:rsidR="00C21ED0" w:rsidRDefault="00C21ED0" w:rsidP="00830C66">
      <w:pPr>
        <w:pStyle w:val="a8"/>
        <w:numPr>
          <w:ilvl w:val="0"/>
          <w:numId w:val="45"/>
        </w:numPr>
        <w:spacing w:after="120" w:line="240" w:lineRule="auto"/>
        <w:ind w:left="851" w:hanging="709"/>
        <w:contextualSpacing w:val="0"/>
        <w:rPr>
          <w:i/>
        </w:rPr>
      </w:pPr>
      <w:r w:rsidRPr="00141CCF">
        <w:rPr>
          <w:i/>
        </w:rPr>
        <w:t>я знаю //</w:t>
      </w:r>
      <w:r w:rsidR="003C6D6D">
        <w:rPr>
          <w:i/>
        </w:rPr>
        <w:t xml:space="preserve"> </w:t>
      </w:r>
      <w:r w:rsidRPr="00141CCF">
        <w:rPr>
          <w:i/>
        </w:rPr>
        <w:t xml:space="preserve">@ и в театре // там по сути те же самые плоскости / вы </w:t>
      </w:r>
      <w:r w:rsidRPr="00141CCF">
        <w:rPr>
          <w:b/>
          <w:i/>
        </w:rPr>
        <w:t>представляете</w:t>
      </w:r>
      <w:r w:rsidR="003C6D6D">
        <w:rPr>
          <w:i/>
        </w:rPr>
        <w:t xml:space="preserve"> //@ угу.</w:t>
      </w:r>
    </w:p>
    <w:p w:rsidR="00C21ED0" w:rsidRDefault="00C21ED0" w:rsidP="00C21ED0">
      <w:pPr>
        <w:spacing w:after="0" w:line="360" w:lineRule="auto"/>
        <w:ind w:firstLine="708"/>
      </w:pPr>
      <w:r w:rsidRPr="009750C3">
        <w:t>Кажется</w:t>
      </w:r>
      <w:r>
        <w:t xml:space="preserve">, что в данных примерах </w:t>
      </w:r>
      <w:r w:rsidR="003C6D6D">
        <w:t xml:space="preserve">рассматриваемые </w:t>
      </w:r>
      <w:r>
        <w:t>КГ сближа</w:t>
      </w:r>
      <w:r w:rsidR="003C6D6D">
        <w:t>бтся с </w:t>
      </w:r>
      <w:r>
        <w:t xml:space="preserve">формой </w:t>
      </w:r>
      <w:r w:rsidRPr="009750C3">
        <w:rPr>
          <w:i/>
        </w:rPr>
        <w:t>понимаешь</w:t>
      </w:r>
      <w:r>
        <w:t xml:space="preserve"> в функции подтвердительного вопроса, не требующего ответа, </w:t>
      </w:r>
      <w:r w:rsidR="003C6D6D">
        <w:t>а также функции</w:t>
      </w:r>
      <w:r>
        <w:t xml:space="preserve"> выхода из очереди говорения.</w:t>
      </w:r>
    </w:p>
    <w:p w:rsidR="00C21ED0" w:rsidRDefault="00C21ED0" w:rsidP="00C21ED0">
      <w:pPr>
        <w:spacing w:after="0" w:line="360" w:lineRule="auto"/>
        <w:ind w:firstLine="708"/>
      </w:pPr>
      <w:r>
        <w:t>Любопытно, что дискурсивное употребление исследуем</w:t>
      </w:r>
      <w:r w:rsidR="003C6D6D">
        <w:t>ых</w:t>
      </w:r>
      <w:r>
        <w:t xml:space="preserve"> форм довольно легко отличить от предикативного. Разграничительным маркером становится наличие объектного управления в высказывании (в примерах подчеркнуто):</w:t>
      </w:r>
    </w:p>
    <w:p w:rsidR="00C21ED0" w:rsidRDefault="00C21ED0" w:rsidP="003C6D6D">
      <w:pPr>
        <w:pStyle w:val="a8"/>
        <w:numPr>
          <w:ilvl w:val="0"/>
          <w:numId w:val="45"/>
        </w:numPr>
        <w:spacing w:after="120" w:line="240" w:lineRule="auto"/>
        <w:ind w:left="851" w:hanging="709"/>
        <w:contextualSpacing w:val="0"/>
        <w:rPr>
          <w:i/>
        </w:rPr>
      </w:pPr>
      <w:r w:rsidRPr="00CE186F">
        <w:rPr>
          <w:i/>
        </w:rPr>
        <w:t xml:space="preserve">итак внимание / пушка // </w:t>
      </w:r>
      <w:r w:rsidRPr="00CE186F">
        <w:rPr>
          <w:b/>
          <w:i/>
        </w:rPr>
        <w:t>представляете</w:t>
      </w:r>
      <w:r w:rsidRPr="00CE186F">
        <w:rPr>
          <w:i/>
        </w:rPr>
        <w:t xml:space="preserve"> себе </w:t>
      </w:r>
      <w:r w:rsidRPr="00CE186F">
        <w:rPr>
          <w:i/>
          <w:u w:val="single"/>
        </w:rPr>
        <w:t>пушку</w:t>
      </w:r>
      <w:r w:rsidRPr="00CE186F">
        <w:rPr>
          <w:i/>
        </w:rPr>
        <w:t xml:space="preserve"> ?</w:t>
      </w:r>
    </w:p>
    <w:p w:rsidR="00C21ED0" w:rsidRDefault="00C21ED0" w:rsidP="003C6D6D">
      <w:pPr>
        <w:pStyle w:val="a8"/>
        <w:numPr>
          <w:ilvl w:val="0"/>
          <w:numId w:val="45"/>
        </w:numPr>
        <w:spacing w:after="120" w:line="240" w:lineRule="auto"/>
        <w:ind w:left="851" w:hanging="709"/>
        <w:contextualSpacing w:val="0"/>
        <w:rPr>
          <w:i/>
        </w:rPr>
      </w:pPr>
      <w:r w:rsidRPr="00CE186F">
        <w:rPr>
          <w:i/>
        </w:rPr>
        <w:t xml:space="preserve">приходит Коля% начинает подбрасывать бога войны </w:t>
      </w:r>
      <w:r w:rsidRPr="00CE186F">
        <w:rPr>
          <w:b/>
          <w:i/>
        </w:rPr>
        <w:t>представляете</w:t>
      </w:r>
      <w:r w:rsidRPr="00CE186F">
        <w:rPr>
          <w:i/>
        </w:rPr>
        <w:t xml:space="preserve"> эту </w:t>
      </w:r>
      <w:r w:rsidRPr="00CE186F">
        <w:rPr>
          <w:i/>
          <w:u w:val="single"/>
        </w:rPr>
        <w:t>картинку</w:t>
      </w:r>
      <w:r w:rsidRPr="00CE186F">
        <w:rPr>
          <w:i/>
        </w:rPr>
        <w:t xml:space="preserve"> ?</w:t>
      </w:r>
    </w:p>
    <w:p w:rsidR="00C21ED0" w:rsidRDefault="00C21ED0" w:rsidP="003C6D6D">
      <w:pPr>
        <w:pStyle w:val="a8"/>
        <w:numPr>
          <w:ilvl w:val="0"/>
          <w:numId w:val="45"/>
        </w:numPr>
        <w:spacing w:after="120" w:line="240" w:lineRule="auto"/>
        <w:ind w:left="851" w:hanging="709"/>
        <w:contextualSpacing w:val="0"/>
        <w:rPr>
          <w:i/>
        </w:rPr>
      </w:pPr>
      <w:r w:rsidRPr="00CE186F">
        <w:rPr>
          <w:b/>
          <w:i/>
        </w:rPr>
        <w:t>представляешь</w:t>
      </w:r>
      <w:r w:rsidRPr="00CE186F">
        <w:rPr>
          <w:i/>
        </w:rPr>
        <w:t xml:space="preserve"> </w:t>
      </w:r>
      <w:r w:rsidRPr="00CE186F">
        <w:rPr>
          <w:i/>
          <w:u w:val="single"/>
        </w:rPr>
        <w:t>метр</w:t>
      </w:r>
      <w:r w:rsidRPr="00CE186F">
        <w:rPr>
          <w:i/>
        </w:rPr>
        <w:t xml:space="preserve"> квадр</w:t>
      </w:r>
      <w:r w:rsidR="003C6D6D">
        <w:rPr>
          <w:i/>
        </w:rPr>
        <w:t>атный ? это угол метр на метр</w:t>
      </w:r>
      <w:r w:rsidR="003C6D6D">
        <w:t>;</w:t>
      </w:r>
    </w:p>
    <w:p w:rsidR="00C21ED0" w:rsidRPr="00141CCF" w:rsidRDefault="00C21ED0" w:rsidP="003C6D6D">
      <w:pPr>
        <w:pStyle w:val="a8"/>
        <w:numPr>
          <w:ilvl w:val="0"/>
          <w:numId w:val="45"/>
        </w:numPr>
        <w:spacing w:after="120" w:line="240" w:lineRule="auto"/>
        <w:ind w:left="851" w:hanging="709"/>
        <w:contextualSpacing w:val="0"/>
        <w:rPr>
          <w:i/>
        </w:rPr>
      </w:pPr>
      <w:r w:rsidRPr="00CE186F">
        <w:rPr>
          <w:i/>
        </w:rPr>
        <w:t xml:space="preserve">ну ладно // *С // @ он такой / маленького / большое туловище / короткие ноги / короткие руки / </w:t>
      </w:r>
      <w:r w:rsidRPr="00CE186F">
        <w:rPr>
          <w:b/>
          <w:i/>
        </w:rPr>
        <w:t>представляешь</w:t>
      </w:r>
      <w:r w:rsidRPr="00CE186F">
        <w:rPr>
          <w:i/>
        </w:rPr>
        <w:t xml:space="preserve"> себе вот </w:t>
      </w:r>
      <w:r w:rsidRPr="00CE186F">
        <w:rPr>
          <w:i/>
          <w:u w:val="single"/>
        </w:rPr>
        <w:t>такого</w:t>
      </w:r>
      <w:r w:rsidR="003C6D6D">
        <w:rPr>
          <w:i/>
        </w:rPr>
        <w:t>.</w:t>
      </w:r>
    </w:p>
    <w:p w:rsidR="00C21ED0" w:rsidRPr="009750C3" w:rsidRDefault="00C21ED0" w:rsidP="00C21ED0">
      <w:pPr>
        <w:spacing w:after="0" w:line="360" w:lineRule="auto"/>
        <w:ind w:firstLine="708"/>
      </w:pPr>
      <w:r>
        <w:t xml:space="preserve">При этом пример (15) кажется все-таки некоторой «проверкой связи» из-за финальной позиции </w:t>
      </w:r>
      <w:r w:rsidR="003C6D6D">
        <w:t>контактного глагола</w:t>
      </w:r>
      <w:r>
        <w:t xml:space="preserve"> в высказывании.</w:t>
      </w:r>
    </w:p>
    <w:p w:rsidR="00C21ED0" w:rsidRDefault="00C21ED0" w:rsidP="00C21ED0">
      <w:pPr>
        <w:spacing w:after="0" w:line="360" w:lineRule="auto"/>
        <w:ind w:firstLine="708"/>
      </w:pPr>
      <w:r>
        <w:t xml:space="preserve">Другой интересной особенностью КГ </w:t>
      </w:r>
      <w:r w:rsidRPr="009750C3">
        <w:rPr>
          <w:i/>
        </w:rPr>
        <w:t>представляешь/представляете</w:t>
      </w:r>
      <w:r>
        <w:rPr>
          <w:i/>
        </w:rPr>
        <w:t xml:space="preserve"> </w:t>
      </w:r>
      <w:r>
        <w:t xml:space="preserve">стало </w:t>
      </w:r>
      <w:r w:rsidR="003C6D6D">
        <w:t>их</w:t>
      </w:r>
      <w:r>
        <w:t xml:space="preserve"> употребление в</w:t>
      </w:r>
      <w:r w:rsidR="003C6D6D">
        <w:t xml:space="preserve"> форме</w:t>
      </w:r>
      <w:r>
        <w:t xml:space="preserve"> мн.</w:t>
      </w:r>
      <w:r w:rsidR="003C6D6D">
        <w:t> </w:t>
      </w:r>
      <w:r>
        <w:t>ч. в составе указательно-риторической конструкции:</w:t>
      </w:r>
    </w:p>
    <w:p w:rsidR="00C21ED0" w:rsidRPr="00CE186F" w:rsidRDefault="00C21ED0" w:rsidP="003C6D6D">
      <w:pPr>
        <w:pStyle w:val="a8"/>
        <w:numPr>
          <w:ilvl w:val="0"/>
          <w:numId w:val="45"/>
        </w:numPr>
        <w:spacing w:after="120" w:line="240" w:lineRule="auto"/>
        <w:ind w:left="851" w:hanging="709"/>
        <w:contextualSpacing w:val="0"/>
        <w:rPr>
          <w:i/>
        </w:rPr>
      </w:pPr>
      <w:r w:rsidRPr="00CE186F">
        <w:rPr>
          <w:i/>
        </w:rPr>
        <w:lastRenderedPageBreak/>
        <w:t xml:space="preserve">а </w:t>
      </w:r>
      <w:r w:rsidRPr="00242EB0">
        <w:rPr>
          <w:b/>
          <w:i/>
        </w:rPr>
        <w:t>представляете</w:t>
      </w:r>
      <w:r w:rsidRPr="00CE186F">
        <w:rPr>
          <w:i/>
        </w:rPr>
        <w:t xml:space="preserve"> </w:t>
      </w:r>
      <w:r w:rsidRPr="00242EB0">
        <w:rPr>
          <w:i/>
          <w:u w:val="single"/>
        </w:rPr>
        <w:t>сколько</w:t>
      </w:r>
      <w:r w:rsidRPr="00CE186F">
        <w:rPr>
          <w:i/>
        </w:rPr>
        <w:t xml:space="preserve"> людей всю жи</w:t>
      </w:r>
      <w:r w:rsidR="003C6D6D">
        <w:rPr>
          <w:i/>
        </w:rPr>
        <w:t>знь на неё потратили / тысячи</w:t>
      </w:r>
      <w:r w:rsidR="003C6D6D">
        <w:t>;</w:t>
      </w:r>
    </w:p>
    <w:p w:rsidR="00C21ED0" w:rsidRPr="00CE186F" w:rsidRDefault="00C21ED0" w:rsidP="003C6D6D">
      <w:pPr>
        <w:pStyle w:val="a8"/>
        <w:numPr>
          <w:ilvl w:val="0"/>
          <w:numId w:val="45"/>
        </w:numPr>
        <w:spacing w:after="120" w:line="240" w:lineRule="auto"/>
        <w:ind w:left="851" w:hanging="709"/>
        <w:contextualSpacing w:val="0"/>
        <w:rPr>
          <w:i/>
        </w:rPr>
      </w:pPr>
      <w:r w:rsidRPr="00CE186F">
        <w:rPr>
          <w:i/>
        </w:rPr>
        <w:t xml:space="preserve">коэффициент полезного действия этих знаний они остаются то есть усвояемость ваша в молодости богаче и ярче после семнадцати лет оно составляет уже четыре процента </w:t>
      </w:r>
      <w:r w:rsidRPr="00CE186F">
        <w:rPr>
          <w:i/>
          <w:u w:val="single"/>
        </w:rPr>
        <w:t xml:space="preserve">вы </w:t>
      </w:r>
      <w:r w:rsidRPr="00CE186F">
        <w:rPr>
          <w:b/>
          <w:i/>
          <w:u w:val="single"/>
        </w:rPr>
        <w:t>представляете</w:t>
      </w:r>
      <w:r w:rsidRPr="00CE186F">
        <w:rPr>
          <w:i/>
          <w:u w:val="single"/>
        </w:rPr>
        <w:t xml:space="preserve"> что такое</w:t>
      </w:r>
      <w:r w:rsidRPr="00CE186F">
        <w:rPr>
          <w:i/>
        </w:rPr>
        <w:t xml:space="preserve"> *В то есть начиная вот с такого возраста человек когда познаёт мир он впитывает и всё подсознание </w:t>
      </w:r>
      <w:r w:rsidR="003C6D6D">
        <w:rPr>
          <w:i/>
        </w:rPr>
        <w:t>работает с огромной скоростью.</w:t>
      </w:r>
    </w:p>
    <w:p w:rsidR="00C21ED0" w:rsidRPr="00A76048" w:rsidRDefault="00C21ED0" w:rsidP="00C21ED0">
      <w:pPr>
        <w:spacing w:after="0" w:line="360" w:lineRule="auto"/>
        <w:ind w:firstLine="708"/>
      </w:pPr>
      <w:r>
        <w:t>Подробнее о подобных конструкциях см. следующий раздел настоящей работы.</w:t>
      </w:r>
    </w:p>
    <w:p w:rsidR="00C21ED0" w:rsidRDefault="00C21ED0" w:rsidP="00C21ED0">
      <w:pPr>
        <w:spacing w:after="0" w:line="360" w:lineRule="auto"/>
        <w:ind w:firstLine="708"/>
      </w:pPr>
      <w:r>
        <w:t xml:space="preserve">Еще одним любопытным </w:t>
      </w:r>
      <w:r w:rsidR="003C6D6D">
        <w:t>контактным глаголом, схожим по семантике с </w:t>
      </w:r>
      <w:r w:rsidRPr="00242EB0">
        <w:rPr>
          <w:i/>
        </w:rPr>
        <w:t>представь</w:t>
      </w:r>
      <w:r>
        <w:t>, но имеющим яркую стилистиче</w:t>
      </w:r>
      <w:r w:rsidR="003C6D6D">
        <w:t>с</w:t>
      </w:r>
      <w:r>
        <w:t xml:space="preserve">кую окраску, является форма </w:t>
      </w:r>
      <w:r w:rsidRPr="00242EB0">
        <w:rPr>
          <w:i/>
        </w:rPr>
        <w:t>прикинь</w:t>
      </w:r>
      <w:r>
        <w:t>. Любопытно, что 13 из 25 контекстов в ОРД принадлежат одному информанту, что говорит о том, что это «слово-паразит», т.</w:t>
      </w:r>
      <w:r w:rsidR="003C6D6D">
        <w:t> </w:t>
      </w:r>
      <w:r>
        <w:t>е. речевая привычка</w:t>
      </w:r>
      <w:r w:rsidR="003C6D6D">
        <w:t xml:space="preserve"> конкретного говорящего и может служить средством описания его речевого портрета</w:t>
      </w:r>
      <w:r>
        <w:t>.</w:t>
      </w:r>
    </w:p>
    <w:p w:rsidR="00C21ED0" w:rsidRDefault="00C21ED0" w:rsidP="00C21ED0">
      <w:pPr>
        <w:spacing w:after="0" w:line="360" w:lineRule="auto"/>
        <w:ind w:firstLine="708"/>
      </w:pPr>
      <w:r>
        <w:t>При анализе употреблений было выявлено три варианта дискурсивной функции, выполняемой данным КГ:</w:t>
      </w:r>
    </w:p>
    <w:p w:rsidR="00C21ED0" w:rsidRPr="00EF1FB4" w:rsidRDefault="00C21ED0" w:rsidP="003C6D6D">
      <w:pPr>
        <w:pStyle w:val="a8"/>
        <w:numPr>
          <w:ilvl w:val="0"/>
          <w:numId w:val="45"/>
        </w:numPr>
        <w:spacing w:after="120" w:line="240" w:lineRule="auto"/>
        <w:ind w:left="851" w:hanging="709"/>
        <w:contextualSpacing w:val="0"/>
        <w:rPr>
          <w:i/>
        </w:rPr>
      </w:pPr>
      <w:r w:rsidRPr="00397C32">
        <w:rPr>
          <w:i/>
          <w:u w:val="single"/>
        </w:rPr>
        <w:t>слушай</w:t>
      </w:r>
      <w:r w:rsidRPr="00EF1FB4">
        <w:rPr>
          <w:i/>
        </w:rPr>
        <w:t xml:space="preserve"> </w:t>
      </w:r>
      <w:r w:rsidRPr="00397C32">
        <w:rPr>
          <w:b/>
          <w:i/>
        </w:rPr>
        <w:t>прикинь</w:t>
      </w:r>
      <w:r w:rsidRPr="00EF1FB4">
        <w:rPr>
          <w:i/>
        </w:rPr>
        <w:t xml:space="preserve"> / Егор уже через </w:t>
      </w:r>
      <w:r w:rsidR="003C6D6D">
        <w:rPr>
          <w:i/>
        </w:rPr>
        <w:t>две недели вернётся / офигеть</w:t>
      </w:r>
      <w:r w:rsidR="003C6D6D">
        <w:t>;</w:t>
      </w:r>
    </w:p>
    <w:p w:rsidR="00C21ED0" w:rsidRPr="00EF1FB4" w:rsidRDefault="00C21ED0" w:rsidP="003C6D6D">
      <w:pPr>
        <w:pStyle w:val="a8"/>
        <w:numPr>
          <w:ilvl w:val="0"/>
          <w:numId w:val="45"/>
        </w:numPr>
        <w:spacing w:after="120" w:line="240" w:lineRule="auto"/>
        <w:ind w:left="851" w:hanging="709"/>
        <w:contextualSpacing w:val="0"/>
        <w:rPr>
          <w:i/>
        </w:rPr>
      </w:pPr>
      <w:r w:rsidRPr="00EF1FB4">
        <w:rPr>
          <w:i/>
        </w:rPr>
        <w:t xml:space="preserve">не / на самом деле не только меня / не / </w:t>
      </w:r>
      <w:r w:rsidRPr="00397C32">
        <w:rPr>
          <w:i/>
          <w:u w:val="single"/>
        </w:rPr>
        <w:t>ну</w:t>
      </w:r>
      <w:r w:rsidRPr="00EF1FB4">
        <w:rPr>
          <w:i/>
        </w:rPr>
        <w:t xml:space="preserve"> </w:t>
      </w:r>
      <w:r w:rsidRPr="00397C32">
        <w:rPr>
          <w:b/>
          <w:i/>
        </w:rPr>
        <w:t>прикинь</w:t>
      </w:r>
      <w:r w:rsidRPr="00EF1FB4">
        <w:rPr>
          <w:i/>
        </w:rPr>
        <w:t xml:space="preserve"> / там было (...) пятеро ролевиков / (...) с ко</w:t>
      </w:r>
      <w:r w:rsidR="003C6D6D">
        <w:rPr>
          <w:i/>
        </w:rPr>
        <w:t>торыми в разведку ходили блин</w:t>
      </w:r>
      <w:r w:rsidR="003C6D6D">
        <w:t>;</w:t>
      </w:r>
    </w:p>
    <w:p w:rsidR="00C21ED0" w:rsidRPr="00EF1FB4" w:rsidRDefault="00C21ED0" w:rsidP="003C6D6D">
      <w:pPr>
        <w:pStyle w:val="a8"/>
        <w:numPr>
          <w:ilvl w:val="0"/>
          <w:numId w:val="45"/>
        </w:numPr>
        <w:spacing w:after="120" w:line="240" w:lineRule="auto"/>
        <w:ind w:left="851" w:hanging="709"/>
        <w:contextualSpacing w:val="0"/>
        <w:rPr>
          <w:i/>
        </w:rPr>
      </w:pPr>
      <w:r w:rsidRPr="00EF1FB4">
        <w:rPr>
          <w:i/>
        </w:rPr>
        <w:t>*С а там *В слышишь / холодильник / варочная поверхность / на</w:t>
      </w:r>
      <w:r w:rsidR="003C6D6D">
        <w:rPr>
          <w:i/>
        </w:rPr>
        <w:t xml:space="preserve"> </w:t>
      </w:r>
      <w:r w:rsidRPr="00EF1FB4">
        <w:rPr>
          <w:i/>
        </w:rPr>
        <w:t>х** / короче (...) духовка / бл**ь (...) и микроволновка / просто вилки воткнули в розетки / на</w:t>
      </w:r>
      <w:r w:rsidR="003C6D6D">
        <w:rPr>
          <w:i/>
        </w:rPr>
        <w:t xml:space="preserve"> </w:t>
      </w:r>
      <w:r w:rsidRPr="00EF1FB4">
        <w:rPr>
          <w:i/>
        </w:rPr>
        <w:t xml:space="preserve">х** *С и сделали денег / </w:t>
      </w:r>
      <w:r w:rsidRPr="00397C32">
        <w:rPr>
          <w:b/>
          <w:i/>
        </w:rPr>
        <w:t>прикинь</w:t>
      </w:r>
      <w:r w:rsidR="003C6D6D">
        <w:rPr>
          <w:i/>
        </w:rPr>
        <w:t>.</w:t>
      </w:r>
    </w:p>
    <w:p w:rsidR="00C21ED0" w:rsidRDefault="00C21ED0" w:rsidP="00C21ED0">
      <w:pPr>
        <w:spacing w:after="0" w:line="360" w:lineRule="auto"/>
        <w:ind w:firstLine="708"/>
      </w:pPr>
      <w:r>
        <w:t>В примере (18) видим</w:t>
      </w:r>
      <w:r w:rsidR="003C6D6D">
        <w:t xml:space="preserve">, что </w:t>
      </w:r>
      <w:r>
        <w:t xml:space="preserve">КГ </w:t>
      </w:r>
      <w:r w:rsidRPr="00397C32">
        <w:rPr>
          <w:i/>
        </w:rPr>
        <w:t>прикинь</w:t>
      </w:r>
      <w:r>
        <w:t xml:space="preserve"> является частью стартовой конструкции и выполняет функцию установления контакта с собеседником, в отличие от формы </w:t>
      </w:r>
      <w:r w:rsidRPr="00397C32">
        <w:rPr>
          <w:i/>
        </w:rPr>
        <w:t>слушай</w:t>
      </w:r>
      <w:r>
        <w:t xml:space="preserve">, которая здесь используется для привлечения внимания. В примере (19) </w:t>
      </w:r>
      <w:r w:rsidRPr="00CD3EAE">
        <w:rPr>
          <w:i/>
        </w:rPr>
        <w:t>прикинь</w:t>
      </w:r>
      <w:r>
        <w:t xml:space="preserve"> сочетается с частицей </w:t>
      </w:r>
      <w:r w:rsidRPr="00CD3EAE">
        <w:rPr>
          <w:i/>
        </w:rPr>
        <w:t>ну</w:t>
      </w:r>
      <w:r>
        <w:t xml:space="preserve"> и выполняет функцию навигации по дискурсу, а в примере (20) КГ, помимо оформления финала фразы, является </w:t>
      </w:r>
      <w:r w:rsidR="003C6D6D">
        <w:t xml:space="preserve">также </w:t>
      </w:r>
      <w:r>
        <w:t>маркером передачи очередности говорения.</w:t>
      </w:r>
    </w:p>
    <w:p w:rsidR="00C21ED0" w:rsidRDefault="00C21ED0" w:rsidP="00C21ED0">
      <w:pPr>
        <w:spacing w:after="0" w:line="360" w:lineRule="auto"/>
        <w:ind w:firstLine="708"/>
      </w:pPr>
      <w:r>
        <w:t>Стоит отметить, что все описанные в этом разделе КГ (</w:t>
      </w:r>
      <w:r w:rsidRPr="00DC7ABD">
        <w:rPr>
          <w:i/>
        </w:rPr>
        <w:t>представь, представляешь/представляете, прикинь</w:t>
      </w:r>
      <w:r>
        <w:t>) несут в себе эмоционально-</w:t>
      </w:r>
      <w:r>
        <w:lastRenderedPageBreak/>
        <w:t xml:space="preserve">оценочный оттенок и при ярком интонационном оформлении могут быть </w:t>
      </w:r>
      <w:r w:rsidR="003C6D6D">
        <w:t xml:space="preserve">квалифицированы как </w:t>
      </w:r>
      <w:r>
        <w:t>междометны</w:t>
      </w:r>
      <w:r w:rsidR="003C6D6D">
        <w:t>е</w:t>
      </w:r>
      <w:r>
        <w:t xml:space="preserve"> прагматем</w:t>
      </w:r>
      <w:r w:rsidR="003C6D6D">
        <w:t>ы</w:t>
      </w:r>
      <w:r>
        <w:t>.</w:t>
      </w:r>
    </w:p>
    <w:p w:rsidR="00C21ED0" w:rsidRDefault="003C6D6D" w:rsidP="00C21ED0">
      <w:pPr>
        <w:spacing w:after="0" w:line="360" w:lineRule="auto"/>
        <w:ind w:firstLine="708"/>
      </w:pPr>
      <w:r>
        <w:t xml:space="preserve">Кроме того, </w:t>
      </w:r>
      <w:r w:rsidR="00C21ED0">
        <w:t xml:space="preserve">помимо всех проанализированных в настоящей работе глагольных форм, мы полагаем, что в список </w:t>
      </w:r>
      <w:r>
        <w:t>контактных глаголов</w:t>
      </w:r>
      <w:r w:rsidR="00C21ED0">
        <w:t xml:space="preserve"> могут быть включены </w:t>
      </w:r>
      <w:r>
        <w:t xml:space="preserve">еще и </w:t>
      </w:r>
      <w:r w:rsidR="00C21ED0">
        <w:t xml:space="preserve">такие </w:t>
      </w:r>
      <w:r>
        <w:t>форм</w:t>
      </w:r>
      <w:r w:rsidR="00C21ED0">
        <w:t xml:space="preserve">ы, как </w:t>
      </w:r>
      <w:r w:rsidR="00C21ED0" w:rsidRPr="00DC7ABD">
        <w:rPr>
          <w:i/>
        </w:rPr>
        <w:t>вообрази</w:t>
      </w:r>
      <w:r>
        <w:rPr>
          <w:i/>
        </w:rPr>
        <w:t>(те)</w:t>
      </w:r>
      <w:r w:rsidR="00C21ED0" w:rsidRPr="00DC7ABD">
        <w:rPr>
          <w:i/>
        </w:rPr>
        <w:t>, заметь</w:t>
      </w:r>
      <w:r>
        <w:rPr>
          <w:i/>
        </w:rPr>
        <w:t>(те)</w:t>
      </w:r>
      <w:r w:rsidR="00C21ED0" w:rsidRPr="00DC7ABD">
        <w:rPr>
          <w:i/>
        </w:rPr>
        <w:t>, зацени</w:t>
      </w:r>
      <w:r>
        <w:rPr>
          <w:i/>
        </w:rPr>
        <w:t>(те)</w:t>
      </w:r>
      <w:r w:rsidR="00C21ED0" w:rsidRPr="00DC7ABD">
        <w:rPr>
          <w:i/>
        </w:rPr>
        <w:t>, глянь</w:t>
      </w:r>
      <w:r>
        <w:rPr>
          <w:i/>
        </w:rPr>
        <w:t>(те)</w:t>
      </w:r>
      <w:r w:rsidR="00C21ED0" w:rsidRPr="00DC7ABD">
        <w:rPr>
          <w:i/>
        </w:rPr>
        <w:t>, погляди</w:t>
      </w:r>
      <w:r>
        <w:rPr>
          <w:i/>
        </w:rPr>
        <w:t>(те)</w:t>
      </w:r>
      <w:r w:rsidR="00C21ED0">
        <w:t xml:space="preserve"> и </w:t>
      </w:r>
      <w:r>
        <w:t xml:space="preserve">некот. </w:t>
      </w:r>
      <w:r w:rsidR="00C21ED0">
        <w:t xml:space="preserve">др. К сожалению, на материале ОРД из вышеперечисленных форм встретилось только </w:t>
      </w:r>
      <w:r w:rsidR="00C21ED0" w:rsidRPr="00DC7ABD">
        <w:rPr>
          <w:i/>
        </w:rPr>
        <w:t>глянь</w:t>
      </w:r>
      <w:r w:rsidR="00C21ED0">
        <w:rPr>
          <w:i/>
        </w:rPr>
        <w:t>/гляньте</w:t>
      </w:r>
      <w:r w:rsidR="00C21ED0">
        <w:t xml:space="preserve"> в двух контекстах:</w:t>
      </w:r>
    </w:p>
    <w:p w:rsidR="00C21ED0" w:rsidRPr="00DC7ABD" w:rsidRDefault="00C21ED0" w:rsidP="003C6D6D">
      <w:pPr>
        <w:pStyle w:val="a8"/>
        <w:numPr>
          <w:ilvl w:val="0"/>
          <w:numId w:val="45"/>
        </w:numPr>
        <w:spacing w:after="120" w:line="240" w:lineRule="auto"/>
        <w:ind w:left="851" w:hanging="709"/>
        <w:contextualSpacing w:val="0"/>
        <w:rPr>
          <w:i/>
        </w:rPr>
      </w:pPr>
      <w:r w:rsidRPr="00DC7ABD">
        <w:rPr>
          <w:b/>
          <w:i/>
        </w:rPr>
        <w:t>гляньте</w:t>
      </w:r>
      <w:r w:rsidRPr="00DC7ABD">
        <w:rPr>
          <w:i/>
        </w:rPr>
        <w:t xml:space="preserve"> / какие умные // как ...</w:t>
      </w:r>
      <w:r w:rsidR="003C6D6D">
        <w:t>;</w:t>
      </w:r>
    </w:p>
    <w:p w:rsidR="00C21ED0" w:rsidRDefault="00C21ED0" w:rsidP="003C6D6D">
      <w:pPr>
        <w:pStyle w:val="a8"/>
        <w:numPr>
          <w:ilvl w:val="0"/>
          <w:numId w:val="45"/>
        </w:numPr>
        <w:spacing w:after="120" w:line="240" w:lineRule="auto"/>
        <w:ind w:left="851" w:hanging="709"/>
        <w:contextualSpacing w:val="0"/>
        <w:rPr>
          <w:i/>
        </w:rPr>
      </w:pPr>
      <w:r w:rsidRPr="00DC7ABD">
        <w:rPr>
          <w:i/>
        </w:rPr>
        <w:t xml:space="preserve">(м) / ты </w:t>
      </w:r>
      <w:r w:rsidRPr="00DC7ABD">
        <w:rPr>
          <w:b/>
          <w:i/>
        </w:rPr>
        <w:t>глянь</w:t>
      </w:r>
      <w:r w:rsidRPr="00DC7ABD">
        <w:rPr>
          <w:i/>
        </w:rPr>
        <w:t xml:space="preserve"> / оно (н-н) / просто / оно(:) ...</w:t>
      </w:r>
    </w:p>
    <w:p w:rsidR="00C21ED0" w:rsidRPr="000A3404" w:rsidRDefault="00C21ED0" w:rsidP="003C6D6D">
      <w:pPr>
        <w:spacing w:after="0" w:line="360" w:lineRule="auto"/>
      </w:pPr>
      <w:r w:rsidRPr="00DC7ABD">
        <w:t xml:space="preserve">Оба контекста являются оборванными, но в примере (22) </w:t>
      </w:r>
      <w:r w:rsidR="003C6D6D">
        <w:t>можно видеть</w:t>
      </w:r>
      <w:r w:rsidRPr="00DC7ABD">
        <w:t xml:space="preserve">, что </w:t>
      </w:r>
      <w:r w:rsidR="003C6D6D">
        <w:t>КГ</w:t>
      </w:r>
      <w:r>
        <w:t xml:space="preserve"> </w:t>
      </w:r>
      <w:r w:rsidRPr="00DC7ABD">
        <w:t>является маркером старта высказывания.</w:t>
      </w:r>
      <w:r>
        <w:t xml:space="preserve"> Предположительно, в повседневной речи функционирование данного </w:t>
      </w:r>
      <w:r w:rsidR="003C6D6D">
        <w:t>КГ схоже с особенностями употреб</w:t>
      </w:r>
      <w:r>
        <w:t xml:space="preserve">ления формы </w:t>
      </w:r>
      <w:r w:rsidRPr="00DC7ABD">
        <w:rPr>
          <w:i/>
        </w:rPr>
        <w:t>смотри</w:t>
      </w:r>
      <w:r>
        <w:t>.</w:t>
      </w:r>
    </w:p>
    <w:p w:rsidR="001004A6" w:rsidRPr="000A3404" w:rsidRDefault="00C21ED0" w:rsidP="00C21ED0">
      <w:pPr>
        <w:pStyle w:val="2"/>
        <w:spacing w:after="120" w:line="240" w:lineRule="auto"/>
        <w:ind w:left="709" w:firstLine="0"/>
      </w:pPr>
      <w:bookmarkStart w:id="47" w:name="_Toc356872191"/>
      <w:bookmarkStart w:id="48" w:name="_Toc357438629"/>
      <w:bookmarkStart w:id="49" w:name="_Toc388723835"/>
      <w:bookmarkStart w:id="50" w:name="_Toc450422212"/>
      <w:bookmarkStart w:id="51" w:name="_Toc451384872"/>
      <w:r>
        <w:t>2.9</w:t>
      </w:r>
      <w:r>
        <w:tab/>
      </w:r>
      <w:r w:rsidR="00AE2D59" w:rsidRPr="000A3404">
        <w:t>К</w:t>
      </w:r>
      <w:r w:rsidR="00DF6014" w:rsidRPr="000A3404">
        <w:t>онтактный глагол</w:t>
      </w:r>
      <w:r w:rsidR="001004A6" w:rsidRPr="000A3404">
        <w:t xml:space="preserve"> как </w:t>
      </w:r>
      <w:r w:rsidR="00AE2D59" w:rsidRPr="000A3404">
        <w:t xml:space="preserve">компонент </w:t>
      </w:r>
      <w:r w:rsidR="003C6326" w:rsidRPr="000A3404">
        <w:t>указательно-риторической</w:t>
      </w:r>
      <w:r w:rsidR="001004A6" w:rsidRPr="000A3404">
        <w:t xml:space="preserve"> конструкци</w:t>
      </w:r>
      <w:bookmarkEnd w:id="47"/>
      <w:bookmarkEnd w:id="48"/>
      <w:bookmarkEnd w:id="49"/>
      <w:bookmarkEnd w:id="50"/>
      <w:r w:rsidR="00AE2D59" w:rsidRPr="000A3404">
        <w:t>и</w:t>
      </w:r>
      <w:bookmarkEnd w:id="51"/>
    </w:p>
    <w:p w:rsidR="001004A6" w:rsidRDefault="003C6326" w:rsidP="001004A6">
      <w:pPr>
        <w:spacing w:after="0" w:line="360" w:lineRule="auto"/>
        <w:ind w:firstLine="708"/>
      </w:pPr>
      <w:r w:rsidRPr="003C6326">
        <w:t>При анализе материала удалось выяви</w:t>
      </w:r>
      <w:r>
        <w:t xml:space="preserve">ть </w:t>
      </w:r>
      <w:r w:rsidR="00152F11">
        <w:t xml:space="preserve">еще один аспект </w:t>
      </w:r>
      <w:r w:rsidR="00152F11" w:rsidRPr="000A3404">
        <w:t xml:space="preserve">функционирования </w:t>
      </w:r>
      <w:r w:rsidR="00DF6014" w:rsidRPr="000A3404">
        <w:t>контактных глаголов</w:t>
      </w:r>
      <w:r w:rsidR="00152F11" w:rsidRPr="000A3404">
        <w:t xml:space="preserve">, который делит их на две группы. Глаголы </w:t>
      </w:r>
      <w:r w:rsidR="00152F11" w:rsidRPr="000A3404">
        <w:rPr>
          <w:i/>
        </w:rPr>
        <w:t>знаешь</w:t>
      </w:r>
      <w:r w:rsidR="00152F11" w:rsidRPr="000A3404">
        <w:t xml:space="preserve">, </w:t>
      </w:r>
      <w:r w:rsidR="00152F11" w:rsidRPr="000A3404">
        <w:rPr>
          <w:i/>
        </w:rPr>
        <w:t>понимаешь</w:t>
      </w:r>
      <w:r w:rsidR="00152F11" w:rsidRPr="000A3404">
        <w:t xml:space="preserve"> и </w:t>
      </w:r>
      <w:r w:rsidR="00152F11" w:rsidRPr="000A3404">
        <w:rPr>
          <w:i/>
        </w:rPr>
        <w:t>видишь</w:t>
      </w:r>
      <w:r w:rsidR="00DF6014" w:rsidRPr="000A3404">
        <w:t>,</w:t>
      </w:r>
      <w:r w:rsidR="00152F11" w:rsidRPr="000A3404">
        <w:t xml:space="preserve"> помимо уже описанных функций</w:t>
      </w:r>
      <w:r w:rsidR="00DF6014" w:rsidRPr="000A3404">
        <w:t>,</w:t>
      </w:r>
      <w:r w:rsidR="00152F11" w:rsidRPr="000A3404">
        <w:t xml:space="preserve"> могут использоваться</w:t>
      </w:r>
      <w:r w:rsidR="001004A6" w:rsidRPr="000A3404">
        <w:rPr>
          <w:i/>
        </w:rPr>
        <w:t xml:space="preserve"> </w:t>
      </w:r>
      <w:r w:rsidRPr="000A3404">
        <w:t xml:space="preserve">в качестве </w:t>
      </w:r>
      <w:r w:rsidR="001004A6" w:rsidRPr="000A3404">
        <w:t>компонент</w:t>
      </w:r>
      <w:r w:rsidRPr="000A3404">
        <w:t>а</w:t>
      </w:r>
      <w:r w:rsidR="001004A6" w:rsidRPr="000A3404">
        <w:t xml:space="preserve"> указательно-риторической конструкци</w:t>
      </w:r>
      <w:r w:rsidR="00DF6014" w:rsidRPr="000A3404">
        <w:t xml:space="preserve">и с </w:t>
      </w:r>
      <w:r w:rsidR="001004A6" w:rsidRPr="000A3404">
        <w:t>различными союзными словами.</w:t>
      </w:r>
    </w:p>
    <w:p w:rsidR="00DF6014" w:rsidRPr="000A3404" w:rsidRDefault="00611735" w:rsidP="00611735">
      <w:pPr>
        <w:tabs>
          <w:tab w:val="num" w:pos="720"/>
        </w:tabs>
        <w:spacing w:after="0" w:line="360" w:lineRule="auto"/>
        <w:ind w:firstLine="708"/>
        <w:rPr>
          <w:iCs/>
        </w:rPr>
      </w:pPr>
      <w:r>
        <w:t xml:space="preserve">Такие </w:t>
      </w:r>
      <w:r>
        <w:rPr>
          <w:iCs/>
        </w:rPr>
        <w:t xml:space="preserve">устойчивые единицы, отличающиеся повторяемой структурой, можно рассматривать с точки </w:t>
      </w:r>
      <w:r w:rsidRPr="000A3404">
        <w:rPr>
          <w:iCs/>
        </w:rPr>
        <w:t xml:space="preserve">зрения </w:t>
      </w:r>
      <w:r w:rsidRPr="000A3404">
        <w:rPr>
          <w:i/>
          <w:iCs/>
        </w:rPr>
        <w:t>грам</w:t>
      </w:r>
      <w:r w:rsidR="00DF6014" w:rsidRPr="000A3404">
        <w:rPr>
          <w:i/>
          <w:iCs/>
        </w:rPr>
        <w:t>м</w:t>
      </w:r>
      <w:r w:rsidRPr="000A3404">
        <w:rPr>
          <w:i/>
          <w:iCs/>
        </w:rPr>
        <w:t>атики конструкций</w:t>
      </w:r>
      <w:r w:rsidR="00DF6014" w:rsidRPr="000A3404">
        <w:rPr>
          <w:iCs/>
        </w:rPr>
        <w:t>.</w:t>
      </w:r>
    </w:p>
    <w:p w:rsidR="00497BC3" w:rsidRPr="000A3404" w:rsidRDefault="00DF6014" w:rsidP="00611735">
      <w:pPr>
        <w:tabs>
          <w:tab w:val="num" w:pos="720"/>
        </w:tabs>
        <w:spacing w:after="0" w:line="360" w:lineRule="auto"/>
        <w:ind w:firstLine="708"/>
      </w:pPr>
      <w:r w:rsidRPr="000A3404">
        <w:rPr>
          <w:iCs/>
        </w:rPr>
        <w:t>П</w:t>
      </w:r>
      <w:r w:rsidR="00611735" w:rsidRPr="000A3404">
        <w:rPr>
          <w:iCs/>
        </w:rPr>
        <w:t xml:space="preserve">од </w:t>
      </w:r>
      <w:r w:rsidR="00611735" w:rsidRPr="000A3404">
        <w:rPr>
          <w:i/>
          <w:iCs/>
        </w:rPr>
        <w:t>конструкцией</w:t>
      </w:r>
      <w:r w:rsidR="00611735" w:rsidRPr="000A3404">
        <w:rPr>
          <w:iCs/>
        </w:rPr>
        <w:t xml:space="preserve"> понима</w:t>
      </w:r>
      <w:r w:rsidRPr="000A3404">
        <w:rPr>
          <w:iCs/>
        </w:rPr>
        <w:t>ю</w:t>
      </w:r>
      <w:r w:rsidR="00611735" w:rsidRPr="000A3404">
        <w:rPr>
          <w:iCs/>
        </w:rPr>
        <w:t xml:space="preserve">тся </w:t>
      </w:r>
      <w:r w:rsidR="00497BC3" w:rsidRPr="000A3404">
        <w:t>«языковые единицы любого уровня, если они обладают формой и содержанием, так что их элементами могут быть и морфемы, и слова, и предложения» (</w:t>
      </w:r>
      <w:r w:rsidR="00497BC3" w:rsidRPr="000A3404">
        <w:rPr>
          <w:i/>
        </w:rPr>
        <w:t>Рахилина, Кузнецова</w:t>
      </w:r>
      <w:r w:rsidR="00497BC3" w:rsidRPr="000A3404">
        <w:t xml:space="preserve"> 2010)</w:t>
      </w:r>
      <w:r w:rsidRPr="000A3404">
        <w:t>.</w:t>
      </w:r>
    </w:p>
    <w:p w:rsidR="00152F11" w:rsidRPr="000253C0" w:rsidRDefault="00152F11" w:rsidP="001004A6">
      <w:pPr>
        <w:spacing w:after="0" w:line="360" w:lineRule="auto"/>
        <w:ind w:firstLine="708"/>
      </w:pPr>
      <w:r w:rsidRPr="000A3404">
        <w:t xml:space="preserve">Больше всего </w:t>
      </w:r>
      <w:r w:rsidR="00611735" w:rsidRPr="000A3404">
        <w:t>подобных примеров встретилось</w:t>
      </w:r>
      <w:r w:rsidR="00611735">
        <w:t xml:space="preserve"> с</w:t>
      </w:r>
      <w:r>
        <w:t xml:space="preserve"> глаголом </w:t>
      </w:r>
      <w:r w:rsidRPr="00152F11">
        <w:rPr>
          <w:i/>
        </w:rPr>
        <w:t>знаешь/знаете</w:t>
      </w:r>
      <w:r>
        <w:t>:</w:t>
      </w:r>
    </w:p>
    <w:p w:rsidR="001004A6" w:rsidRPr="00152F11" w:rsidRDefault="001004A6" w:rsidP="00DF6014">
      <w:pPr>
        <w:pStyle w:val="a8"/>
        <w:numPr>
          <w:ilvl w:val="0"/>
          <w:numId w:val="15"/>
        </w:numPr>
        <w:spacing w:after="120" w:line="240" w:lineRule="auto"/>
        <w:ind w:left="709" w:hanging="425"/>
        <w:contextualSpacing w:val="0"/>
        <w:rPr>
          <w:i/>
        </w:rPr>
      </w:pPr>
      <w:r w:rsidRPr="00152F11">
        <w:rPr>
          <w:i/>
        </w:rPr>
        <w:t xml:space="preserve">у нас / </w:t>
      </w:r>
      <w:r w:rsidRPr="00152F11">
        <w:rPr>
          <w:b/>
          <w:bCs/>
          <w:i/>
          <w:u w:val="single"/>
        </w:rPr>
        <w:t xml:space="preserve">знаешь </w:t>
      </w:r>
      <w:r w:rsidRPr="00152F11">
        <w:rPr>
          <w:bCs/>
          <w:i/>
          <w:u w:val="single"/>
        </w:rPr>
        <w:t>как</w:t>
      </w:r>
      <w:r w:rsidRPr="00152F11">
        <w:rPr>
          <w:i/>
        </w:rPr>
        <w:t xml:space="preserve"> делали / кого-нибудь слушает / а в конце урока собирает тетради у остальных;</w:t>
      </w:r>
    </w:p>
    <w:p w:rsidR="001004A6" w:rsidRPr="00152F11" w:rsidRDefault="001004A6" w:rsidP="00DF6014">
      <w:pPr>
        <w:pStyle w:val="a8"/>
        <w:numPr>
          <w:ilvl w:val="0"/>
          <w:numId w:val="15"/>
        </w:numPr>
        <w:spacing w:after="120" w:line="240" w:lineRule="auto"/>
        <w:ind w:left="709" w:hanging="425"/>
        <w:contextualSpacing w:val="0"/>
        <w:rPr>
          <w:i/>
        </w:rPr>
      </w:pPr>
      <w:r w:rsidRPr="00152F11">
        <w:rPr>
          <w:i/>
        </w:rPr>
        <w:lastRenderedPageBreak/>
        <w:t xml:space="preserve">я думаю надо зайти / *П </w:t>
      </w:r>
      <w:r w:rsidRPr="00152F11">
        <w:rPr>
          <w:b/>
          <w:bCs/>
          <w:i/>
          <w:iCs/>
          <w:u w:val="single"/>
        </w:rPr>
        <w:t>знаешь</w:t>
      </w:r>
      <w:r w:rsidRPr="00152F11">
        <w:rPr>
          <w:i/>
          <w:u w:val="single"/>
        </w:rPr>
        <w:t xml:space="preserve"> куда</w:t>
      </w:r>
      <w:r w:rsidRPr="00152F11">
        <w:rPr>
          <w:i/>
        </w:rPr>
        <w:t xml:space="preserve"> ? *П (э...э) в РИИ // в Жуковский институт / *П там же ест</w:t>
      </w:r>
      <w:r w:rsidR="00F36889" w:rsidRPr="00152F11">
        <w:rPr>
          <w:i/>
        </w:rPr>
        <w:t>ь отдел / *П инструментоведения</w:t>
      </w:r>
      <w:r w:rsidRPr="00152F11">
        <w:rPr>
          <w:i/>
        </w:rPr>
        <w:t>;</w:t>
      </w:r>
    </w:p>
    <w:p w:rsidR="001004A6" w:rsidRPr="00152F11" w:rsidRDefault="001004A6" w:rsidP="00DF6014">
      <w:pPr>
        <w:pStyle w:val="a8"/>
        <w:numPr>
          <w:ilvl w:val="0"/>
          <w:numId w:val="15"/>
        </w:numPr>
        <w:spacing w:after="120" w:line="240" w:lineRule="auto"/>
        <w:ind w:left="709" w:hanging="425"/>
        <w:contextualSpacing w:val="0"/>
        <w:rPr>
          <w:i/>
        </w:rPr>
      </w:pPr>
      <w:r w:rsidRPr="00152F11">
        <w:rPr>
          <w:i/>
        </w:rPr>
        <w:t xml:space="preserve">да // он напоминает некоторые археологические *П изделия // </w:t>
      </w:r>
      <w:r w:rsidRPr="00152F11">
        <w:rPr>
          <w:b/>
          <w:bCs/>
          <w:i/>
          <w:iCs/>
          <w:u w:val="single"/>
        </w:rPr>
        <w:t>знаешь</w:t>
      </w:r>
      <w:r w:rsidRPr="00152F11">
        <w:rPr>
          <w:i/>
          <w:u w:val="single"/>
        </w:rPr>
        <w:t xml:space="preserve"> какие</w:t>
      </w:r>
      <w:r w:rsidRPr="00152F11">
        <w:rPr>
          <w:i/>
        </w:rPr>
        <w:t xml:space="preserve"> ? *П / подм</w:t>
      </w:r>
      <w:r w:rsidR="00F36889" w:rsidRPr="00152F11">
        <w:rPr>
          <w:i/>
        </w:rPr>
        <w:t>етки кожаных сапог из Новгорода</w:t>
      </w:r>
      <w:r w:rsidRPr="00152F11">
        <w:rPr>
          <w:i/>
        </w:rPr>
        <w:t>;</w:t>
      </w:r>
    </w:p>
    <w:p w:rsidR="001004A6" w:rsidRDefault="001004A6" w:rsidP="00DF6014">
      <w:pPr>
        <w:pStyle w:val="a8"/>
        <w:numPr>
          <w:ilvl w:val="0"/>
          <w:numId w:val="15"/>
        </w:numPr>
        <w:spacing w:after="120" w:line="240" w:lineRule="auto"/>
        <w:ind w:left="709" w:hanging="425"/>
        <w:contextualSpacing w:val="0"/>
        <w:rPr>
          <w:i/>
        </w:rPr>
      </w:pPr>
      <w:r w:rsidRPr="00152F11">
        <w:rPr>
          <w:i/>
        </w:rPr>
        <w:t xml:space="preserve">идут крестины / народу </w:t>
      </w:r>
      <w:r w:rsidRPr="00152F11">
        <w:rPr>
          <w:b/>
          <w:bCs/>
          <w:i/>
          <w:iCs/>
          <w:u w:val="single"/>
        </w:rPr>
        <w:t>знаешь</w:t>
      </w:r>
      <w:r w:rsidRPr="00152F11">
        <w:rPr>
          <w:i/>
          <w:u w:val="single"/>
        </w:rPr>
        <w:t xml:space="preserve"> сколько</w:t>
      </w:r>
      <w:r w:rsidRPr="00152F11">
        <w:rPr>
          <w:i/>
        </w:rPr>
        <w:t xml:space="preserve"> / человек наверное тридцать-</w:t>
      </w:r>
      <w:r w:rsidR="00F36889" w:rsidRPr="00152F11">
        <w:rPr>
          <w:i/>
        </w:rPr>
        <w:t>сорок // (а-а) огромных</w:t>
      </w:r>
      <w:r w:rsidR="00152F11">
        <w:rPr>
          <w:i/>
        </w:rPr>
        <w:t>.</w:t>
      </w:r>
    </w:p>
    <w:p w:rsidR="00152F11" w:rsidRPr="00A66323" w:rsidRDefault="00A66323" w:rsidP="00DF6014">
      <w:pPr>
        <w:spacing w:after="0" w:line="360" w:lineRule="auto"/>
      </w:pPr>
      <w:r>
        <w:t xml:space="preserve">В примерах можно увидеть </w:t>
      </w:r>
      <w:r w:rsidRPr="000A3404">
        <w:t xml:space="preserve">сочетание </w:t>
      </w:r>
      <w:r w:rsidR="00DF6014" w:rsidRPr="000A3404">
        <w:t>КГ</w:t>
      </w:r>
      <w:r w:rsidRPr="000A3404">
        <w:t xml:space="preserve"> с разными союзными словами (</w:t>
      </w:r>
      <w:r w:rsidRPr="000A3404">
        <w:rPr>
          <w:i/>
        </w:rPr>
        <w:t>как, куда, какие, сколько</w:t>
      </w:r>
      <w:r w:rsidRPr="000A3404">
        <w:t xml:space="preserve">). </w:t>
      </w:r>
      <w:r w:rsidR="00152F11" w:rsidRPr="000A3404">
        <w:t xml:space="preserve">Сложнее оказалось найти </w:t>
      </w:r>
      <w:r w:rsidRPr="000A3404">
        <w:t xml:space="preserve">примеры такой конструкции </w:t>
      </w:r>
      <w:r w:rsidR="00DF6014" w:rsidRPr="000A3404">
        <w:t>для</w:t>
      </w:r>
      <w:r w:rsidRPr="000A3404">
        <w:t xml:space="preserve"> глагола </w:t>
      </w:r>
      <w:r w:rsidRPr="000A3404">
        <w:rPr>
          <w:i/>
        </w:rPr>
        <w:t>понимаешь</w:t>
      </w:r>
      <w:r w:rsidRPr="000A3404">
        <w:t>,</w:t>
      </w:r>
      <w:r w:rsidR="00DF6014" w:rsidRPr="000A3404">
        <w:t xml:space="preserve"> а те, что нашлись, оказались только с </w:t>
      </w:r>
      <w:r w:rsidRPr="000A3404">
        <w:t xml:space="preserve">одним союзным словом </w:t>
      </w:r>
      <w:r w:rsidRPr="000A3404">
        <w:rPr>
          <w:i/>
        </w:rPr>
        <w:t>какая:</w:t>
      </w:r>
    </w:p>
    <w:p w:rsidR="00F36889" w:rsidRPr="000A3404" w:rsidRDefault="00F36889" w:rsidP="00DF6014">
      <w:pPr>
        <w:pStyle w:val="a8"/>
        <w:numPr>
          <w:ilvl w:val="0"/>
          <w:numId w:val="15"/>
        </w:numPr>
        <w:spacing w:after="120" w:line="240" w:lineRule="auto"/>
        <w:ind w:left="709" w:hanging="425"/>
        <w:contextualSpacing w:val="0"/>
        <w:rPr>
          <w:i/>
        </w:rPr>
      </w:pPr>
      <w:r w:rsidRPr="00152F11">
        <w:rPr>
          <w:i/>
        </w:rPr>
        <w:t xml:space="preserve">но тут вот просто / </w:t>
      </w:r>
      <w:r w:rsidRPr="00152F11">
        <w:rPr>
          <w:b/>
          <w:i/>
          <w:u w:val="single"/>
        </w:rPr>
        <w:t>понимаете</w:t>
      </w:r>
      <w:r w:rsidRPr="00152F11">
        <w:rPr>
          <w:i/>
          <w:u w:val="single"/>
        </w:rPr>
        <w:t xml:space="preserve"> какая</w:t>
      </w:r>
      <w:r w:rsidRPr="00152F11">
        <w:rPr>
          <w:i/>
        </w:rPr>
        <w:t xml:space="preserve"> ситуация // это(:) // фасады(:) библиотеки / сейчас немножко новая серия(:) // она идет потем</w:t>
      </w:r>
      <w:r w:rsidR="00DF6014">
        <w:rPr>
          <w:i/>
        </w:rPr>
        <w:t xml:space="preserve">нее // а у нас образец </w:t>
      </w:r>
      <w:r w:rsidR="00DF6014" w:rsidRPr="000A3404">
        <w:rPr>
          <w:i/>
        </w:rPr>
        <w:t>старый</w:t>
      </w:r>
      <w:r w:rsidR="00DF6014" w:rsidRPr="000A3404">
        <w:rPr>
          <w:lang w:eastAsia="ru-RU"/>
        </w:rPr>
        <w:t>;</w:t>
      </w:r>
    </w:p>
    <w:p w:rsidR="00152F11" w:rsidRPr="000A3404" w:rsidRDefault="00F36889" w:rsidP="00DF6014">
      <w:pPr>
        <w:pStyle w:val="a8"/>
        <w:numPr>
          <w:ilvl w:val="0"/>
          <w:numId w:val="15"/>
        </w:numPr>
        <w:spacing w:after="120" w:line="240" w:lineRule="auto"/>
        <w:ind w:left="709" w:hanging="425"/>
        <w:contextualSpacing w:val="0"/>
        <w:rPr>
          <w:i/>
        </w:rPr>
      </w:pPr>
      <w:r w:rsidRPr="000A3404">
        <w:rPr>
          <w:i/>
        </w:rPr>
        <w:t xml:space="preserve">ты не </w:t>
      </w:r>
      <w:r w:rsidRPr="000A3404">
        <w:rPr>
          <w:b/>
          <w:i/>
          <w:u w:val="single"/>
        </w:rPr>
        <w:t>понимаешь</w:t>
      </w:r>
      <w:r w:rsidRPr="000A3404">
        <w:rPr>
          <w:i/>
          <w:u w:val="single"/>
        </w:rPr>
        <w:t xml:space="preserve"> какая</w:t>
      </w:r>
      <w:r w:rsidR="00DF6014" w:rsidRPr="000A3404">
        <w:rPr>
          <w:i/>
        </w:rPr>
        <w:t xml:space="preserve"> ... # ну да</w:t>
      </w:r>
      <w:r w:rsidR="00DF6014" w:rsidRPr="000A3404">
        <w:rPr>
          <w:lang w:eastAsia="ru-RU"/>
        </w:rPr>
        <w:t>;</w:t>
      </w:r>
    </w:p>
    <w:p w:rsidR="00F36889" w:rsidRPr="000A3404" w:rsidRDefault="00152F11" w:rsidP="00DF6014">
      <w:pPr>
        <w:pStyle w:val="a8"/>
        <w:numPr>
          <w:ilvl w:val="0"/>
          <w:numId w:val="15"/>
        </w:numPr>
        <w:spacing w:after="120" w:line="240" w:lineRule="auto"/>
        <w:ind w:left="709" w:hanging="425"/>
        <w:contextualSpacing w:val="0"/>
        <w:rPr>
          <w:i/>
        </w:rPr>
      </w:pPr>
      <w:r w:rsidRPr="000A3404">
        <w:rPr>
          <w:i/>
        </w:rPr>
        <w:t>в том-то и дело что</w:t>
      </w:r>
      <w:r w:rsidRPr="000A3404">
        <w:rPr>
          <w:b/>
          <w:i/>
          <w:u w:val="single"/>
        </w:rPr>
        <w:t xml:space="preserve"> </w:t>
      </w:r>
      <w:r w:rsidRPr="000A3404">
        <w:rPr>
          <w:i/>
        </w:rPr>
        <w:t>*П</w:t>
      </w:r>
      <w:r w:rsidR="00E22738" w:rsidRPr="000A3404">
        <w:rPr>
          <w:b/>
          <w:i/>
          <w:u w:val="single"/>
        </w:rPr>
        <w:t xml:space="preserve">    </w:t>
      </w:r>
      <w:r w:rsidR="00F36889" w:rsidRPr="000A3404">
        <w:rPr>
          <w:b/>
          <w:i/>
          <w:u w:val="single"/>
        </w:rPr>
        <w:t>понимаешь</w:t>
      </w:r>
      <w:r w:rsidR="00F36889" w:rsidRPr="000A3404">
        <w:rPr>
          <w:i/>
          <w:u w:val="single"/>
        </w:rPr>
        <w:t xml:space="preserve"> какая</w:t>
      </w:r>
      <w:r w:rsidRPr="000A3404">
        <w:rPr>
          <w:i/>
        </w:rPr>
        <w:t xml:space="preserve"> фигня *П ну я ей говорю / позвони Татьяне% в п</w:t>
      </w:r>
      <w:r w:rsidR="00DF6014" w:rsidRPr="000A3404">
        <w:rPr>
          <w:i/>
        </w:rPr>
        <w:t>ринципе ж можно *Н приткнёмся.</w:t>
      </w:r>
    </w:p>
    <w:p w:rsidR="00A66323" w:rsidRPr="000A3404" w:rsidRDefault="00A66323" w:rsidP="00DF6014">
      <w:pPr>
        <w:spacing w:after="120" w:line="240" w:lineRule="auto"/>
      </w:pPr>
      <w:r w:rsidRPr="000A3404">
        <w:t xml:space="preserve">Чуть более разнообразные варианты </w:t>
      </w:r>
      <w:r w:rsidR="00DF6014" w:rsidRPr="000A3404">
        <w:t>наш</w:t>
      </w:r>
      <w:r w:rsidRPr="000A3404">
        <w:t>лись с</w:t>
      </w:r>
      <w:r w:rsidR="00DF6014" w:rsidRPr="000A3404">
        <w:t xml:space="preserve"> формой</w:t>
      </w:r>
      <w:r w:rsidRPr="000A3404">
        <w:t xml:space="preserve"> </w:t>
      </w:r>
      <w:r w:rsidRPr="000A3404">
        <w:rPr>
          <w:i/>
        </w:rPr>
        <w:t>видишь</w:t>
      </w:r>
      <w:r w:rsidRPr="000A3404">
        <w:t>:</w:t>
      </w:r>
    </w:p>
    <w:p w:rsidR="00F36889" w:rsidRPr="000A3404" w:rsidRDefault="00F36889" w:rsidP="00DF6014">
      <w:pPr>
        <w:pStyle w:val="a8"/>
        <w:numPr>
          <w:ilvl w:val="0"/>
          <w:numId w:val="15"/>
        </w:numPr>
        <w:spacing w:after="120" w:line="240" w:lineRule="auto"/>
        <w:ind w:left="709" w:hanging="425"/>
        <w:contextualSpacing w:val="0"/>
        <w:rPr>
          <w:i/>
        </w:rPr>
      </w:pPr>
      <w:r w:rsidRPr="000A3404">
        <w:rPr>
          <w:i/>
        </w:rPr>
        <w:t>у всех моськи такие длинненькие ! # даёшь / даёшь всем</w:t>
      </w:r>
      <w:r w:rsidRPr="00152F11">
        <w:rPr>
          <w:i/>
        </w:rPr>
        <w:t xml:space="preserve"> / @ правильно ! @ *П он умудряется у всех забрать // *П своему / ещё </w:t>
      </w:r>
      <w:r w:rsidRPr="00152F11">
        <w:rPr>
          <w:b/>
          <w:i/>
          <w:u w:val="single"/>
        </w:rPr>
        <w:t>видишь</w:t>
      </w:r>
      <w:r w:rsidRPr="00152F11">
        <w:rPr>
          <w:i/>
          <w:u w:val="single"/>
        </w:rPr>
        <w:t xml:space="preserve"> какой</w:t>
      </w:r>
      <w:r w:rsidRPr="00152F11">
        <w:rPr>
          <w:i/>
        </w:rPr>
        <w:t xml:space="preserve"> ? *П не лю</w:t>
      </w:r>
      <w:r w:rsidR="00DF6014">
        <w:rPr>
          <w:i/>
        </w:rPr>
        <w:t xml:space="preserve">бит с... () когда его </w:t>
      </w:r>
      <w:r w:rsidR="00DF6014" w:rsidRPr="000A3404">
        <w:rPr>
          <w:i/>
        </w:rPr>
        <w:t>трогают</w:t>
      </w:r>
      <w:r w:rsidR="00DF6014" w:rsidRPr="000A3404">
        <w:rPr>
          <w:lang w:eastAsia="ru-RU"/>
        </w:rPr>
        <w:t>;</w:t>
      </w:r>
    </w:p>
    <w:p w:rsidR="00152F11" w:rsidRPr="000A3404" w:rsidRDefault="00F36889" w:rsidP="00DF6014">
      <w:pPr>
        <w:pStyle w:val="a8"/>
        <w:numPr>
          <w:ilvl w:val="0"/>
          <w:numId w:val="15"/>
        </w:numPr>
        <w:spacing w:after="120" w:line="240" w:lineRule="auto"/>
        <w:ind w:left="709" w:hanging="425"/>
        <w:contextualSpacing w:val="0"/>
        <w:rPr>
          <w:i/>
        </w:rPr>
      </w:pPr>
      <w:r w:rsidRPr="000A3404">
        <w:rPr>
          <w:i/>
        </w:rPr>
        <w:t xml:space="preserve">я </w:t>
      </w:r>
      <w:r w:rsidRPr="000A3404">
        <w:rPr>
          <w:b/>
          <w:i/>
          <w:u w:val="single"/>
        </w:rPr>
        <w:t>видишь</w:t>
      </w:r>
      <w:r w:rsidRPr="000A3404">
        <w:rPr>
          <w:i/>
        </w:rPr>
        <w:t xml:space="preserve"> ещё () </w:t>
      </w:r>
      <w:r w:rsidRPr="000A3404">
        <w:rPr>
          <w:i/>
          <w:u w:val="single"/>
        </w:rPr>
        <w:t>что</w:t>
      </w:r>
      <w:r w:rsidRPr="000A3404">
        <w:rPr>
          <w:i/>
        </w:rPr>
        <w:t xml:space="preserve"> переживала / она должна была отправить (...)</w:t>
      </w:r>
      <w:r w:rsidR="00E22738" w:rsidRPr="000A3404">
        <w:rPr>
          <w:i/>
        </w:rPr>
        <w:t xml:space="preserve"> </w:t>
      </w:r>
      <w:r w:rsidRPr="000A3404">
        <w:rPr>
          <w:i/>
        </w:rPr>
        <w:t>объявление / *П чтобы вышло // *П</w:t>
      </w:r>
      <w:r w:rsidR="00E22738" w:rsidRPr="000A3404">
        <w:rPr>
          <w:i/>
        </w:rPr>
        <w:t xml:space="preserve"> </w:t>
      </w:r>
      <w:r w:rsidRPr="000A3404">
        <w:rPr>
          <w:i/>
        </w:rPr>
        <w:t>и я не з</w:t>
      </w:r>
      <w:r w:rsidR="00DF6014" w:rsidRPr="000A3404">
        <w:rPr>
          <w:i/>
        </w:rPr>
        <w:t>наю / отправила она его или нет</w:t>
      </w:r>
      <w:r w:rsidR="00DF6014" w:rsidRPr="000A3404">
        <w:rPr>
          <w:lang w:eastAsia="ru-RU"/>
        </w:rPr>
        <w:t>;</w:t>
      </w:r>
    </w:p>
    <w:p w:rsidR="00152F11" w:rsidRPr="000A3404" w:rsidRDefault="00F36889" w:rsidP="00DF6014">
      <w:pPr>
        <w:pStyle w:val="a8"/>
        <w:numPr>
          <w:ilvl w:val="0"/>
          <w:numId w:val="15"/>
        </w:numPr>
        <w:spacing w:after="120" w:line="240" w:lineRule="auto"/>
        <w:ind w:left="709" w:hanging="425"/>
        <w:contextualSpacing w:val="0"/>
        <w:rPr>
          <w:i/>
        </w:rPr>
      </w:pPr>
      <w:r w:rsidRPr="000A3404">
        <w:rPr>
          <w:b/>
          <w:i/>
          <w:u w:val="single"/>
        </w:rPr>
        <w:t>видишь</w:t>
      </w:r>
      <w:r w:rsidRPr="000A3404">
        <w:rPr>
          <w:i/>
          <w:u w:val="single"/>
        </w:rPr>
        <w:t xml:space="preserve"> какая</w:t>
      </w:r>
      <w:r w:rsidR="00CE6FA4" w:rsidRPr="000A3404">
        <w:rPr>
          <w:i/>
        </w:rPr>
        <w:t xml:space="preserve"> я вумная* ? как ву</w:t>
      </w:r>
      <w:r w:rsidRPr="000A3404">
        <w:rPr>
          <w:i/>
        </w:rPr>
        <w:t>тка*</w:t>
      </w:r>
      <w:r w:rsidR="00DF6014" w:rsidRPr="000A3404">
        <w:rPr>
          <w:lang w:eastAsia="ru-RU"/>
        </w:rPr>
        <w:t>;</w:t>
      </w:r>
    </w:p>
    <w:p w:rsidR="00152F11" w:rsidRPr="000A3404" w:rsidRDefault="00152F11" w:rsidP="00DF6014">
      <w:pPr>
        <w:pStyle w:val="a8"/>
        <w:numPr>
          <w:ilvl w:val="0"/>
          <w:numId w:val="15"/>
        </w:numPr>
        <w:spacing w:after="120" w:line="240" w:lineRule="auto"/>
        <w:ind w:left="709" w:hanging="425"/>
        <w:contextualSpacing w:val="0"/>
        <w:rPr>
          <w:i/>
        </w:rPr>
      </w:pPr>
      <w:r w:rsidRPr="000A3404">
        <w:rPr>
          <w:i/>
        </w:rPr>
        <w:t xml:space="preserve">слушай ну у меня </w:t>
      </w:r>
      <w:r w:rsidRPr="000A3404">
        <w:rPr>
          <w:b/>
          <w:i/>
          <w:u w:val="single"/>
        </w:rPr>
        <w:t>видишь</w:t>
      </w:r>
      <w:r w:rsidRPr="000A3404">
        <w:rPr>
          <w:i/>
          <w:u w:val="single"/>
        </w:rPr>
        <w:t xml:space="preserve"> как</w:t>
      </w:r>
      <w:r w:rsidRPr="000A3404">
        <w:rPr>
          <w:i/>
        </w:rPr>
        <w:t xml:space="preserve"> я хочу чтобы мы ну вс... с семьёй знаешь подали все (м-м) ...</w:t>
      </w:r>
      <w:r w:rsidR="00CE6FA4" w:rsidRPr="000A3404">
        <w:rPr>
          <w:lang w:eastAsia="ru-RU"/>
        </w:rPr>
        <w:t>;</w:t>
      </w:r>
    </w:p>
    <w:p w:rsidR="00152F11" w:rsidRPr="000A3404" w:rsidRDefault="00F36889" w:rsidP="00DF6014">
      <w:pPr>
        <w:pStyle w:val="a8"/>
        <w:numPr>
          <w:ilvl w:val="0"/>
          <w:numId w:val="15"/>
        </w:numPr>
        <w:spacing w:after="120" w:line="240" w:lineRule="auto"/>
        <w:ind w:left="709" w:hanging="425"/>
        <w:contextualSpacing w:val="0"/>
        <w:rPr>
          <w:i/>
        </w:rPr>
      </w:pPr>
      <w:r w:rsidRPr="000A3404">
        <w:rPr>
          <w:i/>
        </w:rPr>
        <w:t xml:space="preserve">м / </w:t>
      </w:r>
      <w:r w:rsidRPr="000A3404">
        <w:rPr>
          <w:b/>
          <w:i/>
          <w:u w:val="single"/>
        </w:rPr>
        <w:t xml:space="preserve">видишь </w:t>
      </w:r>
      <w:r w:rsidRPr="000A3404">
        <w:rPr>
          <w:i/>
          <w:u w:val="single"/>
        </w:rPr>
        <w:t>как</w:t>
      </w:r>
      <w:r w:rsidRPr="000A3404">
        <w:rPr>
          <w:i/>
        </w:rPr>
        <w:t xml:space="preserve"> / трансформация ка (...) идёт / вот этой истории // пос</w:t>
      </w:r>
      <w:r w:rsidR="00CE6FA4" w:rsidRPr="000A3404">
        <w:rPr>
          <w:i/>
        </w:rPr>
        <w:t>мотри / какой англе получился</w:t>
      </w:r>
      <w:r w:rsidR="00CE6FA4" w:rsidRPr="000A3404">
        <w:rPr>
          <w:lang w:eastAsia="ru-RU"/>
        </w:rPr>
        <w:t>;</w:t>
      </w:r>
    </w:p>
    <w:p w:rsidR="00152F11" w:rsidRPr="000A3404" w:rsidRDefault="00F36889" w:rsidP="00DF6014">
      <w:pPr>
        <w:pStyle w:val="a8"/>
        <w:numPr>
          <w:ilvl w:val="0"/>
          <w:numId w:val="15"/>
        </w:numPr>
        <w:spacing w:after="120" w:line="240" w:lineRule="auto"/>
        <w:ind w:left="709" w:hanging="425"/>
        <w:contextualSpacing w:val="0"/>
        <w:rPr>
          <w:i/>
        </w:rPr>
      </w:pPr>
      <w:r w:rsidRPr="00152F11">
        <w:rPr>
          <w:i/>
        </w:rPr>
        <w:t xml:space="preserve">ну то есть это </w:t>
      </w:r>
      <w:r w:rsidRPr="000A3404">
        <w:rPr>
          <w:i/>
        </w:rPr>
        <w:t xml:space="preserve">можно было сделать но </w:t>
      </w:r>
      <w:r w:rsidRPr="000A3404">
        <w:rPr>
          <w:b/>
          <w:i/>
          <w:u w:val="single"/>
        </w:rPr>
        <w:t>видишь</w:t>
      </w:r>
      <w:r w:rsidRPr="000A3404">
        <w:rPr>
          <w:i/>
          <w:u w:val="single"/>
        </w:rPr>
        <w:t xml:space="preserve"> что</w:t>
      </w:r>
      <w:r w:rsidR="00152F11" w:rsidRPr="000A3404">
        <w:rPr>
          <w:i/>
        </w:rPr>
        <w:t xml:space="preserve"> *П</w:t>
      </w:r>
      <w:r w:rsidR="00E22738" w:rsidRPr="000A3404">
        <w:rPr>
          <w:i/>
        </w:rPr>
        <w:t xml:space="preserve"> </w:t>
      </w:r>
      <w:r w:rsidR="00CE6FA4" w:rsidRPr="000A3404">
        <w:rPr>
          <w:i/>
        </w:rPr>
        <w:t>билеты сдавать ещё</w:t>
      </w:r>
      <w:r w:rsidR="00CE6FA4" w:rsidRPr="000A3404">
        <w:rPr>
          <w:lang w:eastAsia="ru-RU"/>
        </w:rPr>
        <w:t>;</w:t>
      </w:r>
    </w:p>
    <w:p w:rsidR="00152F11" w:rsidRPr="000A3404" w:rsidRDefault="00F36889" w:rsidP="00DF6014">
      <w:pPr>
        <w:pStyle w:val="a8"/>
        <w:numPr>
          <w:ilvl w:val="0"/>
          <w:numId w:val="15"/>
        </w:numPr>
        <w:spacing w:after="120" w:line="240" w:lineRule="auto"/>
        <w:ind w:left="709" w:hanging="425"/>
        <w:contextualSpacing w:val="0"/>
        <w:rPr>
          <w:i/>
        </w:rPr>
      </w:pPr>
      <w:r w:rsidRPr="000A3404">
        <w:rPr>
          <w:i/>
        </w:rPr>
        <w:t xml:space="preserve">везде вон () в Челябинской$ области </w:t>
      </w:r>
      <w:r w:rsidRPr="000A3404">
        <w:rPr>
          <w:b/>
          <w:i/>
          <w:u w:val="single"/>
        </w:rPr>
        <w:t>видишь</w:t>
      </w:r>
      <w:r w:rsidRPr="000A3404">
        <w:rPr>
          <w:i/>
          <w:u w:val="single"/>
        </w:rPr>
        <w:t xml:space="preserve"> что</w:t>
      </w:r>
      <w:r w:rsidR="00CE6FA4" w:rsidRPr="000A3404">
        <w:rPr>
          <w:i/>
        </w:rPr>
        <w:t xml:space="preserve"> творится.</w:t>
      </w:r>
    </w:p>
    <w:p w:rsidR="001004A6" w:rsidRPr="000A3404" w:rsidRDefault="001004A6" w:rsidP="00A66323">
      <w:pPr>
        <w:spacing w:after="0" w:line="360" w:lineRule="auto"/>
        <w:ind w:firstLine="708"/>
      </w:pPr>
      <w:r w:rsidRPr="000A3404">
        <w:t>В приведенных примерах видно, что</w:t>
      </w:r>
      <w:r w:rsidRPr="000253C0">
        <w:t xml:space="preserve"> все такие конструкции имеют явный экспрессивный оттенок, формально они похожи на риторическую (поскольку ответ следует незамедлительно) вопросительную форму, но имеют указательно-восклицательное значение. Эту двойственность можно </w:t>
      </w:r>
      <w:r w:rsidRPr="000253C0">
        <w:lastRenderedPageBreak/>
        <w:t xml:space="preserve">доказать тем, что подобные </w:t>
      </w:r>
      <w:r w:rsidRPr="000A3404">
        <w:t xml:space="preserve">конструкции можно изменить в вопросительное </w:t>
      </w:r>
      <w:r w:rsidR="00CE6FA4" w:rsidRPr="000A3404">
        <w:t>сложноподчиненное предложение</w:t>
      </w:r>
      <w:r w:rsidRPr="000A3404">
        <w:t xml:space="preserve"> и утвердительное простое со словом </w:t>
      </w:r>
      <w:r w:rsidRPr="000A3404">
        <w:rPr>
          <w:i/>
        </w:rPr>
        <w:t>вот</w:t>
      </w:r>
      <w:r w:rsidRPr="000A3404">
        <w:t>:</w:t>
      </w:r>
    </w:p>
    <w:p w:rsidR="001004A6" w:rsidRPr="000A3404" w:rsidRDefault="00E8523A" w:rsidP="001004A6">
      <w:pPr>
        <w:spacing w:after="0" w:line="360" w:lineRule="auto"/>
        <w:jc w:val="right"/>
        <w:rPr>
          <w:i/>
        </w:rPr>
      </w:pPr>
      <w:r w:rsidRPr="00E8523A">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left:0;text-align:left;margin-left:223.7pt;margin-top:1.8pt;width:70.85pt;height:27.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" adj="10792" strokecolor="#4579b8">
            <v:stroke endarrow="open"/>
          </v:shape>
        </w:pict>
      </w:r>
      <w:r w:rsidR="001004A6" w:rsidRPr="000A3404">
        <w:rPr>
          <w:i/>
        </w:rPr>
        <w:t xml:space="preserve">у нас / </w:t>
      </w:r>
      <w:r w:rsidR="001004A6" w:rsidRPr="000A3404">
        <w:rPr>
          <w:b/>
          <w:bCs/>
          <w:i/>
          <w:u w:val="single"/>
        </w:rPr>
        <w:t>знаешь как</w:t>
      </w:r>
      <w:r w:rsidR="001004A6" w:rsidRPr="000A3404">
        <w:rPr>
          <w:i/>
        </w:rPr>
        <w:t xml:space="preserve"> делали?</w:t>
      </w:r>
    </w:p>
    <w:p w:rsidR="001004A6" w:rsidRPr="000A3404" w:rsidRDefault="00E8523A" w:rsidP="001004A6">
      <w:pPr>
        <w:spacing w:after="0" w:line="360" w:lineRule="auto"/>
        <w:rPr>
          <w:i/>
        </w:rPr>
      </w:pPr>
      <w:r w:rsidRPr="00E8523A">
        <w:rPr>
          <w:noProof/>
          <w:lang w:eastAsia="ru-RU"/>
        </w:rPr>
        <w:pict>
          <v:shape id="Соединительная линия уступом 13" o:spid="_x0000_s1027" type="#_x0000_t34" style="position:absolute;left:0;text-align:left;margin-left:223.7pt;margin-top:11.7pt;width:70.85pt;height:2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" adj="10792" strokecolor="#4579b8">
            <v:stroke endarrow="open"/>
          </v:shape>
        </w:pict>
      </w:r>
      <w:r w:rsidR="001004A6" w:rsidRPr="000A3404">
        <w:rPr>
          <w:i/>
        </w:rPr>
        <w:t>знаешь, как у нас делали</w:t>
      </w:r>
    </w:p>
    <w:p w:rsidR="001004A6" w:rsidRPr="000A3404" w:rsidRDefault="001004A6" w:rsidP="001004A6">
      <w:pPr>
        <w:spacing w:after="0" w:line="360" w:lineRule="auto"/>
        <w:jc w:val="right"/>
        <w:rPr>
          <w:i/>
        </w:rPr>
      </w:pPr>
      <w:r w:rsidRPr="000A3404">
        <w:rPr>
          <w:b/>
          <w:i/>
        </w:rPr>
        <w:t>вот как</w:t>
      </w:r>
      <w:r w:rsidRPr="000A3404">
        <w:rPr>
          <w:i/>
        </w:rPr>
        <w:t xml:space="preserve"> у нас делали</w:t>
      </w:r>
    </w:p>
    <w:p w:rsidR="001004A6" w:rsidRDefault="001004A6" w:rsidP="001004A6">
      <w:pPr>
        <w:spacing w:after="0" w:line="360" w:lineRule="auto"/>
        <w:ind w:firstLine="708"/>
      </w:pPr>
      <w:r w:rsidRPr="000A3404">
        <w:t>Таким образом, выявленная конструкция может быть охарактеризована как относительно самостоятельный элемент сложноподчиненного</w:t>
      </w:r>
      <w:r w:rsidRPr="000253C0">
        <w:t xml:space="preserve"> предложения, выполняющий контактоустанавливающую функцию и еще не утративший </w:t>
      </w:r>
      <w:r w:rsidRPr="00A66323">
        <w:t>глагольной семантики.</w:t>
      </w:r>
    </w:p>
    <w:p w:rsidR="001004A6" w:rsidRDefault="001004A6" w:rsidP="001004A6">
      <w:pPr>
        <w:spacing w:after="0" w:line="360" w:lineRule="auto"/>
        <w:ind w:firstLine="708"/>
      </w:pPr>
      <w:r>
        <w:t>В процессе анализа материала встретились конструкции и другого типа</w:t>
      </w:r>
      <w:r w:rsidR="00A66323">
        <w:t xml:space="preserve"> (только с глаголом </w:t>
      </w:r>
      <w:r w:rsidR="00A66323" w:rsidRPr="00A66323">
        <w:rPr>
          <w:i/>
        </w:rPr>
        <w:t>знаешь</w:t>
      </w:r>
      <w:r w:rsidR="00A66323">
        <w:t>)</w:t>
      </w:r>
      <w:r>
        <w:t>:</w:t>
      </w:r>
    </w:p>
    <w:p w:rsidR="00A66323" w:rsidRPr="000A3404" w:rsidRDefault="001004A6" w:rsidP="00CE6FA4">
      <w:pPr>
        <w:pStyle w:val="a8"/>
        <w:numPr>
          <w:ilvl w:val="0"/>
          <w:numId w:val="16"/>
        </w:numPr>
        <w:spacing w:after="120" w:line="240" w:lineRule="auto"/>
        <w:ind w:left="709" w:hanging="425"/>
        <w:contextualSpacing w:val="0"/>
        <w:rPr>
          <w:i/>
        </w:rPr>
      </w:pPr>
      <w:r w:rsidRPr="00C52A1B">
        <w:rPr>
          <w:b/>
          <w:i/>
        </w:rPr>
        <w:t>а знаешь что</w:t>
      </w:r>
      <w:r w:rsidRPr="00C52A1B">
        <w:rPr>
          <w:i/>
        </w:rPr>
        <w:t xml:space="preserve"> / *П Машка это даже / знаешь /*П</w:t>
      </w:r>
      <w:r>
        <w:rPr>
          <w:i/>
        </w:rPr>
        <w:t xml:space="preserve"> </w:t>
      </w:r>
      <w:r w:rsidRPr="00C52A1B">
        <w:rPr>
          <w:i/>
        </w:rPr>
        <w:t xml:space="preserve">это ... ему в принципе сорок () пять / это </w:t>
      </w:r>
      <w:r w:rsidRPr="000A3404">
        <w:rPr>
          <w:i/>
        </w:rPr>
        <w:t>нормально // да вообще до шестидесяти пяти / это ещё в</w:t>
      </w:r>
      <w:r w:rsidR="00A66323" w:rsidRPr="000A3404">
        <w:rPr>
          <w:i/>
        </w:rPr>
        <w:t>сё нормально // *П просто(:)</w:t>
      </w:r>
      <w:r w:rsidR="00A66323" w:rsidRPr="000A3404">
        <w:t>;</w:t>
      </w:r>
    </w:p>
    <w:p w:rsidR="00A66323" w:rsidRPr="000A3404" w:rsidRDefault="00A66323" w:rsidP="00CE6FA4">
      <w:pPr>
        <w:pStyle w:val="a8"/>
        <w:numPr>
          <w:ilvl w:val="0"/>
          <w:numId w:val="16"/>
        </w:numPr>
        <w:spacing w:after="120" w:line="240" w:lineRule="auto"/>
        <w:ind w:left="709" w:hanging="425"/>
        <w:contextualSpacing w:val="0"/>
        <w:rPr>
          <w:i/>
        </w:rPr>
      </w:pPr>
      <w:r w:rsidRPr="000A3404">
        <w:rPr>
          <w:i/>
        </w:rPr>
        <w:t xml:space="preserve">ой / </w:t>
      </w:r>
      <w:r w:rsidRPr="000A3404">
        <w:rPr>
          <w:b/>
          <w:i/>
        </w:rPr>
        <w:t>знаешь что</w:t>
      </w:r>
      <w:r w:rsidR="00CE6FA4" w:rsidRPr="000A3404">
        <w:rPr>
          <w:i/>
        </w:rPr>
        <w:t xml:space="preserve"> / я вот яйца то сюда уберу</w:t>
      </w:r>
      <w:r w:rsidR="00CE6FA4" w:rsidRPr="000A3404">
        <w:rPr>
          <w:lang w:eastAsia="ru-RU"/>
        </w:rPr>
        <w:t>;</w:t>
      </w:r>
    </w:p>
    <w:p w:rsidR="00A66323" w:rsidRPr="000A3404" w:rsidRDefault="00A66323" w:rsidP="00CE6FA4">
      <w:pPr>
        <w:pStyle w:val="a8"/>
        <w:numPr>
          <w:ilvl w:val="0"/>
          <w:numId w:val="16"/>
        </w:numPr>
        <w:spacing w:after="120" w:line="240" w:lineRule="auto"/>
        <w:ind w:left="709" w:hanging="425"/>
        <w:contextualSpacing w:val="0"/>
        <w:rPr>
          <w:i/>
        </w:rPr>
      </w:pPr>
      <w:r w:rsidRPr="000A3404">
        <w:rPr>
          <w:b/>
          <w:i/>
        </w:rPr>
        <w:t>ты знаешь что</w:t>
      </w:r>
      <w:r w:rsidRPr="000A3404">
        <w:rPr>
          <w:i/>
        </w:rPr>
        <w:t xml:space="preserve"> я тебе признаюсь /</w:t>
      </w:r>
      <w:r w:rsidR="00CE6FA4" w:rsidRPr="000A3404">
        <w:rPr>
          <w:i/>
        </w:rPr>
        <w:t xml:space="preserve"> я больше не видела таких мам.</w:t>
      </w:r>
    </w:p>
    <w:p w:rsidR="00A66323" w:rsidRPr="00AE2D59" w:rsidRDefault="00A66323" w:rsidP="00CE6FA4">
      <w:pPr>
        <w:spacing w:after="0" w:line="360" w:lineRule="auto"/>
      </w:pPr>
      <w:r w:rsidRPr="000A3404">
        <w:t>Здесь мы видим</w:t>
      </w:r>
      <w:r w:rsidR="001004A6" w:rsidRPr="000A3404">
        <w:t xml:space="preserve"> дискурсивную функцию марк</w:t>
      </w:r>
      <w:r w:rsidR="00CE6FA4" w:rsidRPr="000A3404">
        <w:t>ера</w:t>
      </w:r>
      <w:r w:rsidR="001004A6" w:rsidRPr="000A3404">
        <w:t xml:space="preserve"> старта (чаще всего) или направления (иногда смена темы). Однако не менее важной является зд</w:t>
      </w:r>
      <w:r w:rsidR="00CE6FA4" w:rsidRPr="000A3404">
        <w:t xml:space="preserve">есь функция метакоммуникации. Но, </w:t>
      </w:r>
      <w:r w:rsidR="001004A6" w:rsidRPr="000A3404">
        <w:t>несмотря на то что эта конструкция устойчива по форме и имеет свой оттенок значения, мы не стали выделять ее в отдельный тип употребления.</w:t>
      </w:r>
    </w:p>
    <w:p w:rsidR="002402BD" w:rsidRDefault="005F27E4" w:rsidP="00343045">
      <w:pPr>
        <w:pStyle w:val="1"/>
        <w:ind w:firstLine="0"/>
      </w:pPr>
      <w:r>
        <w:br w:type="page"/>
      </w:r>
      <w:bookmarkStart w:id="52" w:name="_Toc450827710"/>
      <w:bookmarkStart w:id="53" w:name="_Toc451384873"/>
      <w:r w:rsidR="002402BD">
        <w:lastRenderedPageBreak/>
        <w:t>ЗАКЛЮЧЕНИЕ</w:t>
      </w:r>
      <w:bookmarkEnd w:id="52"/>
      <w:bookmarkEnd w:id="53"/>
    </w:p>
    <w:p w:rsidR="00B730BC" w:rsidRDefault="00B730BC" w:rsidP="00B95DCE">
      <w:pPr>
        <w:spacing w:after="0" w:line="360" w:lineRule="auto"/>
        <w:rPr>
          <w:lang w:eastAsia="ru-RU"/>
        </w:rPr>
      </w:pPr>
      <w:r>
        <w:rPr>
          <w:lang w:eastAsia="ru-RU"/>
        </w:rPr>
        <w:t>Развитие лингвистики, широкое распр</w:t>
      </w:r>
      <w:r w:rsidR="00B527A6">
        <w:rPr>
          <w:lang w:eastAsia="ru-RU"/>
        </w:rPr>
        <w:t>остранение корпусного подхода к </w:t>
      </w:r>
      <w:r>
        <w:rPr>
          <w:lang w:eastAsia="ru-RU"/>
        </w:rPr>
        <w:t xml:space="preserve">изучению языка и речи позволяют находить и описывать такие особенности </w:t>
      </w:r>
      <w:r w:rsidR="00B527A6" w:rsidRPr="000A3404">
        <w:rPr>
          <w:lang w:eastAsia="ru-RU"/>
        </w:rPr>
        <w:t>УР</w:t>
      </w:r>
      <w:r w:rsidRPr="000A3404">
        <w:rPr>
          <w:lang w:eastAsia="ru-RU"/>
        </w:rPr>
        <w:t>, которые знает любой носитель языка, но которые до сих пор нигде не</w:t>
      </w:r>
      <w:r>
        <w:rPr>
          <w:lang w:eastAsia="ru-RU"/>
        </w:rPr>
        <w:t xml:space="preserve"> зафиксированы.</w:t>
      </w:r>
    </w:p>
    <w:p w:rsidR="00B95DCE" w:rsidRDefault="00B95DCE" w:rsidP="00B95DCE">
      <w:pPr>
        <w:spacing w:after="0" w:line="360" w:lineRule="auto"/>
        <w:rPr>
          <w:rFonts w:cs="Minion Pro"/>
          <w:color w:val="221E1F"/>
        </w:rPr>
      </w:pPr>
      <w:r>
        <w:rPr>
          <w:lang w:eastAsia="ru-RU"/>
        </w:rPr>
        <w:t xml:space="preserve">Вслед за основоположниками метода конверсационного анализа, целью этой работы было сделать </w:t>
      </w:r>
      <w:r w:rsidR="005C6102">
        <w:rPr>
          <w:lang w:eastAsia="ru-RU"/>
        </w:rPr>
        <w:t>«</w:t>
      </w:r>
      <w:r w:rsidR="00B527A6">
        <w:rPr>
          <w:rFonts w:cs="Minion Pro"/>
          <w:color w:val="221E1F"/>
        </w:rPr>
        <w:t>знакомое еще более знакомым, т. </w:t>
      </w:r>
      <w:r w:rsidRPr="00B95DCE">
        <w:rPr>
          <w:rFonts w:cs="Minion Pro"/>
          <w:color w:val="221E1F"/>
        </w:rPr>
        <w:t>е. выявить, какими знакомыми способами знакомое делается знакомым</w:t>
      </w:r>
      <w:r w:rsidR="005C6102">
        <w:rPr>
          <w:rFonts w:cs="Minion Pro"/>
          <w:color w:val="221E1F"/>
        </w:rPr>
        <w:t>» (</w:t>
      </w:r>
      <w:r w:rsidR="005C6102" w:rsidRPr="005C6102">
        <w:rPr>
          <w:rFonts w:cs="Minion Pro"/>
          <w:i/>
          <w:color w:val="221E1F"/>
        </w:rPr>
        <w:t>Корбут</w:t>
      </w:r>
      <w:r w:rsidR="005C6102">
        <w:rPr>
          <w:rFonts w:cs="Minion Pro"/>
          <w:color w:val="221E1F"/>
        </w:rPr>
        <w:t xml:space="preserve"> 2015: 136)</w:t>
      </w:r>
      <w:r w:rsidRPr="00B95DCE">
        <w:rPr>
          <w:rFonts w:cs="Minion Pro"/>
          <w:color w:val="221E1F"/>
        </w:rPr>
        <w:t>.</w:t>
      </w:r>
    </w:p>
    <w:p w:rsidR="00B730BC" w:rsidRDefault="00B730BC" w:rsidP="00B730BC">
      <w:pPr>
        <w:spacing w:after="0" w:line="360" w:lineRule="auto"/>
        <w:rPr>
          <w:lang w:eastAsia="ru-RU"/>
        </w:rPr>
      </w:pPr>
      <w:r>
        <w:rPr>
          <w:lang w:eastAsia="ru-RU"/>
        </w:rPr>
        <w:t>В результате проведенного исследования можно сделать следующие выводы и обобщения:</w:t>
      </w:r>
    </w:p>
    <w:p w:rsidR="00B730BC" w:rsidRPr="000A3404" w:rsidRDefault="00B730BC" w:rsidP="00BD3223">
      <w:pPr>
        <w:pStyle w:val="a8"/>
        <w:numPr>
          <w:ilvl w:val="0"/>
          <w:numId w:val="32"/>
        </w:numPr>
        <w:spacing w:after="0" w:line="360" w:lineRule="auto"/>
        <w:rPr>
          <w:lang w:eastAsia="ru-RU"/>
        </w:rPr>
      </w:pPr>
      <w:r>
        <w:rPr>
          <w:lang w:eastAsia="ru-RU"/>
        </w:rPr>
        <w:t xml:space="preserve">существует обширный </w:t>
      </w:r>
      <w:r w:rsidRPr="000A3404">
        <w:rPr>
          <w:lang w:eastAsia="ru-RU"/>
        </w:rPr>
        <w:t>класс слабо изученных единиц дискурса, которые нуждаются в теоретическом обосновании и подробной классификации;</w:t>
      </w:r>
    </w:p>
    <w:p w:rsidR="00B730BC" w:rsidRPr="000A3404" w:rsidRDefault="00B730BC" w:rsidP="00BD3223">
      <w:pPr>
        <w:pStyle w:val="a8"/>
        <w:numPr>
          <w:ilvl w:val="0"/>
          <w:numId w:val="32"/>
        </w:numPr>
        <w:spacing w:after="0" w:line="360" w:lineRule="auto"/>
        <w:rPr>
          <w:lang w:eastAsia="ru-RU"/>
        </w:rPr>
      </w:pPr>
      <w:r w:rsidRPr="000A3404">
        <w:rPr>
          <w:lang w:eastAsia="ru-RU"/>
        </w:rPr>
        <w:t>в отличие от словарных данных</w:t>
      </w:r>
      <w:r w:rsidR="00B527A6" w:rsidRPr="000A3404">
        <w:rPr>
          <w:lang w:eastAsia="ru-RU"/>
        </w:rPr>
        <w:t>,</w:t>
      </w:r>
      <w:r w:rsidRPr="000A3404">
        <w:rPr>
          <w:lang w:eastAsia="ru-RU"/>
        </w:rPr>
        <w:t xml:space="preserve"> можно говорить</w:t>
      </w:r>
      <w:r w:rsidR="00B527A6" w:rsidRPr="000A3404">
        <w:rPr>
          <w:lang w:eastAsia="ru-RU"/>
        </w:rPr>
        <w:t>,</w:t>
      </w:r>
      <w:r w:rsidRPr="000A3404">
        <w:rPr>
          <w:lang w:eastAsia="ru-RU"/>
        </w:rPr>
        <w:t xml:space="preserve"> как минимум</w:t>
      </w:r>
      <w:r w:rsidR="00B527A6" w:rsidRPr="000A3404">
        <w:rPr>
          <w:lang w:eastAsia="ru-RU"/>
        </w:rPr>
        <w:t>,</w:t>
      </w:r>
      <w:r w:rsidRPr="000A3404">
        <w:rPr>
          <w:lang w:eastAsia="ru-RU"/>
        </w:rPr>
        <w:t xml:space="preserve"> о трех функциональных типах форм </w:t>
      </w:r>
      <w:r w:rsidRPr="000A3404">
        <w:rPr>
          <w:i/>
          <w:lang w:eastAsia="ru-RU"/>
        </w:rPr>
        <w:t>знаешь/знаете</w:t>
      </w:r>
      <w:r w:rsidRPr="000A3404">
        <w:rPr>
          <w:lang w:eastAsia="ru-RU"/>
        </w:rPr>
        <w:t xml:space="preserve">, </w:t>
      </w:r>
      <w:r w:rsidRPr="000A3404">
        <w:rPr>
          <w:i/>
          <w:lang w:eastAsia="ru-RU"/>
        </w:rPr>
        <w:t>видишь/видите</w:t>
      </w:r>
      <w:r w:rsidR="00D37A42" w:rsidRPr="000A3404">
        <w:rPr>
          <w:lang w:eastAsia="ru-RU"/>
        </w:rPr>
        <w:t xml:space="preserve">, </w:t>
      </w:r>
      <w:r w:rsidR="00D37A42" w:rsidRPr="000A3404">
        <w:rPr>
          <w:i/>
          <w:lang w:eastAsia="ru-RU"/>
        </w:rPr>
        <w:t>понимаешь/понимаете</w:t>
      </w:r>
      <w:r w:rsidRPr="000A3404">
        <w:rPr>
          <w:lang w:eastAsia="ru-RU"/>
        </w:rPr>
        <w:t>: глагол-предикат в</w:t>
      </w:r>
      <w:r>
        <w:rPr>
          <w:lang w:eastAsia="ru-RU"/>
        </w:rPr>
        <w:t xml:space="preserve"> словарном значении; полифункциональная и вариативная прагматема и компонент указательно-риторической конструкции</w:t>
      </w:r>
      <w:r w:rsidR="00D37A42">
        <w:rPr>
          <w:lang w:eastAsia="ru-RU"/>
        </w:rPr>
        <w:t xml:space="preserve">, при этом </w:t>
      </w:r>
      <w:r w:rsidR="00D37A42" w:rsidRPr="000A3404">
        <w:rPr>
          <w:lang w:eastAsia="ru-RU"/>
        </w:rPr>
        <w:t xml:space="preserve">у </w:t>
      </w:r>
      <w:r w:rsidR="00B527A6" w:rsidRPr="000A3404">
        <w:rPr>
          <w:lang w:eastAsia="ru-RU"/>
        </w:rPr>
        <w:t>контактного глагола</w:t>
      </w:r>
      <w:r w:rsidR="00D37A42" w:rsidRPr="000A3404">
        <w:rPr>
          <w:lang w:eastAsia="ru-RU"/>
        </w:rPr>
        <w:t xml:space="preserve"> </w:t>
      </w:r>
      <w:r w:rsidR="00D37A42" w:rsidRPr="000A3404">
        <w:rPr>
          <w:i/>
          <w:lang w:eastAsia="ru-RU"/>
        </w:rPr>
        <w:t>понимаешь/понимаете</w:t>
      </w:r>
      <w:r w:rsidR="00D37A42" w:rsidRPr="000A3404">
        <w:rPr>
          <w:lang w:eastAsia="ru-RU"/>
        </w:rPr>
        <w:t xml:space="preserve"> наблюдается процесс ослабления лексического значения в большей степени, чем у других КГ</w:t>
      </w:r>
      <w:r w:rsidRPr="000A3404">
        <w:rPr>
          <w:lang w:eastAsia="ru-RU"/>
        </w:rPr>
        <w:t>;</w:t>
      </w:r>
    </w:p>
    <w:p w:rsidR="00D37A42" w:rsidRPr="000A3404" w:rsidRDefault="00D37A42" w:rsidP="00BD3223">
      <w:pPr>
        <w:pStyle w:val="a8"/>
        <w:numPr>
          <w:ilvl w:val="0"/>
          <w:numId w:val="32"/>
        </w:numPr>
        <w:spacing w:after="0" w:line="360" w:lineRule="auto"/>
        <w:rPr>
          <w:lang w:eastAsia="ru-RU"/>
        </w:rPr>
      </w:pPr>
      <w:r w:rsidRPr="000A3404">
        <w:rPr>
          <w:lang w:eastAsia="ru-RU"/>
        </w:rPr>
        <w:t xml:space="preserve">глагольная форма </w:t>
      </w:r>
      <w:r w:rsidRPr="000A3404">
        <w:rPr>
          <w:i/>
          <w:lang w:eastAsia="ru-RU"/>
        </w:rPr>
        <w:t>смотри</w:t>
      </w:r>
      <w:r w:rsidRPr="000A3404">
        <w:rPr>
          <w:lang w:eastAsia="ru-RU"/>
        </w:rPr>
        <w:t xml:space="preserve"> в устной речи функцион</w:t>
      </w:r>
      <w:r>
        <w:rPr>
          <w:lang w:eastAsia="ru-RU"/>
        </w:rPr>
        <w:t xml:space="preserve">ирует как глагол-предикат в словарном значении, как </w:t>
      </w:r>
      <w:r w:rsidRPr="000A3404">
        <w:rPr>
          <w:lang w:eastAsia="ru-RU"/>
        </w:rPr>
        <w:t>глагол с добавочной метакоммуникативной и дискурсивной функцией и как праг</w:t>
      </w:r>
      <w:r w:rsidR="00B527A6" w:rsidRPr="000A3404">
        <w:rPr>
          <w:lang w:eastAsia="ru-RU"/>
        </w:rPr>
        <w:t>матема с </w:t>
      </w:r>
      <w:r w:rsidR="00B95DCE" w:rsidRPr="000A3404">
        <w:rPr>
          <w:lang w:eastAsia="ru-RU"/>
        </w:rPr>
        <w:t>дискурсивной функцией; п</w:t>
      </w:r>
      <w:r w:rsidRPr="000A3404">
        <w:rPr>
          <w:lang w:eastAsia="ru-RU"/>
        </w:rPr>
        <w:t>одобная градация в семантике позволяет наблюдать</w:t>
      </w:r>
      <w:r w:rsidR="00B95DCE" w:rsidRPr="000A3404">
        <w:rPr>
          <w:lang w:eastAsia="ru-RU"/>
        </w:rPr>
        <w:t xml:space="preserve"> процесс десемантизации </w:t>
      </w:r>
      <w:r w:rsidR="00B527A6" w:rsidRPr="000A3404">
        <w:rPr>
          <w:lang w:eastAsia="ru-RU"/>
        </w:rPr>
        <w:t xml:space="preserve">этого </w:t>
      </w:r>
      <w:r w:rsidR="00B95DCE" w:rsidRPr="000A3404">
        <w:rPr>
          <w:lang w:eastAsia="ru-RU"/>
        </w:rPr>
        <w:t>глагола;</w:t>
      </w:r>
    </w:p>
    <w:p w:rsidR="00D37A42" w:rsidRDefault="00ED2FCF" w:rsidP="00BD3223">
      <w:pPr>
        <w:pStyle w:val="a8"/>
        <w:numPr>
          <w:ilvl w:val="0"/>
          <w:numId w:val="32"/>
        </w:numPr>
        <w:spacing w:after="0" w:line="360" w:lineRule="auto"/>
        <w:rPr>
          <w:lang w:eastAsia="ru-RU"/>
        </w:rPr>
      </w:pPr>
      <w:r w:rsidRPr="000A3404">
        <w:rPr>
          <w:lang w:eastAsia="ru-RU"/>
        </w:rPr>
        <w:t>значение КГ</w:t>
      </w:r>
      <w:r w:rsidR="00B527A6" w:rsidRPr="000A3404">
        <w:rPr>
          <w:lang w:eastAsia="ru-RU"/>
        </w:rPr>
        <w:t xml:space="preserve"> </w:t>
      </w:r>
      <w:r w:rsidRPr="000A3404">
        <w:rPr>
          <w:i/>
          <w:lang w:eastAsia="ru-RU"/>
        </w:rPr>
        <w:t>слушай</w:t>
      </w:r>
      <w:r w:rsidRPr="000A3404">
        <w:rPr>
          <w:lang w:eastAsia="ru-RU"/>
        </w:rPr>
        <w:t xml:space="preserve"> перешло из</w:t>
      </w:r>
      <w:r w:rsidR="00B527A6" w:rsidRPr="000A3404">
        <w:rPr>
          <w:lang w:eastAsia="ru-RU"/>
        </w:rPr>
        <w:t xml:space="preserve"> </w:t>
      </w:r>
      <w:r w:rsidRPr="000A3404">
        <w:rPr>
          <w:lang w:eastAsia="ru-RU"/>
        </w:rPr>
        <w:t>перцептивной сферы</w:t>
      </w:r>
      <w:r>
        <w:rPr>
          <w:lang w:eastAsia="ru-RU"/>
        </w:rPr>
        <w:t xml:space="preserve"> в ментальную, по большей части данная глагольная форма выполняет дискурсивную, хезитативную и метакомунни</w:t>
      </w:r>
      <w:r w:rsidR="00B95DCE">
        <w:rPr>
          <w:lang w:eastAsia="ru-RU"/>
        </w:rPr>
        <w:t>кативную функции в высказывании;</w:t>
      </w:r>
    </w:p>
    <w:p w:rsidR="00D37A42" w:rsidRPr="000A3404" w:rsidRDefault="00ED2FCF" w:rsidP="00BD3223">
      <w:pPr>
        <w:pStyle w:val="a8"/>
        <w:numPr>
          <w:ilvl w:val="0"/>
          <w:numId w:val="32"/>
        </w:numPr>
        <w:spacing w:after="0" w:line="360" w:lineRule="auto"/>
        <w:rPr>
          <w:lang w:eastAsia="ru-RU"/>
        </w:rPr>
      </w:pPr>
      <w:r>
        <w:rPr>
          <w:lang w:eastAsia="ru-RU"/>
        </w:rPr>
        <w:lastRenderedPageBreak/>
        <w:t xml:space="preserve">все </w:t>
      </w:r>
      <w:r w:rsidRPr="000A3404">
        <w:rPr>
          <w:lang w:eastAsia="ru-RU"/>
        </w:rPr>
        <w:t xml:space="preserve">исследуемые </w:t>
      </w:r>
      <w:r w:rsidR="00B527A6" w:rsidRPr="000A3404">
        <w:rPr>
          <w:lang w:eastAsia="ru-RU"/>
        </w:rPr>
        <w:t>контактные глаголы</w:t>
      </w:r>
      <w:r w:rsidRPr="000A3404">
        <w:rPr>
          <w:lang w:eastAsia="ru-RU"/>
        </w:rPr>
        <w:t xml:space="preserve"> являются маркерами регулирования очередности говорящих в диалог</w:t>
      </w:r>
      <w:r w:rsidR="00B95DCE" w:rsidRPr="000A3404">
        <w:rPr>
          <w:lang w:eastAsia="ru-RU"/>
        </w:rPr>
        <w:t>е</w:t>
      </w:r>
      <w:r w:rsidRPr="000A3404">
        <w:rPr>
          <w:lang w:eastAsia="ru-RU"/>
        </w:rPr>
        <w:t xml:space="preserve">, причем могут </w:t>
      </w:r>
      <w:r w:rsidR="00B95DCE" w:rsidRPr="000A3404">
        <w:rPr>
          <w:lang w:eastAsia="ru-RU"/>
        </w:rPr>
        <w:t>как инициировать реплику</w:t>
      </w:r>
      <w:r w:rsidRPr="000A3404">
        <w:rPr>
          <w:lang w:eastAsia="ru-RU"/>
        </w:rPr>
        <w:t>, так и</w:t>
      </w:r>
      <w:r w:rsidR="00E22738" w:rsidRPr="000A3404">
        <w:rPr>
          <w:lang w:eastAsia="ru-RU"/>
        </w:rPr>
        <w:t xml:space="preserve"> </w:t>
      </w:r>
      <w:r w:rsidRPr="000A3404">
        <w:rPr>
          <w:lang w:eastAsia="ru-RU"/>
        </w:rPr>
        <w:t>пе</w:t>
      </w:r>
      <w:r w:rsidR="00B95DCE" w:rsidRPr="000A3404">
        <w:rPr>
          <w:lang w:eastAsia="ru-RU"/>
        </w:rPr>
        <w:t>редавать</w:t>
      </w:r>
      <w:r w:rsidRPr="000A3404">
        <w:rPr>
          <w:lang w:eastAsia="ru-RU"/>
        </w:rPr>
        <w:t xml:space="preserve"> очередь</w:t>
      </w:r>
      <w:r w:rsidR="00B95DCE" w:rsidRPr="000A3404">
        <w:rPr>
          <w:lang w:eastAsia="ru-RU"/>
        </w:rPr>
        <w:t xml:space="preserve"> кон</w:t>
      </w:r>
      <w:r w:rsidR="00B527A6" w:rsidRPr="000A3404">
        <w:rPr>
          <w:lang w:eastAsia="ru-RU"/>
        </w:rPr>
        <w:t>к</w:t>
      </w:r>
      <w:r w:rsidR="00B95DCE" w:rsidRPr="000A3404">
        <w:rPr>
          <w:lang w:eastAsia="ru-RU"/>
        </w:rPr>
        <w:t>ретному коммуниканту;</w:t>
      </w:r>
    </w:p>
    <w:p w:rsidR="00D37A42" w:rsidRPr="000A3404" w:rsidRDefault="00B95DCE" w:rsidP="00BD3223">
      <w:pPr>
        <w:pStyle w:val="a8"/>
        <w:numPr>
          <w:ilvl w:val="0"/>
          <w:numId w:val="32"/>
        </w:numPr>
        <w:spacing w:after="0" w:line="360" w:lineRule="auto"/>
        <w:rPr>
          <w:lang w:eastAsia="ru-RU"/>
        </w:rPr>
      </w:pPr>
      <w:r w:rsidRPr="000A3404">
        <w:rPr>
          <w:lang w:eastAsia="ru-RU"/>
        </w:rPr>
        <w:t>КГ являются интересным предмето</w:t>
      </w:r>
      <w:r w:rsidR="00635DCB" w:rsidRPr="000A3404">
        <w:rPr>
          <w:lang w:eastAsia="ru-RU"/>
        </w:rPr>
        <w:t>м</w:t>
      </w:r>
      <w:r w:rsidRPr="000A3404">
        <w:rPr>
          <w:lang w:eastAsia="ru-RU"/>
        </w:rPr>
        <w:t xml:space="preserve"> изучения</w:t>
      </w:r>
      <w:r>
        <w:rPr>
          <w:lang w:eastAsia="ru-RU"/>
        </w:rPr>
        <w:t xml:space="preserve"> с точки зрения различных социолингвистических </w:t>
      </w:r>
      <w:r w:rsidRPr="000A3404">
        <w:rPr>
          <w:lang w:eastAsia="ru-RU"/>
        </w:rPr>
        <w:t>подходов (таких как теория речевых актов, категория вежливости, конверсационны</w:t>
      </w:r>
      <w:r w:rsidR="00635DCB" w:rsidRPr="000A3404">
        <w:rPr>
          <w:lang w:eastAsia="ru-RU"/>
        </w:rPr>
        <w:t>й</w:t>
      </w:r>
      <w:r w:rsidRPr="000A3404">
        <w:rPr>
          <w:lang w:eastAsia="ru-RU"/>
        </w:rPr>
        <w:t xml:space="preserve"> анализ);</w:t>
      </w:r>
    </w:p>
    <w:p w:rsidR="00D37A42" w:rsidRPr="000A3404" w:rsidRDefault="00B730BC" w:rsidP="00BD3223">
      <w:pPr>
        <w:pStyle w:val="a8"/>
        <w:numPr>
          <w:ilvl w:val="0"/>
          <w:numId w:val="32"/>
        </w:numPr>
        <w:spacing w:after="0" w:line="360" w:lineRule="auto"/>
        <w:rPr>
          <w:lang w:eastAsia="ru-RU"/>
        </w:rPr>
      </w:pPr>
      <w:r w:rsidRPr="000A3404">
        <w:rPr>
          <w:lang w:eastAsia="ru-RU"/>
        </w:rPr>
        <w:t xml:space="preserve">прагматическое использование </w:t>
      </w:r>
      <w:r w:rsidR="00635DCB" w:rsidRPr="000A3404">
        <w:rPr>
          <w:lang w:eastAsia="ru-RU"/>
        </w:rPr>
        <w:t>контактных глаголов</w:t>
      </w:r>
      <w:r w:rsidRPr="000A3404">
        <w:rPr>
          <w:lang w:eastAsia="ru-RU"/>
        </w:rPr>
        <w:t xml:space="preserve"> </w:t>
      </w:r>
      <w:r w:rsidR="00635DCB" w:rsidRPr="000A3404">
        <w:rPr>
          <w:lang w:eastAsia="ru-RU"/>
        </w:rPr>
        <w:t xml:space="preserve">– </w:t>
      </w:r>
      <w:r w:rsidRPr="000A3404">
        <w:rPr>
          <w:lang w:eastAsia="ru-RU"/>
        </w:rPr>
        <w:t>черта исключительно диалогической речи;</w:t>
      </w:r>
    </w:p>
    <w:p w:rsidR="00B730BC" w:rsidRPr="000A3404" w:rsidRDefault="00635DCB" w:rsidP="00BD3223">
      <w:pPr>
        <w:pStyle w:val="a8"/>
        <w:numPr>
          <w:ilvl w:val="0"/>
          <w:numId w:val="32"/>
        </w:numPr>
        <w:spacing w:after="0" w:line="360" w:lineRule="auto"/>
        <w:rPr>
          <w:lang w:eastAsia="ru-RU"/>
        </w:rPr>
      </w:pPr>
      <w:r w:rsidRPr="000A3404">
        <w:rPr>
          <w:lang w:eastAsia="ru-RU"/>
        </w:rPr>
        <w:t>контактные глаголы</w:t>
      </w:r>
      <w:r w:rsidR="00D37A42" w:rsidRPr="000A3404">
        <w:rPr>
          <w:lang w:eastAsia="ru-RU"/>
        </w:rPr>
        <w:t xml:space="preserve"> делятся на две групп</w:t>
      </w:r>
      <w:r w:rsidRPr="000A3404">
        <w:rPr>
          <w:lang w:eastAsia="ru-RU"/>
        </w:rPr>
        <w:t xml:space="preserve">ы грамматически, семантически и </w:t>
      </w:r>
      <w:r w:rsidR="00D37A42" w:rsidRPr="000A3404">
        <w:rPr>
          <w:lang w:eastAsia="ru-RU"/>
        </w:rPr>
        <w:t>функционально, в рамках свое</w:t>
      </w:r>
      <w:r w:rsidRPr="000A3404">
        <w:rPr>
          <w:lang w:eastAsia="ru-RU"/>
        </w:rPr>
        <w:t>й</w:t>
      </w:r>
      <w:r w:rsidR="00D37A42" w:rsidRPr="000A3404">
        <w:rPr>
          <w:lang w:eastAsia="ru-RU"/>
        </w:rPr>
        <w:t xml:space="preserve"> группы </w:t>
      </w:r>
      <w:r w:rsidR="00ED2FCF" w:rsidRPr="000A3404">
        <w:rPr>
          <w:lang w:eastAsia="ru-RU"/>
        </w:rPr>
        <w:t>КГ по большей части взаимозаменяемы, т.</w:t>
      </w:r>
      <w:r w:rsidR="00343045" w:rsidRPr="000A3404">
        <w:rPr>
          <w:lang w:eastAsia="ru-RU"/>
        </w:rPr>
        <w:t> </w:t>
      </w:r>
      <w:r w:rsidR="00ED2FCF" w:rsidRPr="000A3404">
        <w:rPr>
          <w:lang w:eastAsia="ru-RU"/>
        </w:rPr>
        <w:t>е.</w:t>
      </w:r>
      <w:r w:rsidR="00343045" w:rsidRPr="000A3404">
        <w:rPr>
          <w:lang w:eastAsia="ru-RU"/>
        </w:rPr>
        <w:t xml:space="preserve"> </w:t>
      </w:r>
      <w:r w:rsidR="00B730BC" w:rsidRPr="000A3404">
        <w:rPr>
          <w:lang w:eastAsia="ru-RU"/>
        </w:rPr>
        <w:t>синонимичн</w:t>
      </w:r>
      <w:r w:rsidR="00ED2FCF" w:rsidRPr="000A3404">
        <w:rPr>
          <w:lang w:eastAsia="ru-RU"/>
        </w:rPr>
        <w:t xml:space="preserve">ы </w:t>
      </w:r>
      <w:r w:rsidR="00B730BC" w:rsidRPr="000A3404">
        <w:rPr>
          <w:lang w:eastAsia="ru-RU"/>
        </w:rPr>
        <w:t>на уровне выполняемых функций;</w:t>
      </w:r>
    </w:p>
    <w:p w:rsidR="00B730BC" w:rsidRDefault="00B730BC" w:rsidP="00635DCB">
      <w:pPr>
        <w:pStyle w:val="a8"/>
        <w:numPr>
          <w:ilvl w:val="0"/>
          <w:numId w:val="32"/>
        </w:numPr>
        <w:spacing w:after="0" w:line="360" w:lineRule="auto"/>
        <w:rPr>
          <w:lang w:eastAsia="ru-RU"/>
        </w:rPr>
      </w:pPr>
      <w:r w:rsidRPr="000A3404">
        <w:rPr>
          <w:lang w:eastAsia="ru-RU"/>
        </w:rPr>
        <w:t xml:space="preserve">возможно, лучшим вариантом для словаря прагматем, в рамках которого необходимо описать </w:t>
      </w:r>
      <w:r w:rsidR="00635DCB" w:rsidRPr="000A3404">
        <w:rPr>
          <w:lang w:eastAsia="ru-RU"/>
        </w:rPr>
        <w:t>контактные глаголы</w:t>
      </w:r>
      <w:r w:rsidRPr="000A3404">
        <w:rPr>
          <w:lang w:eastAsia="ru-RU"/>
        </w:rPr>
        <w:t>, была</w:t>
      </w:r>
      <w:r>
        <w:rPr>
          <w:lang w:eastAsia="ru-RU"/>
        </w:rPr>
        <w:t xml:space="preserve"> бы его электронная версия, которая бы дала возможность не только увидеть все контексты, но и при необходимости услышать, ведь при изучении звучащей речи нельзя опираться только на текстовые расшифровки.</w:t>
      </w:r>
    </w:p>
    <w:p w:rsidR="00B730BC" w:rsidRDefault="00B730BC" w:rsidP="00B730BC">
      <w:pPr>
        <w:spacing w:after="0" w:line="360" w:lineRule="auto"/>
        <w:rPr>
          <w:lang w:eastAsia="ru-RU"/>
        </w:rPr>
      </w:pPr>
      <w:r>
        <w:rPr>
          <w:lang w:eastAsia="ru-RU"/>
        </w:rPr>
        <w:t xml:space="preserve">Среди </w:t>
      </w:r>
      <w:r w:rsidRPr="000A3404">
        <w:rPr>
          <w:lang w:eastAsia="ru-RU"/>
        </w:rPr>
        <w:t xml:space="preserve">перспектив </w:t>
      </w:r>
      <w:r w:rsidR="00635DCB" w:rsidRPr="000A3404">
        <w:rPr>
          <w:lang w:eastAsia="ru-RU"/>
        </w:rPr>
        <w:t xml:space="preserve">настоящего </w:t>
      </w:r>
      <w:r w:rsidRPr="000A3404">
        <w:rPr>
          <w:lang w:eastAsia="ru-RU"/>
        </w:rPr>
        <w:t xml:space="preserve">исследования представляется интересным более подробное сравнение </w:t>
      </w:r>
      <w:r w:rsidR="00635DCB" w:rsidRPr="000A3404">
        <w:rPr>
          <w:lang w:eastAsia="ru-RU"/>
        </w:rPr>
        <w:t>контактных глаголов</w:t>
      </w:r>
      <w:r w:rsidRPr="000A3404">
        <w:rPr>
          <w:i/>
          <w:lang w:eastAsia="ru-RU"/>
        </w:rPr>
        <w:t xml:space="preserve"> </w:t>
      </w:r>
      <w:r w:rsidR="00635DCB" w:rsidRPr="000A3404">
        <w:rPr>
          <w:lang w:eastAsia="ru-RU"/>
        </w:rPr>
        <w:t>с </w:t>
      </w:r>
      <w:r w:rsidRPr="000A3404">
        <w:rPr>
          <w:lang w:eastAsia="ru-RU"/>
        </w:rPr>
        <w:t xml:space="preserve">дискурсивными маркерами </w:t>
      </w:r>
      <w:r w:rsidRPr="000A3404">
        <w:rPr>
          <w:i/>
          <w:lang w:eastAsia="ru-RU"/>
        </w:rPr>
        <w:t xml:space="preserve">you know, </w:t>
      </w:r>
      <w:r w:rsidRPr="000A3404">
        <w:rPr>
          <w:i/>
          <w:lang w:val="en-US" w:eastAsia="ru-RU"/>
        </w:rPr>
        <w:t>you</w:t>
      </w:r>
      <w:r w:rsidRPr="000A3404">
        <w:rPr>
          <w:i/>
          <w:lang w:eastAsia="ru-RU"/>
        </w:rPr>
        <w:t xml:space="preserve"> </w:t>
      </w:r>
      <w:r w:rsidRPr="000A3404">
        <w:rPr>
          <w:i/>
          <w:lang w:val="en-US" w:eastAsia="ru-RU"/>
        </w:rPr>
        <w:t>see</w:t>
      </w:r>
      <w:r w:rsidRPr="000A3404">
        <w:rPr>
          <w:i/>
          <w:lang w:eastAsia="ru-RU"/>
        </w:rPr>
        <w:t xml:space="preserve">, </w:t>
      </w:r>
      <w:r w:rsidRPr="000A3404">
        <w:rPr>
          <w:i/>
          <w:lang w:val="en-US" w:eastAsia="ru-RU"/>
        </w:rPr>
        <w:t>look</w:t>
      </w:r>
      <w:r w:rsidRPr="000A3404">
        <w:rPr>
          <w:i/>
          <w:lang w:eastAsia="ru-RU"/>
        </w:rPr>
        <w:t xml:space="preserve">, </w:t>
      </w:r>
      <w:r w:rsidRPr="000A3404">
        <w:rPr>
          <w:i/>
          <w:lang w:val="en-US" w:eastAsia="ru-RU"/>
        </w:rPr>
        <w:t>listen</w:t>
      </w:r>
      <w:r w:rsidRPr="000A3404">
        <w:rPr>
          <w:lang w:eastAsia="ru-RU"/>
        </w:rPr>
        <w:t xml:space="preserve"> в английском языке. Подобное сопоставление единиц поможет</w:t>
      </w:r>
      <w:r>
        <w:rPr>
          <w:lang w:eastAsia="ru-RU"/>
        </w:rPr>
        <w:t xml:space="preserve"> в преподавании русского языка как иностранного.</w:t>
      </w:r>
    </w:p>
    <w:p w:rsidR="002402BD" w:rsidRDefault="00B730BC" w:rsidP="00B730BC">
      <w:pPr>
        <w:spacing w:after="0" w:line="360" w:lineRule="auto"/>
        <w:rPr>
          <w:lang w:eastAsia="ru-RU"/>
        </w:rPr>
      </w:pPr>
      <w:r>
        <w:rPr>
          <w:lang w:eastAsia="ru-RU"/>
        </w:rPr>
        <w:t>Другим направлением исследования, важным для описания нашего материала, представляется изучение</w:t>
      </w:r>
      <w:r w:rsidR="00B95DCE">
        <w:rPr>
          <w:lang w:eastAsia="ru-RU"/>
        </w:rPr>
        <w:t xml:space="preserve"> интонационного оформления </w:t>
      </w:r>
      <w:r w:rsidR="00635DCB" w:rsidRPr="000A3404">
        <w:rPr>
          <w:lang w:eastAsia="ru-RU"/>
        </w:rPr>
        <w:t>высказываний с контактными глаголами</w:t>
      </w:r>
      <w:r w:rsidR="00B95DCE" w:rsidRPr="000A3404">
        <w:rPr>
          <w:lang w:eastAsia="ru-RU"/>
        </w:rPr>
        <w:t>,</w:t>
      </w:r>
      <w:r w:rsidR="00B95DCE">
        <w:rPr>
          <w:lang w:eastAsia="ru-RU"/>
        </w:rPr>
        <w:t xml:space="preserve"> так как у исследуемых единиц есть тенденция к междометному функционированию.</w:t>
      </w:r>
    </w:p>
    <w:p w:rsidR="00AE2D59" w:rsidRDefault="00AE2D59">
      <w:pPr>
        <w:jc w:val="left"/>
        <w:rPr>
          <w:lang w:eastAsia="ru-RU"/>
        </w:rPr>
      </w:pPr>
      <w:r>
        <w:rPr>
          <w:lang w:eastAsia="ru-RU"/>
        </w:rPr>
        <w:br w:type="page"/>
      </w:r>
    </w:p>
    <w:p w:rsidR="00AE2D59" w:rsidRDefault="00AE2D59" w:rsidP="00AE2D59">
      <w:pPr>
        <w:pStyle w:val="1"/>
        <w:spacing w:before="120" w:after="240" w:line="240" w:lineRule="auto"/>
      </w:pPr>
      <w:bookmarkStart w:id="54" w:name="_Toc389394694"/>
      <w:bookmarkStart w:id="55" w:name="_Toc357438632"/>
      <w:bookmarkStart w:id="56" w:name="_Toc450827711"/>
      <w:bookmarkStart w:id="57" w:name="_Toc451384874"/>
      <w:r>
        <w:lastRenderedPageBreak/>
        <w:t>СПИСОК ПРИНЯТЫХ В РАБОТЕ СОКРАЩЕНИЙ</w:t>
      </w:r>
      <w:bookmarkEnd w:id="54"/>
      <w:bookmarkEnd w:id="55"/>
      <w:bookmarkEnd w:id="56"/>
      <w:bookmarkEnd w:id="57"/>
    </w:p>
    <w:p w:rsidR="00AE2D59" w:rsidRDefault="00AE2D59" w:rsidP="00635DCB">
      <w:pPr>
        <w:spacing w:after="120" w:line="240" w:lineRule="auto"/>
      </w:pPr>
      <w:r>
        <w:rPr>
          <w:lang w:eastAsia="ru-RU"/>
        </w:rPr>
        <w:t>ВХ</w:t>
      </w:r>
      <w:r>
        <w:rPr>
          <w:lang w:eastAsia="ru-RU"/>
        </w:rPr>
        <w:tab/>
      </w:r>
      <w:r>
        <w:rPr>
          <w:lang w:eastAsia="ru-RU"/>
        </w:rPr>
        <w:tab/>
      </w:r>
      <w:r w:rsidR="00635DCB">
        <w:rPr>
          <w:lang w:eastAsia="ru-RU"/>
        </w:rPr>
        <w:t>–</w:t>
      </w:r>
      <w:r w:rsidR="00343045">
        <w:rPr>
          <w:lang w:eastAsia="ru-RU"/>
        </w:rPr>
        <w:t xml:space="preserve"> </w:t>
      </w:r>
      <w:r>
        <w:t>вербальный хезитатив</w:t>
      </w:r>
    </w:p>
    <w:p w:rsidR="00AE2D59" w:rsidRDefault="00635DCB" w:rsidP="00635DCB">
      <w:pPr>
        <w:spacing w:after="120" w:line="240" w:lineRule="auto"/>
      </w:pPr>
      <w:r>
        <w:t>ДЕ</w:t>
      </w:r>
      <w:r>
        <w:tab/>
      </w:r>
      <w:r>
        <w:tab/>
      </w:r>
      <w:r>
        <w:rPr>
          <w:lang w:eastAsia="ru-RU"/>
        </w:rPr>
        <w:t xml:space="preserve">– </w:t>
      </w:r>
      <w:r w:rsidR="00AE2D59">
        <w:t>дискурсивная единица</w:t>
      </w:r>
    </w:p>
    <w:p w:rsidR="00635DCB" w:rsidRPr="003E4081" w:rsidRDefault="00635DCB" w:rsidP="00635DCB">
      <w:pPr>
        <w:spacing w:after="120" w:line="240" w:lineRule="auto"/>
      </w:pPr>
      <w:r w:rsidRPr="003E4081">
        <w:t>ДС</w:t>
      </w:r>
      <w:r w:rsidRPr="003E4081">
        <w:tab/>
      </w:r>
      <w:r w:rsidRPr="003E4081">
        <w:tab/>
      </w:r>
      <w:r w:rsidRPr="003E4081">
        <w:rPr>
          <w:lang w:eastAsia="ru-RU"/>
        </w:rPr>
        <w:t xml:space="preserve">– </w:t>
      </w:r>
      <w:r w:rsidR="000A3404" w:rsidRPr="003E4081">
        <w:rPr>
          <w:lang w:eastAsia="ru-RU"/>
        </w:rPr>
        <w:t>дискурсивное слово</w:t>
      </w:r>
    </w:p>
    <w:p w:rsidR="00AE2D59" w:rsidRPr="003E4081" w:rsidRDefault="00AE2D59" w:rsidP="00635DCB">
      <w:pPr>
        <w:spacing w:after="120" w:line="240" w:lineRule="auto"/>
      </w:pPr>
      <w:r w:rsidRPr="003E4081">
        <w:t>ЗКРЯ</w:t>
      </w:r>
      <w:r w:rsidRPr="003E4081">
        <w:tab/>
      </w:r>
      <w:r w:rsidRPr="003E4081">
        <w:tab/>
      </w:r>
      <w:r w:rsidR="00635DCB" w:rsidRPr="003E4081">
        <w:rPr>
          <w:lang w:eastAsia="ru-RU"/>
        </w:rPr>
        <w:t xml:space="preserve">– </w:t>
      </w:r>
      <w:r w:rsidRPr="003E4081">
        <w:t>Звуковой корпус русского языка</w:t>
      </w:r>
    </w:p>
    <w:p w:rsidR="00AE2D59" w:rsidRPr="003E4081" w:rsidRDefault="00AE2D59" w:rsidP="00635DCB">
      <w:pPr>
        <w:spacing w:after="120" w:line="240" w:lineRule="auto"/>
      </w:pPr>
      <w:r w:rsidRPr="003E4081">
        <w:rPr>
          <w:lang w:eastAsia="ru-RU"/>
        </w:rPr>
        <w:t>КГ</w:t>
      </w:r>
      <w:r w:rsidRPr="003E4081">
        <w:rPr>
          <w:lang w:eastAsia="ru-RU"/>
        </w:rPr>
        <w:tab/>
      </w:r>
      <w:r w:rsidRPr="003E4081">
        <w:rPr>
          <w:lang w:eastAsia="ru-RU"/>
        </w:rPr>
        <w:tab/>
      </w:r>
      <w:r w:rsidR="00635DCB" w:rsidRPr="003E4081">
        <w:rPr>
          <w:lang w:eastAsia="ru-RU"/>
        </w:rPr>
        <w:t>–</w:t>
      </w:r>
      <w:r w:rsidRPr="003E4081">
        <w:t xml:space="preserve"> контактный глагол</w:t>
      </w:r>
    </w:p>
    <w:p w:rsidR="00635DCB" w:rsidRPr="003E4081" w:rsidRDefault="00635DCB" w:rsidP="00635DCB">
      <w:pPr>
        <w:spacing w:after="120" w:line="240" w:lineRule="auto"/>
      </w:pPr>
      <w:r w:rsidRPr="003E4081">
        <w:t>НСВ</w:t>
      </w:r>
      <w:r w:rsidRPr="003E4081">
        <w:tab/>
      </w:r>
      <w:r w:rsidRPr="003E4081">
        <w:tab/>
      </w:r>
      <w:r w:rsidR="000A3404" w:rsidRPr="003E4081">
        <w:rPr>
          <w:lang w:eastAsia="ru-RU"/>
        </w:rPr>
        <w:t>– несовершенный вид</w:t>
      </w:r>
    </w:p>
    <w:p w:rsidR="00AE2D59" w:rsidRPr="003E4081" w:rsidRDefault="00AE2D59" w:rsidP="00635DCB">
      <w:pPr>
        <w:spacing w:after="120" w:line="240" w:lineRule="auto"/>
      </w:pPr>
      <w:r w:rsidRPr="003E4081">
        <w:rPr>
          <w:lang w:eastAsia="ru-RU"/>
        </w:rPr>
        <w:t>НКРЯ</w:t>
      </w:r>
      <w:r w:rsidRPr="003E4081">
        <w:rPr>
          <w:lang w:eastAsia="ru-RU"/>
        </w:rPr>
        <w:tab/>
      </w:r>
      <w:r w:rsidR="00635DCB" w:rsidRPr="003E4081">
        <w:rPr>
          <w:lang w:eastAsia="ru-RU"/>
        </w:rPr>
        <w:t>–</w:t>
      </w:r>
      <w:r w:rsidRPr="003E4081">
        <w:t xml:space="preserve"> Национальный корпус русского языка</w:t>
      </w:r>
    </w:p>
    <w:p w:rsidR="00AE2D59" w:rsidRPr="003E4081" w:rsidRDefault="00635DCB" w:rsidP="00635DCB">
      <w:pPr>
        <w:spacing w:after="120" w:line="240" w:lineRule="auto"/>
        <w:ind w:left="2127" w:hanging="1418"/>
      </w:pPr>
      <w:r w:rsidRPr="003E4081">
        <w:t>ОРД</w:t>
      </w:r>
      <w:r w:rsidRPr="003E4081">
        <w:tab/>
      </w:r>
      <w:r w:rsidRPr="003E4081">
        <w:rPr>
          <w:lang w:eastAsia="ru-RU"/>
        </w:rPr>
        <w:t>–</w:t>
      </w:r>
      <w:r w:rsidR="00AE2D59" w:rsidRPr="003E4081">
        <w:t xml:space="preserve"> </w:t>
      </w:r>
      <w:r w:rsidRPr="003E4081">
        <w:t>блок «</w:t>
      </w:r>
      <w:r w:rsidR="00AE2D59" w:rsidRPr="003E4081">
        <w:t>Один речевой день</w:t>
      </w:r>
      <w:r w:rsidRPr="003E4081">
        <w:t>» в составе Звукового корпуса русского языка</w:t>
      </w:r>
    </w:p>
    <w:p w:rsidR="00AE2D59" w:rsidRPr="003E4081" w:rsidRDefault="00635DCB" w:rsidP="00635DCB">
      <w:pPr>
        <w:spacing w:after="120" w:line="240" w:lineRule="auto"/>
      </w:pPr>
      <w:r w:rsidRPr="003E4081">
        <w:t>РА</w:t>
      </w:r>
      <w:r w:rsidRPr="003E4081">
        <w:tab/>
      </w:r>
      <w:r w:rsidRPr="003E4081">
        <w:tab/>
      </w:r>
      <w:r w:rsidRPr="003E4081">
        <w:rPr>
          <w:lang w:eastAsia="ru-RU"/>
        </w:rPr>
        <w:t>–</w:t>
      </w:r>
      <w:r w:rsidR="00AE2D59" w:rsidRPr="003E4081">
        <w:t xml:space="preserve"> речевой акт</w:t>
      </w:r>
    </w:p>
    <w:p w:rsidR="00635DCB" w:rsidRPr="003E4081" w:rsidRDefault="00635DCB" w:rsidP="00635DCB">
      <w:pPr>
        <w:spacing w:after="120" w:line="240" w:lineRule="auto"/>
        <w:ind w:left="2127" w:hanging="1418"/>
      </w:pPr>
      <w:r w:rsidRPr="003E4081">
        <w:t>САТ</w:t>
      </w:r>
      <w:r w:rsidRPr="003E4081">
        <w:tab/>
      </w:r>
      <w:r w:rsidRPr="003E4081">
        <w:rPr>
          <w:lang w:eastAsia="ru-RU"/>
        </w:rPr>
        <w:t>–</w:t>
      </w:r>
      <w:r w:rsidR="00AE2D59" w:rsidRPr="003E4081">
        <w:t xml:space="preserve"> сбалансированная аннотированная текстотека</w:t>
      </w:r>
      <w:r w:rsidRPr="003E4081">
        <w:t xml:space="preserve"> в составе Звукового корпуса русского языка</w:t>
      </w:r>
    </w:p>
    <w:p w:rsidR="00635DCB" w:rsidRPr="003E4081" w:rsidRDefault="00635DCB" w:rsidP="00635DCB">
      <w:pPr>
        <w:spacing w:after="120" w:line="240" w:lineRule="auto"/>
        <w:ind w:left="2127" w:hanging="1418"/>
      </w:pPr>
      <w:r w:rsidRPr="003E4081">
        <w:t>СВ</w:t>
      </w:r>
      <w:r w:rsidRPr="003E4081">
        <w:tab/>
      </w:r>
      <w:r w:rsidR="000A3404" w:rsidRPr="003E4081">
        <w:rPr>
          <w:lang w:eastAsia="ru-RU"/>
        </w:rPr>
        <w:t>– совершенный вид</w:t>
      </w:r>
    </w:p>
    <w:p w:rsidR="00635DCB" w:rsidRPr="003E4081" w:rsidRDefault="00635DCB" w:rsidP="00635DCB">
      <w:pPr>
        <w:spacing w:after="120" w:line="240" w:lineRule="auto"/>
        <w:ind w:left="2127" w:hanging="1418"/>
      </w:pPr>
      <w:r w:rsidRPr="003E4081">
        <w:t>УП</w:t>
      </w:r>
      <w:r w:rsidRPr="003E4081">
        <w:tab/>
      </w:r>
      <w:r w:rsidR="003E4081">
        <w:rPr>
          <w:lang w:eastAsia="ru-RU"/>
        </w:rPr>
        <w:t>–</w:t>
      </w:r>
      <w:r w:rsidR="003E4081" w:rsidRPr="003E4081">
        <w:rPr>
          <w:lang w:eastAsia="ru-RU"/>
        </w:rPr>
        <w:t xml:space="preserve"> </w:t>
      </w:r>
      <w:r w:rsidR="000A3404" w:rsidRPr="003E4081">
        <w:rPr>
          <w:lang w:eastAsia="ru-RU"/>
        </w:rPr>
        <w:t xml:space="preserve">устный подкорпус </w:t>
      </w:r>
      <w:r w:rsidR="000A3404" w:rsidRPr="003E4081">
        <w:t>Национального корпуса русского языка</w:t>
      </w:r>
    </w:p>
    <w:p w:rsidR="00AE2D59" w:rsidRPr="003E4081" w:rsidRDefault="00635DCB" w:rsidP="00635DCB">
      <w:pPr>
        <w:spacing w:after="120" w:line="240" w:lineRule="auto"/>
        <w:rPr>
          <w:lang w:val="en-US" w:eastAsia="ru-RU"/>
        </w:rPr>
      </w:pPr>
      <w:r w:rsidRPr="003E4081">
        <w:t>УР</w:t>
      </w:r>
      <w:r w:rsidRPr="003E4081">
        <w:rPr>
          <w:lang w:val="en-US"/>
        </w:rPr>
        <w:tab/>
      </w:r>
      <w:r w:rsidRPr="003E4081">
        <w:rPr>
          <w:lang w:val="en-US"/>
        </w:rPr>
        <w:tab/>
      </w:r>
      <w:r w:rsidR="003E4081">
        <w:rPr>
          <w:lang w:val="en-US" w:eastAsia="ru-RU"/>
        </w:rPr>
        <w:t xml:space="preserve">– </w:t>
      </w:r>
      <w:r w:rsidR="000A3404" w:rsidRPr="003E4081">
        <w:rPr>
          <w:lang w:eastAsia="ru-RU"/>
        </w:rPr>
        <w:t>устная</w:t>
      </w:r>
      <w:r w:rsidR="000A3404" w:rsidRPr="003E4081">
        <w:rPr>
          <w:lang w:val="en-US" w:eastAsia="ru-RU"/>
        </w:rPr>
        <w:t xml:space="preserve"> </w:t>
      </w:r>
      <w:r w:rsidR="000A3404" w:rsidRPr="003E4081">
        <w:rPr>
          <w:lang w:eastAsia="ru-RU"/>
        </w:rPr>
        <w:t>речь</w:t>
      </w:r>
    </w:p>
    <w:p w:rsidR="00635DCB" w:rsidRPr="000A3404" w:rsidRDefault="00635DCB" w:rsidP="00635DCB">
      <w:pPr>
        <w:spacing w:after="120" w:line="240" w:lineRule="auto"/>
        <w:rPr>
          <w:lang w:val="en-US"/>
        </w:rPr>
      </w:pPr>
      <w:r w:rsidRPr="003E4081">
        <w:rPr>
          <w:lang w:val="en-US" w:eastAsia="ru-RU"/>
        </w:rPr>
        <w:t>FTA</w:t>
      </w:r>
      <w:r w:rsidRPr="003E4081">
        <w:rPr>
          <w:lang w:val="en-US" w:eastAsia="ru-RU"/>
        </w:rPr>
        <w:tab/>
      </w:r>
      <w:r w:rsidRPr="003E4081">
        <w:rPr>
          <w:lang w:val="en-US" w:eastAsia="ru-RU"/>
        </w:rPr>
        <w:tab/>
      </w:r>
      <w:r w:rsidR="000A3404" w:rsidRPr="003E4081">
        <w:rPr>
          <w:lang w:val="en-US" w:eastAsia="ru-RU"/>
        </w:rPr>
        <w:t>– Face Threat</w:t>
      </w:r>
      <w:r w:rsidR="003E4081" w:rsidRPr="003E4081">
        <w:rPr>
          <w:lang w:val="en-US" w:eastAsia="ru-RU"/>
        </w:rPr>
        <w:t>en</w:t>
      </w:r>
      <w:r w:rsidR="000A3404" w:rsidRPr="003E4081">
        <w:rPr>
          <w:lang w:val="en-US" w:eastAsia="ru-RU"/>
        </w:rPr>
        <w:t>ing Acts</w:t>
      </w:r>
    </w:p>
    <w:p w:rsidR="00AE2D59" w:rsidRPr="000A3404" w:rsidRDefault="00AE2D59">
      <w:pPr>
        <w:jc w:val="left"/>
        <w:rPr>
          <w:lang w:val="en-US"/>
        </w:rPr>
      </w:pPr>
      <w:r w:rsidRPr="000A3404">
        <w:rPr>
          <w:lang w:val="en-US"/>
        </w:rPr>
        <w:br w:type="page"/>
      </w:r>
    </w:p>
    <w:p w:rsidR="00AE2D59" w:rsidRPr="001E3620" w:rsidRDefault="00AE2D59" w:rsidP="00FB5575">
      <w:pPr>
        <w:pStyle w:val="1"/>
        <w:ind w:firstLine="0"/>
      </w:pPr>
      <w:bookmarkStart w:id="58" w:name="_Toc389394695"/>
      <w:bookmarkStart w:id="59" w:name="_Toc451384875"/>
      <w:r w:rsidRPr="001E3620">
        <w:lastRenderedPageBreak/>
        <w:t>СПИСОК ИСПОЛЬЗОВАННОЙ ЛИТЕРАТУРЫ</w:t>
      </w:r>
      <w:bookmarkEnd w:id="58"/>
      <w:bookmarkEnd w:id="59"/>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Андреева С. В</w:t>
      </w:r>
      <w:r w:rsidRPr="00201E2E">
        <w:rPr>
          <w:rFonts w:eastAsia="Times New Roman"/>
          <w:color w:val="000000"/>
          <w:lang w:eastAsia="zh-CN"/>
        </w:rPr>
        <w:t>. Русская устная речь. Принципы выделения и классификации единиц дискурса</w:t>
      </w:r>
      <w:r w:rsidR="00C05B5C" w:rsidRPr="00201E2E">
        <w:rPr>
          <w:rFonts w:eastAsia="Times New Roman"/>
          <w:color w:val="000000"/>
          <w:lang w:eastAsia="zh-CN"/>
        </w:rPr>
        <w:t xml:space="preserve"> // </w:t>
      </w:r>
      <w:r w:rsidRPr="00201E2E">
        <w:rPr>
          <w:rFonts w:eastAsia="Times New Roman"/>
          <w:color w:val="000000"/>
          <w:lang w:val="en-US" w:eastAsia="zh-CN"/>
        </w:rPr>
        <w:t>II</w:t>
      </w:r>
      <w:r w:rsidRPr="00201E2E">
        <w:rPr>
          <w:rFonts w:eastAsia="Times New Roman"/>
          <w:color w:val="000000"/>
          <w:lang w:eastAsia="zh-CN"/>
        </w:rPr>
        <w:t xml:space="preserve"> международн</w:t>
      </w:r>
      <w:r w:rsidR="00C05B5C" w:rsidRPr="00201E2E">
        <w:rPr>
          <w:rFonts w:eastAsia="Times New Roman"/>
          <w:color w:val="000000"/>
          <w:lang w:eastAsia="zh-CN"/>
        </w:rPr>
        <w:t>ая</w:t>
      </w:r>
      <w:r w:rsidRPr="00201E2E">
        <w:rPr>
          <w:rFonts w:eastAsia="Times New Roman"/>
          <w:color w:val="000000"/>
          <w:lang w:eastAsia="zh-CN"/>
        </w:rPr>
        <w:t xml:space="preserve"> научн</w:t>
      </w:r>
      <w:r w:rsidR="00C05B5C" w:rsidRPr="00201E2E">
        <w:rPr>
          <w:rFonts w:eastAsia="Times New Roman"/>
          <w:color w:val="000000"/>
          <w:lang w:eastAsia="zh-CN"/>
        </w:rPr>
        <w:t>ая</w:t>
      </w:r>
      <w:r w:rsidRPr="00201E2E">
        <w:rPr>
          <w:rFonts w:eastAsia="Times New Roman"/>
          <w:color w:val="000000"/>
          <w:lang w:eastAsia="zh-CN"/>
        </w:rPr>
        <w:t xml:space="preserve"> конференци</w:t>
      </w:r>
      <w:r w:rsidR="00C05B5C" w:rsidRPr="00201E2E">
        <w:rPr>
          <w:rFonts w:eastAsia="Times New Roman"/>
          <w:color w:val="000000"/>
          <w:lang w:eastAsia="zh-CN"/>
        </w:rPr>
        <w:t>я</w:t>
      </w:r>
      <w:r w:rsidRPr="00201E2E">
        <w:rPr>
          <w:rFonts w:eastAsia="Times New Roman"/>
          <w:color w:val="000000"/>
          <w:lang w:eastAsia="zh-CN"/>
        </w:rPr>
        <w:t xml:space="preserve"> «Язык и метод: русский язык в лингвистических исследованиях </w:t>
      </w:r>
      <w:r w:rsidRPr="00201E2E">
        <w:rPr>
          <w:rFonts w:eastAsia="Times New Roman"/>
          <w:color w:val="000000"/>
          <w:lang w:val="en-US" w:eastAsia="zh-CN"/>
        </w:rPr>
        <w:t>XXI</w:t>
      </w:r>
      <w:r w:rsidR="00C05B5C" w:rsidRPr="00201E2E">
        <w:rPr>
          <w:rFonts w:eastAsia="Times New Roman"/>
          <w:color w:val="000000"/>
          <w:lang w:eastAsia="zh-CN"/>
        </w:rPr>
        <w:t> </w:t>
      </w:r>
      <w:r w:rsidRPr="00201E2E">
        <w:rPr>
          <w:rFonts w:eastAsia="Times New Roman"/>
          <w:color w:val="000000"/>
          <w:lang w:eastAsia="zh-CN"/>
        </w:rPr>
        <w:t xml:space="preserve">века. Лингвистический анализ на грани методологического срыва». </w:t>
      </w:r>
      <w:r w:rsidR="00C05B5C" w:rsidRPr="00201E2E">
        <w:t xml:space="preserve">– </w:t>
      </w:r>
      <w:r w:rsidRPr="00201E2E">
        <w:rPr>
          <w:rFonts w:eastAsia="Times New Roman"/>
          <w:color w:val="000000"/>
          <w:lang w:eastAsia="zh-CN"/>
        </w:rPr>
        <w:t>Краков, 7-9 мая 2014.</w:t>
      </w:r>
      <w:r w:rsidR="00C05B5C" w:rsidRPr="00201E2E">
        <w:rPr>
          <w:rFonts w:eastAsia="Times New Roman"/>
          <w:color w:val="000000"/>
          <w:lang w:eastAsia="zh-CN"/>
        </w:rPr>
        <w:t xml:space="preserve"> </w:t>
      </w:r>
      <w:r w:rsidR="00C05B5C" w:rsidRPr="00201E2E">
        <w:t>– (устное выступление).</w:t>
      </w:r>
    </w:p>
    <w:p w:rsidR="00FD0495" w:rsidRPr="00FD0495" w:rsidRDefault="00D52142"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Арутюнова </w:t>
      </w:r>
      <w:r w:rsidR="00FD0495" w:rsidRPr="00FD0495">
        <w:rPr>
          <w:rFonts w:eastAsia="Times New Roman"/>
          <w:i/>
          <w:color w:val="000000"/>
          <w:lang w:eastAsia="zh-CN"/>
        </w:rPr>
        <w:t>Н.</w:t>
      </w:r>
      <w:r>
        <w:rPr>
          <w:rFonts w:eastAsia="Times New Roman"/>
          <w:i/>
          <w:color w:val="000000"/>
          <w:lang w:eastAsia="zh-CN"/>
        </w:rPr>
        <w:t> </w:t>
      </w:r>
      <w:r w:rsidR="00FD0495" w:rsidRPr="00FD0495">
        <w:rPr>
          <w:rFonts w:eastAsia="Times New Roman"/>
          <w:i/>
          <w:color w:val="000000"/>
          <w:lang w:eastAsia="zh-CN"/>
        </w:rPr>
        <w:t>Д</w:t>
      </w:r>
      <w:r w:rsidR="00FD0495" w:rsidRPr="00FD0495">
        <w:rPr>
          <w:rFonts w:eastAsia="Times New Roman"/>
          <w:color w:val="000000"/>
          <w:lang w:eastAsia="zh-CN"/>
        </w:rPr>
        <w:t>. Прагматика</w:t>
      </w:r>
      <w:r w:rsidR="00C05B5C">
        <w:rPr>
          <w:rFonts w:eastAsia="Times New Roman"/>
          <w:color w:val="000000"/>
          <w:lang w:eastAsia="zh-CN"/>
        </w:rPr>
        <w:t xml:space="preserve"> // </w:t>
      </w:r>
      <w:r w:rsidR="00FD0495" w:rsidRPr="00FD0495">
        <w:rPr>
          <w:rFonts w:eastAsia="Times New Roman"/>
          <w:color w:val="000000"/>
          <w:lang w:eastAsia="zh-CN"/>
        </w:rPr>
        <w:t>Лингвистический энциклопедический словарь</w:t>
      </w:r>
      <w:r w:rsidR="00C05B5C">
        <w:rPr>
          <w:rFonts w:eastAsia="Times New Roman"/>
          <w:color w:val="000000"/>
          <w:lang w:eastAsia="zh-CN"/>
        </w:rPr>
        <w:t xml:space="preserve"> </w:t>
      </w:r>
      <w:r w:rsidR="00C05B5C" w:rsidRPr="00201E2E">
        <w:rPr>
          <w:rFonts w:eastAsia="Times New Roman"/>
          <w:color w:val="000000"/>
          <w:lang w:eastAsia="zh-CN"/>
        </w:rPr>
        <w:t>/ Гл. ред.</w:t>
      </w:r>
      <w:r w:rsidR="00C05B5C" w:rsidRPr="00201E2E">
        <w:rPr>
          <w:rFonts w:eastAsia="Times New Roman"/>
          <w:i/>
          <w:color w:val="000000"/>
          <w:lang w:eastAsia="zh-CN"/>
        </w:rPr>
        <w:t xml:space="preserve"> В. Н. Ярцева</w:t>
      </w:r>
      <w:r w:rsidR="00FD0495" w:rsidRPr="00201E2E">
        <w:rPr>
          <w:rFonts w:eastAsia="Times New Roman"/>
          <w:color w:val="000000"/>
          <w:lang w:eastAsia="zh-CN"/>
        </w:rPr>
        <w:t xml:space="preserve">. </w:t>
      </w:r>
      <w:r w:rsidR="00C05B5C" w:rsidRPr="00201E2E">
        <w:t xml:space="preserve">– </w:t>
      </w:r>
      <w:r w:rsidR="00FD0495" w:rsidRPr="00201E2E">
        <w:rPr>
          <w:rFonts w:eastAsia="Times New Roman"/>
          <w:color w:val="000000"/>
          <w:lang w:eastAsia="zh-CN"/>
        </w:rPr>
        <w:t>M.</w:t>
      </w:r>
      <w:r w:rsidR="00C05B5C" w:rsidRPr="00201E2E">
        <w:rPr>
          <w:rFonts w:eastAsia="Times New Roman"/>
          <w:color w:val="000000"/>
          <w:lang w:eastAsia="zh-CN"/>
        </w:rPr>
        <w:t>: Советская энциклопедия</w:t>
      </w:r>
      <w:r w:rsidR="00FD0495" w:rsidRPr="00201E2E">
        <w:rPr>
          <w:rFonts w:eastAsia="Times New Roman"/>
          <w:color w:val="000000"/>
          <w:lang w:eastAsia="zh-CN"/>
        </w:rPr>
        <w:t>, 1990.</w:t>
      </w:r>
      <w:r w:rsidR="00C05B5C" w:rsidRPr="00201E2E">
        <w:rPr>
          <w:rFonts w:eastAsia="Times New Roman"/>
          <w:color w:val="000000"/>
          <w:lang w:eastAsia="zh-CN"/>
        </w:rPr>
        <w:t xml:space="preserve"> </w:t>
      </w:r>
      <w:r w:rsidR="00C05B5C" w:rsidRPr="00201E2E">
        <w:t>– С. </w:t>
      </w:r>
      <w:r w:rsidR="003E4081">
        <w:t>389-390.</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FD0495">
        <w:rPr>
          <w:rFonts w:eastAsia="Times New Roman"/>
          <w:i/>
          <w:color w:val="000000"/>
          <w:lang w:eastAsia="zh-CN"/>
        </w:rPr>
        <w:t>Арутюнова Н. Д., Падучева </w:t>
      </w:r>
      <w:r w:rsidR="00C05B5C">
        <w:rPr>
          <w:rFonts w:eastAsia="Times New Roman"/>
          <w:i/>
          <w:color w:val="000000"/>
          <w:lang w:eastAsia="zh-CN"/>
        </w:rPr>
        <w:t>Е. </w:t>
      </w:r>
      <w:r w:rsidRPr="00FD0495">
        <w:rPr>
          <w:rFonts w:eastAsia="Times New Roman"/>
          <w:i/>
          <w:color w:val="000000"/>
          <w:lang w:eastAsia="zh-CN"/>
        </w:rPr>
        <w:t>В.</w:t>
      </w:r>
      <w:r w:rsidRPr="00126636">
        <w:rPr>
          <w:rFonts w:eastAsia="Times New Roman"/>
          <w:i/>
          <w:color w:val="000000"/>
          <w:lang w:eastAsia="zh-CN"/>
        </w:rPr>
        <w:t>.</w:t>
      </w:r>
      <w:r w:rsidRPr="00126636">
        <w:rPr>
          <w:rFonts w:eastAsia="Times New Roman"/>
          <w:color w:val="000000"/>
          <w:lang w:eastAsia="zh-CN"/>
        </w:rPr>
        <w:t xml:space="preserve"> </w:t>
      </w:r>
      <w:r w:rsidRPr="00FD0495">
        <w:rPr>
          <w:rFonts w:eastAsia="Times New Roman"/>
          <w:color w:val="000000"/>
          <w:lang w:eastAsia="zh-CN"/>
        </w:rPr>
        <w:t>Истоки, проблемы и категории прагматики</w:t>
      </w:r>
      <w:r w:rsidR="00C05B5C">
        <w:rPr>
          <w:rFonts w:eastAsia="Times New Roman"/>
          <w:color w:val="000000"/>
          <w:lang w:eastAsia="zh-CN"/>
        </w:rPr>
        <w:t xml:space="preserve"> </w:t>
      </w:r>
      <w:r w:rsidRPr="00126636">
        <w:rPr>
          <w:rFonts w:eastAsia="Times New Roman"/>
          <w:color w:val="000000"/>
          <w:lang w:eastAsia="zh-CN"/>
        </w:rPr>
        <w:t>// Новое в зарубежной лингвистике. Вып. </w:t>
      </w:r>
      <w:r w:rsidRPr="00126636">
        <w:rPr>
          <w:rFonts w:eastAsia="Times New Roman"/>
          <w:color w:val="000000"/>
          <w:lang w:val="en-US" w:eastAsia="zh-CN"/>
        </w:rPr>
        <w:t>XV</w:t>
      </w:r>
      <w:r w:rsidRPr="00FD0495">
        <w:rPr>
          <w:rFonts w:eastAsia="Times New Roman"/>
          <w:color w:val="000000"/>
          <w:lang w:val="en-US" w:eastAsia="zh-CN"/>
        </w:rPr>
        <w:t>I</w:t>
      </w:r>
      <w:r w:rsidRPr="00126636">
        <w:rPr>
          <w:rFonts w:eastAsia="Times New Roman"/>
          <w:color w:val="000000"/>
          <w:lang w:eastAsia="zh-CN"/>
        </w:rPr>
        <w:t xml:space="preserve">: </w:t>
      </w:r>
      <w:r w:rsidRPr="00FD0495">
        <w:rPr>
          <w:rFonts w:eastAsia="Times New Roman"/>
          <w:color w:val="000000"/>
          <w:lang w:eastAsia="zh-CN"/>
        </w:rPr>
        <w:t>Лингвистическая прагматика</w:t>
      </w:r>
      <w:r w:rsidRPr="00126636">
        <w:rPr>
          <w:rFonts w:eastAsia="Times New Roman"/>
          <w:color w:val="000000"/>
          <w:lang w:eastAsia="zh-CN"/>
        </w:rPr>
        <w:t xml:space="preserve">. </w:t>
      </w:r>
      <w:r w:rsidR="00E22738">
        <w:t>–</w:t>
      </w:r>
      <w:r w:rsidRPr="00126636">
        <w:rPr>
          <w:rFonts w:eastAsia="Times New Roman"/>
          <w:color w:val="000000"/>
          <w:lang w:eastAsia="zh-CN"/>
        </w:rPr>
        <w:t xml:space="preserve"> М</w:t>
      </w:r>
      <w:r w:rsidRPr="00201E2E">
        <w:rPr>
          <w:rFonts w:eastAsia="Times New Roman"/>
          <w:color w:val="000000"/>
          <w:lang w:eastAsia="zh-CN"/>
        </w:rPr>
        <w:t xml:space="preserve">.: Прогресс, 1985. </w:t>
      </w:r>
      <w:r w:rsidR="00E22738" w:rsidRPr="00201E2E">
        <w:t>–</w:t>
      </w:r>
      <w:r w:rsidRPr="00201E2E">
        <w:rPr>
          <w:rFonts w:eastAsia="SimSun"/>
          <w:lang w:eastAsia="zh-CN"/>
        </w:rPr>
        <w:t xml:space="preserve"> </w:t>
      </w:r>
      <w:r w:rsidR="00C05B5C" w:rsidRPr="00201E2E">
        <w:rPr>
          <w:rFonts w:eastAsia="Times New Roman"/>
          <w:color w:val="000000"/>
          <w:lang w:eastAsia="zh-CN"/>
        </w:rPr>
        <w:t>С. </w:t>
      </w:r>
      <w:r w:rsidRPr="00201E2E">
        <w:rPr>
          <w:rFonts w:eastAsia="Times New Roman"/>
          <w:color w:val="000000"/>
          <w:lang w:eastAsia="zh-CN"/>
        </w:rPr>
        <w:t>3-42</w:t>
      </w:r>
      <w:r w:rsidR="00C05B5C" w:rsidRPr="00201E2E">
        <w:rPr>
          <w:rFonts w:eastAsia="Times New Roman"/>
          <w:color w:val="000000"/>
          <w:lang w:eastAsia="zh-CN"/>
        </w:rPr>
        <w:t>.</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Бабаева Р. И</w:t>
      </w:r>
      <w:r w:rsidRPr="00201E2E">
        <w:rPr>
          <w:rFonts w:eastAsia="Times New Roman"/>
          <w:color w:val="000000"/>
          <w:lang w:eastAsia="zh-CN"/>
        </w:rPr>
        <w:t>. Незнаменательная лексика в немецком обиходном дискурсе (прагматический аспект). Автореф. дис. ... докт. филол. наук. </w:t>
      </w:r>
      <w:r w:rsidR="00E22738" w:rsidRPr="00201E2E">
        <w:t>–</w:t>
      </w:r>
      <w:r w:rsidRPr="00201E2E">
        <w:rPr>
          <w:rFonts w:eastAsia="SimSun"/>
          <w:lang w:eastAsia="zh-CN"/>
        </w:rPr>
        <w:t xml:space="preserve"> </w:t>
      </w:r>
      <w:r w:rsidRPr="00201E2E">
        <w:rPr>
          <w:rFonts w:eastAsia="Times New Roman"/>
          <w:color w:val="000000"/>
          <w:lang w:eastAsia="zh-CN"/>
        </w:rPr>
        <w:t xml:space="preserve">М., 2008. </w:t>
      </w:r>
      <w:r w:rsidR="00E22738" w:rsidRPr="00201E2E">
        <w:t>–</w:t>
      </w:r>
      <w:r w:rsidRPr="00201E2E">
        <w:rPr>
          <w:rFonts w:eastAsia="SimSun"/>
          <w:lang w:eastAsia="zh-CN"/>
        </w:rPr>
        <w:t xml:space="preserve"> 42 с.</w:t>
      </w:r>
    </w:p>
    <w:p w:rsidR="00FD0495" w:rsidRPr="00126636" w:rsidRDefault="00D52142"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Баева Е. </w:t>
      </w:r>
      <w:r w:rsidR="00FD0495" w:rsidRPr="00FD0495">
        <w:rPr>
          <w:rFonts w:eastAsia="Times New Roman"/>
          <w:i/>
          <w:color w:val="000000"/>
          <w:lang w:eastAsia="zh-CN"/>
        </w:rPr>
        <w:t>М.</w:t>
      </w:r>
      <w:r w:rsidR="00FD0495" w:rsidRPr="00FD0495">
        <w:rPr>
          <w:rFonts w:eastAsia="Times New Roman"/>
          <w:color w:val="000000"/>
          <w:lang w:eastAsia="zh-CN"/>
        </w:rPr>
        <w:t xml:space="preserve"> О способах </w:t>
      </w:r>
      <w:r w:rsidR="00FD0495" w:rsidRPr="00201E2E">
        <w:rPr>
          <w:rFonts w:eastAsia="Times New Roman"/>
          <w:color w:val="000000"/>
          <w:lang w:eastAsia="zh-CN"/>
        </w:rPr>
        <w:t xml:space="preserve">социолингвистической балансировки устного корпуса (на примере «Одного речевого дня») </w:t>
      </w:r>
      <w:r w:rsidR="00C05B5C" w:rsidRPr="00201E2E">
        <w:rPr>
          <w:rFonts w:eastAsia="Times New Roman"/>
          <w:color w:val="000000"/>
          <w:lang w:eastAsia="zh-CN"/>
        </w:rPr>
        <w:t>// </w:t>
      </w:r>
      <w:r w:rsidR="00FD0495" w:rsidRPr="00201E2E">
        <w:rPr>
          <w:rFonts w:eastAsia="Times New Roman"/>
          <w:color w:val="000000"/>
          <w:lang w:eastAsia="zh-CN"/>
        </w:rPr>
        <w:t>Вестник Пермского университета. Российская и зарубежная филология</w:t>
      </w:r>
      <w:r w:rsidR="00C05B5C" w:rsidRPr="00201E2E">
        <w:rPr>
          <w:rFonts w:eastAsia="Times New Roman"/>
          <w:color w:val="000000"/>
          <w:lang w:eastAsia="zh-CN"/>
        </w:rPr>
        <w:t xml:space="preserve">. </w:t>
      </w:r>
      <w:r w:rsidR="00C05B5C" w:rsidRPr="00201E2E">
        <w:t>–</w:t>
      </w:r>
      <w:r w:rsidR="00C05B5C" w:rsidRPr="00201E2E">
        <w:rPr>
          <w:rFonts w:eastAsia="Times New Roman"/>
          <w:color w:val="000000"/>
          <w:lang w:eastAsia="zh-CN"/>
        </w:rPr>
        <w:t xml:space="preserve"> </w:t>
      </w:r>
      <w:r w:rsidR="001F6704" w:rsidRPr="00201E2E">
        <w:rPr>
          <w:rFonts w:eastAsia="Times New Roman"/>
          <w:color w:val="000000"/>
          <w:lang w:eastAsia="zh-CN"/>
        </w:rPr>
        <w:t>Вып</w:t>
      </w:r>
      <w:r w:rsidR="001F6704">
        <w:rPr>
          <w:rFonts w:eastAsia="Times New Roman"/>
          <w:color w:val="000000"/>
          <w:lang w:eastAsia="zh-CN"/>
        </w:rPr>
        <w:t>.</w:t>
      </w:r>
      <w:r w:rsidR="00C05B5C">
        <w:rPr>
          <w:rFonts w:eastAsia="Times New Roman"/>
          <w:color w:val="000000"/>
          <w:lang w:eastAsia="zh-CN"/>
        </w:rPr>
        <w:t> </w:t>
      </w:r>
      <w:r w:rsidR="00FD0495" w:rsidRPr="00FD0495">
        <w:rPr>
          <w:rFonts w:eastAsia="Times New Roman"/>
          <w:color w:val="000000"/>
          <w:lang w:eastAsia="zh-CN"/>
        </w:rPr>
        <w:t>4 (28), 2014.</w:t>
      </w:r>
      <w:r w:rsidR="00C05B5C">
        <w:rPr>
          <w:rFonts w:eastAsia="Times New Roman"/>
          <w:color w:val="000000"/>
          <w:lang w:eastAsia="zh-CN"/>
        </w:rPr>
        <w:t> </w:t>
      </w:r>
      <w:r w:rsidR="00C05B5C" w:rsidRPr="00201E2E">
        <w:t>–</w:t>
      </w:r>
      <w:r w:rsidR="00C05B5C">
        <w:t xml:space="preserve"> С. </w:t>
      </w:r>
      <w:r w:rsidR="00F23714" w:rsidRPr="00F23714">
        <w:t>4</w:t>
      </w:r>
      <w:r w:rsidR="00F23714" w:rsidRPr="00F23714">
        <w:rPr>
          <w:lang w:val="en-US"/>
        </w:rPr>
        <w:t>8</w:t>
      </w:r>
      <w:r w:rsidR="00F23714" w:rsidRPr="00F23714">
        <w:noBreakHyphen/>
      </w:r>
      <w:r w:rsidR="00F23714" w:rsidRPr="00F23714">
        <w:rPr>
          <w:lang w:val="en-US"/>
        </w:rPr>
        <w:t>57</w:t>
      </w:r>
      <w:r w:rsidR="00F23714">
        <w:rPr>
          <w:lang w:val="en-US"/>
        </w:rPr>
        <w:t>.</w:t>
      </w:r>
    </w:p>
    <w:p w:rsidR="00FD0495" w:rsidRPr="00126636" w:rsidRDefault="00D52142"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Балли </w:t>
      </w:r>
      <w:r w:rsidR="00FD0495" w:rsidRPr="00FD0495">
        <w:rPr>
          <w:rFonts w:eastAsia="Times New Roman"/>
          <w:i/>
          <w:color w:val="000000"/>
          <w:lang w:eastAsia="zh-CN"/>
        </w:rPr>
        <w:t>Ш.</w:t>
      </w:r>
      <w:r w:rsidR="00FD0495" w:rsidRPr="00FD0495">
        <w:rPr>
          <w:rFonts w:eastAsia="Times New Roman"/>
          <w:color w:val="000000"/>
          <w:lang w:eastAsia="zh-CN"/>
        </w:rPr>
        <w:t xml:space="preserve"> Французская стилистика. </w:t>
      </w:r>
      <w:r w:rsidR="00C05B5C" w:rsidRPr="00201E2E">
        <w:t>–</w:t>
      </w:r>
      <w:r w:rsidR="00C05B5C">
        <w:t xml:space="preserve"> </w:t>
      </w:r>
      <w:r w:rsidR="00FD0495" w:rsidRPr="00FD0495">
        <w:rPr>
          <w:rFonts w:eastAsia="Times New Roman"/>
          <w:color w:val="000000"/>
          <w:lang w:eastAsia="zh-CN"/>
        </w:rPr>
        <w:t>М.</w:t>
      </w:r>
      <w:r w:rsidR="00C05B5C">
        <w:rPr>
          <w:rFonts w:eastAsia="Times New Roman"/>
          <w:color w:val="000000"/>
          <w:lang w:eastAsia="zh-CN"/>
        </w:rPr>
        <w:t>:</w:t>
      </w:r>
      <w:r w:rsidR="00F23714" w:rsidRPr="00F23714">
        <w:rPr>
          <w:color w:val="000000"/>
          <w:sz w:val="27"/>
          <w:szCs w:val="27"/>
          <w:shd w:val="clear" w:color="auto" w:fill="FFFFFF"/>
        </w:rPr>
        <w:t xml:space="preserve"> </w:t>
      </w:r>
      <w:r w:rsidR="00F23714">
        <w:rPr>
          <w:color w:val="000000"/>
          <w:sz w:val="27"/>
          <w:szCs w:val="27"/>
          <w:shd w:val="clear" w:color="auto" w:fill="FFFFFF"/>
        </w:rPr>
        <w:t xml:space="preserve">Изд-во иностр. лит-ры, 1961. </w:t>
      </w:r>
      <w:r w:rsidR="00F23714" w:rsidRPr="00201E2E">
        <w:t>–</w:t>
      </w:r>
      <w:r w:rsidR="00F23714">
        <w:t xml:space="preserve"> </w:t>
      </w:r>
      <w:r w:rsidR="00F23714">
        <w:rPr>
          <w:color w:val="000000"/>
          <w:sz w:val="27"/>
          <w:szCs w:val="27"/>
          <w:shd w:val="clear" w:color="auto" w:fill="FFFFFF"/>
        </w:rPr>
        <w:t>394 с.</w:t>
      </w:r>
      <w:r w:rsidR="00C05B5C">
        <w:rPr>
          <w:rFonts w:eastAsia="Times New Roman"/>
          <w:color w:val="000000"/>
          <w:lang w:eastAsia="zh-CN"/>
        </w:rPr>
        <w:t xml:space="preserve"> </w:t>
      </w:r>
    </w:p>
    <w:p w:rsidR="00B825FB" w:rsidRDefault="00FD0495" w:rsidP="00B825FB">
      <w:pPr>
        <w:numPr>
          <w:ilvl w:val="0"/>
          <w:numId w:val="28"/>
        </w:numPr>
        <w:spacing w:before="120" w:after="120" w:line="240" w:lineRule="auto"/>
        <w:ind w:left="709" w:hanging="698"/>
        <w:rPr>
          <w:rFonts w:eastAsia="Times New Roman"/>
          <w:color w:val="000000"/>
          <w:lang w:eastAsia="zh-CN"/>
        </w:rPr>
      </w:pPr>
      <w:r w:rsidRPr="00126636">
        <w:rPr>
          <w:rFonts w:eastAsia="Times New Roman"/>
          <w:i/>
          <w:color w:val="000000"/>
          <w:lang w:eastAsia="zh-CN"/>
        </w:rPr>
        <w:t>Баранов А. Н., Плунгян В. А., Рахилина Е. В.</w:t>
      </w:r>
      <w:r w:rsidRPr="00126636">
        <w:rPr>
          <w:rFonts w:eastAsia="Times New Roman"/>
          <w:color w:val="000000"/>
          <w:lang w:eastAsia="zh-CN"/>
        </w:rPr>
        <w:t xml:space="preserve"> Путеводитель по дискурсивным словам русского языка</w:t>
      </w:r>
      <w:r w:rsidRPr="00201E2E">
        <w:rPr>
          <w:rFonts w:eastAsia="Times New Roman"/>
          <w:color w:val="000000"/>
          <w:lang w:eastAsia="zh-CN"/>
        </w:rPr>
        <w:t xml:space="preserve">. </w:t>
      </w:r>
      <w:r w:rsidR="00C05B5C" w:rsidRPr="00201E2E">
        <w:t>–</w:t>
      </w:r>
      <w:r w:rsidRPr="00201E2E">
        <w:rPr>
          <w:rFonts w:eastAsia="SimSun"/>
          <w:lang w:eastAsia="zh-CN"/>
        </w:rPr>
        <w:t xml:space="preserve"> </w:t>
      </w:r>
      <w:r w:rsidRPr="00201E2E">
        <w:rPr>
          <w:rFonts w:eastAsia="Times New Roman"/>
          <w:color w:val="000000"/>
          <w:lang w:eastAsia="zh-CN"/>
        </w:rPr>
        <w:t>М</w:t>
      </w:r>
      <w:r w:rsidRPr="00126636">
        <w:rPr>
          <w:rFonts w:eastAsia="Times New Roman"/>
          <w:color w:val="000000"/>
          <w:lang w:eastAsia="zh-CN"/>
        </w:rPr>
        <w:t xml:space="preserve">.: </w:t>
      </w:r>
      <w:r w:rsidRPr="00126636">
        <w:rPr>
          <w:rFonts w:eastAsia="SimSun"/>
          <w:lang w:eastAsia="zh-CN"/>
        </w:rPr>
        <w:t>Помовский и партнеры,</w:t>
      </w:r>
      <w:r w:rsidRPr="00126636">
        <w:rPr>
          <w:rFonts w:eastAsia="Times New Roman"/>
          <w:color w:val="000000"/>
          <w:lang w:eastAsia="zh-CN"/>
        </w:rPr>
        <w:t xml:space="preserve"> 1993. </w:t>
      </w:r>
      <w:r w:rsidR="00E22738">
        <w:t>–</w:t>
      </w:r>
      <w:r w:rsidRPr="00126636">
        <w:rPr>
          <w:rFonts w:eastAsia="SimSun"/>
          <w:lang w:eastAsia="zh-CN"/>
        </w:rPr>
        <w:t xml:space="preserve"> 207 с.</w:t>
      </w:r>
    </w:p>
    <w:p w:rsidR="00D84FE9" w:rsidRPr="00B825FB" w:rsidRDefault="00B825FB" w:rsidP="00B825FB">
      <w:pPr>
        <w:numPr>
          <w:ilvl w:val="0"/>
          <w:numId w:val="28"/>
        </w:numPr>
        <w:spacing w:before="120" w:after="120" w:line="240" w:lineRule="auto"/>
        <w:ind w:left="709" w:hanging="698"/>
        <w:rPr>
          <w:rFonts w:eastAsia="Times New Roman"/>
          <w:color w:val="000000"/>
          <w:lang w:eastAsia="zh-CN"/>
        </w:rPr>
      </w:pPr>
      <w:r w:rsidRPr="00B825FB">
        <w:rPr>
          <w:rFonts w:eastAsia="Times New Roman"/>
          <w:i/>
          <w:color w:val="000000"/>
          <w:lang w:eastAsia="zh-CN"/>
        </w:rPr>
        <w:t xml:space="preserve">Блинова О. В. </w:t>
      </w:r>
      <w:r w:rsidRPr="00B825FB">
        <w:rPr>
          <w:rFonts w:eastAsia="Times New Roman"/>
          <w:color w:val="000000"/>
          <w:lang w:eastAsia="zh-CN"/>
        </w:rPr>
        <w:t>Слушай, смотри, подожди, скажи, извини: частотные императивы как “коммуникативные девайсы”</w:t>
      </w:r>
      <w:r>
        <w:rPr>
          <w:rFonts w:eastAsia="Times New Roman"/>
          <w:color w:val="000000"/>
          <w:lang w:eastAsia="zh-CN"/>
        </w:rPr>
        <w:t xml:space="preserve"> // </w:t>
      </w:r>
      <w:r w:rsidR="00B17FBA">
        <w:t>XLV Международная филологическая научная конференция, Санкт-Петербург, 14–21 марта 2016 г.: Тезисы докладов. — СПб.: Филологический факультет СПбГУ, 2016. — С. 615-616.</w:t>
      </w:r>
    </w:p>
    <w:p w:rsidR="001F6704" w:rsidRPr="00FD0495" w:rsidRDefault="001F6704" w:rsidP="001F6704">
      <w:pPr>
        <w:numPr>
          <w:ilvl w:val="0"/>
          <w:numId w:val="28"/>
        </w:numPr>
        <w:spacing w:before="120" w:after="120" w:line="240" w:lineRule="auto"/>
        <w:ind w:left="709" w:hanging="698"/>
        <w:rPr>
          <w:rFonts w:eastAsia="Times New Roman"/>
          <w:color w:val="000000"/>
          <w:lang w:eastAsia="zh-CN"/>
        </w:rPr>
      </w:pPr>
      <w:r w:rsidRPr="00126636">
        <w:rPr>
          <w:rFonts w:eastAsia="Times New Roman"/>
          <w:i/>
          <w:color w:val="000000"/>
          <w:lang w:eastAsia="zh-CN"/>
        </w:rPr>
        <w:t>Богданова Н. В.</w:t>
      </w:r>
      <w:r w:rsidRPr="00126636">
        <w:rPr>
          <w:rFonts w:eastAsia="Times New Roman"/>
          <w:color w:val="000000"/>
          <w:lang w:eastAsia="zh-CN"/>
        </w:rPr>
        <w:t xml:space="preserve"> Живые фонетические процессы русской речи. Учебно-методическое пособие по современному русскому литературному языку. </w:t>
      </w:r>
      <w:r>
        <w:t>–</w:t>
      </w:r>
      <w:r w:rsidRPr="00126636">
        <w:rPr>
          <w:rFonts w:eastAsia="SimSun"/>
          <w:lang w:eastAsia="zh-CN"/>
        </w:rPr>
        <w:t xml:space="preserve"> СПб.: Филологический факультет СПбГУ, 2001. </w:t>
      </w:r>
      <w:r>
        <w:t>–</w:t>
      </w:r>
      <w:r w:rsidRPr="00126636">
        <w:rPr>
          <w:rFonts w:eastAsia="SimSun"/>
          <w:lang w:eastAsia="zh-CN"/>
        </w:rPr>
        <w:t xml:space="preserve"> 186 с.</w:t>
      </w:r>
    </w:p>
    <w:p w:rsidR="001F6704" w:rsidRPr="00FD0495" w:rsidRDefault="001F6704" w:rsidP="001F6704">
      <w:pPr>
        <w:numPr>
          <w:ilvl w:val="0"/>
          <w:numId w:val="28"/>
        </w:numPr>
        <w:tabs>
          <w:tab w:val="left" w:pos="3456"/>
        </w:tabs>
        <w:spacing w:before="120" w:after="120" w:line="240" w:lineRule="auto"/>
        <w:ind w:left="709" w:hanging="698"/>
        <w:rPr>
          <w:rFonts w:eastAsia="Times New Roman"/>
          <w:color w:val="000000"/>
          <w:lang w:eastAsia="zh-CN"/>
        </w:rPr>
      </w:pPr>
      <w:r w:rsidRPr="00126636">
        <w:rPr>
          <w:rFonts w:eastAsia="Times New Roman"/>
          <w:i/>
          <w:color w:val="000000"/>
          <w:lang w:eastAsia="zh-CN"/>
        </w:rPr>
        <w:t>Богданова Н. В.</w:t>
      </w:r>
      <w:r w:rsidRPr="00126636">
        <w:rPr>
          <w:rFonts w:eastAsia="Times New Roman"/>
          <w:color w:val="000000"/>
          <w:lang w:eastAsia="zh-CN"/>
        </w:rPr>
        <w:t xml:space="preserve"> </w:t>
      </w:r>
      <w:r w:rsidRPr="00126636">
        <w:rPr>
          <w:rFonts w:eastAsia="SimSun"/>
          <w:lang w:eastAsia="zh-CN"/>
        </w:rPr>
        <w:t xml:space="preserve">Фонологическая модель слова в соотношении с лексической системой русского языка. Дис. … докт. филол. наук. </w:t>
      </w:r>
      <w:r>
        <w:t>–</w:t>
      </w:r>
      <w:r w:rsidRPr="00126636">
        <w:rPr>
          <w:rFonts w:eastAsia="SimSun"/>
          <w:lang w:eastAsia="zh-CN"/>
        </w:rPr>
        <w:t xml:space="preserve"> СПб., 2002. </w:t>
      </w:r>
      <w:r>
        <w:t>–</w:t>
      </w:r>
      <w:r w:rsidRPr="00126636">
        <w:rPr>
          <w:rFonts w:eastAsia="SimSun"/>
          <w:lang w:eastAsia="zh-CN"/>
        </w:rPr>
        <w:t xml:space="preserve"> 403 с. (машинопись).</w:t>
      </w:r>
    </w:p>
    <w:p w:rsidR="00626124" w:rsidRDefault="00D52142" w:rsidP="00626124">
      <w:pPr>
        <w:numPr>
          <w:ilvl w:val="0"/>
          <w:numId w:val="28"/>
        </w:numPr>
        <w:tabs>
          <w:tab w:val="left" w:pos="3456"/>
        </w:tabs>
        <w:spacing w:before="120" w:after="120" w:line="240" w:lineRule="auto"/>
        <w:ind w:left="709" w:hanging="698"/>
        <w:rPr>
          <w:rFonts w:eastAsia="Times New Roman"/>
          <w:color w:val="000000"/>
          <w:lang w:eastAsia="zh-CN"/>
        </w:rPr>
      </w:pPr>
      <w:r>
        <w:rPr>
          <w:rFonts w:eastAsia="Times New Roman"/>
          <w:i/>
          <w:color w:val="000000"/>
          <w:lang w:eastAsia="zh-CN"/>
        </w:rPr>
        <w:t>Богданова Н. </w:t>
      </w:r>
      <w:r w:rsidRPr="00FD0495">
        <w:rPr>
          <w:rFonts w:eastAsia="Times New Roman"/>
          <w:i/>
          <w:color w:val="000000"/>
          <w:lang w:eastAsia="zh-CN"/>
        </w:rPr>
        <w:t>В</w:t>
      </w:r>
      <w:r w:rsidR="00FD0495" w:rsidRPr="00FD0495">
        <w:rPr>
          <w:rFonts w:eastAsia="Times New Roman"/>
          <w:color w:val="000000"/>
          <w:lang w:eastAsia="zh-CN"/>
        </w:rPr>
        <w:t>. Полевая лингвистик</w:t>
      </w:r>
      <w:r w:rsidR="00C05B5C">
        <w:rPr>
          <w:rFonts w:eastAsia="Times New Roman"/>
          <w:color w:val="000000"/>
          <w:lang w:eastAsia="zh-CN"/>
        </w:rPr>
        <w:t>а и проблема учебного текста // </w:t>
      </w:r>
      <w:r w:rsidR="00FD0495" w:rsidRPr="00FD0495">
        <w:rPr>
          <w:rFonts w:eastAsia="Times New Roman"/>
          <w:color w:val="000000"/>
          <w:lang w:eastAsia="zh-CN"/>
        </w:rPr>
        <w:t>Материалы XXXVI Международной филологическ</w:t>
      </w:r>
      <w:r w:rsidR="00C05B5C">
        <w:rPr>
          <w:rFonts w:eastAsia="Times New Roman"/>
          <w:color w:val="000000"/>
          <w:lang w:eastAsia="zh-CN"/>
        </w:rPr>
        <w:t>ой конференции 12-17 марта 2007 </w:t>
      </w:r>
      <w:r w:rsidR="00FD0495" w:rsidRPr="00FD0495">
        <w:rPr>
          <w:rFonts w:eastAsia="Times New Roman"/>
          <w:color w:val="000000"/>
          <w:lang w:eastAsia="zh-CN"/>
        </w:rPr>
        <w:t>г., Санкт-Петербург. Вып.</w:t>
      </w:r>
      <w:r w:rsidR="00C05B5C">
        <w:rPr>
          <w:rFonts w:eastAsia="Times New Roman"/>
          <w:color w:val="000000"/>
          <w:lang w:eastAsia="zh-CN"/>
        </w:rPr>
        <w:t> </w:t>
      </w:r>
      <w:r w:rsidR="00FD0495" w:rsidRPr="00FD0495">
        <w:rPr>
          <w:rFonts w:eastAsia="Times New Roman"/>
          <w:color w:val="000000"/>
          <w:lang w:eastAsia="zh-CN"/>
        </w:rPr>
        <w:t xml:space="preserve">20: Полевая </w:t>
      </w:r>
      <w:r w:rsidR="00FD0495" w:rsidRPr="00201E2E">
        <w:rPr>
          <w:rFonts w:eastAsia="Times New Roman"/>
          <w:color w:val="000000"/>
          <w:lang w:eastAsia="zh-CN"/>
        </w:rPr>
        <w:t xml:space="preserve">лингвистика. </w:t>
      </w:r>
      <w:r w:rsidR="00FD0495" w:rsidRPr="00201E2E">
        <w:rPr>
          <w:rFonts w:eastAsia="Times New Roman"/>
          <w:color w:val="000000"/>
          <w:lang w:eastAsia="zh-CN"/>
        </w:rPr>
        <w:lastRenderedPageBreak/>
        <w:t xml:space="preserve">Интегральное моделирование звуковой формы естественного языка. </w:t>
      </w:r>
      <w:r w:rsidR="00C05B5C" w:rsidRPr="00201E2E">
        <w:t xml:space="preserve">– </w:t>
      </w:r>
      <w:r w:rsidR="00FD0495" w:rsidRPr="00201E2E">
        <w:rPr>
          <w:rFonts w:eastAsia="Times New Roman"/>
          <w:color w:val="000000"/>
          <w:lang w:eastAsia="zh-CN"/>
        </w:rPr>
        <w:t>СПб.</w:t>
      </w:r>
      <w:r w:rsidR="00C05B5C" w:rsidRPr="00201E2E">
        <w:rPr>
          <w:rFonts w:eastAsia="Times New Roman"/>
          <w:color w:val="000000"/>
          <w:lang w:eastAsia="zh-CN"/>
        </w:rPr>
        <w:t>: Филологический факультет СПбГУ</w:t>
      </w:r>
      <w:r w:rsidR="00FD0495" w:rsidRPr="00201E2E">
        <w:rPr>
          <w:rFonts w:eastAsia="Times New Roman"/>
          <w:color w:val="000000"/>
          <w:lang w:eastAsia="zh-CN"/>
        </w:rPr>
        <w:t>, 2007.</w:t>
      </w:r>
      <w:r w:rsidR="00C05B5C" w:rsidRPr="00201E2E">
        <w:rPr>
          <w:rFonts w:eastAsia="Times New Roman"/>
          <w:color w:val="000000"/>
          <w:lang w:eastAsia="zh-CN"/>
        </w:rPr>
        <w:t xml:space="preserve"> </w:t>
      </w:r>
      <w:r w:rsidR="00C05B5C" w:rsidRPr="00201E2E">
        <w:t>– С. 21-30.</w:t>
      </w:r>
    </w:p>
    <w:p w:rsidR="00626124" w:rsidRPr="00626124" w:rsidRDefault="00626124" w:rsidP="00626124">
      <w:pPr>
        <w:numPr>
          <w:ilvl w:val="0"/>
          <w:numId w:val="28"/>
        </w:numPr>
        <w:tabs>
          <w:tab w:val="left" w:pos="3456"/>
        </w:tabs>
        <w:spacing w:before="120" w:after="120" w:line="240" w:lineRule="auto"/>
        <w:ind w:left="709" w:hanging="698"/>
        <w:rPr>
          <w:rFonts w:eastAsia="Times New Roman"/>
          <w:color w:val="000000"/>
          <w:lang w:eastAsia="zh-CN"/>
        </w:rPr>
      </w:pPr>
      <w:r w:rsidRPr="00626124">
        <w:rPr>
          <w:i/>
          <w:iCs/>
        </w:rPr>
        <w:t>Богданова Н. В.</w:t>
      </w:r>
      <w:r w:rsidRPr="00F870E3">
        <w:t xml:space="preserve"> Разные типы коммуникативных сценариев в спон</w:t>
      </w:r>
      <w:r>
        <w:t>танной речи и </w:t>
      </w:r>
      <w:r w:rsidRPr="00F870E3">
        <w:t>«текст о тексте» как разновидность вставной конструк</w:t>
      </w:r>
      <w:r>
        <w:t>ции // Русистика и </w:t>
      </w:r>
      <w:r w:rsidRPr="00F870E3">
        <w:t>современность. Материалы Х Международной научно-практической конференции. 26</w:t>
      </w:r>
      <w:r w:rsidRPr="00F870E3">
        <w:noBreakHyphen/>
        <w:t>28 октября 2007. Т. 1. Лингвокультурология и межкультурная коммуникация. СПб., 2008. С. 326</w:t>
      </w:r>
      <w:r w:rsidRPr="00F870E3">
        <w:noBreakHyphen/>
        <w:t>334.</w:t>
      </w:r>
    </w:p>
    <w:p w:rsidR="00B010FE" w:rsidRDefault="00D52142" w:rsidP="00B010FE">
      <w:pPr>
        <w:numPr>
          <w:ilvl w:val="0"/>
          <w:numId w:val="28"/>
        </w:numPr>
        <w:tabs>
          <w:tab w:val="left" w:pos="3456"/>
        </w:tabs>
        <w:spacing w:before="120" w:after="120" w:line="240" w:lineRule="auto"/>
        <w:ind w:left="709" w:hanging="698"/>
        <w:rPr>
          <w:rFonts w:eastAsia="Times New Roman"/>
          <w:color w:val="000000"/>
          <w:lang w:eastAsia="zh-CN"/>
        </w:rPr>
      </w:pPr>
      <w:r>
        <w:rPr>
          <w:rFonts w:eastAsia="Times New Roman"/>
          <w:i/>
          <w:color w:val="000000"/>
          <w:lang w:eastAsia="zh-CN"/>
        </w:rPr>
        <w:t>Богданова Н. </w:t>
      </w:r>
      <w:r w:rsidR="00FD0495" w:rsidRPr="00FD0495">
        <w:rPr>
          <w:rFonts w:eastAsia="Times New Roman"/>
          <w:i/>
          <w:color w:val="000000"/>
          <w:lang w:eastAsia="zh-CN"/>
        </w:rPr>
        <w:t>В.</w:t>
      </w:r>
      <w:r w:rsidR="00FD0495" w:rsidRPr="00FD0495">
        <w:rPr>
          <w:rFonts w:eastAsia="Times New Roman"/>
          <w:color w:val="000000"/>
          <w:lang w:eastAsia="zh-CN"/>
        </w:rPr>
        <w:t xml:space="preserve"> </w:t>
      </w:r>
      <w:r w:rsidR="00FD0495" w:rsidRPr="00201E2E">
        <w:rPr>
          <w:rFonts w:eastAsia="Times New Roman"/>
          <w:i/>
          <w:color w:val="000000"/>
          <w:lang w:eastAsia="zh-CN"/>
        </w:rPr>
        <w:t>Принцип невода</w:t>
      </w:r>
      <w:r w:rsidR="00FD0495" w:rsidRPr="00201E2E">
        <w:rPr>
          <w:rFonts w:eastAsia="Times New Roman"/>
          <w:color w:val="000000"/>
          <w:lang w:eastAsia="zh-CN"/>
        </w:rPr>
        <w:t xml:space="preserve"> и </w:t>
      </w:r>
      <w:r w:rsidR="00FD0495" w:rsidRPr="00201E2E">
        <w:rPr>
          <w:rFonts w:eastAsia="Times New Roman"/>
          <w:i/>
          <w:color w:val="000000"/>
          <w:lang w:eastAsia="zh-CN"/>
        </w:rPr>
        <w:t>принцип ковчега</w:t>
      </w:r>
      <w:r w:rsidR="00FD0495" w:rsidRPr="00201E2E">
        <w:rPr>
          <w:rFonts w:eastAsia="Times New Roman"/>
          <w:color w:val="000000"/>
          <w:lang w:eastAsia="zh-CN"/>
        </w:rPr>
        <w:t xml:space="preserve"> в корпусны</w:t>
      </w:r>
      <w:r w:rsidR="00C05B5C" w:rsidRPr="00201E2E">
        <w:rPr>
          <w:rFonts w:eastAsia="Times New Roman"/>
          <w:color w:val="000000"/>
          <w:lang w:eastAsia="zh-CN"/>
        </w:rPr>
        <w:t>х исследованиях русской речи // </w:t>
      </w:r>
      <w:r w:rsidR="00FD0495" w:rsidRPr="00201E2E">
        <w:rPr>
          <w:rFonts w:eastAsia="Times New Roman"/>
          <w:color w:val="000000"/>
          <w:lang w:eastAsia="zh-CN"/>
        </w:rPr>
        <w:t>Слово есть дело. Юбилейный сборник научных трудов в честь профессо</w:t>
      </w:r>
      <w:r w:rsidR="00C05B5C" w:rsidRPr="00201E2E">
        <w:rPr>
          <w:rFonts w:eastAsia="Times New Roman"/>
          <w:color w:val="000000"/>
          <w:lang w:eastAsia="zh-CN"/>
        </w:rPr>
        <w:t>ра Ирины Павловны Лысаковой. Т. I. </w:t>
      </w:r>
      <w:r w:rsidR="00E22738" w:rsidRPr="00201E2E">
        <w:t xml:space="preserve">– </w:t>
      </w:r>
      <w:r w:rsidR="00FD0495" w:rsidRPr="00201E2E">
        <w:rPr>
          <w:rFonts w:eastAsia="Times New Roman"/>
          <w:color w:val="000000"/>
          <w:lang w:eastAsia="zh-CN"/>
        </w:rPr>
        <w:t>СПб.</w:t>
      </w:r>
      <w:r w:rsidR="00C05B5C" w:rsidRPr="00201E2E">
        <w:rPr>
          <w:rFonts w:eastAsia="Times New Roman"/>
          <w:color w:val="000000"/>
          <w:lang w:eastAsia="zh-CN"/>
        </w:rPr>
        <w:t>: Сага</w:t>
      </w:r>
      <w:r w:rsidR="00FD0495" w:rsidRPr="00201E2E">
        <w:rPr>
          <w:rFonts w:eastAsia="Times New Roman"/>
          <w:color w:val="000000"/>
          <w:lang w:eastAsia="zh-CN"/>
        </w:rPr>
        <w:t xml:space="preserve">, 2010. </w:t>
      </w:r>
      <w:r w:rsidR="00E22738" w:rsidRPr="00201E2E">
        <w:t xml:space="preserve">– </w:t>
      </w:r>
      <w:r w:rsidR="00C05B5C" w:rsidRPr="00201E2E">
        <w:rPr>
          <w:rFonts w:eastAsia="Times New Roman"/>
          <w:color w:val="000000"/>
          <w:lang w:eastAsia="zh-CN"/>
        </w:rPr>
        <w:t>С. </w:t>
      </w:r>
      <w:r w:rsidR="00FD0495" w:rsidRPr="00201E2E">
        <w:rPr>
          <w:rFonts w:eastAsia="Times New Roman"/>
          <w:color w:val="000000"/>
          <w:lang w:eastAsia="zh-CN"/>
        </w:rPr>
        <w:t>82</w:t>
      </w:r>
      <w:r w:rsidR="00C05B5C" w:rsidRPr="00201E2E">
        <w:rPr>
          <w:rFonts w:eastAsia="Times New Roman"/>
          <w:color w:val="000000"/>
          <w:lang w:eastAsia="zh-CN"/>
        </w:rPr>
        <w:t>-</w:t>
      </w:r>
      <w:r w:rsidR="00FD0495" w:rsidRPr="00201E2E">
        <w:rPr>
          <w:rFonts w:eastAsia="Times New Roman"/>
          <w:color w:val="000000"/>
          <w:lang w:eastAsia="zh-CN"/>
        </w:rPr>
        <w:t>91.</w:t>
      </w:r>
    </w:p>
    <w:p w:rsidR="00B010FE" w:rsidRPr="00B010FE" w:rsidRDefault="00B010FE" w:rsidP="00B010FE">
      <w:pPr>
        <w:numPr>
          <w:ilvl w:val="0"/>
          <w:numId w:val="28"/>
        </w:numPr>
        <w:tabs>
          <w:tab w:val="left" w:pos="3456"/>
        </w:tabs>
        <w:spacing w:before="120" w:after="120" w:line="240" w:lineRule="auto"/>
        <w:ind w:left="709" w:hanging="698"/>
        <w:rPr>
          <w:rFonts w:eastAsia="Times New Roman"/>
          <w:color w:val="000000"/>
          <w:lang w:eastAsia="zh-CN"/>
        </w:rPr>
      </w:pPr>
      <w:r w:rsidRPr="00B010FE">
        <w:rPr>
          <w:i/>
        </w:rPr>
        <w:t>Богданова Н. В.</w:t>
      </w:r>
      <w:r w:rsidRPr="00DB4B0F">
        <w:t xml:space="preserve"> </w:t>
      </w:r>
      <w:r w:rsidRPr="00B010FE">
        <w:rPr>
          <w:i/>
        </w:rPr>
        <w:t>ЭТО САМОЕ</w:t>
      </w:r>
      <w:r>
        <w:t>: грамматические формы и функционирование в русской спонтанной речи</w:t>
      </w:r>
      <w:r w:rsidRPr="00DB4B0F">
        <w:t xml:space="preserve"> // </w:t>
      </w:r>
      <w:r w:rsidRPr="00855C20">
        <w:t xml:space="preserve">Материалы </w:t>
      </w:r>
      <w:r w:rsidRPr="00B010FE">
        <w:rPr>
          <w:lang w:val="en-US"/>
        </w:rPr>
        <w:t>XL</w:t>
      </w:r>
      <w:r w:rsidRPr="00855C20">
        <w:t xml:space="preserve"> международной филологической конференции. Выпуск 24. Полевая лингвистика. Интегральное моделирование звуковой формы естественных языков. 23</w:t>
      </w:r>
      <w:r w:rsidRPr="00855C20">
        <w:noBreakHyphen/>
        <w:t xml:space="preserve">25 марта </w:t>
      </w:r>
      <w:smartTag w:uri="urn:schemas-microsoft-com:office:smarttags" w:element="metricconverter">
        <w:smartTagPr>
          <w:attr w:name="ProductID" w:val="2011 г"/>
        </w:smartTagPr>
        <w:r w:rsidRPr="00855C20">
          <w:t>2011 г</w:t>
        </w:r>
      </w:smartTag>
      <w:r w:rsidRPr="00855C20">
        <w:t xml:space="preserve">. Санкт-Петербург / Отв. ред. </w:t>
      </w:r>
      <w:r w:rsidRPr="00B010FE">
        <w:rPr>
          <w:i/>
        </w:rPr>
        <w:t>А. С. Асиновский</w:t>
      </w:r>
      <w:r w:rsidRPr="00855C20">
        <w:t xml:space="preserve">, науч. ред. </w:t>
      </w:r>
      <w:r w:rsidRPr="00B010FE">
        <w:rPr>
          <w:i/>
        </w:rPr>
        <w:t>Н. В. Богданова</w:t>
      </w:r>
      <w:r w:rsidRPr="00855C20">
        <w:t>. СПб., 20</w:t>
      </w:r>
      <w:r w:rsidRPr="00421180">
        <w:t>1</w:t>
      </w:r>
      <w:r w:rsidRPr="00855C20">
        <w:t>1</w:t>
      </w:r>
      <w:r>
        <w:t>б.</w:t>
      </w:r>
      <w:r w:rsidRPr="00855C20">
        <w:t xml:space="preserve"> </w:t>
      </w:r>
      <w:r>
        <w:t>С</w:t>
      </w:r>
      <w:r w:rsidRPr="00855C20">
        <w:t>. </w:t>
      </w:r>
      <w:r>
        <w:t>18</w:t>
      </w:r>
      <w:r>
        <w:noBreakHyphen/>
        <w:t>47.</w:t>
      </w:r>
    </w:p>
    <w:p w:rsidR="00FD0495" w:rsidRPr="00201E2E" w:rsidRDefault="00D52142"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Богданова </w:t>
      </w:r>
      <w:r w:rsidR="00FD0495" w:rsidRPr="00126636">
        <w:rPr>
          <w:rFonts w:eastAsia="Times New Roman"/>
          <w:i/>
          <w:color w:val="000000"/>
          <w:lang w:eastAsia="zh-CN"/>
        </w:rPr>
        <w:t>Н. В</w:t>
      </w:r>
      <w:r w:rsidR="00FD0495" w:rsidRPr="00126636">
        <w:rPr>
          <w:rFonts w:eastAsia="Times New Roman"/>
          <w:color w:val="000000"/>
          <w:lang w:eastAsia="zh-CN"/>
        </w:rPr>
        <w:t xml:space="preserve">. О проекте словаря дискурсивных единиц русской речи (на корпусном материале) // Компьютерная лингвистика и интеллектуальные технологии. По материалам ежегодной </w:t>
      </w:r>
      <w:r w:rsidR="00FD0495" w:rsidRPr="00201E2E">
        <w:rPr>
          <w:rFonts w:eastAsia="Times New Roman"/>
          <w:color w:val="000000"/>
          <w:lang w:eastAsia="zh-CN"/>
        </w:rPr>
        <w:t xml:space="preserve">Международной конференции «Диалог» (Бекасово, 30 мая </w:t>
      </w:r>
      <w:r w:rsidR="00D84FE9" w:rsidRPr="00201E2E">
        <w:t>–</w:t>
      </w:r>
      <w:r w:rsidR="00FD0495" w:rsidRPr="00201E2E">
        <w:rPr>
          <w:rFonts w:eastAsia="Times New Roman"/>
          <w:color w:val="000000"/>
          <w:lang w:eastAsia="zh-CN"/>
        </w:rPr>
        <w:t xml:space="preserve"> 3 июня 2012</w:t>
      </w:r>
      <w:r w:rsidR="00FD0495" w:rsidRPr="00201E2E">
        <w:rPr>
          <w:rFonts w:eastAsia="Times New Roman"/>
          <w:color w:val="000000"/>
          <w:lang w:val="en-US" w:eastAsia="zh-CN"/>
        </w:rPr>
        <w:t> </w:t>
      </w:r>
      <w:r w:rsidR="00FD0495" w:rsidRPr="00201E2E">
        <w:rPr>
          <w:rFonts w:eastAsia="Times New Roman"/>
          <w:color w:val="000000"/>
          <w:lang w:eastAsia="zh-CN"/>
        </w:rPr>
        <w:t>г.). Вып</w:t>
      </w:r>
      <w:r w:rsidR="00D84FE9" w:rsidRPr="00201E2E">
        <w:rPr>
          <w:rFonts w:eastAsia="Times New Roman"/>
          <w:color w:val="000000"/>
          <w:lang w:eastAsia="zh-CN"/>
        </w:rPr>
        <w:t>.</w:t>
      </w:r>
      <w:r w:rsidR="00FD0495" w:rsidRPr="00201E2E">
        <w:rPr>
          <w:rFonts w:eastAsia="Times New Roman"/>
          <w:color w:val="000000"/>
          <w:lang w:eastAsia="zh-CN"/>
        </w:rPr>
        <w:t xml:space="preserve"> 11 (18) / Гл. ред. </w:t>
      </w:r>
      <w:r w:rsidR="00FD0495" w:rsidRPr="00201E2E">
        <w:rPr>
          <w:rFonts w:eastAsia="Times New Roman"/>
          <w:i/>
          <w:color w:val="000000"/>
          <w:lang w:eastAsia="zh-CN"/>
        </w:rPr>
        <w:t>А. Е. Кибрик</w:t>
      </w:r>
      <w:r w:rsidR="00FD0495" w:rsidRPr="00201E2E">
        <w:rPr>
          <w:rFonts w:eastAsia="Times New Roman"/>
          <w:color w:val="000000"/>
          <w:lang w:eastAsia="zh-CN"/>
        </w:rPr>
        <w:t xml:space="preserve">. </w:t>
      </w:r>
      <w:r w:rsidR="00D84FE9" w:rsidRPr="00201E2E">
        <w:t>–</w:t>
      </w:r>
      <w:r w:rsidR="00FD0495" w:rsidRPr="00201E2E">
        <w:rPr>
          <w:rFonts w:eastAsia="SimSun"/>
          <w:lang w:eastAsia="zh-CN"/>
        </w:rPr>
        <w:t xml:space="preserve"> </w:t>
      </w:r>
      <w:r w:rsidR="00FD0495" w:rsidRPr="00201E2E">
        <w:rPr>
          <w:rFonts w:eastAsia="Times New Roman"/>
          <w:color w:val="000000"/>
          <w:lang w:eastAsia="zh-CN"/>
        </w:rPr>
        <w:t xml:space="preserve">М.: РГГУ, 2012. </w:t>
      </w:r>
      <w:r w:rsidR="00D84FE9" w:rsidRPr="00201E2E">
        <w:t>–</w:t>
      </w:r>
      <w:r w:rsidR="00FD0495" w:rsidRPr="00201E2E">
        <w:rPr>
          <w:rFonts w:eastAsia="SimSun"/>
          <w:lang w:eastAsia="zh-CN"/>
        </w:rPr>
        <w:t xml:space="preserve"> </w:t>
      </w:r>
      <w:r w:rsidR="00FD0495" w:rsidRPr="00201E2E">
        <w:rPr>
          <w:rFonts w:eastAsia="Times New Roman"/>
          <w:color w:val="000000"/>
          <w:lang w:eastAsia="zh-CN"/>
        </w:rPr>
        <w:t>С. 71</w:t>
      </w:r>
      <w:r w:rsidR="00FD0495" w:rsidRPr="00201E2E">
        <w:rPr>
          <w:rFonts w:eastAsia="Times New Roman"/>
          <w:color w:val="000000"/>
          <w:lang w:eastAsia="zh-CN"/>
        </w:rPr>
        <w:noBreakHyphen/>
        <w:t>81.</w:t>
      </w:r>
    </w:p>
    <w:p w:rsidR="00D52142" w:rsidRPr="00201E2E" w:rsidRDefault="001F6704" w:rsidP="00BD3223">
      <w:pPr>
        <w:numPr>
          <w:ilvl w:val="0"/>
          <w:numId w:val="28"/>
        </w:numPr>
        <w:spacing w:before="120" w:after="120" w:line="240" w:lineRule="auto"/>
        <w:ind w:left="709" w:hanging="698"/>
        <w:rPr>
          <w:rFonts w:eastAsia="Times New Roman"/>
          <w:color w:val="000000"/>
          <w:lang w:eastAsia="zh-CN"/>
        </w:rPr>
      </w:pPr>
      <w:r w:rsidRPr="00201E2E">
        <w:rPr>
          <w:i/>
        </w:rPr>
        <w:t xml:space="preserve">Богданова-Бегларян Н. В. </w:t>
      </w:r>
      <w:r w:rsidRPr="00201E2E">
        <w:t>Прагматемы в устной повседневной речи: определение понятия и общая типология // Вестник Пермского университета. Российская и зарубежная филология. – 2014. Вып. 3 (27). – С. 7</w:t>
      </w:r>
      <w:r w:rsidRPr="00201E2E">
        <w:noBreakHyphen/>
        <w:t>20.</w:t>
      </w:r>
    </w:p>
    <w:p w:rsidR="00D52142" w:rsidRPr="00815593" w:rsidRDefault="00D52142"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Богданова-Бегларян </w:t>
      </w:r>
      <w:r w:rsidRPr="00D52142">
        <w:rPr>
          <w:rFonts w:eastAsia="Times New Roman"/>
          <w:i/>
          <w:color w:val="000000"/>
          <w:lang w:eastAsia="zh-CN"/>
        </w:rPr>
        <w:t>Н.</w:t>
      </w:r>
      <w:r>
        <w:rPr>
          <w:rFonts w:eastAsia="Times New Roman"/>
          <w:i/>
          <w:color w:val="000000"/>
          <w:lang w:eastAsia="zh-CN"/>
        </w:rPr>
        <w:t> </w:t>
      </w:r>
      <w:r w:rsidRPr="00D52142">
        <w:rPr>
          <w:rFonts w:eastAsia="Times New Roman"/>
          <w:i/>
          <w:color w:val="000000"/>
          <w:lang w:eastAsia="zh-CN"/>
        </w:rPr>
        <w:t>В.</w:t>
      </w:r>
      <w:r w:rsidRPr="00D52142">
        <w:rPr>
          <w:rFonts w:eastAsia="Times New Roman"/>
          <w:color w:val="000000"/>
          <w:lang w:eastAsia="zh-CN"/>
        </w:rPr>
        <w:t xml:space="preserve"> </w:t>
      </w:r>
      <w:r w:rsidRPr="00201E2E">
        <w:rPr>
          <w:rFonts w:eastAsia="Times New Roman"/>
          <w:i/>
          <w:color w:val="000000"/>
          <w:lang w:eastAsia="zh-CN"/>
        </w:rPr>
        <w:t>ЧТО ЛИ</w:t>
      </w:r>
      <w:r w:rsidRPr="00D52142">
        <w:rPr>
          <w:rFonts w:eastAsia="Times New Roman"/>
          <w:color w:val="000000"/>
          <w:lang w:eastAsia="zh-CN"/>
        </w:rPr>
        <w:t xml:space="preserve"> в русской разговорной речи: функционально-семантические возможности прагматемы // </w:t>
      </w:r>
      <w:r w:rsidRPr="00815593">
        <w:rPr>
          <w:rFonts w:eastAsia="Times New Roman"/>
          <w:color w:val="000000"/>
          <w:lang w:eastAsia="zh-CN"/>
        </w:rPr>
        <w:t>Материалы VIII Международного форума в реальном и виртуальном режиме (1</w:t>
      </w:r>
      <w:r w:rsidR="002C5CC1" w:rsidRPr="00815593">
        <w:rPr>
          <w:rFonts w:ascii="Cambria Math" w:eastAsia="Times New Roman" w:hAnsi="Cambria Math" w:cs="Cambria Math"/>
          <w:color w:val="000000"/>
          <w:lang w:eastAsia="zh-CN"/>
        </w:rPr>
        <w:t>-</w:t>
      </w:r>
      <w:r w:rsidRPr="00815593">
        <w:rPr>
          <w:rFonts w:eastAsia="Times New Roman"/>
          <w:color w:val="000000"/>
          <w:lang w:eastAsia="zh-CN"/>
        </w:rPr>
        <w:t xml:space="preserve">6 октября </w:t>
      </w:r>
      <w:r w:rsidR="002C5CC1" w:rsidRPr="00815593">
        <w:rPr>
          <w:rFonts w:eastAsia="Times New Roman"/>
          <w:color w:val="000000"/>
          <w:lang w:eastAsia="zh-CN"/>
        </w:rPr>
        <w:t>2016 </w:t>
      </w:r>
      <w:r w:rsidRPr="00815593">
        <w:rPr>
          <w:rFonts w:eastAsia="Times New Roman"/>
          <w:color w:val="000000"/>
          <w:lang w:eastAsia="zh-CN"/>
        </w:rPr>
        <w:t>г.) «Гуманитарные аспекты в геокультурном пространстве» («</w:t>
      </w:r>
      <w:r w:rsidRPr="00815593">
        <w:rPr>
          <w:rFonts w:eastAsia="Times New Roman"/>
          <w:color w:val="000000"/>
          <w:lang w:val="en-US" w:eastAsia="zh-CN"/>
        </w:rPr>
        <w:t>Humanitarian</w:t>
      </w:r>
      <w:r w:rsidRPr="00815593">
        <w:rPr>
          <w:rFonts w:eastAsia="Times New Roman"/>
          <w:color w:val="000000"/>
          <w:lang w:eastAsia="zh-CN"/>
        </w:rPr>
        <w:t xml:space="preserve"> </w:t>
      </w:r>
      <w:r w:rsidRPr="00815593">
        <w:rPr>
          <w:rFonts w:eastAsia="Times New Roman"/>
          <w:color w:val="000000"/>
          <w:lang w:val="en-US" w:eastAsia="zh-CN"/>
        </w:rPr>
        <w:t>Aspects</w:t>
      </w:r>
      <w:r w:rsidRPr="00815593">
        <w:rPr>
          <w:rFonts w:eastAsia="Times New Roman"/>
          <w:color w:val="000000"/>
          <w:lang w:eastAsia="zh-CN"/>
        </w:rPr>
        <w:t xml:space="preserve"> </w:t>
      </w:r>
      <w:r w:rsidRPr="00815593">
        <w:rPr>
          <w:rFonts w:eastAsia="Times New Roman"/>
          <w:color w:val="000000"/>
          <w:lang w:val="en-US" w:eastAsia="zh-CN"/>
        </w:rPr>
        <w:t>in</w:t>
      </w:r>
      <w:r w:rsidRPr="00815593">
        <w:rPr>
          <w:rFonts w:eastAsia="Times New Roman"/>
          <w:color w:val="000000"/>
          <w:lang w:eastAsia="zh-CN"/>
        </w:rPr>
        <w:t xml:space="preserve"> </w:t>
      </w:r>
      <w:r w:rsidRPr="00815593">
        <w:rPr>
          <w:rFonts w:eastAsia="Times New Roman"/>
          <w:color w:val="000000"/>
          <w:lang w:val="en-US" w:eastAsia="zh-CN"/>
        </w:rPr>
        <w:t>Geocultural</w:t>
      </w:r>
      <w:r w:rsidRPr="00815593">
        <w:rPr>
          <w:rFonts w:eastAsia="Times New Roman"/>
          <w:color w:val="000000"/>
          <w:lang w:eastAsia="zh-CN"/>
        </w:rPr>
        <w:t xml:space="preserve"> </w:t>
      </w:r>
      <w:r w:rsidRPr="00815593">
        <w:rPr>
          <w:rFonts w:eastAsia="Times New Roman"/>
          <w:color w:val="000000"/>
          <w:lang w:val="en-US" w:eastAsia="zh-CN"/>
        </w:rPr>
        <w:t>Space</w:t>
      </w:r>
      <w:r w:rsidRPr="00815593">
        <w:rPr>
          <w:rFonts w:eastAsia="Times New Roman"/>
          <w:color w:val="000000"/>
          <w:lang w:eastAsia="zh-CN"/>
        </w:rPr>
        <w:t xml:space="preserve">»). </w:t>
      </w:r>
      <w:r w:rsidR="002C5CC1" w:rsidRPr="00815593">
        <w:t xml:space="preserve">– </w:t>
      </w:r>
      <w:r w:rsidRPr="00815593">
        <w:rPr>
          <w:rFonts w:eastAsia="Times New Roman"/>
          <w:color w:val="000000"/>
          <w:lang w:eastAsia="zh-CN"/>
        </w:rPr>
        <w:t>Стамбул, 2016 (в печати).</w:t>
      </w:r>
    </w:p>
    <w:p w:rsidR="009D0415" w:rsidRPr="00C550F5" w:rsidRDefault="009D0415" w:rsidP="00BD3223">
      <w:pPr>
        <w:numPr>
          <w:ilvl w:val="0"/>
          <w:numId w:val="28"/>
        </w:numPr>
        <w:spacing w:before="120" w:after="120" w:line="240" w:lineRule="auto"/>
        <w:ind w:left="709" w:hanging="698"/>
        <w:rPr>
          <w:rFonts w:eastAsia="Times New Roman"/>
          <w:color w:val="000000"/>
          <w:lang w:val="pl-PL" w:eastAsia="zh-CN"/>
        </w:rPr>
      </w:pPr>
      <w:r w:rsidRPr="00815593">
        <w:rPr>
          <w:i/>
        </w:rPr>
        <w:t>Богданова-Бегларян Н. В., Асиновский А. С., Блинова</w:t>
      </w:r>
      <w:r w:rsidRPr="00201E2E">
        <w:rPr>
          <w:i/>
        </w:rPr>
        <w:t xml:space="preserve"> О. В., Маркасова Е. В., Рыко А. И., Шерстинова Т. Ю. </w:t>
      </w:r>
      <w:r w:rsidRPr="00201E2E">
        <w:t xml:space="preserve">Звуковой корпус русского языка: новая методология анализа устной речи // Язык и метод: Русский язык в лингвистических исследованиях </w:t>
      </w:r>
      <w:r w:rsidRPr="00201E2E">
        <w:rPr>
          <w:lang w:val="en-US"/>
        </w:rPr>
        <w:t>XXI</w:t>
      </w:r>
      <w:r w:rsidRPr="00201E2E">
        <w:t> века. Вып</w:t>
      </w:r>
      <w:r w:rsidRPr="00C550F5">
        <w:rPr>
          <w:lang w:val="pl-PL"/>
        </w:rPr>
        <w:t>.</w:t>
      </w:r>
      <w:r w:rsidRPr="00201E2E">
        <w:rPr>
          <w:lang w:val="pl-PL"/>
        </w:rPr>
        <w:t> </w:t>
      </w:r>
      <w:r w:rsidRPr="00C550F5">
        <w:rPr>
          <w:lang w:val="pl-PL"/>
        </w:rPr>
        <w:t>2 /</w:t>
      </w:r>
      <w:r w:rsidRPr="00201E2E">
        <w:rPr>
          <w:lang w:val="pl-PL"/>
        </w:rPr>
        <w:t> </w:t>
      </w:r>
      <w:r w:rsidRPr="00201E2E">
        <w:t>Ред</w:t>
      </w:r>
      <w:r w:rsidRPr="00C550F5">
        <w:rPr>
          <w:lang w:val="pl-PL"/>
        </w:rPr>
        <w:t xml:space="preserve">. </w:t>
      </w:r>
      <w:r w:rsidRPr="00201E2E">
        <w:rPr>
          <w:i/>
        </w:rPr>
        <w:t>Д</w:t>
      </w:r>
      <w:r w:rsidRPr="00C550F5">
        <w:rPr>
          <w:i/>
          <w:lang w:val="pl-PL"/>
        </w:rPr>
        <w:t>.</w:t>
      </w:r>
      <w:r w:rsidRPr="00201E2E">
        <w:rPr>
          <w:i/>
          <w:lang w:val="pl-PL"/>
        </w:rPr>
        <w:t> </w:t>
      </w:r>
      <w:r w:rsidRPr="00201E2E">
        <w:rPr>
          <w:i/>
        </w:rPr>
        <w:t>Шумска</w:t>
      </w:r>
      <w:r w:rsidRPr="00C550F5">
        <w:rPr>
          <w:i/>
          <w:lang w:val="pl-PL"/>
        </w:rPr>
        <w:t xml:space="preserve">, </w:t>
      </w:r>
      <w:r w:rsidRPr="00201E2E">
        <w:rPr>
          <w:i/>
        </w:rPr>
        <w:t>К</w:t>
      </w:r>
      <w:r w:rsidRPr="00C550F5">
        <w:rPr>
          <w:i/>
          <w:lang w:val="pl-PL"/>
        </w:rPr>
        <w:t>.</w:t>
      </w:r>
      <w:r w:rsidRPr="00201E2E">
        <w:rPr>
          <w:i/>
          <w:lang w:val="pl-PL"/>
        </w:rPr>
        <w:t> </w:t>
      </w:r>
      <w:r w:rsidRPr="00201E2E">
        <w:rPr>
          <w:i/>
        </w:rPr>
        <w:t>Озга</w:t>
      </w:r>
      <w:r w:rsidRPr="00C550F5">
        <w:rPr>
          <w:lang w:val="pl-PL"/>
        </w:rPr>
        <w:t xml:space="preserve">. – </w:t>
      </w:r>
      <w:r w:rsidRPr="00201E2E">
        <w:rPr>
          <w:color w:val="000000"/>
          <w:shd w:val="clear" w:color="auto" w:fill="FFFFFF"/>
          <w:lang w:val="pl-PL"/>
        </w:rPr>
        <w:t>Krak</w:t>
      </w:r>
      <w:r w:rsidRPr="00C550F5">
        <w:rPr>
          <w:color w:val="000000"/>
          <w:shd w:val="clear" w:color="auto" w:fill="FFFFFF"/>
          <w:lang w:val="pl-PL"/>
        </w:rPr>
        <w:t>ó</w:t>
      </w:r>
      <w:r w:rsidRPr="00201E2E">
        <w:rPr>
          <w:color w:val="000000"/>
          <w:shd w:val="clear" w:color="auto" w:fill="FFFFFF"/>
          <w:lang w:val="pl-PL"/>
        </w:rPr>
        <w:t>w</w:t>
      </w:r>
      <w:r w:rsidRPr="00C550F5">
        <w:rPr>
          <w:color w:val="000000"/>
          <w:shd w:val="clear" w:color="auto" w:fill="FFFFFF"/>
          <w:lang w:val="pl-PL"/>
        </w:rPr>
        <w:t xml:space="preserve">: </w:t>
      </w:r>
      <w:r w:rsidRPr="00201E2E">
        <w:rPr>
          <w:color w:val="000000"/>
          <w:shd w:val="clear" w:color="auto" w:fill="FFFFFF"/>
          <w:lang w:val="pl-PL"/>
        </w:rPr>
        <w:t>Wydawnictwo</w:t>
      </w:r>
      <w:r w:rsidRPr="00C550F5">
        <w:rPr>
          <w:color w:val="000000"/>
          <w:shd w:val="clear" w:color="auto" w:fill="FFFFFF"/>
          <w:lang w:val="pl-PL"/>
        </w:rPr>
        <w:t xml:space="preserve"> </w:t>
      </w:r>
      <w:r w:rsidRPr="00201E2E">
        <w:rPr>
          <w:color w:val="000000"/>
          <w:shd w:val="clear" w:color="auto" w:fill="FFFFFF"/>
          <w:lang w:val="pl-PL"/>
        </w:rPr>
        <w:t>Uniwersytetu</w:t>
      </w:r>
      <w:r w:rsidRPr="00C550F5">
        <w:rPr>
          <w:color w:val="000000"/>
          <w:shd w:val="clear" w:color="auto" w:fill="FFFFFF"/>
          <w:lang w:val="pl-PL"/>
        </w:rPr>
        <w:t xml:space="preserve"> </w:t>
      </w:r>
      <w:r w:rsidRPr="00201E2E">
        <w:rPr>
          <w:color w:val="000000"/>
          <w:shd w:val="clear" w:color="auto" w:fill="FFFFFF"/>
          <w:lang w:val="pl-PL"/>
        </w:rPr>
        <w:t>Jagiello</w:t>
      </w:r>
      <w:r w:rsidRPr="00C550F5">
        <w:rPr>
          <w:color w:val="000000"/>
          <w:shd w:val="clear" w:color="auto" w:fill="FFFFFF"/>
          <w:lang w:val="pl-PL"/>
        </w:rPr>
        <w:t>ń</w:t>
      </w:r>
      <w:r w:rsidRPr="00201E2E">
        <w:rPr>
          <w:color w:val="000000"/>
          <w:shd w:val="clear" w:color="auto" w:fill="FFFFFF"/>
          <w:lang w:val="pl-PL"/>
        </w:rPr>
        <w:t>skiego</w:t>
      </w:r>
      <w:r w:rsidRPr="00C550F5">
        <w:rPr>
          <w:color w:val="000000"/>
          <w:shd w:val="clear" w:color="auto" w:fill="FFFFFF"/>
          <w:lang w:val="pl-PL"/>
        </w:rPr>
        <w:t xml:space="preserve">, 2015. </w:t>
      </w:r>
      <w:r w:rsidRPr="00C550F5">
        <w:rPr>
          <w:lang w:val="pl-PL"/>
        </w:rPr>
        <w:t xml:space="preserve">– </w:t>
      </w:r>
      <w:r w:rsidRPr="00201E2E">
        <w:t>С</w:t>
      </w:r>
      <w:r w:rsidRPr="00C550F5">
        <w:rPr>
          <w:lang w:val="pl-PL"/>
        </w:rPr>
        <w:t>.</w:t>
      </w:r>
      <w:r w:rsidRPr="00201E2E">
        <w:rPr>
          <w:lang w:val="pl-PL"/>
        </w:rPr>
        <w:t> </w:t>
      </w:r>
      <w:r w:rsidRPr="00C550F5">
        <w:rPr>
          <w:lang w:val="pl-PL"/>
        </w:rPr>
        <w:t>357</w:t>
      </w:r>
      <w:r w:rsidRPr="00C550F5">
        <w:rPr>
          <w:lang w:val="pl-PL"/>
        </w:rPr>
        <w:noBreakHyphen/>
        <w:t>372.</w:t>
      </w:r>
    </w:p>
    <w:p w:rsidR="00FD0495" w:rsidRPr="00126636" w:rsidRDefault="00D52142"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lastRenderedPageBreak/>
        <w:t>Бондарко </w:t>
      </w:r>
      <w:r w:rsidR="00FD0495" w:rsidRPr="00FD0495">
        <w:rPr>
          <w:rFonts w:eastAsia="Times New Roman"/>
          <w:i/>
          <w:color w:val="000000"/>
          <w:lang w:eastAsia="zh-CN"/>
        </w:rPr>
        <w:t>Л.</w:t>
      </w:r>
      <w:r>
        <w:rPr>
          <w:rFonts w:eastAsia="Times New Roman"/>
          <w:i/>
          <w:color w:val="000000"/>
          <w:lang w:eastAsia="zh-CN"/>
        </w:rPr>
        <w:t> </w:t>
      </w:r>
      <w:r w:rsidR="00FD0495" w:rsidRPr="00FD0495">
        <w:rPr>
          <w:rFonts w:eastAsia="Times New Roman"/>
          <w:i/>
          <w:color w:val="000000"/>
          <w:lang w:eastAsia="zh-CN"/>
        </w:rPr>
        <w:t>В.</w:t>
      </w:r>
      <w:r w:rsidR="00FD0495" w:rsidRPr="00FD0495">
        <w:rPr>
          <w:rFonts w:eastAsia="Times New Roman"/>
          <w:color w:val="000000"/>
          <w:lang w:eastAsia="zh-CN"/>
        </w:rPr>
        <w:t xml:space="preserve"> Фонетика современного русского языка</w:t>
      </w:r>
      <w:r w:rsidR="003463B3">
        <w:rPr>
          <w:rFonts w:eastAsia="Times New Roman"/>
          <w:color w:val="000000"/>
          <w:lang w:eastAsia="zh-CN"/>
        </w:rPr>
        <w:t>: учеб. пособие</w:t>
      </w:r>
      <w:r w:rsidR="00FD0495" w:rsidRPr="00FD0495">
        <w:rPr>
          <w:rFonts w:eastAsia="Times New Roman"/>
          <w:color w:val="000000"/>
          <w:lang w:eastAsia="zh-CN"/>
        </w:rPr>
        <w:t xml:space="preserve">. </w:t>
      </w:r>
      <w:r w:rsidR="002C5CC1" w:rsidRPr="00F23714">
        <w:t>–</w:t>
      </w:r>
      <w:r w:rsidR="002C5CC1">
        <w:t xml:space="preserve"> </w:t>
      </w:r>
      <w:r w:rsidR="00FD0495" w:rsidRPr="00FD0495">
        <w:rPr>
          <w:rFonts w:eastAsia="Times New Roman"/>
          <w:color w:val="000000"/>
          <w:lang w:eastAsia="zh-CN"/>
        </w:rPr>
        <w:t>СПб.</w:t>
      </w:r>
      <w:r w:rsidR="002C5CC1">
        <w:rPr>
          <w:rFonts w:eastAsia="Times New Roman"/>
          <w:color w:val="000000"/>
          <w:lang w:eastAsia="zh-CN"/>
        </w:rPr>
        <w:t xml:space="preserve">: </w:t>
      </w:r>
      <w:r w:rsidR="003463B3" w:rsidRPr="00126636">
        <w:rPr>
          <w:rFonts w:eastAsia="SimSun"/>
          <w:lang w:eastAsia="zh-CN"/>
        </w:rPr>
        <w:t xml:space="preserve">Изд-во </w:t>
      </w:r>
      <w:r w:rsidR="003463B3">
        <w:rPr>
          <w:rFonts w:eastAsia="SimSun"/>
          <w:lang w:eastAsia="zh-CN"/>
        </w:rPr>
        <w:t>С.-Петербургск.</w:t>
      </w:r>
      <w:r w:rsidR="003463B3" w:rsidRPr="00126636">
        <w:rPr>
          <w:rFonts w:eastAsia="SimSun"/>
          <w:lang w:eastAsia="zh-CN"/>
        </w:rPr>
        <w:t xml:space="preserve"> </w:t>
      </w:r>
      <w:r w:rsidR="003463B3">
        <w:rPr>
          <w:rFonts w:eastAsia="SimSun"/>
          <w:lang w:eastAsia="zh-CN"/>
        </w:rPr>
        <w:t>у</w:t>
      </w:r>
      <w:r w:rsidR="003463B3" w:rsidRPr="00126636">
        <w:rPr>
          <w:rFonts w:eastAsia="SimSun"/>
          <w:lang w:eastAsia="zh-CN"/>
        </w:rPr>
        <w:t>н</w:t>
      </w:r>
      <w:r w:rsidR="003463B3">
        <w:rPr>
          <w:rFonts w:eastAsia="SimSun"/>
          <w:lang w:eastAsia="zh-CN"/>
        </w:rPr>
        <w:t>-</w:t>
      </w:r>
      <w:r w:rsidR="003463B3" w:rsidRPr="00126636">
        <w:rPr>
          <w:rFonts w:eastAsia="SimSun"/>
          <w:lang w:eastAsia="zh-CN"/>
        </w:rPr>
        <w:t>та</w:t>
      </w:r>
      <w:r w:rsidR="00FD0495" w:rsidRPr="00FD0495">
        <w:rPr>
          <w:rFonts w:eastAsia="Times New Roman"/>
          <w:color w:val="000000"/>
          <w:lang w:eastAsia="zh-CN"/>
        </w:rPr>
        <w:t>, 1998.</w:t>
      </w:r>
      <w:r w:rsidR="002C5CC1">
        <w:rPr>
          <w:rFonts w:eastAsia="Times New Roman"/>
          <w:color w:val="000000"/>
          <w:lang w:eastAsia="zh-CN"/>
        </w:rPr>
        <w:t xml:space="preserve"> </w:t>
      </w:r>
      <w:r w:rsidR="002C5CC1" w:rsidRPr="00F23714">
        <w:t>–</w:t>
      </w:r>
      <w:r w:rsidR="002C5CC1">
        <w:t xml:space="preserve"> </w:t>
      </w:r>
      <w:r w:rsidR="003463B3">
        <w:t>С</w:t>
      </w:r>
      <w:r w:rsidR="002C5CC1" w:rsidRPr="00F23714">
        <w:t>.</w:t>
      </w:r>
      <w:r w:rsidR="003463B3">
        <w:t xml:space="preserve"> 48-67</w:t>
      </w:r>
    </w:p>
    <w:p w:rsidR="00FD0495" w:rsidRPr="00126636" w:rsidRDefault="002C5CC1" w:rsidP="00BD3223">
      <w:pPr>
        <w:numPr>
          <w:ilvl w:val="0"/>
          <w:numId w:val="28"/>
        </w:numPr>
        <w:spacing w:before="120" w:after="120" w:line="240" w:lineRule="auto"/>
        <w:ind w:left="709" w:hanging="698"/>
        <w:rPr>
          <w:rFonts w:eastAsia="Times New Roman"/>
          <w:color w:val="000000"/>
          <w:lang w:eastAsia="zh-CN"/>
        </w:rPr>
      </w:pPr>
      <w:r w:rsidRPr="00126636">
        <w:rPr>
          <w:rFonts w:eastAsia="Times New Roman"/>
          <w:i/>
          <w:color w:val="000000"/>
          <w:lang w:eastAsia="zh-CN"/>
        </w:rPr>
        <w:t>Борисова Е. Г</w:t>
      </w:r>
      <w:r w:rsidR="00FD0495" w:rsidRPr="00126636">
        <w:rPr>
          <w:rFonts w:eastAsia="Times New Roman"/>
          <w:i/>
          <w:color w:val="000000"/>
          <w:lang w:eastAsia="zh-CN"/>
        </w:rPr>
        <w:t>.</w:t>
      </w:r>
      <w:r w:rsidR="00FD0495" w:rsidRPr="00126636">
        <w:rPr>
          <w:rFonts w:eastAsia="Times New Roman"/>
          <w:color w:val="000000"/>
          <w:lang w:eastAsia="zh-CN"/>
        </w:rPr>
        <w:t xml:space="preserve"> Дискурсивные слова и референция в п</w:t>
      </w:r>
      <w:r>
        <w:rPr>
          <w:rFonts w:eastAsia="Times New Roman"/>
          <w:color w:val="000000"/>
          <w:lang w:eastAsia="zh-CN"/>
        </w:rPr>
        <w:t>роцессе понимания сообщения. // </w:t>
      </w:r>
      <w:r w:rsidR="00FD0495" w:rsidRPr="00126636">
        <w:rPr>
          <w:rFonts w:eastAsia="Times New Roman"/>
          <w:color w:val="000000"/>
          <w:lang w:eastAsia="zh-CN"/>
        </w:rPr>
        <w:t>Компьютерная лингвистика и интеллектуальные технологии: По материалам ежегодной Международной конференции «Диалог» (Бекасово, 4-8 июня 2014 г.). Вып. 13. — М.: РГГУ, 2014 (в печати).</w:t>
      </w:r>
    </w:p>
    <w:p w:rsidR="00FD0495" w:rsidRPr="003463B3" w:rsidRDefault="00FD0495" w:rsidP="00BD3223">
      <w:pPr>
        <w:numPr>
          <w:ilvl w:val="0"/>
          <w:numId w:val="28"/>
        </w:numPr>
        <w:tabs>
          <w:tab w:val="num" w:pos="1134"/>
        </w:tabs>
        <w:spacing w:before="120" w:after="0" w:line="240" w:lineRule="auto"/>
        <w:ind w:left="709" w:right="-1" w:hanging="698"/>
        <w:contextualSpacing/>
        <w:rPr>
          <w:rFonts w:eastAsia="Times New Roman"/>
          <w:color w:val="000000"/>
          <w:lang w:eastAsia="zh-CN"/>
        </w:rPr>
      </w:pPr>
      <w:r w:rsidRPr="00126636">
        <w:rPr>
          <w:rFonts w:eastAsia="Times New Roman"/>
          <w:i/>
          <w:color w:val="000000"/>
          <w:lang w:eastAsia="zh-CN"/>
        </w:rPr>
        <w:t>Борисова И. Н.</w:t>
      </w:r>
      <w:r w:rsidRPr="00126636">
        <w:rPr>
          <w:rFonts w:eastAsia="Times New Roman"/>
          <w:color w:val="000000"/>
          <w:lang w:eastAsia="zh-CN"/>
        </w:rPr>
        <w:t xml:space="preserve"> </w:t>
      </w:r>
      <w:r w:rsidRPr="00126636">
        <w:rPr>
          <w:rFonts w:eastAsia="SimSun"/>
          <w:lang w:eastAsia="zh-CN"/>
        </w:rPr>
        <w:t xml:space="preserve">Русский </w:t>
      </w:r>
      <w:r w:rsidR="002C5CC1">
        <w:rPr>
          <w:rFonts w:eastAsia="SimSun"/>
          <w:lang w:eastAsia="zh-CN"/>
        </w:rPr>
        <w:t xml:space="preserve">разговорный </w:t>
      </w:r>
      <w:r w:rsidR="002C5CC1" w:rsidRPr="003463B3">
        <w:rPr>
          <w:rFonts w:eastAsia="SimSun"/>
          <w:lang w:eastAsia="zh-CN"/>
        </w:rPr>
        <w:t xml:space="preserve">диалог: структура и </w:t>
      </w:r>
      <w:r w:rsidRPr="003463B3">
        <w:rPr>
          <w:rFonts w:eastAsia="SimSun"/>
          <w:lang w:eastAsia="zh-CN"/>
        </w:rPr>
        <w:t>динамика. </w:t>
      </w:r>
      <w:r w:rsidR="002C5CC1" w:rsidRPr="003463B3">
        <w:t>–</w:t>
      </w:r>
      <w:r w:rsidRPr="003463B3">
        <w:rPr>
          <w:rFonts w:eastAsia="SimSun"/>
          <w:lang w:eastAsia="zh-CN"/>
        </w:rPr>
        <w:t xml:space="preserve"> Екатеринбург: Изд-во Уральского университета, 2001. </w:t>
      </w:r>
      <w:r w:rsidR="002C5CC1" w:rsidRPr="003463B3">
        <w:t>–</w:t>
      </w:r>
      <w:r w:rsidRPr="003463B3">
        <w:rPr>
          <w:rFonts w:eastAsia="SimSun"/>
          <w:lang w:eastAsia="zh-CN"/>
        </w:rPr>
        <w:t xml:space="preserve"> 408 с.</w:t>
      </w:r>
    </w:p>
    <w:p w:rsidR="00FD0495" w:rsidRPr="003463B3" w:rsidRDefault="00FD0495" w:rsidP="00BD3223">
      <w:pPr>
        <w:numPr>
          <w:ilvl w:val="0"/>
          <w:numId w:val="28"/>
        </w:numPr>
        <w:tabs>
          <w:tab w:val="num" w:pos="1134"/>
        </w:tabs>
        <w:spacing w:before="120" w:after="120" w:line="240" w:lineRule="auto"/>
        <w:ind w:left="709" w:hanging="698"/>
        <w:rPr>
          <w:rFonts w:eastAsia="Times New Roman"/>
          <w:color w:val="000000"/>
          <w:lang w:eastAsia="zh-CN"/>
        </w:rPr>
      </w:pPr>
      <w:r w:rsidRPr="003463B3">
        <w:rPr>
          <w:rFonts w:eastAsia="Times New Roman"/>
          <w:i/>
          <w:color w:val="000000"/>
          <w:lang w:eastAsia="zh-CN"/>
        </w:rPr>
        <w:t>Верхолетова Е. Ю.</w:t>
      </w:r>
      <w:r w:rsidRPr="003463B3">
        <w:rPr>
          <w:rFonts w:eastAsia="Times New Roman"/>
          <w:color w:val="000000"/>
          <w:lang w:eastAsia="zh-CN"/>
        </w:rPr>
        <w:t xml:space="preserve"> Структурно-динамический подход к социальной стратификации устной речи. Автореф. дис. ... канд. фил. наук. </w:t>
      </w:r>
      <w:r w:rsidR="002C5CC1" w:rsidRPr="003463B3">
        <w:t>–</w:t>
      </w:r>
      <w:r w:rsidRPr="003463B3">
        <w:rPr>
          <w:rFonts w:eastAsia="SimSun"/>
          <w:lang w:eastAsia="zh-CN"/>
        </w:rPr>
        <w:t xml:space="preserve"> </w:t>
      </w:r>
      <w:r w:rsidRPr="003463B3">
        <w:rPr>
          <w:rFonts w:eastAsia="Times New Roman"/>
          <w:color w:val="000000"/>
          <w:lang w:eastAsia="zh-CN"/>
        </w:rPr>
        <w:t xml:space="preserve">Пермь, 2010. </w:t>
      </w:r>
      <w:r w:rsidR="002C5CC1" w:rsidRPr="003463B3">
        <w:t>–</w:t>
      </w:r>
      <w:r w:rsidRPr="003463B3">
        <w:rPr>
          <w:rFonts w:eastAsia="SimSun"/>
          <w:lang w:eastAsia="zh-CN"/>
        </w:rPr>
        <w:t xml:space="preserve"> 21 с.</w:t>
      </w:r>
    </w:p>
    <w:p w:rsidR="002E496D" w:rsidRPr="00201E2E" w:rsidRDefault="002E496D" w:rsidP="002E496D">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 xml:space="preserve">Воейкова М. Д. </w:t>
      </w:r>
      <w:r>
        <w:rPr>
          <w:rFonts w:eastAsia="Times New Roman"/>
          <w:color w:val="000000"/>
          <w:lang w:eastAsia="zh-CN"/>
        </w:rPr>
        <w:t xml:space="preserve">Варьирование форм СВ/НСВ в императиве: анализ факторов // </w:t>
      </w:r>
      <w:r w:rsidRPr="00201E2E">
        <w:rPr>
          <w:rFonts w:eastAsia="Times New Roman"/>
          <w:color w:val="000000"/>
          <w:lang w:eastAsia="zh-CN"/>
        </w:rPr>
        <w:t>ACTA LINGUISTICA PETROPOLITANA. Труды Института лингвисти</w:t>
      </w:r>
      <w:r>
        <w:rPr>
          <w:rFonts w:eastAsia="Times New Roman"/>
          <w:color w:val="000000"/>
          <w:lang w:eastAsia="zh-CN"/>
        </w:rPr>
        <w:t>ческих исследований РАН / Р</w:t>
      </w:r>
      <w:r w:rsidRPr="00201E2E">
        <w:rPr>
          <w:rFonts w:eastAsia="Times New Roman"/>
          <w:color w:val="000000"/>
          <w:lang w:eastAsia="zh-CN"/>
        </w:rPr>
        <w:t xml:space="preserve">ед. </w:t>
      </w:r>
      <w:r>
        <w:rPr>
          <w:rFonts w:eastAsia="Times New Roman"/>
          <w:i/>
          <w:color w:val="000000"/>
          <w:lang w:eastAsia="zh-CN"/>
        </w:rPr>
        <w:t>М</w:t>
      </w:r>
      <w:r w:rsidRPr="00201E2E">
        <w:rPr>
          <w:rFonts w:eastAsia="Times New Roman"/>
          <w:i/>
          <w:color w:val="000000"/>
          <w:lang w:eastAsia="zh-CN"/>
        </w:rPr>
        <w:t>. </w:t>
      </w:r>
      <w:r>
        <w:rPr>
          <w:rFonts w:eastAsia="Times New Roman"/>
          <w:i/>
          <w:color w:val="000000"/>
          <w:lang w:eastAsia="zh-CN"/>
        </w:rPr>
        <w:t>Д</w:t>
      </w:r>
      <w:r w:rsidRPr="00201E2E">
        <w:rPr>
          <w:rFonts w:eastAsia="Times New Roman"/>
          <w:i/>
          <w:color w:val="000000"/>
          <w:lang w:eastAsia="zh-CN"/>
        </w:rPr>
        <w:t>. </w:t>
      </w:r>
      <w:r>
        <w:rPr>
          <w:rFonts w:eastAsia="Times New Roman"/>
          <w:i/>
          <w:color w:val="000000"/>
          <w:lang w:eastAsia="zh-CN"/>
        </w:rPr>
        <w:t>Воейкова, Е. Г. Сосновцева</w:t>
      </w:r>
      <w:r>
        <w:rPr>
          <w:rFonts w:eastAsia="Times New Roman"/>
          <w:color w:val="000000"/>
          <w:lang w:eastAsia="zh-CN"/>
        </w:rPr>
        <w:t>. Т. </w:t>
      </w:r>
      <w:r w:rsidRPr="00201E2E">
        <w:rPr>
          <w:rFonts w:eastAsia="Times New Roman"/>
          <w:color w:val="000000"/>
          <w:lang w:eastAsia="zh-CN"/>
        </w:rPr>
        <w:t>X</w:t>
      </w:r>
      <w:r>
        <w:rPr>
          <w:rFonts w:eastAsia="Times New Roman"/>
          <w:color w:val="000000"/>
          <w:lang w:val="en-US" w:eastAsia="zh-CN"/>
        </w:rPr>
        <w:t>I</w:t>
      </w:r>
      <w:r w:rsidRPr="00201E2E">
        <w:rPr>
          <w:rFonts w:eastAsia="Times New Roman"/>
          <w:color w:val="000000"/>
          <w:lang w:eastAsia="zh-CN"/>
        </w:rPr>
        <w:t>. Ч. </w:t>
      </w:r>
      <w:r w:rsidRPr="002E496D">
        <w:rPr>
          <w:rFonts w:eastAsia="Times New Roman"/>
          <w:color w:val="000000"/>
          <w:lang w:eastAsia="zh-CN"/>
        </w:rPr>
        <w:t>1</w:t>
      </w:r>
      <w:r w:rsidRPr="00201E2E">
        <w:rPr>
          <w:rFonts w:eastAsia="Times New Roman"/>
          <w:color w:val="000000"/>
          <w:lang w:eastAsia="zh-CN"/>
        </w:rPr>
        <w:t xml:space="preserve">. </w:t>
      </w:r>
      <w:r>
        <w:rPr>
          <w:rFonts w:eastAsia="Times New Roman"/>
          <w:color w:val="000000"/>
          <w:lang w:eastAsia="zh-CN"/>
        </w:rPr>
        <w:t>Категории имени и глагола в системе функциональной грамматики</w:t>
      </w:r>
      <w:r w:rsidRPr="00201E2E">
        <w:rPr>
          <w:rFonts w:eastAsia="Times New Roman"/>
          <w:color w:val="000000"/>
          <w:lang w:eastAsia="zh-CN"/>
        </w:rPr>
        <w:t xml:space="preserve"> / Сост. и ред. тома </w:t>
      </w:r>
      <w:r w:rsidRPr="00201E2E">
        <w:rPr>
          <w:rFonts w:eastAsia="Times New Roman"/>
          <w:i/>
          <w:color w:val="000000"/>
          <w:lang w:eastAsia="zh-CN"/>
        </w:rPr>
        <w:t>Н. Б. Вахтин, Е. В. Перехвальская</w:t>
      </w:r>
      <w:r w:rsidRPr="00201E2E">
        <w:rPr>
          <w:rFonts w:eastAsia="Times New Roman"/>
          <w:color w:val="000000"/>
          <w:lang w:eastAsia="zh-CN"/>
        </w:rPr>
        <w:t>. – СПб.: Наука, 201</w:t>
      </w:r>
      <w:r>
        <w:rPr>
          <w:rFonts w:eastAsia="Times New Roman"/>
          <w:color w:val="000000"/>
          <w:lang w:eastAsia="zh-CN"/>
        </w:rPr>
        <w:t>5</w:t>
      </w:r>
      <w:r w:rsidRPr="00201E2E">
        <w:rPr>
          <w:rFonts w:eastAsia="Times New Roman"/>
          <w:color w:val="000000"/>
          <w:lang w:eastAsia="zh-CN"/>
        </w:rPr>
        <w:t>. – С. </w:t>
      </w:r>
      <w:r>
        <w:rPr>
          <w:rFonts w:eastAsia="Times New Roman"/>
          <w:color w:val="000000"/>
          <w:lang w:eastAsia="zh-CN"/>
        </w:rPr>
        <w:t>539-565</w:t>
      </w:r>
      <w:r w:rsidRPr="00201E2E">
        <w:rPr>
          <w:rFonts w:eastAsia="Times New Roman"/>
          <w:color w:val="000000"/>
          <w:lang w:eastAsia="zh-CN"/>
        </w:rPr>
        <w:t>.</w:t>
      </w:r>
    </w:p>
    <w:p w:rsidR="00FD0495" w:rsidRPr="00201E2E" w:rsidRDefault="006B115F" w:rsidP="00BD3223">
      <w:pPr>
        <w:numPr>
          <w:ilvl w:val="0"/>
          <w:numId w:val="28"/>
        </w:numPr>
        <w:spacing w:before="120" w:after="120" w:line="240" w:lineRule="auto"/>
        <w:ind w:left="709" w:hanging="698"/>
        <w:rPr>
          <w:rFonts w:eastAsia="Times New Roman"/>
          <w:color w:val="000000"/>
          <w:lang w:eastAsia="zh-CN"/>
        </w:rPr>
      </w:pPr>
      <w:r>
        <w:rPr>
          <w:i/>
        </w:rPr>
        <w:t>Герд А. </w:t>
      </w:r>
      <w:r w:rsidRPr="006B115F">
        <w:rPr>
          <w:i/>
        </w:rPr>
        <w:t>С.</w:t>
      </w:r>
      <w:r>
        <w:t xml:space="preserve"> Новый академический словарь — исходные позиции и ориентиры // Актуальные проблемы разработки нового академического словаря русского языка / Под ред. Г. Н. Скляревской. — Л., 1990. — С. 29-30</w:t>
      </w:r>
      <w:r w:rsidR="00FD0495" w:rsidRPr="00201E2E">
        <w:rPr>
          <w:i/>
        </w:rPr>
        <w:t>Горбачевич К. С</w:t>
      </w:r>
      <w:r w:rsidR="00FD0495" w:rsidRPr="00201E2E">
        <w:t xml:space="preserve">. Изменение норм русского литературного языка. </w:t>
      </w:r>
      <w:r w:rsidR="00301655" w:rsidRPr="00201E2E">
        <w:t>–</w:t>
      </w:r>
      <w:r w:rsidR="00FD0495" w:rsidRPr="00201E2E">
        <w:t xml:space="preserve"> Л.: Просвещение, 1971. </w:t>
      </w:r>
      <w:r w:rsidR="00301655" w:rsidRPr="00201E2E">
        <w:t>–</w:t>
      </w:r>
      <w:r w:rsidR="00FD0495" w:rsidRPr="00201E2E">
        <w:t xml:space="preserve"> 270 с. </w:t>
      </w:r>
    </w:p>
    <w:p w:rsidR="006B115F" w:rsidRPr="00126636" w:rsidRDefault="006B115F" w:rsidP="00BD3223">
      <w:pPr>
        <w:numPr>
          <w:ilvl w:val="0"/>
          <w:numId w:val="28"/>
        </w:numPr>
        <w:spacing w:before="120" w:after="120" w:line="240" w:lineRule="auto"/>
        <w:ind w:left="709" w:hanging="698"/>
        <w:rPr>
          <w:rFonts w:eastAsia="Times New Roman"/>
          <w:color w:val="000000"/>
          <w:lang w:eastAsia="zh-CN"/>
        </w:rPr>
      </w:pPr>
      <w:r>
        <w:rPr>
          <w:i/>
        </w:rPr>
        <w:t>Грайс </w:t>
      </w:r>
      <w:r w:rsidRPr="006B115F">
        <w:rPr>
          <w:i/>
        </w:rPr>
        <w:t>Г.</w:t>
      </w:r>
      <w:r>
        <w:t> </w:t>
      </w:r>
      <w:r w:rsidRPr="006B115F">
        <w:rPr>
          <w:i/>
        </w:rPr>
        <w:t>П.</w:t>
      </w:r>
      <w:r>
        <w:t xml:space="preserve"> Логика и речевое общение // Новое в зарубежной лингвистике. Вып. XVI. М.: Прогресс, 1985. С. 217 – 237.</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Гришина Е. А.</w:t>
      </w:r>
      <w:r w:rsidRPr="00201E2E">
        <w:rPr>
          <w:rFonts w:eastAsia="Times New Roman"/>
          <w:color w:val="000000"/>
          <w:lang w:eastAsia="zh-CN"/>
        </w:rPr>
        <w:t xml:space="preserve"> О маркерах разговорной речи (предварительное исследование подкорпуса кино в Национал</w:t>
      </w:r>
      <w:r w:rsidR="00301655" w:rsidRPr="00201E2E">
        <w:rPr>
          <w:rFonts w:eastAsia="Times New Roman"/>
          <w:color w:val="000000"/>
          <w:lang w:eastAsia="zh-CN"/>
        </w:rPr>
        <w:t>ьном корпусе русского языка) // </w:t>
      </w:r>
      <w:r w:rsidRPr="00201E2E">
        <w:rPr>
          <w:rFonts w:eastAsia="Times New Roman"/>
          <w:color w:val="000000"/>
          <w:lang w:eastAsia="zh-CN"/>
        </w:rPr>
        <w:t>Компьютерная лингвистика и интеллектуальные технологии. Труды международной конференции «Диалог 2007» (Бекасово, 30 мая </w:t>
      </w:r>
      <w:r w:rsidR="00301655" w:rsidRPr="00201E2E">
        <w:t>–</w:t>
      </w:r>
      <w:r w:rsidRPr="00201E2E">
        <w:rPr>
          <w:rFonts w:eastAsia="Times New Roman"/>
          <w:color w:val="000000"/>
          <w:lang w:eastAsia="zh-CN"/>
        </w:rPr>
        <w:t xml:space="preserve"> 3 июня 2007 г.). </w:t>
      </w:r>
      <w:r w:rsidR="00301655" w:rsidRPr="00201E2E">
        <w:t>–</w:t>
      </w:r>
      <w:r w:rsidRPr="00201E2E">
        <w:rPr>
          <w:rFonts w:eastAsia="SimSun"/>
          <w:lang w:eastAsia="zh-CN"/>
        </w:rPr>
        <w:t xml:space="preserve"> М.: РГГУ, 2007. </w:t>
      </w:r>
      <w:r w:rsidR="00301655" w:rsidRPr="00201E2E">
        <w:t>–</w:t>
      </w:r>
      <w:r w:rsidRPr="00201E2E">
        <w:rPr>
          <w:rFonts w:eastAsia="SimSun"/>
          <w:lang w:eastAsia="zh-CN"/>
        </w:rPr>
        <w:t xml:space="preserve"> С</w:t>
      </w:r>
      <w:r w:rsidRPr="00201E2E">
        <w:rPr>
          <w:rFonts w:eastAsia="Times New Roman"/>
          <w:color w:val="000000"/>
          <w:lang w:eastAsia="zh-CN"/>
        </w:rPr>
        <w:t>. 147-156.</w:t>
      </w:r>
    </w:p>
    <w:p w:rsidR="00FD0495" w:rsidRPr="00201E2E" w:rsidRDefault="00FD0495" w:rsidP="00BD3223">
      <w:pPr>
        <w:numPr>
          <w:ilvl w:val="0"/>
          <w:numId w:val="28"/>
        </w:numPr>
        <w:tabs>
          <w:tab w:val="num" w:pos="1134"/>
        </w:tabs>
        <w:spacing w:before="120" w:after="120" w:line="240" w:lineRule="auto"/>
        <w:ind w:left="709" w:hanging="698"/>
        <w:rPr>
          <w:rFonts w:eastAsia="Times New Roman"/>
          <w:color w:val="000000"/>
          <w:lang w:eastAsia="zh-CN"/>
        </w:rPr>
      </w:pPr>
      <w:r w:rsidRPr="00201E2E">
        <w:rPr>
          <w:rFonts w:eastAsia="Times New Roman"/>
          <w:i/>
          <w:color w:val="000000"/>
          <w:lang w:eastAsia="zh-CN"/>
        </w:rPr>
        <w:t>Девкин В. Д</w:t>
      </w:r>
      <w:r w:rsidRPr="00201E2E">
        <w:rPr>
          <w:rFonts w:eastAsia="Times New Roman"/>
          <w:color w:val="000000"/>
          <w:lang w:eastAsia="zh-CN"/>
        </w:rPr>
        <w:t>.</w:t>
      </w:r>
      <w:r w:rsidRPr="00201E2E">
        <w:rPr>
          <w:rFonts w:eastAsia="Times New Roman"/>
          <w:i/>
          <w:color w:val="000000"/>
          <w:lang w:eastAsia="zh-CN"/>
        </w:rPr>
        <w:t xml:space="preserve"> </w:t>
      </w:r>
      <w:r w:rsidRPr="00201E2E">
        <w:rPr>
          <w:rFonts w:eastAsia="Times New Roman"/>
          <w:color w:val="000000"/>
          <w:lang w:eastAsia="zh-CN"/>
        </w:rPr>
        <w:t xml:space="preserve">Немецкая разговорная речь: Синтаксис и лексика. </w:t>
      </w:r>
      <w:r w:rsidR="00301655" w:rsidRPr="00201E2E">
        <w:t>–</w:t>
      </w:r>
      <w:r w:rsidRPr="00201E2E">
        <w:rPr>
          <w:rFonts w:eastAsia="SimSun"/>
          <w:lang w:eastAsia="zh-CN"/>
        </w:rPr>
        <w:t xml:space="preserve"> </w:t>
      </w:r>
      <w:r w:rsidRPr="00201E2E">
        <w:rPr>
          <w:rFonts w:eastAsia="Times New Roman"/>
          <w:color w:val="000000"/>
          <w:lang w:eastAsia="zh-CN"/>
        </w:rPr>
        <w:t xml:space="preserve">М.: Международные отношения, 1979. </w:t>
      </w:r>
      <w:r w:rsidR="00301655" w:rsidRPr="00201E2E">
        <w:t>–</w:t>
      </w:r>
      <w:r w:rsidRPr="00201E2E">
        <w:rPr>
          <w:rFonts w:eastAsia="SimSun"/>
          <w:lang w:eastAsia="zh-CN"/>
        </w:rPr>
        <w:t xml:space="preserve"> 257 с.</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Дискурсивные слова</w:t>
      </w:r>
      <w:r w:rsidRPr="00201E2E">
        <w:rPr>
          <w:rFonts w:eastAsia="Times New Roman"/>
          <w:color w:val="000000"/>
          <w:lang w:eastAsia="zh-CN"/>
        </w:rPr>
        <w:t xml:space="preserve"> русского языка: Опыт контекстно-семантического описания / Под ред. </w:t>
      </w:r>
      <w:r w:rsidRPr="00201E2E">
        <w:rPr>
          <w:rFonts w:eastAsia="Times New Roman"/>
          <w:i/>
          <w:iCs/>
          <w:color w:val="000000"/>
          <w:lang w:eastAsia="zh-CN"/>
        </w:rPr>
        <w:t>К. Л. Киселевой</w:t>
      </w:r>
      <w:r w:rsidRPr="00201E2E">
        <w:rPr>
          <w:rFonts w:eastAsia="Times New Roman"/>
          <w:i/>
          <w:iCs/>
          <w:color w:val="000000"/>
          <w:spacing w:val="20"/>
          <w:lang w:eastAsia="zh-CN"/>
        </w:rPr>
        <w:t xml:space="preserve">, </w:t>
      </w:r>
      <w:r w:rsidRPr="00201E2E">
        <w:rPr>
          <w:rFonts w:eastAsia="Times New Roman"/>
          <w:i/>
          <w:iCs/>
          <w:color w:val="000000"/>
          <w:lang w:eastAsia="zh-CN"/>
        </w:rPr>
        <w:t>Д. Пайара</w:t>
      </w:r>
      <w:r w:rsidRPr="00201E2E">
        <w:rPr>
          <w:rFonts w:eastAsia="Times New Roman"/>
          <w:color w:val="000000"/>
          <w:lang w:eastAsia="zh-CN"/>
        </w:rPr>
        <w:t xml:space="preserve">. </w:t>
      </w:r>
      <w:r w:rsidR="00301655" w:rsidRPr="00201E2E">
        <w:t>–</w:t>
      </w:r>
      <w:r w:rsidRPr="00201E2E">
        <w:rPr>
          <w:rFonts w:eastAsia="SimSun"/>
          <w:lang w:eastAsia="zh-CN"/>
        </w:rPr>
        <w:t xml:space="preserve"> </w:t>
      </w:r>
      <w:r w:rsidRPr="00201E2E">
        <w:rPr>
          <w:rFonts w:eastAsia="Times New Roman"/>
          <w:color w:val="000000"/>
          <w:lang w:eastAsia="zh-CN"/>
        </w:rPr>
        <w:t>М.: Метатекст, 1998. </w:t>
      </w:r>
      <w:r w:rsidR="00301655" w:rsidRPr="00201E2E">
        <w:t>–</w:t>
      </w:r>
      <w:r w:rsidRPr="00201E2E">
        <w:rPr>
          <w:rFonts w:eastAsia="SimSun"/>
          <w:lang w:eastAsia="zh-CN"/>
        </w:rPr>
        <w:t xml:space="preserve"> 447 с.</w:t>
      </w:r>
    </w:p>
    <w:p w:rsidR="00FD0495" w:rsidRPr="006B115F" w:rsidRDefault="00864CA4"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Захаров </w:t>
      </w:r>
      <w:r w:rsidR="00FD0495" w:rsidRPr="00201E2E">
        <w:rPr>
          <w:rFonts w:eastAsia="Times New Roman"/>
          <w:i/>
          <w:color w:val="000000"/>
          <w:lang w:eastAsia="zh-CN"/>
        </w:rPr>
        <w:t>В.</w:t>
      </w:r>
      <w:r w:rsidRPr="00201E2E">
        <w:rPr>
          <w:rFonts w:eastAsia="Times New Roman"/>
          <w:i/>
          <w:color w:val="000000"/>
          <w:lang w:eastAsia="zh-CN"/>
        </w:rPr>
        <w:t> </w:t>
      </w:r>
      <w:r w:rsidR="00FD0495" w:rsidRPr="00201E2E">
        <w:rPr>
          <w:rFonts w:eastAsia="Times New Roman"/>
          <w:i/>
          <w:color w:val="000000"/>
          <w:lang w:eastAsia="zh-CN"/>
        </w:rPr>
        <w:t>П</w:t>
      </w:r>
      <w:r w:rsidR="00FD0495" w:rsidRPr="00201E2E">
        <w:rPr>
          <w:rFonts w:eastAsia="Times New Roman"/>
          <w:color w:val="000000"/>
          <w:lang w:eastAsia="zh-CN"/>
        </w:rPr>
        <w:t xml:space="preserve">. Корпусная лингвистика: Учебно-методическое пособие. </w:t>
      </w:r>
      <w:r w:rsidR="00301655" w:rsidRPr="00201E2E">
        <w:t>–</w:t>
      </w:r>
      <w:r w:rsidR="00301655">
        <w:t xml:space="preserve"> </w:t>
      </w:r>
      <w:r w:rsidR="00FD0495" w:rsidRPr="00FD0495">
        <w:rPr>
          <w:rFonts w:eastAsia="Times New Roman"/>
          <w:color w:val="000000"/>
          <w:lang w:eastAsia="zh-CN"/>
        </w:rPr>
        <w:t xml:space="preserve">СПб., </w:t>
      </w:r>
      <w:r w:rsidR="00FD0495" w:rsidRPr="006B115F">
        <w:rPr>
          <w:rFonts w:eastAsia="Times New Roman"/>
          <w:color w:val="000000"/>
          <w:lang w:eastAsia="zh-CN"/>
        </w:rPr>
        <w:t xml:space="preserve">2005. </w:t>
      </w:r>
      <w:r w:rsidR="00301655" w:rsidRPr="006B115F">
        <w:t xml:space="preserve">– </w:t>
      </w:r>
      <w:r w:rsidR="006B115F" w:rsidRPr="006B115F">
        <w:t>48</w:t>
      </w:r>
      <w:r w:rsidRPr="006B115F">
        <w:t> с.</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126636">
        <w:rPr>
          <w:rFonts w:eastAsia="Times New Roman"/>
          <w:i/>
          <w:color w:val="000000"/>
          <w:lang w:eastAsia="zh-CN"/>
        </w:rPr>
        <w:t>Звуковой корпус</w:t>
      </w:r>
      <w:r w:rsidRPr="00126636">
        <w:rPr>
          <w:rFonts w:eastAsia="Times New Roman"/>
          <w:color w:val="000000"/>
          <w:lang w:eastAsia="zh-CN"/>
        </w:rPr>
        <w:t xml:space="preserve"> </w:t>
      </w:r>
      <w:r w:rsidRPr="00201E2E">
        <w:rPr>
          <w:rFonts w:eastAsia="Times New Roman"/>
          <w:color w:val="000000"/>
          <w:lang w:eastAsia="zh-CN"/>
        </w:rPr>
        <w:t>как материал для анализа русской речи.</w:t>
      </w:r>
      <w:r w:rsidR="00864CA4" w:rsidRPr="00201E2E">
        <w:rPr>
          <w:rFonts w:eastAsia="Times New Roman"/>
          <w:color w:val="000000"/>
          <w:lang w:eastAsia="zh-CN"/>
        </w:rPr>
        <w:t xml:space="preserve"> Коллективная монография. Часть 1. Чтение. Пересказ. Описание / </w:t>
      </w:r>
      <w:r w:rsidRPr="00201E2E">
        <w:rPr>
          <w:rFonts w:eastAsia="Times New Roman"/>
          <w:color w:val="000000"/>
          <w:lang w:eastAsia="zh-CN"/>
        </w:rPr>
        <w:t xml:space="preserve">Отв. ред. </w:t>
      </w:r>
      <w:r w:rsidRPr="00201E2E">
        <w:rPr>
          <w:rFonts w:eastAsia="Times New Roman"/>
          <w:i/>
          <w:color w:val="000000"/>
          <w:lang w:eastAsia="zh-CN"/>
        </w:rPr>
        <w:lastRenderedPageBreak/>
        <w:t>Н. В. Богданова-Бегларян</w:t>
      </w:r>
      <w:r w:rsidRPr="00201E2E">
        <w:rPr>
          <w:rFonts w:eastAsia="Times New Roman"/>
          <w:color w:val="000000"/>
          <w:lang w:eastAsia="zh-CN"/>
        </w:rPr>
        <w:t xml:space="preserve">. </w:t>
      </w:r>
      <w:r w:rsidR="00864CA4" w:rsidRPr="00201E2E">
        <w:t>–</w:t>
      </w:r>
      <w:r w:rsidRPr="00201E2E">
        <w:rPr>
          <w:rFonts w:eastAsia="SimSun"/>
          <w:lang w:eastAsia="zh-CN"/>
        </w:rPr>
        <w:t xml:space="preserve"> </w:t>
      </w:r>
      <w:r w:rsidRPr="00201E2E">
        <w:rPr>
          <w:rFonts w:eastAsia="Times New Roman"/>
          <w:color w:val="000000"/>
          <w:lang w:eastAsia="zh-CN"/>
        </w:rPr>
        <w:t xml:space="preserve">СПб.: Филологический факультет СПбГУ, 2013. </w:t>
      </w:r>
      <w:r w:rsidR="00864CA4" w:rsidRPr="00201E2E">
        <w:t>–</w:t>
      </w:r>
      <w:r w:rsidRPr="00201E2E">
        <w:rPr>
          <w:rFonts w:eastAsia="SimSun"/>
          <w:lang w:eastAsia="zh-CN"/>
        </w:rPr>
        <w:t xml:space="preserve"> 5</w:t>
      </w:r>
      <w:r w:rsidRPr="00201E2E">
        <w:rPr>
          <w:rFonts w:eastAsia="Times New Roman"/>
          <w:color w:val="000000"/>
          <w:lang w:eastAsia="zh-CN"/>
        </w:rPr>
        <w:t>32 с.</w:t>
      </w:r>
    </w:p>
    <w:p w:rsidR="00FD0495" w:rsidRPr="008733C1" w:rsidRDefault="00864CA4"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Земская </w:t>
      </w:r>
      <w:r w:rsidR="00FD0495" w:rsidRPr="00201E2E">
        <w:rPr>
          <w:rFonts w:eastAsia="Times New Roman"/>
          <w:i/>
          <w:color w:val="000000"/>
          <w:lang w:eastAsia="zh-CN"/>
        </w:rPr>
        <w:t>Е.</w:t>
      </w:r>
      <w:r w:rsidRPr="00201E2E">
        <w:rPr>
          <w:rFonts w:eastAsia="Times New Roman"/>
          <w:i/>
          <w:color w:val="000000"/>
          <w:lang w:eastAsia="zh-CN"/>
        </w:rPr>
        <w:t> </w:t>
      </w:r>
      <w:r w:rsidR="00FD0495" w:rsidRPr="00201E2E">
        <w:rPr>
          <w:rFonts w:eastAsia="Times New Roman"/>
          <w:i/>
          <w:color w:val="000000"/>
          <w:lang w:eastAsia="zh-CN"/>
        </w:rPr>
        <w:t>А</w:t>
      </w:r>
      <w:r w:rsidR="00FD0495" w:rsidRPr="00201E2E">
        <w:rPr>
          <w:rFonts w:eastAsia="Times New Roman"/>
          <w:color w:val="000000"/>
          <w:lang w:eastAsia="zh-CN"/>
        </w:rPr>
        <w:t>. Городская устн</w:t>
      </w:r>
      <w:r w:rsidRPr="00201E2E">
        <w:rPr>
          <w:rFonts w:eastAsia="Times New Roman"/>
          <w:color w:val="000000"/>
          <w:lang w:eastAsia="zh-CN"/>
        </w:rPr>
        <w:t xml:space="preserve">ая речь и </w:t>
      </w:r>
      <w:r w:rsidRPr="008733C1">
        <w:rPr>
          <w:rFonts w:eastAsia="Times New Roman"/>
          <w:color w:val="000000"/>
          <w:lang w:eastAsia="zh-CN"/>
        </w:rPr>
        <w:t>задачи ее изучения // </w:t>
      </w:r>
      <w:r w:rsidR="00FD0495" w:rsidRPr="008733C1">
        <w:rPr>
          <w:rFonts w:eastAsia="Times New Roman"/>
          <w:color w:val="000000"/>
          <w:lang w:eastAsia="zh-CN"/>
        </w:rPr>
        <w:t xml:space="preserve">Разновидности городской устной речи. </w:t>
      </w:r>
      <w:r w:rsidRPr="008733C1">
        <w:t xml:space="preserve">– </w:t>
      </w:r>
      <w:r w:rsidR="00FD0495" w:rsidRPr="008733C1">
        <w:rPr>
          <w:rFonts w:eastAsia="Times New Roman"/>
          <w:color w:val="000000"/>
          <w:lang w:eastAsia="zh-CN"/>
        </w:rPr>
        <w:t>М.</w:t>
      </w:r>
      <w:r w:rsidRPr="008733C1">
        <w:rPr>
          <w:rFonts w:eastAsia="Times New Roman"/>
          <w:color w:val="000000"/>
          <w:lang w:eastAsia="zh-CN"/>
        </w:rPr>
        <w:t xml:space="preserve">: </w:t>
      </w:r>
      <w:r w:rsidR="008733C1" w:rsidRPr="008733C1">
        <w:rPr>
          <w:rFonts w:eastAsia="Times New Roman"/>
          <w:color w:val="000000"/>
          <w:lang w:eastAsia="zh-CN"/>
        </w:rPr>
        <w:t>Наука</w:t>
      </w:r>
      <w:r w:rsidR="00FD0495" w:rsidRPr="008733C1">
        <w:rPr>
          <w:rFonts w:eastAsia="Times New Roman"/>
          <w:color w:val="000000"/>
          <w:lang w:eastAsia="zh-CN"/>
        </w:rPr>
        <w:t>, 1988</w:t>
      </w:r>
      <w:r w:rsidRPr="008733C1">
        <w:rPr>
          <w:rFonts w:eastAsia="Times New Roman"/>
          <w:color w:val="000000"/>
          <w:lang w:eastAsia="zh-CN"/>
        </w:rPr>
        <w:t xml:space="preserve">. </w:t>
      </w:r>
      <w:r w:rsidRPr="008733C1">
        <w:t>–  </w:t>
      </w:r>
      <w:r w:rsidR="008733C1" w:rsidRPr="008733C1">
        <w:t>С. 5</w:t>
      </w:r>
      <w:r w:rsidR="008733C1" w:rsidRPr="008733C1">
        <w:noBreakHyphen/>
        <w:t>44</w:t>
      </w:r>
      <w:r w:rsidRPr="008733C1">
        <w:t>.</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FD0495">
        <w:rPr>
          <w:rFonts w:eastAsia="Times New Roman"/>
          <w:i/>
          <w:color w:val="000000"/>
          <w:lang w:eastAsia="zh-CN"/>
        </w:rPr>
        <w:t>Исупова</w:t>
      </w:r>
      <w:r w:rsidRPr="00FD0495">
        <w:rPr>
          <w:rFonts w:eastAsia="Times New Roman"/>
          <w:i/>
          <w:color w:val="000000"/>
          <w:lang w:val="en-US" w:eastAsia="zh-CN"/>
        </w:rPr>
        <w:t> </w:t>
      </w:r>
      <w:r w:rsidRPr="00FD0495">
        <w:rPr>
          <w:rFonts w:eastAsia="Times New Roman"/>
          <w:i/>
          <w:color w:val="000000"/>
          <w:lang w:eastAsia="zh-CN"/>
        </w:rPr>
        <w:t>О.</w:t>
      </w:r>
      <w:r w:rsidRPr="00FD0495">
        <w:rPr>
          <w:rFonts w:eastAsia="Times New Roman"/>
          <w:i/>
          <w:color w:val="000000"/>
          <w:lang w:val="en-US" w:eastAsia="zh-CN"/>
        </w:rPr>
        <w:t> </w:t>
      </w:r>
      <w:r w:rsidRPr="00FD0495">
        <w:rPr>
          <w:rFonts w:eastAsia="Times New Roman"/>
          <w:i/>
          <w:color w:val="000000"/>
          <w:lang w:eastAsia="zh-CN"/>
        </w:rPr>
        <w:t>Г.</w:t>
      </w:r>
      <w:r w:rsidRPr="00FD0495">
        <w:rPr>
          <w:rFonts w:eastAsia="Times New Roman"/>
          <w:color w:val="000000"/>
          <w:lang w:eastAsia="zh-CN"/>
        </w:rPr>
        <w:t xml:space="preserve"> </w:t>
      </w:r>
      <w:r w:rsidRPr="00201E2E">
        <w:rPr>
          <w:rFonts w:eastAsia="Times New Roman"/>
          <w:color w:val="000000"/>
          <w:lang w:eastAsia="zh-CN"/>
        </w:rPr>
        <w:t>Конверсационный анализ: пре</w:t>
      </w:r>
      <w:r w:rsidR="00864CA4" w:rsidRPr="00201E2E">
        <w:rPr>
          <w:rFonts w:eastAsia="Times New Roman"/>
          <w:color w:val="000000"/>
          <w:lang w:eastAsia="zh-CN"/>
        </w:rPr>
        <w:t>дставление метода // Социология</w:t>
      </w:r>
      <w:r w:rsidRPr="00201E2E">
        <w:rPr>
          <w:rFonts w:eastAsia="Times New Roman"/>
          <w:color w:val="000000"/>
          <w:lang w:eastAsia="zh-CN"/>
        </w:rPr>
        <w:t>.</w:t>
      </w:r>
      <w:r w:rsidR="00864CA4" w:rsidRPr="00201E2E">
        <w:t xml:space="preserve"> – </w:t>
      </w:r>
      <w:r w:rsidRPr="00201E2E">
        <w:rPr>
          <w:rFonts w:eastAsia="Times New Roman"/>
          <w:color w:val="000000"/>
          <w:lang w:eastAsia="zh-CN"/>
        </w:rPr>
        <w:t>2002</w:t>
      </w:r>
      <w:r w:rsidR="00864CA4" w:rsidRPr="00201E2E">
        <w:rPr>
          <w:rFonts w:eastAsia="Times New Roman"/>
          <w:color w:val="000000"/>
          <w:lang w:eastAsia="zh-CN"/>
        </w:rPr>
        <w:t>,</w:t>
      </w:r>
      <w:r w:rsidRPr="00201E2E">
        <w:rPr>
          <w:rFonts w:eastAsia="Times New Roman"/>
          <w:color w:val="000000"/>
          <w:lang w:eastAsia="zh-CN"/>
        </w:rPr>
        <w:t xml:space="preserve"> №</w:t>
      </w:r>
      <w:r w:rsidR="00864CA4" w:rsidRPr="00201E2E">
        <w:rPr>
          <w:rFonts w:eastAsia="Times New Roman"/>
          <w:color w:val="000000"/>
          <w:lang w:eastAsia="zh-CN"/>
        </w:rPr>
        <w:t> </w:t>
      </w:r>
      <w:r w:rsidRPr="00201E2E">
        <w:rPr>
          <w:rFonts w:eastAsia="Times New Roman"/>
          <w:color w:val="000000"/>
          <w:lang w:eastAsia="zh-CN"/>
        </w:rPr>
        <w:t xml:space="preserve">15. </w:t>
      </w:r>
      <w:r w:rsidR="00864CA4" w:rsidRPr="00201E2E">
        <w:t>– С. </w:t>
      </w:r>
      <w:r w:rsidRPr="00201E2E">
        <w:rPr>
          <w:rFonts w:eastAsia="Times New Roman"/>
          <w:color w:val="000000"/>
          <w:lang w:eastAsia="zh-CN"/>
        </w:rPr>
        <w:t>33-52</w:t>
      </w:r>
      <w:r w:rsidR="00864CA4" w:rsidRPr="00201E2E">
        <w:rPr>
          <w:rFonts w:eastAsia="Times New Roman"/>
          <w:color w:val="000000"/>
          <w:lang w:eastAsia="zh-CN"/>
        </w:rPr>
        <w:t>.</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FD0495">
        <w:rPr>
          <w:i/>
        </w:rPr>
        <w:t>Ицкович В. А</w:t>
      </w:r>
      <w:r w:rsidRPr="00FD0495">
        <w:t xml:space="preserve">. Языковая </w:t>
      </w:r>
      <w:r w:rsidRPr="00201E2E">
        <w:t xml:space="preserve">норма. </w:t>
      </w:r>
      <w:r w:rsidR="00864CA4" w:rsidRPr="00201E2E">
        <w:t>–</w:t>
      </w:r>
      <w:r w:rsidRPr="00201E2E">
        <w:t xml:space="preserve"> М.: Просвещение, 1968. </w:t>
      </w:r>
      <w:r w:rsidR="00864CA4" w:rsidRPr="00201E2E">
        <w:t>–</w:t>
      </w:r>
      <w:r w:rsidRPr="00201E2E">
        <w:t xml:space="preserve"> 94 с.</w:t>
      </w:r>
    </w:p>
    <w:p w:rsidR="00FD0495" w:rsidRPr="00FD0495" w:rsidRDefault="00864CA4"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Касаткина </w:t>
      </w:r>
      <w:r w:rsidR="00FD0495" w:rsidRPr="00201E2E">
        <w:rPr>
          <w:rFonts w:eastAsia="Times New Roman"/>
          <w:i/>
          <w:color w:val="000000"/>
          <w:lang w:eastAsia="zh-CN"/>
        </w:rPr>
        <w:t>Р.</w:t>
      </w:r>
      <w:r w:rsidRPr="00201E2E">
        <w:rPr>
          <w:rFonts w:eastAsia="Times New Roman"/>
          <w:i/>
          <w:color w:val="000000"/>
          <w:lang w:eastAsia="zh-CN"/>
        </w:rPr>
        <w:t> </w:t>
      </w:r>
      <w:r w:rsidR="00FD0495" w:rsidRPr="00201E2E">
        <w:rPr>
          <w:rFonts w:eastAsia="Times New Roman"/>
          <w:i/>
          <w:color w:val="000000"/>
          <w:lang w:eastAsia="zh-CN"/>
        </w:rPr>
        <w:t>Ф.</w:t>
      </w:r>
      <w:r w:rsidR="00FD0495" w:rsidRPr="00201E2E">
        <w:rPr>
          <w:rFonts w:eastAsia="Times New Roman"/>
          <w:color w:val="000000"/>
          <w:lang w:eastAsia="zh-CN"/>
        </w:rPr>
        <w:t xml:space="preserve"> Компрессированные формы слов и фра</w:t>
      </w:r>
      <w:r w:rsidRPr="00201E2E">
        <w:rPr>
          <w:rFonts w:eastAsia="Times New Roman"/>
          <w:color w:val="000000"/>
          <w:lang w:eastAsia="zh-CN"/>
        </w:rPr>
        <w:t>зовые позиции в русской речи // </w:t>
      </w:r>
      <w:r w:rsidR="00FD0495" w:rsidRPr="008733C1">
        <w:rPr>
          <w:rFonts w:eastAsia="Times New Roman"/>
          <w:color w:val="000000"/>
          <w:lang w:eastAsia="zh-CN"/>
        </w:rPr>
        <w:t>Фонетика сегодня: Материалы докладов и сообщений V международной научно</w:t>
      </w:r>
      <w:r w:rsidRPr="008733C1">
        <w:rPr>
          <w:rFonts w:eastAsia="Times New Roman"/>
          <w:color w:val="000000"/>
          <w:lang w:eastAsia="zh-CN"/>
        </w:rPr>
        <w:t>й конференции 8-10 октября 2007 </w:t>
      </w:r>
      <w:r w:rsidR="00FD0495" w:rsidRPr="008733C1">
        <w:rPr>
          <w:rFonts w:eastAsia="Times New Roman"/>
          <w:color w:val="000000"/>
          <w:lang w:eastAsia="zh-CN"/>
        </w:rPr>
        <w:t xml:space="preserve">г. </w:t>
      </w:r>
      <w:r w:rsidRPr="008733C1">
        <w:t xml:space="preserve">– </w:t>
      </w:r>
      <w:r w:rsidR="00FD0495" w:rsidRPr="008733C1">
        <w:rPr>
          <w:rFonts w:eastAsia="Times New Roman"/>
          <w:color w:val="000000"/>
          <w:lang w:eastAsia="zh-CN"/>
        </w:rPr>
        <w:t>М.</w:t>
      </w:r>
      <w:r w:rsidR="008733C1" w:rsidRPr="008733C1">
        <w:rPr>
          <w:rFonts w:eastAsia="Times New Roman"/>
          <w:color w:val="000000"/>
          <w:lang w:eastAsia="zh-CN"/>
        </w:rPr>
        <w:t>, </w:t>
      </w:r>
      <w:r w:rsidR="00FD0495" w:rsidRPr="008733C1">
        <w:rPr>
          <w:rFonts w:eastAsia="Times New Roman"/>
          <w:color w:val="000000"/>
          <w:lang w:eastAsia="zh-CN"/>
        </w:rPr>
        <w:t>2007.</w:t>
      </w:r>
      <w:r w:rsidRPr="008733C1">
        <w:rPr>
          <w:rFonts w:eastAsia="Times New Roman"/>
          <w:color w:val="000000"/>
          <w:lang w:eastAsia="zh-CN"/>
        </w:rPr>
        <w:t xml:space="preserve"> </w:t>
      </w:r>
      <w:r w:rsidRPr="008733C1">
        <w:t>– С. </w:t>
      </w:r>
      <w:r w:rsidR="008733C1" w:rsidRPr="008733C1">
        <w:t>99</w:t>
      </w:r>
      <w:r w:rsidR="008733C1" w:rsidRPr="008733C1">
        <w:noBreakHyphen/>
        <w:t>102.</w:t>
      </w:r>
    </w:p>
    <w:p w:rsidR="008733C1" w:rsidRDefault="00864CA4" w:rsidP="008733C1">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Касевич </w:t>
      </w:r>
      <w:r w:rsidR="00FD0495" w:rsidRPr="00FD0495">
        <w:rPr>
          <w:rFonts w:eastAsia="Times New Roman"/>
          <w:i/>
          <w:color w:val="000000"/>
          <w:lang w:eastAsia="zh-CN"/>
        </w:rPr>
        <w:t>В.</w:t>
      </w:r>
      <w:r>
        <w:rPr>
          <w:rFonts w:eastAsia="Times New Roman"/>
          <w:i/>
          <w:color w:val="000000"/>
          <w:lang w:eastAsia="zh-CN"/>
        </w:rPr>
        <w:t> </w:t>
      </w:r>
      <w:r w:rsidR="00FD0495" w:rsidRPr="00FD0495">
        <w:rPr>
          <w:rFonts w:eastAsia="Times New Roman"/>
          <w:i/>
          <w:color w:val="000000"/>
          <w:lang w:eastAsia="zh-CN"/>
        </w:rPr>
        <w:t>Б.</w:t>
      </w:r>
      <w:r w:rsidR="00FD0495" w:rsidRPr="00FD0495">
        <w:rPr>
          <w:rFonts w:eastAsia="Times New Roman"/>
          <w:color w:val="000000"/>
          <w:lang w:eastAsia="zh-CN"/>
        </w:rPr>
        <w:t xml:space="preserve"> Семантика. Синтаксис. </w:t>
      </w:r>
      <w:r w:rsidR="00FD0495" w:rsidRPr="00201E2E">
        <w:rPr>
          <w:rFonts w:eastAsia="Times New Roman"/>
          <w:color w:val="000000"/>
          <w:lang w:eastAsia="zh-CN"/>
        </w:rPr>
        <w:t xml:space="preserve">Морфология. </w:t>
      </w:r>
      <w:r w:rsidRPr="00201E2E">
        <w:t>–</w:t>
      </w:r>
      <w:r w:rsidR="00FD0495" w:rsidRPr="00201E2E">
        <w:rPr>
          <w:rFonts w:eastAsia="Times New Roman"/>
          <w:color w:val="000000"/>
          <w:lang w:eastAsia="zh-CN"/>
        </w:rPr>
        <w:t xml:space="preserve"> М.: Главная редакция восточной литературы издательства «Наука», 1988. </w:t>
      </w:r>
      <w:r w:rsidRPr="00201E2E">
        <w:t>–</w:t>
      </w:r>
      <w:r w:rsidRPr="00201E2E">
        <w:rPr>
          <w:rFonts w:eastAsia="Times New Roman"/>
          <w:color w:val="000000"/>
          <w:lang w:eastAsia="zh-CN"/>
        </w:rPr>
        <w:t xml:space="preserve"> 309 с.</w:t>
      </w:r>
    </w:p>
    <w:p w:rsidR="00815593" w:rsidRPr="00815593" w:rsidRDefault="008733C1" w:rsidP="00815593">
      <w:pPr>
        <w:numPr>
          <w:ilvl w:val="0"/>
          <w:numId w:val="28"/>
        </w:numPr>
        <w:spacing w:before="120" w:after="120" w:line="240" w:lineRule="auto"/>
        <w:ind w:left="709" w:hanging="698"/>
        <w:rPr>
          <w:rFonts w:eastAsia="Times New Roman"/>
          <w:color w:val="000000"/>
          <w:lang w:eastAsia="zh-CN"/>
        </w:rPr>
      </w:pPr>
      <w:r w:rsidRPr="008733C1">
        <w:rPr>
          <w:i/>
        </w:rPr>
        <w:t>Кибрик А. Е</w:t>
      </w:r>
      <w:r w:rsidR="00815593">
        <w:t>. Полевая лингвистика</w:t>
      </w:r>
      <w:r w:rsidR="00815593" w:rsidRPr="00815593">
        <w:t xml:space="preserve"> //</w:t>
      </w:r>
      <w:r w:rsidR="00815593" w:rsidRPr="00201E2E">
        <w:rPr>
          <w:lang w:val="en-US"/>
        </w:rPr>
        <w:t> </w:t>
      </w:r>
      <w:r w:rsidR="00815593" w:rsidRPr="00201E2E">
        <w:rPr>
          <w:rFonts w:eastAsia="Times New Roman"/>
          <w:color w:val="000000"/>
          <w:lang w:val="en-US" w:eastAsia="zh-CN"/>
        </w:rPr>
        <w:t>URL</w:t>
      </w:r>
      <w:r w:rsidR="00815593" w:rsidRPr="00815593">
        <w:rPr>
          <w:rFonts w:eastAsia="Times New Roman"/>
          <w:color w:val="000000"/>
          <w:lang w:eastAsia="zh-CN"/>
        </w:rPr>
        <w:t xml:space="preserve">: </w:t>
      </w:r>
      <w:r w:rsidR="00815593" w:rsidRPr="00591EB7">
        <w:t> </w:t>
      </w:r>
      <w:hyperlink r:id="rId13" w:history="1">
        <w:r w:rsidR="00815593" w:rsidRPr="00591EB7">
          <w:rPr>
            <w:rStyle w:val="a4"/>
          </w:rPr>
          <w:t>www.krugosvet.ru/articles/77/1007704/1007704a1.htm (2007</w:t>
        </w:r>
      </w:hyperlink>
      <w:r w:rsidR="00815593" w:rsidRPr="00591EB7">
        <w:rPr>
          <w:rStyle w:val="af8"/>
        </w:rPr>
        <w:t>)</w:t>
      </w:r>
      <w:r w:rsidR="00815593" w:rsidRPr="00815593">
        <w:t xml:space="preserve"> (</w:t>
      </w:r>
      <w:r w:rsidR="00815593" w:rsidRPr="00201E2E">
        <w:rPr>
          <w:rFonts w:eastAsia="Times New Roman"/>
          <w:color w:val="000000"/>
          <w:lang w:eastAsia="zh-CN"/>
        </w:rPr>
        <w:t>Дата</w:t>
      </w:r>
      <w:r w:rsidR="00815593" w:rsidRPr="00815593">
        <w:rPr>
          <w:rFonts w:eastAsia="Times New Roman"/>
          <w:color w:val="000000"/>
          <w:lang w:eastAsia="zh-CN"/>
        </w:rPr>
        <w:t xml:space="preserve"> </w:t>
      </w:r>
      <w:r w:rsidR="00815593" w:rsidRPr="00201E2E">
        <w:rPr>
          <w:rFonts w:eastAsia="Times New Roman"/>
          <w:color w:val="000000"/>
          <w:lang w:eastAsia="zh-CN"/>
        </w:rPr>
        <w:t>обращения</w:t>
      </w:r>
      <w:r w:rsidR="00815593">
        <w:rPr>
          <w:rFonts w:eastAsia="Times New Roman"/>
          <w:color w:val="000000"/>
          <w:lang w:eastAsia="zh-CN"/>
        </w:rPr>
        <w:t>: 2</w:t>
      </w:r>
      <w:r w:rsidR="00815593" w:rsidRPr="00815593">
        <w:rPr>
          <w:rFonts w:eastAsia="Times New Roman"/>
          <w:color w:val="000000"/>
          <w:lang w:eastAsia="zh-CN"/>
        </w:rPr>
        <w:t>8</w:t>
      </w:r>
      <w:r w:rsidR="00815593">
        <w:rPr>
          <w:rFonts w:eastAsia="Times New Roman"/>
          <w:color w:val="000000"/>
          <w:lang w:eastAsia="zh-CN"/>
        </w:rPr>
        <w:t>.1</w:t>
      </w:r>
      <w:r w:rsidR="00815593" w:rsidRPr="00815593">
        <w:rPr>
          <w:rFonts w:eastAsia="Times New Roman"/>
          <w:color w:val="000000"/>
          <w:lang w:eastAsia="zh-CN"/>
        </w:rPr>
        <w:t>0.</w:t>
      </w:r>
      <w:r w:rsidR="00815593">
        <w:t>201</w:t>
      </w:r>
      <w:r w:rsidR="00815593" w:rsidRPr="00815593">
        <w:t>5).</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 xml:space="preserve">Кобозева И. М. </w:t>
      </w:r>
      <w:r w:rsidRPr="00201E2E">
        <w:rPr>
          <w:rFonts w:eastAsia="Times New Roman"/>
          <w:color w:val="000000"/>
          <w:lang w:eastAsia="zh-CN"/>
        </w:rPr>
        <w:t>«Теория речевых актов» как одна из теорий речевой деятельности</w:t>
      </w:r>
      <w:r w:rsidR="00864CA4" w:rsidRPr="00201E2E">
        <w:rPr>
          <w:rFonts w:eastAsia="Times New Roman"/>
          <w:color w:val="000000"/>
          <w:lang w:eastAsia="zh-CN"/>
        </w:rPr>
        <w:t xml:space="preserve"> </w:t>
      </w:r>
      <w:r w:rsidRPr="00201E2E">
        <w:rPr>
          <w:rFonts w:eastAsia="Times New Roman"/>
          <w:color w:val="000000"/>
          <w:lang w:eastAsia="zh-CN"/>
        </w:rPr>
        <w:t>// Новое в зарубежной лингвистике Вып. </w:t>
      </w:r>
      <w:r w:rsidRPr="00201E2E">
        <w:rPr>
          <w:rFonts w:eastAsia="Times New Roman"/>
          <w:color w:val="000000"/>
          <w:lang w:val="en-US" w:eastAsia="zh-CN"/>
        </w:rPr>
        <w:t>XVII</w:t>
      </w:r>
      <w:r w:rsidRPr="00201E2E">
        <w:rPr>
          <w:rFonts w:eastAsia="Times New Roman"/>
          <w:color w:val="000000"/>
          <w:lang w:eastAsia="zh-CN"/>
        </w:rPr>
        <w:t xml:space="preserve">: Теория речевых актов. </w:t>
      </w:r>
      <w:r w:rsidR="00864CA4" w:rsidRPr="00201E2E">
        <w:t>–</w:t>
      </w:r>
      <w:r w:rsidRPr="00201E2E">
        <w:rPr>
          <w:rFonts w:eastAsia="Times New Roman"/>
          <w:color w:val="000000"/>
          <w:lang w:eastAsia="zh-CN"/>
        </w:rPr>
        <w:t xml:space="preserve"> М.: Прогресс, 1986. </w:t>
      </w:r>
      <w:r w:rsidR="00864CA4" w:rsidRPr="00201E2E">
        <w:t>–</w:t>
      </w:r>
      <w:r w:rsidRPr="00201E2E">
        <w:rPr>
          <w:rFonts w:eastAsia="SimSun"/>
          <w:lang w:eastAsia="zh-CN"/>
        </w:rPr>
        <w:t xml:space="preserve"> </w:t>
      </w:r>
      <w:r w:rsidR="00864CA4" w:rsidRPr="00201E2E">
        <w:rPr>
          <w:rFonts w:eastAsia="Times New Roman"/>
          <w:color w:val="000000"/>
          <w:lang w:eastAsia="zh-CN"/>
        </w:rPr>
        <w:t>С. </w:t>
      </w:r>
      <w:r w:rsidRPr="00201E2E">
        <w:rPr>
          <w:rFonts w:eastAsia="Times New Roman"/>
          <w:color w:val="000000"/>
          <w:lang w:eastAsia="zh-CN"/>
        </w:rPr>
        <w:t>7-21</w:t>
      </w:r>
      <w:r w:rsidR="00864CA4" w:rsidRPr="00201E2E">
        <w:rPr>
          <w:rFonts w:eastAsia="Times New Roman"/>
          <w:color w:val="000000"/>
          <w:lang w:eastAsia="zh-CN"/>
        </w:rPr>
        <w:t>.</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Кожевникова К. О.</w:t>
      </w:r>
      <w:r w:rsidRPr="00201E2E">
        <w:rPr>
          <w:rFonts w:eastAsia="Times New Roman"/>
          <w:color w:val="000000"/>
          <w:lang w:eastAsia="zh-CN"/>
        </w:rPr>
        <w:t xml:space="preserve"> О смысловом стро</w:t>
      </w:r>
      <w:r w:rsidR="00864CA4" w:rsidRPr="00201E2E">
        <w:rPr>
          <w:rFonts w:eastAsia="Times New Roman"/>
          <w:color w:val="000000"/>
          <w:lang w:eastAsia="zh-CN"/>
        </w:rPr>
        <w:t>ении спонтанной речи // Новое в </w:t>
      </w:r>
      <w:r w:rsidRPr="00201E2E">
        <w:rPr>
          <w:rFonts w:eastAsia="Times New Roman"/>
          <w:color w:val="000000"/>
          <w:lang w:eastAsia="zh-CN"/>
        </w:rPr>
        <w:t>зарубежной лингвистике. Вып. </w:t>
      </w:r>
      <w:r w:rsidRPr="00201E2E">
        <w:rPr>
          <w:rFonts w:eastAsia="Times New Roman"/>
          <w:color w:val="000000"/>
          <w:lang w:val="en-US" w:eastAsia="zh-CN"/>
        </w:rPr>
        <w:t>XV</w:t>
      </w:r>
      <w:r w:rsidRPr="00201E2E">
        <w:rPr>
          <w:rFonts w:eastAsia="Times New Roman"/>
          <w:color w:val="000000"/>
          <w:lang w:eastAsia="zh-CN"/>
        </w:rPr>
        <w:t xml:space="preserve">: Современное в зарубежной русистике. </w:t>
      </w:r>
      <w:r w:rsidR="00864CA4" w:rsidRPr="00201E2E">
        <w:t>–</w:t>
      </w:r>
      <w:r w:rsidRPr="00201E2E">
        <w:rPr>
          <w:rFonts w:eastAsia="Times New Roman"/>
          <w:color w:val="000000"/>
          <w:lang w:eastAsia="zh-CN"/>
        </w:rPr>
        <w:t xml:space="preserve"> М.: Прогресс, 1985. </w:t>
      </w:r>
      <w:r w:rsidR="00864CA4" w:rsidRPr="00201E2E">
        <w:t>–</w:t>
      </w:r>
      <w:r w:rsidRPr="00201E2E">
        <w:rPr>
          <w:rFonts w:eastAsia="SimSun"/>
          <w:lang w:eastAsia="zh-CN"/>
        </w:rPr>
        <w:t xml:space="preserve"> </w:t>
      </w:r>
      <w:r w:rsidR="00864CA4" w:rsidRPr="00201E2E">
        <w:rPr>
          <w:rFonts w:eastAsia="Times New Roman"/>
          <w:color w:val="000000"/>
          <w:lang w:eastAsia="zh-CN"/>
        </w:rPr>
        <w:t>С. </w:t>
      </w:r>
      <w:r w:rsidRPr="00201E2E">
        <w:rPr>
          <w:rFonts w:eastAsia="Times New Roman"/>
          <w:color w:val="000000"/>
          <w:lang w:eastAsia="zh-CN"/>
        </w:rPr>
        <w:t>512-524</w:t>
      </w:r>
      <w:r w:rsidR="00864CA4" w:rsidRPr="00201E2E">
        <w:rPr>
          <w:rFonts w:eastAsia="Times New Roman"/>
          <w:color w:val="000000"/>
          <w:lang w:eastAsia="zh-CN"/>
        </w:rPr>
        <w:t>.</w:t>
      </w:r>
    </w:p>
    <w:p w:rsidR="0070090C" w:rsidRPr="00201E2E" w:rsidRDefault="0070090C"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ru-RU"/>
        </w:rPr>
        <w:t>Кокошкина И. В.</w:t>
      </w:r>
      <w:r w:rsidRPr="00201E2E">
        <w:rPr>
          <w:rFonts w:eastAsia="Times New Roman"/>
          <w:color w:val="000000"/>
          <w:lang w:eastAsia="ru-RU"/>
        </w:rPr>
        <w:t xml:space="preserve"> Десемантизированные элементы дискурса: функционирование, классификация, факторы употребления. Автореф. дис.</w:t>
      </w:r>
      <w:r w:rsidR="00B421FC" w:rsidRPr="00201E2E">
        <w:rPr>
          <w:rFonts w:eastAsia="Times New Roman"/>
          <w:color w:val="000000"/>
          <w:lang w:eastAsia="ru-RU"/>
        </w:rPr>
        <w:t xml:space="preserve"> …</w:t>
      </w:r>
      <w:r w:rsidRPr="00201E2E">
        <w:rPr>
          <w:rFonts w:eastAsia="Times New Roman"/>
          <w:color w:val="000000"/>
          <w:lang w:eastAsia="ru-RU"/>
        </w:rPr>
        <w:t xml:space="preserve"> канд</w:t>
      </w:r>
      <w:r w:rsidR="00B421FC" w:rsidRPr="00201E2E">
        <w:rPr>
          <w:rFonts w:eastAsia="Times New Roman"/>
          <w:color w:val="000000"/>
          <w:lang w:eastAsia="ru-RU"/>
        </w:rPr>
        <w:t>.</w:t>
      </w:r>
      <w:r w:rsidRPr="00201E2E">
        <w:rPr>
          <w:rFonts w:eastAsia="Times New Roman"/>
          <w:color w:val="000000"/>
          <w:lang w:eastAsia="ru-RU"/>
        </w:rPr>
        <w:t xml:space="preserve"> фил</w:t>
      </w:r>
      <w:r w:rsidR="00B421FC" w:rsidRPr="00201E2E">
        <w:rPr>
          <w:rFonts w:eastAsia="Times New Roman"/>
          <w:color w:val="000000"/>
          <w:lang w:eastAsia="ru-RU"/>
        </w:rPr>
        <w:t>ол</w:t>
      </w:r>
      <w:r w:rsidRPr="00201E2E">
        <w:rPr>
          <w:rFonts w:eastAsia="Times New Roman"/>
          <w:color w:val="000000"/>
          <w:lang w:eastAsia="ru-RU"/>
        </w:rPr>
        <w:t xml:space="preserve">. наук. </w:t>
      </w:r>
      <w:r w:rsidR="00B421FC" w:rsidRPr="00201E2E">
        <w:t xml:space="preserve">– </w:t>
      </w:r>
      <w:r w:rsidRPr="00201E2E">
        <w:rPr>
          <w:rFonts w:eastAsia="Times New Roman"/>
          <w:color w:val="000000"/>
          <w:lang w:eastAsia="ru-RU"/>
        </w:rPr>
        <w:t xml:space="preserve">Саратов, 2011. </w:t>
      </w:r>
      <w:r w:rsidR="00B421FC" w:rsidRPr="00201E2E">
        <w:t xml:space="preserve">– </w:t>
      </w:r>
      <w:r w:rsidRPr="00201E2E">
        <w:rPr>
          <w:rFonts w:eastAsia="Times New Roman"/>
          <w:color w:val="000000"/>
          <w:lang w:eastAsia="ru-RU"/>
        </w:rPr>
        <w:t>23 с.</w:t>
      </w:r>
    </w:p>
    <w:p w:rsidR="00B07A09"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Корбут А.</w:t>
      </w:r>
      <w:r w:rsidRPr="00201E2E">
        <w:rPr>
          <w:rFonts w:eastAsia="Times New Roman"/>
          <w:color w:val="000000"/>
          <w:lang w:eastAsia="zh-CN"/>
        </w:rPr>
        <w:t> </w:t>
      </w:r>
      <w:r w:rsidRPr="00201E2E">
        <w:rPr>
          <w:rFonts w:eastAsia="Times New Roman"/>
          <w:i/>
          <w:color w:val="000000"/>
          <w:lang w:eastAsia="zh-CN"/>
        </w:rPr>
        <w:t>М</w:t>
      </w:r>
      <w:r w:rsidRPr="00201E2E">
        <w:rPr>
          <w:rFonts w:eastAsia="Times New Roman"/>
          <w:color w:val="000000"/>
          <w:lang w:eastAsia="zh-CN"/>
        </w:rPr>
        <w:t>.</w:t>
      </w:r>
      <w:r w:rsidRPr="00201E2E">
        <w:t xml:space="preserve"> </w:t>
      </w:r>
      <w:r w:rsidRPr="00201E2E">
        <w:rPr>
          <w:rFonts w:eastAsia="Times New Roman"/>
          <w:color w:val="000000"/>
          <w:lang w:eastAsia="zh-CN"/>
        </w:rPr>
        <w:t>Говорите по оч</w:t>
      </w:r>
      <w:r w:rsidR="00B421FC" w:rsidRPr="00201E2E">
        <w:rPr>
          <w:rFonts w:eastAsia="Times New Roman"/>
          <w:color w:val="000000"/>
          <w:lang w:eastAsia="zh-CN"/>
        </w:rPr>
        <w:t>ереди: нетехническое введение в конверсационный анализ // </w:t>
      </w:r>
      <w:r w:rsidRPr="00201E2E">
        <w:rPr>
          <w:rFonts w:eastAsia="Times New Roman"/>
          <w:color w:val="000000"/>
          <w:lang w:eastAsia="zh-CN"/>
        </w:rPr>
        <w:t>Социологическое обозрение. Т.</w:t>
      </w:r>
      <w:r w:rsidR="00B421FC" w:rsidRPr="00201E2E">
        <w:rPr>
          <w:rFonts w:eastAsia="Times New Roman"/>
          <w:color w:val="000000"/>
          <w:lang w:eastAsia="zh-CN"/>
        </w:rPr>
        <w:t> </w:t>
      </w:r>
      <w:r w:rsidRPr="00201E2E">
        <w:rPr>
          <w:rFonts w:eastAsia="Times New Roman"/>
          <w:color w:val="000000"/>
          <w:lang w:eastAsia="zh-CN"/>
        </w:rPr>
        <w:t xml:space="preserve">14. </w:t>
      </w:r>
      <w:r w:rsidRPr="00201E2E">
        <w:rPr>
          <w:rFonts w:eastAsia="Times New Roman"/>
          <w:color w:val="000000"/>
          <w:lang w:eastAsia="zh-CN"/>
        </w:rPr>
        <w:noBreakHyphen/>
        <w:t xml:space="preserve"> Центр фундаментальной социологии,</w:t>
      </w:r>
      <w:r w:rsidR="00B421FC" w:rsidRPr="00201E2E">
        <w:rPr>
          <w:rFonts w:eastAsia="Times New Roman"/>
          <w:color w:val="000000"/>
          <w:lang w:eastAsia="zh-CN"/>
        </w:rPr>
        <w:t xml:space="preserve"> № 3, 2015. – С. </w:t>
      </w:r>
      <w:r w:rsidRPr="00201E2E">
        <w:rPr>
          <w:rFonts w:eastAsia="Times New Roman"/>
          <w:color w:val="000000"/>
          <w:lang w:eastAsia="zh-CN"/>
        </w:rPr>
        <w:t>120-141.</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i/>
        </w:rPr>
        <w:t>Косериу Э</w:t>
      </w:r>
      <w:r w:rsidRPr="00201E2E">
        <w:t xml:space="preserve">. Синхрония, диахрония и история. </w:t>
      </w:r>
      <w:r w:rsidR="00B421FC" w:rsidRPr="00201E2E">
        <w:t>–</w:t>
      </w:r>
      <w:r w:rsidRPr="00201E2E">
        <w:t xml:space="preserve"> М.: УРСС, 2001. </w:t>
      </w:r>
      <w:r w:rsidR="00B421FC" w:rsidRPr="00201E2E">
        <w:t>–</w:t>
      </w:r>
      <w:r w:rsidRPr="00201E2E">
        <w:t xml:space="preserve"> 204 с.</w:t>
      </w:r>
    </w:p>
    <w:p w:rsidR="00FD0495" w:rsidRPr="00201E2E" w:rsidRDefault="00B421FC"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Куканова </w:t>
      </w:r>
      <w:r w:rsidR="00FD0495" w:rsidRPr="00201E2E">
        <w:rPr>
          <w:rFonts w:eastAsia="Times New Roman"/>
          <w:i/>
          <w:color w:val="000000"/>
          <w:lang w:eastAsia="zh-CN"/>
        </w:rPr>
        <w:t>В.</w:t>
      </w:r>
      <w:r w:rsidRPr="00201E2E">
        <w:rPr>
          <w:rFonts w:eastAsia="Times New Roman"/>
          <w:i/>
          <w:color w:val="000000"/>
          <w:lang w:eastAsia="zh-CN"/>
        </w:rPr>
        <w:t> </w:t>
      </w:r>
      <w:r w:rsidR="00FD0495" w:rsidRPr="00201E2E">
        <w:rPr>
          <w:rFonts w:eastAsia="Times New Roman"/>
          <w:i/>
          <w:color w:val="000000"/>
          <w:lang w:eastAsia="zh-CN"/>
        </w:rPr>
        <w:t>В.</w:t>
      </w:r>
      <w:r w:rsidR="00FD0495" w:rsidRPr="00201E2E">
        <w:rPr>
          <w:rFonts w:eastAsia="Times New Roman"/>
          <w:color w:val="000000"/>
          <w:lang w:eastAsia="zh-CN"/>
        </w:rPr>
        <w:t xml:space="preserve"> Лингвистический анализ репродуцированных текстов (на материале звукового корпуса русской речи юристов). Дис. … канд. филол. наук. </w:t>
      </w:r>
      <w:r w:rsidRPr="00201E2E">
        <w:t xml:space="preserve">– </w:t>
      </w:r>
      <w:r w:rsidR="00FD0495" w:rsidRPr="00201E2E">
        <w:rPr>
          <w:rFonts w:eastAsia="Times New Roman"/>
          <w:color w:val="000000"/>
          <w:lang w:eastAsia="zh-CN"/>
        </w:rPr>
        <w:t>СПб., 2009</w:t>
      </w:r>
      <w:r w:rsidRPr="00201E2E">
        <w:rPr>
          <w:rFonts w:eastAsia="Times New Roman"/>
          <w:color w:val="000000"/>
          <w:lang w:eastAsia="zh-CN"/>
        </w:rPr>
        <w:t xml:space="preserve">. </w:t>
      </w:r>
      <w:r w:rsidRPr="00201E2E">
        <w:t>– 328 с.</w:t>
      </w:r>
      <w:r w:rsidR="00FD0495" w:rsidRPr="00201E2E">
        <w:rPr>
          <w:rFonts w:eastAsia="Times New Roman"/>
          <w:color w:val="000000"/>
          <w:lang w:eastAsia="zh-CN"/>
        </w:rPr>
        <w:t xml:space="preserve"> (машинопись).</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126636">
        <w:rPr>
          <w:rFonts w:eastAsia="SimSun"/>
          <w:i/>
          <w:lang w:eastAsia="zh-CN"/>
        </w:rPr>
        <w:t>Ладыженская Б. Я</w:t>
      </w:r>
      <w:r w:rsidRPr="00126636">
        <w:rPr>
          <w:rFonts w:eastAsia="SimSun"/>
          <w:lang w:eastAsia="zh-CN"/>
        </w:rPr>
        <w:t>. Особенности организации устной спонтанной речи (</w:t>
      </w:r>
      <w:r w:rsidRPr="00201E2E">
        <w:rPr>
          <w:rFonts w:eastAsia="SimSun"/>
          <w:lang w:eastAsia="zh-CN"/>
        </w:rPr>
        <w:t xml:space="preserve">вставные элементы в речевом потоке). Автореф. дис. ... канд. филол. наук. </w:t>
      </w:r>
      <w:r w:rsidR="00B421FC" w:rsidRPr="00201E2E">
        <w:t>–</w:t>
      </w:r>
      <w:r w:rsidRPr="00201E2E">
        <w:rPr>
          <w:rFonts w:eastAsia="SimSun"/>
          <w:lang w:eastAsia="zh-CN"/>
        </w:rPr>
        <w:t xml:space="preserve"> М., 1985. </w:t>
      </w:r>
      <w:r w:rsidR="00B421FC" w:rsidRPr="00201E2E">
        <w:t>–</w:t>
      </w:r>
      <w:r w:rsidRPr="00201E2E">
        <w:rPr>
          <w:rFonts w:eastAsia="SimSun"/>
          <w:lang w:eastAsia="zh-CN"/>
        </w:rPr>
        <w:t xml:space="preserve"> 22 с.</w:t>
      </w:r>
    </w:p>
    <w:p w:rsidR="00FD0495" w:rsidRPr="008733C1" w:rsidRDefault="00B421FC"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Лаптева </w:t>
      </w:r>
      <w:r w:rsidR="00FD0495" w:rsidRPr="00201E2E">
        <w:rPr>
          <w:rFonts w:eastAsia="Times New Roman"/>
          <w:i/>
          <w:color w:val="000000"/>
          <w:lang w:eastAsia="zh-CN"/>
        </w:rPr>
        <w:t>О.</w:t>
      </w:r>
      <w:r w:rsidRPr="00201E2E">
        <w:rPr>
          <w:rFonts w:eastAsia="Times New Roman"/>
          <w:i/>
          <w:color w:val="000000"/>
          <w:lang w:eastAsia="zh-CN"/>
        </w:rPr>
        <w:t> </w:t>
      </w:r>
      <w:r w:rsidR="00FD0495" w:rsidRPr="00201E2E">
        <w:rPr>
          <w:rFonts w:eastAsia="Times New Roman"/>
          <w:i/>
          <w:color w:val="000000"/>
          <w:lang w:eastAsia="zh-CN"/>
        </w:rPr>
        <w:t>А.</w:t>
      </w:r>
      <w:r w:rsidR="00FD0495" w:rsidRPr="00201E2E">
        <w:rPr>
          <w:rFonts w:eastAsia="Times New Roman"/>
          <w:color w:val="000000"/>
          <w:lang w:eastAsia="zh-CN"/>
        </w:rPr>
        <w:t xml:space="preserve"> Общие особенности уст</w:t>
      </w:r>
      <w:r w:rsidRPr="00201E2E">
        <w:rPr>
          <w:rFonts w:eastAsia="Times New Roman"/>
          <w:color w:val="000000"/>
          <w:lang w:eastAsia="zh-CN"/>
        </w:rPr>
        <w:t xml:space="preserve">ной </w:t>
      </w:r>
      <w:r w:rsidRPr="008733C1">
        <w:rPr>
          <w:rFonts w:eastAsia="Times New Roman"/>
          <w:color w:val="000000"/>
          <w:lang w:eastAsia="zh-CN"/>
        </w:rPr>
        <w:t>публичной (научной) речи // </w:t>
      </w:r>
      <w:r w:rsidR="00FD0495" w:rsidRPr="008733C1">
        <w:rPr>
          <w:rFonts w:eastAsia="Times New Roman"/>
          <w:color w:val="000000"/>
          <w:lang w:eastAsia="zh-CN"/>
        </w:rPr>
        <w:t>Современная р</w:t>
      </w:r>
      <w:r w:rsidRPr="008733C1">
        <w:rPr>
          <w:rFonts w:eastAsia="Times New Roman"/>
          <w:color w:val="000000"/>
          <w:lang w:eastAsia="zh-CN"/>
        </w:rPr>
        <w:t>усская устная научная речь. Том I. Общие свойства и </w:t>
      </w:r>
      <w:r w:rsidR="00FD0495" w:rsidRPr="008733C1">
        <w:rPr>
          <w:rFonts w:eastAsia="Times New Roman"/>
          <w:color w:val="000000"/>
          <w:lang w:eastAsia="zh-CN"/>
        </w:rPr>
        <w:t xml:space="preserve">фонетические особенности. </w:t>
      </w:r>
      <w:r w:rsidR="009D0415" w:rsidRPr="008733C1">
        <w:rPr>
          <w:rFonts w:eastAsia="Times New Roman"/>
          <w:color w:val="000000"/>
          <w:lang w:eastAsia="zh-CN"/>
        </w:rPr>
        <w:t xml:space="preserve">– </w:t>
      </w:r>
      <w:r w:rsidR="00FD0495" w:rsidRPr="008733C1">
        <w:rPr>
          <w:rFonts w:eastAsia="Times New Roman"/>
          <w:color w:val="000000"/>
          <w:lang w:eastAsia="zh-CN"/>
        </w:rPr>
        <w:t>Красноярск, 1985.</w:t>
      </w:r>
      <w:r w:rsidRPr="008733C1">
        <w:rPr>
          <w:rFonts w:eastAsia="Times New Roman"/>
          <w:color w:val="000000"/>
          <w:lang w:eastAsia="zh-CN"/>
        </w:rPr>
        <w:t xml:space="preserve"> </w:t>
      </w:r>
      <w:r w:rsidRPr="008733C1">
        <w:t>– С. </w:t>
      </w:r>
      <w:r w:rsidR="008733C1" w:rsidRPr="008733C1">
        <w:t>46</w:t>
      </w:r>
      <w:r w:rsidR="008733C1" w:rsidRPr="008733C1">
        <w:noBreakHyphen/>
        <w:t>62</w:t>
      </w:r>
    </w:p>
    <w:p w:rsidR="00FD0495" w:rsidRPr="00201E2E" w:rsidRDefault="00544EE9"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lastRenderedPageBreak/>
        <w:t>Леонтьев </w:t>
      </w:r>
      <w:r w:rsidR="00FD0495" w:rsidRPr="00FD0495">
        <w:rPr>
          <w:rFonts w:eastAsia="Times New Roman"/>
          <w:i/>
          <w:color w:val="000000"/>
          <w:lang w:eastAsia="zh-CN"/>
        </w:rPr>
        <w:t>А.</w:t>
      </w:r>
      <w:r>
        <w:rPr>
          <w:rFonts w:eastAsia="Times New Roman"/>
          <w:i/>
          <w:color w:val="000000"/>
          <w:lang w:eastAsia="zh-CN"/>
        </w:rPr>
        <w:t> </w:t>
      </w:r>
      <w:r w:rsidR="00FD0495" w:rsidRPr="00FD0495">
        <w:rPr>
          <w:rFonts w:eastAsia="Times New Roman"/>
          <w:i/>
          <w:color w:val="000000"/>
          <w:lang w:eastAsia="zh-CN"/>
        </w:rPr>
        <w:t>А</w:t>
      </w:r>
      <w:r w:rsidR="00FD0495" w:rsidRPr="00FD0495">
        <w:rPr>
          <w:rFonts w:eastAsia="Times New Roman"/>
          <w:color w:val="000000"/>
          <w:lang w:eastAsia="zh-CN"/>
        </w:rPr>
        <w:t xml:space="preserve">. Психолингвистические единицы и порождение речевого высказывания. </w:t>
      </w:r>
      <w:r w:rsidRPr="00201E2E">
        <w:t>–</w:t>
      </w:r>
      <w:r>
        <w:t xml:space="preserve"> </w:t>
      </w:r>
      <w:r w:rsidR="00FD0495" w:rsidRPr="00FD0495">
        <w:rPr>
          <w:rFonts w:eastAsia="Times New Roman"/>
          <w:color w:val="000000"/>
          <w:lang w:eastAsia="zh-CN"/>
        </w:rPr>
        <w:t>М.</w:t>
      </w:r>
      <w:r>
        <w:rPr>
          <w:rFonts w:eastAsia="Times New Roman"/>
          <w:color w:val="000000"/>
          <w:lang w:eastAsia="zh-CN"/>
        </w:rPr>
        <w:t xml:space="preserve">: </w:t>
      </w:r>
      <w:r w:rsidR="008733C1">
        <w:rPr>
          <w:rFonts w:eastAsia="Times New Roman"/>
          <w:color w:val="000000"/>
          <w:lang w:eastAsia="zh-CN"/>
        </w:rPr>
        <w:t>Наука</w:t>
      </w:r>
      <w:r w:rsidR="00FD0495" w:rsidRPr="00FD0495">
        <w:rPr>
          <w:rFonts w:eastAsia="Times New Roman"/>
          <w:color w:val="000000"/>
          <w:lang w:eastAsia="zh-CN"/>
        </w:rPr>
        <w:t xml:space="preserve">, </w:t>
      </w:r>
      <w:r w:rsidR="00FD0495" w:rsidRPr="00201E2E">
        <w:rPr>
          <w:rFonts w:eastAsia="Times New Roman"/>
          <w:color w:val="000000"/>
          <w:lang w:eastAsia="zh-CN"/>
        </w:rPr>
        <w:t xml:space="preserve">2005. </w:t>
      </w:r>
      <w:r w:rsidRPr="00201E2E">
        <w:t xml:space="preserve">– </w:t>
      </w:r>
      <w:r w:rsidR="00FD0495" w:rsidRPr="00201E2E">
        <w:rPr>
          <w:rFonts w:eastAsia="Times New Roman"/>
          <w:color w:val="000000"/>
          <w:lang w:eastAsia="zh-CN"/>
        </w:rPr>
        <w:t>136</w:t>
      </w:r>
      <w:r w:rsidRPr="00201E2E">
        <w:rPr>
          <w:rFonts w:eastAsia="Times New Roman"/>
          <w:color w:val="000000"/>
          <w:lang w:eastAsia="zh-CN"/>
        </w:rPr>
        <w:t> с.</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Осьмак Н. А</w:t>
      </w:r>
      <w:r w:rsidRPr="00201E2E">
        <w:rPr>
          <w:rFonts w:eastAsia="Times New Roman"/>
          <w:color w:val="000000"/>
          <w:lang w:eastAsia="zh-CN"/>
        </w:rPr>
        <w:t>. Из истории лексикографического описания русской разговорной речи (далеко ли до Даля?) // Материалы XL международной филологической конференции. Вып</w:t>
      </w:r>
      <w:r w:rsidR="00544EE9" w:rsidRPr="00201E2E">
        <w:rPr>
          <w:rFonts w:eastAsia="Times New Roman"/>
          <w:color w:val="000000"/>
          <w:lang w:eastAsia="zh-CN"/>
        </w:rPr>
        <w:t>.</w:t>
      </w:r>
      <w:r w:rsidRPr="00201E2E">
        <w:rPr>
          <w:rFonts w:eastAsia="Times New Roman"/>
          <w:color w:val="000000"/>
          <w:lang w:eastAsia="zh-CN"/>
        </w:rPr>
        <w:t> 24. Полевая лингвистика. Интегральное моделирование звуковой формы естественных языков. 23</w:t>
      </w:r>
      <w:r w:rsidRPr="00201E2E">
        <w:rPr>
          <w:rFonts w:eastAsia="MS Mincho"/>
          <w:color w:val="000000"/>
          <w:lang w:eastAsia="zh-CN"/>
        </w:rPr>
        <w:noBreakHyphen/>
      </w:r>
      <w:r w:rsidRPr="00201E2E">
        <w:rPr>
          <w:rFonts w:eastAsia="Times New Roman"/>
          <w:color w:val="000000"/>
          <w:lang w:eastAsia="zh-CN"/>
        </w:rPr>
        <w:t xml:space="preserve">25 марта 2011 г. Санкт-Петербург / Отв. ред. </w:t>
      </w:r>
      <w:r w:rsidRPr="00201E2E">
        <w:rPr>
          <w:rFonts w:eastAsia="Times New Roman"/>
          <w:i/>
          <w:color w:val="000000"/>
          <w:lang w:eastAsia="zh-CN"/>
        </w:rPr>
        <w:t>А. С. Асиновский</w:t>
      </w:r>
      <w:r w:rsidRPr="00201E2E">
        <w:rPr>
          <w:rFonts w:eastAsia="Times New Roman"/>
          <w:color w:val="000000"/>
          <w:lang w:eastAsia="zh-CN"/>
        </w:rPr>
        <w:t xml:space="preserve">, науч. ред. </w:t>
      </w:r>
      <w:r w:rsidRPr="00201E2E">
        <w:rPr>
          <w:rFonts w:eastAsia="Times New Roman"/>
          <w:i/>
          <w:color w:val="000000"/>
          <w:lang w:eastAsia="zh-CN"/>
        </w:rPr>
        <w:t>Н. В. Богданова</w:t>
      </w:r>
      <w:r w:rsidRPr="00201E2E">
        <w:rPr>
          <w:rFonts w:eastAsia="Times New Roman"/>
          <w:color w:val="000000"/>
          <w:lang w:eastAsia="zh-CN"/>
        </w:rPr>
        <w:t xml:space="preserve">. </w:t>
      </w:r>
      <w:r w:rsidR="009D0415" w:rsidRPr="00201E2E">
        <w:rPr>
          <w:rFonts w:eastAsia="Times New Roman"/>
          <w:color w:val="000000"/>
          <w:lang w:eastAsia="zh-CN"/>
        </w:rPr>
        <w:t>–</w:t>
      </w:r>
      <w:r w:rsidRPr="00201E2E">
        <w:rPr>
          <w:rFonts w:eastAsia="Times New Roman"/>
          <w:color w:val="000000"/>
          <w:lang w:eastAsia="zh-CN"/>
        </w:rPr>
        <w:t xml:space="preserve"> СПб.: Факультет филологии и искусств СПбГУ, 2011.</w:t>
      </w:r>
      <w:r w:rsidRPr="00201E2E">
        <w:rPr>
          <w:rFonts w:eastAsia="SimSun"/>
          <w:lang w:eastAsia="zh-CN"/>
        </w:rPr>
        <w:t xml:space="preserve"> </w:t>
      </w:r>
      <w:r w:rsidR="009D0415" w:rsidRPr="00201E2E">
        <w:rPr>
          <w:rFonts w:eastAsia="Times New Roman"/>
          <w:color w:val="000000"/>
          <w:lang w:eastAsia="zh-CN"/>
        </w:rPr>
        <w:t>–</w:t>
      </w:r>
      <w:r w:rsidRPr="00201E2E">
        <w:rPr>
          <w:rFonts w:eastAsia="Times New Roman"/>
          <w:color w:val="000000"/>
          <w:lang w:eastAsia="zh-CN"/>
        </w:rPr>
        <w:t xml:space="preserve"> С. 160</w:t>
      </w:r>
      <w:r w:rsidRPr="00201E2E">
        <w:rPr>
          <w:rFonts w:eastAsia="Times New Roman"/>
          <w:color w:val="000000"/>
          <w:lang w:eastAsia="zh-CN"/>
        </w:rPr>
        <w:noBreakHyphen/>
        <w:t>182.</w:t>
      </w:r>
    </w:p>
    <w:p w:rsidR="00FD0495" w:rsidRPr="00FD0495" w:rsidRDefault="00FD0495" w:rsidP="00BD3223">
      <w:pPr>
        <w:numPr>
          <w:ilvl w:val="0"/>
          <w:numId w:val="28"/>
        </w:numPr>
        <w:spacing w:before="120" w:after="120" w:line="240" w:lineRule="auto"/>
        <w:ind w:left="709" w:hanging="698"/>
        <w:rPr>
          <w:rFonts w:eastAsia="Times New Roman"/>
          <w:color w:val="000000"/>
          <w:lang w:eastAsia="zh-CN"/>
        </w:rPr>
      </w:pPr>
      <w:r w:rsidRPr="00FD0495">
        <w:rPr>
          <w:i/>
        </w:rPr>
        <w:t>Осьмак Н. А.</w:t>
      </w:r>
      <w:r w:rsidRPr="00FD0495">
        <w:t xml:space="preserve"> </w:t>
      </w:r>
      <w:r w:rsidRPr="00FD0495">
        <w:rPr>
          <w:color w:val="222222"/>
          <w:shd w:val="clear" w:color="auto" w:fill="FFFFFF"/>
        </w:rPr>
        <w:t xml:space="preserve">Лексические единицы повседневной разговорной речи: пути лексикографического описания их функционирования. </w:t>
      </w:r>
      <w:r w:rsidRPr="00FD0495">
        <w:t xml:space="preserve">Дис. … канд. филол. наук. </w:t>
      </w:r>
      <w:r w:rsidR="009D0415">
        <w:rPr>
          <w:rFonts w:eastAsia="Times New Roman"/>
          <w:color w:val="000000"/>
          <w:lang w:val="en-US" w:eastAsia="zh-CN"/>
        </w:rPr>
        <w:t>–</w:t>
      </w:r>
      <w:r w:rsidRPr="00FD0495">
        <w:t xml:space="preserve"> СПб., 2014. </w:t>
      </w:r>
      <w:r w:rsidR="009D0415">
        <w:rPr>
          <w:rFonts w:eastAsia="Times New Roman"/>
          <w:color w:val="000000"/>
          <w:lang w:val="en-US" w:eastAsia="zh-CN"/>
        </w:rPr>
        <w:t>–</w:t>
      </w:r>
      <w:r w:rsidRPr="00FD0495">
        <w:t xml:space="preserve"> 235 с. (машинопись).</w:t>
      </w:r>
    </w:p>
    <w:p w:rsidR="00FD0495" w:rsidRPr="00FD0495" w:rsidRDefault="00544EE9"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Плунгян </w:t>
      </w:r>
      <w:r w:rsidR="00FD0495" w:rsidRPr="00FD0495">
        <w:rPr>
          <w:rFonts w:eastAsia="Times New Roman"/>
          <w:i/>
          <w:color w:val="000000"/>
          <w:lang w:eastAsia="zh-CN"/>
        </w:rPr>
        <w:t>В.</w:t>
      </w:r>
      <w:r>
        <w:rPr>
          <w:rFonts w:eastAsia="Times New Roman"/>
          <w:i/>
          <w:color w:val="000000"/>
          <w:lang w:eastAsia="zh-CN"/>
        </w:rPr>
        <w:t> </w:t>
      </w:r>
      <w:r w:rsidR="00FD0495" w:rsidRPr="00FD0495">
        <w:rPr>
          <w:rFonts w:eastAsia="Times New Roman"/>
          <w:i/>
          <w:color w:val="000000"/>
          <w:lang w:eastAsia="zh-CN"/>
        </w:rPr>
        <w:t>А.</w:t>
      </w:r>
      <w:r w:rsidR="00FD0495" w:rsidRPr="00FD0495">
        <w:rPr>
          <w:rFonts w:eastAsia="Times New Roman"/>
          <w:color w:val="000000"/>
          <w:lang w:eastAsia="zh-CN"/>
        </w:rPr>
        <w:t xml:space="preserve"> Корпус как инструмент и как идеология: о некоторых уроках совре</w:t>
      </w:r>
      <w:r>
        <w:rPr>
          <w:rFonts w:eastAsia="Times New Roman"/>
          <w:color w:val="000000"/>
          <w:lang w:eastAsia="zh-CN"/>
        </w:rPr>
        <w:t>менной корпусной лингвистики // </w:t>
      </w:r>
      <w:r w:rsidR="00FD0495" w:rsidRPr="00FD0495">
        <w:rPr>
          <w:rFonts w:eastAsia="Times New Roman"/>
          <w:color w:val="000000"/>
          <w:lang w:eastAsia="zh-CN"/>
        </w:rPr>
        <w:t xml:space="preserve">Русский язык в научном освещении. </w:t>
      </w:r>
      <w:r w:rsidR="009D0415" w:rsidRPr="009D0415">
        <w:rPr>
          <w:rFonts w:eastAsia="Times New Roman"/>
          <w:color w:val="000000"/>
          <w:lang w:eastAsia="zh-CN"/>
        </w:rPr>
        <w:t>–</w:t>
      </w:r>
      <w:r>
        <w:rPr>
          <w:rFonts w:eastAsia="Times New Roman"/>
          <w:color w:val="000000"/>
          <w:lang w:eastAsia="zh-CN"/>
        </w:rPr>
        <w:t xml:space="preserve"> 2008, № </w:t>
      </w:r>
      <w:r w:rsidR="00FD0495" w:rsidRPr="00FD0495">
        <w:rPr>
          <w:rFonts w:eastAsia="Times New Roman"/>
          <w:color w:val="000000"/>
          <w:lang w:eastAsia="zh-CN"/>
        </w:rPr>
        <w:t xml:space="preserve">16 (2). </w:t>
      </w:r>
      <w:r w:rsidR="009D0415" w:rsidRPr="009D0415">
        <w:rPr>
          <w:rFonts w:eastAsia="Times New Roman"/>
          <w:color w:val="000000"/>
          <w:lang w:eastAsia="zh-CN"/>
        </w:rPr>
        <w:t>–</w:t>
      </w:r>
      <w:r>
        <w:rPr>
          <w:rFonts w:eastAsia="Times New Roman"/>
          <w:color w:val="000000"/>
          <w:lang w:eastAsia="zh-CN"/>
        </w:rPr>
        <w:t xml:space="preserve"> С. </w:t>
      </w:r>
      <w:r w:rsidR="00FD0495" w:rsidRPr="00FD0495">
        <w:rPr>
          <w:rFonts w:eastAsia="Times New Roman"/>
          <w:color w:val="000000"/>
          <w:lang w:eastAsia="zh-CN"/>
        </w:rPr>
        <w:t>7</w:t>
      </w:r>
      <w:r>
        <w:rPr>
          <w:rFonts w:eastAsia="Times New Roman"/>
          <w:color w:val="000000"/>
          <w:lang w:eastAsia="zh-CN"/>
        </w:rPr>
        <w:t>-</w:t>
      </w:r>
      <w:r w:rsidR="00FD0495" w:rsidRPr="00FD0495">
        <w:rPr>
          <w:rFonts w:eastAsia="Times New Roman"/>
          <w:color w:val="000000"/>
          <w:lang w:eastAsia="zh-CN"/>
        </w:rPr>
        <w:t>20.</w:t>
      </w:r>
    </w:p>
    <w:p w:rsidR="00611735" w:rsidRPr="00201E2E" w:rsidRDefault="00544EE9" w:rsidP="00BD3223">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Попова </w:t>
      </w:r>
      <w:r w:rsidR="00FD0495" w:rsidRPr="00201E2E">
        <w:rPr>
          <w:rFonts w:eastAsia="Times New Roman"/>
          <w:i/>
          <w:color w:val="000000"/>
          <w:lang w:eastAsia="zh-CN"/>
        </w:rPr>
        <w:t>Т.</w:t>
      </w:r>
      <w:r w:rsidRPr="00201E2E">
        <w:rPr>
          <w:rFonts w:eastAsia="Times New Roman"/>
          <w:i/>
          <w:color w:val="000000"/>
          <w:lang w:eastAsia="zh-CN"/>
        </w:rPr>
        <w:t> </w:t>
      </w:r>
      <w:r w:rsidR="00FD0495" w:rsidRPr="00201E2E">
        <w:rPr>
          <w:rFonts w:eastAsia="Times New Roman"/>
          <w:i/>
          <w:color w:val="000000"/>
          <w:lang w:eastAsia="zh-CN"/>
        </w:rPr>
        <w:t>И.</w:t>
      </w:r>
      <w:r w:rsidR="00FD0495" w:rsidRPr="00201E2E">
        <w:rPr>
          <w:rFonts w:eastAsia="Times New Roman"/>
          <w:color w:val="000000"/>
          <w:lang w:eastAsia="zh-CN"/>
        </w:rPr>
        <w:t xml:space="preserve"> Функционирование дискурсивной единицы </w:t>
      </w:r>
      <w:r w:rsidR="00FD0495" w:rsidRPr="00201E2E">
        <w:rPr>
          <w:rFonts w:eastAsia="Times New Roman"/>
          <w:i/>
          <w:color w:val="000000"/>
          <w:lang w:eastAsia="zh-CN"/>
        </w:rPr>
        <w:t>туда-сюда</w:t>
      </w:r>
      <w:r w:rsidR="00FD0495" w:rsidRPr="00201E2E">
        <w:rPr>
          <w:rFonts w:eastAsia="Times New Roman"/>
          <w:color w:val="000000"/>
          <w:lang w:eastAsia="zh-CN"/>
        </w:rPr>
        <w:t xml:space="preserve"> как маркера нечеткой номина</w:t>
      </w:r>
      <w:r w:rsidRPr="00201E2E">
        <w:rPr>
          <w:rFonts w:eastAsia="Times New Roman"/>
          <w:color w:val="000000"/>
          <w:lang w:eastAsia="zh-CN"/>
        </w:rPr>
        <w:t>ции в устной спонтанной речи // XVII </w:t>
      </w:r>
      <w:r w:rsidR="00FD0495" w:rsidRPr="00201E2E">
        <w:rPr>
          <w:rFonts w:eastAsia="Times New Roman"/>
          <w:color w:val="000000"/>
          <w:lang w:eastAsia="zh-CN"/>
        </w:rPr>
        <w:t>Международная конференция студентов-филологов, Са</w:t>
      </w:r>
      <w:r w:rsidRPr="00201E2E">
        <w:rPr>
          <w:rFonts w:eastAsia="Times New Roman"/>
          <w:color w:val="000000"/>
          <w:lang w:eastAsia="zh-CN"/>
        </w:rPr>
        <w:t xml:space="preserve">нкт-Петербург, 7–12 апреля 2014 г.: Тезисы докладов / Отв. ред. </w:t>
      </w:r>
      <w:r w:rsidRPr="00201E2E">
        <w:rPr>
          <w:rFonts w:eastAsia="Times New Roman"/>
          <w:i/>
          <w:color w:val="000000"/>
          <w:lang w:eastAsia="zh-CN"/>
        </w:rPr>
        <w:t>Д. </w:t>
      </w:r>
      <w:r w:rsidR="00FD0495" w:rsidRPr="00201E2E">
        <w:rPr>
          <w:rFonts w:eastAsia="Times New Roman"/>
          <w:i/>
          <w:color w:val="000000"/>
          <w:lang w:eastAsia="zh-CN"/>
        </w:rPr>
        <w:t>Н.</w:t>
      </w:r>
      <w:r w:rsidRPr="00201E2E">
        <w:rPr>
          <w:rFonts w:eastAsia="Times New Roman"/>
          <w:i/>
          <w:color w:val="000000"/>
          <w:lang w:eastAsia="zh-CN"/>
        </w:rPr>
        <w:t> </w:t>
      </w:r>
      <w:r w:rsidR="00FD0495" w:rsidRPr="00201E2E">
        <w:rPr>
          <w:rFonts w:eastAsia="Times New Roman"/>
          <w:i/>
          <w:color w:val="000000"/>
          <w:lang w:eastAsia="zh-CN"/>
        </w:rPr>
        <w:t>Чердаков</w:t>
      </w:r>
      <w:r w:rsidR="00FD0495" w:rsidRPr="00201E2E">
        <w:rPr>
          <w:rFonts w:eastAsia="Times New Roman"/>
          <w:color w:val="000000"/>
          <w:lang w:eastAsia="zh-CN"/>
        </w:rPr>
        <w:t xml:space="preserve">. </w:t>
      </w:r>
      <w:r w:rsidR="009D0415" w:rsidRPr="00201E2E">
        <w:rPr>
          <w:rFonts w:eastAsia="Times New Roman"/>
          <w:color w:val="000000"/>
          <w:lang w:eastAsia="zh-CN"/>
        </w:rPr>
        <w:t>–</w:t>
      </w:r>
      <w:r w:rsidR="00FD0495" w:rsidRPr="00201E2E">
        <w:rPr>
          <w:rFonts w:eastAsia="Times New Roman"/>
          <w:color w:val="000000"/>
          <w:lang w:eastAsia="zh-CN"/>
        </w:rPr>
        <w:t xml:space="preserve"> СПб.: Филологический факультет СПбГУ, 2014</w:t>
      </w:r>
      <w:r w:rsidRPr="00201E2E">
        <w:rPr>
          <w:rFonts w:eastAsia="Times New Roman"/>
          <w:color w:val="000000"/>
          <w:lang w:eastAsia="zh-CN"/>
        </w:rPr>
        <w:t>. –</w:t>
      </w:r>
      <w:r w:rsidR="00FD0495" w:rsidRPr="00201E2E">
        <w:rPr>
          <w:rFonts w:eastAsia="Times New Roman"/>
          <w:color w:val="000000"/>
          <w:lang w:eastAsia="zh-CN"/>
        </w:rPr>
        <w:t xml:space="preserve"> </w:t>
      </w:r>
      <w:r w:rsidRPr="00201E2E">
        <w:rPr>
          <w:rFonts w:eastAsia="Times New Roman"/>
          <w:color w:val="000000"/>
          <w:lang w:eastAsia="zh-CN"/>
        </w:rPr>
        <w:t>С. 115.</w:t>
      </w:r>
    </w:p>
    <w:p w:rsidR="00611735" w:rsidRPr="00201E2E" w:rsidRDefault="00611735" w:rsidP="00BD3223">
      <w:pPr>
        <w:numPr>
          <w:ilvl w:val="0"/>
          <w:numId w:val="28"/>
        </w:numPr>
        <w:spacing w:before="120" w:after="120" w:line="240" w:lineRule="auto"/>
        <w:ind w:left="709" w:hanging="698"/>
        <w:rPr>
          <w:rFonts w:eastAsia="Times New Roman"/>
          <w:color w:val="000000"/>
          <w:lang w:eastAsia="zh-CN"/>
        </w:rPr>
      </w:pPr>
      <w:r w:rsidRPr="00201E2E">
        <w:rPr>
          <w:i/>
        </w:rPr>
        <w:t>Рахилина Е. В., Кузнецова Ю. Л.</w:t>
      </w:r>
      <w:r w:rsidRPr="00201E2E">
        <w:t xml:space="preserve"> Грамматика конструкций: теор</w:t>
      </w:r>
      <w:r w:rsidR="00544EE9" w:rsidRPr="00201E2E">
        <w:t>ии, сторонники, близкие идеи // Лингвистика конструкций / </w:t>
      </w:r>
      <w:r w:rsidRPr="00201E2E">
        <w:t xml:space="preserve">Отв. ред. </w:t>
      </w:r>
      <w:r w:rsidRPr="00201E2E">
        <w:rPr>
          <w:i/>
          <w:color w:val="000000"/>
        </w:rPr>
        <w:t>Е. В. Рахилина</w:t>
      </w:r>
      <w:r w:rsidR="00544EE9" w:rsidRPr="00201E2E">
        <w:rPr>
          <w:i/>
          <w:color w:val="000000"/>
        </w:rPr>
        <w:t>.</w:t>
      </w:r>
      <w:r w:rsidRPr="00201E2E">
        <w:t xml:space="preserve"> </w:t>
      </w:r>
      <w:r w:rsidR="00544EE9" w:rsidRPr="00201E2E">
        <w:rPr>
          <w:rFonts w:eastAsia="Times New Roman"/>
          <w:color w:val="000000"/>
          <w:lang w:eastAsia="zh-CN"/>
        </w:rPr>
        <w:t>–</w:t>
      </w:r>
      <w:r w:rsidRPr="00201E2E">
        <w:t xml:space="preserve"> М.: Азбуковник 2010. </w:t>
      </w:r>
      <w:r w:rsidR="00544EE9" w:rsidRPr="00201E2E">
        <w:rPr>
          <w:rFonts w:eastAsia="Times New Roman"/>
          <w:color w:val="000000"/>
          <w:lang w:eastAsia="zh-CN"/>
        </w:rPr>
        <w:t>–</w:t>
      </w:r>
      <w:r w:rsidR="00544EE9" w:rsidRPr="00201E2E">
        <w:t xml:space="preserve"> С. 18</w:t>
      </w:r>
      <w:r w:rsidR="00544EE9" w:rsidRPr="00201E2E">
        <w:noBreakHyphen/>
        <w:t>81.</w:t>
      </w:r>
    </w:p>
    <w:p w:rsidR="00FD0495" w:rsidRPr="00201E2E" w:rsidRDefault="00FD0495" w:rsidP="00BD3223">
      <w:pPr>
        <w:numPr>
          <w:ilvl w:val="0"/>
          <w:numId w:val="28"/>
        </w:numPr>
        <w:spacing w:before="120" w:after="120" w:line="240" w:lineRule="auto"/>
        <w:ind w:left="709" w:hanging="698"/>
        <w:rPr>
          <w:rFonts w:eastAsia="Times New Roman"/>
          <w:color w:val="000000"/>
          <w:lang w:eastAsia="zh-CN"/>
        </w:rPr>
      </w:pPr>
      <w:r w:rsidRPr="00201E2E">
        <w:rPr>
          <w:rFonts w:eastAsia="SimSun"/>
          <w:i/>
          <w:lang w:eastAsia="zh-CN"/>
        </w:rPr>
        <w:t xml:space="preserve">Русская грамматика. </w:t>
      </w:r>
      <w:r w:rsidR="00544EE9" w:rsidRPr="00201E2E">
        <w:rPr>
          <w:rFonts w:eastAsia="SimSun"/>
          <w:lang w:eastAsia="zh-CN"/>
        </w:rPr>
        <w:t>Том </w:t>
      </w:r>
      <w:r w:rsidRPr="00201E2E">
        <w:rPr>
          <w:rFonts w:eastAsia="SimSun"/>
          <w:lang w:eastAsia="zh-CN"/>
        </w:rPr>
        <w:t>I</w:t>
      </w:r>
      <w:r w:rsidRPr="00201E2E">
        <w:rPr>
          <w:rFonts w:eastAsia="SimSun"/>
          <w:lang w:val="en-US" w:eastAsia="zh-CN"/>
        </w:rPr>
        <w:t>I</w:t>
      </w:r>
      <w:r w:rsidR="00544EE9" w:rsidRPr="00201E2E">
        <w:rPr>
          <w:rFonts w:eastAsia="SimSun"/>
          <w:lang w:eastAsia="zh-CN"/>
        </w:rPr>
        <w:t xml:space="preserve"> / </w:t>
      </w:r>
      <w:r w:rsidRPr="00201E2E">
        <w:rPr>
          <w:rFonts w:eastAsia="SimSun"/>
          <w:lang w:eastAsia="zh-CN"/>
        </w:rPr>
        <w:t xml:space="preserve">Гл. ред. </w:t>
      </w:r>
      <w:r w:rsidRPr="00201E2E">
        <w:rPr>
          <w:rFonts w:eastAsia="SimSun"/>
          <w:i/>
          <w:lang w:eastAsia="zh-CN"/>
        </w:rPr>
        <w:t>Н. Ю. Шведова.</w:t>
      </w:r>
      <w:r w:rsidRPr="00201E2E">
        <w:rPr>
          <w:rFonts w:eastAsia="SimSun"/>
          <w:lang w:eastAsia="zh-CN"/>
        </w:rPr>
        <w:t xml:space="preserve"> </w:t>
      </w:r>
      <w:r w:rsidR="00E22738" w:rsidRPr="00201E2E">
        <w:rPr>
          <w:rFonts w:eastAsia="Times New Roman"/>
          <w:color w:val="000000"/>
          <w:lang w:eastAsia="zh-CN"/>
        </w:rPr>
        <w:t>–</w:t>
      </w:r>
      <w:r w:rsidRPr="00201E2E">
        <w:rPr>
          <w:rFonts w:eastAsia="SimSun"/>
          <w:lang w:eastAsia="zh-CN"/>
        </w:rPr>
        <w:t xml:space="preserve"> М.: Наука, 1980. </w:t>
      </w:r>
      <w:r w:rsidR="00E22738" w:rsidRPr="00201E2E">
        <w:rPr>
          <w:rFonts w:eastAsia="Times New Roman"/>
          <w:color w:val="000000"/>
          <w:lang w:eastAsia="zh-CN"/>
        </w:rPr>
        <w:t>–</w:t>
      </w:r>
      <w:r w:rsidRPr="00201E2E">
        <w:rPr>
          <w:rFonts w:eastAsia="SimSun"/>
          <w:lang w:eastAsia="zh-CN"/>
        </w:rPr>
        <w:t xml:space="preserve"> 714 с.</w:t>
      </w:r>
    </w:p>
    <w:p w:rsidR="00B421FC" w:rsidRPr="00201E2E" w:rsidRDefault="00B421FC" w:rsidP="00B421FC">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Сакс </w:t>
      </w:r>
      <w:r w:rsidRPr="00201E2E">
        <w:rPr>
          <w:rFonts w:eastAsia="Times New Roman"/>
          <w:i/>
          <w:color w:val="000000"/>
          <w:lang w:val="en-US" w:eastAsia="zh-CN"/>
        </w:rPr>
        <w:t>X</w:t>
      </w:r>
      <w:r w:rsidRPr="00201E2E">
        <w:rPr>
          <w:rFonts w:eastAsia="Times New Roman"/>
          <w:i/>
          <w:color w:val="000000"/>
          <w:lang w:eastAsia="zh-CN"/>
        </w:rPr>
        <w:t>., Щеглофф Э. А., Джефферсон Г.</w:t>
      </w:r>
      <w:r w:rsidRPr="00201E2E">
        <w:rPr>
          <w:rFonts w:eastAsia="Times New Roman"/>
          <w:color w:val="000000"/>
          <w:lang w:eastAsia="zh-CN"/>
        </w:rPr>
        <w:t xml:space="preserve"> Простейшая систематика организации очередности в разговоре</w:t>
      </w:r>
      <w:r w:rsidR="007676CC" w:rsidRPr="00201E2E">
        <w:rPr>
          <w:rFonts w:eastAsia="Times New Roman"/>
          <w:color w:val="000000"/>
          <w:lang w:eastAsia="zh-CN"/>
        </w:rPr>
        <w:t xml:space="preserve"> / Пер. с англ. </w:t>
      </w:r>
      <w:r w:rsidR="007676CC" w:rsidRPr="00201E2E">
        <w:rPr>
          <w:rFonts w:eastAsia="Times New Roman"/>
          <w:i/>
          <w:color w:val="000000"/>
          <w:lang w:eastAsia="zh-CN"/>
        </w:rPr>
        <w:t>А. </w:t>
      </w:r>
      <w:r w:rsidRPr="00201E2E">
        <w:rPr>
          <w:rFonts w:eastAsia="Times New Roman"/>
          <w:i/>
          <w:color w:val="000000"/>
          <w:lang w:eastAsia="zh-CN"/>
        </w:rPr>
        <w:t>М.</w:t>
      </w:r>
      <w:r w:rsidR="007676CC" w:rsidRPr="00201E2E">
        <w:rPr>
          <w:rFonts w:eastAsia="Times New Roman"/>
          <w:i/>
          <w:color w:val="000000"/>
          <w:lang w:eastAsia="zh-CN"/>
        </w:rPr>
        <w:t> </w:t>
      </w:r>
      <w:r w:rsidRPr="00201E2E">
        <w:rPr>
          <w:rFonts w:eastAsia="Times New Roman"/>
          <w:i/>
          <w:color w:val="000000"/>
          <w:lang w:eastAsia="zh-CN"/>
        </w:rPr>
        <w:t>Корбута</w:t>
      </w:r>
      <w:r w:rsidR="007676CC" w:rsidRPr="00201E2E">
        <w:rPr>
          <w:rFonts w:eastAsia="Times New Roman"/>
          <w:color w:val="000000"/>
          <w:lang w:eastAsia="zh-CN"/>
        </w:rPr>
        <w:t xml:space="preserve"> // </w:t>
      </w:r>
      <w:r w:rsidRPr="00201E2E">
        <w:rPr>
          <w:rFonts w:eastAsia="Times New Roman"/>
          <w:color w:val="000000"/>
          <w:lang w:eastAsia="zh-CN"/>
        </w:rPr>
        <w:t>Социологическое обозрение. Т.</w:t>
      </w:r>
      <w:r w:rsidR="007676CC" w:rsidRPr="00201E2E">
        <w:rPr>
          <w:rFonts w:eastAsia="Times New Roman"/>
          <w:color w:val="000000"/>
          <w:lang w:eastAsia="zh-CN"/>
        </w:rPr>
        <w:t> </w:t>
      </w:r>
      <w:r w:rsidRPr="00201E2E">
        <w:rPr>
          <w:rFonts w:eastAsia="Times New Roman"/>
          <w:color w:val="000000"/>
          <w:lang w:eastAsia="zh-CN"/>
        </w:rPr>
        <w:t>14</w:t>
      </w:r>
      <w:r w:rsidR="007676CC" w:rsidRPr="00201E2E">
        <w:rPr>
          <w:rFonts w:eastAsia="Times New Roman"/>
          <w:color w:val="000000"/>
          <w:lang w:eastAsia="zh-CN"/>
        </w:rPr>
        <w:t>,</w:t>
      </w:r>
      <w:r w:rsidRPr="00201E2E">
        <w:rPr>
          <w:rFonts w:eastAsia="Times New Roman"/>
          <w:color w:val="000000"/>
          <w:lang w:eastAsia="zh-CN"/>
        </w:rPr>
        <w:t xml:space="preserve"> №</w:t>
      </w:r>
      <w:r w:rsidR="007676CC" w:rsidRPr="00201E2E">
        <w:rPr>
          <w:rFonts w:eastAsia="Times New Roman"/>
          <w:color w:val="000000"/>
          <w:lang w:eastAsia="zh-CN"/>
        </w:rPr>
        <w:t> </w:t>
      </w:r>
      <w:r w:rsidRPr="00201E2E">
        <w:rPr>
          <w:rFonts w:eastAsia="Times New Roman"/>
          <w:color w:val="000000"/>
          <w:lang w:eastAsia="zh-CN"/>
        </w:rPr>
        <w:t xml:space="preserve">3 </w:t>
      </w:r>
      <w:r w:rsidRPr="00201E2E">
        <w:rPr>
          <w:rFonts w:eastAsia="Times New Roman"/>
          <w:color w:val="000000"/>
          <w:lang w:eastAsia="zh-CN"/>
        </w:rPr>
        <w:noBreakHyphen/>
        <w:t xml:space="preserve"> Центр фундамент</w:t>
      </w:r>
      <w:r w:rsidR="007676CC" w:rsidRPr="00201E2E">
        <w:rPr>
          <w:rFonts w:eastAsia="Times New Roman"/>
          <w:color w:val="000000"/>
          <w:lang w:eastAsia="zh-CN"/>
        </w:rPr>
        <w:t>альной социологии, 2015. – С. </w:t>
      </w:r>
      <w:r w:rsidRPr="00201E2E">
        <w:rPr>
          <w:rFonts w:eastAsia="Times New Roman"/>
          <w:color w:val="000000"/>
          <w:lang w:eastAsia="zh-CN"/>
        </w:rPr>
        <w:t>142-202.</w:t>
      </w:r>
    </w:p>
    <w:p w:rsidR="007676CC" w:rsidRPr="00126636" w:rsidRDefault="007676CC" w:rsidP="007676CC">
      <w:pPr>
        <w:numPr>
          <w:ilvl w:val="0"/>
          <w:numId w:val="28"/>
        </w:numPr>
        <w:spacing w:before="120" w:after="120" w:line="240" w:lineRule="auto"/>
        <w:ind w:left="709" w:hanging="698"/>
        <w:rPr>
          <w:rFonts w:eastAsia="Times New Roman"/>
          <w:color w:val="000000"/>
          <w:lang w:eastAsia="zh-CN"/>
        </w:rPr>
      </w:pPr>
      <w:r w:rsidRPr="00201E2E">
        <w:rPr>
          <w:rFonts w:eastAsia="Times New Roman"/>
          <w:i/>
          <w:color w:val="000000"/>
          <w:lang w:eastAsia="zh-CN"/>
        </w:rPr>
        <w:t>Сиротинина О. Б.</w:t>
      </w:r>
      <w:r w:rsidRPr="00201E2E">
        <w:rPr>
          <w:rFonts w:eastAsia="Times New Roman"/>
          <w:color w:val="000000"/>
          <w:lang w:eastAsia="zh-CN"/>
        </w:rPr>
        <w:t xml:space="preserve"> Современная русская разговорная речь и ее особенности. – М.: Просвещение, 1974. – 144</w:t>
      </w:r>
      <w:r w:rsidRPr="00126636">
        <w:rPr>
          <w:rFonts w:eastAsia="Times New Roman"/>
          <w:color w:val="000000"/>
          <w:lang w:eastAsia="zh-CN"/>
        </w:rPr>
        <w:t xml:space="preserve"> с.</w:t>
      </w:r>
    </w:p>
    <w:p w:rsidR="00FD0495" w:rsidRPr="00126636" w:rsidRDefault="00FD0495" w:rsidP="00BD3223">
      <w:pPr>
        <w:numPr>
          <w:ilvl w:val="0"/>
          <w:numId w:val="28"/>
        </w:numPr>
        <w:spacing w:before="120" w:after="120" w:line="240" w:lineRule="auto"/>
        <w:ind w:left="709" w:hanging="698"/>
        <w:rPr>
          <w:rFonts w:eastAsia="Times New Roman"/>
          <w:color w:val="000000"/>
          <w:lang w:eastAsia="zh-CN"/>
        </w:rPr>
      </w:pPr>
      <w:r w:rsidRPr="00126636">
        <w:rPr>
          <w:rFonts w:eastAsia="SimSun"/>
          <w:i/>
          <w:lang w:eastAsia="zh-CN"/>
        </w:rPr>
        <w:t>Сиротинина О. Б.</w:t>
      </w:r>
      <w:r w:rsidRPr="00126636">
        <w:rPr>
          <w:rFonts w:eastAsia="SimSun"/>
          <w:lang w:eastAsia="zh-CN"/>
        </w:rPr>
        <w:t xml:space="preserve"> </w:t>
      </w:r>
      <w:r w:rsidRPr="00126636">
        <w:rPr>
          <w:rFonts w:eastAsia="SimSun"/>
          <w:iCs/>
          <w:lang w:eastAsia="zh-CN"/>
        </w:rPr>
        <w:t xml:space="preserve">Русская разговорная речь: пособие для учителя. </w:t>
      </w:r>
      <w:r w:rsidR="00E22738" w:rsidRPr="00E22738">
        <w:rPr>
          <w:rFonts w:eastAsia="Times New Roman"/>
          <w:color w:val="000000"/>
          <w:lang w:eastAsia="zh-CN"/>
        </w:rPr>
        <w:t>–</w:t>
      </w:r>
      <w:r w:rsidRPr="00126636">
        <w:rPr>
          <w:rFonts w:eastAsia="SimSun"/>
          <w:lang w:eastAsia="zh-CN"/>
        </w:rPr>
        <w:t xml:space="preserve"> </w:t>
      </w:r>
      <w:r w:rsidRPr="00126636">
        <w:rPr>
          <w:rFonts w:eastAsia="SimSun"/>
          <w:iCs/>
          <w:lang w:eastAsia="zh-CN"/>
        </w:rPr>
        <w:t xml:space="preserve">М.: Просвещение, 1983. </w:t>
      </w:r>
      <w:r w:rsidR="00E22738" w:rsidRPr="00E22738">
        <w:rPr>
          <w:rFonts w:eastAsia="Times New Roman"/>
          <w:color w:val="000000"/>
          <w:lang w:eastAsia="zh-CN"/>
        </w:rPr>
        <w:t>–</w:t>
      </w:r>
      <w:r w:rsidRPr="00126636">
        <w:rPr>
          <w:rFonts w:eastAsia="SimSun"/>
          <w:lang w:eastAsia="zh-CN"/>
        </w:rPr>
        <w:t xml:space="preserve"> </w:t>
      </w:r>
      <w:r w:rsidRPr="00126636">
        <w:rPr>
          <w:rFonts w:eastAsia="SimSun"/>
          <w:iCs/>
          <w:lang w:eastAsia="zh-CN"/>
        </w:rPr>
        <w:t>79 с.</w:t>
      </w:r>
    </w:p>
    <w:p w:rsidR="00FD0495" w:rsidRPr="00FD0495" w:rsidRDefault="007676CC"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Соссюр </w:t>
      </w:r>
      <w:r w:rsidR="00FD0495" w:rsidRPr="00FD0495">
        <w:rPr>
          <w:rFonts w:eastAsia="Times New Roman"/>
          <w:i/>
          <w:color w:val="000000"/>
          <w:lang w:eastAsia="zh-CN"/>
        </w:rPr>
        <w:t>Ф.</w:t>
      </w:r>
      <w:r>
        <w:rPr>
          <w:rFonts w:eastAsia="Times New Roman"/>
          <w:i/>
          <w:color w:val="000000"/>
          <w:lang w:eastAsia="zh-CN"/>
        </w:rPr>
        <w:t> </w:t>
      </w:r>
      <w:r w:rsidR="00FD0495" w:rsidRPr="00FD0495">
        <w:rPr>
          <w:rFonts w:eastAsia="Times New Roman"/>
          <w:i/>
          <w:color w:val="000000"/>
          <w:lang w:eastAsia="zh-CN"/>
        </w:rPr>
        <w:t>де</w:t>
      </w:r>
      <w:r w:rsidR="00FD0495" w:rsidRPr="00FD0495">
        <w:rPr>
          <w:rFonts w:eastAsia="Times New Roman"/>
          <w:color w:val="000000"/>
          <w:lang w:eastAsia="zh-CN"/>
        </w:rPr>
        <w:t>. Курс</w:t>
      </w:r>
      <w:r>
        <w:rPr>
          <w:rFonts w:eastAsia="Times New Roman"/>
          <w:color w:val="000000"/>
          <w:lang w:eastAsia="zh-CN"/>
        </w:rPr>
        <w:t xml:space="preserve"> общей лингвистики, изданный Ш. Балли и А. Сеше при участии А. Ридлингер / Под ред. </w:t>
      </w:r>
      <w:r w:rsidRPr="00201E2E">
        <w:rPr>
          <w:rFonts w:eastAsia="Times New Roman"/>
          <w:i/>
          <w:color w:val="000000"/>
          <w:lang w:eastAsia="zh-CN"/>
        </w:rPr>
        <w:t>Р. </w:t>
      </w:r>
      <w:r w:rsidR="00FD0495" w:rsidRPr="00201E2E">
        <w:rPr>
          <w:rFonts w:eastAsia="Times New Roman"/>
          <w:i/>
          <w:color w:val="000000"/>
          <w:lang w:eastAsia="zh-CN"/>
        </w:rPr>
        <w:t>И.</w:t>
      </w:r>
      <w:r w:rsidRPr="00201E2E">
        <w:rPr>
          <w:rFonts w:eastAsia="Times New Roman"/>
          <w:i/>
          <w:color w:val="000000"/>
          <w:lang w:eastAsia="zh-CN"/>
        </w:rPr>
        <w:t> </w:t>
      </w:r>
      <w:r w:rsidR="00FD0495" w:rsidRPr="00201E2E">
        <w:rPr>
          <w:rFonts w:eastAsia="Times New Roman"/>
          <w:i/>
          <w:color w:val="000000"/>
          <w:lang w:eastAsia="zh-CN"/>
        </w:rPr>
        <w:t>Шор</w:t>
      </w:r>
      <w:r w:rsidR="00FD0495" w:rsidRPr="00201E2E">
        <w:rPr>
          <w:rFonts w:eastAsia="Times New Roman"/>
          <w:color w:val="000000"/>
          <w:lang w:eastAsia="zh-CN"/>
        </w:rPr>
        <w:t>.</w:t>
      </w:r>
      <w:r w:rsidR="00FD0495" w:rsidRPr="00FD0495">
        <w:rPr>
          <w:rFonts w:eastAsia="Times New Roman"/>
          <w:color w:val="000000"/>
          <w:lang w:eastAsia="zh-CN"/>
        </w:rPr>
        <w:t xml:space="preserve"> </w:t>
      </w:r>
      <w:r w:rsidR="00E22738" w:rsidRPr="007676CC">
        <w:rPr>
          <w:rFonts w:eastAsia="Times New Roman"/>
          <w:color w:val="000000"/>
          <w:lang w:eastAsia="zh-CN"/>
        </w:rPr>
        <w:t>–</w:t>
      </w:r>
      <w:r w:rsidR="00FD0495" w:rsidRPr="00FD0495">
        <w:rPr>
          <w:rFonts w:eastAsia="Times New Roman"/>
          <w:color w:val="000000"/>
          <w:lang w:eastAsia="zh-CN"/>
        </w:rPr>
        <w:t xml:space="preserve"> М., 1933. </w:t>
      </w:r>
      <w:r w:rsidR="00E22738" w:rsidRPr="007676CC">
        <w:rPr>
          <w:rFonts w:eastAsia="Times New Roman"/>
          <w:color w:val="000000"/>
          <w:lang w:eastAsia="zh-CN"/>
        </w:rPr>
        <w:t>–</w:t>
      </w:r>
      <w:r w:rsidR="00FD0495" w:rsidRPr="00FD0495">
        <w:rPr>
          <w:rFonts w:eastAsia="Times New Roman"/>
          <w:color w:val="000000"/>
          <w:lang w:eastAsia="zh-CN"/>
        </w:rPr>
        <w:t xml:space="preserve"> 272 с.</w:t>
      </w:r>
    </w:p>
    <w:p w:rsidR="00C7743A" w:rsidRPr="00201E2E" w:rsidRDefault="007676CC"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Трунов </w:t>
      </w:r>
      <w:r w:rsidR="00FD0495" w:rsidRPr="00FD0495">
        <w:rPr>
          <w:rFonts w:eastAsia="Times New Roman"/>
          <w:i/>
          <w:color w:val="000000"/>
          <w:lang w:eastAsia="zh-CN"/>
        </w:rPr>
        <w:t>Д.</w:t>
      </w:r>
      <w:r>
        <w:rPr>
          <w:rFonts w:eastAsia="Times New Roman"/>
          <w:i/>
          <w:color w:val="000000"/>
          <w:lang w:eastAsia="zh-CN"/>
        </w:rPr>
        <w:t> </w:t>
      </w:r>
      <w:r w:rsidR="00FD0495" w:rsidRPr="00FD0495">
        <w:rPr>
          <w:rFonts w:eastAsia="Times New Roman"/>
          <w:i/>
          <w:color w:val="000000"/>
          <w:lang w:eastAsia="zh-CN"/>
        </w:rPr>
        <w:t>Г.</w:t>
      </w:r>
      <w:r w:rsidR="00FD0495" w:rsidRPr="00FD0495">
        <w:rPr>
          <w:rFonts w:eastAsia="Times New Roman"/>
          <w:color w:val="000000"/>
          <w:lang w:eastAsia="zh-CN"/>
        </w:rPr>
        <w:t xml:space="preserve"> Вербальная и н</w:t>
      </w:r>
      <w:r>
        <w:rPr>
          <w:rFonts w:eastAsia="Times New Roman"/>
          <w:color w:val="000000"/>
          <w:lang w:eastAsia="zh-CN"/>
        </w:rPr>
        <w:t>евербальная метакоммуникация // </w:t>
      </w:r>
      <w:r w:rsidR="00FD0495" w:rsidRPr="00FD0495">
        <w:rPr>
          <w:rFonts w:eastAsia="Times New Roman"/>
          <w:color w:val="000000"/>
          <w:lang w:eastAsia="zh-CN"/>
        </w:rPr>
        <w:t xml:space="preserve">Материалы II Международной конференции «Коммуникация: концептуальные и прикладные аспекты (Коммуникация-2004)». </w:t>
      </w:r>
      <w:r w:rsidR="00FD0495" w:rsidRPr="00201E2E">
        <w:rPr>
          <w:rFonts w:eastAsia="Times New Roman"/>
          <w:color w:val="000000"/>
          <w:lang w:eastAsia="zh-CN"/>
        </w:rPr>
        <w:lastRenderedPageBreak/>
        <w:t>24</w:t>
      </w:r>
      <w:r w:rsidRPr="00201E2E">
        <w:rPr>
          <w:rFonts w:eastAsia="Times New Roman"/>
          <w:color w:val="000000"/>
          <w:lang w:eastAsia="zh-CN"/>
        </w:rPr>
        <w:noBreakHyphen/>
        <w:t>28 мая 2004 </w:t>
      </w:r>
      <w:r w:rsidR="00FD0495" w:rsidRPr="00201E2E">
        <w:rPr>
          <w:rFonts w:eastAsia="Times New Roman"/>
          <w:color w:val="000000"/>
          <w:lang w:eastAsia="zh-CN"/>
        </w:rPr>
        <w:t>г.</w:t>
      </w:r>
      <w:r w:rsidRPr="00201E2E">
        <w:rPr>
          <w:rFonts w:eastAsia="Times New Roman"/>
          <w:color w:val="000000"/>
          <w:lang w:eastAsia="zh-CN"/>
        </w:rPr>
        <w:t>,</w:t>
      </w:r>
      <w:r w:rsidR="00FD0495" w:rsidRPr="00201E2E">
        <w:rPr>
          <w:rFonts w:eastAsia="Times New Roman"/>
          <w:color w:val="000000"/>
          <w:lang w:eastAsia="zh-CN"/>
        </w:rPr>
        <w:t xml:space="preserve"> Ростов-на-Дону. </w:t>
      </w:r>
      <w:r w:rsidRPr="00201E2E">
        <w:rPr>
          <w:rFonts w:eastAsia="Times New Roman"/>
          <w:color w:val="000000"/>
          <w:lang w:eastAsia="zh-CN"/>
        </w:rPr>
        <w:t xml:space="preserve">– </w:t>
      </w:r>
      <w:r w:rsidR="00FD0495" w:rsidRPr="00201E2E">
        <w:rPr>
          <w:rFonts w:eastAsia="Times New Roman"/>
          <w:color w:val="000000"/>
          <w:lang w:eastAsia="zh-CN"/>
        </w:rPr>
        <w:t>Ростов-на-Дону</w:t>
      </w:r>
      <w:r w:rsidRPr="00201E2E">
        <w:rPr>
          <w:rFonts w:eastAsia="Times New Roman"/>
          <w:color w:val="000000"/>
          <w:lang w:eastAsia="zh-CN"/>
        </w:rPr>
        <w:t>: ИЗД-ВО?</w:t>
      </w:r>
      <w:r w:rsidR="00FD0495" w:rsidRPr="00201E2E">
        <w:rPr>
          <w:rFonts w:eastAsia="Times New Roman"/>
          <w:color w:val="000000"/>
          <w:lang w:eastAsia="zh-CN"/>
        </w:rPr>
        <w:t xml:space="preserve">, 2004. </w:t>
      </w:r>
      <w:r w:rsidRPr="00201E2E">
        <w:rPr>
          <w:rFonts w:eastAsia="Times New Roman"/>
          <w:color w:val="000000"/>
          <w:lang w:eastAsia="zh-CN"/>
        </w:rPr>
        <w:t>– С. </w:t>
      </w:r>
      <w:r w:rsidR="00FD0495" w:rsidRPr="00201E2E">
        <w:rPr>
          <w:rFonts w:eastAsia="Times New Roman"/>
          <w:color w:val="000000"/>
          <w:lang w:eastAsia="zh-CN"/>
        </w:rPr>
        <w:t>80</w:t>
      </w:r>
      <w:r w:rsidRPr="00201E2E">
        <w:rPr>
          <w:rFonts w:eastAsia="Times New Roman"/>
          <w:color w:val="000000"/>
          <w:lang w:eastAsia="zh-CN"/>
        </w:rPr>
        <w:t>-</w:t>
      </w:r>
      <w:r w:rsidR="00FD0495" w:rsidRPr="00201E2E">
        <w:rPr>
          <w:rFonts w:eastAsia="Times New Roman"/>
          <w:color w:val="000000"/>
          <w:lang w:eastAsia="zh-CN"/>
        </w:rPr>
        <w:t>81.</w:t>
      </w:r>
    </w:p>
    <w:p w:rsidR="00C7743A" w:rsidRPr="00201E2E" w:rsidRDefault="00C7743A" w:rsidP="00BD3223">
      <w:pPr>
        <w:numPr>
          <w:ilvl w:val="0"/>
          <w:numId w:val="28"/>
        </w:numPr>
        <w:spacing w:before="120" w:after="120" w:line="240" w:lineRule="auto"/>
        <w:ind w:left="709" w:hanging="698"/>
        <w:rPr>
          <w:rFonts w:eastAsia="Times New Roman"/>
          <w:color w:val="000000"/>
          <w:lang w:eastAsia="zh-CN"/>
        </w:rPr>
      </w:pPr>
      <w:r w:rsidRPr="00C7743A">
        <w:rPr>
          <w:rFonts w:eastAsia="Times New Roman"/>
          <w:i/>
          <w:color w:val="000000"/>
          <w:lang w:eastAsia="zh-CN"/>
        </w:rPr>
        <w:t>Утехин И</w:t>
      </w:r>
      <w:r w:rsidRPr="00201E2E">
        <w:rPr>
          <w:rFonts w:eastAsia="Times New Roman"/>
          <w:i/>
          <w:color w:val="000000"/>
          <w:lang w:eastAsia="zh-CN"/>
        </w:rPr>
        <w:t xml:space="preserve">. В. </w:t>
      </w:r>
      <w:r w:rsidRPr="00201E2E">
        <w:rPr>
          <w:rFonts w:eastAsia="Times New Roman"/>
          <w:color w:val="000000"/>
          <w:lang w:eastAsia="zh-CN"/>
        </w:rPr>
        <w:t>Невопросительные вопросы и ин</w:t>
      </w:r>
      <w:r w:rsidR="007676CC" w:rsidRPr="00201E2E">
        <w:rPr>
          <w:rFonts w:eastAsia="Times New Roman"/>
          <w:color w:val="000000"/>
          <w:lang w:eastAsia="zh-CN"/>
        </w:rPr>
        <w:t>теракционный подход к контексту // </w:t>
      </w:r>
      <w:r w:rsidRPr="00201E2E">
        <w:rPr>
          <w:rFonts w:eastAsia="Times New Roman"/>
          <w:color w:val="000000"/>
          <w:lang w:eastAsia="zh-CN"/>
        </w:rPr>
        <w:t>ACTA LINGUISTICA PETROPOLITANA. Труды Института лин</w:t>
      </w:r>
      <w:r w:rsidR="007676CC" w:rsidRPr="00201E2E">
        <w:rPr>
          <w:rFonts w:eastAsia="Times New Roman"/>
          <w:color w:val="000000"/>
          <w:lang w:eastAsia="zh-CN"/>
        </w:rPr>
        <w:t xml:space="preserve">гвистических исследований РАН / Отв. ред. </w:t>
      </w:r>
      <w:r w:rsidR="007676CC" w:rsidRPr="00201E2E">
        <w:rPr>
          <w:rFonts w:eastAsia="Times New Roman"/>
          <w:i/>
          <w:color w:val="000000"/>
          <w:lang w:eastAsia="zh-CN"/>
        </w:rPr>
        <w:t>Н. </w:t>
      </w:r>
      <w:r w:rsidRPr="00201E2E">
        <w:rPr>
          <w:rFonts w:eastAsia="Times New Roman"/>
          <w:i/>
          <w:color w:val="000000"/>
          <w:lang w:eastAsia="zh-CN"/>
        </w:rPr>
        <w:t>Н.</w:t>
      </w:r>
      <w:r w:rsidR="007676CC" w:rsidRPr="00201E2E">
        <w:rPr>
          <w:rFonts w:eastAsia="Times New Roman"/>
          <w:i/>
          <w:color w:val="000000"/>
          <w:lang w:eastAsia="zh-CN"/>
        </w:rPr>
        <w:t> </w:t>
      </w:r>
      <w:r w:rsidRPr="00201E2E">
        <w:rPr>
          <w:rFonts w:eastAsia="Times New Roman"/>
          <w:i/>
          <w:color w:val="000000"/>
          <w:lang w:eastAsia="zh-CN"/>
        </w:rPr>
        <w:t>Казанский</w:t>
      </w:r>
      <w:r w:rsidR="007676CC" w:rsidRPr="00201E2E">
        <w:rPr>
          <w:rFonts w:eastAsia="Times New Roman"/>
          <w:color w:val="000000"/>
          <w:lang w:eastAsia="zh-CN"/>
        </w:rPr>
        <w:t>. Т. IX. Ч. </w:t>
      </w:r>
      <w:r w:rsidRPr="00201E2E">
        <w:rPr>
          <w:rFonts w:eastAsia="Times New Roman"/>
          <w:color w:val="000000"/>
          <w:lang w:eastAsia="zh-CN"/>
        </w:rPr>
        <w:t>3. Сборник статей к 60-лети</w:t>
      </w:r>
      <w:r w:rsidR="007676CC" w:rsidRPr="00201E2E">
        <w:rPr>
          <w:rFonts w:eastAsia="Times New Roman"/>
          <w:color w:val="000000"/>
          <w:lang w:eastAsia="zh-CN"/>
        </w:rPr>
        <w:t xml:space="preserve">ю Евгения Васильевича Головко / Сост. и ред. тома </w:t>
      </w:r>
      <w:r w:rsidR="007676CC" w:rsidRPr="00201E2E">
        <w:rPr>
          <w:rFonts w:eastAsia="Times New Roman"/>
          <w:i/>
          <w:color w:val="000000"/>
          <w:lang w:eastAsia="zh-CN"/>
        </w:rPr>
        <w:t>Н. </w:t>
      </w:r>
      <w:r w:rsidRPr="00201E2E">
        <w:rPr>
          <w:rFonts w:eastAsia="Times New Roman"/>
          <w:i/>
          <w:color w:val="000000"/>
          <w:lang w:eastAsia="zh-CN"/>
        </w:rPr>
        <w:t>Б.</w:t>
      </w:r>
      <w:r w:rsidR="007676CC" w:rsidRPr="00201E2E">
        <w:rPr>
          <w:rFonts w:eastAsia="Times New Roman"/>
          <w:i/>
          <w:color w:val="000000"/>
          <w:lang w:eastAsia="zh-CN"/>
        </w:rPr>
        <w:t> Вахтин, Е. </w:t>
      </w:r>
      <w:r w:rsidRPr="00201E2E">
        <w:rPr>
          <w:rFonts w:eastAsia="Times New Roman"/>
          <w:i/>
          <w:color w:val="000000"/>
          <w:lang w:eastAsia="zh-CN"/>
        </w:rPr>
        <w:t>В.</w:t>
      </w:r>
      <w:r w:rsidR="007676CC" w:rsidRPr="00201E2E">
        <w:rPr>
          <w:rFonts w:eastAsia="Times New Roman"/>
          <w:i/>
          <w:color w:val="000000"/>
          <w:lang w:eastAsia="zh-CN"/>
        </w:rPr>
        <w:t> </w:t>
      </w:r>
      <w:r w:rsidRPr="00201E2E">
        <w:rPr>
          <w:rFonts w:eastAsia="Times New Roman"/>
          <w:i/>
          <w:color w:val="000000"/>
          <w:lang w:eastAsia="zh-CN"/>
        </w:rPr>
        <w:t>Перехвальская</w:t>
      </w:r>
      <w:r w:rsidRPr="00201E2E">
        <w:rPr>
          <w:rFonts w:eastAsia="Times New Roman"/>
          <w:color w:val="000000"/>
          <w:lang w:eastAsia="zh-CN"/>
        </w:rPr>
        <w:t xml:space="preserve">. </w:t>
      </w:r>
      <w:r w:rsidR="007676CC" w:rsidRPr="00201E2E">
        <w:rPr>
          <w:rFonts w:eastAsia="Times New Roman"/>
          <w:color w:val="000000"/>
          <w:lang w:eastAsia="zh-CN"/>
        </w:rPr>
        <w:t xml:space="preserve">– </w:t>
      </w:r>
      <w:r w:rsidRPr="00201E2E">
        <w:rPr>
          <w:rFonts w:eastAsia="Times New Roman"/>
          <w:color w:val="000000"/>
          <w:lang w:eastAsia="zh-CN"/>
        </w:rPr>
        <w:t xml:space="preserve">СПб.: Наука, 2013. </w:t>
      </w:r>
      <w:r w:rsidR="00E22738" w:rsidRPr="00201E2E">
        <w:rPr>
          <w:rFonts w:eastAsia="Times New Roman"/>
          <w:color w:val="000000"/>
          <w:lang w:eastAsia="zh-CN"/>
        </w:rPr>
        <w:t>–</w:t>
      </w:r>
      <w:r w:rsidR="007676CC" w:rsidRPr="00201E2E">
        <w:rPr>
          <w:rFonts w:eastAsia="Times New Roman"/>
          <w:color w:val="000000"/>
          <w:lang w:eastAsia="zh-CN"/>
        </w:rPr>
        <w:t xml:space="preserve"> С. </w:t>
      </w:r>
      <w:r w:rsidRPr="00201E2E">
        <w:rPr>
          <w:rFonts w:eastAsia="Times New Roman"/>
          <w:color w:val="000000"/>
          <w:lang w:eastAsia="zh-CN"/>
        </w:rPr>
        <w:t>81-96</w:t>
      </w:r>
      <w:r w:rsidR="007676CC" w:rsidRPr="00201E2E">
        <w:rPr>
          <w:rFonts w:eastAsia="Times New Roman"/>
          <w:color w:val="000000"/>
          <w:lang w:eastAsia="zh-CN"/>
        </w:rPr>
        <w:t>.</w:t>
      </w:r>
    </w:p>
    <w:p w:rsidR="00FD0495" w:rsidRPr="008733C1" w:rsidRDefault="007676CC"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Фонетика спонтанной речи / </w:t>
      </w:r>
      <w:r>
        <w:rPr>
          <w:rFonts w:eastAsia="Times New Roman"/>
          <w:color w:val="000000"/>
          <w:lang w:eastAsia="zh-CN"/>
        </w:rPr>
        <w:t>Отв</w:t>
      </w:r>
      <w:r w:rsidRPr="008733C1">
        <w:rPr>
          <w:rFonts w:eastAsia="Times New Roman"/>
          <w:color w:val="000000"/>
          <w:lang w:eastAsia="zh-CN"/>
        </w:rPr>
        <w:t xml:space="preserve">. ред. </w:t>
      </w:r>
      <w:r w:rsidRPr="008733C1">
        <w:rPr>
          <w:rFonts w:eastAsia="Times New Roman"/>
          <w:i/>
          <w:color w:val="000000"/>
          <w:lang w:eastAsia="zh-CN"/>
        </w:rPr>
        <w:t>Н. </w:t>
      </w:r>
      <w:r w:rsidR="00FD0495" w:rsidRPr="008733C1">
        <w:rPr>
          <w:rFonts w:eastAsia="Times New Roman"/>
          <w:i/>
          <w:color w:val="000000"/>
          <w:lang w:eastAsia="zh-CN"/>
        </w:rPr>
        <w:t>Д.</w:t>
      </w:r>
      <w:r w:rsidRPr="008733C1">
        <w:rPr>
          <w:rFonts w:eastAsia="Times New Roman"/>
          <w:i/>
          <w:color w:val="000000"/>
          <w:lang w:eastAsia="zh-CN"/>
        </w:rPr>
        <w:t> </w:t>
      </w:r>
      <w:r w:rsidR="00FD0495" w:rsidRPr="008733C1">
        <w:rPr>
          <w:rFonts w:eastAsia="Times New Roman"/>
          <w:i/>
          <w:color w:val="000000"/>
          <w:lang w:eastAsia="zh-CN"/>
        </w:rPr>
        <w:t>Светозарова</w:t>
      </w:r>
      <w:r w:rsidR="00FD0495" w:rsidRPr="008733C1">
        <w:rPr>
          <w:rFonts w:eastAsia="Times New Roman"/>
          <w:color w:val="000000"/>
          <w:lang w:eastAsia="zh-CN"/>
        </w:rPr>
        <w:t xml:space="preserve">. </w:t>
      </w:r>
      <w:r w:rsidR="00E22738" w:rsidRPr="008733C1">
        <w:rPr>
          <w:rFonts w:eastAsia="Times New Roman"/>
          <w:color w:val="000000"/>
          <w:lang w:eastAsia="zh-CN"/>
        </w:rPr>
        <w:t>–</w:t>
      </w:r>
      <w:r w:rsidR="00FD0495" w:rsidRPr="008733C1">
        <w:rPr>
          <w:rFonts w:eastAsia="Times New Roman"/>
          <w:color w:val="000000"/>
          <w:lang w:eastAsia="zh-CN"/>
        </w:rPr>
        <w:t xml:space="preserve"> Л.</w:t>
      </w:r>
      <w:r w:rsidRPr="008733C1">
        <w:rPr>
          <w:rFonts w:eastAsia="Times New Roman"/>
          <w:color w:val="000000"/>
          <w:lang w:eastAsia="zh-CN"/>
        </w:rPr>
        <w:t>: ЛГУ</w:t>
      </w:r>
      <w:r w:rsidR="00FD0495" w:rsidRPr="008733C1">
        <w:rPr>
          <w:rFonts w:eastAsia="Times New Roman"/>
          <w:color w:val="000000"/>
          <w:lang w:eastAsia="zh-CN"/>
        </w:rPr>
        <w:t xml:space="preserve">, 1988. </w:t>
      </w:r>
      <w:r w:rsidR="00E22738" w:rsidRPr="008733C1">
        <w:rPr>
          <w:rFonts w:eastAsia="Times New Roman"/>
          <w:color w:val="000000"/>
          <w:lang w:eastAsia="zh-CN"/>
        </w:rPr>
        <w:t>–</w:t>
      </w:r>
      <w:r w:rsidR="00FD0495" w:rsidRPr="008733C1">
        <w:rPr>
          <w:rFonts w:eastAsia="Times New Roman"/>
          <w:color w:val="000000"/>
          <w:lang w:eastAsia="zh-CN"/>
        </w:rPr>
        <w:t xml:space="preserve"> 245 с.</w:t>
      </w:r>
    </w:p>
    <w:p w:rsidR="00FD0495" w:rsidRPr="00FD0495" w:rsidRDefault="007676CC" w:rsidP="00BD3223">
      <w:pPr>
        <w:numPr>
          <w:ilvl w:val="0"/>
          <w:numId w:val="28"/>
        </w:numPr>
        <w:spacing w:before="120" w:after="120" w:line="240" w:lineRule="auto"/>
        <w:ind w:left="709" w:hanging="698"/>
        <w:rPr>
          <w:rFonts w:eastAsia="Times New Roman"/>
          <w:color w:val="000000"/>
          <w:lang w:eastAsia="zh-CN"/>
        </w:rPr>
      </w:pPr>
      <w:r w:rsidRPr="008733C1">
        <w:rPr>
          <w:rFonts w:eastAsia="Times New Roman"/>
          <w:i/>
          <w:color w:val="000000"/>
          <w:lang w:eastAsia="zh-CN"/>
        </w:rPr>
        <w:t>Формановская </w:t>
      </w:r>
      <w:r w:rsidR="00FD0495" w:rsidRPr="008733C1">
        <w:rPr>
          <w:bCs/>
          <w:i/>
        </w:rPr>
        <w:t>Н.</w:t>
      </w:r>
      <w:r w:rsidRPr="008733C1">
        <w:rPr>
          <w:bCs/>
          <w:i/>
        </w:rPr>
        <w:t> </w:t>
      </w:r>
      <w:r w:rsidR="00FD0495" w:rsidRPr="008733C1">
        <w:rPr>
          <w:bCs/>
          <w:i/>
        </w:rPr>
        <w:t>И</w:t>
      </w:r>
      <w:r w:rsidR="00FD0495" w:rsidRPr="008733C1">
        <w:rPr>
          <w:bCs/>
        </w:rPr>
        <w:t xml:space="preserve">. </w:t>
      </w:r>
      <w:r w:rsidR="00FD0495" w:rsidRPr="008733C1">
        <w:t>Русский ре</w:t>
      </w:r>
      <w:r w:rsidRPr="008733C1">
        <w:t>чевой</w:t>
      </w:r>
      <w:r>
        <w:t xml:space="preserve"> этикет: лингвистический и методический аспекты. 2-е изд., перераб. и доп. </w:t>
      </w:r>
      <w:r w:rsidRPr="00E22738">
        <w:rPr>
          <w:rFonts w:eastAsia="Times New Roman"/>
          <w:color w:val="000000"/>
          <w:lang w:eastAsia="zh-CN"/>
        </w:rPr>
        <w:t>–</w:t>
      </w:r>
      <w:r>
        <w:rPr>
          <w:rFonts w:eastAsia="Times New Roman"/>
          <w:color w:val="000000"/>
          <w:lang w:eastAsia="zh-CN"/>
        </w:rPr>
        <w:t xml:space="preserve"> </w:t>
      </w:r>
      <w:r w:rsidR="00FD0495" w:rsidRPr="00FD0495">
        <w:t>М.: Русский язык, 1987. (Библиотека преподавателя русского языка как иностранного).</w:t>
      </w:r>
      <w:r w:rsidR="00E22738">
        <w:t xml:space="preserve"> </w:t>
      </w:r>
      <w:r w:rsidR="00E22738" w:rsidRPr="007676CC">
        <w:rPr>
          <w:rFonts w:eastAsia="Times New Roman"/>
          <w:color w:val="000000"/>
          <w:lang w:eastAsia="zh-CN"/>
        </w:rPr>
        <w:t>–</w:t>
      </w:r>
      <w:r w:rsidR="00FD0495" w:rsidRPr="00FD0495">
        <w:t>158 с.</w:t>
      </w:r>
    </w:p>
    <w:p w:rsidR="00FD0495" w:rsidRPr="00FD0495" w:rsidRDefault="007676CC" w:rsidP="00BD3223">
      <w:pPr>
        <w:numPr>
          <w:ilvl w:val="0"/>
          <w:numId w:val="28"/>
        </w:numPr>
        <w:spacing w:before="120" w:after="120" w:line="240" w:lineRule="auto"/>
        <w:ind w:left="709" w:hanging="698"/>
        <w:rPr>
          <w:rFonts w:eastAsia="Times New Roman"/>
          <w:color w:val="000000"/>
          <w:lang w:eastAsia="zh-CN"/>
        </w:rPr>
      </w:pPr>
      <w:r>
        <w:rPr>
          <w:rFonts w:eastAsia="Times New Roman"/>
          <w:i/>
          <w:color w:val="000000"/>
          <w:lang w:eastAsia="zh-CN"/>
        </w:rPr>
        <w:t>Шерстинова </w:t>
      </w:r>
      <w:r w:rsidR="00FD0495" w:rsidRPr="00126636">
        <w:rPr>
          <w:rFonts w:eastAsia="Times New Roman"/>
          <w:i/>
          <w:color w:val="000000"/>
          <w:lang w:eastAsia="zh-CN"/>
        </w:rPr>
        <w:t>Т.</w:t>
      </w:r>
      <w:r>
        <w:rPr>
          <w:rFonts w:eastAsia="Times New Roman"/>
          <w:i/>
          <w:color w:val="000000"/>
          <w:lang w:eastAsia="zh-CN"/>
        </w:rPr>
        <w:t> Ю., Рыко </w:t>
      </w:r>
      <w:r w:rsidR="00FD0495" w:rsidRPr="00126636">
        <w:rPr>
          <w:rFonts w:eastAsia="Times New Roman"/>
          <w:i/>
          <w:color w:val="000000"/>
          <w:lang w:eastAsia="zh-CN"/>
        </w:rPr>
        <w:t>А.</w:t>
      </w:r>
      <w:r>
        <w:rPr>
          <w:rFonts w:eastAsia="Times New Roman"/>
          <w:i/>
          <w:color w:val="000000"/>
          <w:lang w:eastAsia="zh-CN"/>
        </w:rPr>
        <w:t> И., Степанова </w:t>
      </w:r>
      <w:r w:rsidR="00FD0495" w:rsidRPr="00126636">
        <w:rPr>
          <w:rFonts w:eastAsia="Times New Roman"/>
          <w:i/>
          <w:color w:val="000000"/>
          <w:lang w:eastAsia="zh-CN"/>
        </w:rPr>
        <w:t>С.</w:t>
      </w:r>
      <w:r>
        <w:rPr>
          <w:rFonts w:eastAsia="Times New Roman"/>
          <w:i/>
          <w:color w:val="000000"/>
          <w:lang w:eastAsia="zh-CN"/>
        </w:rPr>
        <w:t> </w:t>
      </w:r>
      <w:r w:rsidR="00FD0495" w:rsidRPr="00126636">
        <w:rPr>
          <w:rFonts w:eastAsia="Times New Roman"/>
          <w:i/>
          <w:color w:val="000000"/>
          <w:lang w:eastAsia="zh-CN"/>
        </w:rPr>
        <w:t>Б.</w:t>
      </w:r>
      <w:r w:rsidR="00FD0495" w:rsidRPr="00126636">
        <w:rPr>
          <w:rFonts w:eastAsia="Times New Roman"/>
          <w:color w:val="000000"/>
          <w:lang w:eastAsia="zh-CN"/>
        </w:rPr>
        <w:t xml:space="preserve"> Система аннотирования в звуковом корпусе русско</w:t>
      </w:r>
      <w:r>
        <w:rPr>
          <w:rFonts w:eastAsia="Times New Roman"/>
          <w:color w:val="000000"/>
          <w:lang w:eastAsia="zh-CN"/>
        </w:rPr>
        <w:t>го языка «Один речевой день» // </w:t>
      </w:r>
      <w:r w:rsidR="00FD0495" w:rsidRPr="00126636">
        <w:rPr>
          <w:rFonts w:eastAsia="Times New Roman"/>
          <w:color w:val="000000"/>
          <w:lang w:eastAsia="zh-CN"/>
        </w:rPr>
        <w:t xml:space="preserve">Формальные методы анализа речи. Материалы XXXVIII Международной филологической конференции (16-20 марта 2009 г.) </w:t>
      </w:r>
      <w:r w:rsidR="00E22738" w:rsidRPr="00E22738">
        <w:rPr>
          <w:rFonts w:eastAsia="Times New Roman"/>
          <w:color w:val="000000"/>
          <w:lang w:eastAsia="zh-CN"/>
        </w:rPr>
        <w:t>–</w:t>
      </w:r>
      <w:r w:rsidR="00E22738">
        <w:rPr>
          <w:rFonts w:eastAsia="Times New Roman"/>
          <w:color w:val="000000"/>
          <w:lang w:eastAsia="zh-CN"/>
        </w:rPr>
        <w:t xml:space="preserve"> </w:t>
      </w:r>
      <w:r w:rsidR="00FD0495" w:rsidRPr="00126636">
        <w:rPr>
          <w:rFonts w:eastAsia="Times New Roman"/>
          <w:color w:val="000000"/>
          <w:lang w:eastAsia="zh-CN"/>
        </w:rPr>
        <w:t xml:space="preserve">СПб.: Факультет филологии и искусств СПбГУ, 2009. </w:t>
      </w:r>
      <w:r w:rsidR="00E22738" w:rsidRPr="00E22738">
        <w:rPr>
          <w:rFonts w:eastAsia="Times New Roman"/>
          <w:color w:val="000000"/>
          <w:lang w:eastAsia="zh-CN"/>
        </w:rPr>
        <w:t>–</w:t>
      </w:r>
      <w:r w:rsidR="00E22738">
        <w:rPr>
          <w:rFonts w:eastAsia="Times New Roman"/>
          <w:color w:val="000000"/>
          <w:lang w:eastAsia="zh-CN"/>
        </w:rPr>
        <w:t xml:space="preserve"> </w:t>
      </w:r>
      <w:r>
        <w:rPr>
          <w:rFonts w:eastAsia="Times New Roman"/>
          <w:color w:val="000000"/>
          <w:lang w:eastAsia="zh-CN"/>
        </w:rPr>
        <w:t>С. </w:t>
      </w:r>
      <w:r w:rsidR="00FD0495" w:rsidRPr="00126636">
        <w:rPr>
          <w:rFonts w:eastAsia="Times New Roman"/>
          <w:color w:val="000000"/>
          <w:lang w:eastAsia="zh-CN"/>
        </w:rPr>
        <w:t>66-75.</w:t>
      </w:r>
    </w:p>
    <w:p w:rsidR="00E22738" w:rsidRPr="00201E2E" w:rsidRDefault="00E22738" w:rsidP="00BD3223">
      <w:pPr>
        <w:numPr>
          <w:ilvl w:val="0"/>
          <w:numId w:val="28"/>
        </w:numPr>
        <w:spacing w:before="120" w:after="120" w:line="240" w:lineRule="auto"/>
        <w:ind w:left="709" w:hanging="698"/>
        <w:rPr>
          <w:rFonts w:eastAsia="Times New Roman"/>
          <w:color w:val="000000"/>
          <w:lang w:val="en-US" w:eastAsia="zh-CN"/>
        </w:rPr>
      </w:pPr>
      <w:r w:rsidRPr="00201E2E">
        <w:rPr>
          <w:i/>
          <w:lang w:val="en-US"/>
        </w:rPr>
        <w:t>Asinovsky, </w:t>
      </w:r>
      <w:r w:rsidRPr="00201E2E">
        <w:rPr>
          <w:i/>
        </w:rPr>
        <w:t>А</w:t>
      </w:r>
      <w:r w:rsidRPr="00201E2E">
        <w:rPr>
          <w:i/>
          <w:lang w:val="en-US"/>
        </w:rPr>
        <w:t>., Bogdanova, N., Rusakova, </w:t>
      </w:r>
      <w:r w:rsidRPr="00201E2E">
        <w:rPr>
          <w:i/>
        </w:rPr>
        <w:t>М</w:t>
      </w:r>
      <w:r w:rsidRPr="00201E2E">
        <w:rPr>
          <w:i/>
          <w:lang w:val="en-US"/>
        </w:rPr>
        <w:t>., Ryko, A., Stepanova, S., Sherstinova, T.</w:t>
      </w:r>
      <w:r w:rsidRPr="00201E2E">
        <w:rPr>
          <w:lang w:val="en-US"/>
        </w:rPr>
        <w:t xml:space="preserve"> The ORD Speech Corpus of Russian Everyday Communication «One Speaker's Day»: Creation Principles and Annotation // </w:t>
      </w:r>
      <w:r w:rsidRPr="00201E2E">
        <w:rPr>
          <w:i/>
          <w:lang w:val="en-US"/>
        </w:rPr>
        <w:t>Matoušek, V., Mautner, P.</w:t>
      </w:r>
      <w:r w:rsidRPr="00201E2E">
        <w:rPr>
          <w:lang w:val="en-US"/>
        </w:rPr>
        <w:t xml:space="preserve"> (eds.) TSD 2009. LNAI, vol. 5729, 2009. – Springer, Berlin-Heidelberg. – Pp. 250-257.</w:t>
      </w:r>
    </w:p>
    <w:p w:rsidR="00FD0495" w:rsidRPr="00201E2E" w:rsidRDefault="001437EB"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Blum-Kulka, </w:t>
      </w:r>
      <w:r w:rsidR="00FD0495" w:rsidRPr="00201E2E">
        <w:rPr>
          <w:rFonts w:eastAsia="Times New Roman"/>
          <w:i/>
          <w:color w:val="000000"/>
          <w:lang w:val="en-US" w:eastAsia="ru-RU"/>
        </w:rPr>
        <w:t>S</w:t>
      </w:r>
      <w:r w:rsidR="00FD0495" w:rsidRPr="00201E2E">
        <w:rPr>
          <w:rFonts w:eastAsia="Times New Roman"/>
          <w:color w:val="000000"/>
          <w:lang w:val="en-US" w:eastAsia="ru-RU"/>
        </w:rPr>
        <w:t xml:space="preserve">. Indirectness and </w:t>
      </w:r>
      <w:r w:rsidR="007676CC" w:rsidRPr="00201E2E">
        <w:rPr>
          <w:rFonts w:eastAsia="Times New Roman"/>
          <w:color w:val="000000"/>
          <w:lang w:val="en-US" w:eastAsia="ru-RU"/>
        </w:rPr>
        <w:t>P</w:t>
      </w:r>
      <w:r w:rsidR="00FD0495" w:rsidRPr="00201E2E">
        <w:rPr>
          <w:rFonts w:eastAsia="Times New Roman"/>
          <w:color w:val="000000"/>
          <w:lang w:val="en-US" w:eastAsia="ru-RU"/>
        </w:rPr>
        <w:t xml:space="preserve">oliteness in </w:t>
      </w:r>
      <w:r w:rsidR="007676CC" w:rsidRPr="00201E2E">
        <w:rPr>
          <w:rFonts w:eastAsia="Times New Roman"/>
          <w:color w:val="000000"/>
          <w:lang w:val="en-US" w:eastAsia="ru-RU"/>
        </w:rPr>
        <w:t>R</w:t>
      </w:r>
      <w:r w:rsidR="00FD0495" w:rsidRPr="00201E2E">
        <w:rPr>
          <w:rFonts w:eastAsia="Times New Roman"/>
          <w:color w:val="000000"/>
          <w:lang w:val="en-US" w:eastAsia="ru-RU"/>
        </w:rPr>
        <w:t xml:space="preserve">equests: </w:t>
      </w:r>
      <w:r w:rsidR="007676CC" w:rsidRPr="00201E2E">
        <w:rPr>
          <w:rFonts w:eastAsia="Times New Roman"/>
          <w:color w:val="000000"/>
          <w:lang w:val="en-US" w:eastAsia="ru-RU"/>
        </w:rPr>
        <w:t>Same or Different? // </w:t>
      </w:r>
      <w:r w:rsidR="00FD0495" w:rsidRPr="00201E2E">
        <w:rPr>
          <w:rFonts w:eastAsia="Times New Roman"/>
          <w:color w:val="000000"/>
          <w:lang w:val="en-US" w:eastAsia="ru-RU"/>
        </w:rPr>
        <w:t xml:space="preserve">Journal of </w:t>
      </w:r>
      <w:r w:rsidR="007676CC" w:rsidRPr="00201E2E">
        <w:rPr>
          <w:rFonts w:eastAsia="Times New Roman"/>
          <w:color w:val="000000"/>
          <w:lang w:val="en-US" w:eastAsia="ru-RU"/>
        </w:rPr>
        <w:t>P</w:t>
      </w:r>
      <w:r w:rsidR="00FD0495" w:rsidRPr="00201E2E">
        <w:rPr>
          <w:rFonts w:eastAsia="Times New Roman"/>
          <w:color w:val="000000"/>
          <w:lang w:val="en-US" w:eastAsia="ru-RU"/>
        </w:rPr>
        <w:t>ragmatics</w:t>
      </w:r>
      <w:r w:rsidRPr="00201E2E">
        <w:rPr>
          <w:rFonts w:eastAsia="Times New Roman"/>
          <w:color w:val="000000"/>
          <w:lang w:val="en-US" w:eastAsia="ru-RU"/>
        </w:rPr>
        <w:t xml:space="preserve">. </w:t>
      </w:r>
      <w:r w:rsidRPr="00201E2E">
        <w:rPr>
          <w:lang w:val="en-US"/>
        </w:rPr>
        <w:t>–</w:t>
      </w:r>
      <w:r w:rsidR="00FD0495" w:rsidRPr="00201E2E">
        <w:rPr>
          <w:rFonts w:eastAsia="Times New Roman"/>
          <w:color w:val="000000"/>
          <w:lang w:val="en-US" w:eastAsia="ru-RU"/>
        </w:rPr>
        <w:t xml:space="preserve"> 1987</w:t>
      </w:r>
      <w:r w:rsidRPr="00201E2E">
        <w:rPr>
          <w:rFonts w:eastAsia="Times New Roman"/>
          <w:color w:val="000000"/>
          <w:lang w:val="en-US" w:eastAsia="ru-RU"/>
        </w:rPr>
        <w:t>,</w:t>
      </w:r>
      <w:r w:rsidR="00FD0495" w:rsidRPr="00201E2E">
        <w:rPr>
          <w:rFonts w:eastAsia="Times New Roman"/>
          <w:color w:val="000000"/>
          <w:lang w:val="en-US" w:eastAsia="ru-RU"/>
        </w:rPr>
        <w:t xml:space="preserve"> </w:t>
      </w:r>
      <w:r w:rsidRPr="00201E2E">
        <w:rPr>
          <w:rFonts w:eastAsia="Times New Roman"/>
          <w:color w:val="000000"/>
          <w:lang w:val="en-US" w:eastAsia="ru-RU"/>
        </w:rPr>
        <w:t>№ </w:t>
      </w:r>
      <w:r w:rsidR="00FD0495" w:rsidRPr="00201E2E">
        <w:rPr>
          <w:rFonts w:eastAsia="Times New Roman"/>
          <w:color w:val="000000"/>
          <w:lang w:val="en-US" w:eastAsia="ru-RU"/>
        </w:rPr>
        <w:t xml:space="preserve">11. </w:t>
      </w:r>
      <w:r w:rsidRPr="00201E2E">
        <w:rPr>
          <w:lang w:val="en-US"/>
        </w:rPr>
        <w:t xml:space="preserve">– </w:t>
      </w:r>
      <w:r w:rsidRPr="00201E2E">
        <w:rPr>
          <w:rFonts w:eastAsia="Times New Roman"/>
          <w:color w:val="000000"/>
          <w:lang w:val="en-US" w:eastAsia="ru-RU"/>
        </w:rPr>
        <w:t>Pp. 131-146.</w:t>
      </w:r>
    </w:p>
    <w:p w:rsidR="00FD0495" w:rsidRPr="007373AF"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t>Boas</w:t>
      </w:r>
      <w:r w:rsidR="001437EB" w:rsidRPr="00201E2E">
        <w:rPr>
          <w:rFonts w:eastAsia="Times New Roman"/>
          <w:i/>
          <w:color w:val="000000"/>
          <w:lang w:val="en-US" w:eastAsia="zh-CN"/>
        </w:rPr>
        <w:t>, </w:t>
      </w:r>
      <w:r w:rsidRPr="00201E2E">
        <w:rPr>
          <w:rFonts w:eastAsia="Times New Roman"/>
          <w:i/>
          <w:color w:val="000000"/>
          <w:lang w:val="en-US" w:eastAsia="zh-CN"/>
        </w:rPr>
        <w:t>F.</w:t>
      </w:r>
      <w:r w:rsidRPr="00201E2E">
        <w:rPr>
          <w:rFonts w:eastAsia="Times New Roman"/>
          <w:color w:val="000000"/>
          <w:lang w:val="en-US" w:eastAsia="zh-CN"/>
        </w:rPr>
        <w:t xml:space="preserve"> Race, </w:t>
      </w:r>
      <w:r w:rsidR="001437EB" w:rsidRPr="00201E2E">
        <w:rPr>
          <w:rFonts w:eastAsia="Times New Roman"/>
          <w:color w:val="000000"/>
          <w:lang w:val="en-US" w:eastAsia="zh-CN"/>
        </w:rPr>
        <w:t>L</w:t>
      </w:r>
      <w:r w:rsidRPr="00201E2E">
        <w:rPr>
          <w:rFonts w:eastAsia="Times New Roman"/>
          <w:color w:val="000000"/>
          <w:lang w:val="en-US" w:eastAsia="zh-CN"/>
        </w:rPr>
        <w:t xml:space="preserve">anguage and </w:t>
      </w:r>
      <w:r w:rsidR="001437EB" w:rsidRPr="00201E2E">
        <w:rPr>
          <w:rFonts w:eastAsia="Times New Roman"/>
          <w:color w:val="000000"/>
          <w:lang w:val="en-US" w:eastAsia="zh-CN"/>
        </w:rPr>
        <w:t>C</w:t>
      </w:r>
      <w:r w:rsidRPr="00201E2E">
        <w:rPr>
          <w:rFonts w:eastAsia="Times New Roman"/>
          <w:color w:val="000000"/>
          <w:lang w:val="en-US" w:eastAsia="zh-CN"/>
        </w:rPr>
        <w:t xml:space="preserve">ulture. </w:t>
      </w:r>
      <w:r w:rsidR="001437EB" w:rsidRPr="00201E2E">
        <w:rPr>
          <w:lang w:val="en-US"/>
        </w:rPr>
        <w:t xml:space="preserve">– </w:t>
      </w:r>
      <w:r w:rsidRPr="00201E2E">
        <w:rPr>
          <w:rFonts w:eastAsia="Times New Roman"/>
          <w:color w:val="000000"/>
          <w:lang w:val="en-US" w:eastAsia="zh-CN"/>
        </w:rPr>
        <w:t>New</w:t>
      </w:r>
      <w:r w:rsidRPr="00FD0495">
        <w:rPr>
          <w:rFonts w:eastAsia="Times New Roman"/>
          <w:color w:val="000000"/>
          <w:lang w:val="en-US" w:eastAsia="zh-CN"/>
        </w:rPr>
        <w:t>-York</w:t>
      </w:r>
      <w:r w:rsidR="001437EB">
        <w:rPr>
          <w:rFonts w:eastAsia="Times New Roman"/>
          <w:color w:val="000000"/>
          <w:lang w:val="en-US" w:eastAsia="zh-CN"/>
        </w:rPr>
        <w:t xml:space="preserve">: </w:t>
      </w:r>
      <w:r w:rsidR="00EE5F86">
        <w:rPr>
          <w:rFonts w:eastAsia="Times New Roman"/>
          <w:color w:val="000000"/>
          <w:lang w:val="en-US" w:eastAsia="zh-CN"/>
        </w:rPr>
        <w:t xml:space="preserve">Macmillian </w:t>
      </w:r>
      <w:r w:rsidRPr="00FD0495">
        <w:rPr>
          <w:rFonts w:eastAsia="Times New Roman"/>
          <w:color w:val="000000"/>
          <w:lang w:val="en-US" w:eastAsia="zh-CN"/>
        </w:rPr>
        <w:t>, 1940.</w:t>
      </w:r>
      <w:r w:rsidR="001437EB" w:rsidRPr="001437EB">
        <w:rPr>
          <w:rFonts w:eastAsia="Times New Roman"/>
          <w:color w:val="000000"/>
          <w:lang w:val="en-US" w:eastAsia="zh-CN"/>
        </w:rPr>
        <w:t xml:space="preserve"> </w:t>
      </w:r>
      <w:r w:rsidR="001437EB" w:rsidRPr="00201E2E">
        <w:rPr>
          <w:lang w:val="en-US"/>
        </w:rPr>
        <w:t>–</w:t>
      </w:r>
      <w:r w:rsidR="001437EB" w:rsidRPr="001437EB">
        <w:rPr>
          <w:lang w:val="en-US"/>
        </w:rPr>
        <w:t xml:space="preserve"> </w:t>
      </w:r>
      <w:r w:rsidR="00EE5F86">
        <w:rPr>
          <w:lang w:val="en-US"/>
        </w:rPr>
        <w:t>672</w:t>
      </w:r>
      <w:r w:rsidR="001437EB">
        <w:rPr>
          <w:lang w:val="en-US"/>
        </w:rPr>
        <w:t> </w:t>
      </w:r>
      <w:r w:rsidR="001437EB" w:rsidRPr="00201E2E">
        <w:rPr>
          <w:lang w:val="en-US"/>
        </w:rPr>
        <w:t>p.</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FD0495">
        <w:rPr>
          <w:rFonts w:eastAsia="Times New Roman"/>
          <w:i/>
          <w:color w:val="000000"/>
          <w:lang w:val="en-US" w:eastAsia="zh-CN"/>
        </w:rPr>
        <w:t>Brown</w:t>
      </w:r>
      <w:r w:rsidR="001437EB">
        <w:rPr>
          <w:rFonts w:eastAsia="Times New Roman"/>
          <w:i/>
          <w:color w:val="000000"/>
          <w:lang w:val="en-US" w:eastAsia="zh-CN"/>
        </w:rPr>
        <w:t>, </w:t>
      </w:r>
      <w:r w:rsidRPr="00FD0495">
        <w:rPr>
          <w:rFonts w:eastAsia="Times New Roman"/>
          <w:i/>
          <w:color w:val="000000"/>
          <w:lang w:val="en-US" w:eastAsia="zh-CN"/>
        </w:rPr>
        <w:t>P., Levinson</w:t>
      </w:r>
      <w:r w:rsidR="001437EB">
        <w:rPr>
          <w:rFonts w:eastAsia="Times New Roman"/>
          <w:i/>
          <w:color w:val="000000"/>
          <w:lang w:val="en-US" w:eastAsia="zh-CN"/>
        </w:rPr>
        <w:t>, </w:t>
      </w:r>
      <w:r w:rsidRPr="00FD0495">
        <w:rPr>
          <w:rFonts w:eastAsia="Times New Roman"/>
          <w:i/>
          <w:color w:val="000000"/>
          <w:lang w:val="en-US" w:eastAsia="zh-CN"/>
        </w:rPr>
        <w:t>S</w:t>
      </w:r>
      <w:r w:rsidRPr="00FD0495">
        <w:rPr>
          <w:rFonts w:eastAsia="Times New Roman"/>
          <w:color w:val="000000"/>
          <w:lang w:val="en-US" w:eastAsia="zh-CN"/>
        </w:rPr>
        <w:t xml:space="preserve">. Politeness: Some Universals in Language Usage. </w:t>
      </w:r>
      <w:r w:rsidR="001437EB" w:rsidRPr="00201E2E">
        <w:rPr>
          <w:lang w:val="en-US"/>
        </w:rPr>
        <w:t>–</w:t>
      </w:r>
      <w:r w:rsidR="001437EB">
        <w:rPr>
          <w:lang w:val="en-US"/>
        </w:rPr>
        <w:t xml:space="preserve"> </w:t>
      </w:r>
      <w:r w:rsidRPr="00FD0495">
        <w:rPr>
          <w:rFonts w:eastAsia="Times New Roman"/>
          <w:color w:val="000000"/>
          <w:lang w:val="en-US" w:eastAsia="zh-CN"/>
        </w:rPr>
        <w:t>Cambridge: Cambridge University Press, 1987</w:t>
      </w:r>
      <w:r w:rsidR="001437EB">
        <w:rPr>
          <w:rFonts w:eastAsia="Times New Roman"/>
          <w:color w:val="000000"/>
          <w:lang w:val="en-US" w:eastAsia="zh-CN"/>
        </w:rPr>
        <w:t xml:space="preserve">. </w:t>
      </w:r>
      <w:r w:rsidR="001437EB" w:rsidRPr="00201E2E">
        <w:rPr>
          <w:lang w:val="en-US"/>
        </w:rPr>
        <w:t>–</w:t>
      </w:r>
      <w:r w:rsidR="001437EB">
        <w:rPr>
          <w:lang w:val="en-US"/>
        </w:rPr>
        <w:t xml:space="preserve"> </w:t>
      </w:r>
      <w:r w:rsidR="00EE5F86">
        <w:rPr>
          <w:lang w:val="en-US"/>
        </w:rPr>
        <w:t>358</w:t>
      </w:r>
      <w:r w:rsidR="001437EB">
        <w:rPr>
          <w:lang w:val="en-US"/>
        </w:rPr>
        <w:t> </w:t>
      </w:r>
      <w:r w:rsidR="001437EB" w:rsidRPr="00201E2E">
        <w:rPr>
          <w:lang w:val="en-US"/>
        </w:rPr>
        <w:t>p.</w:t>
      </w:r>
    </w:p>
    <w:p w:rsidR="00FD0495" w:rsidRPr="00201E2E" w:rsidRDefault="001437EB"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t>Fleisher</w:t>
      </w:r>
      <w:r w:rsidR="00AA1075" w:rsidRPr="00201E2E">
        <w:rPr>
          <w:rFonts w:eastAsia="Times New Roman"/>
          <w:i/>
          <w:color w:val="000000"/>
          <w:lang w:val="en-US" w:eastAsia="zh-CN"/>
        </w:rPr>
        <w:t>-</w:t>
      </w:r>
      <w:r w:rsidRPr="00201E2E">
        <w:rPr>
          <w:rFonts w:eastAsia="Times New Roman"/>
          <w:i/>
          <w:color w:val="000000"/>
          <w:lang w:val="en-US" w:eastAsia="zh-CN"/>
        </w:rPr>
        <w:t>Feldman</w:t>
      </w:r>
      <w:r w:rsidR="00AA1075" w:rsidRPr="00201E2E">
        <w:rPr>
          <w:rFonts w:eastAsia="Times New Roman"/>
          <w:i/>
          <w:color w:val="000000"/>
          <w:lang w:val="en-US" w:eastAsia="zh-CN"/>
        </w:rPr>
        <w:t>,</w:t>
      </w:r>
      <w:r w:rsidRPr="00201E2E">
        <w:rPr>
          <w:rFonts w:eastAsia="Times New Roman"/>
          <w:i/>
          <w:color w:val="000000"/>
          <w:lang w:val="en-US" w:eastAsia="zh-CN"/>
        </w:rPr>
        <w:t> </w:t>
      </w:r>
      <w:r w:rsidR="00FD0495" w:rsidRPr="00201E2E">
        <w:rPr>
          <w:rFonts w:eastAsia="Times New Roman"/>
          <w:i/>
          <w:color w:val="000000"/>
          <w:lang w:val="en-US" w:eastAsia="zh-CN"/>
        </w:rPr>
        <w:t>C</w:t>
      </w:r>
      <w:r w:rsidR="00FD0495" w:rsidRPr="00201E2E">
        <w:rPr>
          <w:rFonts w:eastAsia="Times New Roman"/>
          <w:color w:val="000000"/>
          <w:lang w:val="en-US" w:eastAsia="zh-CN"/>
        </w:rPr>
        <w:t>.</w:t>
      </w:r>
      <w:r w:rsidRPr="00201E2E">
        <w:rPr>
          <w:rFonts w:eastAsia="Times New Roman"/>
          <w:color w:val="000000"/>
          <w:lang w:val="en-US" w:eastAsia="zh-CN"/>
        </w:rPr>
        <w:t xml:space="preserve"> </w:t>
      </w:r>
      <w:r w:rsidR="00FD0495" w:rsidRPr="00201E2E">
        <w:rPr>
          <w:rFonts w:eastAsia="Times New Roman"/>
          <w:color w:val="000000"/>
          <w:lang w:val="en-US" w:eastAsia="zh-CN"/>
        </w:rPr>
        <w:t xml:space="preserve">The </w:t>
      </w:r>
      <w:r w:rsidRPr="00201E2E">
        <w:rPr>
          <w:rFonts w:eastAsia="Times New Roman"/>
          <w:color w:val="000000"/>
          <w:lang w:val="en-US" w:eastAsia="zh-CN"/>
        </w:rPr>
        <w:t>«</w:t>
      </w:r>
      <w:r w:rsidR="00FD0495" w:rsidRPr="00201E2E">
        <w:rPr>
          <w:rFonts w:eastAsia="Times New Roman"/>
          <w:color w:val="000000"/>
          <w:lang w:val="en-US" w:eastAsia="zh-CN"/>
        </w:rPr>
        <w:t>Old</w:t>
      </w:r>
      <w:r w:rsidRPr="00201E2E">
        <w:rPr>
          <w:rFonts w:eastAsia="Times New Roman"/>
          <w:color w:val="000000"/>
          <w:lang w:val="en-US" w:eastAsia="zh-CN"/>
        </w:rPr>
        <w:t>»</w:t>
      </w:r>
      <w:r w:rsidR="00FD0495" w:rsidRPr="00201E2E">
        <w:rPr>
          <w:rFonts w:eastAsia="Times New Roman"/>
          <w:color w:val="000000"/>
          <w:lang w:val="en-US" w:eastAsia="zh-CN"/>
        </w:rPr>
        <w:t xml:space="preserve"> Pragmatics and the </w:t>
      </w:r>
      <w:r w:rsidRPr="00201E2E">
        <w:rPr>
          <w:rFonts w:eastAsia="Times New Roman"/>
          <w:color w:val="000000"/>
          <w:lang w:val="en-US" w:eastAsia="zh-CN"/>
        </w:rPr>
        <w:t>«</w:t>
      </w:r>
      <w:r w:rsidR="00FD0495" w:rsidRPr="00201E2E">
        <w:rPr>
          <w:rFonts w:eastAsia="Times New Roman"/>
          <w:color w:val="000000"/>
          <w:lang w:val="en-US" w:eastAsia="zh-CN"/>
        </w:rPr>
        <w:t>New</w:t>
      </w:r>
      <w:r w:rsidRPr="00201E2E">
        <w:rPr>
          <w:rFonts w:eastAsia="Times New Roman"/>
          <w:color w:val="000000"/>
          <w:lang w:val="en-US" w:eastAsia="zh-CN"/>
        </w:rPr>
        <w:t>»</w:t>
      </w:r>
      <w:r w:rsidR="00FD0495" w:rsidRPr="00201E2E">
        <w:rPr>
          <w:rFonts w:eastAsia="Times New Roman"/>
          <w:color w:val="000000"/>
          <w:lang w:val="en-US" w:eastAsia="zh-CN"/>
        </w:rPr>
        <w:t xml:space="preserve">. Afterthoughts on a </w:t>
      </w:r>
      <w:r w:rsidRPr="00201E2E">
        <w:rPr>
          <w:rFonts w:eastAsia="Times New Roman"/>
          <w:color w:val="000000"/>
          <w:lang w:val="en-US" w:eastAsia="zh-CN"/>
        </w:rPr>
        <w:t>Revolution // </w:t>
      </w:r>
      <w:r w:rsidR="00FD0495" w:rsidRPr="00201E2E">
        <w:rPr>
          <w:rFonts w:eastAsia="Times New Roman"/>
          <w:color w:val="000000"/>
          <w:lang w:val="en-US" w:eastAsia="zh-CN"/>
        </w:rPr>
        <w:t>Journal of Pragmatics</w:t>
      </w:r>
      <w:r w:rsidRPr="00201E2E">
        <w:rPr>
          <w:rFonts w:eastAsia="Times New Roman"/>
          <w:color w:val="000000"/>
          <w:lang w:val="en-US" w:eastAsia="zh-CN"/>
        </w:rPr>
        <w:t>.</w:t>
      </w:r>
      <w:r w:rsidR="00FD0495" w:rsidRPr="00201E2E">
        <w:rPr>
          <w:rFonts w:eastAsia="Times New Roman"/>
          <w:color w:val="000000"/>
          <w:lang w:val="en-US" w:eastAsia="zh-CN"/>
        </w:rPr>
        <w:t xml:space="preserve"> </w:t>
      </w:r>
      <w:r w:rsidR="00AA1075" w:rsidRPr="00201E2E">
        <w:rPr>
          <w:lang w:val="en-US"/>
        </w:rPr>
        <w:t xml:space="preserve">– </w:t>
      </w:r>
      <w:r w:rsidR="00AA1075" w:rsidRPr="00201E2E">
        <w:rPr>
          <w:rFonts w:eastAsia="Times New Roman"/>
          <w:color w:val="000000"/>
          <w:lang w:val="en-US" w:eastAsia="zh-CN"/>
        </w:rPr>
        <w:t xml:space="preserve">1986, </w:t>
      </w:r>
      <w:r w:rsidR="00FD0495" w:rsidRPr="00201E2E">
        <w:rPr>
          <w:rFonts w:eastAsia="Times New Roman"/>
          <w:color w:val="000000"/>
          <w:lang w:val="en-US" w:eastAsia="zh-CN"/>
        </w:rPr>
        <w:t>№</w:t>
      </w:r>
      <w:r w:rsidRPr="00201E2E">
        <w:rPr>
          <w:rFonts w:eastAsia="Times New Roman"/>
          <w:color w:val="000000"/>
          <w:lang w:val="en-US" w:eastAsia="zh-CN"/>
        </w:rPr>
        <w:t> </w:t>
      </w:r>
      <w:r w:rsidR="00FD0495" w:rsidRPr="00201E2E">
        <w:rPr>
          <w:rFonts w:eastAsia="Times New Roman"/>
          <w:color w:val="000000"/>
          <w:lang w:val="en-US" w:eastAsia="zh-CN"/>
        </w:rPr>
        <w:t>10</w:t>
      </w:r>
      <w:r w:rsidR="00AA1075" w:rsidRPr="00201E2E">
        <w:rPr>
          <w:rFonts w:eastAsia="Times New Roman"/>
          <w:color w:val="000000"/>
          <w:lang w:val="en-US" w:eastAsia="zh-CN"/>
        </w:rPr>
        <w:t xml:space="preserve"> </w:t>
      </w:r>
      <w:r w:rsidR="00AA1075" w:rsidRPr="00201E2E">
        <w:rPr>
          <w:lang w:val="en-US"/>
        </w:rPr>
        <w:t>–</w:t>
      </w:r>
      <w:r w:rsidR="00AA1075" w:rsidRPr="00201E2E">
        <w:rPr>
          <w:rFonts w:eastAsia="Times New Roman"/>
          <w:color w:val="000000"/>
          <w:lang w:val="en-US" w:eastAsia="zh-CN"/>
        </w:rPr>
        <w:t xml:space="preserve"> Pp. </w:t>
      </w:r>
      <w:r w:rsidR="00FD0495" w:rsidRPr="00201E2E">
        <w:rPr>
          <w:rFonts w:eastAsia="Times New Roman"/>
          <w:color w:val="000000"/>
          <w:lang w:val="en-US" w:eastAsia="zh-CN"/>
        </w:rPr>
        <w:t>405-413.</w:t>
      </w:r>
    </w:p>
    <w:p w:rsidR="00FD0495" w:rsidRPr="00FD0495"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Fraser</w:t>
      </w:r>
      <w:r w:rsidR="00AA1075" w:rsidRPr="00201E2E">
        <w:rPr>
          <w:rFonts w:eastAsia="Times New Roman"/>
          <w:i/>
          <w:color w:val="000000"/>
          <w:lang w:val="en-US" w:eastAsia="zh-CN"/>
        </w:rPr>
        <w:t>,</w:t>
      </w:r>
      <w:r w:rsidR="00AA1075" w:rsidRPr="00201E2E">
        <w:rPr>
          <w:rFonts w:eastAsia="Times New Roman"/>
          <w:i/>
          <w:color w:val="000000"/>
          <w:lang w:val="en-US" w:eastAsia="ru-RU"/>
        </w:rPr>
        <w:t> </w:t>
      </w:r>
      <w:r w:rsidRPr="00201E2E">
        <w:rPr>
          <w:rFonts w:eastAsia="Times New Roman"/>
          <w:i/>
          <w:color w:val="000000"/>
          <w:lang w:val="en-US" w:eastAsia="ru-RU"/>
        </w:rPr>
        <w:t>B.</w:t>
      </w:r>
      <w:r w:rsidRPr="00201E2E">
        <w:rPr>
          <w:rFonts w:eastAsia="Times New Roman"/>
          <w:color w:val="000000"/>
          <w:lang w:val="en-US" w:eastAsia="ru-RU"/>
        </w:rPr>
        <w:t xml:space="preserve"> Pragmatic </w:t>
      </w:r>
      <w:r w:rsidR="001437EB" w:rsidRPr="00201E2E">
        <w:rPr>
          <w:rFonts w:eastAsia="Times New Roman"/>
          <w:color w:val="000000"/>
          <w:lang w:val="en-US" w:eastAsia="ru-RU"/>
        </w:rPr>
        <w:t>C</w:t>
      </w:r>
      <w:r w:rsidRPr="00201E2E">
        <w:rPr>
          <w:rFonts w:eastAsia="Times New Roman"/>
          <w:color w:val="000000"/>
          <w:lang w:val="en-US" w:eastAsia="ru-RU"/>
        </w:rPr>
        <w:t>om</w:t>
      </w:r>
      <w:r w:rsidR="00AA1075" w:rsidRPr="00201E2E">
        <w:rPr>
          <w:rFonts w:eastAsia="Times New Roman"/>
          <w:color w:val="000000"/>
          <w:lang w:val="en-US" w:eastAsia="ru-RU"/>
        </w:rPr>
        <w:t>petence. The Case of Hedging // </w:t>
      </w:r>
      <w:r w:rsidRPr="00201E2E">
        <w:rPr>
          <w:rFonts w:eastAsia="Times New Roman"/>
          <w:color w:val="000000"/>
          <w:lang w:val="en-US" w:eastAsia="ru-RU"/>
        </w:rPr>
        <w:t xml:space="preserve">New </w:t>
      </w:r>
      <w:r w:rsidR="001437EB" w:rsidRPr="00201E2E">
        <w:rPr>
          <w:rFonts w:eastAsia="Times New Roman"/>
          <w:color w:val="000000"/>
          <w:lang w:val="en-US" w:eastAsia="ru-RU"/>
        </w:rPr>
        <w:t>A</w:t>
      </w:r>
      <w:r w:rsidRPr="00201E2E">
        <w:rPr>
          <w:rFonts w:eastAsia="Times New Roman"/>
          <w:color w:val="000000"/>
          <w:lang w:val="en-US" w:eastAsia="ru-RU"/>
        </w:rPr>
        <w:t xml:space="preserve">pproaches to </w:t>
      </w:r>
      <w:r w:rsidR="001437EB" w:rsidRPr="00201E2E">
        <w:rPr>
          <w:rFonts w:eastAsia="Times New Roman"/>
          <w:color w:val="000000"/>
          <w:lang w:val="en-US" w:eastAsia="ru-RU"/>
        </w:rPr>
        <w:t>H</w:t>
      </w:r>
      <w:r w:rsidRPr="00201E2E">
        <w:rPr>
          <w:rFonts w:eastAsia="Times New Roman"/>
          <w:color w:val="000000"/>
          <w:lang w:val="en-US" w:eastAsia="ru-RU"/>
        </w:rPr>
        <w:t>edging: [</w:t>
      </w:r>
      <w:r w:rsidR="001437EB" w:rsidRPr="00201E2E">
        <w:rPr>
          <w:rFonts w:eastAsia="Times New Roman"/>
          <w:color w:val="000000"/>
          <w:lang w:val="en-US" w:eastAsia="ru-RU"/>
        </w:rPr>
        <w:t>B</w:t>
      </w:r>
      <w:r w:rsidRPr="00201E2E">
        <w:rPr>
          <w:rFonts w:eastAsia="Times New Roman"/>
          <w:color w:val="000000"/>
          <w:lang w:val="en-US" w:eastAsia="ru-RU"/>
        </w:rPr>
        <w:t xml:space="preserve">ased on </w:t>
      </w:r>
      <w:r w:rsidR="001437EB" w:rsidRPr="00201E2E">
        <w:rPr>
          <w:rFonts w:eastAsia="Times New Roman"/>
          <w:color w:val="000000"/>
          <w:lang w:val="en-US" w:eastAsia="ru-RU"/>
        </w:rPr>
        <w:t>S</w:t>
      </w:r>
      <w:r w:rsidRPr="00201E2E">
        <w:rPr>
          <w:rFonts w:eastAsia="Times New Roman"/>
          <w:color w:val="000000"/>
          <w:lang w:val="en-US" w:eastAsia="ru-RU"/>
        </w:rPr>
        <w:t xml:space="preserve">elected </w:t>
      </w:r>
      <w:r w:rsidR="001437EB" w:rsidRPr="00201E2E">
        <w:rPr>
          <w:rFonts w:eastAsia="Times New Roman"/>
          <w:color w:val="000000"/>
          <w:lang w:val="en-US" w:eastAsia="ru-RU"/>
        </w:rPr>
        <w:t>P</w:t>
      </w:r>
      <w:r w:rsidRPr="00201E2E">
        <w:rPr>
          <w:rFonts w:eastAsia="Times New Roman"/>
          <w:color w:val="000000"/>
          <w:lang w:val="en-US" w:eastAsia="ru-RU"/>
        </w:rPr>
        <w:t xml:space="preserve">apers </w:t>
      </w:r>
      <w:r w:rsidR="001437EB" w:rsidRPr="00201E2E">
        <w:rPr>
          <w:rFonts w:eastAsia="Times New Roman"/>
          <w:color w:val="000000"/>
          <w:lang w:val="en-US" w:eastAsia="ru-RU"/>
        </w:rPr>
        <w:t>P</w:t>
      </w:r>
      <w:r w:rsidRPr="00201E2E">
        <w:rPr>
          <w:rFonts w:eastAsia="Times New Roman"/>
          <w:color w:val="000000"/>
          <w:lang w:val="en-US" w:eastAsia="ru-RU"/>
        </w:rPr>
        <w:t xml:space="preserve">resented at the Panel </w:t>
      </w:r>
      <w:r w:rsidR="00AA1075" w:rsidRPr="00201E2E">
        <w:rPr>
          <w:rFonts w:eastAsia="Times New Roman"/>
          <w:color w:val="000000"/>
          <w:lang w:val="en-US" w:eastAsia="ru-RU"/>
        </w:rPr>
        <w:t>«</w:t>
      </w:r>
      <w:r w:rsidRPr="00201E2E">
        <w:rPr>
          <w:rFonts w:eastAsia="Times New Roman"/>
          <w:color w:val="000000"/>
          <w:lang w:val="en-US" w:eastAsia="ru-RU"/>
        </w:rPr>
        <w:t xml:space="preserve">Vague </w:t>
      </w:r>
      <w:r w:rsidR="001437EB" w:rsidRPr="00201E2E">
        <w:rPr>
          <w:rFonts w:eastAsia="Times New Roman"/>
          <w:color w:val="000000"/>
          <w:lang w:val="en-US" w:eastAsia="ru-RU"/>
        </w:rPr>
        <w:t>L</w:t>
      </w:r>
      <w:r w:rsidRPr="00201E2E">
        <w:rPr>
          <w:rFonts w:eastAsia="Times New Roman"/>
          <w:color w:val="000000"/>
          <w:lang w:val="en-US" w:eastAsia="ru-RU"/>
        </w:rPr>
        <w:t xml:space="preserve">anguage: the </w:t>
      </w:r>
      <w:r w:rsidR="001437EB" w:rsidRPr="00201E2E">
        <w:rPr>
          <w:rFonts w:eastAsia="Times New Roman"/>
          <w:color w:val="000000"/>
          <w:lang w:val="en-US" w:eastAsia="ru-RU"/>
        </w:rPr>
        <w:t>U</w:t>
      </w:r>
      <w:r w:rsidRPr="00201E2E">
        <w:rPr>
          <w:rFonts w:eastAsia="Times New Roman"/>
          <w:color w:val="000000"/>
          <w:lang w:val="en-US" w:eastAsia="ru-RU"/>
        </w:rPr>
        <w:t xml:space="preserve">se of </w:t>
      </w:r>
      <w:r w:rsidR="001437EB" w:rsidRPr="00201E2E">
        <w:rPr>
          <w:rFonts w:eastAsia="Times New Roman"/>
          <w:color w:val="000000"/>
          <w:lang w:val="en-US" w:eastAsia="ru-RU"/>
        </w:rPr>
        <w:t>A</w:t>
      </w:r>
      <w:r w:rsidRPr="00201E2E">
        <w:rPr>
          <w:rFonts w:eastAsia="Times New Roman"/>
          <w:color w:val="000000"/>
          <w:lang w:val="en-US" w:eastAsia="ru-RU"/>
        </w:rPr>
        <w:t xml:space="preserve">pproximators and </w:t>
      </w:r>
      <w:r w:rsidR="001437EB" w:rsidRPr="00201E2E">
        <w:rPr>
          <w:rFonts w:eastAsia="Times New Roman"/>
          <w:color w:val="000000"/>
          <w:lang w:val="en-US" w:eastAsia="ru-RU"/>
        </w:rPr>
        <w:t>H</w:t>
      </w:r>
      <w:r w:rsidRPr="00201E2E">
        <w:rPr>
          <w:rFonts w:eastAsia="Times New Roman"/>
          <w:color w:val="000000"/>
          <w:lang w:val="en-US" w:eastAsia="ru-RU"/>
        </w:rPr>
        <w:t xml:space="preserve">edges in </w:t>
      </w:r>
      <w:r w:rsidR="001437EB" w:rsidRPr="00201E2E">
        <w:rPr>
          <w:rFonts w:eastAsia="Times New Roman"/>
          <w:color w:val="000000"/>
          <w:lang w:val="en-US" w:eastAsia="ru-RU"/>
        </w:rPr>
        <w:t>S</w:t>
      </w:r>
      <w:r w:rsidRPr="00201E2E">
        <w:rPr>
          <w:rFonts w:eastAsia="Times New Roman"/>
          <w:color w:val="000000"/>
          <w:lang w:val="en-US" w:eastAsia="ru-RU"/>
        </w:rPr>
        <w:t xml:space="preserve">poken and </w:t>
      </w:r>
      <w:r w:rsidR="001437EB" w:rsidRPr="00201E2E">
        <w:rPr>
          <w:rFonts w:eastAsia="Times New Roman"/>
          <w:color w:val="000000"/>
          <w:lang w:val="en-US" w:eastAsia="ru-RU"/>
        </w:rPr>
        <w:t>W</w:t>
      </w:r>
      <w:r w:rsidRPr="00201E2E">
        <w:rPr>
          <w:rFonts w:eastAsia="Times New Roman"/>
          <w:color w:val="000000"/>
          <w:lang w:val="en-US" w:eastAsia="ru-RU"/>
        </w:rPr>
        <w:t xml:space="preserve">ritten </w:t>
      </w:r>
      <w:r w:rsidR="001437EB" w:rsidRPr="00201E2E">
        <w:rPr>
          <w:rFonts w:eastAsia="Times New Roman"/>
          <w:color w:val="000000"/>
          <w:lang w:val="en-US" w:eastAsia="ru-RU"/>
        </w:rPr>
        <w:t>C</w:t>
      </w:r>
      <w:r w:rsidRPr="00201E2E">
        <w:rPr>
          <w:rFonts w:eastAsia="Times New Roman"/>
          <w:color w:val="000000"/>
          <w:lang w:val="en-US" w:eastAsia="ru-RU"/>
        </w:rPr>
        <w:t>orpora</w:t>
      </w:r>
      <w:r w:rsidR="00AA1075" w:rsidRPr="00201E2E">
        <w:rPr>
          <w:rFonts w:eastAsia="Times New Roman"/>
          <w:color w:val="000000"/>
          <w:lang w:val="en-US" w:eastAsia="ru-RU"/>
        </w:rPr>
        <w:t>»</w:t>
      </w:r>
      <w:r w:rsidRPr="00201E2E">
        <w:rPr>
          <w:rFonts w:eastAsia="Times New Roman"/>
          <w:color w:val="000000"/>
          <w:lang w:val="en-US" w:eastAsia="ru-RU"/>
        </w:rPr>
        <w:t xml:space="preserve"> at the 10th International </w:t>
      </w:r>
      <w:r w:rsidR="001437EB" w:rsidRPr="00201E2E">
        <w:rPr>
          <w:rFonts w:eastAsia="Times New Roman"/>
          <w:color w:val="000000"/>
          <w:lang w:val="en-US" w:eastAsia="ru-RU"/>
        </w:rPr>
        <w:t>P</w:t>
      </w:r>
      <w:r w:rsidRPr="00201E2E">
        <w:rPr>
          <w:rFonts w:eastAsia="Times New Roman"/>
          <w:color w:val="000000"/>
          <w:lang w:val="en-US" w:eastAsia="ru-RU"/>
        </w:rPr>
        <w:t xml:space="preserve">ragmatics </w:t>
      </w:r>
      <w:r w:rsidR="001437EB" w:rsidRPr="00201E2E">
        <w:rPr>
          <w:rFonts w:eastAsia="Times New Roman"/>
          <w:color w:val="000000"/>
          <w:lang w:val="en-US" w:eastAsia="ru-RU"/>
        </w:rPr>
        <w:t>C</w:t>
      </w:r>
      <w:r w:rsidRPr="00201E2E">
        <w:rPr>
          <w:rFonts w:eastAsia="Times New Roman"/>
          <w:color w:val="000000"/>
          <w:lang w:val="en-US" w:eastAsia="ru-RU"/>
        </w:rPr>
        <w:t xml:space="preserve">onference in Göteborg]. </w:t>
      </w:r>
      <w:r w:rsidR="00AA1075" w:rsidRPr="00201E2E">
        <w:rPr>
          <w:lang w:val="en-US"/>
        </w:rPr>
        <w:t>–</w:t>
      </w:r>
      <w:r w:rsidR="00AA1075" w:rsidRPr="00AA1075">
        <w:rPr>
          <w:lang w:val="en-US"/>
        </w:rPr>
        <w:t xml:space="preserve"> </w:t>
      </w:r>
      <w:r w:rsidRPr="00FD0495">
        <w:rPr>
          <w:rFonts w:eastAsia="Times New Roman"/>
          <w:color w:val="000000"/>
          <w:lang w:val="en-US" w:eastAsia="ru-RU"/>
        </w:rPr>
        <w:t xml:space="preserve">Bingley: Emerald, </w:t>
      </w:r>
      <w:r w:rsidRPr="00EE5F86">
        <w:rPr>
          <w:rFonts w:eastAsia="Times New Roman"/>
          <w:color w:val="000000"/>
          <w:lang w:val="en-US" w:eastAsia="ru-RU"/>
        </w:rPr>
        <w:t>2010</w:t>
      </w:r>
      <w:r w:rsidRPr="00FD0495">
        <w:rPr>
          <w:rFonts w:eastAsia="Times New Roman"/>
          <w:color w:val="000000"/>
          <w:lang w:val="en-US" w:eastAsia="ru-RU"/>
        </w:rPr>
        <w:t xml:space="preserve">. </w:t>
      </w:r>
      <w:r w:rsidR="00AA1075" w:rsidRPr="00201E2E">
        <w:rPr>
          <w:lang w:val="en-US"/>
        </w:rPr>
        <w:t xml:space="preserve">– </w:t>
      </w:r>
      <w:r w:rsidR="001437EB" w:rsidRPr="00201E2E">
        <w:rPr>
          <w:rFonts w:eastAsia="Times New Roman"/>
          <w:color w:val="000000"/>
          <w:lang w:val="en-US" w:eastAsia="ru-RU"/>
        </w:rPr>
        <w:t>P</w:t>
      </w:r>
      <w:r w:rsidR="00AA1075" w:rsidRPr="00201E2E">
        <w:rPr>
          <w:rFonts w:eastAsia="Times New Roman"/>
          <w:color w:val="000000"/>
          <w:lang w:val="en-US" w:eastAsia="ru-RU"/>
        </w:rPr>
        <w:t>p. 15-34.</w:t>
      </w:r>
    </w:p>
    <w:p w:rsidR="00FD0495" w:rsidRPr="00C550F5" w:rsidRDefault="00AA1075" w:rsidP="00BD3223">
      <w:pPr>
        <w:numPr>
          <w:ilvl w:val="0"/>
          <w:numId w:val="28"/>
        </w:numPr>
        <w:spacing w:before="120" w:after="120" w:line="240" w:lineRule="auto"/>
        <w:ind w:left="709" w:hanging="698"/>
        <w:rPr>
          <w:rFonts w:eastAsia="Times New Roman"/>
          <w:color w:val="000000"/>
          <w:lang w:val="en-US" w:eastAsia="zh-CN"/>
        </w:rPr>
      </w:pPr>
      <w:r w:rsidRPr="00C550F5">
        <w:rPr>
          <w:rFonts w:eastAsia="Times New Roman"/>
          <w:i/>
          <w:color w:val="252525"/>
          <w:lang w:val="en-US" w:eastAsia="ru-RU"/>
        </w:rPr>
        <w:t>Garfinkel, </w:t>
      </w:r>
      <w:r w:rsidR="00FD0495" w:rsidRPr="00C550F5">
        <w:rPr>
          <w:rFonts w:eastAsia="Times New Roman"/>
          <w:i/>
          <w:color w:val="252525"/>
          <w:lang w:val="en-US" w:eastAsia="ru-RU"/>
        </w:rPr>
        <w:t>H</w:t>
      </w:r>
      <w:r w:rsidR="00FD0495" w:rsidRPr="00C550F5">
        <w:rPr>
          <w:rFonts w:eastAsia="Times New Roman"/>
          <w:color w:val="252525"/>
          <w:lang w:val="en-US" w:eastAsia="ru-RU"/>
        </w:rPr>
        <w:t>.</w:t>
      </w:r>
      <w:r w:rsidRPr="00C550F5">
        <w:rPr>
          <w:rFonts w:eastAsia="Times New Roman"/>
          <w:color w:val="252525"/>
          <w:lang w:val="en-US" w:eastAsia="ru-RU"/>
        </w:rPr>
        <w:t xml:space="preserve"> </w:t>
      </w:r>
      <w:r w:rsidR="00FD0495" w:rsidRPr="00C550F5">
        <w:rPr>
          <w:rFonts w:eastAsia="Times New Roman"/>
          <w:iCs/>
          <w:color w:val="252525"/>
          <w:lang w:val="en-US" w:eastAsia="ru-RU"/>
        </w:rPr>
        <w:t>Studies in Ethnomethodology</w:t>
      </w:r>
      <w:r w:rsidR="00FD0495" w:rsidRPr="00C550F5">
        <w:rPr>
          <w:rFonts w:eastAsia="Times New Roman"/>
          <w:color w:val="252525"/>
          <w:lang w:val="en-US" w:eastAsia="ru-RU"/>
        </w:rPr>
        <w:t xml:space="preserve">. </w:t>
      </w:r>
      <w:r w:rsidRPr="00C550F5">
        <w:rPr>
          <w:lang w:val="en-US"/>
        </w:rPr>
        <w:t xml:space="preserve">– </w:t>
      </w:r>
      <w:r w:rsidR="00FD0495" w:rsidRPr="00C550F5">
        <w:rPr>
          <w:rFonts w:eastAsia="Times New Roman"/>
          <w:color w:val="252525"/>
          <w:lang w:val="en-US" w:eastAsia="ru-RU"/>
        </w:rPr>
        <w:t>Englewood Cliffs, NJ: Prentice-Hall, 1967</w:t>
      </w:r>
      <w:r w:rsidRPr="00C550F5">
        <w:rPr>
          <w:rFonts w:eastAsia="Times New Roman"/>
          <w:color w:val="252525"/>
          <w:lang w:val="en-US" w:eastAsia="ru-RU"/>
        </w:rPr>
        <w:t>.</w:t>
      </w:r>
      <w:r w:rsidR="00FD0495" w:rsidRPr="00C550F5">
        <w:rPr>
          <w:rFonts w:eastAsia="Times New Roman"/>
          <w:color w:val="252525"/>
          <w:lang w:val="en-US" w:eastAsia="ru-RU"/>
        </w:rPr>
        <w:t xml:space="preserve"> </w:t>
      </w:r>
      <w:r w:rsidRPr="00C550F5">
        <w:rPr>
          <w:lang w:val="en-US"/>
        </w:rPr>
        <w:t xml:space="preserve">– </w:t>
      </w:r>
      <w:r w:rsidRPr="00C550F5">
        <w:rPr>
          <w:rFonts w:eastAsia="Times New Roman"/>
          <w:color w:val="252525"/>
          <w:lang w:val="en-US" w:eastAsia="ru-RU"/>
        </w:rPr>
        <w:t>P. </w:t>
      </w:r>
      <w:r w:rsidR="00FD0495" w:rsidRPr="00C550F5">
        <w:rPr>
          <w:rFonts w:eastAsia="Times New Roman"/>
          <w:color w:val="252525"/>
          <w:lang w:val="en-US" w:eastAsia="ru-RU"/>
        </w:rPr>
        <w:t>32.</w:t>
      </w:r>
    </w:p>
    <w:p w:rsidR="00FD0495" w:rsidRPr="00201E2E" w:rsidRDefault="00FD0495" w:rsidP="00BD3223">
      <w:pPr>
        <w:numPr>
          <w:ilvl w:val="0"/>
          <w:numId w:val="28"/>
        </w:numPr>
        <w:spacing w:before="120" w:after="120" w:line="240" w:lineRule="auto"/>
        <w:ind w:left="709" w:hanging="698"/>
        <w:rPr>
          <w:rFonts w:eastAsia="Times New Roman"/>
          <w:color w:val="000000"/>
          <w:lang w:val="de-DE" w:eastAsia="zh-CN"/>
        </w:rPr>
      </w:pPr>
      <w:r w:rsidRPr="00201E2E">
        <w:rPr>
          <w:rFonts w:eastAsia="Times New Roman"/>
          <w:i/>
          <w:color w:val="000000"/>
          <w:lang w:val="de-DE" w:eastAsia="zh-CN"/>
        </w:rPr>
        <w:lastRenderedPageBreak/>
        <w:t>Graf</w:t>
      </w:r>
      <w:r w:rsidR="00AA1075" w:rsidRPr="00201E2E">
        <w:rPr>
          <w:rFonts w:eastAsia="Times New Roman"/>
          <w:i/>
          <w:color w:val="000000"/>
          <w:lang w:val="de-DE" w:eastAsia="zh-CN"/>
        </w:rPr>
        <w:t>, </w:t>
      </w:r>
      <w:r w:rsidRPr="00201E2E">
        <w:rPr>
          <w:rFonts w:eastAsia="Times New Roman"/>
          <w:i/>
          <w:color w:val="000000"/>
          <w:lang w:val="de-DE" w:eastAsia="zh-CN"/>
        </w:rPr>
        <w:t>E</w:t>
      </w:r>
      <w:r w:rsidRPr="00201E2E">
        <w:rPr>
          <w:rFonts w:eastAsia="Times New Roman"/>
          <w:color w:val="000000"/>
          <w:lang w:val="de-DE" w:eastAsia="zh-CN"/>
        </w:rPr>
        <w:t xml:space="preserve">. Interjektionen im Russischen als </w:t>
      </w:r>
      <w:r w:rsidR="001437EB" w:rsidRPr="00201E2E">
        <w:rPr>
          <w:rFonts w:eastAsia="Times New Roman"/>
          <w:color w:val="000000"/>
          <w:lang w:val="de-DE" w:eastAsia="zh-CN"/>
        </w:rPr>
        <w:t>I</w:t>
      </w:r>
      <w:r w:rsidRPr="00201E2E">
        <w:rPr>
          <w:rFonts w:eastAsia="Times New Roman"/>
          <w:color w:val="000000"/>
          <w:lang w:val="de-DE" w:eastAsia="zh-CN"/>
        </w:rPr>
        <w:t>nteraktive Einheiten.</w:t>
      </w:r>
      <w:r w:rsidRPr="00201E2E">
        <w:rPr>
          <w:rFonts w:eastAsia="SimSun"/>
          <w:lang w:val="de-DE" w:eastAsia="zh-CN"/>
        </w:rPr>
        <w:t xml:space="preserve"> </w:t>
      </w:r>
      <w:r w:rsidR="00AA1075" w:rsidRPr="00201E2E">
        <w:rPr>
          <w:lang w:val="de-DE"/>
        </w:rPr>
        <w:t>–</w:t>
      </w:r>
      <w:r w:rsidR="00E22738" w:rsidRPr="00201E2E">
        <w:rPr>
          <w:rFonts w:eastAsia="SimSun"/>
          <w:lang w:val="de-DE" w:eastAsia="zh-CN"/>
        </w:rPr>
        <w:t xml:space="preserve"> </w:t>
      </w:r>
      <w:r w:rsidRPr="00201E2E">
        <w:rPr>
          <w:rFonts w:eastAsia="Times New Roman"/>
          <w:color w:val="000000"/>
          <w:lang w:val="de-DE" w:eastAsia="zh-CN"/>
        </w:rPr>
        <w:t>Frankfurt am Main</w:t>
      </w:r>
      <w:r w:rsidR="00EE5F86">
        <w:rPr>
          <w:rFonts w:eastAsia="Times New Roman"/>
          <w:color w:val="000000"/>
          <w:lang w:val="de-DE" w:eastAsia="zh-CN"/>
        </w:rPr>
        <w:t xml:space="preserve">, </w:t>
      </w:r>
      <w:r w:rsidRPr="00201E2E">
        <w:rPr>
          <w:rFonts w:eastAsia="Times New Roman"/>
          <w:color w:val="000000"/>
          <w:lang w:val="de-DE" w:eastAsia="zh-CN"/>
        </w:rPr>
        <w:t xml:space="preserve">2011. </w:t>
      </w:r>
      <w:r w:rsidR="00AA1075" w:rsidRPr="00201E2E">
        <w:rPr>
          <w:lang w:val="de-DE"/>
        </w:rPr>
        <w:t>–</w:t>
      </w:r>
      <w:r w:rsidRPr="00201E2E">
        <w:rPr>
          <w:rFonts w:eastAsia="SimSun"/>
          <w:lang w:val="de-DE" w:eastAsia="zh-CN"/>
        </w:rPr>
        <w:t xml:space="preserve"> </w:t>
      </w:r>
      <w:r w:rsidRPr="00201E2E">
        <w:rPr>
          <w:rFonts w:eastAsia="Times New Roman"/>
          <w:color w:val="000000"/>
          <w:lang w:val="de-DE" w:eastAsia="zh-CN"/>
        </w:rPr>
        <w:t xml:space="preserve">328 </w:t>
      </w:r>
      <w:r w:rsidRPr="00201E2E">
        <w:rPr>
          <w:rFonts w:eastAsia="Times New Roman"/>
          <w:color w:val="000000"/>
          <w:lang w:eastAsia="zh-CN"/>
        </w:rPr>
        <w:t>р</w:t>
      </w:r>
      <w:r w:rsidRPr="00201E2E">
        <w:rPr>
          <w:rFonts w:eastAsia="Times New Roman"/>
          <w:color w:val="000000"/>
          <w:lang w:val="de-DE" w:eastAsia="zh-CN"/>
        </w:rPr>
        <w:t>.</w:t>
      </w:r>
    </w:p>
    <w:p w:rsidR="00FD0495" w:rsidRPr="00EE5F86" w:rsidRDefault="00FD0495" w:rsidP="00BD3223">
      <w:pPr>
        <w:numPr>
          <w:ilvl w:val="0"/>
          <w:numId w:val="28"/>
        </w:numPr>
        <w:spacing w:before="120" w:after="120" w:line="240" w:lineRule="auto"/>
        <w:ind w:left="709" w:hanging="698"/>
        <w:rPr>
          <w:rFonts w:eastAsia="Times New Roman"/>
          <w:color w:val="000000"/>
          <w:lang w:val="en-US" w:eastAsia="zh-CN"/>
        </w:rPr>
      </w:pPr>
      <w:r w:rsidRPr="00EE5F86">
        <w:rPr>
          <w:i/>
          <w:lang w:val="en-US"/>
        </w:rPr>
        <w:t>Grice</w:t>
      </w:r>
      <w:r w:rsidR="00AA1075" w:rsidRPr="00EE5F86">
        <w:rPr>
          <w:i/>
          <w:lang w:val="en-US"/>
        </w:rPr>
        <w:t>, H. </w:t>
      </w:r>
      <w:r w:rsidRPr="00EE5F86">
        <w:rPr>
          <w:i/>
          <w:lang w:val="en-US"/>
        </w:rPr>
        <w:t>P</w:t>
      </w:r>
      <w:r w:rsidRPr="00EE5F86">
        <w:rPr>
          <w:lang w:val="en-US"/>
        </w:rPr>
        <w:t xml:space="preserve"> Meaning</w:t>
      </w:r>
      <w:r w:rsidR="00AA1075" w:rsidRPr="00EE5F86">
        <w:rPr>
          <w:lang w:val="en-US"/>
        </w:rPr>
        <w:t xml:space="preserve"> // </w:t>
      </w:r>
      <w:r w:rsidRPr="00EE5F86">
        <w:rPr>
          <w:lang w:val="en-US"/>
        </w:rPr>
        <w:t>The Philosophical Review</w:t>
      </w:r>
      <w:r w:rsidR="00AA1075" w:rsidRPr="00EE5F86">
        <w:rPr>
          <w:lang w:val="en-US"/>
        </w:rPr>
        <w:t>, v. </w:t>
      </w:r>
      <w:r w:rsidRPr="00EE5F86">
        <w:rPr>
          <w:lang w:val="en-US"/>
        </w:rPr>
        <w:t>66</w:t>
      </w:r>
      <w:r w:rsidR="00AA1075" w:rsidRPr="00EE5F86">
        <w:rPr>
          <w:lang w:val="en-US"/>
        </w:rPr>
        <w:t>.</w:t>
      </w:r>
      <w:r w:rsidRPr="00EE5F86">
        <w:rPr>
          <w:lang w:val="en-US"/>
        </w:rPr>
        <w:t xml:space="preserve"> </w:t>
      </w:r>
      <w:r w:rsidR="00AA1075" w:rsidRPr="00EE5F86">
        <w:rPr>
          <w:lang w:val="en-US"/>
        </w:rPr>
        <w:t>– 1957, № </w:t>
      </w:r>
      <w:r w:rsidRPr="00EE5F86">
        <w:rPr>
          <w:lang w:val="en-US"/>
        </w:rPr>
        <w:t>3.</w:t>
      </w:r>
      <w:r w:rsidR="00AA1075" w:rsidRPr="00EE5F86">
        <w:rPr>
          <w:lang w:val="en-US"/>
        </w:rPr>
        <w:t xml:space="preserve"> – Pp. </w:t>
      </w:r>
      <w:r w:rsidR="00EE5F86" w:rsidRPr="00EE5F86">
        <w:rPr>
          <w:lang w:val="en-US"/>
        </w:rPr>
        <w:t>377</w:t>
      </w:r>
      <w:r w:rsidR="00EE5F86" w:rsidRPr="00EE5F86">
        <w:rPr>
          <w:lang w:val="en-US"/>
        </w:rPr>
        <w:noBreakHyphen/>
        <w:t>388</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Gu</w:t>
      </w:r>
      <w:r w:rsidR="00AA1075" w:rsidRPr="00201E2E">
        <w:rPr>
          <w:rFonts w:eastAsia="Times New Roman"/>
          <w:color w:val="000000"/>
          <w:lang w:val="en-US" w:eastAsia="ru-RU"/>
        </w:rPr>
        <w:t>, </w:t>
      </w:r>
      <w:r w:rsidRPr="00201E2E">
        <w:rPr>
          <w:rFonts w:eastAsia="Times New Roman"/>
          <w:i/>
          <w:color w:val="000000"/>
          <w:lang w:val="en-US" w:eastAsia="ru-RU"/>
        </w:rPr>
        <w:t>Yu</w:t>
      </w:r>
      <w:r w:rsidR="00AA1075" w:rsidRPr="00201E2E">
        <w:rPr>
          <w:rFonts w:eastAsia="Times New Roman"/>
          <w:i/>
          <w:color w:val="000000"/>
          <w:lang w:val="en-US" w:eastAsia="ru-RU"/>
        </w:rPr>
        <w:t>.</w:t>
      </w:r>
      <w:r w:rsidRPr="00201E2E">
        <w:rPr>
          <w:rFonts w:eastAsia="Times New Roman"/>
          <w:color w:val="000000"/>
          <w:lang w:val="en-US" w:eastAsia="ru-RU"/>
        </w:rPr>
        <w:t xml:space="preserve"> Politeness </w:t>
      </w:r>
      <w:r w:rsidR="001437EB" w:rsidRPr="00201E2E">
        <w:rPr>
          <w:rFonts w:eastAsia="Times New Roman"/>
          <w:color w:val="000000"/>
          <w:lang w:val="en-US" w:eastAsia="ru-RU"/>
        </w:rPr>
        <w:t>P</w:t>
      </w:r>
      <w:r w:rsidRPr="00201E2E">
        <w:rPr>
          <w:rFonts w:eastAsia="Times New Roman"/>
          <w:color w:val="000000"/>
          <w:lang w:val="en-US" w:eastAsia="ru-RU"/>
        </w:rPr>
        <w:t xml:space="preserve">henomena in </w:t>
      </w:r>
      <w:r w:rsidR="001437EB" w:rsidRPr="00201E2E">
        <w:rPr>
          <w:rFonts w:eastAsia="Times New Roman"/>
          <w:color w:val="000000"/>
          <w:lang w:val="en-US" w:eastAsia="ru-RU"/>
        </w:rPr>
        <w:t>M</w:t>
      </w:r>
      <w:r w:rsidRPr="00201E2E">
        <w:rPr>
          <w:rFonts w:eastAsia="Times New Roman"/>
          <w:color w:val="000000"/>
          <w:lang w:val="en-US" w:eastAsia="ru-RU"/>
        </w:rPr>
        <w:t>odem Chinese</w:t>
      </w:r>
      <w:r w:rsidR="00AA1075" w:rsidRPr="00201E2E">
        <w:rPr>
          <w:rFonts w:eastAsia="Times New Roman"/>
          <w:color w:val="000000"/>
          <w:lang w:val="en-US" w:eastAsia="ru-RU"/>
        </w:rPr>
        <w:t xml:space="preserve"> // Journal of Prag</w:t>
      </w:r>
      <w:r w:rsidRPr="00201E2E">
        <w:rPr>
          <w:rFonts w:eastAsia="Times New Roman"/>
          <w:color w:val="000000"/>
          <w:lang w:val="en-US" w:eastAsia="ru-RU"/>
        </w:rPr>
        <w:t>matics</w:t>
      </w:r>
      <w:r w:rsidR="007373AF" w:rsidRPr="00201E2E">
        <w:rPr>
          <w:rFonts w:eastAsia="Times New Roman"/>
          <w:color w:val="000000"/>
          <w:lang w:val="en-US" w:eastAsia="ru-RU"/>
        </w:rPr>
        <w:t>. </w:t>
      </w:r>
      <w:r w:rsidR="007373AF" w:rsidRPr="00201E2E">
        <w:rPr>
          <w:lang w:val="en-US"/>
        </w:rPr>
        <w:t>– 1</w:t>
      </w:r>
      <w:r w:rsidR="00AA1075" w:rsidRPr="00201E2E">
        <w:rPr>
          <w:rFonts w:eastAsia="Times New Roman"/>
          <w:color w:val="000000"/>
          <w:lang w:val="en-US" w:eastAsia="ru-RU"/>
        </w:rPr>
        <w:t>990</w:t>
      </w:r>
      <w:r w:rsidR="007373AF" w:rsidRPr="00201E2E">
        <w:rPr>
          <w:rFonts w:eastAsia="Times New Roman"/>
          <w:color w:val="000000"/>
          <w:lang w:val="en-US" w:eastAsia="ru-RU"/>
        </w:rPr>
        <w:t>, № 41</w:t>
      </w:r>
      <w:r w:rsidR="00AA1075" w:rsidRPr="00201E2E">
        <w:rPr>
          <w:rFonts w:eastAsia="Times New Roman"/>
          <w:color w:val="000000"/>
          <w:lang w:val="en-US" w:eastAsia="ru-RU"/>
        </w:rPr>
        <w:t xml:space="preserve"> </w:t>
      </w:r>
      <w:r w:rsidRPr="00201E2E">
        <w:rPr>
          <w:rFonts w:eastAsia="Times New Roman"/>
          <w:color w:val="000000"/>
          <w:lang w:val="en-US" w:eastAsia="ru-RU"/>
        </w:rPr>
        <w:t>(2)</w:t>
      </w:r>
      <w:r w:rsidR="007373AF" w:rsidRPr="00201E2E">
        <w:rPr>
          <w:rFonts w:eastAsia="Times New Roman"/>
          <w:color w:val="000000"/>
          <w:lang w:val="en-US" w:eastAsia="ru-RU"/>
        </w:rPr>
        <w:t xml:space="preserve">. </w:t>
      </w:r>
      <w:r w:rsidR="007373AF" w:rsidRPr="00201E2E">
        <w:rPr>
          <w:lang w:val="en-US"/>
        </w:rPr>
        <w:t>– Pp. </w:t>
      </w:r>
      <w:r w:rsidRPr="00201E2E">
        <w:rPr>
          <w:rFonts w:eastAsia="Times New Roman"/>
          <w:color w:val="000000"/>
          <w:lang w:val="en-US" w:eastAsia="ru-RU"/>
        </w:rPr>
        <w:t>237-258</w:t>
      </w:r>
      <w:r w:rsidR="007373AF" w:rsidRPr="00201E2E">
        <w:rPr>
          <w:rFonts w:eastAsia="Times New Roman"/>
          <w:color w:val="000000"/>
          <w:lang w:val="en-US" w:eastAsia="ru-RU"/>
        </w:rPr>
        <w:t>.</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t>Günthe</w:t>
      </w:r>
      <w:r w:rsidR="007373AF" w:rsidRPr="00201E2E">
        <w:rPr>
          <w:rFonts w:eastAsia="Times New Roman"/>
          <w:i/>
          <w:color w:val="000000"/>
          <w:lang w:val="en-US" w:eastAsia="zh-CN"/>
        </w:rPr>
        <w:t>r</w:t>
      </w:r>
      <w:r w:rsidR="00222C0B" w:rsidRPr="00201E2E">
        <w:rPr>
          <w:rFonts w:eastAsia="Times New Roman"/>
          <w:i/>
          <w:color w:val="000000"/>
          <w:lang w:val="en-US" w:eastAsia="zh-CN"/>
        </w:rPr>
        <w:t>, </w:t>
      </w:r>
      <w:r w:rsidRPr="00201E2E">
        <w:rPr>
          <w:rFonts w:eastAsia="Times New Roman"/>
          <w:i/>
          <w:color w:val="000000"/>
          <w:lang w:val="en-US" w:eastAsia="zh-CN"/>
        </w:rPr>
        <w:t>S., Mutz</w:t>
      </w:r>
      <w:r w:rsidR="00222C0B" w:rsidRPr="00201E2E">
        <w:rPr>
          <w:rFonts w:eastAsia="Times New Roman"/>
          <w:i/>
          <w:color w:val="000000"/>
          <w:lang w:val="en-US" w:eastAsia="zh-CN"/>
        </w:rPr>
        <w:t>, </w:t>
      </w:r>
      <w:r w:rsidRPr="00201E2E">
        <w:rPr>
          <w:rFonts w:eastAsia="Times New Roman"/>
          <w:i/>
          <w:color w:val="000000"/>
          <w:lang w:val="en-US" w:eastAsia="zh-CN"/>
        </w:rPr>
        <w:t>K.</w:t>
      </w:r>
      <w:r w:rsidRPr="00201E2E">
        <w:rPr>
          <w:rFonts w:eastAsia="Times New Roman"/>
          <w:color w:val="000000"/>
          <w:lang w:val="en-US" w:eastAsia="zh-CN"/>
        </w:rPr>
        <w:t xml:space="preserve"> Grammaticalization vs. Pragmaticalisation? The </w:t>
      </w:r>
      <w:r w:rsidR="001437EB" w:rsidRPr="00201E2E">
        <w:rPr>
          <w:rFonts w:eastAsia="Times New Roman"/>
          <w:color w:val="000000"/>
          <w:lang w:val="en-US" w:eastAsia="zh-CN"/>
        </w:rPr>
        <w:t>D</w:t>
      </w:r>
      <w:r w:rsidRPr="00201E2E">
        <w:rPr>
          <w:rFonts w:eastAsia="Times New Roman"/>
          <w:color w:val="000000"/>
          <w:lang w:val="en-US" w:eastAsia="zh-CN"/>
        </w:rPr>
        <w:t xml:space="preserve">evelopment of </w:t>
      </w:r>
      <w:r w:rsidR="001437EB" w:rsidRPr="00201E2E">
        <w:rPr>
          <w:rFonts w:eastAsia="Times New Roman"/>
          <w:color w:val="000000"/>
          <w:lang w:val="en-US" w:eastAsia="zh-CN"/>
        </w:rPr>
        <w:t>P</w:t>
      </w:r>
      <w:r w:rsidRPr="00201E2E">
        <w:rPr>
          <w:rFonts w:eastAsia="Times New Roman"/>
          <w:color w:val="000000"/>
          <w:lang w:val="en-US" w:eastAsia="zh-CN"/>
        </w:rPr>
        <w:t xml:space="preserve">ragmatic </w:t>
      </w:r>
      <w:r w:rsidR="001437EB" w:rsidRPr="00201E2E">
        <w:rPr>
          <w:rFonts w:eastAsia="Times New Roman"/>
          <w:color w:val="000000"/>
          <w:lang w:val="en-US" w:eastAsia="zh-CN"/>
        </w:rPr>
        <w:t>M</w:t>
      </w:r>
      <w:r w:rsidR="007373AF" w:rsidRPr="00201E2E">
        <w:rPr>
          <w:rFonts w:eastAsia="Times New Roman"/>
          <w:color w:val="000000"/>
          <w:lang w:val="en-US" w:eastAsia="zh-CN"/>
        </w:rPr>
        <w:t>arkers in German and Italian // </w:t>
      </w:r>
      <w:r w:rsidR="007373AF" w:rsidRPr="00201E2E">
        <w:rPr>
          <w:rFonts w:eastAsia="Times New Roman"/>
          <w:i/>
          <w:color w:val="000000"/>
          <w:lang w:val="en-US" w:eastAsia="zh-CN"/>
        </w:rPr>
        <w:t>W. Bisang, N. P. Himmelmann, B. </w:t>
      </w:r>
      <w:r w:rsidRPr="00201E2E">
        <w:rPr>
          <w:rFonts w:eastAsia="Times New Roman"/>
          <w:i/>
          <w:color w:val="000000"/>
          <w:lang w:val="en-US" w:eastAsia="zh-CN"/>
        </w:rPr>
        <w:t>Wiemer</w:t>
      </w:r>
      <w:r w:rsidRPr="00201E2E">
        <w:rPr>
          <w:rFonts w:eastAsia="Times New Roman"/>
          <w:color w:val="000000"/>
          <w:lang w:val="en-US" w:eastAsia="zh-CN"/>
        </w:rPr>
        <w:t xml:space="preserve"> (eds.) W</w:t>
      </w:r>
      <w:r w:rsidR="007373AF" w:rsidRPr="00201E2E">
        <w:rPr>
          <w:rFonts w:eastAsia="Times New Roman"/>
          <w:color w:val="000000"/>
          <w:lang w:val="en-US" w:eastAsia="zh-CN"/>
        </w:rPr>
        <w:t>hat Makes Grammaticalisation? A </w:t>
      </w:r>
      <w:r w:rsidRPr="00201E2E">
        <w:rPr>
          <w:rFonts w:eastAsia="Times New Roman"/>
          <w:color w:val="000000"/>
          <w:lang w:val="en-US" w:eastAsia="zh-CN"/>
        </w:rPr>
        <w:t xml:space="preserve">Look from </w:t>
      </w:r>
      <w:r w:rsidR="001437EB" w:rsidRPr="00201E2E">
        <w:rPr>
          <w:rFonts w:eastAsia="Times New Roman"/>
          <w:color w:val="000000"/>
          <w:lang w:val="en-US" w:eastAsia="zh-CN"/>
        </w:rPr>
        <w:t>I</w:t>
      </w:r>
      <w:r w:rsidRPr="00201E2E">
        <w:rPr>
          <w:rFonts w:eastAsia="Times New Roman"/>
          <w:color w:val="000000"/>
          <w:lang w:val="en-US" w:eastAsia="zh-CN"/>
        </w:rPr>
        <w:t xml:space="preserve">ts </w:t>
      </w:r>
      <w:r w:rsidR="001437EB" w:rsidRPr="00201E2E">
        <w:rPr>
          <w:rFonts w:eastAsia="Times New Roman"/>
          <w:color w:val="000000"/>
          <w:lang w:val="en-US" w:eastAsia="zh-CN"/>
        </w:rPr>
        <w:t>F</w:t>
      </w:r>
      <w:r w:rsidRPr="00201E2E">
        <w:rPr>
          <w:rFonts w:eastAsia="Times New Roman"/>
          <w:color w:val="000000"/>
          <w:lang w:val="en-US" w:eastAsia="zh-CN"/>
        </w:rPr>
        <w:t xml:space="preserve">ringes and </w:t>
      </w:r>
      <w:r w:rsidR="001437EB" w:rsidRPr="00201E2E">
        <w:rPr>
          <w:rFonts w:eastAsia="Times New Roman"/>
          <w:color w:val="000000"/>
          <w:lang w:val="en-US" w:eastAsia="zh-CN"/>
        </w:rPr>
        <w:t>I</w:t>
      </w:r>
      <w:r w:rsidRPr="00201E2E">
        <w:rPr>
          <w:rFonts w:eastAsia="Times New Roman"/>
          <w:color w:val="000000"/>
          <w:lang w:val="en-US" w:eastAsia="zh-CN"/>
        </w:rPr>
        <w:t xml:space="preserve">ts </w:t>
      </w:r>
      <w:r w:rsidR="001437EB" w:rsidRPr="00201E2E">
        <w:rPr>
          <w:rFonts w:eastAsia="Times New Roman"/>
          <w:color w:val="000000"/>
          <w:lang w:val="en-US" w:eastAsia="zh-CN"/>
        </w:rPr>
        <w:t>C</w:t>
      </w:r>
      <w:r w:rsidRPr="00201E2E">
        <w:rPr>
          <w:rFonts w:eastAsia="Times New Roman"/>
          <w:color w:val="000000"/>
          <w:lang w:val="en-US" w:eastAsia="zh-CN"/>
        </w:rPr>
        <w:t xml:space="preserve">omponents. </w:t>
      </w:r>
      <w:r w:rsidR="007373AF" w:rsidRPr="00201E2E">
        <w:rPr>
          <w:lang w:val="en-US"/>
        </w:rPr>
        <w:t>–</w:t>
      </w:r>
      <w:r w:rsidRPr="00201E2E">
        <w:rPr>
          <w:rFonts w:eastAsia="SimSun"/>
          <w:lang w:val="en-US" w:eastAsia="zh-CN"/>
        </w:rPr>
        <w:t xml:space="preserve"> </w:t>
      </w:r>
      <w:r w:rsidRPr="00201E2E">
        <w:rPr>
          <w:rFonts w:eastAsia="Times New Roman"/>
          <w:color w:val="000000"/>
          <w:lang w:val="en-US" w:eastAsia="zh-CN"/>
        </w:rPr>
        <w:t>B</w:t>
      </w:r>
      <w:r w:rsidRPr="00FD0495">
        <w:rPr>
          <w:rFonts w:eastAsia="Times New Roman"/>
          <w:color w:val="000000"/>
          <w:lang w:val="en-US" w:eastAsia="zh-CN"/>
        </w:rPr>
        <w:t xml:space="preserve">erlin, </w:t>
      </w:r>
      <w:r w:rsidRPr="00201E2E">
        <w:rPr>
          <w:rFonts w:eastAsia="Times New Roman"/>
          <w:color w:val="000000"/>
          <w:lang w:val="en-US" w:eastAsia="zh-CN"/>
        </w:rPr>
        <w:t xml:space="preserve">2004. </w:t>
      </w:r>
      <w:r w:rsidR="007373AF" w:rsidRPr="00201E2E">
        <w:rPr>
          <w:lang w:val="en-US"/>
        </w:rPr>
        <w:t>–</w:t>
      </w:r>
      <w:r w:rsidRPr="00201E2E">
        <w:rPr>
          <w:rFonts w:eastAsia="SimSun"/>
          <w:lang w:val="en-US" w:eastAsia="zh-CN"/>
        </w:rPr>
        <w:t xml:space="preserve"> </w:t>
      </w:r>
      <w:r w:rsidRPr="00201E2E">
        <w:rPr>
          <w:rFonts w:eastAsia="Times New Roman"/>
          <w:color w:val="000000"/>
          <w:lang w:val="en-US" w:eastAsia="zh-CN"/>
        </w:rPr>
        <w:t>P</w:t>
      </w:r>
      <w:r w:rsidR="007373AF" w:rsidRPr="00201E2E">
        <w:rPr>
          <w:rFonts w:eastAsia="Times New Roman"/>
          <w:color w:val="000000"/>
          <w:lang w:val="en-US" w:eastAsia="zh-CN"/>
        </w:rPr>
        <w:t>p. </w:t>
      </w:r>
      <w:r w:rsidRPr="00201E2E">
        <w:rPr>
          <w:rFonts w:eastAsia="Times New Roman"/>
          <w:color w:val="000000"/>
          <w:lang w:val="en-US" w:eastAsia="zh-CN"/>
        </w:rPr>
        <w:t>77-107.</w:t>
      </w:r>
    </w:p>
    <w:p w:rsidR="00FD0495" w:rsidRPr="00FD0495"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t>Heritage</w:t>
      </w:r>
      <w:r w:rsidR="007373AF" w:rsidRPr="00201E2E">
        <w:rPr>
          <w:rFonts w:eastAsia="Times New Roman"/>
          <w:i/>
          <w:color w:val="000000"/>
          <w:lang w:val="en-US" w:eastAsia="zh-CN"/>
        </w:rPr>
        <w:t>, </w:t>
      </w:r>
      <w:r w:rsidRPr="00201E2E">
        <w:rPr>
          <w:rFonts w:eastAsia="Times New Roman"/>
          <w:i/>
          <w:color w:val="000000"/>
          <w:lang w:val="en-US" w:eastAsia="zh-CN"/>
        </w:rPr>
        <w:t>J</w:t>
      </w:r>
      <w:r w:rsidRPr="00201E2E">
        <w:rPr>
          <w:rFonts w:eastAsia="Times New Roman"/>
          <w:color w:val="000000"/>
          <w:lang w:val="en-US" w:eastAsia="zh-CN"/>
        </w:rPr>
        <w:t xml:space="preserve">. Garfinkel and Ethnomethodology. </w:t>
      </w:r>
      <w:r w:rsidR="007373AF" w:rsidRPr="00201E2E">
        <w:rPr>
          <w:lang w:val="en-US"/>
        </w:rPr>
        <w:t>–</w:t>
      </w:r>
      <w:r w:rsidR="007373AF" w:rsidRPr="007373AF">
        <w:rPr>
          <w:lang w:val="en-US"/>
        </w:rPr>
        <w:t xml:space="preserve"> </w:t>
      </w:r>
      <w:r w:rsidRPr="00FD0495">
        <w:rPr>
          <w:rFonts w:eastAsia="Times New Roman"/>
          <w:color w:val="000000"/>
          <w:lang w:val="en-US" w:eastAsia="zh-CN"/>
        </w:rPr>
        <w:t>Cambridge, UK: Polity Press, 1996</w:t>
      </w:r>
      <w:r w:rsidR="00815593">
        <w:rPr>
          <w:rFonts w:eastAsia="Times New Roman"/>
          <w:color w:val="000000"/>
          <w:lang w:val="en-US" w:eastAsia="zh-CN"/>
        </w:rPr>
        <w:t>.</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i/>
          <w:color w:val="211D1E"/>
          <w:lang w:val="en-US"/>
        </w:rPr>
        <w:t>Jefferson</w:t>
      </w:r>
      <w:r w:rsidR="007373AF" w:rsidRPr="00201E2E">
        <w:rPr>
          <w:i/>
          <w:color w:val="211D1E"/>
          <w:lang w:val="en-US"/>
        </w:rPr>
        <w:t>, </w:t>
      </w:r>
      <w:r w:rsidRPr="00201E2E">
        <w:rPr>
          <w:i/>
          <w:color w:val="211D1E"/>
          <w:lang w:val="en-US"/>
        </w:rPr>
        <w:t>G</w:t>
      </w:r>
      <w:r w:rsidRPr="00201E2E">
        <w:rPr>
          <w:color w:val="211D1E"/>
          <w:lang w:val="en-US"/>
        </w:rPr>
        <w:t xml:space="preserve">. Glossary of Transcript Symbols with an Introduction. </w:t>
      </w:r>
      <w:r w:rsidRPr="00201E2E">
        <w:rPr>
          <w:iCs/>
          <w:color w:val="211D1E"/>
          <w:lang w:val="en-US"/>
        </w:rPr>
        <w:t xml:space="preserve">Conversation Analysis: Studies from the First Generation </w:t>
      </w:r>
      <w:r w:rsidR="00A97E28" w:rsidRPr="00201E2E">
        <w:rPr>
          <w:iCs/>
          <w:color w:val="211D1E"/>
          <w:lang w:val="en-US"/>
        </w:rPr>
        <w:t>/ E</w:t>
      </w:r>
      <w:r w:rsidR="00A97E28" w:rsidRPr="00201E2E">
        <w:rPr>
          <w:color w:val="211D1E"/>
          <w:lang w:val="en-US"/>
        </w:rPr>
        <w:t xml:space="preserve">d. </w:t>
      </w:r>
      <w:r w:rsidR="00A97E28" w:rsidRPr="00201E2E">
        <w:rPr>
          <w:i/>
          <w:color w:val="211D1E"/>
          <w:lang w:val="en-US"/>
        </w:rPr>
        <w:t>G. </w:t>
      </w:r>
      <w:r w:rsidRPr="00201E2E">
        <w:rPr>
          <w:i/>
          <w:color w:val="211D1E"/>
          <w:lang w:val="en-US"/>
        </w:rPr>
        <w:t>H.</w:t>
      </w:r>
      <w:r w:rsidR="00A97E28" w:rsidRPr="00201E2E">
        <w:rPr>
          <w:i/>
          <w:color w:val="211D1E"/>
          <w:lang w:val="en-US"/>
        </w:rPr>
        <w:t> </w:t>
      </w:r>
      <w:r w:rsidRPr="00201E2E">
        <w:rPr>
          <w:i/>
          <w:color w:val="211D1E"/>
          <w:lang w:val="en-US"/>
        </w:rPr>
        <w:t>Lerner</w:t>
      </w:r>
      <w:r w:rsidR="00A97E28" w:rsidRPr="00201E2E">
        <w:rPr>
          <w:i/>
          <w:color w:val="211D1E"/>
          <w:lang w:val="en-US"/>
        </w:rPr>
        <w:t>.</w:t>
      </w:r>
      <w:r w:rsidR="00A97E28" w:rsidRPr="00201E2E">
        <w:rPr>
          <w:color w:val="211D1E"/>
          <w:lang w:val="en-US"/>
        </w:rPr>
        <w:t> </w:t>
      </w:r>
      <w:r w:rsidR="00A97E28" w:rsidRPr="00201E2E">
        <w:rPr>
          <w:lang w:val="en-US"/>
        </w:rPr>
        <w:t xml:space="preserve">– </w:t>
      </w:r>
      <w:r w:rsidRPr="00201E2E">
        <w:rPr>
          <w:color w:val="211D1E"/>
          <w:lang w:val="en-US"/>
        </w:rPr>
        <w:t>Amster</w:t>
      </w:r>
      <w:r w:rsidR="00A97E28" w:rsidRPr="00201E2E">
        <w:rPr>
          <w:color w:val="211D1E"/>
          <w:lang w:val="en-US"/>
        </w:rPr>
        <w:t>dam: John Benjamins, 2004.</w:t>
      </w:r>
      <w:r w:rsidR="00A97E28" w:rsidRPr="00201E2E">
        <w:rPr>
          <w:color w:val="211D1E"/>
          <w:lang w:val="en-US"/>
        </w:rPr>
        <w:noBreakHyphen/>
        <w:t xml:space="preserve"> Pp. </w:t>
      </w:r>
      <w:r w:rsidRPr="00201E2E">
        <w:rPr>
          <w:color w:val="211D1E"/>
          <w:lang w:val="en-US"/>
        </w:rPr>
        <w:t>13</w:t>
      </w:r>
      <w:r w:rsidR="00A97E28" w:rsidRPr="00201E2E">
        <w:rPr>
          <w:color w:val="211D1E"/>
          <w:lang w:val="en-US"/>
        </w:rPr>
        <w:t>-</w:t>
      </w:r>
      <w:r w:rsidRPr="00201E2E">
        <w:rPr>
          <w:color w:val="211D1E"/>
          <w:lang w:val="en-US"/>
        </w:rPr>
        <w:t>31.</w:t>
      </w:r>
    </w:p>
    <w:p w:rsidR="00FD0495" w:rsidRPr="00201E2E" w:rsidRDefault="007373AF"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Levinson, </w:t>
      </w:r>
      <w:r w:rsidR="00FD0495" w:rsidRPr="00201E2E">
        <w:rPr>
          <w:rFonts w:eastAsia="Times New Roman"/>
          <w:i/>
          <w:color w:val="000000"/>
          <w:lang w:val="en-US" w:eastAsia="ru-RU"/>
        </w:rPr>
        <w:t>S.</w:t>
      </w:r>
      <w:r w:rsidRPr="00201E2E">
        <w:rPr>
          <w:rFonts w:eastAsia="Times New Roman"/>
          <w:i/>
          <w:color w:val="000000"/>
          <w:lang w:val="en-US" w:eastAsia="ru-RU"/>
        </w:rPr>
        <w:t> </w:t>
      </w:r>
      <w:r w:rsidR="00FD0495" w:rsidRPr="00201E2E">
        <w:rPr>
          <w:rFonts w:eastAsia="Times New Roman"/>
          <w:i/>
          <w:color w:val="000000"/>
          <w:lang w:val="en-US" w:eastAsia="ru-RU"/>
        </w:rPr>
        <w:t>C</w:t>
      </w:r>
      <w:r w:rsidR="00FD0495" w:rsidRPr="00201E2E">
        <w:rPr>
          <w:rFonts w:eastAsia="Times New Roman"/>
          <w:color w:val="000000"/>
          <w:lang w:val="en-US" w:eastAsia="ru-RU"/>
        </w:rPr>
        <w:t xml:space="preserve">. Pragmatics </w:t>
      </w:r>
      <w:r w:rsidR="00A97E28" w:rsidRPr="00201E2E">
        <w:rPr>
          <w:rFonts w:eastAsia="Times New Roman"/>
          <w:color w:val="000000"/>
          <w:lang w:val="en-US" w:eastAsia="ru-RU"/>
        </w:rPr>
        <w:t>// </w:t>
      </w:r>
      <w:r w:rsidR="00DA4D76" w:rsidRPr="00201E2E">
        <w:rPr>
          <w:rFonts w:eastAsia="Times New Roman"/>
          <w:i/>
          <w:color w:val="000000"/>
          <w:lang w:val="en-US" w:eastAsia="ru-RU"/>
        </w:rPr>
        <w:t>N. </w:t>
      </w:r>
      <w:r w:rsidR="00FD0495" w:rsidRPr="00201E2E">
        <w:rPr>
          <w:rFonts w:eastAsia="Times New Roman"/>
          <w:i/>
          <w:color w:val="000000"/>
          <w:lang w:val="en-US" w:eastAsia="ru-RU"/>
        </w:rPr>
        <w:t>Smelser</w:t>
      </w:r>
      <w:r w:rsidR="00DA4D76" w:rsidRPr="00201E2E">
        <w:rPr>
          <w:rFonts w:eastAsia="Times New Roman"/>
          <w:i/>
          <w:color w:val="000000"/>
          <w:lang w:val="en-US" w:eastAsia="ru-RU"/>
        </w:rPr>
        <w:t xml:space="preserve"> </w:t>
      </w:r>
      <w:r w:rsidR="00DA4D76" w:rsidRPr="00201E2E">
        <w:rPr>
          <w:rFonts w:eastAsia="Times New Roman"/>
          <w:color w:val="000000"/>
          <w:lang w:val="en-US" w:eastAsia="ru-RU"/>
        </w:rPr>
        <w:t>&amp;</w:t>
      </w:r>
      <w:r w:rsidR="00DA4D76" w:rsidRPr="00201E2E">
        <w:rPr>
          <w:rFonts w:eastAsia="Times New Roman"/>
          <w:i/>
          <w:color w:val="000000"/>
          <w:lang w:val="en-US" w:eastAsia="ru-RU"/>
        </w:rPr>
        <w:t xml:space="preserve"> P. </w:t>
      </w:r>
      <w:r w:rsidR="00FD0495" w:rsidRPr="00201E2E">
        <w:rPr>
          <w:rFonts w:eastAsia="Times New Roman"/>
          <w:i/>
          <w:color w:val="000000"/>
          <w:lang w:val="en-US" w:eastAsia="ru-RU"/>
        </w:rPr>
        <w:t>Baltes</w:t>
      </w:r>
      <w:r w:rsidR="00FD0495" w:rsidRPr="00201E2E">
        <w:rPr>
          <w:rFonts w:eastAsia="Times New Roman"/>
          <w:color w:val="000000"/>
          <w:lang w:val="en-US" w:eastAsia="ru-RU"/>
        </w:rPr>
        <w:t xml:space="preserve"> (</w:t>
      </w:r>
      <w:r w:rsidR="00DA4D76" w:rsidRPr="00201E2E">
        <w:rPr>
          <w:rFonts w:eastAsia="Times New Roman"/>
          <w:color w:val="000000"/>
          <w:lang w:val="en-US" w:eastAsia="ru-RU"/>
        </w:rPr>
        <w:t>e</w:t>
      </w:r>
      <w:r w:rsidR="00FD0495" w:rsidRPr="00201E2E">
        <w:rPr>
          <w:rFonts w:eastAsia="Times New Roman"/>
          <w:color w:val="000000"/>
          <w:lang w:val="en-US" w:eastAsia="ru-RU"/>
        </w:rPr>
        <w:t>ds.)</w:t>
      </w:r>
      <w:r w:rsidR="00DA4D76" w:rsidRPr="00201E2E">
        <w:rPr>
          <w:rFonts w:eastAsia="Times New Roman"/>
          <w:color w:val="000000"/>
          <w:lang w:val="en-US" w:eastAsia="ru-RU"/>
        </w:rPr>
        <w:t>.</w:t>
      </w:r>
      <w:r w:rsidR="00FD0495" w:rsidRPr="00201E2E">
        <w:rPr>
          <w:rFonts w:eastAsia="Times New Roman"/>
          <w:color w:val="000000"/>
          <w:lang w:val="en-US" w:eastAsia="ru-RU"/>
        </w:rPr>
        <w:t xml:space="preserve"> International Encyclopedia of Social and Behavioral Sciences</w:t>
      </w:r>
      <w:r w:rsidR="00DA4D76" w:rsidRPr="00201E2E">
        <w:rPr>
          <w:rFonts w:eastAsia="Times New Roman"/>
          <w:color w:val="000000"/>
          <w:lang w:val="en-US" w:eastAsia="ru-RU"/>
        </w:rPr>
        <w:t>. Vol. </w:t>
      </w:r>
      <w:r w:rsidR="00FD0495" w:rsidRPr="00201E2E">
        <w:rPr>
          <w:rFonts w:eastAsia="Times New Roman"/>
          <w:color w:val="000000"/>
          <w:lang w:val="en-US" w:eastAsia="ru-RU"/>
        </w:rPr>
        <w:t>17</w:t>
      </w:r>
      <w:r w:rsidR="00DA4D76" w:rsidRPr="00201E2E">
        <w:rPr>
          <w:rFonts w:eastAsia="Times New Roman"/>
          <w:color w:val="000000"/>
          <w:lang w:val="en-US" w:eastAsia="ru-RU"/>
        </w:rPr>
        <w:t xml:space="preserve">. </w:t>
      </w:r>
      <w:r w:rsidR="00DA4D76" w:rsidRPr="00201E2E">
        <w:rPr>
          <w:lang w:val="en-US"/>
        </w:rPr>
        <w:t>–</w:t>
      </w:r>
      <w:r w:rsidR="00FD0495" w:rsidRPr="00201E2E">
        <w:rPr>
          <w:rFonts w:eastAsia="Times New Roman"/>
          <w:color w:val="000000"/>
          <w:lang w:val="en-US" w:eastAsia="ru-RU"/>
        </w:rPr>
        <w:t xml:space="preserve"> Oxford: Pergamon, 2001.</w:t>
      </w:r>
      <w:r w:rsidR="00DA4D76" w:rsidRPr="00201E2E">
        <w:rPr>
          <w:rFonts w:eastAsia="Times New Roman"/>
          <w:color w:val="000000"/>
          <w:lang w:val="en-US" w:eastAsia="ru-RU"/>
        </w:rPr>
        <w:t xml:space="preserve"> </w:t>
      </w:r>
      <w:r w:rsidR="00DA4D76" w:rsidRPr="00201E2E">
        <w:rPr>
          <w:lang w:val="en-US"/>
        </w:rPr>
        <w:t>– P</w:t>
      </w:r>
      <w:r w:rsidR="00DA4D76" w:rsidRPr="00201E2E">
        <w:rPr>
          <w:rFonts w:eastAsia="Times New Roman"/>
          <w:color w:val="000000"/>
          <w:lang w:val="en-US" w:eastAsia="ru-RU"/>
        </w:rPr>
        <w:t>p. 11948-11954.</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Matsumoto</w:t>
      </w:r>
      <w:r w:rsidR="00DA4D76" w:rsidRPr="00201E2E">
        <w:rPr>
          <w:rFonts w:eastAsia="Times New Roman"/>
          <w:color w:val="000000"/>
          <w:lang w:val="en-US" w:eastAsia="ru-RU"/>
        </w:rPr>
        <w:t>, </w:t>
      </w:r>
      <w:r w:rsidRPr="00201E2E">
        <w:rPr>
          <w:rFonts w:eastAsia="Times New Roman"/>
          <w:i/>
          <w:color w:val="000000"/>
          <w:lang w:val="en-US" w:eastAsia="ru-RU"/>
        </w:rPr>
        <w:t>Yo</w:t>
      </w:r>
      <w:r w:rsidR="00DA4D76" w:rsidRPr="00201E2E">
        <w:rPr>
          <w:rFonts w:eastAsia="Times New Roman"/>
          <w:i/>
          <w:color w:val="000000"/>
          <w:lang w:val="en-US" w:eastAsia="ru-RU"/>
        </w:rPr>
        <w:t>.</w:t>
      </w:r>
      <w:r w:rsidRPr="00201E2E">
        <w:rPr>
          <w:rFonts w:eastAsia="Times New Roman"/>
          <w:color w:val="000000"/>
          <w:lang w:val="en-US" w:eastAsia="ru-RU"/>
        </w:rPr>
        <w:t xml:space="preserve"> Reexamination of the </w:t>
      </w:r>
      <w:r w:rsidR="001437EB" w:rsidRPr="00201E2E">
        <w:rPr>
          <w:rFonts w:eastAsia="Times New Roman"/>
          <w:color w:val="000000"/>
          <w:lang w:val="en-US" w:eastAsia="ru-RU"/>
        </w:rPr>
        <w:t>U</w:t>
      </w:r>
      <w:r w:rsidRPr="00201E2E">
        <w:rPr>
          <w:rFonts w:eastAsia="Times New Roman"/>
          <w:color w:val="000000"/>
          <w:lang w:val="en-US" w:eastAsia="ru-RU"/>
        </w:rPr>
        <w:t xml:space="preserve">niversality of </w:t>
      </w:r>
      <w:r w:rsidR="001437EB" w:rsidRPr="00201E2E">
        <w:rPr>
          <w:rFonts w:eastAsia="Times New Roman"/>
          <w:color w:val="000000"/>
          <w:lang w:val="en-US" w:eastAsia="ru-RU"/>
        </w:rPr>
        <w:t>F</w:t>
      </w:r>
      <w:r w:rsidRPr="00201E2E">
        <w:rPr>
          <w:rFonts w:eastAsia="Times New Roman"/>
          <w:color w:val="000000"/>
          <w:lang w:val="en-US" w:eastAsia="ru-RU"/>
        </w:rPr>
        <w:t xml:space="preserve">ace: Politeness </w:t>
      </w:r>
      <w:r w:rsidR="001437EB" w:rsidRPr="00201E2E">
        <w:rPr>
          <w:rFonts w:eastAsia="Times New Roman"/>
          <w:color w:val="000000"/>
          <w:lang w:val="en-US" w:eastAsia="ru-RU"/>
        </w:rPr>
        <w:t>P</w:t>
      </w:r>
      <w:r w:rsidRPr="00201E2E">
        <w:rPr>
          <w:rFonts w:eastAsia="Times New Roman"/>
          <w:color w:val="000000"/>
          <w:lang w:val="en-US" w:eastAsia="ru-RU"/>
        </w:rPr>
        <w:t>henomena in Japanese</w:t>
      </w:r>
      <w:r w:rsidR="00DA4D76" w:rsidRPr="00201E2E">
        <w:rPr>
          <w:rFonts w:eastAsia="Times New Roman"/>
          <w:color w:val="000000"/>
          <w:lang w:val="en-US" w:eastAsia="ru-RU"/>
        </w:rPr>
        <w:t xml:space="preserve"> // </w:t>
      </w:r>
      <w:r w:rsidRPr="00201E2E">
        <w:rPr>
          <w:rFonts w:eastAsia="Times New Roman"/>
          <w:color w:val="000000"/>
          <w:lang w:val="en-US" w:eastAsia="ru-RU"/>
        </w:rPr>
        <w:t>Journal of Pragmatics</w:t>
      </w:r>
      <w:r w:rsidR="00DA4D76" w:rsidRPr="00201E2E">
        <w:rPr>
          <w:rFonts w:eastAsia="Times New Roman"/>
          <w:color w:val="000000"/>
          <w:lang w:val="en-US" w:eastAsia="ru-RU"/>
        </w:rPr>
        <w:t xml:space="preserve">. </w:t>
      </w:r>
      <w:r w:rsidR="00DA4D76" w:rsidRPr="00201E2E">
        <w:rPr>
          <w:lang w:val="en-US"/>
        </w:rPr>
        <w:t xml:space="preserve">– </w:t>
      </w:r>
      <w:r w:rsidR="00DA4D76" w:rsidRPr="00201E2E">
        <w:rPr>
          <w:rFonts w:eastAsia="Times New Roman"/>
          <w:color w:val="000000"/>
          <w:lang w:val="en-US" w:eastAsia="ru-RU"/>
        </w:rPr>
        <w:t>1988, № </w:t>
      </w:r>
      <w:r w:rsidRPr="00201E2E">
        <w:rPr>
          <w:rFonts w:eastAsia="Times New Roman"/>
          <w:color w:val="000000"/>
          <w:lang w:val="en-US" w:eastAsia="ru-RU"/>
        </w:rPr>
        <w:t>12</w:t>
      </w:r>
      <w:r w:rsidR="00DA4D76" w:rsidRPr="00201E2E">
        <w:rPr>
          <w:rFonts w:eastAsia="Times New Roman"/>
          <w:color w:val="000000"/>
          <w:lang w:val="en-US" w:eastAsia="ru-RU"/>
        </w:rPr>
        <w:t xml:space="preserve"> </w:t>
      </w:r>
      <w:r w:rsidRPr="00201E2E">
        <w:rPr>
          <w:rFonts w:eastAsia="Times New Roman"/>
          <w:color w:val="000000"/>
          <w:lang w:val="en-US" w:eastAsia="ru-RU"/>
        </w:rPr>
        <w:t>(4)</w:t>
      </w:r>
      <w:r w:rsidR="00DA4D76" w:rsidRPr="00201E2E">
        <w:rPr>
          <w:rFonts w:eastAsia="Times New Roman"/>
          <w:color w:val="000000"/>
          <w:lang w:val="en-US" w:eastAsia="ru-RU"/>
        </w:rPr>
        <w:t xml:space="preserve">. </w:t>
      </w:r>
      <w:r w:rsidR="00DA4D76" w:rsidRPr="00201E2E">
        <w:rPr>
          <w:lang w:val="en-US"/>
        </w:rPr>
        <w:t>–</w:t>
      </w:r>
      <w:r w:rsidRPr="00201E2E">
        <w:rPr>
          <w:rFonts w:eastAsia="Times New Roman"/>
          <w:color w:val="000000"/>
          <w:lang w:val="en-US" w:eastAsia="ru-RU"/>
        </w:rPr>
        <w:t xml:space="preserve"> </w:t>
      </w:r>
      <w:r w:rsidR="00DA4D76" w:rsidRPr="00201E2E">
        <w:rPr>
          <w:rFonts w:eastAsia="Times New Roman"/>
          <w:color w:val="000000"/>
          <w:lang w:val="en-US" w:eastAsia="ru-RU"/>
        </w:rPr>
        <w:t>Pp. </w:t>
      </w:r>
      <w:r w:rsidRPr="00201E2E">
        <w:rPr>
          <w:rFonts w:eastAsia="Times New Roman"/>
          <w:color w:val="000000"/>
          <w:lang w:val="en-US" w:eastAsia="ru-RU"/>
        </w:rPr>
        <w:t>403-426.</w:t>
      </w:r>
    </w:p>
    <w:p w:rsidR="00FD0495" w:rsidRPr="00201E2E" w:rsidRDefault="00DA4D76"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Nwoye, </w:t>
      </w:r>
      <w:r w:rsidR="00FD0495" w:rsidRPr="00201E2E">
        <w:rPr>
          <w:rFonts w:eastAsia="Times New Roman"/>
          <w:i/>
          <w:color w:val="000000"/>
          <w:lang w:val="en-US" w:eastAsia="ru-RU"/>
        </w:rPr>
        <w:t>O</w:t>
      </w:r>
      <w:r w:rsidRPr="00201E2E">
        <w:rPr>
          <w:rFonts w:eastAsia="Times New Roman"/>
          <w:i/>
          <w:color w:val="000000"/>
          <w:lang w:val="en-US" w:eastAsia="ru-RU"/>
        </w:rPr>
        <w:t>. </w:t>
      </w:r>
      <w:r w:rsidR="00FD0495" w:rsidRPr="00201E2E">
        <w:rPr>
          <w:rFonts w:eastAsia="Times New Roman"/>
          <w:i/>
          <w:color w:val="000000"/>
          <w:lang w:val="en-US" w:eastAsia="ru-RU"/>
        </w:rPr>
        <w:t>G</w:t>
      </w:r>
      <w:r w:rsidR="00FD0495" w:rsidRPr="00201E2E">
        <w:rPr>
          <w:rFonts w:eastAsia="Times New Roman"/>
          <w:color w:val="000000"/>
          <w:lang w:val="en-US" w:eastAsia="ru-RU"/>
        </w:rPr>
        <w:t xml:space="preserve">. Linguistic </w:t>
      </w:r>
      <w:r w:rsidR="001437EB" w:rsidRPr="00201E2E">
        <w:rPr>
          <w:rFonts w:eastAsia="Times New Roman"/>
          <w:color w:val="000000"/>
          <w:lang w:val="en-US" w:eastAsia="ru-RU"/>
        </w:rPr>
        <w:t>P</w:t>
      </w:r>
      <w:r w:rsidR="00FD0495" w:rsidRPr="00201E2E">
        <w:rPr>
          <w:rFonts w:eastAsia="Times New Roman"/>
          <w:color w:val="000000"/>
          <w:lang w:val="en-US" w:eastAsia="ru-RU"/>
        </w:rPr>
        <w:t xml:space="preserve">oliteness and </w:t>
      </w:r>
      <w:r w:rsidR="001437EB" w:rsidRPr="00201E2E">
        <w:rPr>
          <w:rFonts w:eastAsia="Times New Roman"/>
          <w:color w:val="000000"/>
          <w:lang w:val="en-US" w:eastAsia="ru-RU"/>
        </w:rPr>
        <w:t>S</w:t>
      </w:r>
      <w:r w:rsidR="00FD0495" w:rsidRPr="00201E2E">
        <w:rPr>
          <w:rFonts w:eastAsia="Times New Roman"/>
          <w:color w:val="000000"/>
          <w:lang w:val="en-US" w:eastAsia="ru-RU"/>
        </w:rPr>
        <w:t xml:space="preserve">ociocultural </w:t>
      </w:r>
      <w:r w:rsidR="001437EB" w:rsidRPr="00201E2E">
        <w:rPr>
          <w:rFonts w:eastAsia="Times New Roman"/>
          <w:color w:val="000000"/>
          <w:lang w:val="en-US" w:eastAsia="ru-RU"/>
        </w:rPr>
        <w:t>V</w:t>
      </w:r>
      <w:r w:rsidR="00FD0495" w:rsidRPr="00201E2E">
        <w:rPr>
          <w:rFonts w:eastAsia="Times New Roman"/>
          <w:color w:val="000000"/>
          <w:lang w:val="en-US" w:eastAsia="ru-RU"/>
        </w:rPr>
        <w:t xml:space="preserve">ariation of the </w:t>
      </w:r>
      <w:r w:rsidR="001437EB" w:rsidRPr="00201E2E">
        <w:rPr>
          <w:rFonts w:eastAsia="Times New Roman"/>
          <w:color w:val="000000"/>
          <w:lang w:val="en-US" w:eastAsia="ru-RU"/>
        </w:rPr>
        <w:t>N</w:t>
      </w:r>
      <w:r w:rsidR="00FD0495" w:rsidRPr="00201E2E">
        <w:rPr>
          <w:rFonts w:eastAsia="Times New Roman"/>
          <w:color w:val="000000"/>
          <w:lang w:val="en-US" w:eastAsia="ru-RU"/>
        </w:rPr>
        <w:t xml:space="preserve">otion of </w:t>
      </w:r>
      <w:r w:rsidR="001437EB" w:rsidRPr="00201E2E">
        <w:rPr>
          <w:rFonts w:eastAsia="Times New Roman"/>
          <w:color w:val="000000"/>
          <w:lang w:val="en-US" w:eastAsia="ru-RU"/>
        </w:rPr>
        <w:t>F</w:t>
      </w:r>
      <w:r w:rsidR="00FD0495" w:rsidRPr="00201E2E">
        <w:rPr>
          <w:rFonts w:eastAsia="Times New Roman"/>
          <w:color w:val="000000"/>
          <w:lang w:val="en-US" w:eastAsia="ru-RU"/>
        </w:rPr>
        <w:t>ace</w:t>
      </w:r>
      <w:r w:rsidRPr="00201E2E">
        <w:rPr>
          <w:rFonts w:eastAsia="Times New Roman"/>
          <w:color w:val="000000"/>
          <w:lang w:val="en-US" w:eastAsia="ru-RU"/>
        </w:rPr>
        <w:t xml:space="preserve"> // </w:t>
      </w:r>
      <w:r w:rsidR="00FD0495" w:rsidRPr="00201E2E">
        <w:rPr>
          <w:rFonts w:eastAsia="Times New Roman"/>
          <w:color w:val="000000"/>
          <w:lang w:val="en-US" w:eastAsia="ru-RU"/>
        </w:rPr>
        <w:t>Journal of Pragmatics</w:t>
      </w:r>
      <w:r w:rsidRPr="00201E2E">
        <w:rPr>
          <w:rFonts w:eastAsia="Times New Roman"/>
          <w:color w:val="000000"/>
          <w:lang w:val="en-US" w:eastAsia="ru-RU"/>
        </w:rPr>
        <w:t xml:space="preserve">. </w:t>
      </w:r>
      <w:r w:rsidRPr="00201E2E">
        <w:rPr>
          <w:lang w:val="en-US"/>
        </w:rPr>
        <w:t>–</w:t>
      </w:r>
      <w:r w:rsidR="00FD0495" w:rsidRPr="00201E2E">
        <w:rPr>
          <w:rFonts w:eastAsia="Times New Roman"/>
          <w:color w:val="000000"/>
          <w:lang w:val="en-US" w:eastAsia="ru-RU"/>
        </w:rPr>
        <w:t xml:space="preserve"> </w:t>
      </w:r>
      <w:r w:rsidRPr="00201E2E">
        <w:rPr>
          <w:rFonts w:eastAsia="Times New Roman"/>
          <w:color w:val="000000"/>
          <w:lang w:val="en-US" w:eastAsia="ru-RU"/>
        </w:rPr>
        <w:t>1992, № </w:t>
      </w:r>
      <w:r w:rsidR="00FD0495" w:rsidRPr="00201E2E">
        <w:rPr>
          <w:rFonts w:eastAsia="Times New Roman"/>
          <w:color w:val="000000"/>
          <w:lang w:val="en-US" w:eastAsia="ru-RU"/>
        </w:rPr>
        <w:t>18</w:t>
      </w:r>
      <w:r w:rsidRPr="00201E2E">
        <w:rPr>
          <w:rFonts w:eastAsia="Times New Roman"/>
          <w:color w:val="000000"/>
          <w:lang w:val="en-US" w:eastAsia="ru-RU"/>
        </w:rPr>
        <w:t xml:space="preserve"> </w:t>
      </w:r>
      <w:r w:rsidR="00FD0495" w:rsidRPr="00201E2E">
        <w:rPr>
          <w:rFonts w:eastAsia="Times New Roman"/>
          <w:color w:val="000000"/>
          <w:lang w:val="en-US" w:eastAsia="ru-RU"/>
        </w:rPr>
        <w:t>(4)</w:t>
      </w:r>
      <w:r w:rsidRPr="00201E2E">
        <w:rPr>
          <w:rFonts w:eastAsia="Times New Roman"/>
          <w:color w:val="000000"/>
          <w:lang w:val="en-US" w:eastAsia="ru-RU"/>
        </w:rPr>
        <w:t xml:space="preserve">. </w:t>
      </w:r>
      <w:r w:rsidRPr="00201E2E">
        <w:rPr>
          <w:lang w:val="en-US"/>
        </w:rPr>
        <w:t>– Pp. </w:t>
      </w:r>
      <w:r w:rsidR="00FD0495" w:rsidRPr="00201E2E">
        <w:rPr>
          <w:rFonts w:eastAsia="Times New Roman"/>
          <w:color w:val="000000"/>
          <w:lang w:val="en-US" w:eastAsia="ru-RU"/>
        </w:rPr>
        <w:t>309-328</w:t>
      </w:r>
      <w:r w:rsidRPr="00201E2E">
        <w:rPr>
          <w:rFonts w:eastAsia="Times New Roman"/>
          <w:color w:val="000000"/>
          <w:lang w:val="en-US" w:eastAsia="ru-RU"/>
        </w:rPr>
        <w:t>.</w:t>
      </w:r>
    </w:p>
    <w:p w:rsidR="00815593" w:rsidRPr="00D33A14" w:rsidRDefault="00815593" w:rsidP="00BD3223">
      <w:pPr>
        <w:numPr>
          <w:ilvl w:val="0"/>
          <w:numId w:val="28"/>
        </w:numPr>
        <w:spacing w:before="120" w:after="120" w:line="240" w:lineRule="auto"/>
        <w:ind w:left="709" w:hanging="698"/>
        <w:rPr>
          <w:rFonts w:eastAsia="Times New Roman"/>
          <w:color w:val="000000"/>
          <w:lang w:val="en-US" w:eastAsia="zh-CN"/>
        </w:rPr>
      </w:pPr>
      <w:r w:rsidRPr="00D33A14">
        <w:rPr>
          <w:i/>
          <w:lang w:val="en-US"/>
        </w:rPr>
        <w:t>O’Connor J., Arnold G.</w:t>
      </w:r>
      <w:r w:rsidRPr="00D33A14">
        <w:rPr>
          <w:lang w:val="en-US"/>
        </w:rPr>
        <w:t xml:space="preserve"> Intonation of Colloquial English. London, 1961</w:t>
      </w:r>
    </w:p>
    <w:p w:rsidR="002402BD" w:rsidRPr="00201E2E" w:rsidRDefault="00DA4D76"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O’Driscoll, </w:t>
      </w:r>
      <w:r w:rsidR="00FD0495" w:rsidRPr="00201E2E">
        <w:rPr>
          <w:rFonts w:eastAsia="Times New Roman"/>
          <w:i/>
          <w:color w:val="000000"/>
          <w:lang w:val="en-US" w:eastAsia="ru-RU"/>
        </w:rPr>
        <w:t>J.</w:t>
      </w:r>
      <w:r w:rsidR="00FD0495" w:rsidRPr="00201E2E">
        <w:rPr>
          <w:rFonts w:eastAsia="Times New Roman"/>
          <w:color w:val="000000"/>
          <w:lang w:val="en-US" w:eastAsia="ru-RU"/>
        </w:rPr>
        <w:t xml:space="preserve"> About </w:t>
      </w:r>
      <w:r w:rsidRPr="00201E2E">
        <w:rPr>
          <w:rFonts w:eastAsia="Times New Roman"/>
          <w:color w:val="000000"/>
          <w:lang w:val="en-US" w:eastAsia="ru-RU"/>
        </w:rPr>
        <w:t>F</w:t>
      </w:r>
      <w:r w:rsidR="00FD0495" w:rsidRPr="00201E2E">
        <w:rPr>
          <w:rFonts w:eastAsia="Times New Roman"/>
          <w:color w:val="000000"/>
          <w:lang w:val="en-US" w:eastAsia="ru-RU"/>
        </w:rPr>
        <w:t xml:space="preserve">ace: A </w:t>
      </w:r>
      <w:r w:rsidR="001437EB" w:rsidRPr="00201E2E">
        <w:rPr>
          <w:rFonts w:eastAsia="Times New Roman"/>
          <w:color w:val="000000"/>
          <w:lang w:val="en-US" w:eastAsia="ru-RU"/>
        </w:rPr>
        <w:t>D</w:t>
      </w:r>
      <w:r w:rsidR="00FD0495" w:rsidRPr="00201E2E">
        <w:rPr>
          <w:rFonts w:eastAsia="Times New Roman"/>
          <w:color w:val="000000"/>
          <w:lang w:val="en-US" w:eastAsia="ru-RU"/>
        </w:rPr>
        <w:t xml:space="preserve">efence and </w:t>
      </w:r>
      <w:r w:rsidR="001437EB" w:rsidRPr="00201E2E">
        <w:rPr>
          <w:rFonts w:eastAsia="Times New Roman"/>
          <w:color w:val="000000"/>
          <w:lang w:val="en-US" w:eastAsia="ru-RU"/>
        </w:rPr>
        <w:t>E</w:t>
      </w:r>
      <w:r w:rsidR="00FD0495" w:rsidRPr="00201E2E">
        <w:rPr>
          <w:rFonts w:eastAsia="Times New Roman"/>
          <w:color w:val="000000"/>
          <w:lang w:val="en-US" w:eastAsia="ru-RU"/>
        </w:rPr>
        <w:t xml:space="preserve">laboration of </w:t>
      </w:r>
      <w:r w:rsidR="001437EB" w:rsidRPr="00201E2E">
        <w:rPr>
          <w:rFonts w:eastAsia="Times New Roman"/>
          <w:color w:val="000000"/>
          <w:lang w:val="en-US" w:eastAsia="ru-RU"/>
        </w:rPr>
        <w:t>U</w:t>
      </w:r>
      <w:r w:rsidR="00FD0495" w:rsidRPr="00201E2E">
        <w:rPr>
          <w:rFonts w:eastAsia="Times New Roman"/>
          <w:color w:val="000000"/>
          <w:lang w:val="en-US" w:eastAsia="ru-RU"/>
        </w:rPr>
        <w:t xml:space="preserve">niversal </w:t>
      </w:r>
      <w:r w:rsidR="001437EB" w:rsidRPr="00201E2E">
        <w:rPr>
          <w:rFonts w:eastAsia="Times New Roman"/>
          <w:color w:val="000000"/>
          <w:lang w:val="en-US" w:eastAsia="ru-RU"/>
        </w:rPr>
        <w:t>D</w:t>
      </w:r>
      <w:r w:rsidR="00FD0495" w:rsidRPr="00201E2E">
        <w:rPr>
          <w:rFonts w:eastAsia="Times New Roman"/>
          <w:color w:val="000000"/>
          <w:lang w:val="en-US" w:eastAsia="ru-RU"/>
        </w:rPr>
        <w:t>ualism</w:t>
      </w:r>
      <w:r w:rsidRPr="00201E2E">
        <w:rPr>
          <w:rFonts w:eastAsia="Times New Roman"/>
          <w:color w:val="000000"/>
          <w:lang w:val="en-US" w:eastAsia="ru-RU"/>
        </w:rPr>
        <w:t xml:space="preserve"> // Journal of Pragmatics. </w:t>
      </w:r>
      <w:r w:rsidRPr="00201E2E">
        <w:rPr>
          <w:lang w:val="en-US"/>
        </w:rPr>
        <w:t>–</w:t>
      </w:r>
      <w:r w:rsidRPr="00201E2E">
        <w:rPr>
          <w:rFonts w:eastAsia="Times New Roman"/>
          <w:color w:val="000000"/>
          <w:lang w:val="en-US" w:eastAsia="ru-RU"/>
        </w:rPr>
        <w:t xml:space="preserve"> 1996, № 25. </w:t>
      </w:r>
      <w:r w:rsidRPr="00201E2E">
        <w:rPr>
          <w:lang w:val="en-US"/>
        </w:rPr>
        <w:t>– Pp. </w:t>
      </w:r>
      <w:r w:rsidR="00FD0495" w:rsidRPr="00201E2E">
        <w:rPr>
          <w:rFonts w:eastAsia="Times New Roman"/>
          <w:color w:val="000000"/>
          <w:lang w:val="en-US" w:eastAsia="ru-RU"/>
        </w:rPr>
        <w:t>1-</w:t>
      </w:r>
      <w:r w:rsidRPr="00201E2E">
        <w:rPr>
          <w:rFonts w:eastAsia="Times New Roman"/>
          <w:color w:val="000000"/>
          <w:lang w:val="en-US" w:eastAsia="ru-RU"/>
        </w:rPr>
        <w:t>32.</w:t>
      </w:r>
    </w:p>
    <w:p w:rsidR="002402BD" w:rsidRPr="00201E2E" w:rsidRDefault="002402BD"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t>Östman</w:t>
      </w:r>
      <w:r w:rsidR="00DA4D76" w:rsidRPr="00201E2E">
        <w:rPr>
          <w:rFonts w:eastAsia="Times New Roman"/>
          <w:i/>
          <w:color w:val="000000"/>
          <w:lang w:val="en-US" w:eastAsia="zh-CN"/>
        </w:rPr>
        <w:t>, </w:t>
      </w:r>
      <w:r w:rsidRPr="00201E2E">
        <w:rPr>
          <w:rFonts w:eastAsia="Times New Roman"/>
          <w:i/>
          <w:color w:val="000000"/>
          <w:lang w:val="en-US" w:eastAsia="zh-CN"/>
        </w:rPr>
        <w:t>J.-O.</w:t>
      </w:r>
      <w:r w:rsidRPr="00201E2E">
        <w:rPr>
          <w:rFonts w:eastAsia="Times New Roman"/>
          <w:color w:val="000000"/>
          <w:lang w:val="en-US" w:eastAsia="zh-CN"/>
        </w:rPr>
        <w:t xml:space="preserve"> You know: A </w:t>
      </w:r>
      <w:r w:rsidR="001437EB" w:rsidRPr="00201E2E">
        <w:rPr>
          <w:rFonts w:eastAsia="Times New Roman"/>
          <w:color w:val="000000"/>
          <w:lang w:val="en-US" w:eastAsia="zh-CN"/>
        </w:rPr>
        <w:t>D</w:t>
      </w:r>
      <w:r w:rsidRPr="00201E2E">
        <w:rPr>
          <w:rFonts w:eastAsia="Times New Roman"/>
          <w:color w:val="000000"/>
          <w:lang w:val="en-US" w:eastAsia="zh-CN"/>
        </w:rPr>
        <w:t xml:space="preserve">iscourse-functional </w:t>
      </w:r>
      <w:r w:rsidR="001437EB" w:rsidRPr="00201E2E">
        <w:rPr>
          <w:rFonts w:eastAsia="Times New Roman"/>
          <w:color w:val="000000"/>
          <w:lang w:val="en-US" w:eastAsia="zh-CN"/>
        </w:rPr>
        <w:t>A</w:t>
      </w:r>
      <w:r w:rsidR="00DA4D76" w:rsidRPr="00201E2E">
        <w:rPr>
          <w:rFonts w:eastAsia="Times New Roman"/>
          <w:color w:val="000000"/>
          <w:lang w:val="en-US" w:eastAsia="zh-CN"/>
        </w:rPr>
        <w:t>pproach</w:t>
      </w:r>
      <w:r w:rsidRPr="00201E2E">
        <w:rPr>
          <w:rFonts w:eastAsia="Times New Roman"/>
          <w:color w:val="000000"/>
          <w:lang w:val="en-US" w:eastAsia="zh-CN"/>
        </w:rPr>
        <w:t xml:space="preserve">. </w:t>
      </w:r>
      <w:r w:rsidR="00DA4D76" w:rsidRPr="00201E2E">
        <w:rPr>
          <w:lang w:val="en-US"/>
        </w:rPr>
        <w:t xml:space="preserve">– </w:t>
      </w:r>
      <w:r w:rsidRPr="00201E2E">
        <w:rPr>
          <w:rFonts w:eastAsia="Times New Roman"/>
          <w:color w:val="000000"/>
          <w:lang w:val="en-US" w:eastAsia="zh-CN"/>
        </w:rPr>
        <w:t>Amsterdam: John Benjamins, 1981</w:t>
      </w:r>
      <w:r w:rsidR="00DA4D76" w:rsidRPr="00201E2E">
        <w:rPr>
          <w:rFonts w:eastAsia="Times New Roman"/>
          <w:color w:val="000000"/>
          <w:lang w:val="en-US" w:eastAsia="zh-CN"/>
        </w:rPr>
        <w:t xml:space="preserve">. </w:t>
      </w:r>
      <w:r w:rsidR="00DA4D76" w:rsidRPr="00201E2E">
        <w:rPr>
          <w:lang w:val="en-US"/>
        </w:rPr>
        <w:t>–</w:t>
      </w:r>
      <w:r w:rsidR="00E22738" w:rsidRPr="00201E2E">
        <w:rPr>
          <w:rFonts w:eastAsia="Times New Roman"/>
          <w:color w:val="000000"/>
          <w:lang w:val="en-US" w:eastAsia="zh-CN"/>
        </w:rPr>
        <w:t xml:space="preserve"> </w:t>
      </w:r>
      <w:r w:rsidRPr="00201E2E">
        <w:rPr>
          <w:rFonts w:eastAsia="Times New Roman"/>
          <w:color w:val="000000"/>
          <w:lang w:val="en-US" w:eastAsia="zh-CN"/>
        </w:rPr>
        <w:t>91 p</w:t>
      </w:r>
      <w:r w:rsidR="00DA4D76" w:rsidRPr="00201E2E">
        <w:rPr>
          <w:rFonts w:eastAsia="Times New Roman"/>
          <w:color w:val="000000"/>
          <w:lang w:val="en-US" w:eastAsia="zh-CN"/>
        </w:rPr>
        <w:t>.</w:t>
      </w:r>
    </w:p>
    <w:p w:rsidR="00FD0495" w:rsidRPr="00FD0495"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t>Quirk</w:t>
      </w:r>
      <w:r w:rsidR="00DA4D76" w:rsidRPr="00201E2E">
        <w:rPr>
          <w:rFonts w:eastAsia="Times New Roman"/>
          <w:i/>
          <w:color w:val="000000"/>
          <w:lang w:val="en-US" w:eastAsia="zh-CN"/>
        </w:rPr>
        <w:t>, </w:t>
      </w:r>
      <w:r w:rsidRPr="00201E2E">
        <w:rPr>
          <w:rFonts w:eastAsia="Times New Roman"/>
          <w:i/>
          <w:color w:val="000000"/>
          <w:lang w:val="en-US" w:eastAsia="zh-CN"/>
        </w:rPr>
        <w:t>R.</w:t>
      </w:r>
      <w:r w:rsidRPr="00201E2E">
        <w:rPr>
          <w:rFonts w:eastAsia="Times New Roman"/>
          <w:color w:val="000000"/>
          <w:lang w:val="en-US" w:eastAsia="zh-CN"/>
        </w:rPr>
        <w:t xml:space="preserve"> Towards a </w:t>
      </w:r>
      <w:r w:rsidR="001437EB" w:rsidRPr="00201E2E">
        <w:rPr>
          <w:rFonts w:eastAsia="Times New Roman"/>
          <w:color w:val="000000"/>
          <w:lang w:val="en-US" w:eastAsia="zh-CN"/>
        </w:rPr>
        <w:t>D</w:t>
      </w:r>
      <w:r w:rsidRPr="00201E2E">
        <w:rPr>
          <w:rFonts w:eastAsia="Times New Roman"/>
          <w:color w:val="000000"/>
          <w:lang w:val="en-US" w:eastAsia="zh-CN"/>
        </w:rPr>
        <w:t xml:space="preserve">escription of English </w:t>
      </w:r>
      <w:r w:rsidR="001437EB" w:rsidRPr="00201E2E">
        <w:rPr>
          <w:rFonts w:eastAsia="Times New Roman"/>
          <w:color w:val="000000"/>
          <w:lang w:val="en-US" w:eastAsia="zh-CN"/>
        </w:rPr>
        <w:t>U</w:t>
      </w:r>
      <w:r w:rsidR="00DA4D76" w:rsidRPr="00201E2E">
        <w:rPr>
          <w:rFonts w:eastAsia="Times New Roman"/>
          <w:color w:val="000000"/>
          <w:lang w:val="en-US" w:eastAsia="zh-CN"/>
        </w:rPr>
        <w:t>sage</w:t>
      </w:r>
      <w:r w:rsidR="00DA4D76">
        <w:rPr>
          <w:rFonts w:eastAsia="Times New Roman"/>
          <w:color w:val="000000"/>
          <w:lang w:val="en-US" w:eastAsia="zh-CN"/>
        </w:rPr>
        <w:t xml:space="preserve"> // </w:t>
      </w:r>
      <w:r w:rsidRPr="00FD0495">
        <w:rPr>
          <w:rFonts w:eastAsia="Times New Roman"/>
          <w:color w:val="000000"/>
          <w:lang w:val="en-US" w:eastAsia="zh-CN"/>
        </w:rPr>
        <w:t>Transactions of the Philological Society</w:t>
      </w:r>
      <w:r w:rsidR="00DA4D76" w:rsidRPr="00DA4D76">
        <w:rPr>
          <w:lang w:val="en-US"/>
        </w:rPr>
        <w:t xml:space="preserve">, </w:t>
      </w:r>
      <w:r w:rsidRPr="00FD0495">
        <w:rPr>
          <w:rFonts w:eastAsia="Times New Roman"/>
          <w:color w:val="000000"/>
          <w:lang w:val="en-US" w:eastAsia="zh-CN"/>
        </w:rPr>
        <w:t xml:space="preserve">1960. </w:t>
      </w:r>
      <w:r w:rsidR="00DA4D76" w:rsidRPr="00201E2E">
        <w:rPr>
          <w:lang w:val="en-US"/>
        </w:rPr>
        <w:t xml:space="preserve">– </w:t>
      </w:r>
      <w:r w:rsidRPr="00201E2E">
        <w:rPr>
          <w:rFonts w:eastAsia="Times New Roman"/>
          <w:color w:val="000000"/>
          <w:lang w:val="en-US" w:eastAsia="zh-CN"/>
        </w:rPr>
        <w:t>P</w:t>
      </w:r>
      <w:r w:rsidR="00DA4D76" w:rsidRPr="00201E2E">
        <w:rPr>
          <w:rFonts w:eastAsia="Times New Roman"/>
          <w:color w:val="000000"/>
          <w:lang w:val="en-US" w:eastAsia="zh-CN"/>
        </w:rPr>
        <w:t>p. </w:t>
      </w:r>
      <w:r w:rsidRPr="00201E2E">
        <w:rPr>
          <w:rFonts w:eastAsia="Times New Roman"/>
          <w:color w:val="000000"/>
          <w:lang w:val="en-US" w:eastAsia="zh-CN"/>
        </w:rPr>
        <w:t>40-61</w:t>
      </w:r>
      <w:r w:rsidRPr="00FD0495">
        <w:rPr>
          <w:rFonts w:eastAsia="Times New Roman"/>
          <w:color w:val="000000"/>
          <w:lang w:val="en-US" w:eastAsia="zh-CN"/>
        </w:rPr>
        <w:t>.</w:t>
      </w:r>
    </w:p>
    <w:p w:rsidR="00B07A09" w:rsidRPr="00201E2E" w:rsidRDefault="00FD0495" w:rsidP="00BD3223">
      <w:pPr>
        <w:numPr>
          <w:ilvl w:val="0"/>
          <w:numId w:val="28"/>
        </w:numPr>
        <w:spacing w:before="120" w:after="120" w:line="240" w:lineRule="auto"/>
        <w:ind w:left="709" w:hanging="698"/>
        <w:rPr>
          <w:rFonts w:eastAsia="Times New Roman"/>
          <w:color w:val="000000"/>
          <w:lang w:val="de-DE" w:eastAsia="zh-CN"/>
        </w:rPr>
      </w:pPr>
      <w:r w:rsidRPr="00FD0495">
        <w:rPr>
          <w:rFonts w:eastAsia="Times New Roman"/>
          <w:i/>
          <w:color w:val="000000"/>
          <w:lang w:val="de-DE" w:eastAsia="zh-CN"/>
        </w:rPr>
        <w:t>Rathmayr</w:t>
      </w:r>
      <w:r w:rsidR="00DA4D76">
        <w:rPr>
          <w:rFonts w:eastAsia="Times New Roman"/>
          <w:i/>
          <w:color w:val="000000"/>
          <w:lang w:eastAsia="zh-CN"/>
        </w:rPr>
        <w:t>б</w:t>
      </w:r>
      <w:r w:rsidR="00DA4D76" w:rsidRPr="00DA4D76">
        <w:rPr>
          <w:rFonts w:eastAsia="Times New Roman"/>
          <w:i/>
          <w:color w:val="000000"/>
          <w:lang w:val="de-DE" w:eastAsia="zh-CN"/>
        </w:rPr>
        <w:t> </w:t>
      </w:r>
      <w:r w:rsidRPr="00FD0495">
        <w:rPr>
          <w:rFonts w:eastAsia="Times New Roman"/>
          <w:i/>
          <w:color w:val="000000"/>
          <w:lang w:val="de-DE" w:eastAsia="zh-CN"/>
        </w:rPr>
        <w:t>R.</w:t>
      </w:r>
      <w:r w:rsidRPr="00FD0495">
        <w:rPr>
          <w:rFonts w:eastAsia="Times New Roman"/>
          <w:color w:val="000000"/>
          <w:lang w:val="de-DE" w:eastAsia="zh-CN"/>
        </w:rPr>
        <w:t xml:space="preserve"> </w:t>
      </w:r>
      <w:r w:rsidRPr="00201E2E">
        <w:rPr>
          <w:rFonts w:eastAsia="Times New Roman"/>
          <w:color w:val="000000"/>
          <w:lang w:val="de-DE" w:eastAsia="zh-CN"/>
        </w:rPr>
        <w:t xml:space="preserve">Die </w:t>
      </w:r>
      <w:r w:rsidR="001437EB" w:rsidRPr="00201E2E">
        <w:rPr>
          <w:rFonts w:eastAsia="Times New Roman"/>
          <w:color w:val="000000"/>
          <w:lang w:val="de-DE" w:eastAsia="zh-CN"/>
        </w:rPr>
        <w:t>R</w:t>
      </w:r>
      <w:r w:rsidRPr="00201E2E">
        <w:rPr>
          <w:rFonts w:eastAsia="Times New Roman"/>
          <w:color w:val="000000"/>
          <w:lang w:val="de-DE" w:eastAsia="zh-CN"/>
        </w:rPr>
        <w:t xml:space="preserve">ussischen Partikeln als Pragmalexeme. Slavistische Beiträge. Band 17. </w:t>
      </w:r>
      <w:r w:rsidR="00DA4D76" w:rsidRPr="00C550F5">
        <w:rPr>
          <w:lang w:val="de-DE"/>
        </w:rPr>
        <w:t>–</w:t>
      </w:r>
      <w:r w:rsidRPr="00201E2E">
        <w:rPr>
          <w:rFonts w:eastAsia="SimSun"/>
          <w:lang w:val="de-DE" w:eastAsia="zh-CN"/>
        </w:rPr>
        <w:t xml:space="preserve"> </w:t>
      </w:r>
      <w:r w:rsidRPr="00201E2E">
        <w:rPr>
          <w:rFonts w:eastAsia="Times New Roman"/>
          <w:color w:val="000000"/>
          <w:lang w:val="de-DE" w:eastAsia="zh-CN"/>
        </w:rPr>
        <w:t xml:space="preserve">München: O. Sagner, 1985. </w:t>
      </w:r>
      <w:r w:rsidR="00DA4D76" w:rsidRPr="00C550F5">
        <w:rPr>
          <w:lang w:val="de-DE"/>
        </w:rPr>
        <w:t>–</w:t>
      </w:r>
      <w:r w:rsidRPr="00201E2E">
        <w:rPr>
          <w:rFonts w:eastAsia="SimSun"/>
          <w:lang w:val="de-DE" w:eastAsia="zh-CN"/>
        </w:rPr>
        <w:t xml:space="preserve"> 356 p.</w:t>
      </w:r>
    </w:p>
    <w:p w:rsidR="00B07A09" w:rsidRPr="00201E2E" w:rsidRDefault="00B07A09"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t>Sack</w:t>
      </w:r>
      <w:r w:rsidR="00DA4D76" w:rsidRPr="00201E2E">
        <w:rPr>
          <w:rFonts w:eastAsia="Times New Roman"/>
          <w:i/>
          <w:color w:val="000000"/>
          <w:lang w:val="en-US" w:eastAsia="zh-CN"/>
        </w:rPr>
        <w:t>s, </w:t>
      </w:r>
      <w:r w:rsidRPr="00201E2E">
        <w:rPr>
          <w:rFonts w:eastAsia="Times New Roman"/>
          <w:i/>
          <w:color w:val="000000"/>
          <w:lang w:val="en-US" w:eastAsia="zh-CN"/>
        </w:rPr>
        <w:t>H., Schegloff</w:t>
      </w:r>
      <w:r w:rsidR="00DA4D76" w:rsidRPr="00201E2E">
        <w:rPr>
          <w:rFonts w:eastAsia="Times New Roman"/>
          <w:i/>
          <w:color w:val="000000"/>
          <w:lang w:val="en-US" w:eastAsia="zh-CN"/>
        </w:rPr>
        <w:t>, E. </w:t>
      </w:r>
      <w:r w:rsidRPr="00201E2E">
        <w:rPr>
          <w:rFonts w:eastAsia="Times New Roman"/>
          <w:i/>
          <w:color w:val="000000"/>
          <w:lang w:val="en-US" w:eastAsia="zh-CN"/>
        </w:rPr>
        <w:t>A., Jefferson</w:t>
      </w:r>
      <w:r w:rsidR="00DA4D76" w:rsidRPr="00201E2E">
        <w:rPr>
          <w:rFonts w:eastAsia="Times New Roman"/>
          <w:i/>
          <w:color w:val="000000"/>
          <w:lang w:val="en-US" w:eastAsia="zh-CN"/>
        </w:rPr>
        <w:t>, </w:t>
      </w:r>
      <w:r w:rsidRPr="00201E2E">
        <w:rPr>
          <w:rFonts w:eastAsia="Times New Roman"/>
          <w:i/>
          <w:color w:val="000000"/>
          <w:lang w:val="en-US" w:eastAsia="zh-CN"/>
        </w:rPr>
        <w:t>G.</w:t>
      </w:r>
      <w:r w:rsidRPr="00201E2E">
        <w:rPr>
          <w:rFonts w:eastAsia="Times New Roman"/>
          <w:color w:val="000000"/>
          <w:lang w:val="en-US" w:eastAsia="zh-CN"/>
        </w:rPr>
        <w:t xml:space="preserve"> A Simplest Systematics for the Organization of </w:t>
      </w:r>
      <w:r w:rsidR="00DA4D76" w:rsidRPr="00201E2E">
        <w:rPr>
          <w:rFonts w:eastAsia="Times New Roman"/>
          <w:color w:val="000000"/>
          <w:lang w:val="en-US" w:eastAsia="zh-CN"/>
        </w:rPr>
        <w:t>Turn-Taking for Conversation // </w:t>
      </w:r>
      <w:r w:rsidRPr="00201E2E">
        <w:rPr>
          <w:rFonts w:eastAsia="Times New Roman"/>
          <w:color w:val="000000"/>
          <w:lang w:val="en-US" w:eastAsia="zh-CN"/>
        </w:rPr>
        <w:t xml:space="preserve">Language. </w:t>
      </w:r>
      <w:r w:rsidR="00DA4D76" w:rsidRPr="00201E2E">
        <w:rPr>
          <w:lang w:val="en-US"/>
        </w:rPr>
        <w:t xml:space="preserve">– </w:t>
      </w:r>
      <w:r w:rsidR="00DA4D76" w:rsidRPr="00201E2E">
        <w:rPr>
          <w:rFonts w:eastAsia="Times New Roman"/>
          <w:color w:val="000000"/>
          <w:lang w:val="en-US" w:eastAsia="zh-CN"/>
        </w:rPr>
        <w:t>1974. Vol. 50. № </w:t>
      </w:r>
      <w:r w:rsidRPr="00201E2E">
        <w:rPr>
          <w:rFonts w:eastAsia="Times New Roman"/>
          <w:color w:val="000000"/>
          <w:lang w:val="en-US" w:eastAsia="zh-CN"/>
        </w:rPr>
        <w:t xml:space="preserve">4. </w:t>
      </w:r>
      <w:r w:rsidR="00DA4D76" w:rsidRPr="00201E2E">
        <w:rPr>
          <w:lang w:val="en-US"/>
        </w:rPr>
        <w:t xml:space="preserve">– </w:t>
      </w:r>
      <w:r w:rsidRPr="00201E2E">
        <w:rPr>
          <w:rFonts w:eastAsia="Times New Roman"/>
          <w:color w:val="000000"/>
          <w:lang w:val="en-US" w:eastAsia="zh-CN"/>
        </w:rPr>
        <w:t>P</w:t>
      </w:r>
      <w:r w:rsidR="00DA4D76" w:rsidRPr="00201E2E">
        <w:rPr>
          <w:rFonts w:eastAsia="Times New Roman"/>
          <w:color w:val="000000"/>
          <w:lang w:val="en-US" w:eastAsia="zh-CN"/>
        </w:rPr>
        <w:t>p. </w:t>
      </w:r>
      <w:r w:rsidRPr="00201E2E">
        <w:rPr>
          <w:rFonts w:eastAsia="Times New Roman"/>
          <w:color w:val="000000"/>
          <w:lang w:val="en-US" w:eastAsia="zh-CN"/>
        </w:rPr>
        <w:t>696–735.</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i/>
          <w:color w:val="221E1F"/>
          <w:lang w:val="en-US"/>
        </w:rPr>
        <w:t>Schegloff</w:t>
      </w:r>
      <w:r w:rsidR="00724697" w:rsidRPr="00201E2E">
        <w:rPr>
          <w:i/>
          <w:color w:val="221E1F"/>
          <w:lang w:val="en-US"/>
        </w:rPr>
        <w:t>, </w:t>
      </w:r>
      <w:r w:rsidRPr="00201E2E">
        <w:rPr>
          <w:i/>
          <w:color w:val="221E1F"/>
          <w:lang w:val="en-US"/>
        </w:rPr>
        <w:t>E.</w:t>
      </w:r>
      <w:r w:rsidR="00724697" w:rsidRPr="00201E2E">
        <w:rPr>
          <w:i/>
          <w:color w:val="221E1F"/>
          <w:lang w:val="en-US"/>
        </w:rPr>
        <w:t> </w:t>
      </w:r>
      <w:r w:rsidRPr="00201E2E">
        <w:rPr>
          <w:i/>
          <w:color w:val="221E1F"/>
          <w:lang w:val="en-US"/>
        </w:rPr>
        <w:t>A.</w:t>
      </w:r>
      <w:r w:rsidRPr="00201E2E">
        <w:rPr>
          <w:color w:val="221E1F"/>
          <w:lang w:val="en-US"/>
        </w:rPr>
        <w:t xml:space="preserve"> Introduction</w:t>
      </w:r>
      <w:r w:rsidR="00F236EB" w:rsidRPr="00201E2E">
        <w:rPr>
          <w:color w:val="221E1F"/>
          <w:lang w:val="en-US"/>
        </w:rPr>
        <w:t xml:space="preserve"> // </w:t>
      </w:r>
      <w:r w:rsidRPr="00201E2E">
        <w:rPr>
          <w:color w:val="221E1F"/>
          <w:lang w:val="en-US"/>
        </w:rPr>
        <w:t>Sacks</w:t>
      </w:r>
      <w:r w:rsidR="00F236EB" w:rsidRPr="00201E2E">
        <w:rPr>
          <w:color w:val="221E1F"/>
          <w:lang w:val="en-US"/>
        </w:rPr>
        <w:t>, </w:t>
      </w:r>
      <w:r w:rsidRPr="00201E2E">
        <w:rPr>
          <w:i/>
          <w:color w:val="221E1F"/>
          <w:lang w:val="en-US"/>
        </w:rPr>
        <w:t>H</w:t>
      </w:r>
      <w:r w:rsidRPr="00201E2E">
        <w:rPr>
          <w:color w:val="221E1F"/>
          <w:lang w:val="en-US"/>
        </w:rPr>
        <w:t xml:space="preserve">. </w:t>
      </w:r>
      <w:r w:rsidR="00F236EB" w:rsidRPr="00201E2E">
        <w:rPr>
          <w:iCs/>
          <w:color w:val="221E1F"/>
          <w:lang w:val="en-US"/>
        </w:rPr>
        <w:t>Lectures on Conversation, Vol. </w:t>
      </w:r>
      <w:r w:rsidRPr="00201E2E">
        <w:rPr>
          <w:iCs/>
          <w:color w:val="221E1F"/>
          <w:lang w:val="en-US"/>
        </w:rPr>
        <w:t>1</w:t>
      </w:r>
      <w:r w:rsidR="00F236EB" w:rsidRPr="00201E2E">
        <w:rPr>
          <w:iCs/>
          <w:color w:val="221E1F"/>
          <w:lang w:val="en-US"/>
        </w:rPr>
        <w:t>.</w:t>
      </w:r>
      <w:r w:rsidRPr="00201E2E">
        <w:rPr>
          <w:color w:val="221E1F"/>
          <w:lang w:val="en-US"/>
        </w:rPr>
        <w:t xml:space="preserve"> </w:t>
      </w:r>
      <w:r w:rsidR="00F236EB" w:rsidRPr="00201E2E">
        <w:rPr>
          <w:lang w:val="en-US"/>
        </w:rPr>
        <w:t xml:space="preserve">– </w:t>
      </w:r>
      <w:r w:rsidRPr="00201E2E">
        <w:rPr>
          <w:color w:val="221E1F"/>
          <w:lang w:val="en-US"/>
        </w:rPr>
        <w:t xml:space="preserve">Cambridge: Blackwell, 1992. </w:t>
      </w:r>
      <w:r w:rsidR="00F236EB" w:rsidRPr="00201E2E">
        <w:rPr>
          <w:lang w:val="en-US"/>
        </w:rPr>
        <w:t xml:space="preserve">– </w:t>
      </w:r>
      <w:r w:rsidR="00F236EB" w:rsidRPr="00201E2E">
        <w:rPr>
          <w:color w:val="221E1F"/>
          <w:lang w:val="en-US"/>
        </w:rPr>
        <w:t>Pp. </w:t>
      </w:r>
      <w:r w:rsidRPr="00201E2E">
        <w:rPr>
          <w:color w:val="221E1F"/>
          <w:lang w:val="en-US"/>
        </w:rPr>
        <w:t>9–62.</w:t>
      </w:r>
    </w:p>
    <w:p w:rsidR="00FD0495" w:rsidRPr="00FD0495"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zh-CN"/>
        </w:rPr>
        <w:lastRenderedPageBreak/>
        <w:t>Schiffrin</w:t>
      </w:r>
      <w:r w:rsidR="00F236EB" w:rsidRPr="00201E2E">
        <w:rPr>
          <w:rFonts w:eastAsia="Times New Roman"/>
          <w:i/>
          <w:color w:val="000000"/>
          <w:lang w:val="en-US" w:eastAsia="zh-CN"/>
        </w:rPr>
        <w:t>, </w:t>
      </w:r>
      <w:r w:rsidRPr="00201E2E">
        <w:rPr>
          <w:rFonts w:eastAsia="Times New Roman"/>
          <w:i/>
          <w:color w:val="000000"/>
          <w:lang w:val="en-US" w:eastAsia="zh-CN"/>
        </w:rPr>
        <w:t>D.</w:t>
      </w:r>
      <w:r w:rsidRPr="00201E2E">
        <w:rPr>
          <w:rFonts w:eastAsia="Times New Roman"/>
          <w:color w:val="000000"/>
          <w:lang w:val="en-US" w:eastAsia="zh-CN"/>
        </w:rPr>
        <w:t xml:space="preserve"> Discourse </w:t>
      </w:r>
      <w:r w:rsidR="001437EB" w:rsidRPr="00201E2E">
        <w:rPr>
          <w:rFonts w:eastAsia="Times New Roman"/>
          <w:color w:val="000000"/>
          <w:lang w:val="en-US" w:eastAsia="zh-CN"/>
        </w:rPr>
        <w:t>M</w:t>
      </w:r>
      <w:r w:rsidRPr="00201E2E">
        <w:rPr>
          <w:rFonts w:eastAsia="Times New Roman"/>
          <w:color w:val="000000"/>
          <w:lang w:val="en-US" w:eastAsia="zh-CN"/>
        </w:rPr>
        <w:t>arkers</w:t>
      </w:r>
      <w:r w:rsidR="00F236EB" w:rsidRPr="00201E2E">
        <w:rPr>
          <w:rFonts w:eastAsia="Times New Roman"/>
          <w:color w:val="000000"/>
          <w:lang w:val="en-US" w:eastAsia="zh-CN"/>
        </w:rPr>
        <w:t xml:space="preserve"> // </w:t>
      </w:r>
      <w:r w:rsidRPr="00201E2E">
        <w:rPr>
          <w:rFonts w:eastAsia="Times New Roman"/>
          <w:color w:val="000000"/>
          <w:lang w:val="en-US" w:eastAsia="zh-CN"/>
        </w:rPr>
        <w:t>Studies in In</w:t>
      </w:r>
      <w:r w:rsidR="00F236EB" w:rsidRPr="00201E2E">
        <w:rPr>
          <w:rFonts w:eastAsia="Times New Roman"/>
          <w:color w:val="000000"/>
          <w:lang w:val="en-US" w:eastAsia="zh-CN"/>
        </w:rPr>
        <w:t>ternational Sociolinguistics 5. </w:t>
      </w:r>
      <w:r w:rsidR="00F236EB" w:rsidRPr="00201E2E">
        <w:rPr>
          <w:lang w:val="en-US"/>
        </w:rPr>
        <w:t xml:space="preserve">– </w:t>
      </w:r>
      <w:r w:rsidRPr="00201E2E">
        <w:rPr>
          <w:rFonts w:eastAsia="Times New Roman"/>
          <w:color w:val="000000"/>
          <w:lang w:val="en-US" w:eastAsia="zh-CN"/>
        </w:rPr>
        <w:t>New York: Cambridge University Press, 1988</w:t>
      </w:r>
      <w:r w:rsidR="00815593">
        <w:rPr>
          <w:rFonts w:eastAsia="Times New Roman"/>
          <w:color w:val="000000"/>
          <w:lang w:val="en-US" w:eastAsia="zh-CN"/>
        </w:rPr>
        <w:t>.</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rStyle w:val="af7"/>
          <w:bCs/>
          <w:iCs w:val="0"/>
          <w:color w:val="000000" w:themeColor="text1"/>
          <w:shd w:val="clear" w:color="auto" w:fill="FFFFFF"/>
          <w:lang w:val="en-US"/>
        </w:rPr>
        <w:t>Searle</w:t>
      </w:r>
      <w:r w:rsidRPr="00201E2E">
        <w:rPr>
          <w:color w:val="000000" w:themeColor="text1"/>
          <w:shd w:val="clear" w:color="auto" w:fill="FFFFFF"/>
          <w:lang w:val="en-US"/>
        </w:rPr>
        <w:t>,</w:t>
      </w:r>
      <w:r w:rsidRPr="00201E2E">
        <w:rPr>
          <w:rStyle w:val="apple-converted-space"/>
          <w:color w:val="000000" w:themeColor="text1"/>
          <w:shd w:val="clear" w:color="auto" w:fill="FFFFFF"/>
          <w:lang w:val="en-US"/>
        </w:rPr>
        <w:t> </w:t>
      </w:r>
      <w:r w:rsidRPr="00201E2E">
        <w:rPr>
          <w:i/>
          <w:color w:val="000000" w:themeColor="text1"/>
          <w:shd w:val="clear" w:color="auto" w:fill="FFFFFF"/>
          <w:lang w:val="en-US"/>
        </w:rPr>
        <w:t>J.</w:t>
      </w:r>
      <w:r w:rsidR="00F236EB" w:rsidRPr="00201E2E">
        <w:rPr>
          <w:i/>
          <w:color w:val="000000" w:themeColor="text1"/>
          <w:shd w:val="clear" w:color="auto" w:fill="FFFFFF"/>
          <w:lang w:val="en-US"/>
        </w:rPr>
        <w:t> </w:t>
      </w:r>
      <w:r w:rsidRPr="00201E2E">
        <w:rPr>
          <w:i/>
          <w:color w:val="000000" w:themeColor="text1"/>
          <w:shd w:val="clear" w:color="auto" w:fill="FFFFFF"/>
          <w:lang w:val="en-US"/>
        </w:rPr>
        <w:t>R</w:t>
      </w:r>
      <w:r w:rsidRPr="00201E2E">
        <w:rPr>
          <w:color w:val="000000" w:themeColor="text1"/>
          <w:shd w:val="clear" w:color="auto" w:fill="FFFFFF"/>
          <w:lang w:val="en-US"/>
        </w:rPr>
        <w:t xml:space="preserve">. What is a </w:t>
      </w:r>
      <w:r w:rsidR="001437EB" w:rsidRPr="00201E2E">
        <w:rPr>
          <w:color w:val="000000" w:themeColor="text1"/>
          <w:shd w:val="clear" w:color="auto" w:fill="FFFFFF"/>
          <w:lang w:val="en-US"/>
        </w:rPr>
        <w:t>S</w:t>
      </w:r>
      <w:r w:rsidRPr="00201E2E">
        <w:rPr>
          <w:color w:val="000000" w:themeColor="text1"/>
          <w:shd w:val="clear" w:color="auto" w:fill="FFFFFF"/>
          <w:lang w:val="en-US"/>
        </w:rPr>
        <w:t xml:space="preserve">peech </w:t>
      </w:r>
      <w:r w:rsidR="001437EB" w:rsidRPr="00201E2E">
        <w:rPr>
          <w:color w:val="000000" w:themeColor="text1"/>
          <w:shd w:val="clear" w:color="auto" w:fill="FFFFFF"/>
          <w:lang w:val="en-US"/>
        </w:rPr>
        <w:t>A</w:t>
      </w:r>
      <w:r w:rsidRPr="00201E2E">
        <w:rPr>
          <w:color w:val="000000" w:themeColor="text1"/>
          <w:shd w:val="clear" w:color="auto" w:fill="FFFFFF"/>
          <w:lang w:val="en-US"/>
        </w:rPr>
        <w:t xml:space="preserve">ct? </w:t>
      </w:r>
      <w:r w:rsidR="00F236EB" w:rsidRPr="00201E2E">
        <w:rPr>
          <w:color w:val="000000" w:themeColor="text1"/>
          <w:shd w:val="clear" w:color="auto" w:fill="FFFFFF"/>
          <w:lang w:val="en-US"/>
        </w:rPr>
        <w:t>// </w:t>
      </w:r>
      <w:r w:rsidRPr="00201E2E">
        <w:rPr>
          <w:color w:val="000000" w:themeColor="text1"/>
          <w:shd w:val="clear" w:color="auto" w:fill="FFFFFF"/>
          <w:lang w:val="en-US"/>
        </w:rPr>
        <w:t>Philosophy in America</w:t>
      </w:r>
      <w:r w:rsidR="00F236EB" w:rsidRPr="00201E2E">
        <w:rPr>
          <w:color w:val="000000" w:themeColor="text1"/>
          <w:shd w:val="clear" w:color="auto" w:fill="FFFFFF"/>
          <w:lang w:val="en-US"/>
        </w:rPr>
        <w:t xml:space="preserve"> / </w:t>
      </w:r>
      <w:r w:rsidRPr="00201E2E">
        <w:rPr>
          <w:i/>
          <w:color w:val="000000" w:themeColor="text1"/>
          <w:shd w:val="clear" w:color="auto" w:fill="FFFFFF"/>
          <w:lang w:val="en-US"/>
        </w:rPr>
        <w:t>M.</w:t>
      </w:r>
      <w:r w:rsidR="00F236EB" w:rsidRPr="00201E2E">
        <w:rPr>
          <w:i/>
          <w:color w:val="000000" w:themeColor="text1"/>
          <w:shd w:val="clear" w:color="auto" w:fill="FFFFFF"/>
          <w:lang w:val="en-US"/>
        </w:rPr>
        <w:t> </w:t>
      </w:r>
      <w:r w:rsidRPr="00201E2E">
        <w:rPr>
          <w:i/>
          <w:color w:val="000000" w:themeColor="text1"/>
          <w:shd w:val="clear" w:color="auto" w:fill="FFFFFF"/>
          <w:lang w:val="en-US"/>
        </w:rPr>
        <w:t>Black</w:t>
      </w:r>
      <w:r w:rsidRPr="00201E2E">
        <w:rPr>
          <w:color w:val="000000" w:themeColor="text1"/>
          <w:shd w:val="clear" w:color="auto" w:fill="FFFFFF"/>
          <w:lang w:val="en-US"/>
        </w:rPr>
        <w:t xml:space="preserve"> </w:t>
      </w:r>
      <w:r w:rsidR="00F236EB" w:rsidRPr="00201E2E">
        <w:rPr>
          <w:color w:val="000000" w:themeColor="text1"/>
          <w:shd w:val="clear" w:color="auto" w:fill="FFFFFF"/>
          <w:lang w:val="en-US"/>
        </w:rPr>
        <w:t xml:space="preserve">(ed.). </w:t>
      </w:r>
      <w:r w:rsidR="00F236EB" w:rsidRPr="00201E2E">
        <w:rPr>
          <w:lang w:val="en-US"/>
        </w:rPr>
        <w:t xml:space="preserve">– </w:t>
      </w:r>
      <w:r w:rsidRPr="00201E2E">
        <w:rPr>
          <w:color w:val="000000" w:themeColor="text1"/>
          <w:shd w:val="clear" w:color="auto" w:fill="FFFFFF"/>
          <w:lang w:val="en-US"/>
        </w:rPr>
        <w:t>London</w:t>
      </w:r>
      <w:r w:rsidR="00F236EB" w:rsidRPr="00201E2E">
        <w:rPr>
          <w:color w:val="000000" w:themeColor="text1"/>
          <w:shd w:val="clear" w:color="auto" w:fill="FFFFFF"/>
          <w:lang w:val="en-US"/>
        </w:rPr>
        <w:t>: Allen &amp; Unwin,</w:t>
      </w:r>
      <w:r w:rsidRPr="00201E2E">
        <w:rPr>
          <w:color w:val="000000" w:themeColor="text1"/>
          <w:shd w:val="clear" w:color="auto" w:fill="FFFFFF"/>
          <w:lang w:val="en-US"/>
        </w:rPr>
        <w:t xml:space="preserve"> 1965</w:t>
      </w:r>
      <w:r w:rsidR="00F236EB" w:rsidRPr="00201E2E">
        <w:rPr>
          <w:color w:val="000000" w:themeColor="text1"/>
          <w:shd w:val="clear" w:color="auto" w:fill="FFFFFF"/>
          <w:lang w:val="en-US"/>
        </w:rPr>
        <w:t xml:space="preserve">. </w:t>
      </w:r>
      <w:r w:rsidR="00F236EB" w:rsidRPr="00201E2E">
        <w:rPr>
          <w:lang w:val="en-US"/>
        </w:rPr>
        <w:t>– P</w:t>
      </w:r>
      <w:r w:rsidRPr="00201E2E">
        <w:rPr>
          <w:color w:val="000000" w:themeColor="text1"/>
          <w:shd w:val="clear" w:color="auto" w:fill="FFFFFF"/>
          <w:lang w:val="en-US"/>
        </w:rPr>
        <w:t>p.</w:t>
      </w:r>
      <w:r w:rsidR="00F236EB" w:rsidRPr="00201E2E">
        <w:rPr>
          <w:color w:val="000000" w:themeColor="text1"/>
          <w:shd w:val="clear" w:color="auto" w:fill="FFFFFF"/>
          <w:lang w:val="en-US"/>
        </w:rPr>
        <w:t> </w:t>
      </w:r>
      <w:r w:rsidRPr="00201E2E">
        <w:rPr>
          <w:color w:val="000000" w:themeColor="text1"/>
          <w:shd w:val="clear" w:color="auto" w:fill="FFFFFF"/>
          <w:lang w:val="en-US"/>
        </w:rPr>
        <w:t>221-239.</w:t>
      </w:r>
    </w:p>
    <w:p w:rsidR="00FD0495" w:rsidRPr="00201E2E" w:rsidRDefault="00FD0495" w:rsidP="00BD3223">
      <w:pPr>
        <w:numPr>
          <w:ilvl w:val="0"/>
          <w:numId w:val="28"/>
        </w:numPr>
        <w:spacing w:before="120" w:after="120" w:line="240" w:lineRule="auto"/>
        <w:ind w:left="709" w:hanging="698"/>
        <w:rPr>
          <w:rFonts w:eastAsia="Times New Roman"/>
          <w:color w:val="000000"/>
          <w:lang w:val="en-US" w:eastAsia="zh-CN"/>
        </w:rPr>
      </w:pPr>
      <w:r w:rsidRPr="00201E2E">
        <w:rPr>
          <w:i/>
          <w:lang w:val="en-US"/>
        </w:rPr>
        <w:t>The Britisn National Corpus</w:t>
      </w:r>
      <w:r w:rsidRPr="00201E2E">
        <w:rPr>
          <w:lang w:val="en-US"/>
        </w:rPr>
        <w:t xml:space="preserve"> </w:t>
      </w:r>
      <w:r w:rsidR="00F236EB" w:rsidRPr="00201E2E">
        <w:rPr>
          <w:lang w:val="en-US"/>
        </w:rPr>
        <w:t>// </w:t>
      </w:r>
      <w:r w:rsidRPr="00201E2E">
        <w:rPr>
          <w:rFonts w:eastAsia="Times New Roman"/>
          <w:color w:val="000000"/>
          <w:lang w:val="en-US" w:eastAsia="zh-CN"/>
        </w:rPr>
        <w:t xml:space="preserve">URL: </w:t>
      </w:r>
      <w:hyperlink r:id="rId14" w:history="1">
        <w:r w:rsidRPr="00201E2E">
          <w:rPr>
            <w:rStyle w:val="a4"/>
            <w:shd w:val="clear" w:color="auto" w:fill="FFFFFF"/>
            <w:lang w:val="en-US"/>
          </w:rPr>
          <w:t>http://www.natcorp.ox.ac.uk/</w:t>
        </w:r>
      </w:hyperlink>
      <w:r w:rsidRPr="00201E2E">
        <w:rPr>
          <w:lang w:val="en-US"/>
        </w:rPr>
        <w:t xml:space="preserve"> (</w:t>
      </w:r>
      <w:r w:rsidRPr="00201E2E">
        <w:rPr>
          <w:rFonts w:eastAsia="Times New Roman"/>
          <w:color w:val="000000"/>
          <w:lang w:eastAsia="zh-CN"/>
        </w:rPr>
        <w:t>Дата</w:t>
      </w:r>
      <w:r w:rsidRPr="00201E2E">
        <w:rPr>
          <w:rFonts w:eastAsia="Times New Roman"/>
          <w:color w:val="000000"/>
          <w:lang w:val="en-US" w:eastAsia="zh-CN"/>
        </w:rPr>
        <w:t xml:space="preserve"> </w:t>
      </w:r>
      <w:r w:rsidRPr="00201E2E">
        <w:rPr>
          <w:rFonts w:eastAsia="Times New Roman"/>
          <w:color w:val="000000"/>
          <w:lang w:eastAsia="zh-CN"/>
        </w:rPr>
        <w:t>обращения</w:t>
      </w:r>
      <w:r w:rsidRPr="00201E2E">
        <w:rPr>
          <w:rFonts w:eastAsia="Times New Roman"/>
          <w:color w:val="000000"/>
          <w:lang w:val="en-US" w:eastAsia="zh-CN"/>
        </w:rPr>
        <w:t>: 27.11.</w:t>
      </w:r>
      <w:r w:rsidRPr="00201E2E">
        <w:rPr>
          <w:lang w:val="en-US"/>
        </w:rPr>
        <w:t>2014).</w:t>
      </w:r>
    </w:p>
    <w:p w:rsidR="00FD0495" w:rsidRPr="00FD0495" w:rsidRDefault="00FD0495" w:rsidP="00BD3223">
      <w:pPr>
        <w:numPr>
          <w:ilvl w:val="0"/>
          <w:numId w:val="28"/>
        </w:numPr>
        <w:spacing w:before="120" w:after="120" w:line="240" w:lineRule="auto"/>
        <w:ind w:left="709" w:hanging="698"/>
        <w:rPr>
          <w:rFonts w:eastAsia="Times New Roman"/>
          <w:color w:val="000000"/>
          <w:lang w:val="en-US" w:eastAsia="zh-CN"/>
        </w:rPr>
      </w:pPr>
      <w:r w:rsidRPr="00815593">
        <w:rPr>
          <w:rFonts w:eastAsia="Times New Roman"/>
          <w:i/>
          <w:color w:val="000000" w:themeColor="text1"/>
          <w:lang w:val="en-US" w:eastAsia="zh-CN"/>
        </w:rPr>
        <w:t>Watt</w:t>
      </w:r>
      <w:r w:rsidR="00815593" w:rsidRPr="00815593">
        <w:rPr>
          <w:rFonts w:eastAsia="Times New Roman"/>
          <w:i/>
          <w:color w:val="000000" w:themeColor="text1"/>
          <w:lang w:val="en-US" w:eastAsia="zh-CN"/>
        </w:rPr>
        <w:t>s</w:t>
      </w:r>
      <w:r w:rsidR="00F236EB">
        <w:rPr>
          <w:rFonts w:eastAsia="Times New Roman"/>
          <w:i/>
          <w:color w:val="000000" w:themeColor="text1"/>
          <w:lang w:val="en-US" w:eastAsia="zh-CN"/>
        </w:rPr>
        <w:t>, </w:t>
      </w:r>
      <w:r w:rsidRPr="00FD0495">
        <w:rPr>
          <w:i/>
          <w:color w:val="000000" w:themeColor="text1"/>
          <w:shd w:val="clear" w:color="auto" w:fill="FFFFFF"/>
          <w:lang w:val="en-US"/>
        </w:rPr>
        <w:t>R.</w:t>
      </w:r>
      <w:r w:rsidR="00F236EB">
        <w:rPr>
          <w:i/>
          <w:color w:val="000000" w:themeColor="text1"/>
          <w:shd w:val="clear" w:color="auto" w:fill="FFFFFF"/>
          <w:lang w:val="en-US"/>
        </w:rPr>
        <w:t> </w:t>
      </w:r>
      <w:r w:rsidRPr="00FD0495">
        <w:rPr>
          <w:i/>
          <w:color w:val="000000" w:themeColor="text1"/>
          <w:shd w:val="clear" w:color="auto" w:fill="FFFFFF"/>
          <w:lang w:val="en-US"/>
        </w:rPr>
        <w:t>J</w:t>
      </w:r>
      <w:r w:rsidRPr="00FD0495">
        <w:rPr>
          <w:color w:val="000000" w:themeColor="text1"/>
          <w:shd w:val="clear" w:color="auto" w:fill="FFFFFF"/>
          <w:lang w:val="en-US"/>
        </w:rPr>
        <w:t>.</w:t>
      </w:r>
      <w:r w:rsidRPr="00FD0495">
        <w:rPr>
          <w:rStyle w:val="af7"/>
          <w:bCs/>
          <w:i w:val="0"/>
          <w:iCs w:val="0"/>
          <w:color w:val="000000" w:themeColor="text1"/>
          <w:shd w:val="clear" w:color="auto" w:fill="FFFFFF"/>
          <w:lang w:val="en-US"/>
        </w:rPr>
        <w:t xml:space="preserve"> </w:t>
      </w:r>
      <w:r w:rsidRPr="00201E2E">
        <w:rPr>
          <w:rStyle w:val="af7"/>
          <w:bCs/>
          <w:i w:val="0"/>
          <w:iCs w:val="0"/>
          <w:color w:val="000000" w:themeColor="text1"/>
          <w:shd w:val="clear" w:color="auto" w:fill="FFFFFF"/>
          <w:lang w:val="en-US"/>
        </w:rPr>
        <w:t>Politeness</w:t>
      </w:r>
      <w:r w:rsidRPr="00201E2E">
        <w:rPr>
          <w:color w:val="000000" w:themeColor="text1"/>
          <w:shd w:val="clear" w:color="auto" w:fill="FFFFFF"/>
          <w:lang w:val="en-US"/>
        </w:rPr>
        <w:t xml:space="preserve">. </w:t>
      </w:r>
      <w:r w:rsidR="00F236EB" w:rsidRPr="00201E2E">
        <w:rPr>
          <w:lang w:val="en-US"/>
        </w:rPr>
        <w:t xml:space="preserve">– </w:t>
      </w:r>
      <w:r w:rsidRPr="00201E2E">
        <w:rPr>
          <w:color w:val="000000" w:themeColor="text1"/>
          <w:shd w:val="clear" w:color="auto" w:fill="FFFFFF"/>
          <w:lang w:val="en-US"/>
        </w:rPr>
        <w:t>Cambridge</w:t>
      </w:r>
      <w:r w:rsidR="00F236EB" w:rsidRPr="00201E2E">
        <w:rPr>
          <w:color w:val="000000" w:themeColor="text1"/>
          <w:shd w:val="clear" w:color="auto" w:fill="FFFFFF"/>
          <w:lang w:val="en-US"/>
        </w:rPr>
        <w:t>:</w:t>
      </w:r>
      <w:r w:rsidRPr="00201E2E">
        <w:rPr>
          <w:color w:val="000000" w:themeColor="text1"/>
          <w:shd w:val="clear" w:color="auto" w:fill="FFFFFF"/>
          <w:lang w:val="en-US"/>
        </w:rPr>
        <w:t xml:space="preserve"> Cambridge University Press, 2003 </w:t>
      </w:r>
      <w:r w:rsidR="00F236EB" w:rsidRPr="00201E2E">
        <w:rPr>
          <w:color w:val="000000" w:themeColor="text1"/>
          <w:shd w:val="clear" w:color="auto" w:fill="FFFFFF"/>
          <w:lang w:val="en-US"/>
        </w:rPr>
        <w:t>– 318 </w:t>
      </w:r>
      <w:r w:rsidRPr="00201E2E">
        <w:rPr>
          <w:color w:val="000000" w:themeColor="text1"/>
          <w:shd w:val="clear" w:color="auto" w:fill="FFFFFF"/>
          <w:lang w:val="en-US"/>
        </w:rPr>
        <w:t>p.</w:t>
      </w:r>
    </w:p>
    <w:p w:rsidR="00FD0495" w:rsidRPr="00201E2E" w:rsidRDefault="00F236EB" w:rsidP="00FD0495">
      <w:pPr>
        <w:numPr>
          <w:ilvl w:val="0"/>
          <w:numId w:val="28"/>
        </w:numPr>
        <w:spacing w:before="120" w:after="120" w:line="240" w:lineRule="auto"/>
        <w:ind w:left="709" w:hanging="698"/>
        <w:rPr>
          <w:rFonts w:eastAsia="Times New Roman"/>
          <w:color w:val="000000"/>
          <w:lang w:val="en-US" w:eastAsia="zh-CN"/>
        </w:rPr>
      </w:pPr>
      <w:r w:rsidRPr="00201E2E">
        <w:rPr>
          <w:rFonts w:eastAsia="Times New Roman"/>
          <w:i/>
          <w:color w:val="000000"/>
          <w:lang w:val="en-US" w:eastAsia="ru-RU"/>
        </w:rPr>
        <w:t>Wierzbicka, </w:t>
      </w:r>
      <w:r w:rsidR="00FD0495" w:rsidRPr="00201E2E">
        <w:rPr>
          <w:rFonts w:eastAsia="Times New Roman"/>
          <w:i/>
          <w:color w:val="000000"/>
          <w:lang w:val="en-US" w:eastAsia="ru-RU"/>
        </w:rPr>
        <w:t>A</w:t>
      </w:r>
      <w:r w:rsidRPr="00201E2E">
        <w:rPr>
          <w:rFonts w:eastAsia="Times New Roman"/>
          <w:i/>
          <w:color w:val="000000"/>
          <w:lang w:val="en-US" w:eastAsia="ru-RU"/>
        </w:rPr>
        <w:t>.</w:t>
      </w:r>
      <w:r w:rsidR="00FD0495" w:rsidRPr="00201E2E">
        <w:rPr>
          <w:rFonts w:eastAsia="Times New Roman"/>
          <w:color w:val="000000"/>
          <w:lang w:val="en-US" w:eastAsia="ru-RU"/>
        </w:rPr>
        <w:t xml:space="preserve"> Different </w:t>
      </w:r>
      <w:r w:rsidR="001437EB" w:rsidRPr="00201E2E">
        <w:rPr>
          <w:rFonts w:eastAsia="Times New Roman"/>
          <w:color w:val="000000"/>
          <w:lang w:val="en-US" w:eastAsia="ru-RU"/>
        </w:rPr>
        <w:t>C</w:t>
      </w:r>
      <w:r w:rsidR="00FD0495" w:rsidRPr="00201E2E">
        <w:rPr>
          <w:rFonts w:eastAsia="Times New Roman"/>
          <w:color w:val="000000"/>
          <w:lang w:val="en-US" w:eastAsia="ru-RU"/>
        </w:rPr>
        <w:t xml:space="preserve">ultures, </w:t>
      </w:r>
      <w:r w:rsidR="001437EB" w:rsidRPr="00201E2E">
        <w:rPr>
          <w:rFonts w:eastAsia="Times New Roman"/>
          <w:color w:val="000000"/>
          <w:lang w:val="en-US" w:eastAsia="ru-RU"/>
        </w:rPr>
        <w:t>D</w:t>
      </w:r>
      <w:r w:rsidR="00FD0495" w:rsidRPr="00201E2E">
        <w:rPr>
          <w:rFonts w:eastAsia="Times New Roman"/>
          <w:color w:val="000000"/>
          <w:lang w:val="en-US" w:eastAsia="ru-RU"/>
        </w:rPr>
        <w:t xml:space="preserve">ifferent </w:t>
      </w:r>
      <w:r w:rsidR="001437EB" w:rsidRPr="00201E2E">
        <w:rPr>
          <w:rFonts w:eastAsia="Times New Roman"/>
          <w:color w:val="000000"/>
          <w:lang w:val="en-US" w:eastAsia="ru-RU"/>
        </w:rPr>
        <w:t>L</w:t>
      </w:r>
      <w:r w:rsidR="00FD0495" w:rsidRPr="00201E2E">
        <w:rPr>
          <w:rFonts w:eastAsia="Times New Roman"/>
          <w:color w:val="000000"/>
          <w:lang w:val="en-US" w:eastAsia="ru-RU"/>
        </w:rPr>
        <w:t xml:space="preserve">anguages, </w:t>
      </w:r>
      <w:r w:rsidR="001437EB" w:rsidRPr="00201E2E">
        <w:rPr>
          <w:rFonts w:eastAsia="Times New Roman"/>
          <w:color w:val="000000"/>
          <w:lang w:val="en-US" w:eastAsia="ru-RU"/>
        </w:rPr>
        <w:t>D</w:t>
      </w:r>
      <w:r w:rsidR="00FD0495" w:rsidRPr="00201E2E">
        <w:rPr>
          <w:rFonts w:eastAsia="Times New Roman"/>
          <w:color w:val="000000"/>
          <w:lang w:val="en-US" w:eastAsia="ru-RU"/>
        </w:rPr>
        <w:t xml:space="preserve">ifferent </w:t>
      </w:r>
      <w:r w:rsidR="001437EB" w:rsidRPr="00201E2E">
        <w:rPr>
          <w:rFonts w:eastAsia="Times New Roman"/>
          <w:color w:val="000000"/>
          <w:lang w:val="en-US" w:eastAsia="ru-RU"/>
        </w:rPr>
        <w:t>S</w:t>
      </w:r>
      <w:r w:rsidR="00FD0495" w:rsidRPr="00201E2E">
        <w:rPr>
          <w:rFonts w:eastAsia="Times New Roman"/>
          <w:color w:val="000000"/>
          <w:lang w:val="en-US" w:eastAsia="ru-RU"/>
        </w:rPr>
        <w:t xml:space="preserve">peech </w:t>
      </w:r>
      <w:r w:rsidR="001437EB" w:rsidRPr="00201E2E">
        <w:rPr>
          <w:rFonts w:eastAsia="Times New Roman"/>
          <w:color w:val="000000"/>
          <w:lang w:val="en-US" w:eastAsia="ru-RU"/>
        </w:rPr>
        <w:t>A</w:t>
      </w:r>
      <w:r w:rsidR="00FD0495" w:rsidRPr="00201E2E">
        <w:rPr>
          <w:rFonts w:eastAsia="Times New Roman"/>
          <w:color w:val="000000"/>
          <w:lang w:val="en-US" w:eastAsia="ru-RU"/>
        </w:rPr>
        <w:t>cts: Polish vs. English</w:t>
      </w:r>
      <w:r w:rsidRPr="00201E2E">
        <w:rPr>
          <w:rFonts w:eastAsia="Times New Roman"/>
          <w:color w:val="000000"/>
          <w:lang w:val="en-US" w:eastAsia="ru-RU"/>
        </w:rPr>
        <w:t xml:space="preserve"> // </w:t>
      </w:r>
      <w:r w:rsidR="00FD0495" w:rsidRPr="00201E2E">
        <w:rPr>
          <w:rFonts w:eastAsia="Times New Roman"/>
          <w:color w:val="000000"/>
          <w:lang w:val="en-US" w:eastAsia="ru-RU"/>
        </w:rPr>
        <w:t>Jo</w:t>
      </w:r>
      <w:r w:rsidR="001437EB" w:rsidRPr="00201E2E">
        <w:rPr>
          <w:rFonts w:eastAsia="Times New Roman"/>
          <w:color w:val="000000"/>
          <w:lang w:val="en-US" w:eastAsia="ru-RU"/>
        </w:rPr>
        <w:t>urnal of Pragmatics</w:t>
      </w:r>
      <w:r w:rsidRPr="00201E2E">
        <w:rPr>
          <w:rFonts w:eastAsia="Times New Roman"/>
          <w:color w:val="000000"/>
          <w:lang w:val="en-US" w:eastAsia="ru-RU"/>
        </w:rPr>
        <w:t xml:space="preserve">. </w:t>
      </w:r>
      <w:r w:rsidRPr="00201E2E">
        <w:rPr>
          <w:lang w:val="en-US"/>
        </w:rPr>
        <w:t xml:space="preserve">– </w:t>
      </w:r>
      <w:r w:rsidRPr="00201E2E">
        <w:rPr>
          <w:rFonts w:eastAsia="Times New Roman"/>
          <w:color w:val="000000"/>
          <w:lang w:val="en-US" w:eastAsia="ru-RU"/>
        </w:rPr>
        <w:t>1985, № 9.</w:t>
      </w:r>
      <w:r w:rsidR="001437EB" w:rsidRPr="00201E2E">
        <w:rPr>
          <w:rFonts w:eastAsia="Times New Roman"/>
          <w:color w:val="000000"/>
          <w:lang w:val="en-US" w:eastAsia="ru-RU"/>
        </w:rPr>
        <w:t xml:space="preserve"> </w:t>
      </w:r>
      <w:r w:rsidRPr="00201E2E">
        <w:rPr>
          <w:lang w:val="en-US"/>
        </w:rPr>
        <w:t xml:space="preserve">– </w:t>
      </w:r>
      <w:r w:rsidRPr="00201E2E">
        <w:rPr>
          <w:rFonts w:eastAsia="Times New Roman"/>
          <w:color w:val="000000"/>
          <w:lang w:val="en-US" w:eastAsia="ru-RU"/>
        </w:rPr>
        <w:t>Pp. </w:t>
      </w:r>
      <w:r w:rsidR="001437EB" w:rsidRPr="00201E2E">
        <w:rPr>
          <w:rFonts w:eastAsia="Times New Roman"/>
          <w:color w:val="000000"/>
          <w:lang w:val="en-US" w:eastAsia="ru-RU"/>
        </w:rPr>
        <w:t>145</w:t>
      </w:r>
      <w:r w:rsidRPr="00201E2E">
        <w:rPr>
          <w:rFonts w:eastAsia="Times New Roman"/>
          <w:color w:val="000000"/>
          <w:lang w:val="en-US" w:eastAsia="ru-RU"/>
        </w:rPr>
        <w:noBreakHyphen/>
      </w:r>
      <w:r w:rsidR="001437EB" w:rsidRPr="00201E2E">
        <w:rPr>
          <w:rFonts w:eastAsia="Times New Roman"/>
          <w:color w:val="000000"/>
          <w:lang w:val="en-US" w:eastAsia="ru-RU"/>
        </w:rPr>
        <w:t>178.</w:t>
      </w:r>
    </w:p>
    <w:p w:rsidR="00AE2D59" w:rsidRPr="00F236EB" w:rsidRDefault="00AE2D59" w:rsidP="00AE2D59">
      <w:pPr>
        <w:rPr>
          <w:rFonts w:eastAsia="Times New Roman"/>
          <w:color w:val="000000"/>
          <w:lang w:val="en-US" w:eastAsia="zh-CN"/>
        </w:rPr>
      </w:pPr>
      <w:r w:rsidRPr="00F236EB">
        <w:rPr>
          <w:rFonts w:eastAsia="Times New Roman"/>
          <w:color w:val="000000"/>
          <w:lang w:val="en-US" w:eastAsia="zh-CN"/>
        </w:rPr>
        <w:br w:type="page"/>
      </w:r>
    </w:p>
    <w:p w:rsidR="00AE2D59" w:rsidRDefault="00AE2D59" w:rsidP="000D72D5">
      <w:pPr>
        <w:pStyle w:val="1"/>
        <w:ind w:firstLine="0"/>
      </w:pPr>
      <w:bookmarkStart w:id="60" w:name="_Toc389394696"/>
      <w:bookmarkStart w:id="61" w:name="_Toc450827712"/>
      <w:bookmarkStart w:id="62" w:name="_Toc451384876"/>
      <w:r>
        <w:lastRenderedPageBreak/>
        <w:t>СПИСОК ИСПОЛЬЗОВАННЫХ СЛОВАРЕЙ</w:t>
      </w:r>
      <w:bookmarkEnd w:id="60"/>
      <w:bookmarkEnd w:id="61"/>
      <w:bookmarkEnd w:id="62"/>
    </w:p>
    <w:p w:rsidR="00AE2D59" w:rsidRDefault="00A97E28" w:rsidP="00BD3223">
      <w:pPr>
        <w:numPr>
          <w:ilvl w:val="0"/>
          <w:numId w:val="29"/>
        </w:numPr>
        <w:spacing w:before="120" w:after="120" w:line="240" w:lineRule="auto"/>
        <w:ind w:left="709" w:hanging="698"/>
        <w:rPr>
          <w:color w:val="000000"/>
        </w:rPr>
      </w:pPr>
      <w:r>
        <w:rPr>
          <w:i/>
          <w:color w:val="000000"/>
        </w:rPr>
        <w:t>Крысин</w:t>
      </w:r>
      <w:r>
        <w:rPr>
          <w:i/>
          <w:color w:val="000000"/>
          <w:lang w:val="en-US"/>
        </w:rPr>
        <w:t> </w:t>
      </w:r>
      <w:r w:rsidR="00AE2D59">
        <w:rPr>
          <w:i/>
          <w:color w:val="000000"/>
        </w:rPr>
        <w:t>Л.</w:t>
      </w:r>
      <w:r>
        <w:rPr>
          <w:i/>
          <w:color w:val="000000"/>
          <w:lang w:val="en-US"/>
        </w:rPr>
        <w:t> </w:t>
      </w:r>
      <w:r w:rsidR="00AE2D59">
        <w:rPr>
          <w:i/>
          <w:color w:val="000000"/>
        </w:rPr>
        <w:t>П.</w:t>
      </w:r>
      <w:r w:rsidR="00AE2D59">
        <w:rPr>
          <w:color w:val="000000"/>
        </w:rPr>
        <w:t xml:space="preserve"> Толковый словарь русской разговорной речи. Проспект. </w:t>
      </w:r>
      <w:r w:rsidR="00E22738">
        <w:t>–</w:t>
      </w:r>
      <w:r w:rsidR="00AE2D59">
        <w:t xml:space="preserve"> </w:t>
      </w:r>
      <w:r w:rsidR="00AE2D59">
        <w:rPr>
          <w:color w:val="000000"/>
        </w:rPr>
        <w:t>М.</w:t>
      </w:r>
      <w:r w:rsidR="00815593">
        <w:rPr>
          <w:color w:val="000000"/>
          <w:lang w:val="en-US"/>
        </w:rPr>
        <w:t>,</w:t>
      </w:r>
      <w:r w:rsidR="00AE2D59">
        <w:rPr>
          <w:color w:val="000000"/>
        </w:rPr>
        <w:t>2010.</w:t>
      </w:r>
      <w:r w:rsidR="00AE2D59" w:rsidRPr="00CF1AEB">
        <w:rPr>
          <w:color w:val="000000"/>
        </w:rPr>
        <w:t xml:space="preserve"> </w:t>
      </w:r>
      <w:r w:rsidR="00E22738">
        <w:t>–</w:t>
      </w:r>
      <w:r w:rsidR="00AE2D59" w:rsidRPr="00CF1AEB">
        <w:t xml:space="preserve"> 11 </w:t>
      </w:r>
      <w:r w:rsidR="00AE2D59">
        <w:rPr>
          <w:lang w:val="en-US"/>
        </w:rPr>
        <w:t>c</w:t>
      </w:r>
      <w:r w:rsidR="00AE2D59" w:rsidRPr="00CF1AEB">
        <w:t>.</w:t>
      </w:r>
    </w:p>
    <w:p w:rsidR="00AE2D59" w:rsidRDefault="000D72D5" w:rsidP="00BD3223">
      <w:pPr>
        <w:numPr>
          <w:ilvl w:val="0"/>
          <w:numId w:val="29"/>
        </w:numPr>
        <w:spacing w:before="120" w:after="120" w:line="240" w:lineRule="auto"/>
        <w:ind w:left="709" w:hanging="698"/>
        <w:rPr>
          <w:color w:val="000000"/>
        </w:rPr>
      </w:pPr>
      <w:r>
        <w:rPr>
          <w:i/>
          <w:color w:val="000000"/>
        </w:rPr>
        <w:t>Курилова </w:t>
      </w:r>
      <w:r w:rsidR="00AE2D59">
        <w:rPr>
          <w:i/>
          <w:color w:val="000000"/>
        </w:rPr>
        <w:t>А. Д.</w:t>
      </w:r>
      <w:r w:rsidR="00AE2D59">
        <w:rPr>
          <w:color w:val="000000"/>
        </w:rPr>
        <w:t xml:space="preserve"> Толковый словарь разговорного русского языка. </w:t>
      </w:r>
      <w:r w:rsidR="00E22738">
        <w:t>–</w:t>
      </w:r>
      <w:r w:rsidR="00AE2D59">
        <w:t xml:space="preserve"> </w:t>
      </w:r>
      <w:r w:rsidR="00AE2D59">
        <w:rPr>
          <w:color w:val="000000"/>
        </w:rPr>
        <w:t xml:space="preserve">М.: АСТ, 2007. </w:t>
      </w:r>
      <w:r w:rsidR="00E22738">
        <w:t>–</w:t>
      </w:r>
      <w:r w:rsidR="00AE2D59">
        <w:t xml:space="preserve"> 639 с.</w:t>
      </w:r>
    </w:p>
    <w:p w:rsidR="00AE2D59" w:rsidRPr="00201E2E" w:rsidRDefault="000D72D5" w:rsidP="00BD3223">
      <w:pPr>
        <w:numPr>
          <w:ilvl w:val="0"/>
          <w:numId w:val="29"/>
        </w:numPr>
        <w:spacing w:before="120" w:after="120" w:line="240" w:lineRule="auto"/>
        <w:ind w:left="709" w:hanging="698"/>
        <w:rPr>
          <w:color w:val="000000"/>
        </w:rPr>
      </w:pPr>
      <w:r w:rsidRPr="00201E2E">
        <w:rPr>
          <w:i/>
          <w:color w:val="000000"/>
        </w:rPr>
        <w:t xml:space="preserve">Осипов Б. И. </w:t>
      </w:r>
      <w:r w:rsidRPr="00201E2E">
        <w:rPr>
          <w:color w:val="000000"/>
        </w:rPr>
        <w:t>(ред.)</w:t>
      </w:r>
      <w:r w:rsidRPr="00201E2E">
        <w:rPr>
          <w:i/>
          <w:color w:val="000000"/>
        </w:rPr>
        <w:t xml:space="preserve"> </w:t>
      </w:r>
      <w:r w:rsidR="00AE2D59" w:rsidRPr="00201E2E">
        <w:rPr>
          <w:i/>
          <w:color w:val="000000"/>
        </w:rPr>
        <w:t>Словарь современного русского</w:t>
      </w:r>
      <w:r w:rsidR="00AE2D59" w:rsidRPr="00201E2E">
        <w:rPr>
          <w:color w:val="000000"/>
        </w:rPr>
        <w:t xml:space="preserve"> города. </w:t>
      </w:r>
      <w:r w:rsidR="00E22738" w:rsidRPr="00201E2E">
        <w:t>–</w:t>
      </w:r>
      <w:r w:rsidR="00AE2D59" w:rsidRPr="00201E2E">
        <w:t xml:space="preserve"> </w:t>
      </w:r>
      <w:r w:rsidR="00AE2D59" w:rsidRPr="00201E2E">
        <w:rPr>
          <w:color w:val="000000"/>
          <w:shd w:val="clear" w:color="auto" w:fill="FFFFFF"/>
        </w:rPr>
        <w:t>М.: АСТ, 2003. – 565 с.</w:t>
      </w:r>
    </w:p>
    <w:p w:rsidR="00A22B64" w:rsidRDefault="00AE2D59" w:rsidP="00A22B64">
      <w:pPr>
        <w:numPr>
          <w:ilvl w:val="0"/>
          <w:numId w:val="29"/>
        </w:numPr>
        <w:spacing w:before="120" w:after="120" w:line="240" w:lineRule="auto"/>
        <w:ind w:left="709" w:hanging="698"/>
        <w:rPr>
          <w:color w:val="000000"/>
        </w:rPr>
      </w:pPr>
      <w:r w:rsidRPr="00201E2E">
        <w:rPr>
          <w:i/>
          <w:color w:val="000000"/>
        </w:rPr>
        <w:t>Словарь русского языка</w:t>
      </w:r>
      <w:r w:rsidR="000D72D5" w:rsidRPr="00201E2E">
        <w:rPr>
          <w:i/>
          <w:color w:val="000000"/>
        </w:rPr>
        <w:t>.</w:t>
      </w:r>
      <w:r w:rsidRPr="00201E2E">
        <w:rPr>
          <w:color w:val="000000"/>
        </w:rPr>
        <w:t xml:space="preserve"> В 4-</w:t>
      </w:r>
      <w:r w:rsidR="000D72D5" w:rsidRPr="00201E2E">
        <w:rPr>
          <w:color w:val="000000"/>
        </w:rPr>
        <w:t>х т. / </w:t>
      </w:r>
      <w:r w:rsidRPr="00201E2E">
        <w:rPr>
          <w:color w:val="000000"/>
        </w:rPr>
        <w:t>П</w:t>
      </w:r>
      <w:r w:rsidR="000D72D5" w:rsidRPr="00201E2E">
        <w:rPr>
          <w:color w:val="000000"/>
        </w:rPr>
        <w:t xml:space="preserve">од ред. </w:t>
      </w:r>
      <w:r w:rsidR="000D72D5" w:rsidRPr="00201E2E">
        <w:rPr>
          <w:i/>
          <w:color w:val="000000"/>
        </w:rPr>
        <w:t>А. </w:t>
      </w:r>
      <w:r w:rsidRPr="00201E2E">
        <w:rPr>
          <w:i/>
          <w:color w:val="000000"/>
        </w:rPr>
        <w:t>П.</w:t>
      </w:r>
      <w:r w:rsidR="000D72D5" w:rsidRPr="00201E2E">
        <w:rPr>
          <w:i/>
          <w:color w:val="000000"/>
        </w:rPr>
        <w:t> </w:t>
      </w:r>
      <w:r w:rsidRPr="00201E2E">
        <w:rPr>
          <w:i/>
          <w:color w:val="000000"/>
        </w:rPr>
        <w:t>Евгеньевой</w:t>
      </w:r>
      <w:r w:rsidRPr="00201E2E">
        <w:rPr>
          <w:color w:val="000000"/>
        </w:rPr>
        <w:t xml:space="preserve">. </w:t>
      </w:r>
      <w:r w:rsidR="00E22738" w:rsidRPr="00201E2E">
        <w:t>–</w:t>
      </w:r>
      <w:r w:rsidRPr="00201E2E">
        <w:rPr>
          <w:color w:val="000000"/>
        </w:rPr>
        <w:t xml:space="preserve"> 4-е изд., стер. </w:t>
      </w:r>
      <w:r w:rsidR="00E22738" w:rsidRPr="00201E2E">
        <w:t>–</w:t>
      </w:r>
      <w:r w:rsidRPr="00201E2E">
        <w:rPr>
          <w:color w:val="000000"/>
        </w:rPr>
        <w:t xml:space="preserve"> М.: Рус</w:t>
      </w:r>
      <w:r w:rsidR="000D72D5" w:rsidRPr="00201E2E">
        <w:rPr>
          <w:color w:val="000000"/>
        </w:rPr>
        <w:t>ский</w:t>
      </w:r>
      <w:r w:rsidRPr="00201E2E">
        <w:rPr>
          <w:color w:val="000000"/>
        </w:rPr>
        <w:t xml:space="preserve"> яз</w:t>
      </w:r>
      <w:r w:rsidR="000D72D5" w:rsidRPr="00201E2E">
        <w:rPr>
          <w:color w:val="000000"/>
        </w:rPr>
        <w:t>ык</w:t>
      </w:r>
      <w:r w:rsidR="00815593">
        <w:rPr>
          <w:color w:val="000000"/>
        </w:rPr>
        <w:t>; Полиграфресурсы, 1999</w:t>
      </w:r>
      <w:r w:rsidR="000D72D5" w:rsidRPr="00201E2E">
        <w:t>.</w:t>
      </w:r>
    </w:p>
    <w:p w:rsidR="00A22B64" w:rsidRPr="00A22B64" w:rsidRDefault="00A22B64" w:rsidP="00A22B64">
      <w:pPr>
        <w:numPr>
          <w:ilvl w:val="0"/>
          <w:numId w:val="29"/>
        </w:numPr>
        <w:spacing w:before="120" w:after="120" w:line="240" w:lineRule="auto"/>
        <w:ind w:left="709" w:hanging="698"/>
        <w:rPr>
          <w:color w:val="000000"/>
        </w:rPr>
      </w:pPr>
      <w:r w:rsidRPr="00A22B64">
        <w:rPr>
          <w:rFonts w:eastAsia="Times New Roman"/>
          <w:i/>
          <w:color w:val="000000"/>
          <w:lang w:eastAsia="zh-CN"/>
        </w:rPr>
        <w:t xml:space="preserve">Толковый словарь русских глаголов: Идеографическое описание. Английские эквиваленты. Синонимы. Антонимы. </w:t>
      </w:r>
      <w:r>
        <w:rPr>
          <w:rFonts w:eastAsia="Times New Roman"/>
          <w:i/>
          <w:color w:val="000000"/>
          <w:lang w:eastAsia="zh-CN"/>
        </w:rPr>
        <w:t xml:space="preserve">/ </w:t>
      </w:r>
      <w:r w:rsidRPr="00A22B64">
        <w:rPr>
          <w:rFonts w:eastAsia="Times New Roman"/>
          <w:color w:val="000000"/>
          <w:lang w:eastAsia="zh-CN"/>
        </w:rPr>
        <w:t>Под ред.</w:t>
      </w:r>
      <w:r>
        <w:rPr>
          <w:rFonts w:eastAsia="Times New Roman"/>
          <w:color w:val="000000"/>
          <w:lang w:eastAsia="zh-CN"/>
        </w:rPr>
        <w:t xml:space="preserve"> проф.</w:t>
      </w:r>
      <w:r w:rsidRPr="00A22B64">
        <w:rPr>
          <w:rFonts w:eastAsia="Times New Roman"/>
          <w:color w:val="000000"/>
          <w:lang w:eastAsia="zh-CN"/>
        </w:rPr>
        <w:t xml:space="preserve"> </w:t>
      </w:r>
      <w:r>
        <w:rPr>
          <w:rFonts w:eastAsia="Times New Roman"/>
          <w:color w:val="000000"/>
          <w:lang w:eastAsia="zh-CN"/>
        </w:rPr>
        <w:t>Л. Г. </w:t>
      </w:r>
      <w:r w:rsidRPr="00A22B64">
        <w:rPr>
          <w:rFonts w:eastAsia="Times New Roman"/>
          <w:color w:val="000000"/>
          <w:lang w:eastAsia="zh-CN"/>
        </w:rPr>
        <w:t>Бабенко</w:t>
      </w:r>
      <w:r>
        <w:rPr>
          <w:rFonts w:eastAsia="Times New Roman"/>
          <w:color w:val="000000"/>
          <w:lang w:eastAsia="zh-CN"/>
        </w:rPr>
        <w:t xml:space="preserve">. </w:t>
      </w:r>
      <w:r>
        <w:t>– М.: АСТ-ПРЕСС,</w:t>
      </w:r>
      <w:r w:rsidRPr="00A22B64">
        <w:rPr>
          <w:rFonts w:eastAsia="Times New Roman"/>
          <w:color w:val="000000"/>
          <w:lang w:eastAsia="zh-CN"/>
        </w:rPr>
        <w:t xml:space="preserve"> 1999</w:t>
      </w:r>
      <w:r>
        <w:rPr>
          <w:rFonts w:eastAsia="Times New Roman"/>
          <w:color w:val="000000"/>
          <w:lang w:eastAsia="zh-CN"/>
        </w:rPr>
        <w:t xml:space="preserve">. </w:t>
      </w:r>
      <w:r>
        <w:t>– 704 с.</w:t>
      </w:r>
    </w:p>
    <w:p w:rsidR="00AE2D59" w:rsidRPr="00AE2D59" w:rsidRDefault="000D72D5" w:rsidP="00AE2D59">
      <w:pPr>
        <w:numPr>
          <w:ilvl w:val="0"/>
          <w:numId w:val="29"/>
        </w:numPr>
        <w:spacing w:before="120" w:after="120" w:line="240" w:lineRule="auto"/>
        <w:ind w:left="709" w:hanging="698"/>
      </w:pPr>
      <w:r>
        <w:rPr>
          <w:i/>
          <w:color w:val="000000"/>
        </w:rPr>
        <w:t>Химик </w:t>
      </w:r>
      <w:r w:rsidR="00AE2D59" w:rsidRPr="007749E3">
        <w:rPr>
          <w:i/>
          <w:color w:val="000000"/>
        </w:rPr>
        <w:t>В. В.</w:t>
      </w:r>
      <w:r w:rsidR="00AE2D59" w:rsidRPr="007749E3">
        <w:rPr>
          <w:color w:val="000000"/>
        </w:rPr>
        <w:t xml:space="preserve"> Большой словарь русской </w:t>
      </w:r>
      <w:r>
        <w:rPr>
          <w:color w:val="000000"/>
        </w:rPr>
        <w:t>разговорной экспрессивной речи. </w:t>
      </w:r>
      <w:r w:rsidR="00E22738">
        <w:t>–</w:t>
      </w:r>
      <w:r w:rsidR="00AE2D59">
        <w:t xml:space="preserve"> </w:t>
      </w:r>
      <w:r w:rsidR="00AE2D59" w:rsidRPr="007749E3">
        <w:rPr>
          <w:color w:val="000000"/>
        </w:rPr>
        <w:t xml:space="preserve">СПб.: Норинт, 2004. </w:t>
      </w:r>
      <w:r w:rsidR="00E22738">
        <w:t>–</w:t>
      </w:r>
      <w:r w:rsidR="00AE2D59">
        <w:t xml:space="preserve"> 768 с.</w:t>
      </w:r>
    </w:p>
    <w:sectPr w:rsidR="00AE2D59" w:rsidRPr="00AE2D59" w:rsidSect="005A3E43">
      <w:footerReference w:type="default" r:id="rId15"/>
      <w:pgSz w:w="11906" w:h="16838"/>
      <w:pgMar w:top="1134" w:right="850" w:bottom="1134" w:left="1701" w:header="708" w:footer="708"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990" w:rsidRDefault="00571990" w:rsidP="00133E63">
      <w:pPr>
        <w:spacing w:after="0" w:line="240" w:lineRule="auto"/>
      </w:pPr>
      <w:r>
        <w:separator/>
      </w:r>
    </w:p>
  </w:endnote>
  <w:endnote w:type="continuationSeparator" w:id="1">
    <w:p w:rsidR="00571990" w:rsidRDefault="00571990" w:rsidP="00133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Math">
    <w:panose1 w:val="02040503050406030204"/>
    <w:charset w:val="CC"/>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070462"/>
      <w:docPartObj>
        <w:docPartGallery w:val="Page Numbers (Bottom of Page)"/>
        <w:docPartUnique/>
      </w:docPartObj>
    </w:sdtPr>
    <w:sdtContent>
      <w:p w:rsidR="00C550F5" w:rsidRDefault="00E8523A">
        <w:pPr>
          <w:pStyle w:val="af5"/>
          <w:jc w:val="right"/>
        </w:pPr>
        <w:fldSimple w:instr="PAGE   \* MERGEFORMAT">
          <w:r w:rsidR="000B1E40">
            <w:rPr>
              <w:noProof/>
            </w:rPr>
            <w:t>1</w:t>
          </w:r>
        </w:fldSimple>
      </w:p>
    </w:sdtContent>
  </w:sdt>
  <w:p w:rsidR="00C550F5" w:rsidRDefault="00C550F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990" w:rsidRDefault="00571990" w:rsidP="00133E63">
      <w:pPr>
        <w:spacing w:after="0" w:line="240" w:lineRule="auto"/>
      </w:pPr>
      <w:r>
        <w:separator/>
      </w:r>
    </w:p>
  </w:footnote>
  <w:footnote w:type="continuationSeparator" w:id="1">
    <w:p w:rsidR="00571990" w:rsidRDefault="00571990" w:rsidP="00133E63">
      <w:pPr>
        <w:spacing w:after="0" w:line="240" w:lineRule="auto"/>
      </w:pPr>
      <w:r>
        <w:continuationSeparator/>
      </w:r>
    </w:p>
  </w:footnote>
  <w:footnote w:id="2">
    <w:p w:rsidR="00C550F5" w:rsidRPr="00C50F86" w:rsidRDefault="00C550F5" w:rsidP="00C550F5">
      <w:pPr>
        <w:pStyle w:val="a5"/>
        <w:ind w:firstLine="0"/>
      </w:pPr>
      <w:r w:rsidRPr="00C50F86">
        <w:rPr>
          <w:rStyle w:val="a7"/>
        </w:rPr>
        <w:footnoteRef/>
      </w:r>
      <w:r w:rsidRPr="00C50F86">
        <w:t xml:space="preserve"> Данные на весну 2016 г.</w:t>
      </w:r>
    </w:p>
  </w:footnote>
  <w:footnote w:id="3">
    <w:p w:rsidR="00C550F5" w:rsidRDefault="00C550F5" w:rsidP="00C550F5">
      <w:pPr>
        <w:pStyle w:val="a5"/>
        <w:ind w:firstLine="0"/>
      </w:pPr>
      <w:r w:rsidRPr="00C50F86">
        <w:rPr>
          <w:rStyle w:val="a7"/>
        </w:rPr>
        <w:footnoteRef/>
      </w:r>
      <w:r w:rsidRPr="00C50F86">
        <w:t xml:space="preserve"> Данные на осень 2013 г.</w:t>
      </w:r>
    </w:p>
  </w:footnote>
  <w:footnote w:id="4">
    <w:p w:rsidR="00C550F5" w:rsidRPr="00E14451" w:rsidRDefault="00C550F5" w:rsidP="00C550F5">
      <w:pPr>
        <w:pStyle w:val="a5"/>
        <w:ind w:firstLine="0"/>
      </w:pPr>
      <w:r w:rsidRPr="00E14451">
        <w:rPr>
          <w:rStyle w:val="a7"/>
        </w:rPr>
        <w:footnoteRef/>
      </w:r>
      <w:r w:rsidRPr="00E14451">
        <w:t xml:space="preserve"> </w:t>
      </w:r>
      <w:r w:rsidRPr="00E14451">
        <w:rPr>
          <w:bCs/>
          <w:i/>
          <w:shd w:val="clear" w:color="auto" w:fill="FFFFFF"/>
        </w:rPr>
        <w:t xml:space="preserve">Этнометодология </w:t>
      </w:r>
      <w:r w:rsidRPr="00E14451">
        <w:rPr>
          <w:shd w:val="clear" w:color="auto" w:fill="FFFFFF"/>
        </w:rPr>
        <w:t xml:space="preserve">(англ. </w:t>
      </w:r>
      <w:r w:rsidRPr="00E14451">
        <w:rPr>
          <w:i/>
          <w:iCs/>
          <w:shd w:val="clear" w:color="auto" w:fill="FFFFFF"/>
        </w:rPr>
        <w:t>ethnomethodology</w:t>
      </w:r>
      <w:r w:rsidRPr="00E14451">
        <w:rPr>
          <w:shd w:val="clear" w:color="auto" w:fill="FFFFFF"/>
        </w:rPr>
        <w:t>) – направление в</w:t>
      </w:r>
      <w:r>
        <w:rPr>
          <w:rStyle w:val="apple-converted-space"/>
          <w:shd w:val="clear" w:color="auto" w:fill="FFFFFF"/>
        </w:rPr>
        <w:t xml:space="preserve"> </w:t>
      </w:r>
      <w:r w:rsidRPr="00E14451">
        <w:rPr>
          <w:shd w:val="clear" w:color="auto" w:fill="FFFFFF"/>
        </w:rPr>
        <w:t>социологии, занимающееся изучением обыденных норм, правил поведения, смыслов языка в рамках повседнев</w:t>
      </w:r>
      <w:r>
        <w:rPr>
          <w:shd w:val="clear" w:color="auto" w:fill="FFFFFF"/>
        </w:rPr>
        <w:t>ного социального взаимодействия.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88C"/>
    <w:multiLevelType w:val="hybridMultilevel"/>
    <w:tmpl w:val="333E4A32"/>
    <w:lvl w:ilvl="0" w:tplc="0419000F">
      <w:start w:val="1"/>
      <w:numFmt w:val="decimal"/>
      <w:lvlText w:val="%1."/>
      <w:lvlJc w:val="left"/>
      <w:pPr>
        <w:ind w:left="1080" w:hanging="360"/>
      </w:pPr>
      <w:rPr>
        <w:rFonts w:cs="Times New Roman"/>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
    <w:nsid w:val="069B1C00"/>
    <w:multiLevelType w:val="hybridMultilevel"/>
    <w:tmpl w:val="8070DF66"/>
    <w:lvl w:ilvl="0" w:tplc="1E202BDC">
      <w:start w:val="1"/>
      <w:numFmt w:val="decimal"/>
      <w:lvlText w:val="%1."/>
      <w:lvlJc w:val="left"/>
      <w:pPr>
        <w:ind w:left="786" w:hanging="360"/>
      </w:pPr>
      <w:rPr>
        <w:rFonts w:cs="Times New Roman"/>
        <w:sz w:val="28"/>
        <w:szCs w:val="28"/>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725425F"/>
    <w:multiLevelType w:val="hybridMultilevel"/>
    <w:tmpl w:val="31B68D06"/>
    <w:lvl w:ilvl="0" w:tplc="A41A09CA">
      <w:start w:val="1"/>
      <w:numFmt w:val="decimal"/>
      <w:lvlText w:val="(%1)"/>
      <w:lvlJc w:val="left"/>
      <w:pPr>
        <w:ind w:left="720" w:hanging="663"/>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91C66"/>
    <w:multiLevelType w:val="hybridMultilevel"/>
    <w:tmpl w:val="FBCA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1265FB"/>
    <w:multiLevelType w:val="hybridMultilevel"/>
    <w:tmpl w:val="E5EE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115AC"/>
    <w:multiLevelType w:val="hybridMultilevel"/>
    <w:tmpl w:val="4D869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D1F55"/>
    <w:multiLevelType w:val="hybridMultilevel"/>
    <w:tmpl w:val="91EED5AC"/>
    <w:lvl w:ilvl="0" w:tplc="04190011">
      <w:start w:val="1"/>
      <w:numFmt w:val="decimal"/>
      <w:lvlText w:val="%1)"/>
      <w:lvlJc w:val="left"/>
      <w:pPr>
        <w:tabs>
          <w:tab w:val="num" w:pos="720"/>
        </w:tabs>
        <w:ind w:left="720" w:hanging="360"/>
      </w:pPr>
      <w:rPr>
        <w:rFonts w:hint="default"/>
      </w:rPr>
    </w:lvl>
    <w:lvl w:ilvl="1" w:tplc="1ED8B79E" w:tentative="1">
      <w:start w:val="1"/>
      <w:numFmt w:val="bullet"/>
      <w:lvlText w:val="•"/>
      <w:lvlJc w:val="left"/>
      <w:pPr>
        <w:tabs>
          <w:tab w:val="num" w:pos="1440"/>
        </w:tabs>
        <w:ind w:left="1440" w:hanging="360"/>
      </w:pPr>
      <w:rPr>
        <w:rFonts w:ascii="Arial" w:hAnsi="Arial" w:hint="default"/>
      </w:rPr>
    </w:lvl>
    <w:lvl w:ilvl="2" w:tplc="B6E4F786" w:tentative="1">
      <w:start w:val="1"/>
      <w:numFmt w:val="bullet"/>
      <w:lvlText w:val="•"/>
      <w:lvlJc w:val="left"/>
      <w:pPr>
        <w:tabs>
          <w:tab w:val="num" w:pos="2160"/>
        </w:tabs>
        <w:ind w:left="2160" w:hanging="360"/>
      </w:pPr>
      <w:rPr>
        <w:rFonts w:ascii="Arial" w:hAnsi="Arial" w:hint="default"/>
      </w:rPr>
    </w:lvl>
    <w:lvl w:ilvl="3" w:tplc="51A6D54A" w:tentative="1">
      <w:start w:val="1"/>
      <w:numFmt w:val="bullet"/>
      <w:lvlText w:val="•"/>
      <w:lvlJc w:val="left"/>
      <w:pPr>
        <w:tabs>
          <w:tab w:val="num" w:pos="2880"/>
        </w:tabs>
        <w:ind w:left="2880" w:hanging="360"/>
      </w:pPr>
      <w:rPr>
        <w:rFonts w:ascii="Arial" w:hAnsi="Arial" w:hint="default"/>
      </w:rPr>
    </w:lvl>
    <w:lvl w:ilvl="4" w:tplc="17E62176" w:tentative="1">
      <w:start w:val="1"/>
      <w:numFmt w:val="bullet"/>
      <w:lvlText w:val="•"/>
      <w:lvlJc w:val="left"/>
      <w:pPr>
        <w:tabs>
          <w:tab w:val="num" w:pos="3600"/>
        </w:tabs>
        <w:ind w:left="3600" w:hanging="360"/>
      </w:pPr>
      <w:rPr>
        <w:rFonts w:ascii="Arial" w:hAnsi="Arial" w:hint="default"/>
      </w:rPr>
    </w:lvl>
    <w:lvl w:ilvl="5" w:tplc="10DE72D8" w:tentative="1">
      <w:start w:val="1"/>
      <w:numFmt w:val="bullet"/>
      <w:lvlText w:val="•"/>
      <w:lvlJc w:val="left"/>
      <w:pPr>
        <w:tabs>
          <w:tab w:val="num" w:pos="4320"/>
        </w:tabs>
        <w:ind w:left="4320" w:hanging="360"/>
      </w:pPr>
      <w:rPr>
        <w:rFonts w:ascii="Arial" w:hAnsi="Arial" w:hint="default"/>
      </w:rPr>
    </w:lvl>
    <w:lvl w:ilvl="6" w:tplc="598EF9AA" w:tentative="1">
      <w:start w:val="1"/>
      <w:numFmt w:val="bullet"/>
      <w:lvlText w:val="•"/>
      <w:lvlJc w:val="left"/>
      <w:pPr>
        <w:tabs>
          <w:tab w:val="num" w:pos="5040"/>
        </w:tabs>
        <w:ind w:left="5040" w:hanging="360"/>
      </w:pPr>
      <w:rPr>
        <w:rFonts w:ascii="Arial" w:hAnsi="Arial" w:hint="default"/>
      </w:rPr>
    </w:lvl>
    <w:lvl w:ilvl="7" w:tplc="7E947E8E" w:tentative="1">
      <w:start w:val="1"/>
      <w:numFmt w:val="bullet"/>
      <w:lvlText w:val="•"/>
      <w:lvlJc w:val="left"/>
      <w:pPr>
        <w:tabs>
          <w:tab w:val="num" w:pos="5760"/>
        </w:tabs>
        <w:ind w:left="5760" w:hanging="360"/>
      </w:pPr>
      <w:rPr>
        <w:rFonts w:ascii="Arial" w:hAnsi="Arial" w:hint="default"/>
      </w:rPr>
    </w:lvl>
    <w:lvl w:ilvl="8" w:tplc="6A48CB8C" w:tentative="1">
      <w:start w:val="1"/>
      <w:numFmt w:val="bullet"/>
      <w:lvlText w:val="•"/>
      <w:lvlJc w:val="left"/>
      <w:pPr>
        <w:tabs>
          <w:tab w:val="num" w:pos="6480"/>
        </w:tabs>
        <w:ind w:left="6480" w:hanging="360"/>
      </w:pPr>
      <w:rPr>
        <w:rFonts w:ascii="Arial" w:hAnsi="Arial" w:hint="default"/>
      </w:rPr>
    </w:lvl>
  </w:abstractNum>
  <w:abstractNum w:abstractNumId="7">
    <w:nsid w:val="156751DA"/>
    <w:multiLevelType w:val="hybridMultilevel"/>
    <w:tmpl w:val="B7082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224DCF"/>
    <w:multiLevelType w:val="hybridMultilevel"/>
    <w:tmpl w:val="17BCDC28"/>
    <w:lvl w:ilvl="0" w:tplc="98FEF44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82206D"/>
    <w:multiLevelType w:val="hybridMultilevel"/>
    <w:tmpl w:val="E152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536F7E"/>
    <w:multiLevelType w:val="multilevel"/>
    <w:tmpl w:val="F4E80092"/>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1">
    <w:nsid w:val="18F366DB"/>
    <w:multiLevelType w:val="hybridMultilevel"/>
    <w:tmpl w:val="2988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AF0EA1"/>
    <w:multiLevelType w:val="hybridMultilevel"/>
    <w:tmpl w:val="E4DC50F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1ADF1326"/>
    <w:multiLevelType w:val="hybridMultilevel"/>
    <w:tmpl w:val="A6BC1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0C4B50"/>
    <w:multiLevelType w:val="hybridMultilevel"/>
    <w:tmpl w:val="A65A5A42"/>
    <w:lvl w:ilvl="0" w:tplc="BEEE46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C661AFF"/>
    <w:multiLevelType w:val="hybridMultilevel"/>
    <w:tmpl w:val="17DEE780"/>
    <w:lvl w:ilvl="0" w:tplc="D6D8A7A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B63AFE"/>
    <w:multiLevelType w:val="multilevel"/>
    <w:tmpl w:val="B7DCE9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67515EE"/>
    <w:multiLevelType w:val="multilevel"/>
    <w:tmpl w:val="0D3ADF78"/>
    <w:lvl w:ilvl="0">
      <w:start w:val="1"/>
      <w:numFmt w:val="decimal"/>
      <w:lvlText w:val="%1."/>
      <w:lvlJc w:val="left"/>
      <w:pPr>
        <w:ind w:left="435" w:hanging="435"/>
      </w:pPr>
      <w:rPr>
        <w:rFonts w:ascii="Times New Roman" w:eastAsia="Calibri" w:hAnsi="Times New Roman" w:cs="Times New Roman" w:hint="default"/>
        <w:color w:val="0000FF" w:themeColor="hyperlink"/>
        <w:sz w:val="28"/>
        <w:u w:val="single"/>
      </w:rPr>
    </w:lvl>
    <w:lvl w:ilvl="1">
      <w:start w:val="1"/>
      <w:numFmt w:val="decimal"/>
      <w:lvlText w:val="%1.%2."/>
      <w:lvlJc w:val="left"/>
      <w:pPr>
        <w:ind w:left="1424" w:hanging="435"/>
      </w:pPr>
      <w:rPr>
        <w:rFonts w:ascii="Times New Roman" w:eastAsia="Calibri" w:hAnsi="Times New Roman" w:cs="Times New Roman" w:hint="default"/>
        <w:color w:val="0000FF" w:themeColor="hyperlink"/>
        <w:sz w:val="28"/>
        <w:u w:val="single"/>
      </w:rPr>
    </w:lvl>
    <w:lvl w:ilvl="2">
      <w:start w:val="1"/>
      <w:numFmt w:val="decimal"/>
      <w:lvlText w:val="%1.%2.%3."/>
      <w:lvlJc w:val="left"/>
      <w:pPr>
        <w:ind w:left="2698" w:hanging="720"/>
      </w:pPr>
      <w:rPr>
        <w:rFonts w:ascii="Times New Roman" w:eastAsia="Calibri" w:hAnsi="Times New Roman" w:cs="Times New Roman" w:hint="default"/>
        <w:color w:val="0000FF" w:themeColor="hyperlink"/>
        <w:sz w:val="28"/>
        <w:u w:val="single"/>
      </w:rPr>
    </w:lvl>
    <w:lvl w:ilvl="3">
      <w:start w:val="1"/>
      <w:numFmt w:val="decimal"/>
      <w:lvlText w:val="%1.%2.%3.%4."/>
      <w:lvlJc w:val="left"/>
      <w:pPr>
        <w:ind w:left="3687" w:hanging="720"/>
      </w:pPr>
      <w:rPr>
        <w:rFonts w:ascii="Times New Roman" w:eastAsia="Calibri" w:hAnsi="Times New Roman" w:cs="Times New Roman" w:hint="default"/>
        <w:color w:val="0000FF" w:themeColor="hyperlink"/>
        <w:sz w:val="28"/>
        <w:u w:val="single"/>
      </w:rPr>
    </w:lvl>
    <w:lvl w:ilvl="4">
      <w:start w:val="1"/>
      <w:numFmt w:val="decimal"/>
      <w:lvlText w:val="%1.%2.%3.%4.%5."/>
      <w:lvlJc w:val="left"/>
      <w:pPr>
        <w:ind w:left="5036" w:hanging="1080"/>
      </w:pPr>
      <w:rPr>
        <w:rFonts w:ascii="Times New Roman" w:eastAsia="Calibri" w:hAnsi="Times New Roman" w:cs="Times New Roman" w:hint="default"/>
        <w:color w:val="0000FF" w:themeColor="hyperlink"/>
        <w:sz w:val="28"/>
        <w:u w:val="single"/>
      </w:rPr>
    </w:lvl>
    <w:lvl w:ilvl="5">
      <w:start w:val="1"/>
      <w:numFmt w:val="decimal"/>
      <w:lvlText w:val="%1.%2.%3.%4.%5.%6."/>
      <w:lvlJc w:val="left"/>
      <w:pPr>
        <w:ind w:left="6025" w:hanging="1080"/>
      </w:pPr>
      <w:rPr>
        <w:rFonts w:ascii="Times New Roman" w:eastAsia="Calibri" w:hAnsi="Times New Roman" w:cs="Times New Roman" w:hint="default"/>
        <w:color w:val="0000FF" w:themeColor="hyperlink"/>
        <w:sz w:val="28"/>
        <w:u w:val="single"/>
      </w:rPr>
    </w:lvl>
    <w:lvl w:ilvl="6">
      <w:start w:val="1"/>
      <w:numFmt w:val="decimal"/>
      <w:lvlText w:val="%1.%2.%3.%4.%5.%6.%7."/>
      <w:lvlJc w:val="left"/>
      <w:pPr>
        <w:ind w:left="7374" w:hanging="1440"/>
      </w:pPr>
      <w:rPr>
        <w:rFonts w:ascii="Times New Roman" w:eastAsia="Calibri" w:hAnsi="Times New Roman" w:cs="Times New Roman" w:hint="default"/>
        <w:color w:val="0000FF" w:themeColor="hyperlink"/>
        <w:sz w:val="28"/>
        <w:u w:val="single"/>
      </w:rPr>
    </w:lvl>
    <w:lvl w:ilvl="7">
      <w:start w:val="1"/>
      <w:numFmt w:val="decimal"/>
      <w:lvlText w:val="%1.%2.%3.%4.%5.%6.%7.%8."/>
      <w:lvlJc w:val="left"/>
      <w:pPr>
        <w:ind w:left="8363" w:hanging="1440"/>
      </w:pPr>
      <w:rPr>
        <w:rFonts w:ascii="Times New Roman" w:eastAsia="Calibri" w:hAnsi="Times New Roman" w:cs="Times New Roman" w:hint="default"/>
        <w:color w:val="0000FF" w:themeColor="hyperlink"/>
        <w:sz w:val="28"/>
        <w:u w:val="single"/>
      </w:rPr>
    </w:lvl>
    <w:lvl w:ilvl="8">
      <w:start w:val="1"/>
      <w:numFmt w:val="decimal"/>
      <w:lvlText w:val="%1.%2.%3.%4.%5.%6.%7.%8.%9."/>
      <w:lvlJc w:val="left"/>
      <w:pPr>
        <w:ind w:left="9712" w:hanging="1800"/>
      </w:pPr>
      <w:rPr>
        <w:rFonts w:ascii="Times New Roman" w:eastAsia="Calibri" w:hAnsi="Times New Roman" w:cs="Times New Roman" w:hint="default"/>
        <w:color w:val="0000FF" w:themeColor="hyperlink"/>
        <w:sz w:val="28"/>
        <w:u w:val="single"/>
      </w:rPr>
    </w:lvl>
  </w:abstractNum>
  <w:abstractNum w:abstractNumId="18">
    <w:nsid w:val="29060FE1"/>
    <w:multiLevelType w:val="hybridMultilevel"/>
    <w:tmpl w:val="AE489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ED61DB"/>
    <w:multiLevelType w:val="hybridMultilevel"/>
    <w:tmpl w:val="DFAE98D8"/>
    <w:lvl w:ilvl="0" w:tplc="01883D1A">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5C384F"/>
    <w:multiLevelType w:val="hybridMultilevel"/>
    <w:tmpl w:val="92A07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BE70B0"/>
    <w:multiLevelType w:val="hybridMultilevel"/>
    <w:tmpl w:val="D4D442C4"/>
    <w:lvl w:ilvl="0" w:tplc="AF827D7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722E8"/>
    <w:multiLevelType w:val="hybridMultilevel"/>
    <w:tmpl w:val="EC528E4C"/>
    <w:lvl w:ilvl="0" w:tplc="747070D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5D4103D"/>
    <w:multiLevelType w:val="hybridMultilevel"/>
    <w:tmpl w:val="A906EA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7777B"/>
    <w:multiLevelType w:val="hybridMultilevel"/>
    <w:tmpl w:val="C116253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4AEE5AC2"/>
    <w:multiLevelType w:val="hybridMultilevel"/>
    <w:tmpl w:val="0BF075E2"/>
    <w:lvl w:ilvl="0" w:tplc="F2568B0E">
      <w:start w:val="1"/>
      <w:numFmt w:val="decimal"/>
      <w:lvlText w:val="%1)"/>
      <w:lvlJc w:val="left"/>
      <w:pPr>
        <w:tabs>
          <w:tab w:val="num" w:pos="0"/>
        </w:tabs>
        <w:ind w:left="0" w:hanging="360"/>
      </w:pPr>
      <w:rPr>
        <w:rFonts w:cs="Times New Roman"/>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abstractNum w:abstractNumId="26">
    <w:nsid w:val="4CC615F0"/>
    <w:multiLevelType w:val="hybridMultilevel"/>
    <w:tmpl w:val="AB7066DE"/>
    <w:lvl w:ilvl="0" w:tplc="C0FE83FC">
      <w:start w:val="1"/>
      <w:numFmt w:val="bullet"/>
      <w:lvlText w:val="–"/>
      <w:lvlJc w:val="left"/>
      <w:pPr>
        <w:tabs>
          <w:tab w:val="num" w:pos="720"/>
        </w:tabs>
        <w:ind w:left="720" w:hanging="360"/>
      </w:pPr>
      <w:rPr>
        <w:rFonts w:ascii="Times New Roman" w:hAnsi="Times New Roman" w:hint="default"/>
      </w:rPr>
    </w:lvl>
    <w:lvl w:ilvl="1" w:tplc="EE62A4B2">
      <w:start w:val="1"/>
      <w:numFmt w:val="bullet"/>
      <w:lvlText w:val="–"/>
      <w:lvlJc w:val="left"/>
      <w:pPr>
        <w:tabs>
          <w:tab w:val="num" w:pos="1440"/>
        </w:tabs>
        <w:ind w:left="1440" w:hanging="360"/>
      </w:pPr>
      <w:rPr>
        <w:rFonts w:ascii="Times New Roman" w:hAnsi="Times New Roman" w:hint="default"/>
      </w:rPr>
    </w:lvl>
    <w:lvl w:ilvl="2" w:tplc="CB74C910" w:tentative="1">
      <w:start w:val="1"/>
      <w:numFmt w:val="bullet"/>
      <w:lvlText w:val="–"/>
      <w:lvlJc w:val="left"/>
      <w:pPr>
        <w:tabs>
          <w:tab w:val="num" w:pos="2160"/>
        </w:tabs>
        <w:ind w:left="2160" w:hanging="360"/>
      </w:pPr>
      <w:rPr>
        <w:rFonts w:ascii="Times New Roman" w:hAnsi="Times New Roman" w:hint="default"/>
      </w:rPr>
    </w:lvl>
    <w:lvl w:ilvl="3" w:tplc="14FECBA4" w:tentative="1">
      <w:start w:val="1"/>
      <w:numFmt w:val="bullet"/>
      <w:lvlText w:val="–"/>
      <w:lvlJc w:val="left"/>
      <w:pPr>
        <w:tabs>
          <w:tab w:val="num" w:pos="2880"/>
        </w:tabs>
        <w:ind w:left="2880" w:hanging="360"/>
      </w:pPr>
      <w:rPr>
        <w:rFonts w:ascii="Times New Roman" w:hAnsi="Times New Roman" w:hint="default"/>
      </w:rPr>
    </w:lvl>
    <w:lvl w:ilvl="4" w:tplc="ECE21E5C" w:tentative="1">
      <w:start w:val="1"/>
      <w:numFmt w:val="bullet"/>
      <w:lvlText w:val="–"/>
      <w:lvlJc w:val="left"/>
      <w:pPr>
        <w:tabs>
          <w:tab w:val="num" w:pos="3600"/>
        </w:tabs>
        <w:ind w:left="3600" w:hanging="360"/>
      </w:pPr>
      <w:rPr>
        <w:rFonts w:ascii="Times New Roman" w:hAnsi="Times New Roman" w:hint="default"/>
      </w:rPr>
    </w:lvl>
    <w:lvl w:ilvl="5" w:tplc="31608688" w:tentative="1">
      <w:start w:val="1"/>
      <w:numFmt w:val="bullet"/>
      <w:lvlText w:val="–"/>
      <w:lvlJc w:val="left"/>
      <w:pPr>
        <w:tabs>
          <w:tab w:val="num" w:pos="4320"/>
        </w:tabs>
        <w:ind w:left="4320" w:hanging="360"/>
      </w:pPr>
      <w:rPr>
        <w:rFonts w:ascii="Times New Roman" w:hAnsi="Times New Roman" w:hint="default"/>
      </w:rPr>
    </w:lvl>
    <w:lvl w:ilvl="6" w:tplc="7A9667F4" w:tentative="1">
      <w:start w:val="1"/>
      <w:numFmt w:val="bullet"/>
      <w:lvlText w:val="–"/>
      <w:lvlJc w:val="left"/>
      <w:pPr>
        <w:tabs>
          <w:tab w:val="num" w:pos="5040"/>
        </w:tabs>
        <w:ind w:left="5040" w:hanging="360"/>
      </w:pPr>
      <w:rPr>
        <w:rFonts w:ascii="Times New Roman" w:hAnsi="Times New Roman" w:hint="default"/>
      </w:rPr>
    </w:lvl>
    <w:lvl w:ilvl="7" w:tplc="8B888244" w:tentative="1">
      <w:start w:val="1"/>
      <w:numFmt w:val="bullet"/>
      <w:lvlText w:val="–"/>
      <w:lvlJc w:val="left"/>
      <w:pPr>
        <w:tabs>
          <w:tab w:val="num" w:pos="5760"/>
        </w:tabs>
        <w:ind w:left="5760" w:hanging="360"/>
      </w:pPr>
      <w:rPr>
        <w:rFonts w:ascii="Times New Roman" w:hAnsi="Times New Roman" w:hint="default"/>
      </w:rPr>
    </w:lvl>
    <w:lvl w:ilvl="8" w:tplc="066CAA3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D296612"/>
    <w:multiLevelType w:val="hybridMultilevel"/>
    <w:tmpl w:val="35EE6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130CF"/>
    <w:multiLevelType w:val="hybridMultilevel"/>
    <w:tmpl w:val="55CA8A08"/>
    <w:lvl w:ilvl="0" w:tplc="9BA2375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9650A8"/>
    <w:multiLevelType w:val="hybridMultilevel"/>
    <w:tmpl w:val="F1920814"/>
    <w:lvl w:ilvl="0" w:tplc="59FEFA44">
      <w:start w:val="1"/>
      <w:numFmt w:val="decimal"/>
      <w:lvlText w:val="(%1)"/>
      <w:lvlJc w:val="left"/>
      <w:pPr>
        <w:tabs>
          <w:tab w:val="num" w:pos="720"/>
        </w:tabs>
        <w:ind w:left="720" w:hanging="360"/>
      </w:pPr>
      <w:rPr>
        <w:rFonts w:hint="default"/>
        <w:i w:val="0"/>
      </w:rPr>
    </w:lvl>
    <w:lvl w:ilvl="1" w:tplc="80C6C8C2" w:tentative="1">
      <w:start w:val="1"/>
      <w:numFmt w:val="bullet"/>
      <w:lvlText w:val="•"/>
      <w:lvlJc w:val="left"/>
      <w:pPr>
        <w:tabs>
          <w:tab w:val="num" w:pos="1440"/>
        </w:tabs>
        <w:ind w:left="1440" w:hanging="360"/>
      </w:pPr>
      <w:rPr>
        <w:rFonts w:ascii="Arial" w:hAnsi="Arial" w:hint="default"/>
      </w:rPr>
    </w:lvl>
    <w:lvl w:ilvl="2" w:tplc="340278BE" w:tentative="1">
      <w:start w:val="1"/>
      <w:numFmt w:val="bullet"/>
      <w:lvlText w:val="•"/>
      <w:lvlJc w:val="left"/>
      <w:pPr>
        <w:tabs>
          <w:tab w:val="num" w:pos="2160"/>
        </w:tabs>
        <w:ind w:left="2160" w:hanging="360"/>
      </w:pPr>
      <w:rPr>
        <w:rFonts w:ascii="Arial" w:hAnsi="Arial" w:hint="default"/>
      </w:rPr>
    </w:lvl>
    <w:lvl w:ilvl="3" w:tplc="9550AC20" w:tentative="1">
      <w:start w:val="1"/>
      <w:numFmt w:val="bullet"/>
      <w:lvlText w:val="•"/>
      <w:lvlJc w:val="left"/>
      <w:pPr>
        <w:tabs>
          <w:tab w:val="num" w:pos="2880"/>
        </w:tabs>
        <w:ind w:left="2880" w:hanging="360"/>
      </w:pPr>
      <w:rPr>
        <w:rFonts w:ascii="Arial" w:hAnsi="Arial" w:hint="default"/>
      </w:rPr>
    </w:lvl>
    <w:lvl w:ilvl="4" w:tplc="F0A236C8" w:tentative="1">
      <w:start w:val="1"/>
      <w:numFmt w:val="bullet"/>
      <w:lvlText w:val="•"/>
      <w:lvlJc w:val="left"/>
      <w:pPr>
        <w:tabs>
          <w:tab w:val="num" w:pos="3600"/>
        </w:tabs>
        <w:ind w:left="3600" w:hanging="360"/>
      </w:pPr>
      <w:rPr>
        <w:rFonts w:ascii="Arial" w:hAnsi="Arial" w:hint="default"/>
      </w:rPr>
    </w:lvl>
    <w:lvl w:ilvl="5" w:tplc="15802974" w:tentative="1">
      <w:start w:val="1"/>
      <w:numFmt w:val="bullet"/>
      <w:lvlText w:val="•"/>
      <w:lvlJc w:val="left"/>
      <w:pPr>
        <w:tabs>
          <w:tab w:val="num" w:pos="4320"/>
        </w:tabs>
        <w:ind w:left="4320" w:hanging="360"/>
      </w:pPr>
      <w:rPr>
        <w:rFonts w:ascii="Arial" w:hAnsi="Arial" w:hint="default"/>
      </w:rPr>
    </w:lvl>
    <w:lvl w:ilvl="6" w:tplc="CEDC421C" w:tentative="1">
      <w:start w:val="1"/>
      <w:numFmt w:val="bullet"/>
      <w:lvlText w:val="•"/>
      <w:lvlJc w:val="left"/>
      <w:pPr>
        <w:tabs>
          <w:tab w:val="num" w:pos="5040"/>
        </w:tabs>
        <w:ind w:left="5040" w:hanging="360"/>
      </w:pPr>
      <w:rPr>
        <w:rFonts w:ascii="Arial" w:hAnsi="Arial" w:hint="default"/>
      </w:rPr>
    </w:lvl>
    <w:lvl w:ilvl="7" w:tplc="881AB592" w:tentative="1">
      <w:start w:val="1"/>
      <w:numFmt w:val="bullet"/>
      <w:lvlText w:val="•"/>
      <w:lvlJc w:val="left"/>
      <w:pPr>
        <w:tabs>
          <w:tab w:val="num" w:pos="5760"/>
        </w:tabs>
        <w:ind w:left="5760" w:hanging="360"/>
      </w:pPr>
      <w:rPr>
        <w:rFonts w:ascii="Arial" w:hAnsi="Arial" w:hint="default"/>
      </w:rPr>
    </w:lvl>
    <w:lvl w:ilvl="8" w:tplc="0F3CEFCE" w:tentative="1">
      <w:start w:val="1"/>
      <w:numFmt w:val="bullet"/>
      <w:lvlText w:val="•"/>
      <w:lvlJc w:val="left"/>
      <w:pPr>
        <w:tabs>
          <w:tab w:val="num" w:pos="6480"/>
        </w:tabs>
        <w:ind w:left="6480" w:hanging="360"/>
      </w:pPr>
      <w:rPr>
        <w:rFonts w:ascii="Arial" w:hAnsi="Arial" w:hint="default"/>
      </w:rPr>
    </w:lvl>
  </w:abstractNum>
  <w:abstractNum w:abstractNumId="30">
    <w:nsid w:val="55526938"/>
    <w:multiLevelType w:val="hybridMultilevel"/>
    <w:tmpl w:val="B83E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2D2630"/>
    <w:multiLevelType w:val="hybridMultilevel"/>
    <w:tmpl w:val="730053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0E28B3"/>
    <w:multiLevelType w:val="multilevel"/>
    <w:tmpl w:val="35C8BF7E"/>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9D935E0"/>
    <w:multiLevelType w:val="hybridMultilevel"/>
    <w:tmpl w:val="15F4A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F36A91"/>
    <w:multiLevelType w:val="hybridMultilevel"/>
    <w:tmpl w:val="8F842158"/>
    <w:lvl w:ilvl="0" w:tplc="747070D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5EA22949"/>
    <w:multiLevelType w:val="hybridMultilevel"/>
    <w:tmpl w:val="0A68B388"/>
    <w:lvl w:ilvl="0" w:tplc="B74C7FE6">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06B224F"/>
    <w:multiLevelType w:val="hybridMultilevel"/>
    <w:tmpl w:val="CE426B14"/>
    <w:lvl w:ilvl="0" w:tplc="0419000F">
      <w:start w:val="1"/>
      <w:numFmt w:val="decimal"/>
      <w:lvlText w:val="%1."/>
      <w:lvlJc w:val="left"/>
      <w:pPr>
        <w:tabs>
          <w:tab w:val="num" w:pos="720"/>
        </w:tabs>
        <w:ind w:left="720" w:hanging="360"/>
      </w:pPr>
      <w:rPr>
        <w:rFonts w:hint="default"/>
      </w:rPr>
    </w:lvl>
    <w:lvl w:ilvl="1" w:tplc="1ED8B79E" w:tentative="1">
      <w:start w:val="1"/>
      <w:numFmt w:val="bullet"/>
      <w:lvlText w:val="•"/>
      <w:lvlJc w:val="left"/>
      <w:pPr>
        <w:tabs>
          <w:tab w:val="num" w:pos="1440"/>
        </w:tabs>
        <w:ind w:left="1440" w:hanging="360"/>
      </w:pPr>
      <w:rPr>
        <w:rFonts w:ascii="Arial" w:hAnsi="Arial" w:hint="default"/>
      </w:rPr>
    </w:lvl>
    <w:lvl w:ilvl="2" w:tplc="B6E4F786" w:tentative="1">
      <w:start w:val="1"/>
      <w:numFmt w:val="bullet"/>
      <w:lvlText w:val="•"/>
      <w:lvlJc w:val="left"/>
      <w:pPr>
        <w:tabs>
          <w:tab w:val="num" w:pos="2160"/>
        </w:tabs>
        <w:ind w:left="2160" w:hanging="360"/>
      </w:pPr>
      <w:rPr>
        <w:rFonts w:ascii="Arial" w:hAnsi="Arial" w:hint="default"/>
      </w:rPr>
    </w:lvl>
    <w:lvl w:ilvl="3" w:tplc="51A6D54A" w:tentative="1">
      <w:start w:val="1"/>
      <w:numFmt w:val="bullet"/>
      <w:lvlText w:val="•"/>
      <w:lvlJc w:val="left"/>
      <w:pPr>
        <w:tabs>
          <w:tab w:val="num" w:pos="2880"/>
        </w:tabs>
        <w:ind w:left="2880" w:hanging="360"/>
      </w:pPr>
      <w:rPr>
        <w:rFonts w:ascii="Arial" w:hAnsi="Arial" w:hint="default"/>
      </w:rPr>
    </w:lvl>
    <w:lvl w:ilvl="4" w:tplc="17E62176" w:tentative="1">
      <w:start w:val="1"/>
      <w:numFmt w:val="bullet"/>
      <w:lvlText w:val="•"/>
      <w:lvlJc w:val="left"/>
      <w:pPr>
        <w:tabs>
          <w:tab w:val="num" w:pos="3600"/>
        </w:tabs>
        <w:ind w:left="3600" w:hanging="360"/>
      </w:pPr>
      <w:rPr>
        <w:rFonts w:ascii="Arial" w:hAnsi="Arial" w:hint="default"/>
      </w:rPr>
    </w:lvl>
    <w:lvl w:ilvl="5" w:tplc="10DE72D8" w:tentative="1">
      <w:start w:val="1"/>
      <w:numFmt w:val="bullet"/>
      <w:lvlText w:val="•"/>
      <w:lvlJc w:val="left"/>
      <w:pPr>
        <w:tabs>
          <w:tab w:val="num" w:pos="4320"/>
        </w:tabs>
        <w:ind w:left="4320" w:hanging="360"/>
      </w:pPr>
      <w:rPr>
        <w:rFonts w:ascii="Arial" w:hAnsi="Arial" w:hint="default"/>
      </w:rPr>
    </w:lvl>
    <w:lvl w:ilvl="6" w:tplc="598EF9AA" w:tentative="1">
      <w:start w:val="1"/>
      <w:numFmt w:val="bullet"/>
      <w:lvlText w:val="•"/>
      <w:lvlJc w:val="left"/>
      <w:pPr>
        <w:tabs>
          <w:tab w:val="num" w:pos="5040"/>
        </w:tabs>
        <w:ind w:left="5040" w:hanging="360"/>
      </w:pPr>
      <w:rPr>
        <w:rFonts w:ascii="Arial" w:hAnsi="Arial" w:hint="default"/>
      </w:rPr>
    </w:lvl>
    <w:lvl w:ilvl="7" w:tplc="7E947E8E" w:tentative="1">
      <w:start w:val="1"/>
      <w:numFmt w:val="bullet"/>
      <w:lvlText w:val="•"/>
      <w:lvlJc w:val="left"/>
      <w:pPr>
        <w:tabs>
          <w:tab w:val="num" w:pos="5760"/>
        </w:tabs>
        <w:ind w:left="5760" w:hanging="360"/>
      </w:pPr>
      <w:rPr>
        <w:rFonts w:ascii="Arial" w:hAnsi="Arial" w:hint="default"/>
      </w:rPr>
    </w:lvl>
    <w:lvl w:ilvl="8" w:tplc="6A48CB8C" w:tentative="1">
      <w:start w:val="1"/>
      <w:numFmt w:val="bullet"/>
      <w:lvlText w:val="•"/>
      <w:lvlJc w:val="left"/>
      <w:pPr>
        <w:tabs>
          <w:tab w:val="num" w:pos="6480"/>
        </w:tabs>
        <w:ind w:left="6480" w:hanging="360"/>
      </w:pPr>
      <w:rPr>
        <w:rFonts w:ascii="Arial" w:hAnsi="Arial" w:hint="default"/>
      </w:rPr>
    </w:lvl>
  </w:abstractNum>
  <w:abstractNum w:abstractNumId="37">
    <w:nsid w:val="62110292"/>
    <w:multiLevelType w:val="hybridMultilevel"/>
    <w:tmpl w:val="3CE6C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BD6D64"/>
    <w:multiLevelType w:val="multilevel"/>
    <w:tmpl w:val="C6984CC2"/>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1F75D1B"/>
    <w:multiLevelType w:val="hybridMultilevel"/>
    <w:tmpl w:val="534C20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23827E5"/>
    <w:multiLevelType w:val="hybridMultilevel"/>
    <w:tmpl w:val="4E5EF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E975C9"/>
    <w:multiLevelType w:val="hybridMultilevel"/>
    <w:tmpl w:val="CC84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3615B1"/>
    <w:multiLevelType w:val="hybridMultilevel"/>
    <w:tmpl w:val="9134FC98"/>
    <w:lvl w:ilvl="0" w:tplc="04190011">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3E5AE0"/>
    <w:multiLevelType w:val="multilevel"/>
    <w:tmpl w:val="277AE12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1"/>
  </w:num>
  <w:num w:numId="4">
    <w:abstractNumId w:val="39"/>
  </w:num>
  <w:num w:numId="5">
    <w:abstractNumId w:val="19"/>
  </w:num>
  <w:num w:numId="6">
    <w:abstractNumId w:val="4"/>
  </w:num>
  <w:num w:numId="7">
    <w:abstractNumId w:val="13"/>
  </w:num>
  <w:num w:numId="8">
    <w:abstractNumId w:val="33"/>
  </w:num>
  <w:num w:numId="9">
    <w:abstractNumId w:val="18"/>
  </w:num>
  <w:num w:numId="10">
    <w:abstractNumId w:val="12"/>
  </w:num>
  <w:num w:numId="11">
    <w:abstractNumId w:val="20"/>
  </w:num>
  <w:num w:numId="12">
    <w:abstractNumId w:val="23"/>
  </w:num>
  <w:num w:numId="13">
    <w:abstractNumId w:val="27"/>
  </w:num>
  <w:num w:numId="14">
    <w:abstractNumId w:val="36"/>
  </w:num>
  <w:num w:numId="15">
    <w:abstractNumId w:val="40"/>
  </w:num>
  <w:num w:numId="16">
    <w:abstractNumId w:val="24"/>
  </w:num>
  <w:num w:numId="17">
    <w:abstractNumId w:val="41"/>
  </w:num>
  <w:num w:numId="18">
    <w:abstractNumId w:val="2"/>
  </w:num>
  <w:num w:numId="19">
    <w:abstractNumId w:val="14"/>
  </w:num>
  <w:num w:numId="20">
    <w:abstractNumId w:val="34"/>
  </w:num>
  <w:num w:numId="21">
    <w:abstractNumId w:val="22"/>
  </w:num>
  <w:num w:numId="22">
    <w:abstractNumId w:val="28"/>
  </w:num>
  <w:num w:numId="23">
    <w:abstractNumId w:val="37"/>
  </w:num>
  <w:num w:numId="24">
    <w:abstractNumId w:val="11"/>
  </w:num>
  <w:num w:numId="25">
    <w:abstractNumId w:val="21"/>
  </w:num>
  <w:num w:numId="26">
    <w:abstractNumId w:val="42"/>
  </w:num>
  <w:num w:numId="27">
    <w:abstractNumId w:val="9"/>
  </w:num>
  <w:num w:numId="28">
    <w:abstractNumId w:val="1"/>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30"/>
  </w:num>
  <w:num w:numId="31">
    <w:abstractNumId w:val="29"/>
  </w:num>
  <w:num w:numId="32">
    <w:abstractNumId w:val="3"/>
  </w:num>
  <w:num w:numId="33">
    <w:abstractNumId w:val="17"/>
  </w:num>
  <w:num w:numId="34">
    <w:abstractNumId w:val="0"/>
  </w:num>
  <w:num w:numId="35">
    <w:abstractNumId w:val="6"/>
  </w:num>
  <w:num w:numId="36">
    <w:abstractNumId w:val="10"/>
  </w:num>
  <w:num w:numId="37">
    <w:abstractNumId w:val="26"/>
  </w:num>
  <w:num w:numId="38">
    <w:abstractNumId w:val="16"/>
  </w:num>
  <w:num w:numId="39">
    <w:abstractNumId w:val="43"/>
  </w:num>
  <w:num w:numId="40">
    <w:abstractNumId w:val="38"/>
  </w:num>
  <w:num w:numId="41">
    <w:abstractNumId w:val="32"/>
  </w:num>
  <w:num w:numId="42">
    <w:abstractNumId w:val="7"/>
  </w:num>
  <w:num w:numId="43">
    <w:abstractNumId w:val="35"/>
  </w:num>
  <w:num w:numId="44">
    <w:abstractNumId w:val="8"/>
  </w:num>
  <w:num w:numId="45">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6498E"/>
    <w:rsid w:val="00026089"/>
    <w:rsid w:val="00045109"/>
    <w:rsid w:val="0005180F"/>
    <w:rsid w:val="0008226F"/>
    <w:rsid w:val="0009293B"/>
    <w:rsid w:val="0009623C"/>
    <w:rsid w:val="000A3404"/>
    <w:rsid w:val="000B1E40"/>
    <w:rsid w:val="000B6EC7"/>
    <w:rsid w:val="000C4386"/>
    <w:rsid w:val="000C7250"/>
    <w:rsid w:val="000D72D5"/>
    <w:rsid w:val="000F074C"/>
    <w:rsid w:val="000F5A83"/>
    <w:rsid w:val="001004A6"/>
    <w:rsid w:val="001017E4"/>
    <w:rsid w:val="00102E7D"/>
    <w:rsid w:val="00124AA5"/>
    <w:rsid w:val="00133673"/>
    <w:rsid w:val="00133E63"/>
    <w:rsid w:val="001437EB"/>
    <w:rsid w:val="00144E68"/>
    <w:rsid w:val="00152F11"/>
    <w:rsid w:val="0015508F"/>
    <w:rsid w:val="0016244C"/>
    <w:rsid w:val="001741FE"/>
    <w:rsid w:val="00185D85"/>
    <w:rsid w:val="00197CB0"/>
    <w:rsid w:val="001A4A77"/>
    <w:rsid w:val="001B36ED"/>
    <w:rsid w:val="001B4036"/>
    <w:rsid w:val="001B6F2A"/>
    <w:rsid w:val="001B71DE"/>
    <w:rsid w:val="001E3620"/>
    <w:rsid w:val="001F42D0"/>
    <w:rsid w:val="001F6704"/>
    <w:rsid w:val="001F755F"/>
    <w:rsid w:val="0020129C"/>
    <w:rsid w:val="00201E2E"/>
    <w:rsid w:val="00202213"/>
    <w:rsid w:val="0020223C"/>
    <w:rsid w:val="00206A62"/>
    <w:rsid w:val="002077EE"/>
    <w:rsid w:val="002104E7"/>
    <w:rsid w:val="00222C0B"/>
    <w:rsid w:val="0022510D"/>
    <w:rsid w:val="002402BD"/>
    <w:rsid w:val="00260B5A"/>
    <w:rsid w:val="00261C44"/>
    <w:rsid w:val="00292346"/>
    <w:rsid w:val="00293EE7"/>
    <w:rsid w:val="002C5CC1"/>
    <w:rsid w:val="002D1E66"/>
    <w:rsid w:val="002E1B2A"/>
    <w:rsid w:val="002E496D"/>
    <w:rsid w:val="00301655"/>
    <w:rsid w:val="00330DF5"/>
    <w:rsid w:val="0033494E"/>
    <w:rsid w:val="00335B45"/>
    <w:rsid w:val="00340538"/>
    <w:rsid w:val="00343045"/>
    <w:rsid w:val="003463B3"/>
    <w:rsid w:val="003474B4"/>
    <w:rsid w:val="00355FBF"/>
    <w:rsid w:val="003619A2"/>
    <w:rsid w:val="00364C21"/>
    <w:rsid w:val="0037124C"/>
    <w:rsid w:val="00372633"/>
    <w:rsid w:val="003861B1"/>
    <w:rsid w:val="00394E89"/>
    <w:rsid w:val="003A0213"/>
    <w:rsid w:val="003A48A0"/>
    <w:rsid w:val="003A7B26"/>
    <w:rsid w:val="003B11CB"/>
    <w:rsid w:val="003B5D2A"/>
    <w:rsid w:val="003C4B1F"/>
    <w:rsid w:val="003C6326"/>
    <w:rsid w:val="003C6D6D"/>
    <w:rsid w:val="003C7FDA"/>
    <w:rsid w:val="003E4081"/>
    <w:rsid w:val="0040302D"/>
    <w:rsid w:val="00411042"/>
    <w:rsid w:val="00441D8F"/>
    <w:rsid w:val="00453B5C"/>
    <w:rsid w:val="004660E4"/>
    <w:rsid w:val="00473AB0"/>
    <w:rsid w:val="00476857"/>
    <w:rsid w:val="00497BC3"/>
    <w:rsid w:val="004A19C5"/>
    <w:rsid w:val="004B5FE6"/>
    <w:rsid w:val="004D1B51"/>
    <w:rsid w:val="004F3D1C"/>
    <w:rsid w:val="004F6EBD"/>
    <w:rsid w:val="00503AB7"/>
    <w:rsid w:val="005106F0"/>
    <w:rsid w:val="00511919"/>
    <w:rsid w:val="00521D91"/>
    <w:rsid w:val="00534A89"/>
    <w:rsid w:val="005352D7"/>
    <w:rsid w:val="005435DD"/>
    <w:rsid w:val="00544EE9"/>
    <w:rsid w:val="00547A03"/>
    <w:rsid w:val="00553B12"/>
    <w:rsid w:val="00553B6F"/>
    <w:rsid w:val="00571990"/>
    <w:rsid w:val="00580D64"/>
    <w:rsid w:val="005931B5"/>
    <w:rsid w:val="005A3E43"/>
    <w:rsid w:val="005C6102"/>
    <w:rsid w:val="005F27E4"/>
    <w:rsid w:val="005F5A27"/>
    <w:rsid w:val="00605788"/>
    <w:rsid w:val="006072CB"/>
    <w:rsid w:val="00607F2E"/>
    <w:rsid w:val="00611735"/>
    <w:rsid w:val="006248F8"/>
    <w:rsid w:val="00626124"/>
    <w:rsid w:val="0062718A"/>
    <w:rsid w:val="00635DCB"/>
    <w:rsid w:val="00655691"/>
    <w:rsid w:val="00660116"/>
    <w:rsid w:val="00666C19"/>
    <w:rsid w:val="00681294"/>
    <w:rsid w:val="00692F3D"/>
    <w:rsid w:val="006A3A41"/>
    <w:rsid w:val="006A492F"/>
    <w:rsid w:val="006A5AE4"/>
    <w:rsid w:val="006B115F"/>
    <w:rsid w:val="006B4855"/>
    <w:rsid w:val="006E0119"/>
    <w:rsid w:val="006E44DC"/>
    <w:rsid w:val="006E6152"/>
    <w:rsid w:val="006F547B"/>
    <w:rsid w:val="0070090C"/>
    <w:rsid w:val="00703A7F"/>
    <w:rsid w:val="007113B2"/>
    <w:rsid w:val="00722072"/>
    <w:rsid w:val="00724697"/>
    <w:rsid w:val="007373AF"/>
    <w:rsid w:val="00745E76"/>
    <w:rsid w:val="00751FDF"/>
    <w:rsid w:val="00755087"/>
    <w:rsid w:val="00755463"/>
    <w:rsid w:val="007570D1"/>
    <w:rsid w:val="007676CC"/>
    <w:rsid w:val="007749E3"/>
    <w:rsid w:val="00792A1E"/>
    <w:rsid w:val="007C44EB"/>
    <w:rsid w:val="007D61CF"/>
    <w:rsid w:val="007F4BB5"/>
    <w:rsid w:val="007F5ED1"/>
    <w:rsid w:val="008070CB"/>
    <w:rsid w:val="00807380"/>
    <w:rsid w:val="00813504"/>
    <w:rsid w:val="00815593"/>
    <w:rsid w:val="00823D40"/>
    <w:rsid w:val="00830C66"/>
    <w:rsid w:val="00832A99"/>
    <w:rsid w:val="008334FC"/>
    <w:rsid w:val="008408B7"/>
    <w:rsid w:val="00864CA4"/>
    <w:rsid w:val="008709EC"/>
    <w:rsid w:val="008733C1"/>
    <w:rsid w:val="00876E32"/>
    <w:rsid w:val="00887F8B"/>
    <w:rsid w:val="00890E53"/>
    <w:rsid w:val="008959F2"/>
    <w:rsid w:val="008A1B32"/>
    <w:rsid w:val="008C0424"/>
    <w:rsid w:val="008C5FBF"/>
    <w:rsid w:val="0090451A"/>
    <w:rsid w:val="00907FF3"/>
    <w:rsid w:val="009105E7"/>
    <w:rsid w:val="00910889"/>
    <w:rsid w:val="00916ED9"/>
    <w:rsid w:val="0095541A"/>
    <w:rsid w:val="00955ED5"/>
    <w:rsid w:val="009701A3"/>
    <w:rsid w:val="00970248"/>
    <w:rsid w:val="0098440E"/>
    <w:rsid w:val="0098644E"/>
    <w:rsid w:val="009964CD"/>
    <w:rsid w:val="00997EF6"/>
    <w:rsid w:val="009B0428"/>
    <w:rsid w:val="009D0415"/>
    <w:rsid w:val="009F05B7"/>
    <w:rsid w:val="009F18BC"/>
    <w:rsid w:val="00A07CE3"/>
    <w:rsid w:val="00A22B64"/>
    <w:rsid w:val="00A66323"/>
    <w:rsid w:val="00A93D26"/>
    <w:rsid w:val="00A97E28"/>
    <w:rsid w:val="00AA1075"/>
    <w:rsid w:val="00AA19AF"/>
    <w:rsid w:val="00AC7523"/>
    <w:rsid w:val="00AD2ED4"/>
    <w:rsid w:val="00AD3E9D"/>
    <w:rsid w:val="00AD67A6"/>
    <w:rsid w:val="00AE2D59"/>
    <w:rsid w:val="00AF0A8B"/>
    <w:rsid w:val="00B010FE"/>
    <w:rsid w:val="00B07A09"/>
    <w:rsid w:val="00B17FBA"/>
    <w:rsid w:val="00B32012"/>
    <w:rsid w:val="00B34B64"/>
    <w:rsid w:val="00B376AE"/>
    <w:rsid w:val="00B421FC"/>
    <w:rsid w:val="00B45B54"/>
    <w:rsid w:val="00B527A6"/>
    <w:rsid w:val="00B52DC0"/>
    <w:rsid w:val="00B53CE6"/>
    <w:rsid w:val="00B70AB5"/>
    <w:rsid w:val="00B71249"/>
    <w:rsid w:val="00B730BC"/>
    <w:rsid w:val="00B825FB"/>
    <w:rsid w:val="00B83C42"/>
    <w:rsid w:val="00B9580A"/>
    <w:rsid w:val="00B95DCE"/>
    <w:rsid w:val="00BA1F81"/>
    <w:rsid w:val="00BB6149"/>
    <w:rsid w:val="00BC495B"/>
    <w:rsid w:val="00BD3223"/>
    <w:rsid w:val="00C00988"/>
    <w:rsid w:val="00C05B5C"/>
    <w:rsid w:val="00C21ED0"/>
    <w:rsid w:val="00C27E58"/>
    <w:rsid w:val="00C36FC4"/>
    <w:rsid w:val="00C41CE1"/>
    <w:rsid w:val="00C444DB"/>
    <w:rsid w:val="00C46B2A"/>
    <w:rsid w:val="00C50F86"/>
    <w:rsid w:val="00C550F5"/>
    <w:rsid w:val="00C62C96"/>
    <w:rsid w:val="00C71CD6"/>
    <w:rsid w:val="00C7743A"/>
    <w:rsid w:val="00C82F90"/>
    <w:rsid w:val="00C82FF0"/>
    <w:rsid w:val="00C95000"/>
    <w:rsid w:val="00CA2CFC"/>
    <w:rsid w:val="00CB560F"/>
    <w:rsid w:val="00CD07E2"/>
    <w:rsid w:val="00CE147E"/>
    <w:rsid w:val="00CE5CFB"/>
    <w:rsid w:val="00CE6FA4"/>
    <w:rsid w:val="00CF3B04"/>
    <w:rsid w:val="00CF5FB4"/>
    <w:rsid w:val="00D024FA"/>
    <w:rsid w:val="00D03143"/>
    <w:rsid w:val="00D03D51"/>
    <w:rsid w:val="00D24200"/>
    <w:rsid w:val="00D25A06"/>
    <w:rsid w:val="00D26DA5"/>
    <w:rsid w:val="00D328CE"/>
    <w:rsid w:val="00D33A14"/>
    <w:rsid w:val="00D37A42"/>
    <w:rsid w:val="00D43CFF"/>
    <w:rsid w:val="00D52142"/>
    <w:rsid w:val="00D5304E"/>
    <w:rsid w:val="00D54F71"/>
    <w:rsid w:val="00D57262"/>
    <w:rsid w:val="00D65EB0"/>
    <w:rsid w:val="00D70D81"/>
    <w:rsid w:val="00D82BD1"/>
    <w:rsid w:val="00D84331"/>
    <w:rsid w:val="00D84FE9"/>
    <w:rsid w:val="00DA4D76"/>
    <w:rsid w:val="00DC0ADD"/>
    <w:rsid w:val="00DC6E95"/>
    <w:rsid w:val="00DD035F"/>
    <w:rsid w:val="00DD39C5"/>
    <w:rsid w:val="00DE0CFC"/>
    <w:rsid w:val="00DE52DB"/>
    <w:rsid w:val="00DE733B"/>
    <w:rsid w:val="00DF2113"/>
    <w:rsid w:val="00DF6014"/>
    <w:rsid w:val="00E05ED5"/>
    <w:rsid w:val="00E14451"/>
    <w:rsid w:val="00E16DE1"/>
    <w:rsid w:val="00E21F4D"/>
    <w:rsid w:val="00E22738"/>
    <w:rsid w:val="00E24E68"/>
    <w:rsid w:val="00E4497E"/>
    <w:rsid w:val="00E65CA3"/>
    <w:rsid w:val="00E77E4B"/>
    <w:rsid w:val="00E820A2"/>
    <w:rsid w:val="00E8220A"/>
    <w:rsid w:val="00E8523A"/>
    <w:rsid w:val="00EA244A"/>
    <w:rsid w:val="00EA53FF"/>
    <w:rsid w:val="00EB32E7"/>
    <w:rsid w:val="00EC0EC8"/>
    <w:rsid w:val="00ED2ED9"/>
    <w:rsid w:val="00ED2FCF"/>
    <w:rsid w:val="00EE1D12"/>
    <w:rsid w:val="00EE5F86"/>
    <w:rsid w:val="00F17F40"/>
    <w:rsid w:val="00F236EB"/>
    <w:rsid w:val="00F23714"/>
    <w:rsid w:val="00F32881"/>
    <w:rsid w:val="00F36889"/>
    <w:rsid w:val="00F56DD2"/>
    <w:rsid w:val="00F60FF1"/>
    <w:rsid w:val="00F62BEC"/>
    <w:rsid w:val="00F6498E"/>
    <w:rsid w:val="00F74F2D"/>
    <w:rsid w:val="00F77E3D"/>
    <w:rsid w:val="00F80A08"/>
    <w:rsid w:val="00F81F41"/>
    <w:rsid w:val="00F82003"/>
    <w:rsid w:val="00F91B96"/>
    <w:rsid w:val="00F97AE0"/>
    <w:rsid w:val="00FB5575"/>
    <w:rsid w:val="00FC3D9A"/>
    <w:rsid w:val="00FD0495"/>
    <w:rsid w:val="00FE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 type="connector" idref="#Соединительная линия уступом 14"/>
        <o:r id="V:Rule4" type="connector" idref="#Соединительная линия уступом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3E63"/>
    <w:rPr>
      <w:rFonts w:ascii="Times New Roman" w:eastAsia="Calibri" w:hAnsi="Times New Roman" w:cs="Times New Roman"/>
      <w:sz w:val="28"/>
      <w:szCs w:val="28"/>
    </w:rPr>
  </w:style>
  <w:style w:type="paragraph" w:styleId="1">
    <w:name w:val="heading 1"/>
    <w:basedOn w:val="a0"/>
    <w:next w:val="a0"/>
    <w:link w:val="10"/>
    <w:uiPriority w:val="9"/>
    <w:qFormat/>
    <w:rsid w:val="00DD035F"/>
    <w:pPr>
      <w:spacing w:after="0" w:line="360" w:lineRule="auto"/>
      <w:jc w:val="center"/>
      <w:outlineLvl w:val="0"/>
    </w:pPr>
    <w:rPr>
      <w:b/>
      <w:lang w:eastAsia="ru-RU"/>
    </w:rPr>
  </w:style>
  <w:style w:type="paragraph" w:styleId="2">
    <w:name w:val="heading 2"/>
    <w:basedOn w:val="a0"/>
    <w:next w:val="a0"/>
    <w:link w:val="20"/>
    <w:uiPriority w:val="9"/>
    <w:unhideWhenUsed/>
    <w:qFormat/>
    <w:rsid w:val="00DD035F"/>
    <w:pPr>
      <w:spacing w:after="0" w:line="360" w:lineRule="auto"/>
      <w:jc w:val="center"/>
      <w:outlineLvl w:val="1"/>
    </w:pPr>
    <w:rPr>
      <w:b/>
      <w:i/>
    </w:rPr>
  </w:style>
  <w:style w:type="paragraph" w:styleId="3">
    <w:name w:val="heading 3"/>
    <w:basedOn w:val="2"/>
    <w:next w:val="a0"/>
    <w:link w:val="30"/>
    <w:uiPriority w:val="9"/>
    <w:unhideWhenUsed/>
    <w:qFormat/>
    <w:rsid w:val="008709EC"/>
    <w:pPr>
      <w:ind w:firstLine="0"/>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33E63"/>
    <w:rPr>
      <w:color w:val="0000FF" w:themeColor="hyperlink"/>
      <w:u w:val="single"/>
    </w:rPr>
  </w:style>
  <w:style w:type="paragraph" w:styleId="a5">
    <w:name w:val="footnote text"/>
    <w:aliases w:val="Знак Знак Знак,Footnote Text Char,Знак Знак Знак1"/>
    <w:basedOn w:val="a0"/>
    <w:link w:val="a6"/>
    <w:uiPriority w:val="99"/>
    <w:rsid w:val="00133E63"/>
    <w:pPr>
      <w:spacing w:after="0" w:line="240" w:lineRule="auto"/>
    </w:pPr>
    <w:rPr>
      <w:rFonts w:eastAsia="Times New Roman"/>
      <w:sz w:val="20"/>
      <w:szCs w:val="20"/>
      <w:lang w:eastAsia="ru-RU"/>
    </w:rPr>
  </w:style>
  <w:style w:type="character" w:customStyle="1" w:styleId="a6">
    <w:name w:val="Текст сноски Знак"/>
    <w:aliases w:val="Знак Знак Знак Знак,Footnote Text Char Знак,Знак Знак Знак1 Знак"/>
    <w:basedOn w:val="a1"/>
    <w:link w:val="a5"/>
    <w:uiPriority w:val="99"/>
    <w:rsid w:val="00133E63"/>
    <w:rPr>
      <w:rFonts w:ascii="Times New Roman" w:eastAsia="Times New Roman" w:hAnsi="Times New Roman" w:cs="Times New Roman"/>
      <w:sz w:val="20"/>
      <w:szCs w:val="20"/>
      <w:lang w:eastAsia="ru-RU"/>
    </w:rPr>
  </w:style>
  <w:style w:type="character" w:styleId="a7">
    <w:name w:val="footnote reference"/>
    <w:basedOn w:val="a1"/>
    <w:uiPriority w:val="99"/>
    <w:unhideWhenUsed/>
    <w:rsid w:val="00133E63"/>
    <w:rPr>
      <w:vertAlign w:val="superscript"/>
    </w:rPr>
  </w:style>
  <w:style w:type="paragraph" w:styleId="a8">
    <w:name w:val="List Paragraph"/>
    <w:basedOn w:val="a0"/>
    <w:link w:val="a9"/>
    <w:uiPriority w:val="34"/>
    <w:qFormat/>
    <w:rsid w:val="00133E63"/>
    <w:pPr>
      <w:ind w:left="720"/>
      <w:contextualSpacing/>
    </w:pPr>
  </w:style>
  <w:style w:type="character" w:styleId="aa">
    <w:name w:val="FollowedHyperlink"/>
    <w:basedOn w:val="a1"/>
    <w:uiPriority w:val="99"/>
    <w:semiHidden/>
    <w:unhideWhenUsed/>
    <w:rsid w:val="00133E63"/>
    <w:rPr>
      <w:color w:val="800080" w:themeColor="followedHyperlink"/>
      <w:u w:val="single"/>
    </w:rPr>
  </w:style>
  <w:style w:type="character" w:customStyle="1" w:styleId="10">
    <w:name w:val="Заголовок 1 Знак"/>
    <w:basedOn w:val="a1"/>
    <w:link w:val="1"/>
    <w:uiPriority w:val="9"/>
    <w:rsid w:val="00DD035F"/>
    <w:rPr>
      <w:rFonts w:ascii="Times New Roman" w:eastAsia="Calibri" w:hAnsi="Times New Roman" w:cs="Times New Roman"/>
      <w:b/>
      <w:sz w:val="28"/>
      <w:szCs w:val="28"/>
      <w:lang w:eastAsia="ru-RU"/>
    </w:rPr>
  </w:style>
  <w:style w:type="character" w:customStyle="1" w:styleId="20">
    <w:name w:val="Заголовок 2 Знак"/>
    <w:basedOn w:val="a1"/>
    <w:link w:val="2"/>
    <w:uiPriority w:val="9"/>
    <w:rsid w:val="00DD035F"/>
    <w:rPr>
      <w:rFonts w:ascii="Times New Roman" w:eastAsia="Calibri" w:hAnsi="Times New Roman" w:cs="Times New Roman"/>
      <w:b/>
      <w:i/>
      <w:sz w:val="28"/>
      <w:szCs w:val="28"/>
    </w:rPr>
  </w:style>
  <w:style w:type="character" w:customStyle="1" w:styleId="30">
    <w:name w:val="Заголовок 3 Знак"/>
    <w:basedOn w:val="a1"/>
    <w:link w:val="3"/>
    <w:uiPriority w:val="9"/>
    <w:rsid w:val="008709EC"/>
    <w:rPr>
      <w:rFonts w:ascii="Times New Roman" w:eastAsia="Calibri" w:hAnsi="Times New Roman" w:cs="Times New Roman"/>
      <w:b/>
      <w:i/>
      <w:sz w:val="28"/>
      <w:szCs w:val="28"/>
    </w:rPr>
  </w:style>
  <w:style w:type="paragraph" w:styleId="ab">
    <w:name w:val="TOC Heading"/>
    <w:basedOn w:val="1"/>
    <w:next w:val="a0"/>
    <w:uiPriority w:val="39"/>
    <w:unhideWhenUsed/>
    <w:qFormat/>
    <w:rsid w:val="007113B2"/>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rPr>
  </w:style>
  <w:style w:type="paragraph" w:styleId="11">
    <w:name w:val="toc 1"/>
    <w:basedOn w:val="a0"/>
    <w:next w:val="a0"/>
    <w:autoRedefine/>
    <w:uiPriority w:val="39"/>
    <w:unhideWhenUsed/>
    <w:rsid w:val="00045109"/>
    <w:pPr>
      <w:tabs>
        <w:tab w:val="right" w:leader="dot" w:pos="9345"/>
      </w:tabs>
      <w:spacing w:after="100"/>
      <w:ind w:left="284" w:hanging="284"/>
    </w:pPr>
  </w:style>
  <w:style w:type="paragraph" w:styleId="21">
    <w:name w:val="toc 2"/>
    <w:basedOn w:val="a0"/>
    <w:next w:val="a0"/>
    <w:autoRedefine/>
    <w:uiPriority w:val="39"/>
    <w:unhideWhenUsed/>
    <w:rsid w:val="00045109"/>
    <w:pPr>
      <w:tabs>
        <w:tab w:val="left" w:pos="1760"/>
        <w:tab w:val="right" w:leader="dot" w:pos="9345"/>
      </w:tabs>
      <w:spacing w:after="100"/>
      <w:ind w:left="1134" w:hanging="567"/>
    </w:pPr>
  </w:style>
  <w:style w:type="paragraph" w:styleId="ac">
    <w:name w:val="Balloon Text"/>
    <w:basedOn w:val="a0"/>
    <w:link w:val="ad"/>
    <w:uiPriority w:val="99"/>
    <w:semiHidden/>
    <w:unhideWhenUsed/>
    <w:rsid w:val="007113B2"/>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7113B2"/>
    <w:rPr>
      <w:rFonts w:ascii="Tahoma" w:eastAsia="Calibri" w:hAnsi="Tahoma" w:cs="Tahoma"/>
      <w:sz w:val="16"/>
      <w:szCs w:val="16"/>
    </w:rPr>
  </w:style>
  <w:style w:type="paragraph" w:styleId="ae">
    <w:name w:val="endnote text"/>
    <w:basedOn w:val="a0"/>
    <w:link w:val="af"/>
    <w:uiPriority w:val="99"/>
    <w:semiHidden/>
    <w:unhideWhenUsed/>
    <w:rsid w:val="00DC0ADD"/>
    <w:pPr>
      <w:spacing w:after="0" w:line="240" w:lineRule="auto"/>
      <w:jc w:val="left"/>
    </w:pPr>
    <w:rPr>
      <w:rFonts w:eastAsia="Times New Roman"/>
      <w:sz w:val="20"/>
      <w:szCs w:val="20"/>
      <w:lang w:eastAsia="ru-RU"/>
    </w:rPr>
  </w:style>
  <w:style w:type="character" w:customStyle="1" w:styleId="af">
    <w:name w:val="Текст концевой сноски Знак"/>
    <w:basedOn w:val="a1"/>
    <w:link w:val="ae"/>
    <w:uiPriority w:val="99"/>
    <w:semiHidden/>
    <w:rsid w:val="00DC0ADD"/>
    <w:rPr>
      <w:rFonts w:ascii="Times New Roman" w:eastAsia="Times New Roman" w:hAnsi="Times New Roman" w:cs="Times New Roman"/>
      <w:sz w:val="20"/>
      <w:szCs w:val="20"/>
      <w:lang w:eastAsia="ru-RU"/>
    </w:rPr>
  </w:style>
  <w:style w:type="character" w:styleId="af0">
    <w:name w:val="endnote reference"/>
    <w:basedOn w:val="a1"/>
    <w:uiPriority w:val="99"/>
    <w:semiHidden/>
    <w:unhideWhenUsed/>
    <w:rsid w:val="00DC0ADD"/>
    <w:rPr>
      <w:vertAlign w:val="superscript"/>
    </w:rPr>
  </w:style>
  <w:style w:type="paragraph" w:customStyle="1" w:styleId="Default">
    <w:name w:val="Default"/>
    <w:rsid w:val="00D70D81"/>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No Spacing"/>
    <w:basedOn w:val="a8"/>
    <w:link w:val="af1"/>
    <w:uiPriority w:val="99"/>
    <w:qFormat/>
    <w:rsid w:val="00970248"/>
    <w:pPr>
      <w:numPr>
        <w:numId w:val="5"/>
      </w:numPr>
      <w:spacing w:after="0" w:line="240" w:lineRule="auto"/>
    </w:pPr>
    <w:rPr>
      <w:rFonts w:eastAsia="SimSun"/>
      <w:sz w:val="24"/>
      <w:szCs w:val="24"/>
      <w:lang w:eastAsia="zh-CN"/>
    </w:rPr>
  </w:style>
  <w:style w:type="character" w:customStyle="1" w:styleId="af1">
    <w:name w:val="Без интервала Знак"/>
    <w:basedOn w:val="a1"/>
    <w:link w:val="a"/>
    <w:uiPriority w:val="99"/>
    <w:locked/>
    <w:rsid w:val="00970248"/>
    <w:rPr>
      <w:rFonts w:ascii="Times New Roman" w:eastAsia="SimSun" w:hAnsi="Times New Roman" w:cs="Times New Roman"/>
      <w:sz w:val="24"/>
      <w:szCs w:val="24"/>
      <w:lang w:eastAsia="zh-CN"/>
    </w:rPr>
  </w:style>
  <w:style w:type="paragraph" w:styleId="af2">
    <w:name w:val="Normal (Web)"/>
    <w:basedOn w:val="a0"/>
    <w:uiPriority w:val="99"/>
    <w:unhideWhenUsed/>
    <w:rsid w:val="00355FBF"/>
    <w:pPr>
      <w:spacing w:before="100" w:beforeAutospacing="1" w:after="100" w:afterAutospacing="1" w:line="240" w:lineRule="auto"/>
      <w:jc w:val="left"/>
    </w:pPr>
    <w:rPr>
      <w:rFonts w:eastAsia="Times New Roman"/>
      <w:sz w:val="24"/>
      <w:szCs w:val="24"/>
      <w:lang w:eastAsia="ru-RU"/>
    </w:rPr>
  </w:style>
  <w:style w:type="character" w:customStyle="1" w:styleId="apple-converted-space">
    <w:name w:val="apple-converted-space"/>
    <w:basedOn w:val="a1"/>
    <w:rsid w:val="00355FBF"/>
  </w:style>
  <w:style w:type="paragraph" w:styleId="af3">
    <w:name w:val="header"/>
    <w:basedOn w:val="a0"/>
    <w:link w:val="af4"/>
    <w:uiPriority w:val="99"/>
    <w:unhideWhenUsed/>
    <w:rsid w:val="00E8220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E8220A"/>
    <w:rPr>
      <w:rFonts w:ascii="Times New Roman" w:eastAsia="Calibri" w:hAnsi="Times New Roman" w:cs="Times New Roman"/>
      <w:sz w:val="28"/>
      <w:szCs w:val="28"/>
    </w:rPr>
  </w:style>
  <w:style w:type="paragraph" w:styleId="af5">
    <w:name w:val="footer"/>
    <w:basedOn w:val="a0"/>
    <w:link w:val="af6"/>
    <w:uiPriority w:val="99"/>
    <w:unhideWhenUsed/>
    <w:rsid w:val="00E8220A"/>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E8220A"/>
    <w:rPr>
      <w:rFonts w:ascii="Times New Roman" w:eastAsia="Calibri" w:hAnsi="Times New Roman" w:cs="Times New Roman"/>
      <w:sz w:val="28"/>
      <w:szCs w:val="28"/>
    </w:rPr>
  </w:style>
  <w:style w:type="paragraph" w:styleId="31">
    <w:name w:val="toc 3"/>
    <w:basedOn w:val="a0"/>
    <w:next w:val="a0"/>
    <w:autoRedefine/>
    <w:uiPriority w:val="39"/>
    <w:unhideWhenUsed/>
    <w:rsid w:val="001F755F"/>
    <w:pPr>
      <w:tabs>
        <w:tab w:val="right" w:leader="dot" w:pos="9345"/>
      </w:tabs>
      <w:spacing w:after="0" w:line="360" w:lineRule="auto"/>
      <w:ind w:left="560" w:firstLine="433"/>
    </w:pPr>
  </w:style>
  <w:style w:type="character" w:styleId="af7">
    <w:name w:val="Emphasis"/>
    <w:basedOn w:val="a1"/>
    <w:uiPriority w:val="20"/>
    <w:qFormat/>
    <w:rsid w:val="00AE2D59"/>
    <w:rPr>
      <w:i/>
      <w:iCs/>
    </w:rPr>
  </w:style>
  <w:style w:type="character" w:customStyle="1" w:styleId="a9">
    <w:name w:val="Абзац списка Знак"/>
    <w:basedOn w:val="a1"/>
    <w:link w:val="a8"/>
    <w:uiPriority w:val="99"/>
    <w:locked/>
    <w:rsid w:val="00611735"/>
    <w:rPr>
      <w:rFonts w:ascii="Times New Roman" w:eastAsia="Calibri" w:hAnsi="Times New Roman" w:cs="Times New Roman"/>
      <w:sz w:val="28"/>
      <w:szCs w:val="28"/>
    </w:rPr>
  </w:style>
  <w:style w:type="character" w:customStyle="1" w:styleId="af8">
    <w:name w:val="a"/>
    <w:basedOn w:val="a1"/>
    <w:rsid w:val="00873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3E63"/>
    <w:rPr>
      <w:rFonts w:ascii="Times New Roman" w:eastAsia="Calibri" w:hAnsi="Times New Roman" w:cs="Times New Roman"/>
      <w:sz w:val="28"/>
      <w:szCs w:val="28"/>
    </w:rPr>
  </w:style>
  <w:style w:type="paragraph" w:styleId="1">
    <w:name w:val="heading 1"/>
    <w:basedOn w:val="a0"/>
    <w:next w:val="a0"/>
    <w:link w:val="10"/>
    <w:uiPriority w:val="9"/>
    <w:qFormat/>
    <w:rsid w:val="00DD035F"/>
    <w:pPr>
      <w:spacing w:after="0" w:line="360" w:lineRule="auto"/>
      <w:jc w:val="center"/>
      <w:outlineLvl w:val="0"/>
    </w:pPr>
    <w:rPr>
      <w:b/>
      <w:lang w:eastAsia="ru-RU"/>
    </w:rPr>
  </w:style>
  <w:style w:type="paragraph" w:styleId="2">
    <w:name w:val="heading 2"/>
    <w:basedOn w:val="a0"/>
    <w:next w:val="a0"/>
    <w:link w:val="20"/>
    <w:uiPriority w:val="9"/>
    <w:unhideWhenUsed/>
    <w:qFormat/>
    <w:rsid w:val="00DD035F"/>
    <w:pPr>
      <w:spacing w:after="0" w:line="360" w:lineRule="auto"/>
      <w:jc w:val="center"/>
      <w:outlineLvl w:val="1"/>
    </w:pPr>
    <w:rPr>
      <w:b/>
      <w:i/>
    </w:rPr>
  </w:style>
  <w:style w:type="paragraph" w:styleId="3">
    <w:name w:val="heading 3"/>
    <w:basedOn w:val="2"/>
    <w:next w:val="a0"/>
    <w:link w:val="30"/>
    <w:uiPriority w:val="9"/>
    <w:unhideWhenUsed/>
    <w:qFormat/>
    <w:rsid w:val="008709EC"/>
    <w:pPr>
      <w:ind w:firstLine="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33E63"/>
    <w:rPr>
      <w:color w:val="0000FF" w:themeColor="hyperlink"/>
      <w:u w:val="single"/>
    </w:rPr>
  </w:style>
  <w:style w:type="paragraph" w:styleId="a5">
    <w:name w:val="footnote text"/>
    <w:aliases w:val="Знак Знак Знак,Footnote Text Char,Знак Знак Знак1"/>
    <w:basedOn w:val="a0"/>
    <w:link w:val="a6"/>
    <w:uiPriority w:val="99"/>
    <w:rsid w:val="00133E63"/>
    <w:pPr>
      <w:spacing w:after="0" w:line="240" w:lineRule="auto"/>
    </w:pPr>
    <w:rPr>
      <w:rFonts w:eastAsia="Times New Roman"/>
      <w:sz w:val="20"/>
      <w:szCs w:val="20"/>
      <w:lang w:eastAsia="ru-RU"/>
    </w:rPr>
  </w:style>
  <w:style w:type="character" w:customStyle="1" w:styleId="a6">
    <w:name w:val="Текст сноски Знак"/>
    <w:aliases w:val="Знак Знак Знак Знак,Footnote Text Char Знак,Знак Знак Знак1 Знак"/>
    <w:basedOn w:val="a1"/>
    <w:link w:val="a5"/>
    <w:uiPriority w:val="99"/>
    <w:rsid w:val="00133E63"/>
    <w:rPr>
      <w:rFonts w:ascii="Times New Roman" w:eastAsia="Times New Roman" w:hAnsi="Times New Roman" w:cs="Times New Roman"/>
      <w:sz w:val="20"/>
      <w:szCs w:val="20"/>
      <w:lang w:eastAsia="ru-RU"/>
    </w:rPr>
  </w:style>
  <w:style w:type="character" w:styleId="a7">
    <w:name w:val="footnote reference"/>
    <w:basedOn w:val="a1"/>
    <w:uiPriority w:val="99"/>
    <w:unhideWhenUsed/>
    <w:rsid w:val="00133E63"/>
    <w:rPr>
      <w:vertAlign w:val="superscript"/>
    </w:rPr>
  </w:style>
  <w:style w:type="paragraph" w:styleId="a8">
    <w:name w:val="List Paragraph"/>
    <w:basedOn w:val="a0"/>
    <w:link w:val="a9"/>
    <w:uiPriority w:val="34"/>
    <w:qFormat/>
    <w:rsid w:val="00133E63"/>
    <w:pPr>
      <w:ind w:left="720"/>
      <w:contextualSpacing/>
    </w:pPr>
  </w:style>
  <w:style w:type="character" w:styleId="aa">
    <w:name w:val="FollowedHyperlink"/>
    <w:basedOn w:val="a1"/>
    <w:uiPriority w:val="99"/>
    <w:semiHidden/>
    <w:unhideWhenUsed/>
    <w:rsid w:val="00133E63"/>
    <w:rPr>
      <w:color w:val="800080" w:themeColor="followedHyperlink"/>
      <w:u w:val="single"/>
    </w:rPr>
  </w:style>
  <w:style w:type="character" w:customStyle="1" w:styleId="10">
    <w:name w:val="Заголовок 1 Знак"/>
    <w:basedOn w:val="a1"/>
    <w:link w:val="1"/>
    <w:uiPriority w:val="9"/>
    <w:rsid w:val="00DD035F"/>
    <w:rPr>
      <w:rFonts w:ascii="Times New Roman" w:eastAsia="Calibri" w:hAnsi="Times New Roman" w:cs="Times New Roman"/>
      <w:b/>
      <w:sz w:val="28"/>
      <w:szCs w:val="28"/>
      <w:lang w:eastAsia="ru-RU"/>
    </w:rPr>
  </w:style>
  <w:style w:type="character" w:customStyle="1" w:styleId="20">
    <w:name w:val="Заголовок 2 Знак"/>
    <w:basedOn w:val="a1"/>
    <w:link w:val="2"/>
    <w:uiPriority w:val="9"/>
    <w:rsid w:val="00DD035F"/>
    <w:rPr>
      <w:rFonts w:ascii="Times New Roman" w:eastAsia="Calibri" w:hAnsi="Times New Roman" w:cs="Times New Roman"/>
      <w:b/>
      <w:i/>
      <w:sz w:val="28"/>
      <w:szCs w:val="28"/>
    </w:rPr>
  </w:style>
  <w:style w:type="character" w:customStyle="1" w:styleId="30">
    <w:name w:val="Заголовок 3 Знак"/>
    <w:basedOn w:val="a1"/>
    <w:link w:val="3"/>
    <w:uiPriority w:val="9"/>
    <w:rsid w:val="008709EC"/>
    <w:rPr>
      <w:rFonts w:ascii="Times New Roman" w:eastAsia="Calibri" w:hAnsi="Times New Roman" w:cs="Times New Roman"/>
      <w:b/>
      <w:i/>
      <w:sz w:val="28"/>
      <w:szCs w:val="28"/>
    </w:rPr>
  </w:style>
  <w:style w:type="paragraph" w:styleId="ab">
    <w:name w:val="TOC Heading"/>
    <w:basedOn w:val="1"/>
    <w:next w:val="a0"/>
    <w:uiPriority w:val="39"/>
    <w:unhideWhenUsed/>
    <w:qFormat/>
    <w:rsid w:val="007113B2"/>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rPr>
  </w:style>
  <w:style w:type="paragraph" w:styleId="11">
    <w:name w:val="toc 1"/>
    <w:basedOn w:val="a0"/>
    <w:next w:val="a0"/>
    <w:autoRedefine/>
    <w:uiPriority w:val="39"/>
    <w:unhideWhenUsed/>
    <w:rsid w:val="00045109"/>
    <w:pPr>
      <w:tabs>
        <w:tab w:val="right" w:leader="dot" w:pos="9345"/>
      </w:tabs>
      <w:spacing w:after="100"/>
      <w:ind w:left="284" w:hanging="284"/>
    </w:pPr>
  </w:style>
  <w:style w:type="paragraph" w:styleId="21">
    <w:name w:val="toc 2"/>
    <w:basedOn w:val="a0"/>
    <w:next w:val="a0"/>
    <w:autoRedefine/>
    <w:uiPriority w:val="39"/>
    <w:unhideWhenUsed/>
    <w:rsid w:val="00045109"/>
    <w:pPr>
      <w:tabs>
        <w:tab w:val="left" w:pos="1760"/>
        <w:tab w:val="right" w:leader="dot" w:pos="9345"/>
      </w:tabs>
      <w:spacing w:after="100"/>
      <w:ind w:left="1134" w:hanging="567"/>
    </w:pPr>
  </w:style>
  <w:style w:type="paragraph" w:styleId="ac">
    <w:name w:val="Balloon Text"/>
    <w:basedOn w:val="a0"/>
    <w:link w:val="ad"/>
    <w:uiPriority w:val="99"/>
    <w:semiHidden/>
    <w:unhideWhenUsed/>
    <w:rsid w:val="007113B2"/>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7113B2"/>
    <w:rPr>
      <w:rFonts w:ascii="Tahoma" w:eastAsia="Calibri" w:hAnsi="Tahoma" w:cs="Tahoma"/>
      <w:sz w:val="16"/>
      <w:szCs w:val="16"/>
    </w:rPr>
  </w:style>
  <w:style w:type="paragraph" w:styleId="ae">
    <w:name w:val="endnote text"/>
    <w:basedOn w:val="a0"/>
    <w:link w:val="af"/>
    <w:uiPriority w:val="99"/>
    <w:semiHidden/>
    <w:unhideWhenUsed/>
    <w:rsid w:val="00DC0ADD"/>
    <w:pPr>
      <w:spacing w:after="0" w:line="240" w:lineRule="auto"/>
      <w:jc w:val="left"/>
    </w:pPr>
    <w:rPr>
      <w:rFonts w:eastAsia="Times New Roman"/>
      <w:sz w:val="20"/>
      <w:szCs w:val="20"/>
      <w:lang w:eastAsia="ru-RU"/>
    </w:rPr>
  </w:style>
  <w:style w:type="character" w:customStyle="1" w:styleId="af">
    <w:name w:val="Текст концевой сноски Знак"/>
    <w:basedOn w:val="a1"/>
    <w:link w:val="ae"/>
    <w:uiPriority w:val="99"/>
    <w:semiHidden/>
    <w:rsid w:val="00DC0ADD"/>
    <w:rPr>
      <w:rFonts w:ascii="Times New Roman" w:eastAsia="Times New Roman" w:hAnsi="Times New Roman" w:cs="Times New Roman"/>
      <w:sz w:val="20"/>
      <w:szCs w:val="20"/>
      <w:lang w:eastAsia="ru-RU"/>
    </w:rPr>
  </w:style>
  <w:style w:type="character" w:styleId="af0">
    <w:name w:val="endnote reference"/>
    <w:basedOn w:val="a1"/>
    <w:uiPriority w:val="99"/>
    <w:semiHidden/>
    <w:unhideWhenUsed/>
    <w:rsid w:val="00DC0ADD"/>
    <w:rPr>
      <w:vertAlign w:val="superscript"/>
    </w:rPr>
  </w:style>
  <w:style w:type="paragraph" w:customStyle="1" w:styleId="Default">
    <w:name w:val="Default"/>
    <w:rsid w:val="00D70D81"/>
    <w:pPr>
      <w:autoSpaceDE w:val="0"/>
      <w:autoSpaceDN w:val="0"/>
      <w:adjustRightInd w:val="0"/>
      <w:spacing w:after="0" w:line="240" w:lineRule="auto"/>
    </w:pPr>
    <w:rPr>
      <w:rFonts w:ascii="Times New Roman" w:hAnsi="Times New Roman" w:cs="Times New Roman"/>
      <w:color w:val="000000"/>
      <w:sz w:val="24"/>
      <w:szCs w:val="24"/>
    </w:rPr>
  </w:style>
  <w:style w:type="paragraph" w:styleId="a">
    <w:name w:val="No Spacing"/>
    <w:basedOn w:val="a8"/>
    <w:link w:val="af1"/>
    <w:uiPriority w:val="99"/>
    <w:qFormat/>
    <w:rsid w:val="00970248"/>
    <w:pPr>
      <w:numPr>
        <w:numId w:val="5"/>
      </w:numPr>
      <w:spacing w:after="0" w:line="240" w:lineRule="auto"/>
    </w:pPr>
    <w:rPr>
      <w:rFonts w:eastAsia="SimSun"/>
      <w:sz w:val="24"/>
      <w:szCs w:val="24"/>
      <w:lang w:eastAsia="zh-CN"/>
    </w:rPr>
  </w:style>
  <w:style w:type="character" w:customStyle="1" w:styleId="af1">
    <w:name w:val="Без интервала Знак"/>
    <w:basedOn w:val="a1"/>
    <w:link w:val="a"/>
    <w:uiPriority w:val="99"/>
    <w:locked/>
    <w:rsid w:val="00970248"/>
    <w:rPr>
      <w:rFonts w:ascii="Times New Roman" w:eastAsia="SimSun" w:hAnsi="Times New Roman" w:cs="Times New Roman"/>
      <w:sz w:val="24"/>
      <w:szCs w:val="24"/>
      <w:lang w:eastAsia="zh-CN"/>
    </w:rPr>
  </w:style>
  <w:style w:type="paragraph" w:styleId="af2">
    <w:name w:val="Normal (Web)"/>
    <w:basedOn w:val="a0"/>
    <w:uiPriority w:val="99"/>
    <w:unhideWhenUsed/>
    <w:rsid w:val="00355FBF"/>
    <w:pPr>
      <w:spacing w:before="100" w:beforeAutospacing="1" w:after="100" w:afterAutospacing="1" w:line="240" w:lineRule="auto"/>
      <w:jc w:val="left"/>
    </w:pPr>
    <w:rPr>
      <w:rFonts w:eastAsia="Times New Roman"/>
      <w:sz w:val="24"/>
      <w:szCs w:val="24"/>
      <w:lang w:eastAsia="ru-RU"/>
    </w:rPr>
  </w:style>
  <w:style w:type="character" w:customStyle="1" w:styleId="apple-converted-space">
    <w:name w:val="apple-converted-space"/>
    <w:basedOn w:val="a1"/>
    <w:rsid w:val="00355FBF"/>
  </w:style>
  <w:style w:type="paragraph" w:styleId="af3">
    <w:name w:val="header"/>
    <w:basedOn w:val="a0"/>
    <w:link w:val="af4"/>
    <w:uiPriority w:val="99"/>
    <w:unhideWhenUsed/>
    <w:rsid w:val="00E8220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E8220A"/>
    <w:rPr>
      <w:rFonts w:ascii="Times New Roman" w:eastAsia="Calibri" w:hAnsi="Times New Roman" w:cs="Times New Roman"/>
      <w:sz w:val="28"/>
      <w:szCs w:val="28"/>
    </w:rPr>
  </w:style>
  <w:style w:type="paragraph" w:styleId="af5">
    <w:name w:val="footer"/>
    <w:basedOn w:val="a0"/>
    <w:link w:val="af6"/>
    <w:uiPriority w:val="99"/>
    <w:unhideWhenUsed/>
    <w:rsid w:val="00E8220A"/>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E8220A"/>
    <w:rPr>
      <w:rFonts w:ascii="Times New Roman" w:eastAsia="Calibri" w:hAnsi="Times New Roman" w:cs="Times New Roman"/>
      <w:sz w:val="28"/>
      <w:szCs w:val="28"/>
    </w:rPr>
  </w:style>
  <w:style w:type="paragraph" w:styleId="31">
    <w:name w:val="toc 3"/>
    <w:basedOn w:val="a0"/>
    <w:next w:val="a0"/>
    <w:autoRedefine/>
    <w:uiPriority w:val="39"/>
    <w:unhideWhenUsed/>
    <w:rsid w:val="001F755F"/>
    <w:pPr>
      <w:tabs>
        <w:tab w:val="right" w:leader="dot" w:pos="9345"/>
      </w:tabs>
      <w:spacing w:after="0" w:line="360" w:lineRule="auto"/>
      <w:ind w:left="560" w:firstLine="433"/>
    </w:pPr>
  </w:style>
  <w:style w:type="character" w:styleId="af7">
    <w:name w:val="Emphasis"/>
    <w:basedOn w:val="a1"/>
    <w:uiPriority w:val="20"/>
    <w:qFormat/>
    <w:rsid w:val="00AE2D59"/>
    <w:rPr>
      <w:i/>
      <w:iCs/>
    </w:rPr>
  </w:style>
  <w:style w:type="character" w:customStyle="1" w:styleId="a9">
    <w:name w:val="Абзац списка Знак"/>
    <w:basedOn w:val="a1"/>
    <w:link w:val="a8"/>
    <w:uiPriority w:val="99"/>
    <w:locked/>
    <w:rsid w:val="00611735"/>
    <w:rPr>
      <w:rFonts w:ascii="Times New Roman" w:eastAsia="Calibri" w:hAnsi="Times New Roman" w:cs="Times New Roman"/>
      <w:sz w:val="28"/>
      <w:szCs w:val="28"/>
    </w:rPr>
  </w:style>
  <w:style w:type="character" w:customStyle="1" w:styleId="af8">
    <w:name w:val="a"/>
    <w:basedOn w:val="a1"/>
    <w:rsid w:val="008733C1"/>
  </w:style>
</w:styles>
</file>

<file path=word/webSettings.xml><?xml version="1.0" encoding="utf-8"?>
<w:webSettings xmlns:r="http://schemas.openxmlformats.org/officeDocument/2006/relationships" xmlns:w="http://schemas.openxmlformats.org/wordprocessingml/2006/main">
  <w:divs>
    <w:div w:id="592512">
      <w:bodyDiv w:val="1"/>
      <w:marLeft w:val="0"/>
      <w:marRight w:val="0"/>
      <w:marTop w:val="0"/>
      <w:marBottom w:val="0"/>
      <w:divBdr>
        <w:top w:val="none" w:sz="0" w:space="0" w:color="auto"/>
        <w:left w:val="none" w:sz="0" w:space="0" w:color="auto"/>
        <w:bottom w:val="none" w:sz="0" w:space="0" w:color="auto"/>
        <w:right w:val="none" w:sz="0" w:space="0" w:color="auto"/>
      </w:divBdr>
    </w:div>
    <w:div w:id="17975860">
      <w:bodyDiv w:val="1"/>
      <w:marLeft w:val="0"/>
      <w:marRight w:val="0"/>
      <w:marTop w:val="0"/>
      <w:marBottom w:val="0"/>
      <w:divBdr>
        <w:top w:val="none" w:sz="0" w:space="0" w:color="auto"/>
        <w:left w:val="none" w:sz="0" w:space="0" w:color="auto"/>
        <w:bottom w:val="none" w:sz="0" w:space="0" w:color="auto"/>
        <w:right w:val="none" w:sz="0" w:space="0" w:color="auto"/>
      </w:divBdr>
      <w:divsChild>
        <w:div w:id="1456948061">
          <w:marLeft w:val="547"/>
          <w:marRight w:val="0"/>
          <w:marTop w:val="154"/>
          <w:marBottom w:val="0"/>
          <w:divBdr>
            <w:top w:val="none" w:sz="0" w:space="0" w:color="auto"/>
            <w:left w:val="none" w:sz="0" w:space="0" w:color="auto"/>
            <w:bottom w:val="none" w:sz="0" w:space="0" w:color="auto"/>
            <w:right w:val="none" w:sz="0" w:space="0" w:color="auto"/>
          </w:divBdr>
        </w:div>
        <w:div w:id="1165826049">
          <w:marLeft w:val="547"/>
          <w:marRight w:val="0"/>
          <w:marTop w:val="154"/>
          <w:marBottom w:val="0"/>
          <w:divBdr>
            <w:top w:val="none" w:sz="0" w:space="0" w:color="auto"/>
            <w:left w:val="none" w:sz="0" w:space="0" w:color="auto"/>
            <w:bottom w:val="none" w:sz="0" w:space="0" w:color="auto"/>
            <w:right w:val="none" w:sz="0" w:space="0" w:color="auto"/>
          </w:divBdr>
        </w:div>
        <w:div w:id="1732732044">
          <w:marLeft w:val="547"/>
          <w:marRight w:val="0"/>
          <w:marTop w:val="154"/>
          <w:marBottom w:val="0"/>
          <w:divBdr>
            <w:top w:val="none" w:sz="0" w:space="0" w:color="auto"/>
            <w:left w:val="none" w:sz="0" w:space="0" w:color="auto"/>
            <w:bottom w:val="none" w:sz="0" w:space="0" w:color="auto"/>
            <w:right w:val="none" w:sz="0" w:space="0" w:color="auto"/>
          </w:divBdr>
        </w:div>
        <w:div w:id="1893928079">
          <w:marLeft w:val="547"/>
          <w:marRight w:val="0"/>
          <w:marTop w:val="154"/>
          <w:marBottom w:val="0"/>
          <w:divBdr>
            <w:top w:val="none" w:sz="0" w:space="0" w:color="auto"/>
            <w:left w:val="none" w:sz="0" w:space="0" w:color="auto"/>
            <w:bottom w:val="none" w:sz="0" w:space="0" w:color="auto"/>
            <w:right w:val="none" w:sz="0" w:space="0" w:color="auto"/>
          </w:divBdr>
        </w:div>
        <w:div w:id="1354961127">
          <w:marLeft w:val="547"/>
          <w:marRight w:val="0"/>
          <w:marTop w:val="154"/>
          <w:marBottom w:val="0"/>
          <w:divBdr>
            <w:top w:val="none" w:sz="0" w:space="0" w:color="auto"/>
            <w:left w:val="none" w:sz="0" w:space="0" w:color="auto"/>
            <w:bottom w:val="none" w:sz="0" w:space="0" w:color="auto"/>
            <w:right w:val="none" w:sz="0" w:space="0" w:color="auto"/>
          </w:divBdr>
        </w:div>
      </w:divsChild>
    </w:div>
    <w:div w:id="159926136">
      <w:bodyDiv w:val="1"/>
      <w:marLeft w:val="0"/>
      <w:marRight w:val="0"/>
      <w:marTop w:val="0"/>
      <w:marBottom w:val="0"/>
      <w:divBdr>
        <w:top w:val="none" w:sz="0" w:space="0" w:color="auto"/>
        <w:left w:val="none" w:sz="0" w:space="0" w:color="auto"/>
        <w:bottom w:val="none" w:sz="0" w:space="0" w:color="auto"/>
        <w:right w:val="none" w:sz="0" w:space="0" w:color="auto"/>
      </w:divBdr>
    </w:div>
    <w:div w:id="161169854">
      <w:bodyDiv w:val="1"/>
      <w:marLeft w:val="0"/>
      <w:marRight w:val="0"/>
      <w:marTop w:val="0"/>
      <w:marBottom w:val="0"/>
      <w:divBdr>
        <w:top w:val="none" w:sz="0" w:space="0" w:color="auto"/>
        <w:left w:val="none" w:sz="0" w:space="0" w:color="auto"/>
        <w:bottom w:val="none" w:sz="0" w:space="0" w:color="auto"/>
        <w:right w:val="none" w:sz="0" w:space="0" w:color="auto"/>
      </w:divBdr>
      <w:divsChild>
        <w:div w:id="891234058">
          <w:marLeft w:val="547"/>
          <w:marRight w:val="0"/>
          <w:marTop w:val="130"/>
          <w:marBottom w:val="0"/>
          <w:divBdr>
            <w:top w:val="none" w:sz="0" w:space="0" w:color="auto"/>
            <w:left w:val="none" w:sz="0" w:space="0" w:color="auto"/>
            <w:bottom w:val="none" w:sz="0" w:space="0" w:color="auto"/>
            <w:right w:val="none" w:sz="0" w:space="0" w:color="auto"/>
          </w:divBdr>
        </w:div>
        <w:div w:id="696466042">
          <w:marLeft w:val="547"/>
          <w:marRight w:val="0"/>
          <w:marTop w:val="130"/>
          <w:marBottom w:val="0"/>
          <w:divBdr>
            <w:top w:val="none" w:sz="0" w:space="0" w:color="auto"/>
            <w:left w:val="none" w:sz="0" w:space="0" w:color="auto"/>
            <w:bottom w:val="none" w:sz="0" w:space="0" w:color="auto"/>
            <w:right w:val="none" w:sz="0" w:space="0" w:color="auto"/>
          </w:divBdr>
        </w:div>
        <w:div w:id="655302074">
          <w:marLeft w:val="547"/>
          <w:marRight w:val="0"/>
          <w:marTop w:val="130"/>
          <w:marBottom w:val="0"/>
          <w:divBdr>
            <w:top w:val="none" w:sz="0" w:space="0" w:color="auto"/>
            <w:left w:val="none" w:sz="0" w:space="0" w:color="auto"/>
            <w:bottom w:val="none" w:sz="0" w:space="0" w:color="auto"/>
            <w:right w:val="none" w:sz="0" w:space="0" w:color="auto"/>
          </w:divBdr>
        </w:div>
        <w:div w:id="1951932442">
          <w:marLeft w:val="547"/>
          <w:marRight w:val="0"/>
          <w:marTop w:val="130"/>
          <w:marBottom w:val="0"/>
          <w:divBdr>
            <w:top w:val="none" w:sz="0" w:space="0" w:color="auto"/>
            <w:left w:val="none" w:sz="0" w:space="0" w:color="auto"/>
            <w:bottom w:val="none" w:sz="0" w:space="0" w:color="auto"/>
            <w:right w:val="none" w:sz="0" w:space="0" w:color="auto"/>
          </w:divBdr>
        </w:div>
        <w:div w:id="780101682">
          <w:marLeft w:val="547"/>
          <w:marRight w:val="0"/>
          <w:marTop w:val="130"/>
          <w:marBottom w:val="0"/>
          <w:divBdr>
            <w:top w:val="none" w:sz="0" w:space="0" w:color="auto"/>
            <w:left w:val="none" w:sz="0" w:space="0" w:color="auto"/>
            <w:bottom w:val="none" w:sz="0" w:space="0" w:color="auto"/>
            <w:right w:val="none" w:sz="0" w:space="0" w:color="auto"/>
          </w:divBdr>
        </w:div>
        <w:div w:id="1462114615">
          <w:marLeft w:val="547"/>
          <w:marRight w:val="0"/>
          <w:marTop w:val="130"/>
          <w:marBottom w:val="0"/>
          <w:divBdr>
            <w:top w:val="none" w:sz="0" w:space="0" w:color="auto"/>
            <w:left w:val="none" w:sz="0" w:space="0" w:color="auto"/>
            <w:bottom w:val="none" w:sz="0" w:space="0" w:color="auto"/>
            <w:right w:val="none" w:sz="0" w:space="0" w:color="auto"/>
          </w:divBdr>
        </w:div>
        <w:div w:id="1149589617">
          <w:marLeft w:val="547"/>
          <w:marRight w:val="0"/>
          <w:marTop w:val="130"/>
          <w:marBottom w:val="0"/>
          <w:divBdr>
            <w:top w:val="none" w:sz="0" w:space="0" w:color="auto"/>
            <w:left w:val="none" w:sz="0" w:space="0" w:color="auto"/>
            <w:bottom w:val="none" w:sz="0" w:space="0" w:color="auto"/>
            <w:right w:val="none" w:sz="0" w:space="0" w:color="auto"/>
          </w:divBdr>
        </w:div>
      </w:divsChild>
    </w:div>
    <w:div w:id="170263876">
      <w:bodyDiv w:val="1"/>
      <w:marLeft w:val="0"/>
      <w:marRight w:val="0"/>
      <w:marTop w:val="0"/>
      <w:marBottom w:val="0"/>
      <w:divBdr>
        <w:top w:val="none" w:sz="0" w:space="0" w:color="auto"/>
        <w:left w:val="none" w:sz="0" w:space="0" w:color="auto"/>
        <w:bottom w:val="none" w:sz="0" w:space="0" w:color="auto"/>
        <w:right w:val="none" w:sz="0" w:space="0" w:color="auto"/>
      </w:divBdr>
      <w:divsChild>
        <w:div w:id="1295217919">
          <w:marLeft w:val="547"/>
          <w:marRight w:val="0"/>
          <w:marTop w:val="154"/>
          <w:marBottom w:val="0"/>
          <w:divBdr>
            <w:top w:val="none" w:sz="0" w:space="0" w:color="auto"/>
            <w:left w:val="none" w:sz="0" w:space="0" w:color="auto"/>
            <w:bottom w:val="none" w:sz="0" w:space="0" w:color="auto"/>
            <w:right w:val="none" w:sz="0" w:space="0" w:color="auto"/>
          </w:divBdr>
        </w:div>
        <w:div w:id="953899799">
          <w:marLeft w:val="547"/>
          <w:marRight w:val="0"/>
          <w:marTop w:val="154"/>
          <w:marBottom w:val="0"/>
          <w:divBdr>
            <w:top w:val="none" w:sz="0" w:space="0" w:color="auto"/>
            <w:left w:val="none" w:sz="0" w:space="0" w:color="auto"/>
            <w:bottom w:val="none" w:sz="0" w:space="0" w:color="auto"/>
            <w:right w:val="none" w:sz="0" w:space="0" w:color="auto"/>
          </w:divBdr>
        </w:div>
        <w:div w:id="142354809">
          <w:marLeft w:val="547"/>
          <w:marRight w:val="0"/>
          <w:marTop w:val="154"/>
          <w:marBottom w:val="0"/>
          <w:divBdr>
            <w:top w:val="none" w:sz="0" w:space="0" w:color="auto"/>
            <w:left w:val="none" w:sz="0" w:space="0" w:color="auto"/>
            <w:bottom w:val="none" w:sz="0" w:space="0" w:color="auto"/>
            <w:right w:val="none" w:sz="0" w:space="0" w:color="auto"/>
          </w:divBdr>
        </w:div>
      </w:divsChild>
    </w:div>
    <w:div w:id="171843895">
      <w:bodyDiv w:val="1"/>
      <w:marLeft w:val="0"/>
      <w:marRight w:val="0"/>
      <w:marTop w:val="0"/>
      <w:marBottom w:val="0"/>
      <w:divBdr>
        <w:top w:val="none" w:sz="0" w:space="0" w:color="auto"/>
        <w:left w:val="none" w:sz="0" w:space="0" w:color="auto"/>
        <w:bottom w:val="none" w:sz="0" w:space="0" w:color="auto"/>
        <w:right w:val="none" w:sz="0" w:space="0" w:color="auto"/>
      </w:divBdr>
      <w:divsChild>
        <w:div w:id="1649744631">
          <w:marLeft w:val="547"/>
          <w:marRight w:val="0"/>
          <w:marTop w:val="154"/>
          <w:marBottom w:val="0"/>
          <w:divBdr>
            <w:top w:val="none" w:sz="0" w:space="0" w:color="auto"/>
            <w:left w:val="none" w:sz="0" w:space="0" w:color="auto"/>
            <w:bottom w:val="none" w:sz="0" w:space="0" w:color="auto"/>
            <w:right w:val="none" w:sz="0" w:space="0" w:color="auto"/>
          </w:divBdr>
        </w:div>
        <w:div w:id="377121151">
          <w:marLeft w:val="547"/>
          <w:marRight w:val="0"/>
          <w:marTop w:val="154"/>
          <w:marBottom w:val="0"/>
          <w:divBdr>
            <w:top w:val="none" w:sz="0" w:space="0" w:color="auto"/>
            <w:left w:val="none" w:sz="0" w:space="0" w:color="auto"/>
            <w:bottom w:val="none" w:sz="0" w:space="0" w:color="auto"/>
            <w:right w:val="none" w:sz="0" w:space="0" w:color="auto"/>
          </w:divBdr>
        </w:div>
        <w:div w:id="1635480144">
          <w:marLeft w:val="547"/>
          <w:marRight w:val="0"/>
          <w:marTop w:val="154"/>
          <w:marBottom w:val="0"/>
          <w:divBdr>
            <w:top w:val="none" w:sz="0" w:space="0" w:color="auto"/>
            <w:left w:val="none" w:sz="0" w:space="0" w:color="auto"/>
            <w:bottom w:val="none" w:sz="0" w:space="0" w:color="auto"/>
            <w:right w:val="none" w:sz="0" w:space="0" w:color="auto"/>
          </w:divBdr>
        </w:div>
      </w:divsChild>
    </w:div>
    <w:div w:id="212474517">
      <w:bodyDiv w:val="1"/>
      <w:marLeft w:val="0"/>
      <w:marRight w:val="0"/>
      <w:marTop w:val="0"/>
      <w:marBottom w:val="0"/>
      <w:divBdr>
        <w:top w:val="none" w:sz="0" w:space="0" w:color="auto"/>
        <w:left w:val="none" w:sz="0" w:space="0" w:color="auto"/>
        <w:bottom w:val="none" w:sz="0" w:space="0" w:color="auto"/>
        <w:right w:val="none" w:sz="0" w:space="0" w:color="auto"/>
      </w:divBdr>
    </w:div>
    <w:div w:id="294991207">
      <w:bodyDiv w:val="1"/>
      <w:marLeft w:val="0"/>
      <w:marRight w:val="0"/>
      <w:marTop w:val="0"/>
      <w:marBottom w:val="0"/>
      <w:divBdr>
        <w:top w:val="none" w:sz="0" w:space="0" w:color="auto"/>
        <w:left w:val="none" w:sz="0" w:space="0" w:color="auto"/>
        <w:bottom w:val="none" w:sz="0" w:space="0" w:color="auto"/>
        <w:right w:val="none" w:sz="0" w:space="0" w:color="auto"/>
      </w:divBdr>
      <w:divsChild>
        <w:div w:id="1834485421">
          <w:marLeft w:val="1166"/>
          <w:marRight w:val="0"/>
          <w:marTop w:val="77"/>
          <w:marBottom w:val="0"/>
          <w:divBdr>
            <w:top w:val="none" w:sz="0" w:space="0" w:color="auto"/>
            <w:left w:val="none" w:sz="0" w:space="0" w:color="auto"/>
            <w:bottom w:val="none" w:sz="0" w:space="0" w:color="auto"/>
            <w:right w:val="none" w:sz="0" w:space="0" w:color="auto"/>
          </w:divBdr>
        </w:div>
        <w:div w:id="1962686465">
          <w:marLeft w:val="1166"/>
          <w:marRight w:val="0"/>
          <w:marTop w:val="77"/>
          <w:marBottom w:val="0"/>
          <w:divBdr>
            <w:top w:val="none" w:sz="0" w:space="0" w:color="auto"/>
            <w:left w:val="none" w:sz="0" w:space="0" w:color="auto"/>
            <w:bottom w:val="none" w:sz="0" w:space="0" w:color="auto"/>
            <w:right w:val="none" w:sz="0" w:space="0" w:color="auto"/>
          </w:divBdr>
        </w:div>
      </w:divsChild>
    </w:div>
    <w:div w:id="329868537">
      <w:bodyDiv w:val="1"/>
      <w:marLeft w:val="0"/>
      <w:marRight w:val="0"/>
      <w:marTop w:val="0"/>
      <w:marBottom w:val="0"/>
      <w:divBdr>
        <w:top w:val="none" w:sz="0" w:space="0" w:color="auto"/>
        <w:left w:val="none" w:sz="0" w:space="0" w:color="auto"/>
        <w:bottom w:val="none" w:sz="0" w:space="0" w:color="auto"/>
        <w:right w:val="none" w:sz="0" w:space="0" w:color="auto"/>
      </w:divBdr>
    </w:div>
    <w:div w:id="348340554">
      <w:bodyDiv w:val="1"/>
      <w:marLeft w:val="0"/>
      <w:marRight w:val="0"/>
      <w:marTop w:val="0"/>
      <w:marBottom w:val="0"/>
      <w:divBdr>
        <w:top w:val="none" w:sz="0" w:space="0" w:color="auto"/>
        <w:left w:val="none" w:sz="0" w:space="0" w:color="auto"/>
        <w:bottom w:val="none" w:sz="0" w:space="0" w:color="auto"/>
        <w:right w:val="none" w:sz="0" w:space="0" w:color="auto"/>
      </w:divBdr>
      <w:divsChild>
        <w:div w:id="1866823157">
          <w:marLeft w:val="547"/>
          <w:marRight w:val="0"/>
          <w:marTop w:val="144"/>
          <w:marBottom w:val="0"/>
          <w:divBdr>
            <w:top w:val="none" w:sz="0" w:space="0" w:color="auto"/>
            <w:left w:val="none" w:sz="0" w:space="0" w:color="auto"/>
            <w:bottom w:val="none" w:sz="0" w:space="0" w:color="auto"/>
            <w:right w:val="none" w:sz="0" w:space="0" w:color="auto"/>
          </w:divBdr>
        </w:div>
        <w:div w:id="1228611842">
          <w:marLeft w:val="547"/>
          <w:marRight w:val="0"/>
          <w:marTop w:val="144"/>
          <w:marBottom w:val="0"/>
          <w:divBdr>
            <w:top w:val="none" w:sz="0" w:space="0" w:color="auto"/>
            <w:left w:val="none" w:sz="0" w:space="0" w:color="auto"/>
            <w:bottom w:val="none" w:sz="0" w:space="0" w:color="auto"/>
            <w:right w:val="none" w:sz="0" w:space="0" w:color="auto"/>
          </w:divBdr>
        </w:div>
        <w:div w:id="1648364882">
          <w:marLeft w:val="547"/>
          <w:marRight w:val="0"/>
          <w:marTop w:val="144"/>
          <w:marBottom w:val="0"/>
          <w:divBdr>
            <w:top w:val="none" w:sz="0" w:space="0" w:color="auto"/>
            <w:left w:val="none" w:sz="0" w:space="0" w:color="auto"/>
            <w:bottom w:val="none" w:sz="0" w:space="0" w:color="auto"/>
            <w:right w:val="none" w:sz="0" w:space="0" w:color="auto"/>
          </w:divBdr>
        </w:div>
      </w:divsChild>
    </w:div>
    <w:div w:id="357630097">
      <w:bodyDiv w:val="1"/>
      <w:marLeft w:val="0"/>
      <w:marRight w:val="0"/>
      <w:marTop w:val="0"/>
      <w:marBottom w:val="0"/>
      <w:divBdr>
        <w:top w:val="none" w:sz="0" w:space="0" w:color="auto"/>
        <w:left w:val="none" w:sz="0" w:space="0" w:color="auto"/>
        <w:bottom w:val="none" w:sz="0" w:space="0" w:color="auto"/>
        <w:right w:val="none" w:sz="0" w:space="0" w:color="auto"/>
      </w:divBdr>
      <w:divsChild>
        <w:div w:id="624888673">
          <w:marLeft w:val="547"/>
          <w:marRight w:val="0"/>
          <w:marTop w:val="115"/>
          <w:marBottom w:val="0"/>
          <w:divBdr>
            <w:top w:val="none" w:sz="0" w:space="0" w:color="auto"/>
            <w:left w:val="none" w:sz="0" w:space="0" w:color="auto"/>
            <w:bottom w:val="none" w:sz="0" w:space="0" w:color="auto"/>
            <w:right w:val="none" w:sz="0" w:space="0" w:color="auto"/>
          </w:divBdr>
        </w:div>
        <w:div w:id="1956907209">
          <w:marLeft w:val="0"/>
          <w:marRight w:val="0"/>
          <w:marTop w:val="115"/>
          <w:marBottom w:val="0"/>
          <w:divBdr>
            <w:top w:val="none" w:sz="0" w:space="0" w:color="auto"/>
            <w:left w:val="none" w:sz="0" w:space="0" w:color="auto"/>
            <w:bottom w:val="none" w:sz="0" w:space="0" w:color="auto"/>
            <w:right w:val="none" w:sz="0" w:space="0" w:color="auto"/>
          </w:divBdr>
        </w:div>
      </w:divsChild>
    </w:div>
    <w:div w:id="375660845">
      <w:bodyDiv w:val="1"/>
      <w:marLeft w:val="0"/>
      <w:marRight w:val="0"/>
      <w:marTop w:val="0"/>
      <w:marBottom w:val="0"/>
      <w:divBdr>
        <w:top w:val="none" w:sz="0" w:space="0" w:color="auto"/>
        <w:left w:val="none" w:sz="0" w:space="0" w:color="auto"/>
        <w:bottom w:val="none" w:sz="0" w:space="0" w:color="auto"/>
        <w:right w:val="none" w:sz="0" w:space="0" w:color="auto"/>
      </w:divBdr>
      <w:divsChild>
        <w:div w:id="2057699842">
          <w:marLeft w:val="547"/>
          <w:marRight w:val="0"/>
          <w:marTop w:val="120"/>
          <w:marBottom w:val="0"/>
          <w:divBdr>
            <w:top w:val="none" w:sz="0" w:space="0" w:color="auto"/>
            <w:left w:val="none" w:sz="0" w:space="0" w:color="auto"/>
            <w:bottom w:val="none" w:sz="0" w:space="0" w:color="auto"/>
            <w:right w:val="none" w:sz="0" w:space="0" w:color="auto"/>
          </w:divBdr>
        </w:div>
        <w:div w:id="325598048">
          <w:marLeft w:val="547"/>
          <w:marRight w:val="0"/>
          <w:marTop w:val="120"/>
          <w:marBottom w:val="0"/>
          <w:divBdr>
            <w:top w:val="none" w:sz="0" w:space="0" w:color="auto"/>
            <w:left w:val="none" w:sz="0" w:space="0" w:color="auto"/>
            <w:bottom w:val="none" w:sz="0" w:space="0" w:color="auto"/>
            <w:right w:val="none" w:sz="0" w:space="0" w:color="auto"/>
          </w:divBdr>
        </w:div>
        <w:div w:id="1068958336">
          <w:marLeft w:val="547"/>
          <w:marRight w:val="0"/>
          <w:marTop w:val="120"/>
          <w:marBottom w:val="0"/>
          <w:divBdr>
            <w:top w:val="none" w:sz="0" w:space="0" w:color="auto"/>
            <w:left w:val="none" w:sz="0" w:space="0" w:color="auto"/>
            <w:bottom w:val="none" w:sz="0" w:space="0" w:color="auto"/>
            <w:right w:val="none" w:sz="0" w:space="0" w:color="auto"/>
          </w:divBdr>
        </w:div>
        <w:div w:id="1231380190">
          <w:marLeft w:val="547"/>
          <w:marRight w:val="0"/>
          <w:marTop w:val="120"/>
          <w:marBottom w:val="0"/>
          <w:divBdr>
            <w:top w:val="none" w:sz="0" w:space="0" w:color="auto"/>
            <w:left w:val="none" w:sz="0" w:space="0" w:color="auto"/>
            <w:bottom w:val="none" w:sz="0" w:space="0" w:color="auto"/>
            <w:right w:val="none" w:sz="0" w:space="0" w:color="auto"/>
          </w:divBdr>
        </w:div>
        <w:div w:id="400254743">
          <w:marLeft w:val="547"/>
          <w:marRight w:val="0"/>
          <w:marTop w:val="120"/>
          <w:marBottom w:val="0"/>
          <w:divBdr>
            <w:top w:val="none" w:sz="0" w:space="0" w:color="auto"/>
            <w:left w:val="none" w:sz="0" w:space="0" w:color="auto"/>
            <w:bottom w:val="none" w:sz="0" w:space="0" w:color="auto"/>
            <w:right w:val="none" w:sz="0" w:space="0" w:color="auto"/>
          </w:divBdr>
        </w:div>
      </w:divsChild>
    </w:div>
    <w:div w:id="393503941">
      <w:bodyDiv w:val="1"/>
      <w:marLeft w:val="0"/>
      <w:marRight w:val="0"/>
      <w:marTop w:val="0"/>
      <w:marBottom w:val="0"/>
      <w:divBdr>
        <w:top w:val="none" w:sz="0" w:space="0" w:color="auto"/>
        <w:left w:val="none" w:sz="0" w:space="0" w:color="auto"/>
        <w:bottom w:val="none" w:sz="0" w:space="0" w:color="auto"/>
        <w:right w:val="none" w:sz="0" w:space="0" w:color="auto"/>
      </w:divBdr>
      <w:divsChild>
        <w:div w:id="1439259101">
          <w:marLeft w:val="1296"/>
          <w:marRight w:val="0"/>
          <w:marTop w:val="96"/>
          <w:marBottom w:val="0"/>
          <w:divBdr>
            <w:top w:val="none" w:sz="0" w:space="0" w:color="auto"/>
            <w:left w:val="none" w:sz="0" w:space="0" w:color="auto"/>
            <w:bottom w:val="none" w:sz="0" w:space="0" w:color="auto"/>
            <w:right w:val="none" w:sz="0" w:space="0" w:color="auto"/>
          </w:divBdr>
        </w:div>
      </w:divsChild>
    </w:div>
    <w:div w:id="404037934">
      <w:bodyDiv w:val="1"/>
      <w:marLeft w:val="0"/>
      <w:marRight w:val="0"/>
      <w:marTop w:val="0"/>
      <w:marBottom w:val="0"/>
      <w:divBdr>
        <w:top w:val="none" w:sz="0" w:space="0" w:color="auto"/>
        <w:left w:val="none" w:sz="0" w:space="0" w:color="auto"/>
        <w:bottom w:val="none" w:sz="0" w:space="0" w:color="auto"/>
        <w:right w:val="none" w:sz="0" w:space="0" w:color="auto"/>
      </w:divBdr>
    </w:div>
    <w:div w:id="440534741">
      <w:bodyDiv w:val="1"/>
      <w:marLeft w:val="0"/>
      <w:marRight w:val="0"/>
      <w:marTop w:val="0"/>
      <w:marBottom w:val="0"/>
      <w:divBdr>
        <w:top w:val="none" w:sz="0" w:space="0" w:color="auto"/>
        <w:left w:val="none" w:sz="0" w:space="0" w:color="auto"/>
        <w:bottom w:val="none" w:sz="0" w:space="0" w:color="auto"/>
        <w:right w:val="none" w:sz="0" w:space="0" w:color="auto"/>
      </w:divBdr>
      <w:divsChild>
        <w:div w:id="1103527191">
          <w:marLeft w:val="547"/>
          <w:marRight w:val="0"/>
          <w:marTop w:val="154"/>
          <w:marBottom w:val="0"/>
          <w:divBdr>
            <w:top w:val="none" w:sz="0" w:space="0" w:color="auto"/>
            <w:left w:val="none" w:sz="0" w:space="0" w:color="auto"/>
            <w:bottom w:val="none" w:sz="0" w:space="0" w:color="auto"/>
            <w:right w:val="none" w:sz="0" w:space="0" w:color="auto"/>
          </w:divBdr>
        </w:div>
        <w:div w:id="791939619">
          <w:marLeft w:val="547"/>
          <w:marRight w:val="0"/>
          <w:marTop w:val="154"/>
          <w:marBottom w:val="0"/>
          <w:divBdr>
            <w:top w:val="none" w:sz="0" w:space="0" w:color="auto"/>
            <w:left w:val="none" w:sz="0" w:space="0" w:color="auto"/>
            <w:bottom w:val="none" w:sz="0" w:space="0" w:color="auto"/>
            <w:right w:val="none" w:sz="0" w:space="0" w:color="auto"/>
          </w:divBdr>
        </w:div>
        <w:div w:id="1891378649">
          <w:marLeft w:val="547"/>
          <w:marRight w:val="0"/>
          <w:marTop w:val="154"/>
          <w:marBottom w:val="0"/>
          <w:divBdr>
            <w:top w:val="none" w:sz="0" w:space="0" w:color="auto"/>
            <w:left w:val="none" w:sz="0" w:space="0" w:color="auto"/>
            <w:bottom w:val="none" w:sz="0" w:space="0" w:color="auto"/>
            <w:right w:val="none" w:sz="0" w:space="0" w:color="auto"/>
          </w:divBdr>
        </w:div>
      </w:divsChild>
    </w:div>
    <w:div w:id="518474723">
      <w:bodyDiv w:val="1"/>
      <w:marLeft w:val="0"/>
      <w:marRight w:val="0"/>
      <w:marTop w:val="0"/>
      <w:marBottom w:val="0"/>
      <w:divBdr>
        <w:top w:val="none" w:sz="0" w:space="0" w:color="auto"/>
        <w:left w:val="none" w:sz="0" w:space="0" w:color="auto"/>
        <w:bottom w:val="none" w:sz="0" w:space="0" w:color="auto"/>
        <w:right w:val="none" w:sz="0" w:space="0" w:color="auto"/>
      </w:divBdr>
      <w:divsChild>
        <w:div w:id="2066176944">
          <w:marLeft w:val="547"/>
          <w:marRight w:val="0"/>
          <w:marTop w:val="154"/>
          <w:marBottom w:val="0"/>
          <w:divBdr>
            <w:top w:val="none" w:sz="0" w:space="0" w:color="auto"/>
            <w:left w:val="none" w:sz="0" w:space="0" w:color="auto"/>
            <w:bottom w:val="none" w:sz="0" w:space="0" w:color="auto"/>
            <w:right w:val="none" w:sz="0" w:space="0" w:color="auto"/>
          </w:divBdr>
        </w:div>
        <w:div w:id="45490641">
          <w:marLeft w:val="547"/>
          <w:marRight w:val="0"/>
          <w:marTop w:val="154"/>
          <w:marBottom w:val="0"/>
          <w:divBdr>
            <w:top w:val="none" w:sz="0" w:space="0" w:color="auto"/>
            <w:left w:val="none" w:sz="0" w:space="0" w:color="auto"/>
            <w:bottom w:val="none" w:sz="0" w:space="0" w:color="auto"/>
            <w:right w:val="none" w:sz="0" w:space="0" w:color="auto"/>
          </w:divBdr>
        </w:div>
        <w:div w:id="181866855">
          <w:marLeft w:val="547"/>
          <w:marRight w:val="0"/>
          <w:marTop w:val="154"/>
          <w:marBottom w:val="0"/>
          <w:divBdr>
            <w:top w:val="none" w:sz="0" w:space="0" w:color="auto"/>
            <w:left w:val="none" w:sz="0" w:space="0" w:color="auto"/>
            <w:bottom w:val="none" w:sz="0" w:space="0" w:color="auto"/>
            <w:right w:val="none" w:sz="0" w:space="0" w:color="auto"/>
          </w:divBdr>
        </w:div>
      </w:divsChild>
    </w:div>
    <w:div w:id="543716166">
      <w:bodyDiv w:val="1"/>
      <w:marLeft w:val="0"/>
      <w:marRight w:val="0"/>
      <w:marTop w:val="0"/>
      <w:marBottom w:val="0"/>
      <w:divBdr>
        <w:top w:val="none" w:sz="0" w:space="0" w:color="auto"/>
        <w:left w:val="none" w:sz="0" w:space="0" w:color="auto"/>
        <w:bottom w:val="none" w:sz="0" w:space="0" w:color="auto"/>
        <w:right w:val="none" w:sz="0" w:space="0" w:color="auto"/>
      </w:divBdr>
      <w:divsChild>
        <w:div w:id="407701569">
          <w:marLeft w:val="547"/>
          <w:marRight w:val="0"/>
          <w:marTop w:val="154"/>
          <w:marBottom w:val="0"/>
          <w:divBdr>
            <w:top w:val="none" w:sz="0" w:space="0" w:color="auto"/>
            <w:left w:val="none" w:sz="0" w:space="0" w:color="auto"/>
            <w:bottom w:val="none" w:sz="0" w:space="0" w:color="auto"/>
            <w:right w:val="none" w:sz="0" w:space="0" w:color="auto"/>
          </w:divBdr>
        </w:div>
        <w:div w:id="473449147">
          <w:marLeft w:val="547"/>
          <w:marRight w:val="0"/>
          <w:marTop w:val="154"/>
          <w:marBottom w:val="0"/>
          <w:divBdr>
            <w:top w:val="none" w:sz="0" w:space="0" w:color="auto"/>
            <w:left w:val="none" w:sz="0" w:space="0" w:color="auto"/>
            <w:bottom w:val="none" w:sz="0" w:space="0" w:color="auto"/>
            <w:right w:val="none" w:sz="0" w:space="0" w:color="auto"/>
          </w:divBdr>
        </w:div>
      </w:divsChild>
    </w:div>
    <w:div w:id="6190706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561">
          <w:marLeft w:val="547"/>
          <w:marRight w:val="0"/>
          <w:marTop w:val="154"/>
          <w:marBottom w:val="0"/>
          <w:divBdr>
            <w:top w:val="none" w:sz="0" w:space="0" w:color="auto"/>
            <w:left w:val="none" w:sz="0" w:space="0" w:color="auto"/>
            <w:bottom w:val="none" w:sz="0" w:space="0" w:color="auto"/>
            <w:right w:val="none" w:sz="0" w:space="0" w:color="auto"/>
          </w:divBdr>
        </w:div>
        <w:div w:id="838694427">
          <w:marLeft w:val="547"/>
          <w:marRight w:val="0"/>
          <w:marTop w:val="154"/>
          <w:marBottom w:val="0"/>
          <w:divBdr>
            <w:top w:val="none" w:sz="0" w:space="0" w:color="auto"/>
            <w:left w:val="none" w:sz="0" w:space="0" w:color="auto"/>
            <w:bottom w:val="none" w:sz="0" w:space="0" w:color="auto"/>
            <w:right w:val="none" w:sz="0" w:space="0" w:color="auto"/>
          </w:divBdr>
        </w:div>
      </w:divsChild>
    </w:div>
    <w:div w:id="698239467">
      <w:bodyDiv w:val="1"/>
      <w:marLeft w:val="0"/>
      <w:marRight w:val="0"/>
      <w:marTop w:val="0"/>
      <w:marBottom w:val="0"/>
      <w:divBdr>
        <w:top w:val="none" w:sz="0" w:space="0" w:color="auto"/>
        <w:left w:val="none" w:sz="0" w:space="0" w:color="auto"/>
        <w:bottom w:val="none" w:sz="0" w:space="0" w:color="auto"/>
        <w:right w:val="none" w:sz="0" w:space="0" w:color="auto"/>
      </w:divBdr>
      <w:divsChild>
        <w:div w:id="1317301626">
          <w:marLeft w:val="504"/>
          <w:marRight w:val="0"/>
          <w:marTop w:val="140"/>
          <w:marBottom w:val="0"/>
          <w:divBdr>
            <w:top w:val="none" w:sz="0" w:space="0" w:color="auto"/>
            <w:left w:val="none" w:sz="0" w:space="0" w:color="auto"/>
            <w:bottom w:val="none" w:sz="0" w:space="0" w:color="auto"/>
            <w:right w:val="none" w:sz="0" w:space="0" w:color="auto"/>
          </w:divBdr>
        </w:div>
        <w:div w:id="1978416883">
          <w:marLeft w:val="504"/>
          <w:marRight w:val="0"/>
          <w:marTop w:val="140"/>
          <w:marBottom w:val="0"/>
          <w:divBdr>
            <w:top w:val="none" w:sz="0" w:space="0" w:color="auto"/>
            <w:left w:val="none" w:sz="0" w:space="0" w:color="auto"/>
            <w:bottom w:val="none" w:sz="0" w:space="0" w:color="auto"/>
            <w:right w:val="none" w:sz="0" w:space="0" w:color="auto"/>
          </w:divBdr>
        </w:div>
        <w:div w:id="62995731">
          <w:marLeft w:val="504"/>
          <w:marRight w:val="0"/>
          <w:marTop w:val="140"/>
          <w:marBottom w:val="0"/>
          <w:divBdr>
            <w:top w:val="none" w:sz="0" w:space="0" w:color="auto"/>
            <w:left w:val="none" w:sz="0" w:space="0" w:color="auto"/>
            <w:bottom w:val="none" w:sz="0" w:space="0" w:color="auto"/>
            <w:right w:val="none" w:sz="0" w:space="0" w:color="auto"/>
          </w:divBdr>
        </w:div>
      </w:divsChild>
    </w:div>
    <w:div w:id="745223741">
      <w:bodyDiv w:val="1"/>
      <w:marLeft w:val="0"/>
      <w:marRight w:val="0"/>
      <w:marTop w:val="0"/>
      <w:marBottom w:val="0"/>
      <w:divBdr>
        <w:top w:val="none" w:sz="0" w:space="0" w:color="auto"/>
        <w:left w:val="none" w:sz="0" w:space="0" w:color="auto"/>
        <w:bottom w:val="none" w:sz="0" w:space="0" w:color="auto"/>
        <w:right w:val="none" w:sz="0" w:space="0" w:color="auto"/>
      </w:divBdr>
    </w:div>
    <w:div w:id="757140257">
      <w:bodyDiv w:val="1"/>
      <w:marLeft w:val="0"/>
      <w:marRight w:val="0"/>
      <w:marTop w:val="0"/>
      <w:marBottom w:val="0"/>
      <w:divBdr>
        <w:top w:val="none" w:sz="0" w:space="0" w:color="auto"/>
        <w:left w:val="none" w:sz="0" w:space="0" w:color="auto"/>
        <w:bottom w:val="none" w:sz="0" w:space="0" w:color="auto"/>
        <w:right w:val="none" w:sz="0" w:space="0" w:color="auto"/>
      </w:divBdr>
      <w:divsChild>
        <w:div w:id="1136753200">
          <w:marLeft w:val="547"/>
          <w:marRight w:val="0"/>
          <w:marTop w:val="134"/>
          <w:marBottom w:val="0"/>
          <w:divBdr>
            <w:top w:val="none" w:sz="0" w:space="0" w:color="auto"/>
            <w:left w:val="none" w:sz="0" w:space="0" w:color="auto"/>
            <w:bottom w:val="none" w:sz="0" w:space="0" w:color="auto"/>
            <w:right w:val="none" w:sz="0" w:space="0" w:color="auto"/>
          </w:divBdr>
        </w:div>
        <w:div w:id="1781102704">
          <w:marLeft w:val="547"/>
          <w:marRight w:val="0"/>
          <w:marTop w:val="134"/>
          <w:marBottom w:val="0"/>
          <w:divBdr>
            <w:top w:val="none" w:sz="0" w:space="0" w:color="auto"/>
            <w:left w:val="none" w:sz="0" w:space="0" w:color="auto"/>
            <w:bottom w:val="none" w:sz="0" w:space="0" w:color="auto"/>
            <w:right w:val="none" w:sz="0" w:space="0" w:color="auto"/>
          </w:divBdr>
        </w:div>
        <w:div w:id="88891419">
          <w:marLeft w:val="547"/>
          <w:marRight w:val="0"/>
          <w:marTop w:val="134"/>
          <w:marBottom w:val="0"/>
          <w:divBdr>
            <w:top w:val="none" w:sz="0" w:space="0" w:color="auto"/>
            <w:left w:val="none" w:sz="0" w:space="0" w:color="auto"/>
            <w:bottom w:val="none" w:sz="0" w:space="0" w:color="auto"/>
            <w:right w:val="none" w:sz="0" w:space="0" w:color="auto"/>
          </w:divBdr>
        </w:div>
        <w:div w:id="1778717109">
          <w:marLeft w:val="547"/>
          <w:marRight w:val="0"/>
          <w:marTop w:val="134"/>
          <w:marBottom w:val="0"/>
          <w:divBdr>
            <w:top w:val="none" w:sz="0" w:space="0" w:color="auto"/>
            <w:left w:val="none" w:sz="0" w:space="0" w:color="auto"/>
            <w:bottom w:val="none" w:sz="0" w:space="0" w:color="auto"/>
            <w:right w:val="none" w:sz="0" w:space="0" w:color="auto"/>
          </w:divBdr>
        </w:div>
        <w:div w:id="672032303">
          <w:marLeft w:val="547"/>
          <w:marRight w:val="0"/>
          <w:marTop w:val="134"/>
          <w:marBottom w:val="0"/>
          <w:divBdr>
            <w:top w:val="none" w:sz="0" w:space="0" w:color="auto"/>
            <w:left w:val="none" w:sz="0" w:space="0" w:color="auto"/>
            <w:bottom w:val="none" w:sz="0" w:space="0" w:color="auto"/>
            <w:right w:val="none" w:sz="0" w:space="0" w:color="auto"/>
          </w:divBdr>
        </w:div>
        <w:div w:id="1518082508">
          <w:marLeft w:val="547"/>
          <w:marRight w:val="0"/>
          <w:marTop w:val="134"/>
          <w:marBottom w:val="0"/>
          <w:divBdr>
            <w:top w:val="none" w:sz="0" w:space="0" w:color="auto"/>
            <w:left w:val="none" w:sz="0" w:space="0" w:color="auto"/>
            <w:bottom w:val="none" w:sz="0" w:space="0" w:color="auto"/>
            <w:right w:val="none" w:sz="0" w:space="0" w:color="auto"/>
          </w:divBdr>
        </w:div>
      </w:divsChild>
    </w:div>
    <w:div w:id="785930725">
      <w:bodyDiv w:val="1"/>
      <w:marLeft w:val="0"/>
      <w:marRight w:val="0"/>
      <w:marTop w:val="0"/>
      <w:marBottom w:val="0"/>
      <w:divBdr>
        <w:top w:val="none" w:sz="0" w:space="0" w:color="auto"/>
        <w:left w:val="none" w:sz="0" w:space="0" w:color="auto"/>
        <w:bottom w:val="none" w:sz="0" w:space="0" w:color="auto"/>
        <w:right w:val="none" w:sz="0" w:space="0" w:color="auto"/>
      </w:divBdr>
    </w:div>
    <w:div w:id="798260484">
      <w:bodyDiv w:val="1"/>
      <w:marLeft w:val="0"/>
      <w:marRight w:val="0"/>
      <w:marTop w:val="0"/>
      <w:marBottom w:val="0"/>
      <w:divBdr>
        <w:top w:val="none" w:sz="0" w:space="0" w:color="auto"/>
        <w:left w:val="none" w:sz="0" w:space="0" w:color="auto"/>
        <w:bottom w:val="none" w:sz="0" w:space="0" w:color="auto"/>
        <w:right w:val="none" w:sz="0" w:space="0" w:color="auto"/>
      </w:divBdr>
      <w:divsChild>
        <w:div w:id="521167290">
          <w:marLeft w:val="547"/>
          <w:marRight w:val="0"/>
          <w:marTop w:val="154"/>
          <w:marBottom w:val="0"/>
          <w:divBdr>
            <w:top w:val="none" w:sz="0" w:space="0" w:color="auto"/>
            <w:left w:val="none" w:sz="0" w:space="0" w:color="auto"/>
            <w:bottom w:val="none" w:sz="0" w:space="0" w:color="auto"/>
            <w:right w:val="none" w:sz="0" w:space="0" w:color="auto"/>
          </w:divBdr>
        </w:div>
      </w:divsChild>
    </w:div>
    <w:div w:id="861044065">
      <w:bodyDiv w:val="1"/>
      <w:marLeft w:val="0"/>
      <w:marRight w:val="0"/>
      <w:marTop w:val="0"/>
      <w:marBottom w:val="0"/>
      <w:divBdr>
        <w:top w:val="none" w:sz="0" w:space="0" w:color="auto"/>
        <w:left w:val="none" w:sz="0" w:space="0" w:color="auto"/>
        <w:bottom w:val="none" w:sz="0" w:space="0" w:color="auto"/>
        <w:right w:val="none" w:sz="0" w:space="0" w:color="auto"/>
      </w:divBdr>
      <w:divsChild>
        <w:div w:id="575284321">
          <w:marLeft w:val="547"/>
          <w:marRight w:val="0"/>
          <w:marTop w:val="154"/>
          <w:marBottom w:val="0"/>
          <w:divBdr>
            <w:top w:val="none" w:sz="0" w:space="0" w:color="auto"/>
            <w:left w:val="none" w:sz="0" w:space="0" w:color="auto"/>
            <w:bottom w:val="none" w:sz="0" w:space="0" w:color="auto"/>
            <w:right w:val="none" w:sz="0" w:space="0" w:color="auto"/>
          </w:divBdr>
        </w:div>
        <w:div w:id="2103867338">
          <w:marLeft w:val="547"/>
          <w:marRight w:val="0"/>
          <w:marTop w:val="154"/>
          <w:marBottom w:val="0"/>
          <w:divBdr>
            <w:top w:val="none" w:sz="0" w:space="0" w:color="auto"/>
            <w:left w:val="none" w:sz="0" w:space="0" w:color="auto"/>
            <w:bottom w:val="none" w:sz="0" w:space="0" w:color="auto"/>
            <w:right w:val="none" w:sz="0" w:space="0" w:color="auto"/>
          </w:divBdr>
        </w:div>
        <w:div w:id="1175532645">
          <w:marLeft w:val="547"/>
          <w:marRight w:val="0"/>
          <w:marTop w:val="154"/>
          <w:marBottom w:val="0"/>
          <w:divBdr>
            <w:top w:val="none" w:sz="0" w:space="0" w:color="auto"/>
            <w:left w:val="none" w:sz="0" w:space="0" w:color="auto"/>
            <w:bottom w:val="none" w:sz="0" w:space="0" w:color="auto"/>
            <w:right w:val="none" w:sz="0" w:space="0" w:color="auto"/>
          </w:divBdr>
        </w:div>
        <w:div w:id="1334718362">
          <w:marLeft w:val="547"/>
          <w:marRight w:val="0"/>
          <w:marTop w:val="154"/>
          <w:marBottom w:val="0"/>
          <w:divBdr>
            <w:top w:val="none" w:sz="0" w:space="0" w:color="auto"/>
            <w:left w:val="none" w:sz="0" w:space="0" w:color="auto"/>
            <w:bottom w:val="none" w:sz="0" w:space="0" w:color="auto"/>
            <w:right w:val="none" w:sz="0" w:space="0" w:color="auto"/>
          </w:divBdr>
        </w:div>
      </w:divsChild>
    </w:div>
    <w:div w:id="1058354922">
      <w:bodyDiv w:val="1"/>
      <w:marLeft w:val="0"/>
      <w:marRight w:val="0"/>
      <w:marTop w:val="0"/>
      <w:marBottom w:val="0"/>
      <w:divBdr>
        <w:top w:val="none" w:sz="0" w:space="0" w:color="auto"/>
        <w:left w:val="none" w:sz="0" w:space="0" w:color="auto"/>
        <w:bottom w:val="none" w:sz="0" w:space="0" w:color="auto"/>
        <w:right w:val="none" w:sz="0" w:space="0" w:color="auto"/>
      </w:divBdr>
    </w:div>
    <w:div w:id="1062145162">
      <w:bodyDiv w:val="1"/>
      <w:marLeft w:val="0"/>
      <w:marRight w:val="0"/>
      <w:marTop w:val="0"/>
      <w:marBottom w:val="0"/>
      <w:divBdr>
        <w:top w:val="none" w:sz="0" w:space="0" w:color="auto"/>
        <w:left w:val="none" w:sz="0" w:space="0" w:color="auto"/>
        <w:bottom w:val="none" w:sz="0" w:space="0" w:color="auto"/>
        <w:right w:val="none" w:sz="0" w:space="0" w:color="auto"/>
      </w:divBdr>
      <w:divsChild>
        <w:div w:id="1962766579">
          <w:marLeft w:val="547"/>
          <w:marRight w:val="0"/>
          <w:marTop w:val="134"/>
          <w:marBottom w:val="0"/>
          <w:divBdr>
            <w:top w:val="none" w:sz="0" w:space="0" w:color="auto"/>
            <w:left w:val="none" w:sz="0" w:space="0" w:color="auto"/>
            <w:bottom w:val="none" w:sz="0" w:space="0" w:color="auto"/>
            <w:right w:val="none" w:sz="0" w:space="0" w:color="auto"/>
          </w:divBdr>
        </w:div>
        <w:div w:id="354844141">
          <w:marLeft w:val="547"/>
          <w:marRight w:val="0"/>
          <w:marTop w:val="134"/>
          <w:marBottom w:val="0"/>
          <w:divBdr>
            <w:top w:val="none" w:sz="0" w:space="0" w:color="auto"/>
            <w:left w:val="none" w:sz="0" w:space="0" w:color="auto"/>
            <w:bottom w:val="none" w:sz="0" w:space="0" w:color="auto"/>
            <w:right w:val="none" w:sz="0" w:space="0" w:color="auto"/>
          </w:divBdr>
        </w:div>
        <w:div w:id="1555892172">
          <w:marLeft w:val="547"/>
          <w:marRight w:val="0"/>
          <w:marTop w:val="134"/>
          <w:marBottom w:val="0"/>
          <w:divBdr>
            <w:top w:val="none" w:sz="0" w:space="0" w:color="auto"/>
            <w:left w:val="none" w:sz="0" w:space="0" w:color="auto"/>
            <w:bottom w:val="none" w:sz="0" w:space="0" w:color="auto"/>
            <w:right w:val="none" w:sz="0" w:space="0" w:color="auto"/>
          </w:divBdr>
        </w:div>
        <w:div w:id="1960254359">
          <w:marLeft w:val="547"/>
          <w:marRight w:val="0"/>
          <w:marTop w:val="134"/>
          <w:marBottom w:val="0"/>
          <w:divBdr>
            <w:top w:val="none" w:sz="0" w:space="0" w:color="auto"/>
            <w:left w:val="none" w:sz="0" w:space="0" w:color="auto"/>
            <w:bottom w:val="none" w:sz="0" w:space="0" w:color="auto"/>
            <w:right w:val="none" w:sz="0" w:space="0" w:color="auto"/>
          </w:divBdr>
        </w:div>
        <w:div w:id="100952447">
          <w:marLeft w:val="547"/>
          <w:marRight w:val="0"/>
          <w:marTop w:val="134"/>
          <w:marBottom w:val="0"/>
          <w:divBdr>
            <w:top w:val="none" w:sz="0" w:space="0" w:color="auto"/>
            <w:left w:val="none" w:sz="0" w:space="0" w:color="auto"/>
            <w:bottom w:val="none" w:sz="0" w:space="0" w:color="auto"/>
            <w:right w:val="none" w:sz="0" w:space="0" w:color="auto"/>
          </w:divBdr>
        </w:div>
        <w:div w:id="1490707194">
          <w:marLeft w:val="547"/>
          <w:marRight w:val="0"/>
          <w:marTop w:val="134"/>
          <w:marBottom w:val="0"/>
          <w:divBdr>
            <w:top w:val="none" w:sz="0" w:space="0" w:color="auto"/>
            <w:left w:val="none" w:sz="0" w:space="0" w:color="auto"/>
            <w:bottom w:val="none" w:sz="0" w:space="0" w:color="auto"/>
            <w:right w:val="none" w:sz="0" w:space="0" w:color="auto"/>
          </w:divBdr>
        </w:div>
      </w:divsChild>
    </w:div>
    <w:div w:id="1079718351">
      <w:bodyDiv w:val="1"/>
      <w:marLeft w:val="0"/>
      <w:marRight w:val="0"/>
      <w:marTop w:val="0"/>
      <w:marBottom w:val="0"/>
      <w:divBdr>
        <w:top w:val="none" w:sz="0" w:space="0" w:color="auto"/>
        <w:left w:val="none" w:sz="0" w:space="0" w:color="auto"/>
        <w:bottom w:val="none" w:sz="0" w:space="0" w:color="auto"/>
        <w:right w:val="none" w:sz="0" w:space="0" w:color="auto"/>
      </w:divBdr>
    </w:div>
    <w:div w:id="1128350825">
      <w:bodyDiv w:val="1"/>
      <w:marLeft w:val="0"/>
      <w:marRight w:val="0"/>
      <w:marTop w:val="0"/>
      <w:marBottom w:val="0"/>
      <w:divBdr>
        <w:top w:val="none" w:sz="0" w:space="0" w:color="auto"/>
        <w:left w:val="none" w:sz="0" w:space="0" w:color="auto"/>
        <w:bottom w:val="none" w:sz="0" w:space="0" w:color="auto"/>
        <w:right w:val="none" w:sz="0" w:space="0" w:color="auto"/>
      </w:divBdr>
      <w:divsChild>
        <w:div w:id="1583101451">
          <w:marLeft w:val="547"/>
          <w:marRight w:val="0"/>
          <w:marTop w:val="134"/>
          <w:marBottom w:val="0"/>
          <w:divBdr>
            <w:top w:val="none" w:sz="0" w:space="0" w:color="auto"/>
            <w:left w:val="none" w:sz="0" w:space="0" w:color="auto"/>
            <w:bottom w:val="none" w:sz="0" w:space="0" w:color="auto"/>
            <w:right w:val="none" w:sz="0" w:space="0" w:color="auto"/>
          </w:divBdr>
        </w:div>
        <w:div w:id="1299530318">
          <w:marLeft w:val="547"/>
          <w:marRight w:val="0"/>
          <w:marTop w:val="134"/>
          <w:marBottom w:val="0"/>
          <w:divBdr>
            <w:top w:val="none" w:sz="0" w:space="0" w:color="auto"/>
            <w:left w:val="none" w:sz="0" w:space="0" w:color="auto"/>
            <w:bottom w:val="none" w:sz="0" w:space="0" w:color="auto"/>
            <w:right w:val="none" w:sz="0" w:space="0" w:color="auto"/>
          </w:divBdr>
        </w:div>
        <w:div w:id="662780316">
          <w:marLeft w:val="547"/>
          <w:marRight w:val="0"/>
          <w:marTop w:val="134"/>
          <w:marBottom w:val="0"/>
          <w:divBdr>
            <w:top w:val="none" w:sz="0" w:space="0" w:color="auto"/>
            <w:left w:val="none" w:sz="0" w:space="0" w:color="auto"/>
            <w:bottom w:val="none" w:sz="0" w:space="0" w:color="auto"/>
            <w:right w:val="none" w:sz="0" w:space="0" w:color="auto"/>
          </w:divBdr>
        </w:div>
        <w:div w:id="1622372495">
          <w:marLeft w:val="547"/>
          <w:marRight w:val="0"/>
          <w:marTop w:val="134"/>
          <w:marBottom w:val="0"/>
          <w:divBdr>
            <w:top w:val="none" w:sz="0" w:space="0" w:color="auto"/>
            <w:left w:val="none" w:sz="0" w:space="0" w:color="auto"/>
            <w:bottom w:val="none" w:sz="0" w:space="0" w:color="auto"/>
            <w:right w:val="none" w:sz="0" w:space="0" w:color="auto"/>
          </w:divBdr>
        </w:div>
      </w:divsChild>
    </w:div>
    <w:div w:id="1209873299">
      <w:bodyDiv w:val="1"/>
      <w:marLeft w:val="0"/>
      <w:marRight w:val="0"/>
      <w:marTop w:val="0"/>
      <w:marBottom w:val="0"/>
      <w:divBdr>
        <w:top w:val="none" w:sz="0" w:space="0" w:color="auto"/>
        <w:left w:val="none" w:sz="0" w:space="0" w:color="auto"/>
        <w:bottom w:val="none" w:sz="0" w:space="0" w:color="auto"/>
        <w:right w:val="none" w:sz="0" w:space="0" w:color="auto"/>
      </w:divBdr>
      <w:divsChild>
        <w:div w:id="960382579">
          <w:marLeft w:val="1166"/>
          <w:marRight w:val="0"/>
          <w:marTop w:val="77"/>
          <w:marBottom w:val="0"/>
          <w:divBdr>
            <w:top w:val="none" w:sz="0" w:space="0" w:color="auto"/>
            <w:left w:val="none" w:sz="0" w:space="0" w:color="auto"/>
            <w:bottom w:val="none" w:sz="0" w:space="0" w:color="auto"/>
            <w:right w:val="none" w:sz="0" w:space="0" w:color="auto"/>
          </w:divBdr>
        </w:div>
        <w:div w:id="287589412">
          <w:marLeft w:val="1166"/>
          <w:marRight w:val="0"/>
          <w:marTop w:val="77"/>
          <w:marBottom w:val="0"/>
          <w:divBdr>
            <w:top w:val="none" w:sz="0" w:space="0" w:color="auto"/>
            <w:left w:val="none" w:sz="0" w:space="0" w:color="auto"/>
            <w:bottom w:val="none" w:sz="0" w:space="0" w:color="auto"/>
            <w:right w:val="none" w:sz="0" w:space="0" w:color="auto"/>
          </w:divBdr>
        </w:div>
      </w:divsChild>
    </w:div>
    <w:div w:id="1213615825">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9">
          <w:marLeft w:val="547"/>
          <w:marRight w:val="0"/>
          <w:marTop w:val="144"/>
          <w:marBottom w:val="0"/>
          <w:divBdr>
            <w:top w:val="none" w:sz="0" w:space="0" w:color="auto"/>
            <w:left w:val="none" w:sz="0" w:space="0" w:color="auto"/>
            <w:bottom w:val="none" w:sz="0" w:space="0" w:color="auto"/>
            <w:right w:val="none" w:sz="0" w:space="0" w:color="auto"/>
          </w:divBdr>
        </w:div>
        <w:div w:id="504902931">
          <w:marLeft w:val="547"/>
          <w:marRight w:val="0"/>
          <w:marTop w:val="144"/>
          <w:marBottom w:val="0"/>
          <w:divBdr>
            <w:top w:val="none" w:sz="0" w:space="0" w:color="auto"/>
            <w:left w:val="none" w:sz="0" w:space="0" w:color="auto"/>
            <w:bottom w:val="none" w:sz="0" w:space="0" w:color="auto"/>
            <w:right w:val="none" w:sz="0" w:space="0" w:color="auto"/>
          </w:divBdr>
        </w:div>
        <w:div w:id="1017777636">
          <w:marLeft w:val="547"/>
          <w:marRight w:val="0"/>
          <w:marTop w:val="144"/>
          <w:marBottom w:val="0"/>
          <w:divBdr>
            <w:top w:val="none" w:sz="0" w:space="0" w:color="auto"/>
            <w:left w:val="none" w:sz="0" w:space="0" w:color="auto"/>
            <w:bottom w:val="none" w:sz="0" w:space="0" w:color="auto"/>
            <w:right w:val="none" w:sz="0" w:space="0" w:color="auto"/>
          </w:divBdr>
        </w:div>
        <w:div w:id="1798601109">
          <w:marLeft w:val="547"/>
          <w:marRight w:val="0"/>
          <w:marTop w:val="144"/>
          <w:marBottom w:val="0"/>
          <w:divBdr>
            <w:top w:val="none" w:sz="0" w:space="0" w:color="auto"/>
            <w:left w:val="none" w:sz="0" w:space="0" w:color="auto"/>
            <w:bottom w:val="none" w:sz="0" w:space="0" w:color="auto"/>
            <w:right w:val="none" w:sz="0" w:space="0" w:color="auto"/>
          </w:divBdr>
        </w:div>
        <w:div w:id="1510756139">
          <w:marLeft w:val="547"/>
          <w:marRight w:val="0"/>
          <w:marTop w:val="144"/>
          <w:marBottom w:val="0"/>
          <w:divBdr>
            <w:top w:val="none" w:sz="0" w:space="0" w:color="auto"/>
            <w:left w:val="none" w:sz="0" w:space="0" w:color="auto"/>
            <w:bottom w:val="none" w:sz="0" w:space="0" w:color="auto"/>
            <w:right w:val="none" w:sz="0" w:space="0" w:color="auto"/>
          </w:divBdr>
        </w:div>
        <w:div w:id="851719320">
          <w:marLeft w:val="547"/>
          <w:marRight w:val="0"/>
          <w:marTop w:val="144"/>
          <w:marBottom w:val="0"/>
          <w:divBdr>
            <w:top w:val="none" w:sz="0" w:space="0" w:color="auto"/>
            <w:left w:val="none" w:sz="0" w:space="0" w:color="auto"/>
            <w:bottom w:val="none" w:sz="0" w:space="0" w:color="auto"/>
            <w:right w:val="none" w:sz="0" w:space="0" w:color="auto"/>
          </w:divBdr>
        </w:div>
      </w:divsChild>
    </w:div>
    <w:div w:id="1307784259">
      <w:bodyDiv w:val="1"/>
      <w:marLeft w:val="0"/>
      <w:marRight w:val="0"/>
      <w:marTop w:val="0"/>
      <w:marBottom w:val="0"/>
      <w:divBdr>
        <w:top w:val="none" w:sz="0" w:space="0" w:color="auto"/>
        <w:left w:val="none" w:sz="0" w:space="0" w:color="auto"/>
        <w:bottom w:val="none" w:sz="0" w:space="0" w:color="auto"/>
        <w:right w:val="none" w:sz="0" w:space="0" w:color="auto"/>
      </w:divBdr>
      <w:divsChild>
        <w:div w:id="1573615606">
          <w:marLeft w:val="547"/>
          <w:marRight w:val="0"/>
          <w:marTop w:val="154"/>
          <w:marBottom w:val="0"/>
          <w:divBdr>
            <w:top w:val="none" w:sz="0" w:space="0" w:color="auto"/>
            <w:left w:val="none" w:sz="0" w:space="0" w:color="auto"/>
            <w:bottom w:val="none" w:sz="0" w:space="0" w:color="auto"/>
            <w:right w:val="none" w:sz="0" w:space="0" w:color="auto"/>
          </w:divBdr>
        </w:div>
        <w:div w:id="1029914878">
          <w:marLeft w:val="547"/>
          <w:marRight w:val="0"/>
          <w:marTop w:val="154"/>
          <w:marBottom w:val="0"/>
          <w:divBdr>
            <w:top w:val="none" w:sz="0" w:space="0" w:color="auto"/>
            <w:left w:val="none" w:sz="0" w:space="0" w:color="auto"/>
            <w:bottom w:val="none" w:sz="0" w:space="0" w:color="auto"/>
            <w:right w:val="none" w:sz="0" w:space="0" w:color="auto"/>
          </w:divBdr>
        </w:div>
        <w:div w:id="1832673945">
          <w:marLeft w:val="547"/>
          <w:marRight w:val="0"/>
          <w:marTop w:val="154"/>
          <w:marBottom w:val="0"/>
          <w:divBdr>
            <w:top w:val="none" w:sz="0" w:space="0" w:color="auto"/>
            <w:left w:val="none" w:sz="0" w:space="0" w:color="auto"/>
            <w:bottom w:val="none" w:sz="0" w:space="0" w:color="auto"/>
            <w:right w:val="none" w:sz="0" w:space="0" w:color="auto"/>
          </w:divBdr>
        </w:div>
        <w:div w:id="1933394451">
          <w:marLeft w:val="547"/>
          <w:marRight w:val="0"/>
          <w:marTop w:val="154"/>
          <w:marBottom w:val="0"/>
          <w:divBdr>
            <w:top w:val="none" w:sz="0" w:space="0" w:color="auto"/>
            <w:left w:val="none" w:sz="0" w:space="0" w:color="auto"/>
            <w:bottom w:val="none" w:sz="0" w:space="0" w:color="auto"/>
            <w:right w:val="none" w:sz="0" w:space="0" w:color="auto"/>
          </w:divBdr>
        </w:div>
        <w:div w:id="466632209">
          <w:marLeft w:val="547"/>
          <w:marRight w:val="0"/>
          <w:marTop w:val="154"/>
          <w:marBottom w:val="0"/>
          <w:divBdr>
            <w:top w:val="none" w:sz="0" w:space="0" w:color="auto"/>
            <w:left w:val="none" w:sz="0" w:space="0" w:color="auto"/>
            <w:bottom w:val="none" w:sz="0" w:space="0" w:color="auto"/>
            <w:right w:val="none" w:sz="0" w:space="0" w:color="auto"/>
          </w:divBdr>
        </w:div>
        <w:div w:id="533227065">
          <w:marLeft w:val="547"/>
          <w:marRight w:val="0"/>
          <w:marTop w:val="154"/>
          <w:marBottom w:val="0"/>
          <w:divBdr>
            <w:top w:val="none" w:sz="0" w:space="0" w:color="auto"/>
            <w:left w:val="none" w:sz="0" w:space="0" w:color="auto"/>
            <w:bottom w:val="none" w:sz="0" w:space="0" w:color="auto"/>
            <w:right w:val="none" w:sz="0" w:space="0" w:color="auto"/>
          </w:divBdr>
        </w:div>
      </w:divsChild>
    </w:div>
    <w:div w:id="1359307055">
      <w:bodyDiv w:val="1"/>
      <w:marLeft w:val="0"/>
      <w:marRight w:val="0"/>
      <w:marTop w:val="0"/>
      <w:marBottom w:val="0"/>
      <w:divBdr>
        <w:top w:val="none" w:sz="0" w:space="0" w:color="auto"/>
        <w:left w:val="none" w:sz="0" w:space="0" w:color="auto"/>
        <w:bottom w:val="none" w:sz="0" w:space="0" w:color="auto"/>
        <w:right w:val="none" w:sz="0" w:space="0" w:color="auto"/>
      </w:divBdr>
    </w:div>
    <w:div w:id="1379815159">
      <w:bodyDiv w:val="1"/>
      <w:marLeft w:val="0"/>
      <w:marRight w:val="0"/>
      <w:marTop w:val="0"/>
      <w:marBottom w:val="0"/>
      <w:divBdr>
        <w:top w:val="none" w:sz="0" w:space="0" w:color="auto"/>
        <w:left w:val="none" w:sz="0" w:space="0" w:color="auto"/>
        <w:bottom w:val="none" w:sz="0" w:space="0" w:color="auto"/>
        <w:right w:val="none" w:sz="0" w:space="0" w:color="auto"/>
      </w:divBdr>
    </w:div>
    <w:div w:id="1433630519">
      <w:bodyDiv w:val="1"/>
      <w:marLeft w:val="0"/>
      <w:marRight w:val="0"/>
      <w:marTop w:val="0"/>
      <w:marBottom w:val="0"/>
      <w:divBdr>
        <w:top w:val="none" w:sz="0" w:space="0" w:color="auto"/>
        <w:left w:val="none" w:sz="0" w:space="0" w:color="auto"/>
        <w:bottom w:val="none" w:sz="0" w:space="0" w:color="auto"/>
        <w:right w:val="none" w:sz="0" w:space="0" w:color="auto"/>
      </w:divBdr>
      <w:divsChild>
        <w:div w:id="1844777776">
          <w:marLeft w:val="547"/>
          <w:marRight w:val="0"/>
          <w:marTop w:val="154"/>
          <w:marBottom w:val="0"/>
          <w:divBdr>
            <w:top w:val="none" w:sz="0" w:space="0" w:color="auto"/>
            <w:left w:val="none" w:sz="0" w:space="0" w:color="auto"/>
            <w:bottom w:val="none" w:sz="0" w:space="0" w:color="auto"/>
            <w:right w:val="none" w:sz="0" w:space="0" w:color="auto"/>
          </w:divBdr>
        </w:div>
        <w:div w:id="808985341">
          <w:marLeft w:val="547"/>
          <w:marRight w:val="0"/>
          <w:marTop w:val="154"/>
          <w:marBottom w:val="0"/>
          <w:divBdr>
            <w:top w:val="none" w:sz="0" w:space="0" w:color="auto"/>
            <w:left w:val="none" w:sz="0" w:space="0" w:color="auto"/>
            <w:bottom w:val="none" w:sz="0" w:space="0" w:color="auto"/>
            <w:right w:val="none" w:sz="0" w:space="0" w:color="auto"/>
          </w:divBdr>
        </w:div>
        <w:div w:id="418405314">
          <w:marLeft w:val="547"/>
          <w:marRight w:val="0"/>
          <w:marTop w:val="154"/>
          <w:marBottom w:val="0"/>
          <w:divBdr>
            <w:top w:val="none" w:sz="0" w:space="0" w:color="auto"/>
            <w:left w:val="none" w:sz="0" w:space="0" w:color="auto"/>
            <w:bottom w:val="none" w:sz="0" w:space="0" w:color="auto"/>
            <w:right w:val="none" w:sz="0" w:space="0" w:color="auto"/>
          </w:divBdr>
        </w:div>
      </w:divsChild>
    </w:div>
    <w:div w:id="1450926655">
      <w:bodyDiv w:val="1"/>
      <w:marLeft w:val="0"/>
      <w:marRight w:val="0"/>
      <w:marTop w:val="0"/>
      <w:marBottom w:val="0"/>
      <w:divBdr>
        <w:top w:val="none" w:sz="0" w:space="0" w:color="auto"/>
        <w:left w:val="none" w:sz="0" w:space="0" w:color="auto"/>
        <w:bottom w:val="none" w:sz="0" w:space="0" w:color="auto"/>
        <w:right w:val="none" w:sz="0" w:space="0" w:color="auto"/>
      </w:divBdr>
      <w:divsChild>
        <w:div w:id="230046359">
          <w:marLeft w:val="504"/>
          <w:marRight w:val="0"/>
          <w:marTop w:val="140"/>
          <w:marBottom w:val="0"/>
          <w:divBdr>
            <w:top w:val="none" w:sz="0" w:space="0" w:color="auto"/>
            <w:left w:val="none" w:sz="0" w:space="0" w:color="auto"/>
            <w:bottom w:val="none" w:sz="0" w:space="0" w:color="auto"/>
            <w:right w:val="none" w:sz="0" w:space="0" w:color="auto"/>
          </w:divBdr>
        </w:div>
        <w:div w:id="488330485">
          <w:marLeft w:val="504"/>
          <w:marRight w:val="0"/>
          <w:marTop w:val="140"/>
          <w:marBottom w:val="0"/>
          <w:divBdr>
            <w:top w:val="none" w:sz="0" w:space="0" w:color="auto"/>
            <w:left w:val="none" w:sz="0" w:space="0" w:color="auto"/>
            <w:bottom w:val="none" w:sz="0" w:space="0" w:color="auto"/>
            <w:right w:val="none" w:sz="0" w:space="0" w:color="auto"/>
          </w:divBdr>
        </w:div>
      </w:divsChild>
    </w:div>
    <w:div w:id="1552811200">
      <w:bodyDiv w:val="1"/>
      <w:marLeft w:val="0"/>
      <w:marRight w:val="0"/>
      <w:marTop w:val="0"/>
      <w:marBottom w:val="0"/>
      <w:divBdr>
        <w:top w:val="none" w:sz="0" w:space="0" w:color="auto"/>
        <w:left w:val="none" w:sz="0" w:space="0" w:color="auto"/>
        <w:bottom w:val="none" w:sz="0" w:space="0" w:color="auto"/>
        <w:right w:val="none" w:sz="0" w:space="0" w:color="auto"/>
      </w:divBdr>
      <w:divsChild>
        <w:div w:id="1023752895">
          <w:marLeft w:val="547"/>
          <w:marRight w:val="0"/>
          <w:marTop w:val="144"/>
          <w:marBottom w:val="0"/>
          <w:divBdr>
            <w:top w:val="none" w:sz="0" w:space="0" w:color="auto"/>
            <w:left w:val="none" w:sz="0" w:space="0" w:color="auto"/>
            <w:bottom w:val="none" w:sz="0" w:space="0" w:color="auto"/>
            <w:right w:val="none" w:sz="0" w:space="0" w:color="auto"/>
          </w:divBdr>
        </w:div>
        <w:div w:id="2085368760">
          <w:marLeft w:val="547"/>
          <w:marRight w:val="0"/>
          <w:marTop w:val="144"/>
          <w:marBottom w:val="0"/>
          <w:divBdr>
            <w:top w:val="none" w:sz="0" w:space="0" w:color="auto"/>
            <w:left w:val="none" w:sz="0" w:space="0" w:color="auto"/>
            <w:bottom w:val="none" w:sz="0" w:space="0" w:color="auto"/>
            <w:right w:val="none" w:sz="0" w:space="0" w:color="auto"/>
          </w:divBdr>
        </w:div>
        <w:div w:id="1915581834">
          <w:marLeft w:val="547"/>
          <w:marRight w:val="0"/>
          <w:marTop w:val="144"/>
          <w:marBottom w:val="0"/>
          <w:divBdr>
            <w:top w:val="none" w:sz="0" w:space="0" w:color="auto"/>
            <w:left w:val="none" w:sz="0" w:space="0" w:color="auto"/>
            <w:bottom w:val="none" w:sz="0" w:space="0" w:color="auto"/>
            <w:right w:val="none" w:sz="0" w:space="0" w:color="auto"/>
          </w:divBdr>
        </w:div>
      </w:divsChild>
    </w:div>
    <w:div w:id="1597666069">
      <w:bodyDiv w:val="1"/>
      <w:marLeft w:val="0"/>
      <w:marRight w:val="0"/>
      <w:marTop w:val="0"/>
      <w:marBottom w:val="0"/>
      <w:divBdr>
        <w:top w:val="none" w:sz="0" w:space="0" w:color="auto"/>
        <w:left w:val="none" w:sz="0" w:space="0" w:color="auto"/>
        <w:bottom w:val="none" w:sz="0" w:space="0" w:color="auto"/>
        <w:right w:val="none" w:sz="0" w:space="0" w:color="auto"/>
      </w:divBdr>
      <w:divsChild>
        <w:div w:id="325282712">
          <w:marLeft w:val="547"/>
          <w:marRight w:val="0"/>
          <w:marTop w:val="154"/>
          <w:marBottom w:val="0"/>
          <w:divBdr>
            <w:top w:val="none" w:sz="0" w:space="0" w:color="auto"/>
            <w:left w:val="none" w:sz="0" w:space="0" w:color="auto"/>
            <w:bottom w:val="none" w:sz="0" w:space="0" w:color="auto"/>
            <w:right w:val="none" w:sz="0" w:space="0" w:color="auto"/>
          </w:divBdr>
        </w:div>
        <w:div w:id="1761177028">
          <w:marLeft w:val="547"/>
          <w:marRight w:val="0"/>
          <w:marTop w:val="154"/>
          <w:marBottom w:val="0"/>
          <w:divBdr>
            <w:top w:val="none" w:sz="0" w:space="0" w:color="auto"/>
            <w:left w:val="none" w:sz="0" w:space="0" w:color="auto"/>
            <w:bottom w:val="none" w:sz="0" w:space="0" w:color="auto"/>
            <w:right w:val="none" w:sz="0" w:space="0" w:color="auto"/>
          </w:divBdr>
        </w:div>
        <w:div w:id="1210920506">
          <w:marLeft w:val="547"/>
          <w:marRight w:val="0"/>
          <w:marTop w:val="154"/>
          <w:marBottom w:val="0"/>
          <w:divBdr>
            <w:top w:val="none" w:sz="0" w:space="0" w:color="auto"/>
            <w:left w:val="none" w:sz="0" w:space="0" w:color="auto"/>
            <w:bottom w:val="none" w:sz="0" w:space="0" w:color="auto"/>
            <w:right w:val="none" w:sz="0" w:space="0" w:color="auto"/>
          </w:divBdr>
        </w:div>
        <w:div w:id="1330911780">
          <w:marLeft w:val="547"/>
          <w:marRight w:val="0"/>
          <w:marTop w:val="154"/>
          <w:marBottom w:val="0"/>
          <w:divBdr>
            <w:top w:val="none" w:sz="0" w:space="0" w:color="auto"/>
            <w:left w:val="none" w:sz="0" w:space="0" w:color="auto"/>
            <w:bottom w:val="none" w:sz="0" w:space="0" w:color="auto"/>
            <w:right w:val="none" w:sz="0" w:space="0" w:color="auto"/>
          </w:divBdr>
        </w:div>
      </w:divsChild>
    </w:div>
    <w:div w:id="1600407215">
      <w:bodyDiv w:val="1"/>
      <w:marLeft w:val="0"/>
      <w:marRight w:val="0"/>
      <w:marTop w:val="0"/>
      <w:marBottom w:val="0"/>
      <w:divBdr>
        <w:top w:val="none" w:sz="0" w:space="0" w:color="auto"/>
        <w:left w:val="none" w:sz="0" w:space="0" w:color="auto"/>
        <w:bottom w:val="none" w:sz="0" w:space="0" w:color="auto"/>
        <w:right w:val="none" w:sz="0" w:space="0" w:color="auto"/>
      </w:divBdr>
    </w:div>
    <w:div w:id="1800368929">
      <w:bodyDiv w:val="1"/>
      <w:marLeft w:val="0"/>
      <w:marRight w:val="0"/>
      <w:marTop w:val="0"/>
      <w:marBottom w:val="0"/>
      <w:divBdr>
        <w:top w:val="none" w:sz="0" w:space="0" w:color="auto"/>
        <w:left w:val="none" w:sz="0" w:space="0" w:color="auto"/>
        <w:bottom w:val="none" w:sz="0" w:space="0" w:color="auto"/>
        <w:right w:val="none" w:sz="0" w:space="0" w:color="auto"/>
      </w:divBdr>
      <w:divsChild>
        <w:div w:id="1634677465">
          <w:marLeft w:val="1166"/>
          <w:marRight w:val="0"/>
          <w:marTop w:val="77"/>
          <w:marBottom w:val="0"/>
          <w:divBdr>
            <w:top w:val="none" w:sz="0" w:space="0" w:color="auto"/>
            <w:left w:val="none" w:sz="0" w:space="0" w:color="auto"/>
            <w:bottom w:val="none" w:sz="0" w:space="0" w:color="auto"/>
            <w:right w:val="none" w:sz="0" w:space="0" w:color="auto"/>
          </w:divBdr>
        </w:div>
        <w:div w:id="1087382990">
          <w:marLeft w:val="1166"/>
          <w:marRight w:val="0"/>
          <w:marTop w:val="77"/>
          <w:marBottom w:val="0"/>
          <w:divBdr>
            <w:top w:val="none" w:sz="0" w:space="0" w:color="auto"/>
            <w:left w:val="none" w:sz="0" w:space="0" w:color="auto"/>
            <w:bottom w:val="none" w:sz="0" w:space="0" w:color="auto"/>
            <w:right w:val="none" w:sz="0" w:space="0" w:color="auto"/>
          </w:divBdr>
        </w:div>
      </w:divsChild>
    </w:div>
    <w:div w:id="1801068388">
      <w:bodyDiv w:val="1"/>
      <w:marLeft w:val="0"/>
      <w:marRight w:val="0"/>
      <w:marTop w:val="0"/>
      <w:marBottom w:val="0"/>
      <w:divBdr>
        <w:top w:val="none" w:sz="0" w:space="0" w:color="auto"/>
        <w:left w:val="none" w:sz="0" w:space="0" w:color="auto"/>
        <w:bottom w:val="none" w:sz="0" w:space="0" w:color="auto"/>
        <w:right w:val="none" w:sz="0" w:space="0" w:color="auto"/>
      </w:divBdr>
      <w:divsChild>
        <w:div w:id="2135294982">
          <w:marLeft w:val="547"/>
          <w:marRight w:val="0"/>
          <w:marTop w:val="144"/>
          <w:marBottom w:val="0"/>
          <w:divBdr>
            <w:top w:val="none" w:sz="0" w:space="0" w:color="auto"/>
            <w:left w:val="none" w:sz="0" w:space="0" w:color="auto"/>
            <w:bottom w:val="none" w:sz="0" w:space="0" w:color="auto"/>
            <w:right w:val="none" w:sz="0" w:space="0" w:color="auto"/>
          </w:divBdr>
        </w:div>
        <w:div w:id="450319395">
          <w:marLeft w:val="547"/>
          <w:marRight w:val="0"/>
          <w:marTop w:val="144"/>
          <w:marBottom w:val="0"/>
          <w:divBdr>
            <w:top w:val="none" w:sz="0" w:space="0" w:color="auto"/>
            <w:left w:val="none" w:sz="0" w:space="0" w:color="auto"/>
            <w:bottom w:val="none" w:sz="0" w:space="0" w:color="auto"/>
            <w:right w:val="none" w:sz="0" w:space="0" w:color="auto"/>
          </w:divBdr>
        </w:div>
      </w:divsChild>
    </w:div>
    <w:div w:id="1865553651">
      <w:bodyDiv w:val="1"/>
      <w:marLeft w:val="0"/>
      <w:marRight w:val="0"/>
      <w:marTop w:val="0"/>
      <w:marBottom w:val="0"/>
      <w:divBdr>
        <w:top w:val="none" w:sz="0" w:space="0" w:color="auto"/>
        <w:left w:val="none" w:sz="0" w:space="0" w:color="auto"/>
        <w:bottom w:val="none" w:sz="0" w:space="0" w:color="auto"/>
        <w:right w:val="none" w:sz="0" w:space="0" w:color="auto"/>
      </w:divBdr>
    </w:div>
    <w:div w:id="1873876550">
      <w:bodyDiv w:val="1"/>
      <w:marLeft w:val="0"/>
      <w:marRight w:val="0"/>
      <w:marTop w:val="0"/>
      <w:marBottom w:val="0"/>
      <w:divBdr>
        <w:top w:val="none" w:sz="0" w:space="0" w:color="auto"/>
        <w:left w:val="none" w:sz="0" w:space="0" w:color="auto"/>
        <w:bottom w:val="none" w:sz="0" w:space="0" w:color="auto"/>
        <w:right w:val="none" w:sz="0" w:space="0" w:color="auto"/>
      </w:divBdr>
      <w:divsChild>
        <w:div w:id="999308605">
          <w:marLeft w:val="547"/>
          <w:marRight w:val="0"/>
          <w:marTop w:val="154"/>
          <w:marBottom w:val="0"/>
          <w:divBdr>
            <w:top w:val="none" w:sz="0" w:space="0" w:color="auto"/>
            <w:left w:val="none" w:sz="0" w:space="0" w:color="auto"/>
            <w:bottom w:val="none" w:sz="0" w:space="0" w:color="auto"/>
            <w:right w:val="none" w:sz="0" w:space="0" w:color="auto"/>
          </w:divBdr>
        </w:div>
      </w:divsChild>
    </w:div>
    <w:div w:id="1886521390">
      <w:bodyDiv w:val="1"/>
      <w:marLeft w:val="0"/>
      <w:marRight w:val="0"/>
      <w:marTop w:val="0"/>
      <w:marBottom w:val="0"/>
      <w:divBdr>
        <w:top w:val="none" w:sz="0" w:space="0" w:color="auto"/>
        <w:left w:val="none" w:sz="0" w:space="0" w:color="auto"/>
        <w:bottom w:val="none" w:sz="0" w:space="0" w:color="auto"/>
        <w:right w:val="none" w:sz="0" w:space="0" w:color="auto"/>
      </w:divBdr>
    </w:div>
    <w:div w:id="1913079229">
      <w:bodyDiv w:val="1"/>
      <w:marLeft w:val="0"/>
      <w:marRight w:val="0"/>
      <w:marTop w:val="0"/>
      <w:marBottom w:val="0"/>
      <w:divBdr>
        <w:top w:val="none" w:sz="0" w:space="0" w:color="auto"/>
        <w:left w:val="none" w:sz="0" w:space="0" w:color="auto"/>
        <w:bottom w:val="none" w:sz="0" w:space="0" w:color="auto"/>
        <w:right w:val="none" w:sz="0" w:space="0" w:color="auto"/>
      </w:divBdr>
      <w:divsChild>
        <w:div w:id="747312437">
          <w:marLeft w:val="547"/>
          <w:marRight w:val="0"/>
          <w:marTop w:val="154"/>
          <w:marBottom w:val="0"/>
          <w:divBdr>
            <w:top w:val="none" w:sz="0" w:space="0" w:color="auto"/>
            <w:left w:val="none" w:sz="0" w:space="0" w:color="auto"/>
            <w:bottom w:val="none" w:sz="0" w:space="0" w:color="auto"/>
            <w:right w:val="none" w:sz="0" w:space="0" w:color="auto"/>
          </w:divBdr>
        </w:div>
        <w:div w:id="1618680741">
          <w:marLeft w:val="547"/>
          <w:marRight w:val="0"/>
          <w:marTop w:val="154"/>
          <w:marBottom w:val="0"/>
          <w:divBdr>
            <w:top w:val="none" w:sz="0" w:space="0" w:color="auto"/>
            <w:left w:val="none" w:sz="0" w:space="0" w:color="auto"/>
            <w:bottom w:val="none" w:sz="0" w:space="0" w:color="auto"/>
            <w:right w:val="none" w:sz="0" w:space="0" w:color="auto"/>
          </w:divBdr>
        </w:div>
        <w:div w:id="999234485">
          <w:marLeft w:val="547"/>
          <w:marRight w:val="0"/>
          <w:marTop w:val="154"/>
          <w:marBottom w:val="0"/>
          <w:divBdr>
            <w:top w:val="none" w:sz="0" w:space="0" w:color="auto"/>
            <w:left w:val="none" w:sz="0" w:space="0" w:color="auto"/>
            <w:bottom w:val="none" w:sz="0" w:space="0" w:color="auto"/>
            <w:right w:val="none" w:sz="0" w:space="0" w:color="auto"/>
          </w:divBdr>
        </w:div>
      </w:divsChild>
    </w:div>
    <w:div w:id="1919248575">
      <w:bodyDiv w:val="1"/>
      <w:marLeft w:val="0"/>
      <w:marRight w:val="0"/>
      <w:marTop w:val="0"/>
      <w:marBottom w:val="0"/>
      <w:divBdr>
        <w:top w:val="none" w:sz="0" w:space="0" w:color="auto"/>
        <w:left w:val="none" w:sz="0" w:space="0" w:color="auto"/>
        <w:bottom w:val="none" w:sz="0" w:space="0" w:color="auto"/>
        <w:right w:val="none" w:sz="0" w:space="0" w:color="auto"/>
      </w:divBdr>
    </w:div>
    <w:div w:id="1989553966">
      <w:bodyDiv w:val="1"/>
      <w:marLeft w:val="0"/>
      <w:marRight w:val="0"/>
      <w:marTop w:val="0"/>
      <w:marBottom w:val="0"/>
      <w:divBdr>
        <w:top w:val="none" w:sz="0" w:space="0" w:color="auto"/>
        <w:left w:val="none" w:sz="0" w:space="0" w:color="auto"/>
        <w:bottom w:val="none" w:sz="0" w:space="0" w:color="auto"/>
        <w:right w:val="none" w:sz="0" w:space="0" w:color="auto"/>
      </w:divBdr>
      <w:divsChild>
        <w:div w:id="1958221408">
          <w:marLeft w:val="547"/>
          <w:marRight w:val="0"/>
          <w:marTop w:val="130"/>
          <w:marBottom w:val="0"/>
          <w:divBdr>
            <w:top w:val="none" w:sz="0" w:space="0" w:color="auto"/>
            <w:left w:val="none" w:sz="0" w:space="0" w:color="auto"/>
            <w:bottom w:val="none" w:sz="0" w:space="0" w:color="auto"/>
            <w:right w:val="none" w:sz="0" w:space="0" w:color="auto"/>
          </w:divBdr>
        </w:div>
      </w:divsChild>
    </w:div>
    <w:div w:id="21185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corpora.ru" TargetMode="External"/><Relationship Id="rId13" Type="http://schemas.openxmlformats.org/officeDocument/2006/relationships/hyperlink" Target="http://www.krugosvet.ru/articles/77/1007704/1007704a1.htm%20(2007"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atcorp.ox.ac.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29A7-6B32-4C41-BC96-9BA093B6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Pages>
  <Words>19153</Words>
  <Characters>118181</Characters>
  <Application>Microsoft Office Word</Application>
  <DocSecurity>0</DocSecurity>
  <Lines>2462</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user</cp:lastModifiedBy>
  <cp:revision>60</cp:revision>
  <cp:lastPrinted>2016-05-20T12:18:00Z</cp:lastPrinted>
  <dcterms:created xsi:type="dcterms:W3CDTF">2016-05-08T21:07:00Z</dcterms:created>
  <dcterms:modified xsi:type="dcterms:W3CDTF">2016-05-20T12:18:00Z</dcterms:modified>
</cp:coreProperties>
</file>