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537EF" w14:textId="77777777" w:rsidR="003C1CA9" w:rsidRPr="00B92C22" w:rsidRDefault="003C1CA9" w:rsidP="003C1CA9">
      <w:pPr>
        <w:pStyle w:val="Default"/>
        <w:spacing w:line="360" w:lineRule="auto"/>
        <w:jc w:val="center"/>
        <w:rPr>
          <w:color w:val="auto"/>
        </w:rPr>
      </w:pPr>
      <w:bookmarkStart w:id="0" w:name="_Hlk69387912"/>
      <w:r w:rsidRPr="00B92C22">
        <w:rPr>
          <w:color w:val="auto"/>
        </w:rPr>
        <w:t>ПРАВИТЕЛЬСТВО РОССИЙСКОЙ ФЕДЕРАЦИИ</w:t>
      </w:r>
    </w:p>
    <w:p w14:paraId="1DFFCFDA" w14:textId="77777777" w:rsidR="003C1CA9" w:rsidRPr="00B92C22" w:rsidRDefault="003C1CA9" w:rsidP="003C1CA9">
      <w:pPr>
        <w:pStyle w:val="Default"/>
        <w:spacing w:line="360" w:lineRule="auto"/>
        <w:jc w:val="center"/>
        <w:rPr>
          <w:color w:val="auto"/>
        </w:rPr>
      </w:pPr>
      <w:r w:rsidRPr="00B92C22">
        <w:rPr>
          <w:color w:val="auto"/>
        </w:rPr>
        <w:t>ФЕДЕРАЛЬНОЕ ГОСУДАРСТВЕННОЕ БЮДЖЕТНОЕ ОБРАЗОВАТЕЛЬНОЕ УЧРЕЖДЕНИЕ ВЫСШЕГО ОБРАЗОВАНИЯ</w:t>
      </w:r>
    </w:p>
    <w:p w14:paraId="79D593C4" w14:textId="77777777" w:rsidR="003C1CA9" w:rsidRDefault="003C1CA9" w:rsidP="003C1CA9">
      <w:pPr>
        <w:pStyle w:val="Default"/>
        <w:spacing w:line="360" w:lineRule="auto"/>
        <w:jc w:val="center"/>
        <w:rPr>
          <w:color w:val="auto"/>
        </w:rPr>
      </w:pPr>
      <w:r w:rsidRPr="00B92C22">
        <w:rPr>
          <w:color w:val="auto"/>
        </w:rPr>
        <w:t>«САНКТ-ПЕТЕРБУРГСКИЙ ГОСУДАРСТВЕННЫЙ УНИВЕРСИТЕТ»</w:t>
      </w:r>
    </w:p>
    <w:p w14:paraId="1192C18A" w14:textId="77777777" w:rsidR="003C1CA9" w:rsidRPr="00B92C22" w:rsidRDefault="003C1CA9" w:rsidP="003C1CA9">
      <w:pPr>
        <w:pStyle w:val="Default"/>
        <w:spacing w:line="360" w:lineRule="auto"/>
        <w:jc w:val="center"/>
        <w:rPr>
          <w:color w:val="auto"/>
        </w:rPr>
      </w:pPr>
      <w:r>
        <w:rPr>
          <w:color w:val="auto"/>
        </w:rPr>
        <w:t>(СПбГУ)</w:t>
      </w:r>
    </w:p>
    <w:p w14:paraId="46177E02" w14:textId="77777777" w:rsidR="003C1CA9" w:rsidRDefault="003C1CA9" w:rsidP="003C1CA9">
      <w:pPr>
        <w:pStyle w:val="Default"/>
        <w:spacing w:line="360" w:lineRule="auto"/>
        <w:jc w:val="center"/>
        <w:rPr>
          <w:color w:val="auto"/>
        </w:rPr>
      </w:pPr>
      <w:r w:rsidRPr="00B92C22">
        <w:rPr>
          <w:color w:val="auto"/>
        </w:rPr>
        <w:t>Институт наук о Земле</w:t>
      </w:r>
    </w:p>
    <w:p w14:paraId="0E49F962" w14:textId="77777777" w:rsidR="003C1CA9" w:rsidRPr="00B92C22" w:rsidRDefault="003C1CA9" w:rsidP="003C1CA9">
      <w:pPr>
        <w:pStyle w:val="Default"/>
        <w:spacing w:line="360" w:lineRule="auto"/>
        <w:jc w:val="center"/>
        <w:rPr>
          <w:color w:val="auto"/>
        </w:rPr>
      </w:pPr>
    </w:p>
    <w:p w14:paraId="46F0D23C" w14:textId="77777777" w:rsidR="003C1CA9" w:rsidRPr="00E06CD9" w:rsidRDefault="003C1CA9" w:rsidP="003C1CA9">
      <w:pPr>
        <w:pStyle w:val="Default"/>
        <w:jc w:val="center"/>
        <w:rPr>
          <w:color w:val="auto"/>
          <w:sz w:val="23"/>
          <w:szCs w:val="23"/>
        </w:rPr>
      </w:pPr>
      <w:r w:rsidRPr="00B92C22">
        <w:rPr>
          <w:noProof/>
          <w:color w:val="auto"/>
          <w:sz w:val="23"/>
          <w:szCs w:val="23"/>
          <w:lang w:eastAsia="ru-RU"/>
        </w:rPr>
        <w:drawing>
          <wp:inline distT="0" distB="0" distL="0" distR="0" wp14:anchorId="7C3B748A" wp14:editId="0FF2C321">
            <wp:extent cx="2036445" cy="253555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2535555"/>
                    </a:xfrm>
                    <a:prstGeom prst="rect">
                      <a:avLst/>
                    </a:prstGeom>
                    <a:noFill/>
                    <a:ln>
                      <a:noFill/>
                    </a:ln>
                  </pic:spPr>
                </pic:pic>
              </a:graphicData>
            </a:graphic>
          </wp:inline>
        </w:drawing>
      </w:r>
      <w:bookmarkStart w:id="1" w:name="_Hlk39502839"/>
    </w:p>
    <w:p w14:paraId="1FBE1307" w14:textId="77777777" w:rsidR="003C1CA9" w:rsidRDefault="003C1CA9" w:rsidP="003C1CA9">
      <w:pPr>
        <w:pStyle w:val="Default"/>
        <w:spacing w:line="360" w:lineRule="auto"/>
        <w:jc w:val="center"/>
        <w:rPr>
          <w:color w:val="auto"/>
        </w:rPr>
      </w:pPr>
    </w:p>
    <w:p w14:paraId="59ECB51B" w14:textId="77777777" w:rsidR="003C1CA9" w:rsidRPr="000407CC" w:rsidRDefault="003C1CA9" w:rsidP="003C1CA9">
      <w:pPr>
        <w:pStyle w:val="Default"/>
        <w:spacing w:after="240" w:line="360" w:lineRule="auto"/>
        <w:jc w:val="center"/>
        <w:rPr>
          <w:b/>
          <w:bCs/>
          <w:color w:val="auto"/>
        </w:rPr>
      </w:pPr>
      <w:r>
        <w:rPr>
          <w:b/>
          <w:bCs/>
          <w:color w:val="auto"/>
        </w:rPr>
        <w:t>БОГОСЛАВСКАЯ Анастасия Александровна</w:t>
      </w:r>
    </w:p>
    <w:p w14:paraId="68ECA42C" w14:textId="77777777" w:rsidR="003C1CA9" w:rsidRDefault="003C1CA9" w:rsidP="003C1CA9">
      <w:pPr>
        <w:pStyle w:val="Default"/>
        <w:spacing w:after="240" w:line="360" w:lineRule="auto"/>
        <w:jc w:val="center"/>
        <w:rPr>
          <w:b/>
          <w:bCs/>
          <w:color w:val="auto"/>
        </w:rPr>
      </w:pPr>
      <w:r>
        <w:rPr>
          <w:b/>
          <w:bCs/>
          <w:color w:val="auto"/>
        </w:rPr>
        <w:t>Выпускная квалификационная работа</w:t>
      </w:r>
    </w:p>
    <w:p w14:paraId="5963243E" w14:textId="77777777" w:rsidR="003C1CA9" w:rsidRPr="000407CC" w:rsidRDefault="003C1CA9" w:rsidP="003C1CA9">
      <w:pPr>
        <w:pStyle w:val="Default"/>
        <w:spacing w:after="240" w:line="360" w:lineRule="auto"/>
        <w:jc w:val="center"/>
        <w:rPr>
          <w:b/>
          <w:bCs/>
          <w:color w:val="auto"/>
        </w:rPr>
      </w:pPr>
      <w:r>
        <w:rPr>
          <w:b/>
          <w:bCs/>
          <w:color w:val="auto"/>
        </w:rPr>
        <w:t>РАЗВИТИЕ ВЕЛОСИПЕДНОГО ТУРИЗМА В ЛЕНИНГРАДСКОЙ ОБЛАСТИ</w:t>
      </w:r>
    </w:p>
    <w:bookmarkEnd w:id="1"/>
    <w:p w14:paraId="4B724CD1" w14:textId="77777777" w:rsidR="003C1CA9" w:rsidRDefault="003C1CA9" w:rsidP="003C1CA9">
      <w:pPr>
        <w:pStyle w:val="Default"/>
        <w:spacing w:line="360" w:lineRule="auto"/>
        <w:jc w:val="center"/>
        <w:rPr>
          <w:color w:val="auto"/>
        </w:rPr>
      </w:pPr>
      <w:r w:rsidRPr="00373E2F">
        <w:rPr>
          <w:color w:val="auto"/>
        </w:rPr>
        <w:t>Уровень образования: бакалавриат</w:t>
      </w:r>
    </w:p>
    <w:p w14:paraId="7AF9D626" w14:textId="77777777" w:rsidR="003C1CA9" w:rsidRDefault="003C1CA9" w:rsidP="003C1CA9">
      <w:pPr>
        <w:pStyle w:val="Default"/>
        <w:spacing w:line="360" w:lineRule="auto"/>
        <w:jc w:val="center"/>
        <w:rPr>
          <w:color w:val="auto"/>
        </w:rPr>
      </w:pPr>
      <w:r w:rsidRPr="00373E2F">
        <w:rPr>
          <w:color w:val="auto"/>
        </w:rPr>
        <w:t>Направление: 43.03.02 «Туризм»</w:t>
      </w:r>
    </w:p>
    <w:p w14:paraId="5D99630B" w14:textId="77777777" w:rsidR="003C1CA9" w:rsidRDefault="003C1CA9" w:rsidP="003C1CA9">
      <w:pPr>
        <w:pStyle w:val="Default"/>
        <w:spacing w:line="360" w:lineRule="auto"/>
        <w:jc w:val="center"/>
        <w:rPr>
          <w:color w:val="auto"/>
        </w:rPr>
      </w:pPr>
      <w:r w:rsidRPr="00373E2F">
        <w:rPr>
          <w:color w:val="auto"/>
        </w:rPr>
        <w:t>Основная образовательная программа: СВ.5108. «Туризм»</w:t>
      </w:r>
    </w:p>
    <w:p w14:paraId="607984EC" w14:textId="77777777" w:rsidR="003C1CA9" w:rsidRDefault="003C1CA9" w:rsidP="003C1CA9">
      <w:pPr>
        <w:pStyle w:val="Default"/>
        <w:spacing w:line="360" w:lineRule="auto"/>
        <w:jc w:val="center"/>
        <w:rPr>
          <w:color w:val="auto"/>
        </w:rPr>
      </w:pPr>
    </w:p>
    <w:p w14:paraId="30ED291A" w14:textId="77777777" w:rsidR="003C1CA9" w:rsidRDefault="003C1CA9" w:rsidP="003C1CA9">
      <w:pPr>
        <w:ind w:left="4956"/>
      </w:pPr>
      <w:r>
        <w:t xml:space="preserve">Научный руководитель: </w:t>
      </w:r>
      <w:proofErr w:type="spellStart"/>
      <w:r>
        <w:t>к.г.н</w:t>
      </w:r>
      <w:proofErr w:type="spellEnd"/>
      <w:r>
        <w:t>., ст. преп. КАЛЕДИН Владимир Николаевич</w:t>
      </w:r>
    </w:p>
    <w:p w14:paraId="154E9C58" w14:textId="77777777" w:rsidR="003C1CA9" w:rsidRDefault="003C1CA9" w:rsidP="003C1CA9">
      <w:pPr>
        <w:spacing w:before="240"/>
        <w:ind w:left="4956"/>
      </w:pPr>
      <w:r>
        <w:t xml:space="preserve">Рецензент: генеральный директор </w:t>
      </w:r>
    </w:p>
    <w:p w14:paraId="03D0A3E7" w14:textId="77777777" w:rsidR="003C1CA9" w:rsidRDefault="003C1CA9" w:rsidP="003C1CA9">
      <w:pPr>
        <w:ind w:left="4956"/>
      </w:pPr>
      <w:r>
        <w:t>ООО «</w:t>
      </w:r>
      <w:proofErr w:type="spellStart"/>
      <w:r>
        <w:t>ГлавТурОператор</w:t>
      </w:r>
      <w:proofErr w:type="spellEnd"/>
      <w:r>
        <w:t xml:space="preserve">» </w:t>
      </w:r>
    </w:p>
    <w:p w14:paraId="762C96C7" w14:textId="77777777" w:rsidR="003C1CA9" w:rsidRPr="00E663B9" w:rsidRDefault="003C1CA9" w:rsidP="003C1CA9">
      <w:pPr>
        <w:ind w:left="4956"/>
      </w:pPr>
      <w:r>
        <w:t>АЛИФАНОВА Мария Павловна</w:t>
      </w:r>
    </w:p>
    <w:bookmarkEnd w:id="0"/>
    <w:p w14:paraId="27A14389" w14:textId="77777777" w:rsidR="00A9568B" w:rsidRDefault="00A9568B" w:rsidP="00A9568B">
      <w:pPr>
        <w:jc w:val="center"/>
        <w:rPr>
          <w:rFonts w:ascii="Times New Roman" w:hAnsi="Times New Roman" w:cs="Times New Roman"/>
          <w:sz w:val="24"/>
          <w:szCs w:val="24"/>
        </w:rPr>
      </w:pPr>
    </w:p>
    <w:p w14:paraId="70A8A054" w14:textId="77777777" w:rsidR="00D82A0A" w:rsidRPr="00A9568B" w:rsidRDefault="00A9568B" w:rsidP="00A9568B">
      <w:pPr>
        <w:jc w:val="center"/>
        <w:rPr>
          <w:rFonts w:ascii="Times New Roman" w:hAnsi="Times New Roman" w:cs="Times New Roman"/>
          <w:sz w:val="24"/>
          <w:szCs w:val="24"/>
        </w:rPr>
      </w:pPr>
      <w:r w:rsidRPr="00A9568B">
        <w:rPr>
          <w:rFonts w:ascii="Times New Roman" w:hAnsi="Times New Roman" w:cs="Times New Roman"/>
          <w:sz w:val="24"/>
          <w:szCs w:val="24"/>
        </w:rPr>
        <w:t>Санкт-Петербург</w:t>
      </w:r>
      <w:r w:rsidRPr="00A9568B">
        <w:rPr>
          <w:rFonts w:ascii="Times New Roman" w:hAnsi="Times New Roman" w:cs="Times New Roman"/>
          <w:sz w:val="24"/>
          <w:szCs w:val="24"/>
        </w:rPr>
        <w:br/>
        <w:t>2021</w:t>
      </w:r>
    </w:p>
    <w:p w14:paraId="101BB440" w14:textId="77777777" w:rsidR="00A9568B" w:rsidRPr="00A9568B" w:rsidRDefault="00A9568B" w:rsidP="00882E96">
      <w:pPr>
        <w:spacing w:after="15" w:line="386" w:lineRule="auto"/>
        <w:ind w:left="363" w:right="805" w:firstLine="709"/>
        <w:jc w:val="center"/>
        <w:rPr>
          <w:rFonts w:ascii="Times New Roman" w:hAnsi="Times New Roman" w:cs="Times New Roman"/>
          <w:sz w:val="28"/>
          <w:szCs w:val="24"/>
        </w:rPr>
      </w:pPr>
      <w:r w:rsidRPr="00A9568B">
        <w:rPr>
          <w:rFonts w:ascii="Times New Roman" w:hAnsi="Times New Roman" w:cs="Times New Roman"/>
          <w:b/>
          <w:sz w:val="28"/>
          <w:szCs w:val="24"/>
        </w:rPr>
        <w:lastRenderedPageBreak/>
        <w:t>Аннотация</w:t>
      </w:r>
    </w:p>
    <w:p w14:paraId="11DEA6F0" w14:textId="77777777" w:rsidR="00394FC2" w:rsidRDefault="00A9568B" w:rsidP="00882E96">
      <w:pPr>
        <w:spacing w:after="15" w:line="386" w:lineRule="auto"/>
        <w:ind w:left="363" w:right="805" w:firstLine="709"/>
        <w:jc w:val="both"/>
        <w:rPr>
          <w:rFonts w:ascii="Times New Roman" w:hAnsi="Times New Roman" w:cs="Times New Roman"/>
          <w:sz w:val="24"/>
          <w:szCs w:val="24"/>
        </w:rPr>
      </w:pPr>
      <w:r>
        <w:rPr>
          <w:rFonts w:ascii="Times New Roman" w:hAnsi="Times New Roman" w:cs="Times New Roman"/>
          <w:sz w:val="24"/>
          <w:szCs w:val="24"/>
        </w:rPr>
        <w:t>В данной выпускной квалификационной работе и</w:t>
      </w:r>
      <w:r w:rsidR="003C1CA9">
        <w:rPr>
          <w:rFonts w:ascii="Times New Roman" w:hAnsi="Times New Roman" w:cs="Times New Roman"/>
          <w:sz w:val="24"/>
          <w:szCs w:val="24"/>
        </w:rPr>
        <w:t>зучаются предпосылки возникновения, развития и современное состояние велосипедного туризма</w:t>
      </w:r>
      <w:r>
        <w:rPr>
          <w:rFonts w:ascii="Times New Roman" w:hAnsi="Times New Roman" w:cs="Times New Roman"/>
          <w:sz w:val="24"/>
          <w:szCs w:val="24"/>
        </w:rPr>
        <w:t xml:space="preserve"> Ленинградской области</w:t>
      </w:r>
      <w:r w:rsidR="003C1CA9">
        <w:rPr>
          <w:rFonts w:ascii="Times New Roman" w:hAnsi="Times New Roman" w:cs="Times New Roman"/>
          <w:sz w:val="24"/>
          <w:szCs w:val="24"/>
        </w:rPr>
        <w:t>.</w:t>
      </w:r>
    </w:p>
    <w:p w14:paraId="25B6F4B2" w14:textId="77777777" w:rsidR="003C1CA9" w:rsidRPr="003C1CA9" w:rsidRDefault="00A9568B" w:rsidP="00882E96">
      <w:pPr>
        <w:spacing w:after="15" w:line="386" w:lineRule="auto"/>
        <w:ind w:left="363" w:right="805" w:firstLine="709"/>
        <w:jc w:val="both"/>
        <w:rPr>
          <w:rFonts w:ascii="Times New Roman" w:hAnsi="Times New Roman" w:cs="Times New Roman"/>
          <w:sz w:val="24"/>
          <w:szCs w:val="24"/>
        </w:rPr>
      </w:pPr>
      <w:r>
        <w:rPr>
          <w:rFonts w:ascii="Times New Roman" w:hAnsi="Times New Roman" w:cs="Times New Roman"/>
          <w:sz w:val="24"/>
          <w:szCs w:val="24"/>
        </w:rPr>
        <w:t>Проводится оценка состояния и о</w:t>
      </w:r>
      <w:r w:rsidR="003C1CA9" w:rsidRPr="003C1CA9">
        <w:rPr>
          <w:rFonts w:ascii="Times New Roman" w:hAnsi="Times New Roman" w:cs="Times New Roman"/>
          <w:sz w:val="24"/>
          <w:szCs w:val="24"/>
        </w:rPr>
        <w:t xml:space="preserve">писывается развитие </w:t>
      </w:r>
      <w:r w:rsidR="003C1CA9">
        <w:rPr>
          <w:rFonts w:ascii="Times New Roman" w:hAnsi="Times New Roman" w:cs="Times New Roman"/>
          <w:sz w:val="24"/>
          <w:szCs w:val="24"/>
        </w:rPr>
        <w:t>велосипедного туризма</w:t>
      </w:r>
      <w:r>
        <w:rPr>
          <w:rFonts w:ascii="Times New Roman" w:hAnsi="Times New Roman" w:cs="Times New Roman"/>
          <w:sz w:val="24"/>
          <w:szCs w:val="24"/>
        </w:rPr>
        <w:t xml:space="preserve">. </w:t>
      </w:r>
      <w:r w:rsidR="003C1CA9" w:rsidRPr="003C1CA9">
        <w:rPr>
          <w:rFonts w:ascii="Times New Roman" w:hAnsi="Times New Roman" w:cs="Times New Roman"/>
          <w:sz w:val="24"/>
          <w:szCs w:val="24"/>
        </w:rPr>
        <w:t xml:space="preserve">Особое внимание уделяется изучению </w:t>
      </w:r>
      <w:r>
        <w:rPr>
          <w:rFonts w:ascii="Times New Roman" w:hAnsi="Times New Roman" w:cs="Times New Roman"/>
          <w:sz w:val="24"/>
          <w:szCs w:val="24"/>
        </w:rPr>
        <w:t>инфраструктуры</w:t>
      </w:r>
      <w:r w:rsidR="003C1CA9" w:rsidRPr="003C1CA9">
        <w:rPr>
          <w:rFonts w:ascii="Times New Roman" w:hAnsi="Times New Roman" w:cs="Times New Roman"/>
          <w:sz w:val="24"/>
          <w:szCs w:val="24"/>
        </w:rPr>
        <w:t xml:space="preserve"> </w:t>
      </w:r>
      <w:r w:rsidR="003C1CA9">
        <w:rPr>
          <w:rFonts w:ascii="Times New Roman" w:hAnsi="Times New Roman" w:cs="Times New Roman"/>
          <w:sz w:val="24"/>
          <w:szCs w:val="24"/>
        </w:rPr>
        <w:t xml:space="preserve">велосипедной </w:t>
      </w:r>
      <w:r w:rsidR="003C1CA9" w:rsidRPr="003C1CA9">
        <w:rPr>
          <w:rFonts w:ascii="Times New Roman" w:hAnsi="Times New Roman" w:cs="Times New Roman"/>
          <w:sz w:val="24"/>
          <w:szCs w:val="24"/>
        </w:rPr>
        <w:t>индустрии.</w:t>
      </w:r>
    </w:p>
    <w:p w14:paraId="76D60A48" w14:textId="77777777" w:rsidR="003C1CA9" w:rsidRPr="003C1CA9" w:rsidRDefault="003C1CA9" w:rsidP="00882E96">
      <w:pPr>
        <w:spacing w:after="15" w:line="386" w:lineRule="auto"/>
        <w:ind w:left="363" w:right="805" w:firstLine="709"/>
        <w:jc w:val="both"/>
        <w:rPr>
          <w:rFonts w:ascii="Times New Roman" w:hAnsi="Times New Roman" w:cs="Times New Roman"/>
          <w:sz w:val="24"/>
          <w:szCs w:val="24"/>
        </w:rPr>
      </w:pPr>
      <w:r w:rsidRPr="003C1CA9">
        <w:rPr>
          <w:rFonts w:ascii="Times New Roman" w:hAnsi="Times New Roman" w:cs="Times New Roman"/>
          <w:sz w:val="24"/>
          <w:szCs w:val="24"/>
        </w:rPr>
        <w:t xml:space="preserve">Результатом работы является определение тенденций развития </w:t>
      </w:r>
      <w:r>
        <w:rPr>
          <w:rFonts w:ascii="Times New Roman" w:hAnsi="Times New Roman" w:cs="Times New Roman"/>
          <w:sz w:val="24"/>
          <w:szCs w:val="24"/>
        </w:rPr>
        <w:t>велосипедного туризма, разработана программа экскурсии</w:t>
      </w:r>
      <w:r w:rsidRPr="003C1CA9">
        <w:rPr>
          <w:rFonts w:ascii="Times New Roman" w:hAnsi="Times New Roman" w:cs="Times New Roman"/>
          <w:sz w:val="24"/>
          <w:szCs w:val="24"/>
        </w:rPr>
        <w:t xml:space="preserve"> в </w:t>
      </w:r>
      <w:r>
        <w:rPr>
          <w:rFonts w:ascii="Times New Roman" w:hAnsi="Times New Roman" w:cs="Times New Roman"/>
          <w:sz w:val="24"/>
          <w:szCs w:val="24"/>
        </w:rPr>
        <w:t>Ленинградскую</w:t>
      </w:r>
      <w:r w:rsidR="00A9568B">
        <w:rPr>
          <w:rFonts w:ascii="Times New Roman" w:hAnsi="Times New Roman" w:cs="Times New Roman"/>
          <w:sz w:val="24"/>
          <w:szCs w:val="24"/>
        </w:rPr>
        <w:t xml:space="preserve"> область и даны рекомендации на основе анализа.</w:t>
      </w:r>
    </w:p>
    <w:p w14:paraId="0C556026" w14:textId="77777777" w:rsidR="003C1CA9" w:rsidRDefault="003C1CA9" w:rsidP="00882E96">
      <w:pPr>
        <w:spacing w:after="15" w:line="386" w:lineRule="auto"/>
        <w:ind w:left="363" w:right="805" w:firstLine="709"/>
        <w:jc w:val="both"/>
        <w:rPr>
          <w:rFonts w:ascii="Times New Roman" w:hAnsi="Times New Roman" w:cs="Times New Roman"/>
          <w:sz w:val="24"/>
          <w:szCs w:val="24"/>
        </w:rPr>
      </w:pPr>
      <w:r w:rsidRPr="003C1CA9">
        <w:rPr>
          <w:rFonts w:ascii="Times New Roman" w:hAnsi="Times New Roman" w:cs="Times New Roman"/>
          <w:sz w:val="24"/>
          <w:szCs w:val="24"/>
        </w:rPr>
        <w:t>В заключении на основании изученного материала описаны результаты и выводы о проделанной работе.</w:t>
      </w:r>
    </w:p>
    <w:p w14:paraId="42564C2D" w14:textId="77777777" w:rsidR="003C1CA9" w:rsidRDefault="003C1CA9" w:rsidP="00882E96">
      <w:pPr>
        <w:spacing w:after="15" w:line="386" w:lineRule="auto"/>
        <w:ind w:left="363" w:right="805" w:firstLine="709"/>
        <w:jc w:val="both"/>
        <w:rPr>
          <w:rFonts w:ascii="Times New Roman" w:hAnsi="Times New Roman" w:cs="Times New Roman"/>
          <w:sz w:val="24"/>
          <w:szCs w:val="24"/>
        </w:rPr>
      </w:pPr>
      <w:r w:rsidRPr="003C1CA9">
        <w:rPr>
          <w:rFonts w:ascii="Times New Roman" w:hAnsi="Times New Roman" w:cs="Times New Roman"/>
          <w:b/>
          <w:sz w:val="24"/>
          <w:szCs w:val="24"/>
        </w:rPr>
        <w:t>Ключевые слова:</w:t>
      </w:r>
      <w:r>
        <w:rPr>
          <w:rFonts w:ascii="Times New Roman" w:hAnsi="Times New Roman" w:cs="Times New Roman"/>
          <w:sz w:val="24"/>
          <w:szCs w:val="24"/>
        </w:rPr>
        <w:t xml:space="preserve"> велосипедный туризм, велосипедные мероприятия, велосипедные экскурсии, Ленинградская область.</w:t>
      </w:r>
    </w:p>
    <w:p w14:paraId="03B520EF" w14:textId="77777777" w:rsidR="003C1CA9" w:rsidRDefault="003C1CA9" w:rsidP="00882E96">
      <w:pPr>
        <w:spacing w:after="15" w:line="386" w:lineRule="auto"/>
        <w:ind w:left="363" w:right="805" w:firstLine="709"/>
        <w:jc w:val="both"/>
        <w:rPr>
          <w:rFonts w:ascii="Times New Roman" w:hAnsi="Times New Roman" w:cs="Times New Roman"/>
          <w:sz w:val="24"/>
          <w:szCs w:val="24"/>
        </w:rPr>
      </w:pPr>
    </w:p>
    <w:p w14:paraId="56BD2858" w14:textId="77777777" w:rsidR="00A9568B" w:rsidRPr="00A9568B" w:rsidRDefault="003C1CA9" w:rsidP="00882E96">
      <w:pPr>
        <w:spacing w:after="15" w:line="386" w:lineRule="auto"/>
        <w:ind w:left="363" w:right="805" w:firstLine="709"/>
        <w:jc w:val="both"/>
        <w:rPr>
          <w:rFonts w:ascii="Times New Roman" w:hAnsi="Times New Roman" w:cs="Times New Roman"/>
          <w:sz w:val="24"/>
          <w:szCs w:val="24"/>
          <w:lang w:val="en-US"/>
        </w:rPr>
      </w:pPr>
      <w:r w:rsidRPr="003C1CA9">
        <w:rPr>
          <w:rFonts w:ascii="Times New Roman" w:hAnsi="Times New Roman" w:cs="Times New Roman"/>
          <w:b/>
          <w:sz w:val="24"/>
          <w:szCs w:val="24"/>
          <w:lang w:val="en-US"/>
        </w:rPr>
        <w:t>Annotation.</w:t>
      </w:r>
      <w:r w:rsidR="00A9568B">
        <w:rPr>
          <w:rFonts w:ascii="Times New Roman" w:hAnsi="Times New Roman" w:cs="Times New Roman"/>
          <w:sz w:val="24"/>
          <w:szCs w:val="24"/>
          <w:lang w:val="en-US"/>
        </w:rPr>
        <w:t xml:space="preserve"> </w:t>
      </w:r>
      <w:r w:rsidR="00A9568B" w:rsidRPr="00A9568B">
        <w:rPr>
          <w:rFonts w:ascii="Times New Roman" w:hAnsi="Times New Roman" w:cs="Times New Roman"/>
          <w:sz w:val="24"/>
          <w:szCs w:val="24"/>
          <w:lang w:val="en-US"/>
        </w:rPr>
        <w:t>In this final qualifying work, the prerequisites for the emergence, development and current state of bicycle tourism in the Leningrad region are studied.</w:t>
      </w:r>
    </w:p>
    <w:p w14:paraId="31C1A8A9" w14:textId="77777777" w:rsidR="00A9568B" w:rsidRPr="00A9568B" w:rsidRDefault="00A9568B" w:rsidP="00882E96">
      <w:pPr>
        <w:spacing w:after="15" w:line="386" w:lineRule="auto"/>
        <w:ind w:left="363" w:right="805" w:firstLine="709"/>
        <w:jc w:val="both"/>
        <w:rPr>
          <w:rFonts w:ascii="Times New Roman" w:hAnsi="Times New Roman" w:cs="Times New Roman"/>
          <w:sz w:val="24"/>
          <w:szCs w:val="24"/>
          <w:lang w:val="en-US"/>
        </w:rPr>
      </w:pPr>
      <w:r w:rsidRPr="00A9568B">
        <w:rPr>
          <w:rFonts w:ascii="Times New Roman" w:hAnsi="Times New Roman" w:cs="Times New Roman"/>
          <w:sz w:val="24"/>
          <w:szCs w:val="24"/>
          <w:lang w:val="en-US"/>
        </w:rPr>
        <w:t>The state of cycling tourism is assessed and the development of cycling tourism is described. Special attention is paid to the study of the infrastructure of the bicycle industry.</w:t>
      </w:r>
    </w:p>
    <w:p w14:paraId="6D703C6D" w14:textId="77777777" w:rsidR="00A9568B" w:rsidRPr="00A9568B" w:rsidRDefault="00A9568B" w:rsidP="00882E96">
      <w:pPr>
        <w:spacing w:after="15" w:line="386" w:lineRule="auto"/>
        <w:ind w:left="363" w:right="805" w:firstLine="709"/>
        <w:jc w:val="both"/>
        <w:rPr>
          <w:rFonts w:ascii="Times New Roman" w:hAnsi="Times New Roman" w:cs="Times New Roman"/>
          <w:sz w:val="24"/>
          <w:szCs w:val="24"/>
          <w:lang w:val="en-US"/>
        </w:rPr>
      </w:pPr>
      <w:r w:rsidRPr="00A9568B">
        <w:rPr>
          <w:rFonts w:ascii="Times New Roman" w:hAnsi="Times New Roman" w:cs="Times New Roman"/>
          <w:sz w:val="24"/>
          <w:szCs w:val="24"/>
          <w:lang w:val="en-US"/>
        </w:rPr>
        <w:t>The result of the work is the determination of trends in the development of bicycle tourism, the program of excursions to the Leningrad region is developed and recommendations are given based on the analysis.</w:t>
      </w:r>
    </w:p>
    <w:p w14:paraId="05CB040F" w14:textId="77777777" w:rsidR="003C1CA9" w:rsidRPr="003C1CA9" w:rsidRDefault="00A9568B" w:rsidP="00882E96">
      <w:pPr>
        <w:spacing w:after="15" w:line="386" w:lineRule="auto"/>
        <w:ind w:left="363" w:right="805" w:firstLine="709"/>
        <w:jc w:val="both"/>
        <w:rPr>
          <w:rFonts w:ascii="Times New Roman" w:hAnsi="Times New Roman" w:cs="Times New Roman"/>
          <w:sz w:val="24"/>
          <w:szCs w:val="24"/>
          <w:lang w:val="en-US"/>
        </w:rPr>
      </w:pPr>
      <w:r w:rsidRPr="00A9568B">
        <w:rPr>
          <w:rFonts w:ascii="Times New Roman" w:hAnsi="Times New Roman" w:cs="Times New Roman"/>
          <w:sz w:val="24"/>
          <w:szCs w:val="24"/>
          <w:lang w:val="en-US"/>
        </w:rPr>
        <w:t>In conclusion, based on the studied material, the results and conclusions about the work done are described.</w:t>
      </w:r>
    </w:p>
    <w:p w14:paraId="58675AA3" w14:textId="77777777" w:rsidR="003C1CA9" w:rsidRPr="003C1CA9" w:rsidRDefault="003C1CA9" w:rsidP="00882E96">
      <w:pPr>
        <w:spacing w:after="15" w:line="386" w:lineRule="auto"/>
        <w:ind w:left="363" w:right="805" w:firstLine="709"/>
        <w:jc w:val="both"/>
        <w:rPr>
          <w:rFonts w:ascii="Times New Roman" w:hAnsi="Times New Roman" w:cs="Times New Roman"/>
          <w:sz w:val="24"/>
          <w:szCs w:val="24"/>
          <w:lang w:val="en-US"/>
        </w:rPr>
      </w:pPr>
      <w:r w:rsidRPr="003C1CA9">
        <w:rPr>
          <w:rFonts w:ascii="Times New Roman" w:hAnsi="Times New Roman" w:cs="Times New Roman"/>
          <w:b/>
          <w:sz w:val="24"/>
          <w:szCs w:val="24"/>
          <w:lang w:val="en-US"/>
        </w:rPr>
        <w:t>Keywords</w:t>
      </w:r>
      <w:r w:rsidRPr="003C1CA9">
        <w:rPr>
          <w:rFonts w:ascii="Times New Roman" w:hAnsi="Times New Roman" w:cs="Times New Roman"/>
          <w:sz w:val="24"/>
          <w:szCs w:val="24"/>
          <w:lang w:val="en-US"/>
        </w:rPr>
        <w:t>: cycling tourism, cycling events, cycling excursions, Leningrad region.</w:t>
      </w:r>
    </w:p>
    <w:p w14:paraId="100CF8FB" w14:textId="77777777" w:rsidR="003C1CA9" w:rsidRPr="003C1CA9" w:rsidRDefault="003C1CA9" w:rsidP="00882E96">
      <w:pPr>
        <w:spacing w:after="15" w:line="386" w:lineRule="auto"/>
        <w:ind w:left="363" w:right="805" w:firstLine="709"/>
        <w:jc w:val="both"/>
        <w:rPr>
          <w:rFonts w:ascii="Times New Roman" w:hAnsi="Times New Roman" w:cs="Times New Roman"/>
          <w:sz w:val="24"/>
          <w:szCs w:val="24"/>
          <w:lang w:val="en-US"/>
        </w:rPr>
      </w:pPr>
    </w:p>
    <w:p w14:paraId="5CB87FE3" w14:textId="77777777" w:rsidR="00394FC2" w:rsidRPr="003C1CA9" w:rsidRDefault="00394FC2">
      <w:pPr>
        <w:rPr>
          <w:rFonts w:ascii="Times New Roman" w:hAnsi="Times New Roman" w:cs="Times New Roman"/>
          <w:sz w:val="28"/>
          <w:szCs w:val="28"/>
          <w:lang w:val="en-US"/>
        </w:rPr>
      </w:pPr>
    </w:p>
    <w:p w14:paraId="2D0F04FA" w14:textId="77777777" w:rsidR="00394FC2" w:rsidRDefault="00394FC2">
      <w:pPr>
        <w:rPr>
          <w:rFonts w:ascii="Times New Roman" w:hAnsi="Times New Roman" w:cs="Times New Roman"/>
          <w:sz w:val="28"/>
          <w:szCs w:val="28"/>
          <w:lang w:val="en-US"/>
        </w:rPr>
      </w:pPr>
    </w:p>
    <w:p w14:paraId="343EB8AC" w14:textId="77777777" w:rsidR="00882E96" w:rsidRPr="003C1CA9" w:rsidRDefault="00882E96">
      <w:pPr>
        <w:rPr>
          <w:rFonts w:ascii="Times New Roman" w:hAnsi="Times New Roman" w:cs="Times New Roman"/>
          <w:sz w:val="28"/>
          <w:szCs w:val="28"/>
          <w:lang w:val="en-US"/>
        </w:rPr>
      </w:pPr>
    </w:p>
    <w:sdt>
      <w:sdtPr>
        <w:id w:val="19280457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9EB150D" w14:textId="1CC9D35F" w:rsidR="00437F23" w:rsidRDefault="00437F23">
          <w:pPr>
            <w:pStyle w:val="ab"/>
          </w:pPr>
          <w:r>
            <w:t>Оглавление</w:t>
          </w:r>
        </w:p>
        <w:p w14:paraId="7AE6ED26" w14:textId="1B263947" w:rsidR="00437F23" w:rsidRDefault="00437F23">
          <w:pPr>
            <w:pStyle w:val="11"/>
            <w:tabs>
              <w:tab w:val="right" w:leader="dot" w:pos="9345"/>
            </w:tabs>
            <w:rPr>
              <w:noProof/>
            </w:rPr>
          </w:pPr>
          <w:r>
            <w:fldChar w:fldCharType="begin"/>
          </w:r>
          <w:r>
            <w:instrText xml:space="preserve"> TOC \o "1-3" \h \z \u </w:instrText>
          </w:r>
          <w:r>
            <w:fldChar w:fldCharType="separate"/>
          </w:r>
          <w:hyperlink w:anchor="_Toc71324151" w:history="1">
            <w:r w:rsidRPr="006E2D43">
              <w:rPr>
                <w:rStyle w:val="a6"/>
                <w:rFonts w:ascii="Times New Roman" w:hAnsi="Times New Roman" w:cs="Times New Roman"/>
                <w:b/>
                <w:noProof/>
              </w:rPr>
              <w:t>ВВЕДЕНИЕ</w:t>
            </w:r>
            <w:r>
              <w:rPr>
                <w:noProof/>
                <w:webHidden/>
              </w:rPr>
              <w:tab/>
            </w:r>
            <w:r>
              <w:rPr>
                <w:noProof/>
                <w:webHidden/>
              </w:rPr>
              <w:fldChar w:fldCharType="begin"/>
            </w:r>
            <w:r>
              <w:rPr>
                <w:noProof/>
                <w:webHidden/>
              </w:rPr>
              <w:instrText xml:space="preserve"> PAGEREF _Toc71324151 \h </w:instrText>
            </w:r>
            <w:r>
              <w:rPr>
                <w:noProof/>
                <w:webHidden/>
              </w:rPr>
            </w:r>
            <w:r>
              <w:rPr>
                <w:noProof/>
                <w:webHidden/>
              </w:rPr>
              <w:fldChar w:fldCharType="separate"/>
            </w:r>
            <w:r>
              <w:rPr>
                <w:noProof/>
                <w:webHidden/>
              </w:rPr>
              <w:t>3</w:t>
            </w:r>
            <w:r>
              <w:rPr>
                <w:noProof/>
                <w:webHidden/>
              </w:rPr>
              <w:fldChar w:fldCharType="end"/>
            </w:r>
          </w:hyperlink>
        </w:p>
        <w:p w14:paraId="0824CCA9" w14:textId="5C5D5899" w:rsidR="00437F23" w:rsidRDefault="00437F23">
          <w:pPr>
            <w:pStyle w:val="11"/>
            <w:tabs>
              <w:tab w:val="right" w:leader="dot" w:pos="9345"/>
            </w:tabs>
            <w:rPr>
              <w:noProof/>
            </w:rPr>
          </w:pPr>
          <w:hyperlink w:anchor="_Toc71324152" w:history="1">
            <w:r w:rsidRPr="006E2D43">
              <w:rPr>
                <w:rStyle w:val="a6"/>
                <w:rFonts w:ascii="Times New Roman" w:hAnsi="Times New Roman" w:cs="Times New Roman"/>
                <w:b/>
                <w:noProof/>
              </w:rPr>
              <w:t>ГЛАВА 1. Теоретические основы велосипедного туризма</w:t>
            </w:r>
            <w:r>
              <w:rPr>
                <w:noProof/>
                <w:webHidden/>
              </w:rPr>
              <w:tab/>
            </w:r>
            <w:r>
              <w:rPr>
                <w:noProof/>
                <w:webHidden/>
              </w:rPr>
              <w:fldChar w:fldCharType="begin"/>
            </w:r>
            <w:r>
              <w:rPr>
                <w:noProof/>
                <w:webHidden/>
              </w:rPr>
              <w:instrText xml:space="preserve"> PAGEREF _Toc71324152 \h </w:instrText>
            </w:r>
            <w:r>
              <w:rPr>
                <w:noProof/>
                <w:webHidden/>
              </w:rPr>
            </w:r>
            <w:r>
              <w:rPr>
                <w:noProof/>
                <w:webHidden/>
              </w:rPr>
              <w:fldChar w:fldCharType="separate"/>
            </w:r>
            <w:r>
              <w:rPr>
                <w:noProof/>
                <w:webHidden/>
              </w:rPr>
              <w:t>5</w:t>
            </w:r>
            <w:r>
              <w:rPr>
                <w:noProof/>
                <w:webHidden/>
              </w:rPr>
              <w:fldChar w:fldCharType="end"/>
            </w:r>
          </w:hyperlink>
        </w:p>
        <w:p w14:paraId="06CC1AA2" w14:textId="187CA926" w:rsidR="00437F23" w:rsidRDefault="00437F23">
          <w:pPr>
            <w:pStyle w:val="21"/>
            <w:tabs>
              <w:tab w:val="right" w:leader="dot" w:pos="9345"/>
            </w:tabs>
            <w:rPr>
              <w:noProof/>
            </w:rPr>
          </w:pPr>
          <w:hyperlink w:anchor="_Toc71324153" w:history="1">
            <w:r w:rsidRPr="006E2D43">
              <w:rPr>
                <w:rStyle w:val="a6"/>
                <w:rFonts w:ascii="Times New Roman" w:hAnsi="Times New Roman" w:cs="Times New Roman"/>
                <w:b/>
                <w:noProof/>
              </w:rPr>
              <w:t>1.1 Сущность понятия «велосипедный туризм» и история его возникновения.</w:t>
            </w:r>
            <w:r>
              <w:rPr>
                <w:noProof/>
                <w:webHidden/>
              </w:rPr>
              <w:tab/>
            </w:r>
            <w:r>
              <w:rPr>
                <w:noProof/>
                <w:webHidden/>
              </w:rPr>
              <w:fldChar w:fldCharType="begin"/>
            </w:r>
            <w:r>
              <w:rPr>
                <w:noProof/>
                <w:webHidden/>
              </w:rPr>
              <w:instrText xml:space="preserve"> PAGEREF _Toc71324153 \h </w:instrText>
            </w:r>
            <w:r>
              <w:rPr>
                <w:noProof/>
                <w:webHidden/>
              </w:rPr>
            </w:r>
            <w:r>
              <w:rPr>
                <w:noProof/>
                <w:webHidden/>
              </w:rPr>
              <w:fldChar w:fldCharType="separate"/>
            </w:r>
            <w:r>
              <w:rPr>
                <w:noProof/>
                <w:webHidden/>
              </w:rPr>
              <w:t>5</w:t>
            </w:r>
            <w:r>
              <w:rPr>
                <w:noProof/>
                <w:webHidden/>
              </w:rPr>
              <w:fldChar w:fldCharType="end"/>
            </w:r>
          </w:hyperlink>
        </w:p>
        <w:p w14:paraId="5F2664E8" w14:textId="2D53EB93" w:rsidR="00437F23" w:rsidRDefault="00437F23">
          <w:pPr>
            <w:pStyle w:val="21"/>
            <w:tabs>
              <w:tab w:val="right" w:leader="dot" w:pos="9345"/>
            </w:tabs>
            <w:rPr>
              <w:noProof/>
            </w:rPr>
          </w:pPr>
          <w:hyperlink w:anchor="_Toc71324154" w:history="1">
            <w:r w:rsidRPr="006E2D43">
              <w:rPr>
                <w:rStyle w:val="a6"/>
                <w:rFonts w:ascii="Times New Roman" w:hAnsi="Times New Roman" w:cs="Times New Roman"/>
                <w:b/>
                <w:i/>
                <w:noProof/>
              </w:rPr>
              <w:t>1.2 Российский и зарубежный опыт велосипедного туризма.</w:t>
            </w:r>
            <w:r>
              <w:rPr>
                <w:noProof/>
                <w:webHidden/>
              </w:rPr>
              <w:tab/>
            </w:r>
            <w:r>
              <w:rPr>
                <w:noProof/>
                <w:webHidden/>
              </w:rPr>
              <w:fldChar w:fldCharType="begin"/>
            </w:r>
            <w:r>
              <w:rPr>
                <w:noProof/>
                <w:webHidden/>
              </w:rPr>
              <w:instrText xml:space="preserve"> PAGEREF _Toc71324154 \h </w:instrText>
            </w:r>
            <w:r>
              <w:rPr>
                <w:noProof/>
                <w:webHidden/>
              </w:rPr>
            </w:r>
            <w:r>
              <w:rPr>
                <w:noProof/>
                <w:webHidden/>
              </w:rPr>
              <w:fldChar w:fldCharType="separate"/>
            </w:r>
            <w:r>
              <w:rPr>
                <w:noProof/>
                <w:webHidden/>
              </w:rPr>
              <w:t>19</w:t>
            </w:r>
            <w:r>
              <w:rPr>
                <w:noProof/>
                <w:webHidden/>
              </w:rPr>
              <w:fldChar w:fldCharType="end"/>
            </w:r>
          </w:hyperlink>
        </w:p>
        <w:p w14:paraId="5EFA10FD" w14:textId="14CDAF15" w:rsidR="00437F23" w:rsidRDefault="00437F23">
          <w:pPr>
            <w:pStyle w:val="11"/>
            <w:tabs>
              <w:tab w:val="right" w:leader="dot" w:pos="9345"/>
            </w:tabs>
            <w:rPr>
              <w:noProof/>
            </w:rPr>
          </w:pPr>
          <w:hyperlink w:anchor="_Toc71324155" w:history="1">
            <w:r w:rsidRPr="006E2D43">
              <w:rPr>
                <w:rStyle w:val="a6"/>
                <w:rFonts w:ascii="Times New Roman" w:hAnsi="Times New Roman" w:cs="Times New Roman"/>
                <w:b/>
                <w:noProof/>
              </w:rPr>
              <w:t>ГЛАВА 2. Современное состояние велосипедного туризма в Ленинградской области</w:t>
            </w:r>
            <w:r>
              <w:rPr>
                <w:noProof/>
                <w:webHidden/>
              </w:rPr>
              <w:tab/>
            </w:r>
            <w:r>
              <w:rPr>
                <w:noProof/>
                <w:webHidden/>
              </w:rPr>
              <w:fldChar w:fldCharType="begin"/>
            </w:r>
            <w:r>
              <w:rPr>
                <w:noProof/>
                <w:webHidden/>
              </w:rPr>
              <w:instrText xml:space="preserve"> PAGEREF _Toc71324155 \h </w:instrText>
            </w:r>
            <w:r>
              <w:rPr>
                <w:noProof/>
                <w:webHidden/>
              </w:rPr>
            </w:r>
            <w:r>
              <w:rPr>
                <w:noProof/>
                <w:webHidden/>
              </w:rPr>
              <w:fldChar w:fldCharType="separate"/>
            </w:r>
            <w:r>
              <w:rPr>
                <w:noProof/>
                <w:webHidden/>
              </w:rPr>
              <w:t>27</w:t>
            </w:r>
            <w:r>
              <w:rPr>
                <w:noProof/>
                <w:webHidden/>
              </w:rPr>
              <w:fldChar w:fldCharType="end"/>
            </w:r>
          </w:hyperlink>
        </w:p>
        <w:p w14:paraId="3A6AABA7" w14:textId="2BC25E09" w:rsidR="00437F23" w:rsidRDefault="00437F23">
          <w:pPr>
            <w:pStyle w:val="21"/>
            <w:tabs>
              <w:tab w:val="right" w:leader="dot" w:pos="9345"/>
            </w:tabs>
            <w:rPr>
              <w:noProof/>
            </w:rPr>
          </w:pPr>
          <w:hyperlink w:anchor="_Toc71324156" w:history="1">
            <w:r w:rsidRPr="006E2D43">
              <w:rPr>
                <w:rStyle w:val="a6"/>
                <w:rFonts w:ascii="Times New Roman" w:hAnsi="Times New Roman" w:cs="Times New Roman"/>
                <w:b/>
                <w:noProof/>
              </w:rPr>
              <w:t>2.1 Характеристика велосипедного туризма в Ленинградской области</w:t>
            </w:r>
            <w:r>
              <w:rPr>
                <w:noProof/>
                <w:webHidden/>
              </w:rPr>
              <w:tab/>
            </w:r>
            <w:r>
              <w:rPr>
                <w:noProof/>
                <w:webHidden/>
              </w:rPr>
              <w:fldChar w:fldCharType="begin"/>
            </w:r>
            <w:r>
              <w:rPr>
                <w:noProof/>
                <w:webHidden/>
              </w:rPr>
              <w:instrText xml:space="preserve"> PAGEREF _Toc71324156 \h </w:instrText>
            </w:r>
            <w:r>
              <w:rPr>
                <w:noProof/>
                <w:webHidden/>
              </w:rPr>
            </w:r>
            <w:r>
              <w:rPr>
                <w:noProof/>
                <w:webHidden/>
              </w:rPr>
              <w:fldChar w:fldCharType="separate"/>
            </w:r>
            <w:r>
              <w:rPr>
                <w:noProof/>
                <w:webHidden/>
              </w:rPr>
              <w:t>27</w:t>
            </w:r>
            <w:r>
              <w:rPr>
                <w:noProof/>
                <w:webHidden/>
              </w:rPr>
              <w:fldChar w:fldCharType="end"/>
            </w:r>
          </w:hyperlink>
        </w:p>
        <w:p w14:paraId="2947F52B" w14:textId="151EE37A" w:rsidR="00437F23" w:rsidRDefault="00437F23">
          <w:pPr>
            <w:pStyle w:val="21"/>
            <w:tabs>
              <w:tab w:val="right" w:leader="dot" w:pos="9345"/>
            </w:tabs>
            <w:rPr>
              <w:noProof/>
            </w:rPr>
          </w:pPr>
          <w:hyperlink w:anchor="_Toc71324157" w:history="1">
            <w:r w:rsidRPr="006E2D43">
              <w:rPr>
                <w:rStyle w:val="a6"/>
                <w:rFonts w:ascii="Times New Roman" w:hAnsi="Times New Roman" w:cs="Times New Roman"/>
                <w:b/>
                <w:noProof/>
              </w:rPr>
              <w:t>2.2 Перспективы развития велосипедного туризма в Ленинградской области</w:t>
            </w:r>
            <w:r>
              <w:rPr>
                <w:noProof/>
                <w:webHidden/>
              </w:rPr>
              <w:tab/>
            </w:r>
            <w:r>
              <w:rPr>
                <w:noProof/>
                <w:webHidden/>
              </w:rPr>
              <w:fldChar w:fldCharType="begin"/>
            </w:r>
            <w:r>
              <w:rPr>
                <w:noProof/>
                <w:webHidden/>
              </w:rPr>
              <w:instrText xml:space="preserve"> PAGEREF _Toc71324157 \h </w:instrText>
            </w:r>
            <w:r>
              <w:rPr>
                <w:noProof/>
                <w:webHidden/>
              </w:rPr>
            </w:r>
            <w:r>
              <w:rPr>
                <w:noProof/>
                <w:webHidden/>
              </w:rPr>
              <w:fldChar w:fldCharType="separate"/>
            </w:r>
            <w:r>
              <w:rPr>
                <w:noProof/>
                <w:webHidden/>
              </w:rPr>
              <w:t>30</w:t>
            </w:r>
            <w:r>
              <w:rPr>
                <w:noProof/>
                <w:webHidden/>
              </w:rPr>
              <w:fldChar w:fldCharType="end"/>
            </w:r>
          </w:hyperlink>
        </w:p>
        <w:p w14:paraId="489541BF" w14:textId="7020FED4" w:rsidR="00437F23" w:rsidRDefault="00437F23">
          <w:pPr>
            <w:pStyle w:val="11"/>
            <w:tabs>
              <w:tab w:val="right" w:leader="dot" w:pos="9345"/>
            </w:tabs>
            <w:rPr>
              <w:noProof/>
            </w:rPr>
          </w:pPr>
          <w:hyperlink w:anchor="_Toc71324158" w:history="1">
            <w:r w:rsidRPr="006E2D43">
              <w:rPr>
                <w:rStyle w:val="a6"/>
                <w:rFonts w:ascii="Times New Roman" w:hAnsi="Times New Roman" w:cs="Times New Roman"/>
                <w:b/>
                <w:noProof/>
              </w:rPr>
              <w:t>ГЛАВА 3. Разработка тура</w:t>
            </w:r>
            <w:r>
              <w:rPr>
                <w:noProof/>
                <w:webHidden/>
              </w:rPr>
              <w:tab/>
            </w:r>
            <w:r>
              <w:rPr>
                <w:noProof/>
                <w:webHidden/>
              </w:rPr>
              <w:fldChar w:fldCharType="begin"/>
            </w:r>
            <w:r>
              <w:rPr>
                <w:noProof/>
                <w:webHidden/>
              </w:rPr>
              <w:instrText xml:space="preserve"> PAGEREF _Toc71324158 \h </w:instrText>
            </w:r>
            <w:r>
              <w:rPr>
                <w:noProof/>
                <w:webHidden/>
              </w:rPr>
            </w:r>
            <w:r>
              <w:rPr>
                <w:noProof/>
                <w:webHidden/>
              </w:rPr>
              <w:fldChar w:fldCharType="separate"/>
            </w:r>
            <w:r>
              <w:rPr>
                <w:noProof/>
                <w:webHidden/>
              </w:rPr>
              <w:t>34</w:t>
            </w:r>
            <w:r>
              <w:rPr>
                <w:noProof/>
                <w:webHidden/>
              </w:rPr>
              <w:fldChar w:fldCharType="end"/>
            </w:r>
          </w:hyperlink>
        </w:p>
        <w:p w14:paraId="21080F09" w14:textId="198D5FE6" w:rsidR="00437F23" w:rsidRDefault="00437F23">
          <w:pPr>
            <w:pStyle w:val="21"/>
            <w:tabs>
              <w:tab w:val="right" w:leader="dot" w:pos="9345"/>
            </w:tabs>
            <w:rPr>
              <w:noProof/>
            </w:rPr>
          </w:pPr>
          <w:hyperlink w:anchor="_Toc71324159" w:history="1">
            <w:r w:rsidRPr="006E2D43">
              <w:rPr>
                <w:rStyle w:val="a6"/>
                <w:rFonts w:ascii="Times New Roman" w:hAnsi="Times New Roman" w:cs="Times New Roman"/>
                <w:b/>
                <w:noProof/>
              </w:rPr>
              <w:t>3.1 Выявление востребованности велосипедных туров в Ленинградской области</w:t>
            </w:r>
            <w:r>
              <w:rPr>
                <w:noProof/>
                <w:webHidden/>
              </w:rPr>
              <w:tab/>
            </w:r>
            <w:r>
              <w:rPr>
                <w:noProof/>
                <w:webHidden/>
              </w:rPr>
              <w:fldChar w:fldCharType="begin"/>
            </w:r>
            <w:r>
              <w:rPr>
                <w:noProof/>
                <w:webHidden/>
              </w:rPr>
              <w:instrText xml:space="preserve"> PAGEREF _Toc71324159 \h </w:instrText>
            </w:r>
            <w:r>
              <w:rPr>
                <w:noProof/>
                <w:webHidden/>
              </w:rPr>
            </w:r>
            <w:r>
              <w:rPr>
                <w:noProof/>
                <w:webHidden/>
              </w:rPr>
              <w:fldChar w:fldCharType="separate"/>
            </w:r>
            <w:r>
              <w:rPr>
                <w:noProof/>
                <w:webHidden/>
              </w:rPr>
              <w:t>34</w:t>
            </w:r>
            <w:r>
              <w:rPr>
                <w:noProof/>
                <w:webHidden/>
              </w:rPr>
              <w:fldChar w:fldCharType="end"/>
            </w:r>
          </w:hyperlink>
        </w:p>
        <w:p w14:paraId="4D358D28" w14:textId="1BDFCC16" w:rsidR="00437F23" w:rsidRDefault="00437F23">
          <w:pPr>
            <w:pStyle w:val="21"/>
            <w:tabs>
              <w:tab w:val="right" w:leader="dot" w:pos="9345"/>
            </w:tabs>
            <w:rPr>
              <w:noProof/>
            </w:rPr>
          </w:pPr>
          <w:hyperlink w:anchor="_Toc71324160" w:history="1">
            <w:r w:rsidRPr="006E2D43">
              <w:rPr>
                <w:rStyle w:val="a6"/>
                <w:rFonts w:ascii="Times New Roman" w:hAnsi="Times New Roman" w:cs="Times New Roman"/>
                <w:b/>
                <w:noProof/>
              </w:rPr>
              <w:t>3.2 Описание программы велосипедной экскурсии в Ленинградской области</w:t>
            </w:r>
            <w:r>
              <w:rPr>
                <w:noProof/>
                <w:webHidden/>
              </w:rPr>
              <w:tab/>
            </w:r>
            <w:r>
              <w:rPr>
                <w:noProof/>
                <w:webHidden/>
              </w:rPr>
              <w:fldChar w:fldCharType="begin"/>
            </w:r>
            <w:r>
              <w:rPr>
                <w:noProof/>
                <w:webHidden/>
              </w:rPr>
              <w:instrText xml:space="preserve"> PAGEREF _Toc71324160 \h </w:instrText>
            </w:r>
            <w:r>
              <w:rPr>
                <w:noProof/>
                <w:webHidden/>
              </w:rPr>
            </w:r>
            <w:r>
              <w:rPr>
                <w:noProof/>
                <w:webHidden/>
              </w:rPr>
              <w:fldChar w:fldCharType="separate"/>
            </w:r>
            <w:r>
              <w:rPr>
                <w:noProof/>
                <w:webHidden/>
              </w:rPr>
              <w:t>39</w:t>
            </w:r>
            <w:r>
              <w:rPr>
                <w:noProof/>
                <w:webHidden/>
              </w:rPr>
              <w:fldChar w:fldCharType="end"/>
            </w:r>
          </w:hyperlink>
        </w:p>
        <w:p w14:paraId="1A751CE9" w14:textId="30FCE525" w:rsidR="00437F23" w:rsidRDefault="00437F23">
          <w:pPr>
            <w:pStyle w:val="11"/>
            <w:tabs>
              <w:tab w:val="right" w:leader="dot" w:pos="9345"/>
            </w:tabs>
            <w:rPr>
              <w:noProof/>
            </w:rPr>
          </w:pPr>
          <w:hyperlink w:anchor="_Toc71324161" w:history="1">
            <w:r w:rsidRPr="006E2D43">
              <w:rPr>
                <w:rStyle w:val="a6"/>
                <w:rFonts w:ascii="Times New Roman" w:hAnsi="Times New Roman" w:cs="Times New Roman"/>
                <w:b/>
                <w:noProof/>
              </w:rPr>
              <w:t>ЗАКЛЮЧЕНИЕ</w:t>
            </w:r>
            <w:r>
              <w:rPr>
                <w:noProof/>
                <w:webHidden/>
              </w:rPr>
              <w:tab/>
            </w:r>
            <w:r>
              <w:rPr>
                <w:noProof/>
                <w:webHidden/>
              </w:rPr>
              <w:fldChar w:fldCharType="begin"/>
            </w:r>
            <w:r>
              <w:rPr>
                <w:noProof/>
                <w:webHidden/>
              </w:rPr>
              <w:instrText xml:space="preserve"> PAGEREF _Toc71324161 \h </w:instrText>
            </w:r>
            <w:r>
              <w:rPr>
                <w:noProof/>
                <w:webHidden/>
              </w:rPr>
            </w:r>
            <w:r>
              <w:rPr>
                <w:noProof/>
                <w:webHidden/>
              </w:rPr>
              <w:fldChar w:fldCharType="separate"/>
            </w:r>
            <w:r>
              <w:rPr>
                <w:noProof/>
                <w:webHidden/>
              </w:rPr>
              <w:t>46</w:t>
            </w:r>
            <w:r>
              <w:rPr>
                <w:noProof/>
                <w:webHidden/>
              </w:rPr>
              <w:fldChar w:fldCharType="end"/>
            </w:r>
          </w:hyperlink>
        </w:p>
        <w:p w14:paraId="19E2E745" w14:textId="7C4C7890" w:rsidR="00437F23" w:rsidRDefault="00437F23">
          <w:pPr>
            <w:pStyle w:val="11"/>
            <w:tabs>
              <w:tab w:val="right" w:leader="dot" w:pos="9345"/>
            </w:tabs>
            <w:rPr>
              <w:noProof/>
            </w:rPr>
          </w:pPr>
          <w:hyperlink w:anchor="_Toc71324162" w:history="1">
            <w:r w:rsidRPr="006E2D43">
              <w:rPr>
                <w:rStyle w:val="a6"/>
                <w:rFonts w:ascii="Times New Roman" w:hAnsi="Times New Roman" w:cs="Times New Roman"/>
                <w:b/>
                <w:noProof/>
              </w:rPr>
              <w:t>СПИСОК ИСПОЛЬЗОВАННОЙ ЛИТЕРАТУРЫ</w:t>
            </w:r>
            <w:r>
              <w:rPr>
                <w:noProof/>
                <w:webHidden/>
              </w:rPr>
              <w:tab/>
            </w:r>
            <w:r>
              <w:rPr>
                <w:noProof/>
                <w:webHidden/>
              </w:rPr>
              <w:fldChar w:fldCharType="begin"/>
            </w:r>
            <w:r>
              <w:rPr>
                <w:noProof/>
                <w:webHidden/>
              </w:rPr>
              <w:instrText xml:space="preserve"> PAGEREF _Toc71324162 \h </w:instrText>
            </w:r>
            <w:r>
              <w:rPr>
                <w:noProof/>
                <w:webHidden/>
              </w:rPr>
            </w:r>
            <w:r>
              <w:rPr>
                <w:noProof/>
                <w:webHidden/>
              </w:rPr>
              <w:fldChar w:fldCharType="separate"/>
            </w:r>
            <w:r>
              <w:rPr>
                <w:noProof/>
                <w:webHidden/>
              </w:rPr>
              <w:t>48</w:t>
            </w:r>
            <w:r>
              <w:rPr>
                <w:noProof/>
                <w:webHidden/>
              </w:rPr>
              <w:fldChar w:fldCharType="end"/>
            </w:r>
          </w:hyperlink>
        </w:p>
        <w:p w14:paraId="30CF06A1" w14:textId="21561EB5" w:rsidR="00437F23" w:rsidRDefault="00437F23">
          <w:pPr>
            <w:pStyle w:val="11"/>
            <w:tabs>
              <w:tab w:val="right" w:leader="dot" w:pos="9345"/>
            </w:tabs>
            <w:rPr>
              <w:noProof/>
            </w:rPr>
          </w:pPr>
          <w:hyperlink w:anchor="_Toc71324163" w:history="1">
            <w:r w:rsidRPr="006E2D43">
              <w:rPr>
                <w:rStyle w:val="a6"/>
                <w:rFonts w:ascii="Times New Roman" w:hAnsi="Times New Roman" w:cs="Times New Roman"/>
                <w:b/>
                <w:noProof/>
              </w:rPr>
              <w:t>ПРИЛОЖЕНИЕ №1</w:t>
            </w:r>
            <w:r>
              <w:rPr>
                <w:noProof/>
                <w:webHidden/>
              </w:rPr>
              <w:tab/>
            </w:r>
            <w:r>
              <w:rPr>
                <w:noProof/>
                <w:webHidden/>
              </w:rPr>
              <w:fldChar w:fldCharType="begin"/>
            </w:r>
            <w:r>
              <w:rPr>
                <w:noProof/>
                <w:webHidden/>
              </w:rPr>
              <w:instrText xml:space="preserve"> PAGEREF _Toc71324163 \h </w:instrText>
            </w:r>
            <w:r>
              <w:rPr>
                <w:noProof/>
                <w:webHidden/>
              </w:rPr>
            </w:r>
            <w:r>
              <w:rPr>
                <w:noProof/>
                <w:webHidden/>
              </w:rPr>
              <w:fldChar w:fldCharType="separate"/>
            </w:r>
            <w:r>
              <w:rPr>
                <w:noProof/>
                <w:webHidden/>
              </w:rPr>
              <w:t>51</w:t>
            </w:r>
            <w:r>
              <w:rPr>
                <w:noProof/>
                <w:webHidden/>
              </w:rPr>
              <w:fldChar w:fldCharType="end"/>
            </w:r>
          </w:hyperlink>
        </w:p>
        <w:p w14:paraId="113E09AF" w14:textId="3CA7DD0F" w:rsidR="00437F23" w:rsidRDefault="00437F23">
          <w:pPr>
            <w:pStyle w:val="11"/>
            <w:tabs>
              <w:tab w:val="right" w:leader="dot" w:pos="9345"/>
            </w:tabs>
            <w:rPr>
              <w:noProof/>
            </w:rPr>
          </w:pPr>
          <w:hyperlink w:anchor="_Toc71324164" w:history="1">
            <w:r w:rsidRPr="006E2D43">
              <w:rPr>
                <w:rStyle w:val="a6"/>
                <w:rFonts w:ascii="Times New Roman" w:hAnsi="Times New Roman" w:cs="Times New Roman"/>
                <w:b/>
                <w:noProof/>
              </w:rPr>
              <w:t>ПРИЛОЖЕНИЕ №2</w:t>
            </w:r>
            <w:r>
              <w:rPr>
                <w:noProof/>
                <w:webHidden/>
              </w:rPr>
              <w:tab/>
            </w:r>
            <w:r>
              <w:rPr>
                <w:noProof/>
                <w:webHidden/>
              </w:rPr>
              <w:fldChar w:fldCharType="begin"/>
            </w:r>
            <w:r>
              <w:rPr>
                <w:noProof/>
                <w:webHidden/>
              </w:rPr>
              <w:instrText xml:space="preserve"> PAGEREF _Toc71324164 \h </w:instrText>
            </w:r>
            <w:r>
              <w:rPr>
                <w:noProof/>
                <w:webHidden/>
              </w:rPr>
            </w:r>
            <w:r>
              <w:rPr>
                <w:noProof/>
                <w:webHidden/>
              </w:rPr>
              <w:fldChar w:fldCharType="separate"/>
            </w:r>
            <w:r>
              <w:rPr>
                <w:noProof/>
                <w:webHidden/>
              </w:rPr>
              <w:t>54</w:t>
            </w:r>
            <w:r>
              <w:rPr>
                <w:noProof/>
                <w:webHidden/>
              </w:rPr>
              <w:fldChar w:fldCharType="end"/>
            </w:r>
          </w:hyperlink>
        </w:p>
        <w:p w14:paraId="4A939439" w14:textId="0ED8588D" w:rsidR="00437F23" w:rsidRDefault="00437F23">
          <w:r>
            <w:rPr>
              <w:b/>
              <w:bCs/>
            </w:rPr>
            <w:fldChar w:fldCharType="end"/>
          </w:r>
        </w:p>
      </w:sdtContent>
    </w:sdt>
    <w:p w14:paraId="25D81641" w14:textId="77777777" w:rsidR="00D82A0A" w:rsidRPr="00394FC2" w:rsidRDefault="00D82A0A">
      <w:pPr>
        <w:rPr>
          <w:rFonts w:ascii="Times New Roman" w:hAnsi="Times New Roman" w:cs="Times New Roman"/>
          <w:sz w:val="24"/>
          <w:szCs w:val="24"/>
        </w:rPr>
      </w:pPr>
    </w:p>
    <w:p w14:paraId="6DDA74DB" w14:textId="77777777" w:rsidR="00D82A0A" w:rsidRPr="00394FC2" w:rsidRDefault="00D82A0A">
      <w:pPr>
        <w:rPr>
          <w:rFonts w:ascii="Times New Roman" w:hAnsi="Times New Roman" w:cs="Times New Roman"/>
          <w:sz w:val="24"/>
          <w:szCs w:val="24"/>
        </w:rPr>
      </w:pPr>
    </w:p>
    <w:p w14:paraId="70C1ED11" w14:textId="77777777" w:rsidR="00D82A0A" w:rsidRPr="00394FC2" w:rsidRDefault="00D82A0A">
      <w:pPr>
        <w:rPr>
          <w:rFonts w:ascii="Times New Roman" w:hAnsi="Times New Roman" w:cs="Times New Roman"/>
          <w:sz w:val="24"/>
          <w:szCs w:val="24"/>
        </w:rPr>
      </w:pPr>
    </w:p>
    <w:p w14:paraId="5AB09A96" w14:textId="77777777" w:rsidR="00D82A0A" w:rsidRPr="00394FC2" w:rsidRDefault="00D82A0A">
      <w:pPr>
        <w:rPr>
          <w:rFonts w:ascii="Times New Roman" w:hAnsi="Times New Roman" w:cs="Times New Roman"/>
          <w:sz w:val="24"/>
          <w:szCs w:val="24"/>
        </w:rPr>
      </w:pPr>
    </w:p>
    <w:p w14:paraId="44275E9C" w14:textId="77777777" w:rsidR="00D82A0A" w:rsidRPr="00394FC2" w:rsidRDefault="00D82A0A">
      <w:pPr>
        <w:rPr>
          <w:rFonts w:ascii="Times New Roman" w:hAnsi="Times New Roman" w:cs="Times New Roman"/>
          <w:sz w:val="24"/>
          <w:szCs w:val="24"/>
        </w:rPr>
      </w:pPr>
    </w:p>
    <w:p w14:paraId="356552A6" w14:textId="77777777" w:rsidR="00D82A0A" w:rsidRPr="00394FC2" w:rsidRDefault="00D82A0A">
      <w:pPr>
        <w:rPr>
          <w:rFonts w:ascii="Times New Roman" w:hAnsi="Times New Roman" w:cs="Times New Roman"/>
          <w:sz w:val="24"/>
          <w:szCs w:val="24"/>
        </w:rPr>
      </w:pPr>
    </w:p>
    <w:p w14:paraId="0B208B31" w14:textId="77777777" w:rsidR="00D82A0A" w:rsidRPr="00394FC2" w:rsidRDefault="00D82A0A">
      <w:pPr>
        <w:rPr>
          <w:rFonts w:ascii="Times New Roman" w:hAnsi="Times New Roman" w:cs="Times New Roman"/>
          <w:sz w:val="24"/>
          <w:szCs w:val="24"/>
        </w:rPr>
      </w:pPr>
    </w:p>
    <w:p w14:paraId="7A8884F4" w14:textId="77777777" w:rsidR="00D82A0A" w:rsidRPr="00394FC2" w:rsidRDefault="00D82A0A">
      <w:pPr>
        <w:rPr>
          <w:rFonts w:ascii="Times New Roman" w:hAnsi="Times New Roman" w:cs="Times New Roman"/>
          <w:sz w:val="24"/>
          <w:szCs w:val="24"/>
        </w:rPr>
      </w:pPr>
    </w:p>
    <w:p w14:paraId="626180A5" w14:textId="77777777" w:rsidR="002F6612" w:rsidRPr="00394FC2" w:rsidRDefault="002F6612">
      <w:pPr>
        <w:rPr>
          <w:rFonts w:ascii="Times New Roman" w:hAnsi="Times New Roman" w:cs="Times New Roman"/>
          <w:sz w:val="24"/>
          <w:szCs w:val="24"/>
        </w:rPr>
      </w:pPr>
    </w:p>
    <w:p w14:paraId="51912B75" w14:textId="77777777" w:rsidR="002F6612" w:rsidRDefault="002F6612">
      <w:pPr>
        <w:rPr>
          <w:rFonts w:ascii="Times New Roman" w:hAnsi="Times New Roman" w:cs="Times New Roman"/>
          <w:sz w:val="24"/>
          <w:szCs w:val="24"/>
        </w:rPr>
      </w:pPr>
    </w:p>
    <w:p w14:paraId="493D0876" w14:textId="77777777" w:rsidR="007379FA" w:rsidRDefault="007379FA">
      <w:pPr>
        <w:rPr>
          <w:rFonts w:ascii="Times New Roman" w:hAnsi="Times New Roman" w:cs="Times New Roman"/>
          <w:sz w:val="24"/>
          <w:szCs w:val="24"/>
        </w:rPr>
      </w:pPr>
    </w:p>
    <w:p w14:paraId="457A725B" w14:textId="77777777" w:rsidR="007379FA" w:rsidRDefault="007379FA">
      <w:pPr>
        <w:rPr>
          <w:rFonts w:ascii="Times New Roman" w:hAnsi="Times New Roman" w:cs="Times New Roman"/>
          <w:sz w:val="24"/>
          <w:szCs w:val="24"/>
        </w:rPr>
      </w:pPr>
    </w:p>
    <w:p w14:paraId="0581DE96" w14:textId="77777777" w:rsidR="007379FA" w:rsidRDefault="007379FA">
      <w:pPr>
        <w:rPr>
          <w:rFonts w:ascii="Times New Roman" w:hAnsi="Times New Roman" w:cs="Times New Roman"/>
          <w:sz w:val="24"/>
          <w:szCs w:val="24"/>
        </w:rPr>
      </w:pPr>
    </w:p>
    <w:p w14:paraId="6244C594" w14:textId="77777777" w:rsidR="007379FA" w:rsidRDefault="007379FA">
      <w:pPr>
        <w:rPr>
          <w:rFonts w:ascii="Times New Roman" w:hAnsi="Times New Roman" w:cs="Times New Roman"/>
          <w:sz w:val="24"/>
          <w:szCs w:val="24"/>
        </w:rPr>
      </w:pPr>
    </w:p>
    <w:p w14:paraId="035CBB9A" w14:textId="77777777" w:rsidR="00D95A98" w:rsidRDefault="00D95A98">
      <w:pPr>
        <w:rPr>
          <w:rFonts w:ascii="Times New Roman" w:hAnsi="Times New Roman" w:cs="Times New Roman"/>
          <w:sz w:val="24"/>
          <w:szCs w:val="24"/>
        </w:rPr>
      </w:pPr>
    </w:p>
    <w:p w14:paraId="1795A797" w14:textId="77777777" w:rsidR="00D95A98" w:rsidRDefault="00D95A98">
      <w:pPr>
        <w:rPr>
          <w:rFonts w:ascii="Times New Roman" w:hAnsi="Times New Roman" w:cs="Times New Roman"/>
          <w:sz w:val="24"/>
          <w:szCs w:val="24"/>
        </w:rPr>
      </w:pPr>
    </w:p>
    <w:p w14:paraId="634AF883" w14:textId="77777777" w:rsidR="00882E96" w:rsidRDefault="00882E96">
      <w:pPr>
        <w:rPr>
          <w:rFonts w:ascii="Times New Roman" w:hAnsi="Times New Roman" w:cs="Times New Roman"/>
          <w:sz w:val="24"/>
          <w:szCs w:val="24"/>
        </w:rPr>
      </w:pPr>
    </w:p>
    <w:p w14:paraId="4E2C9D52" w14:textId="77777777" w:rsidR="00CB54EC" w:rsidRPr="00394FC2" w:rsidRDefault="00CB54EC" w:rsidP="00D82A0A">
      <w:pPr>
        <w:rPr>
          <w:rFonts w:ascii="Times New Roman" w:hAnsi="Times New Roman" w:cs="Times New Roman"/>
          <w:sz w:val="24"/>
          <w:szCs w:val="24"/>
        </w:rPr>
      </w:pPr>
    </w:p>
    <w:p w14:paraId="209C2390" w14:textId="77777777" w:rsidR="00C64EF3" w:rsidRPr="00437F23" w:rsidRDefault="00C64EF3" w:rsidP="00437F23">
      <w:pPr>
        <w:pStyle w:val="1"/>
        <w:spacing w:line="360" w:lineRule="auto"/>
        <w:jc w:val="center"/>
        <w:rPr>
          <w:rFonts w:ascii="Times New Roman" w:hAnsi="Times New Roman" w:cs="Times New Roman"/>
          <w:b/>
          <w:color w:val="auto"/>
          <w:sz w:val="28"/>
          <w:szCs w:val="24"/>
        </w:rPr>
      </w:pPr>
      <w:bookmarkStart w:id="2" w:name="_Toc71324151"/>
      <w:r w:rsidRPr="00437F23">
        <w:rPr>
          <w:rFonts w:ascii="Times New Roman" w:hAnsi="Times New Roman" w:cs="Times New Roman"/>
          <w:b/>
          <w:color w:val="auto"/>
          <w:sz w:val="28"/>
          <w:szCs w:val="24"/>
        </w:rPr>
        <w:lastRenderedPageBreak/>
        <w:t>В</w:t>
      </w:r>
      <w:r w:rsidR="00D95A98" w:rsidRPr="00437F23">
        <w:rPr>
          <w:rFonts w:ascii="Times New Roman" w:hAnsi="Times New Roman" w:cs="Times New Roman"/>
          <w:b/>
          <w:color w:val="auto"/>
          <w:sz w:val="28"/>
          <w:szCs w:val="24"/>
        </w:rPr>
        <w:t>ВЕДЕНИЕ</w:t>
      </w:r>
      <w:bookmarkEnd w:id="2"/>
    </w:p>
    <w:p w14:paraId="210D1DD0"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Велосипедный туризм начал пользоваться большим спросом среди путешественников всего мира, а в некоторых странах начали широко развивать такое направление. </w:t>
      </w:r>
      <w:r w:rsidR="00A9568B">
        <w:rPr>
          <w:rFonts w:ascii="Times New Roman" w:hAnsi="Times New Roman" w:cs="Times New Roman"/>
          <w:sz w:val="24"/>
          <w:szCs w:val="24"/>
        </w:rPr>
        <w:t xml:space="preserve">Ленинградская область не является исключением. Развитие велосипедного туризма стало одним из приоритетных задач правительства. </w:t>
      </w:r>
      <w:r w:rsidRPr="00394FC2">
        <w:rPr>
          <w:rFonts w:ascii="Times New Roman" w:hAnsi="Times New Roman" w:cs="Times New Roman"/>
          <w:sz w:val="24"/>
          <w:szCs w:val="24"/>
        </w:rPr>
        <w:t xml:space="preserve">Некоторые турфирмы начали организовывать велосипедные маршруты </w:t>
      </w:r>
      <w:r w:rsidR="00A9568B">
        <w:rPr>
          <w:rFonts w:ascii="Times New Roman" w:hAnsi="Times New Roman" w:cs="Times New Roman"/>
          <w:sz w:val="24"/>
          <w:szCs w:val="24"/>
        </w:rPr>
        <w:t xml:space="preserve">не только по городу, но и в </w:t>
      </w:r>
      <w:r w:rsidRPr="00394FC2">
        <w:rPr>
          <w:rFonts w:ascii="Times New Roman" w:hAnsi="Times New Roman" w:cs="Times New Roman"/>
          <w:sz w:val="24"/>
          <w:szCs w:val="24"/>
        </w:rPr>
        <w:t xml:space="preserve">труднодоступные места. С каждым годом всё больше </w:t>
      </w:r>
      <w:r w:rsidR="00CB54EC" w:rsidRPr="00394FC2">
        <w:rPr>
          <w:rFonts w:ascii="Times New Roman" w:hAnsi="Times New Roman" w:cs="Times New Roman"/>
          <w:sz w:val="24"/>
          <w:szCs w:val="24"/>
        </w:rPr>
        <w:t xml:space="preserve">и больше </w:t>
      </w:r>
      <w:r w:rsidRPr="00394FC2">
        <w:rPr>
          <w:rFonts w:ascii="Times New Roman" w:hAnsi="Times New Roman" w:cs="Times New Roman"/>
          <w:sz w:val="24"/>
          <w:szCs w:val="24"/>
        </w:rPr>
        <w:t>людей начинают путешествовать на велосипедах. Ведь именно данный вид трансп</w:t>
      </w:r>
      <w:r w:rsidR="00A9568B">
        <w:rPr>
          <w:rFonts w:ascii="Times New Roman" w:hAnsi="Times New Roman" w:cs="Times New Roman"/>
          <w:sz w:val="24"/>
          <w:szCs w:val="24"/>
        </w:rPr>
        <w:t>орта очень удобен и спасает экологическую ситуацию</w:t>
      </w:r>
      <w:r w:rsidRPr="00394FC2">
        <w:rPr>
          <w:rFonts w:ascii="Times New Roman" w:hAnsi="Times New Roman" w:cs="Times New Roman"/>
          <w:sz w:val="24"/>
          <w:szCs w:val="24"/>
        </w:rPr>
        <w:t xml:space="preserve">, а также он развивает активную мышечную деятельность человека. </w:t>
      </w:r>
    </w:p>
    <w:p w14:paraId="0F3D6784" w14:textId="77777777" w:rsidR="00986F5D" w:rsidRPr="00394FC2" w:rsidRDefault="00986F5D"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 настоящее время последствия пандемии сказались на развитии все</w:t>
      </w:r>
      <w:r w:rsidR="00CB54EC" w:rsidRPr="00394FC2">
        <w:rPr>
          <w:rFonts w:ascii="Times New Roman" w:hAnsi="Times New Roman" w:cs="Times New Roman"/>
          <w:sz w:val="24"/>
          <w:szCs w:val="24"/>
        </w:rPr>
        <w:t>х видов туризма. У</w:t>
      </w:r>
      <w:r w:rsidRPr="00394FC2">
        <w:rPr>
          <w:rFonts w:ascii="Times New Roman" w:hAnsi="Times New Roman" w:cs="Times New Roman"/>
          <w:sz w:val="24"/>
          <w:szCs w:val="24"/>
        </w:rPr>
        <w:t xml:space="preserve"> большинства населения стало меньше средств для путешествий, и они вынуждены оставаться дома. Так как привычка узнавать мир и наслаждаться отдыхом осталась, то велосипедные экскурсии являются отличной альтернативой.</w:t>
      </w:r>
    </w:p>
    <w:p w14:paraId="41B8FA3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Актуальность темы создания велосипедного экскурсионного маршрута в Ленинградской области обусловлено так</w:t>
      </w:r>
      <w:r w:rsidR="00CB54EC" w:rsidRPr="00394FC2">
        <w:rPr>
          <w:rFonts w:ascii="Times New Roman" w:hAnsi="Times New Roman" w:cs="Times New Roman"/>
          <w:sz w:val="24"/>
          <w:szCs w:val="24"/>
        </w:rPr>
        <w:t>ими факторами, как экология</w:t>
      </w:r>
      <w:r w:rsidRPr="00394FC2">
        <w:rPr>
          <w:rFonts w:ascii="Times New Roman" w:hAnsi="Times New Roman" w:cs="Times New Roman"/>
          <w:sz w:val="24"/>
          <w:szCs w:val="24"/>
        </w:rPr>
        <w:t xml:space="preserve">, оздоровительный эффект, возможность преодолевать значительные расстояния за короткий период времени. Необходимо отметить что в Ленинградской области огромное количество туристических объектов, которые могут быть интересны не только туристам, но и местным жителям. </w:t>
      </w:r>
    </w:p>
    <w:p w14:paraId="7063B97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b/>
          <w:sz w:val="24"/>
          <w:szCs w:val="24"/>
        </w:rPr>
        <w:t>Объект исследования</w:t>
      </w:r>
      <w:r w:rsidRPr="00394FC2">
        <w:rPr>
          <w:rFonts w:ascii="Times New Roman" w:hAnsi="Times New Roman" w:cs="Times New Roman"/>
          <w:sz w:val="24"/>
          <w:szCs w:val="24"/>
        </w:rPr>
        <w:t xml:space="preserve"> – велосипедный туризм</w:t>
      </w:r>
    </w:p>
    <w:p w14:paraId="3CCFE260"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b/>
          <w:sz w:val="24"/>
          <w:szCs w:val="24"/>
        </w:rPr>
        <w:t>Предмет исследования</w:t>
      </w:r>
      <w:r w:rsidRPr="00394FC2">
        <w:rPr>
          <w:rFonts w:ascii="Times New Roman" w:hAnsi="Times New Roman" w:cs="Times New Roman"/>
          <w:sz w:val="24"/>
          <w:szCs w:val="24"/>
        </w:rPr>
        <w:t xml:space="preserve"> – программа велосипедной экскурсии</w:t>
      </w:r>
    </w:p>
    <w:p w14:paraId="0E2C615B" w14:textId="77777777" w:rsidR="00D82A0A" w:rsidRPr="00394FC2" w:rsidRDefault="00986F5D"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b/>
          <w:sz w:val="24"/>
          <w:szCs w:val="24"/>
        </w:rPr>
        <w:t>Цель работы</w:t>
      </w:r>
      <w:r w:rsidR="00D82A0A" w:rsidRPr="00394FC2">
        <w:rPr>
          <w:rFonts w:ascii="Times New Roman" w:hAnsi="Times New Roman" w:cs="Times New Roman"/>
          <w:sz w:val="24"/>
          <w:szCs w:val="24"/>
        </w:rPr>
        <w:t xml:space="preserve"> – проектирование программы велосипедной экскурсии в Ленинградской области.</w:t>
      </w:r>
    </w:p>
    <w:p w14:paraId="579FA9C9" w14:textId="77777777" w:rsidR="00D82A0A" w:rsidRPr="00394FC2" w:rsidRDefault="00D82A0A" w:rsidP="00882E96">
      <w:pPr>
        <w:spacing w:after="15" w:line="386" w:lineRule="auto"/>
        <w:ind w:left="363" w:right="805" w:firstLine="709"/>
        <w:jc w:val="both"/>
        <w:rPr>
          <w:rFonts w:ascii="Times New Roman" w:hAnsi="Times New Roman" w:cs="Times New Roman"/>
          <w:b/>
          <w:sz w:val="24"/>
          <w:szCs w:val="24"/>
        </w:rPr>
      </w:pPr>
      <w:r w:rsidRPr="00394FC2">
        <w:rPr>
          <w:rFonts w:ascii="Times New Roman" w:hAnsi="Times New Roman" w:cs="Times New Roman"/>
          <w:b/>
          <w:sz w:val="24"/>
          <w:szCs w:val="24"/>
        </w:rPr>
        <w:t>Задачи исследования:</w:t>
      </w:r>
    </w:p>
    <w:p w14:paraId="23417A09" w14:textId="77777777" w:rsidR="00D82A0A" w:rsidRPr="00394FC2" w:rsidRDefault="00986F5D"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Изучить </w:t>
      </w:r>
      <w:r w:rsidR="00A9568B">
        <w:rPr>
          <w:rFonts w:ascii="Times New Roman" w:hAnsi="Times New Roman" w:cs="Times New Roman"/>
          <w:sz w:val="24"/>
          <w:szCs w:val="24"/>
        </w:rPr>
        <w:t xml:space="preserve">теоретические </w:t>
      </w:r>
      <w:r w:rsidRPr="00394FC2">
        <w:rPr>
          <w:rFonts w:ascii="Times New Roman" w:hAnsi="Times New Roman" w:cs="Times New Roman"/>
          <w:sz w:val="24"/>
          <w:szCs w:val="24"/>
        </w:rPr>
        <w:t>основы велосипедного туризма.</w:t>
      </w:r>
    </w:p>
    <w:p w14:paraId="21F361F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Проанализировать состояние велосипедного туризма в Ленинградской области.</w:t>
      </w:r>
    </w:p>
    <w:p w14:paraId="11023180"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Определить востребованность велосипедных экскурсий.</w:t>
      </w:r>
    </w:p>
    <w:p w14:paraId="1C31BD2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Разработать программу велосипедной экскурсии в Ленинградской области.</w:t>
      </w:r>
    </w:p>
    <w:p w14:paraId="3B31C60D" w14:textId="77777777" w:rsidR="00D82A0A" w:rsidRPr="00394FC2" w:rsidRDefault="00D82A0A" w:rsidP="00882E96">
      <w:pPr>
        <w:spacing w:after="15" w:line="386" w:lineRule="auto"/>
        <w:ind w:left="363" w:right="805" w:firstLine="709"/>
        <w:jc w:val="both"/>
        <w:rPr>
          <w:rFonts w:ascii="Times New Roman" w:hAnsi="Times New Roman" w:cs="Times New Roman"/>
          <w:b/>
          <w:sz w:val="24"/>
          <w:szCs w:val="24"/>
        </w:rPr>
      </w:pPr>
      <w:r w:rsidRPr="00394FC2">
        <w:rPr>
          <w:rFonts w:ascii="Times New Roman" w:hAnsi="Times New Roman" w:cs="Times New Roman"/>
          <w:b/>
          <w:sz w:val="24"/>
          <w:szCs w:val="24"/>
        </w:rPr>
        <w:lastRenderedPageBreak/>
        <w:t>Методы исследования:</w:t>
      </w:r>
    </w:p>
    <w:p w14:paraId="7F87AE7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анализ литературных, докуме</w:t>
      </w:r>
      <w:r w:rsidR="00A9568B">
        <w:rPr>
          <w:rFonts w:ascii="Times New Roman" w:hAnsi="Times New Roman" w:cs="Times New Roman"/>
          <w:sz w:val="24"/>
          <w:szCs w:val="24"/>
        </w:rPr>
        <w:t>нтальных и интернет-источников</w:t>
      </w:r>
      <w:r w:rsidRPr="00394FC2">
        <w:rPr>
          <w:rFonts w:ascii="Times New Roman" w:hAnsi="Times New Roman" w:cs="Times New Roman"/>
          <w:sz w:val="24"/>
          <w:szCs w:val="24"/>
        </w:rPr>
        <w:t>;</w:t>
      </w:r>
    </w:p>
    <w:p w14:paraId="133E2CC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социологический опрос;</w:t>
      </w:r>
    </w:p>
    <w:p w14:paraId="5349BF9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анализ полученных данных.</w:t>
      </w:r>
    </w:p>
    <w:p w14:paraId="4F48CFA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p>
    <w:p w14:paraId="375285BE" w14:textId="77777777" w:rsidR="00D82A0A" w:rsidRDefault="00D82A0A" w:rsidP="00882E96">
      <w:pPr>
        <w:spacing w:after="15" w:line="386" w:lineRule="auto"/>
        <w:ind w:left="363" w:right="805" w:firstLine="709"/>
        <w:jc w:val="both"/>
        <w:rPr>
          <w:rFonts w:ascii="Times New Roman" w:hAnsi="Times New Roman" w:cs="Times New Roman"/>
          <w:sz w:val="24"/>
          <w:szCs w:val="24"/>
        </w:rPr>
      </w:pPr>
    </w:p>
    <w:p w14:paraId="73E1A895" w14:textId="77777777" w:rsidR="007379FA" w:rsidRDefault="007379FA" w:rsidP="00882E96">
      <w:pPr>
        <w:spacing w:after="15" w:line="386" w:lineRule="auto"/>
        <w:ind w:left="363" w:right="805" w:firstLine="709"/>
        <w:jc w:val="both"/>
        <w:rPr>
          <w:rFonts w:ascii="Times New Roman" w:hAnsi="Times New Roman" w:cs="Times New Roman"/>
          <w:sz w:val="24"/>
          <w:szCs w:val="24"/>
        </w:rPr>
      </w:pPr>
    </w:p>
    <w:p w14:paraId="330D3ED0" w14:textId="77777777" w:rsidR="007379FA" w:rsidRDefault="007379FA" w:rsidP="00882E96">
      <w:pPr>
        <w:spacing w:after="15" w:line="386" w:lineRule="auto"/>
        <w:ind w:left="363" w:right="805" w:firstLine="709"/>
        <w:jc w:val="both"/>
        <w:rPr>
          <w:rFonts w:ascii="Times New Roman" w:hAnsi="Times New Roman" w:cs="Times New Roman"/>
          <w:sz w:val="24"/>
          <w:szCs w:val="24"/>
        </w:rPr>
      </w:pPr>
    </w:p>
    <w:p w14:paraId="1E2F6D95" w14:textId="77777777" w:rsidR="007379FA" w:rsidRDefault="007379FA" w:rsidP="00882E96">
      <w:pPr>
        <w:spacing w:after="15" w:line="386" w:lineRule="auto"/>
        <w:ind w:left="363" w:right="805" w:firstLine="709"/>
        <w:jc w:val="both"/>
        <w:rPr>
          <w:rFonts w:ascii="Times New Roman" w:hAnsi="Times New Roman" w:cs="Times New Roman"/>
          <w:sz w:val="24"/>
          <w:szCs w:val="24"/>
        </w:rPr>
      </w:pPr>
    </w:p>
    <w:p w14:paraId="1C8BB390"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36746B43"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2B43BBEA"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08CB9ED"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11C5A29A"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5FB97D4"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7FFC8E75"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16F214AB"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00FA8D4"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53CCBC82"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7068ABDA"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7A95C839"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5F2F20A0"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2E0385F3"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58367D5D"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3D743A91"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2EF7A817"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DF844E8"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8786E37"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F293095"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1A39C6F5"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35925E2D"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4B33AE87" w14:textId="77777777" w:rsidR="007379FA" w:rsidRPr="00394FC2" w:rsidRDefault="007379FA" w:rsidP="00882E96">
      <w:pPr>
        <w:spacing w:after="15" w:line="386" w:lineRule="auto"/>
        <w:ind w:left="363" w:right="805" w:firstLine="709"/>
        <w:jc w:val="both"/>
        <w:rPr>
          <w:rFonts w:ascii="Times New Roman" w:hAnsi="Times New Roman" w:cs="Times New Roman"/>
          <w:sz w:val="24"/>
          <w:szCs w:val="24"/>
        </w:rPr>
      </w:pPr>
    </w:p>
    <w:p w14:paraId="18BB4424" w14:textId="77777777" w:rsidR="00D82A0A" w:rsidRPr="00437F23" w:rsidRDefault="00882E96" w:rsidP="00437F23">
      <w:pPr>
        <w:pStyle w:val="1"/>
        <w:spacing w:line="360" w:lineRule="auto"/>
        <w:jc w:val="center"/>
        <w:rPr>
          <w:rFonts w:ascii="Times New Roman" w:hAnsi="Times New Roman" w:cs="Times New Roman"/>
          <w:b/>
          <w:color w:val="auto"/>
          <w:sz w:val="28"/>
          <w:szCs w:val="24"/>
        </w:rPr>
      </w:pPr>
      <w:bookmarkStart w:id="3" w:name="_Toc71324152"/>
      <w:r w:rsidRPr="00437F23">
        <w:rPr>
          <w:rFonts w:ascii="Times New Roman" w:hAnsi="Times New Roman" w:cs="Times New Roman"/>
          <w:b/>
          <w:color w:val="auto"/>
          <w:sz w:val="28"/>
          <w:szCs w:val="24"/>
        </w:rPr>
        <w:t>ГЛАВА 1. Теоретические основы велосипедного туризма</w:t>
      </w:r>
      <w:bookmarkEnd w:id="3"/>
    </w:p>
    <w:p w14:paraId="6331DD69" w14:textId="77777777" w:rsidR="00D82A0A" w:rsidRPr="00437F23" w:rsidRDefault="00D82A0A" w:rsidP="00437F23">
      <w:pPr>
        <w:pStyle w:val="2"/>
        <w:spacing w:line="360" w:lineRule="auto"/>
        <w:jc w:val="center"/>
        <w:rPr>
          <w:rFonts w:ascii="Times New Roman" w:hAnsi="Times New Roman" w:cs="Times New Roman"/>
          <w:b/>
          <w:color w:val="auto"/>
          <w:sz w:val="24"/>
          <w:szCs w:val="24"/>
        </w:rPr>
      </w:pPr>
      <w:bookmarkStart w:id="4" w:name="_Toc71324153"/>
      <w:r w:rsidRPr="00437F23">
        <w:rPr>
          <w:rFonts w:ascii="Times New Roman" w:hAnsi="Times New Roman" w:cs="Times New Roman"/>
          <w:b/>
          <w:color w:val="auto"/>
          <w:sz w:val="24"/>
          <w:szCs w:val="24"/>
        </w:rPr>
        <w:t>1.1 Сущность понятия «велосипедный туризм» и история его возникновения.</w:t>
      </w:r>
      <w:bookmarkEnd w:id="4"/>
    </w:p>
    <w:p w14:paraId="0B07F82A"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Велосипедный туризм - это растущий и важный нишевый туристический рынок, который потенциально может обеспечить целый ряд экономических, социальных и экологических выгод для региональных районов и более широкого сообщества. С каждым годом растет интерес к данному виду отдыха со стороны потребителей, туристической индустрии и </w:t>
      </w:r>
      <w:proofErr w:type="spellStart"/>
      <w:r w:rsidRPr="00394FC2">
        <w:rPr>
          <w:rFonts w:ascii="Times New Roman" w:hAnsi="Times New Roman" w:cs="Times New Roman"/>
          <w:sz w:val="24"/>
          <w:szCs w:val="24"/>
        </w:rPr>
        <w:t>дестинаций</w:t>
      </w:r>
      <w:proofErr w:type="spellEnd"/>
      <w:r w:rsidRPr="00394FC2">
        <w:rPr>
          <w:rFonts w:ascii="Times New Roman" w:hAnsi="Times New Roman" w:cs="Times New Roman"/>
          <w:sz w:val="24"/>
          <w:szCs w:val="24"/>
        </w:rPr>
        <w:t>. Велосипедный туризм имеет потенциал предоставить возможность для личного воссоздания и восстановления. Однако мотивы этого вида активного велосипедного туризма до настоящего времени не изучены.</w:t>
      </w:r>
    </w:p>
    <w:p w14:paraId="4BC80FC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Велотуризм - это новый способ понимания множества видов экономической деятельности, связанных с велосипедом. Здесь встречаются бизнес, туризм и защита интересов.</w:t>
      </w:r>
    </w:p>
    <w:p w14:paraId="5511A7F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Потому что это происходит во многих формах и не вписывается в традиционный дискурс пропаганды велосипеда или туризма, есть некоторые трудности в определении, что именно является велосипедный туризм. Некоторые определения индустрии туризма, которые мы видели, классифицируют туриста как человека, который путешествует на расстояние более 50 километров от своего дома и остается там на ночь. Это, конечно, не работает, когда вы рассматриваете физику и использование велосипеда. Для автомобиля 50 километров - небольшое расстояние; но для велосипеда, в зависимости от велосипедиста и местности, 50 километров могут быть поездкой на целый день.</w:t>
      </w:r>
    </w:p>
    <w:p w14:paraId="2166BAA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Велосипедный туризм относится к туризму, который включает в себя наблюдение или участие в велосипедном мероприятии, а также участие в независимом или организованном велотуризме. Случайные велосипедные прогулки, которые не являются основной целью поездки, не следует рассматривать как велосипедный туризм. Существует целый ряд определений велосипедного туризма.</w:t>
      </w:r>
    </w:p>
    <w:p w14:paraId="7D136A69" w14:textId="77777777" w:rsidR="00D82A0A" w:rsidRPr="004C244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Согласно правилам дорожного движения Российской Федерации 2021 года, "велосипед" - транспортное средство, кроме инвалидных колясок, которое </w:t>
      </w:r>
      <w:r w:rsidRPr="00394FC2">
        <w:rPr>
          <w:rFonts w:ascii="Times New Roman" w:hAnsi="Times New Roman" w:cs="Times New Roman"/>
          <w:sz w:val="24"/>
          <w:szCs w:val="24"/>
        </w:rPr>
        <w:lastRenderedPageBreak/>
        <w:t xml:space="preserve">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 </w:t>
      </w:r>
    </w:p>
    <w:p w14:paraId="6CE644D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"Велосипедист" - лицо, управляющее велосипедом.</w:t>
      </w:r>
    </w:p>
    <w:p w14:paraId="58ECC2E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"Велосипедная дорожка"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4.4.1</w:t>
      </w:r>
    </w:p>
    <w:p w14:paraId="0DFDF20F" w14:textId="77777777" w:rsidR="00D82A0A" w:rsidRPr="004C244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"Велосипедная зона" - территория, предназначенная для движения велосипедистов, начало и конец </w:t>
      </w:r>
      <w:proofErr w:type="spellStart"/>
      <w:r w:rsidRPr="00394FC2">
        <w:rPr>
          <w:rFonts w:ascii="Times New Roman" w:hAnsi="Times New Roman" w:cs="Times New Roman"/>
          <w:sz w:val="24"/>
          <w:szCs w:val="24"/>
        </w:rPr>
        <w:t>которои</w:t>
      </w:r>
      <w:proofErr w:type="spellEnd"/>
      <w:r w:rsidRPr="00394FC2">
        <w:rPr>
          <w:rFonts w:ascii="Times New Roman" w:hAnsi="Times New Roman" w:cs="Times New Roman"/>
          <w:sz w:val="24"/>
          <w:szCs w:val="24"/>
        </w:rPr>
        <w:t xml:space="preserve">̆ обозначены соответственно знаками </w:t>
      </w:r>
      <w:proofErr w:type="gramStart"/>
      <w:r w:rsidRPr="00394FC2">
        <w:rPr>
          <w:rFonts w:ascii="Times New Roman" w:hAnsi="Times New Roman" w:cs="Times New Roman"/>
          <w:sz w:val="24"/>
          <w:szCs w:val="24"/>
        </w:rPr>
        <w:t>5.33.1  и</w:t>
      </w:r>
      <w:proofErr w:type="gramEnd"/>
      <w:r w:rsidRPr="00394FC2">
        <w:rPr>
          <w:rFonts w:ascii="Times New Roman" w:hAnsi="Times New Roman" w:cs="Times New Roman"/>
          <w:sz w:val="24"/>
          <w:szCs w:val="24"/>
        </w:rPr>
        <w:t xml:space="preserve"> 5.34.1</w:t>
      </w:r>
      <w:r w:rsidR="004C2442" w:rsidRPr="004C2442">
        <w:rPr>
          <w:rFonts w:ascii="Times New Roman" w:hAnsi="Times New Roman" w:cs="Times New Roman"/>
          <w:sz w:val="24"/>
          <w:szCs w:val="24"/>
        </w:rPr>
        <w:t xml:space="preserve"> [33].</w:t>
      </w:r>
    </w:p>
    <w:p w14:paraId="623BF0A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p>
    <w:p w14:paraId="308B3FC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 национальном стандарте ГОСТ Р 54601-2011 «Туристские услуги. Безопасность активных видов туризма. Общие положения» прописано следующее определение.</w:t>
      </w:r>
    </w:p>
    <w:p w14:paraId="6919C53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«3.11 </w:t>
      </w:r>
      <w:proofErr w:type="spellStart"/>
      <w:r w:rsidRPr="00394FC2">
        <w:rPr>
          <w:rFonts w:ascii="Times New Roman" w:hAnsi="Times New Roman" w:cs="Times New Roman"/>
          <w:sz w:val="24"/>
          <w:szCs w:val="24"/>
        </w:rPr>
        <w:t>автомототуризм</w:t>
      </w:r>
      <w:proofErr w:type="spellEnd"/>
      <w:r w:rsidRPr="00394FC2">
        <w:rPr>
          <w:rFonts w:ascii="Times New Roman" w:hAnsi="Times New Roman" w:cs="Times New Roman"/>
          <w:sz w:val="24"/>
          <w:szCs w:val="24"/>
        </w:rPr>
        <w:t xml:space="preserve"> и велосипедный туризм: Путешествия, походы и экскурсии, включающие прохождение маршрутов по равнинной и горной местностям на соответствующих средствах передвижения - велосипедах, автомобилях, мотоциклах, снегоходах и др.»</w:t>
      </w:r>
    </w:p>
    <w:p w14:paraId="1CAF198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Велосипедный туризм – это один из видов туризма, где главным средством передвижения является велосипед.</w:t>
      </w:r>
    </w:p>
    <w:p w14:paraId="0474493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Данное понятие является многозначным, а также относится к одному из видов активного отдыха и спортивного туризма. </w:t>
      </w:r>
    </w:p>
    <w:p w14:paraId="7C2A44CE" w14:textId="77777777" w:rsidR="00D82A0A" w:rsidRPr="004C244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Велосипедный туризм - это путешествия на дорожных, спортивных и горных (маунтинбайк) велосипедах по равнине, оврагам, пескам, горным тропам. По сравнению с пешеходным туризмом велосипедные походы имеют следующие преимущества: более высокая скорость передвижения и низкая утомляемость, более широкие возможности при выборе маршрута почти с любым рельефом местности и любыми дорогами. Это один из самых экологичных и полезных для з</w:t>
      </w:r>
      <w:r w:rsidR="004C2442">
        <w:rPr>
          <w:rFonts w:ascii="Times New Roman" w:hAnsi="Times New Roman" w:cs="Times New Roman"/>
          <w:sz w:val="24"/>
          <w:szCs w:val="24"/>
        </w:rPr>
        <w:t>доровья видов активного отдыха</w:t>
      </w:r>
      <w:r w:rsidR="004C2442" w:rsidRPr="004C2442">
        <w:rPr>
          <w:rFonts w:ascii="Times New Roman" w:hAnsi="Times New Roman" w:cs="Times New Roman"/>
          <w:sz w:val="24"/>
          <w:szCs w:val="24"/>
        </w:rPr>
        <w:t xml:space="preserve"> </w:t>
      </w:r>
      <w:r w:rsidR="004C2442">
        <w:rPr>
          <w:rFonts w:ascii="Times New Roman" w:hAnsi="Times New Roman" w:cs="Times New Roman"/>
          <w:sz w:val="24"/>
          <w:szCs w:val="24"/>
        </w:rPr>
        <w:t>[6].</w:t>
      </w:r>
    </w:p>
    <w:p w14:paraId="7C9E940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Определение, которое приведено в Википедии (свободной энциклопедии), велосипедный туризм – это один из видов туризма, в котором велосипед служит главным или единственным средством передвижения. Понятие «велосипедный туризм» многозначно и относится как к одному из видов активного отдыха, так и к раз</w:t>
      </w:r>
      <w:r w:rsidR="004C2442">
        <w:rPr>
          <w:rFonts w:ascii="Times New Roman" w:hAnsi="Times New Roman" w:cs="Times New Roman"/>
          <w:sz w:val="24"/>
          <w:szCs w:val="24"/>
        </w:rPr>
        <w:t>новидности спортивного туризма [11].</w:t>
      </w:r>
    </w:p>
    <w:p w14:paraId="6AA1169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Определения, которые находятся на некоторых туристских порталах и сайтах, обозначают велосипедный туризм как разновидность спортивного и познавательного туризма, а также велосипедные походы, которые совершаются по определенному маршруту, где основным</w:t>
      </w:r>
      <w:r w:rsidR="004C2442">
        <w:rPr>
          <w:rFonts w:ascii="Times New Roman" w:hAnsi="Times New Roman" w:cs="Times New Roman"/>
          <w:sz w:val="24"/>
          <w:szCs w:val="24"/>
        </w:rPr>
        <w:t xml:space="preserve"> транспортом является велосипед [12].</w:t>
      </w:r>
    </w:p>
    <w:p w14:paraId="40EDC261" w14:textId="77777777" w:rsidR="00D82A0A" w:rsidRPr="00437F23"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Велосипедный туризм - это любая деятельность, связанная с путешествиями с целью получения удовольствия, которая включает в себя велосипед. Это широко, но целенаправленно, потому что использование велосипедов очень разнообразно. Давайте рассмотрим несколько примеров того, что н</w:t>
      </w:r>
      <w:r w:rsidR="004C2442">
        <w:rPr>
          <w:rFonts w:ascii="Times New Roman" w:hAnsi="Times New Roman" w:cs="Times New Roman"/>
          <w:sz w:val="24"/>
          <w:szCs w:val="24"/>
        </w:rPr>
        <w:t>азывается велосипедным туризмом [7]</w:t>
      </w:r>
      <w:r w:rsidR="004C2442" w:rsidRPr="00437F23">
        <w:rPr>
          <w:rFonts w:ascii="Times New Roman" w:hAnsi="Times New Roman" w:cs="Times New Roman"/>
          <w:sz w:val="24"/>
          <w:szCs w:val="24"/>
        </w:rPr>
        <w:t>.</w:t>
      </w:r>
    </w:p>
    <w:p w14:paraId="7C46DD4C" w14:textId="77777777" w:rsidR="00D82A0A" w:rsidRPr="00394FC2" w:rsidRDefault="00D82A0A" w:rsidP="00882E96">
      <w:pPr>
        <w:spacing w:after="15" w:line="386" w:lineRule="auto"/>
        <w:ind w:left="363" w:right="805" w:firstLine="709"/>
        <w:jc w:val="both"/>
        <w:rPr>
          <w:rFonts w:ascii="Times New Roman" w:hAnsi="Times New Roman" w:cs="Times New Roman"/>
          <w:i/>
          <w:sz w:val="24"/>
          <w:szCs w:val="24"/>
        </w:rPr>
      </w:pPr>
      <w:r w:rsidRPr="00394FC2">
        <w:rPr>
          <w:rFonts w:ascii="Times New Roman" w:hAnsi="Times New Roman" w:cs="Times New Roman"/>
          <w:i/>
          <w:sz w:val="24"/>
          <w:szCs w:val="24"/>
        </w:rPr>
        <w:t>Организованный тур</w:t>
      </w:r>
    </w:p>
    <w:p w14:paraId="45A4B98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Это, пожалуй, одна из самых очевидных и заметных форм велосипедного туризма, когда большое количество велосипедистов и вспомогательная команда путешествуют по местности. Приглашаются к взаимодействию участвующих велосипедистов и принимающие города. Велосипедисты поддерживают местную экономику, путешествуя по ней, часто устанавливая рекорды продаж во время мероприятия. </w:t>
      </w:r>
    </w:p>
    <w:p w14:paraId="5B6F2353" w14:textId="77777777" w:rsidR="00D82A0A" w:rsidRPr="00394FC2" w:rsidRDefault="00D82A0A" w:rsidP="00882E96">
      <w:pPr>
        <w:spacing w:after="15" w:line="386" w:lineRule="auto"/>
        <w:ind w:left="363" w:right="805" w:firstLine="709"/>
        <w:jc w:val="both"/>
        <w:rPr>
          <w:rFonts w:ascii="Times New Roman" w:hAnsi="Times New Roman" w:cs="Times New Roman"/>
          <w:i/>
          <w:sz w:val="24"/>
          <w:szCs w:val="24"/>
        </w:rPr>
      </w:pPr>
      <w:r w:rsidRPr="00394FC2">
        <w:rPr>
          <w:rFonts w:ascii="Times New Roman" w:hAnsi="Times New Roman" w:cs="Times New Roman"/>
          <w:i/>
          <w:sz w:val="24"/>
          <w:szCs w:val="24"/>
        </w:rPr>
        <w:t>Событие / фестиваль</w:t>
      </w:r>
    </w:p>
    <w:p w14:paraId="51AAFD7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Еще одна очень заметная форма велосипедного туризма - это велосипедное мероприятие или фестиваль, который привлекает посетителей из других городов. Хорошим примером является Тур Калифорнии, который привлекает зрителей со всего штата и страны, чтобы посмотреть выступления спортсменов мирового класса. </w:t>
      </w:r>
    </w:p>
    <w:p w14:paraId="27CAC807" w14:textId="77777777" w:rsidR="00D82A0A" w:rsidRPr="00394FC2" w:rsidRDefault="00D82A0A" w:rsidP="00882E96">
      <w:pPr>
        <w:spacing w:after="15" w:line="386" w:lineRule="auto"/>
        <w:ind w:left="363" w:right="805" w:firstLine="709"/>
        <w:jc w:val="both"/>
        <w:rPr>
          <w:rFonts w:ascii="Times New Roman" w:hAnsi="Times New Roman" w:cs="Times New Roman"/>
          <w:i/>
          <w:sz w:val="24"/>
          <w:szCs w:val="24"/>
        </w:rPr>
      </w:pPr>
      <w:r w:rsidRPr="00394FC2">
        <w:rPr>
          <w:rFonts w:ascii="Times New Roman" w:hAnsi="Times New Roman" w:cs="Times New Roman"/>
          <w:i/>
          <w:sz w:val="24"/>
          <w:szCs w:val="24"/>
        </w:rPr>
        <w:t>Самостоятельный тур на дальние расстояния</w:t>
      </w:r>
    </w:p>
    <w:p w14:paraId="2968697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Конечно, есть и самоподдерживающийся велотуризм, который нам близок и дорог. Здесь велосипедисты загружают свои велосипеды одеждой и снаряжением для кемпинга и едут по всей стране и во все точки внутри и за ее </w:t>
      </w:r>
      <w:r w:rsidRPr="00394FC2">
        <w:rPr>
          <w:rFonts w:ascii="Times New Roman" w:hAnsi="Times New Roman" w:cs="Times New Roman"/>
          <w:sz w:val="24"/>
          <w:szCs w:val="24"/>
        </w:rPr>
        <w:lastRenderedPageBreak/>
        <w:t xml:space="preserve">пределами. Экономический эффект от самостоятельного проживания туриста трудно оценить количественно, поскольку нет никаких въездных сборов или регистрации. Однако есть веские доказательства того, что они оказывают значительное финансовое влияние. </w:t>
      </w:r>
    </w:p>
    <w:p w14:paraId="25A1F708" w14:textId="77777777" w:rsidR="00D82A0A" w:rsidRPr="00394FC2" w:rsidRDefault="00D82A0A" w:rsidP="00882E96">
      <w:pPr>
        <w:spacing w:after="15" w:line="386" w:lineRule="auto"/>
        <w:ind w:left="363" w:right="805" w:firstLine="709"/>
        <w:jc w:val="both"/>
        <w:rPr>
          <w:rFonts w:ascii="Times New Roman" w:hAnsi="Times New Roman" w:cs="Times New Roman"/>
          <w:i/>
          <w:sz w:val="24"/>
          <w:szCs w:val="24"/>
        </w:rPr>
      </w:pPr>
      <w:r w:rsidRPr="00394FC2">
        <w:rPr>
          <w:rFonts w:ascii="Times New Roman" w:hAnsi="Times New Roman" w:cs="Times New Roman"/>
          <w:i/>
          <w:sz w:val="24"/>
          <w:szCs w:val="24"/>
        </w:rPr>
        <w:t>Велосипед с ночевкой / Краткая форма для туров</w:t>
      </w:r>
    </w:p>
    <w:p w14:paraId="518EC5B9" w14:textId="77777777" w:rsidR="00D82A0A" w:rsidRPr="004C244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К дальним поездкам на самостоятельной основе относятся те, которые отправляются в короткие велосипедные туры, потому что они не могут начинаться неделями или месяцами за раз. Популярность коротких туров растет, потому что это наиболее жизнеспособный и экономичный (с точки зрения времен</w:t>
      </w:r>
      <w:r w:rsidR="004C2442">
        <w:rPr>
          <w:rFonts w:ascii="Times New Roman" w:hAnsi="Times New Roman" w:cs="Times New Roman"/>
          <w:sz w:val="24"/>
          <w:szCs w:val="24"/>
        </w:rPr>
        <w:t>и и денег) вид велопутешествий [13].</w:t>
      </w:r>
    </w:p>
    <w:p w14:paraId="6D441F8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Велосипедный туризм разнообразен и может принимать самые разные формы. Все, начиная от чудес логистики крупных событийных поездок и заканчивая популярными велосипедными маршрутами и заканчивая одиночными самодостаточными велосипедистами. В данном виде туризма примечательно то, что он может происходить практически везде, где есть место для езды на велосипеде. В отличие от катания на лыжах или серфинга, которые зависят от конкретных географических особенностей и сезонности. Люди катаются на велосипедах по горам, тихим проселочным дорогам, в городах, по пляжным дорожкам и даже по снегу. Это вид туристической деятельности, который может развивать и развивать практически любой регион.</w:t>
      </w:r>
    </w:p>
    <w:p w14:paraId="697B39CA"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Велосипедный туризм имеет совершенно разные облики. И, конечно же, данный вид туризма выделяется именно тем, что имеет достаточно много преимуществ, например, туристы дышат свежим и чистым воздухом, любуются природой, нагрузки благоприятно влияют на организм человека и именно с помощью велосипедных прогулок мы сохраняем будущее нашей экологии. </w:t>
      </w:r>
    </w:p>
    <w:p w14:paraId="3764E50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Социальные выгоды, которые вытекают из велосипедного туризма, включают взаимодействие между людьми со схожими интересами, а также преимущества для здоровья и физической подготовки, которые связаны с велоспортом.</w:t>
      </w:r>
    </w:p>
    <w:p w14:paraId="34B2436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Использование велосипедов приносит пользу не только человеку и его здоровью, но и помогает улучшить экологическую обстановку, сохранить ресурсы. </w:t>
      </w:r>
    </w:p>
    <w:p w14:paraId="35D0EA2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Насчитывается много разновидностей велотуризма:</w:t>
      </w:r>
    </w:p>
    <w:p w14:paraId="2AB3162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1. Классический </w:t>
      </w:r>
    </w:p>
    <w:p w14:paraId="3364F2E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Это обычный туристический и увлекательный поход на природе, где основное средство передвижения – это велосипед. Возможно наличие ночевок в обустроенной палатке и пикники около костра. В данной разновидности есть преимущество – это туристы смогут преодолеть большие дистанции с грузом на транспорте передвижения. </w:t>
      </w:r>
    </w:p>
    <w:p w14:paraId="42C6D4D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2. Цивилизованный </w:t>
      </w:r>
    </w:p>
    <w:p w14:paraId="60DF346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Это достаточно распространенный вид отдыха. У туристов будет возможность переночевать в комфортном отеле или же кемпинге. Чаще всего туристы выбирают кафе, столовые или еду из магазинов, но если есть желание и возможность, то можно приготовить самостоятельно. </w:t>
      </w:r>
    </w:p>
    <w:p w14:paraId="6DEA7BD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Часто данный вариант называют европейским, так как предполагает в себе использование определенных прелестей цивилизации.</w:t>
      </w:r>
    </w:p>
    <w:p w14:paraId="579E66F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3.Познавательный</w:t>
      </w:r>
    </w:p>
    <w:p w14:paraId="72E1B71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 основе данного вида лежит велосипедные путешествия с осмотром достопримечательностей, исторических мест, природы и памятников архитектуры. Познавательный велотуризм позволяет вам отдыхать в течение нескольких дней с продуманной заранее ночевкой или же без нее.</w:t>
      </w:r>
    </w:p>
    <w:p w14:paraId="5839327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4.Спортивный</w:t>
      </w:r>
    </w:p>
    <w:p w14:paraId="2551BBB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Спортивный вид подразумевает многодневные велосипедные путешествия с походным снаряжением для туристов. Также используются сложные маршруты, бездорожье, лесные тропы.</w:t>
      </w:r>
    </w:p>
    <w:p w14:paraId="4B9A8BE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Этот вид отдыха потребует официального оформления некоторых документов, ведения подробной и тщательной статистики всего велопохода. Это нужно для того, чтобы вам причислили спортивную категорию. Категория требуется для профессиональных инструкторов и для участия в самых разных велосипедных походах.</w:t>
      </w:r>
    </w:p>
    <w:p w14:paraId="02F620D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5. Приключенческий </w:t>
      </w:r>
    </w:p>
    <w:p w14:paraId="3757B97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Данный вид предусмотрен для любителей сложных путей и незабываемых ощущений. Организовывают путешествия в труднодоступные </w:t>
      </w:r>
      <w:r w:rsidRPr="00394FC2">
        <w:rPr>
          <w:rFonts w:ascii="Times New Roman" w:hAnsi="Times New Roman" w:cs="Times New Roman"/>
          <w:sz w:val="24"/>
          <w:szCs w:val="24"/>
        </w:rPr>
        <w:lastRenderedPageBreak/>
        <w:t xml:space="preserve">места. Например, тропические леса, горная местность, пустыни. Группа людей использует автобус на случай подстраховки в случае непогоды. </w:t>
      </w:r>
    </w:p>
    <w:p w14:paraId="3B72FBC0"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Виды велосипедов для путешествий:</w:t>
      </w:r>
    </w:p>
    <w:p w14:paraId="4530C65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1.Шоссейно-гоночные велосипеды </w:t>
      </w:r>
    </w:p>
    <w:p w14:paraId="7B3616C0"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Заниматься туризмом на таких велосипедах лучше опытным велосипедистам. Они не очень маневренные, у них самая низкая проходимость среди всех видов велосипедов. Благодаря трубкам — тонким шинам — они предназначены для движения по гладкому асфальту.</w:t>
      </w:r>
    </w:p>
    <w:p w14:paraId="6513BC75"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2.Туристические велосипеды (</w:t>
      </w:r>
      <w:proofErr w:type="spellStart"/>
      <w:r w:rsidRPr="00394FC2">
        <w:rPr>
          <w:rFonts w:ascii="Times New Roman" w:hAnsi="Times New Roman" w:cs="Times New Roman"/>
          <w:sz w:val="24"/>
          <w:szCs w:val="24"/>
        </w:rPr>
        <w:t>туринг</w:t>
      </w:r>
      <w:proofErr w:type="spellEnd"/>
      <w:r w:rsidRPr="00394FC2">
        <w:rPr>
          <w:rFonts w:ascii="Times New Roman" w:hAnsi="Times New Roman" w:cs="Times New Roman"/>
          <w:sz w:val="24"/>
          <w:szCs w:val="24"/>
        </w:rPr>
        <w:t>)</w:t>
      </w:r>
    </w:p>
    <w:p w14:paraId="4131C65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proofErr w:type="spellStart"/>
      <w:r w:rsidRPr="00394FC2">
        <w:rPr>
          <w:rFonts w:ascii="Times New Roman" w:hAnsi="Times New Roman" w:cs="Times New Roman"/>
          <w:sz w:val="24"/>
          <w:szCs w:val="24"/>
        </w:rPr>
        <w:t>Туринг</w:t>
      </w:r>
      <w:proofErr w:type="spellEnd"/>
      <w:r w:rsidRPr="00394FC2">
        <w:rPr>
          <w:rFonts w:ascii="Times New Roman" w:hAnsi="Times New Roman" w:cs="Times New Roman"/>
          <w:sz w:val="24"/>
          <w:szCs w:val="24"/>
        </w:rPr>
        <w:t xml:space="preserve"> – это более прочный вид шоссейных велосипедов. </w:t>
      </w:r>
      <w:proofErr w:type="spellStart"/>
      <w:r w:rsidRPr="00394FC2">
        <w:rPr>
          <w:rFonts w:ascii="Times New Roman" w:hAnsi="Times New Roman" w:cs="Times New Roman"/>
          <w:sz w:val="24"/>
          <w:szCs w:val="24"/>
        </w:rPr>
        <w:t>Туринги</w:t>
      </w:r>
      <w:proofErr w:type="spellEnd"/>
      <w:r w:rsidRPr="00394FC2">
        <w:rPr>
          <w:rFonts w:ascii="Times New Roman" w:hAnsi="Times New Roman" w:cs="Times New Roman"/>
          <w:sz w:val="24"/>
          <w:szCs w:val="24"/>
        </w:rPr>
        <w:t xml:space="preserve"> рекомендуют для классических и спортивных походов по разнообразным дорогам, но для агрессивной и экстремальной езды они не подходят.</w:t>
      </w:r>
    </w:p>
    <w:p w14:paraId="2D920E4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3.Горные велосипеды</w:t>
      </w:r>
    </w:p>
    <w:p w14:paraId="5739C4F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У данного вида существует много названий: внедорожники, маунтинбайки, вездеходы, байки. Они созданы специально для движения в особо сложных условиях. Горный велосипед очень универсален, подходим как для городской езды, так и для спорта и дальних путешествий.</w:t>
      </w:r>
    </w:p>
    <w:p w14:paraId="5E46A43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4. Гибриды</w:t>
      </w:r>
    </w:p>
    <w:p w14:paraId="5716429E"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Это относительно новый вид: симбиоз </w:t>
      </w:r>
      <w:proofErr w:type="spellStart"/>
      <w:r w:rsidRPr="00394FC2">
        <w:rPr>
          <w:rFonts w:ascii="Times New Roman" w:hAnsi="Times New Roman" w:cs="Times New Roman"/>
          <w:sz w:val="24"/>
          <w:szCs w:val="24"/>
        </w:rPr>
        <w:t>туринга</w:t>
      </w:r>
      <w:proofErr w:type="spellEnd"/>
      <w:r w:rsidRPr="00394FC2">
        <w:rPr>
          <w:rFonts w:ascii="Times New Roman" w:hAnsi="Times New Roman" w:cs="Times New Roman"/>
          <w:sz w:val="24"/>
          <w:szCs w:val="24"/>
        </w:rPr>
        <w:t xml:space="preserve"> и горного велосипеда. Гибриды похожи на горные велосипеды. Отличные скоростные показатели сочетаются в гибриде с высокой проходимостью по плохим дорогам. Гибриды, как и </w:t>
      </w:r>
      <w:proofErr w:type="spellStart"/>
      <w:r w:rsidRPr="00394FC2">
        <w:rPr>
          <w:rFonts w:ascii="Times New Roman" w:hAnsi="Times New Roman" w:cs="Times New Roman"/>
          <w:sz w:val="24"/>
          <w:szCs w:val="24"/>
        </w:rPr>
        <w:t>туринги</w:t>
      </w:r>
      <w:proofErr w:type="spellEnd"/>
      <w:r w:rsidRPr="00394FC2">
        <w:rPr>
          <w:rFonts w:ascii="Times New Roman" w:hAnsi="Times New Roman" w:cs="Times New Roman"/>
          <w:sz w:val="24"/>
          <w:szCs w:val="24"/>
        </w:rPr>
        <w:t>, больше подходят для классических походов, но ориентированы на жесткие режимы движения.</w:t>
      </w:r>
    </w:p>
    <w:p w14:paraId="0C069E8A"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5.Дорожные велосипеды</w:t>
      </w:r>
    </w:p>
    <w:p w14:paraId="74FCC043" w14:textId="77777777" w:rsidR="00D82A0A" w:rsidRPr="004C244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У современного дорожного велосипеда прочная конструкция и покрышки, широкий набор передач, поэтому по проходимости они не уступают </w:t>
      </w:r>
      <w:proofErr w:type="spellStart"/>
      <w:r w:rsidRPr="00394FC2">
        <w:rPr>
          <w:rFonts w:ascii="Times New Roman" w:hAnsi="Times New Roman" w:cs="Times New Roman"/>
          <w:sz w:val="24"/>
          <w:szCs w:val="24"/>
        </w:rPr>
        <w:t>турингу</w:t>
      </w:r>
      <w:proofErr w:type="spellEnd"/>
      <w:r w:rsidRPr="00394FC2">
        <w:rPr>
          <w:rFonts w:ascii="Times New Roman" w:hAnsi="Times New Roman" w:cs="Times New Roman"/>
          <w:sz w:val="24"/>
          <w:szCs w:val="24"/>
        </w:rPr>
        <w:t>. Мягкое седло и высокая посадка делают его наиболее комфо</w:t>
      </w:r>
      <w:r w:rsidR="004C2442">
        <w:rPr>
          <w:rFonts w:ascii="Times New Roman" w:hAnsi="Times New Roman" w:cs="Times New Roman"/>
          <w:sz w:val="24"/>
          <w:szCs w:val="24"/>
        </w:rPr>
        <w:t xml:space="preserve">ртным из всех видов велосипедов </w:t>
      </w:r>
      <w:r w:rsidR="004C2442" w:rsidRPr="004C2442">
        <w:rPr>
          <w:rFonts w:ascii="Times New Roman" w:hAnsi="Times New Roman" w:cs="Times New Roman"/>
          <w:sz w:val="24"/>
          <w:szCs w:val="24"/>
        </w:rPr>
        <w:t>[12].</w:t>
      </w:r>
    </w:p>
    <w:p w14:paraId="1F68CA05"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Чем больше людей совершают поездки, тем больше их привлекают туристические направления и компании. На самом деле это простая математика. Путешествующий велосипедист будет есть больше и чаще будет нуждаться в дополнительном жилье из-за ограниченного расстояния путешествия. </w:t>
      </w:r>
    </w:p>
    <w:p w14:paraId="121AE91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 xml:space="preserve">История возникновения велосипеда берет свое начало еще в далеком прошлом. </w:t>
      </w:r>
    </w:p>
    <w:p w14:paraId="2D6C4DC7" w14:textId="77777777" w:rsidR="00D82A0A" w:rsidRPr="004C244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Впервые была найдена фреска с изображением велосипеда при раскопках Помпеи и на каменном саркофаге, которому примерно двадцать веков по утверждению итальянских ученых. Уже тогда были известны все детали транспорта: колеса, руль, седло и даже звуковой сигнал. А в резиновые шины велосипед обул лишь в 1888 г. шотландский ветеринар </w:t>
      </w:r>
      <w:proofErr w:type="spellStart"/>
      <w:r w:rsidRPr="00394FC2">
        <w:rPr>
          <w:rFonts w:ascii="Times New Roman" w:hAnsi="Times New Roman" w:cs="Times New Roman"/>
          <w:sz w:val="24"/>
          <w:szCs w:val="24"/>
        </w:rPr>
        <w:t>Дэнлоп</w:t>
      </w:r>
      <w:proofErr w:type="spellEnd"/>
      <w:r w:rsidRPr="00394FC2">
        <w:rPr>
          <w:rFonts w:ascii="Times New Roman" w:hAnsi="Times New Roman" w:cs="Times New Roman"/>
          <w:sz w:val="24"/>
          <w:szCs w:val="24"/>
        </w:rPr>
        <w:t>, и на</w:t>
      </w:r>
      <w:r w:rsidR="004C2442">
        <w:rPr>
          <w:rFonts w:ascii="Times New Roman" w:hAnsi="Times New Roman" w:cs="Times New Roman"/>
          <w:sz w:val="24"/>
          <w:szCs w:val="24"/>
        </w:rPr>
        <w:t>полнялись они водой [</w:t>
      </w:r>
      <w:r w:rsidR="004C2442" w:rsidRPr="004C2442">
        <w:rPr>
          <w:rFonts w:ascii="Times New Roman" w:hAnsi="Times New Roman" w:cs="Times New Roman"/>
          <w:sz w:val="24"/>
          <w:szCs w:val="24"/>
        </w:rPr>
        <w:t>12].</w:t>
      </w:r>
    </w:p>
    <w:p w14:paraId="2EF096E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6F34792A" wp14:editId="4B193898">
            <wp:extent cx="2590800" cy="1714500"/>
            <wp:effectExtent l="0" t="0" r="0" b="0"/>
            <wp:docPr id="2" name="Рисунок 2" descr="велосипед Да Вин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осипед Да Винч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a:noFill/>
                    </a:ln>
                  </pic:spPr>
                </pic:pic>
              </a:graphicData>
            </a:graphic>
          </wp:inline>
        </w:drawing>
      </w:r>
    </w:p>
    <w:p w14:paraId="5ED9B39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1 - «Рисунок, который содержится в Атлантическом кодексе и вероятно ложно считается изобретением Леонардо да Винчи.»</w:t>
      </w:r>
    </w:p>
    <w:p w14:paraId="60CBB75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Во время реставраций рукописей Леонардо да Винчи был замечен эскиз, который напоминал изображение велосипеда. </w:t>
      </w:r>
    </w:p>
    <w:p w14:paraId="02457EBE"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Итальянская общественность с подачи Аугусто </w:t>
      </w:r>
      <w:proofErr w:type="spellStart"/>
      <w:r w:rsidRPr="00394FC2">
        <w:rPr>
          <w:rFonts w:ascii="Times New Roman" w:hAnsi="Times New Roman" w:cs="Times New Roman"/>
          <w:sz w:val="24"/>
          <w:szCs w:val="24"/>
        </w:rPr>
        <w:t>Маринони</w:t>
      </w:r>
      <w:proofErr w:type="spellEnd"/>
      <w:r w:rsidRPr="00394FC2">
        <w:rPr>
          <w:rFonts w:ascii="Times New Roman" w:hAnsi="Times New Roman" w:cs="Times New Roman"/>
          <w:sz w:val="24"/>
          <w:szCs w:val="24"/>
        </w:rPr>
        <w:t xml:space="preserve"> абсолютно не внимая доводам некоторых научных работников утверждавших, что собственно это подделка, сообщила всему миру что велосипед был придуман именно итальянцем.</w:t>
      </w:r>
    </w:p>
    <w:p w14:paraId="3F1BF55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Аугусто </w:t>
      </w:r>
      <w:proofErr w:type="spellStart"/>
      <w:r w:rsidRPr="00394FC2">
        <w:rPr>
          <w:rFonts w:ascii="Times New Roman" w:hAnsi="Times New Roman" w:cs="Times New Roman"/>
          <w:sz w:val="24"/>
          <w:szCs w:val="24"/>
        </w:rPr>
        <w:t>Маринони</w:t>
      </w:r>
      <w:proofErr w:type="spellEnd"/>
      <w:r w:rsidRPr="00394FC2">
        <w:rPr>
          <w:rFonts w:ascii="Times New Roman" w:hAnsi="Times New Roman" w:cs="Times New Roman"/>
          <w:sz w:val="24"/>
          <w:szCs w:val="24"/>
        </w:rPr>
        <w:t xml:space="preserve"> был профессором романской филологии в Университете </w:t>
      </w:r>
      <w:proofErr w:type="spellStart"/>
      <w:r w:rsidRPr="00394FC2">
        <w:rPr>
          <w:rFonts w:ascii="Times New Roman" w:hAnsi="Times New Roman" w:cs="Times New Roman"/>
          <w:sz w:val="24"/>
          <w:szCs w:val="24"/>
        </w:rPr>
        <w:t>Каттолики</w:t>
      </w:r>
      <w:proofErr w:type="spellEnd"/>
      <w:r w:rsidRPr="00394FC2">
        <w:rPr>
          <w:rFonts w:ascii="Times New Roman" w:hAnsi="Times New Roman" w:cs="Times New Roman"/>
          <w:sz w:val="24"/>
          <w:szCs w:val="24"/>
        </w:rPr>
        <w:t xml:space="preserve"> дель </w:t>
      </w:r>
      <w:proofErr w:type="spellStart"/>
      <w:r w:rsidRPr="00394FC2">
        <w:rPr>
          <w:rFonts w:ascii="Times New Roman" w:hAnsi="Times New Roman" w:cs="Times New Roman"/>
          <w:sz w:val="24"/>
          <w:szCs w:val="24"/>
        </w:rPr>
        <w:t>Сакро</w:t>
      </w:r>
      <w:proofErr w:type="spellEnd"/>
      <w:r w:rsidRPr="00394FC2">
        <w:rPr>
          <w:rFonts w:ascii="Times New Roman" w:hAnsi="Times New Roman" w:cs="Times New Roman"/>
          <w:sz w:val="24"/>
          <w:szCs w:val="24"/>
        </w:rPr>
        <w:t xml:space="preserve"> </w:t>
      </w:r>
      <w:proofErr w:type="spellStart"/>
      <w:r w:rsidRPr="00394FC2">
        <w:rPr>
          <w:rFonts w:ascii="Times New Roman" w:hAnsi="Times New Roman" w:cs="Times New Roman"/>
          <w:sz w:val="24"/>
          <w:szCs w:val="24"/>
        </w:rPr>
        <w:t>Куоре</w:t>
      </w:r>
      <w:proofErr w:type="spellEnd"/>
      <w:r w:rsidRPr="00394FC2">
        <w:rPr>
          <w:rFonts w:ascii="Times New Roman" w:hAnsi="Times New Roman" w:cs="Times New Roman"/>
          <w:sz w:val="24"/>
          <w:szCs w:val="24"/>
        </w:rPr>
        <w:t xml:space="preserve"> в Милане, членом Комиссии </w:t>
      </w:r>
      <w:proofErr w:type="spellStart"/>
      <w:r w:rsidRPr="00394FC2">
        <w:rPr>
          <w:rFonts w:ascii="Times New Roman" w:hAnsi="Times New Roman" w:cs="Times New Roman"/>
          <w:sz w:val="24"/>
          <w:szCs w:val="24"/>
        </w:rPr>
        <w:t>Vinciana</w:t>
      </w:r>
      <w:proofErr w:type="spellEnd"/>
      <w:r w:rsidRPr="00394FC2">
        <w:rPr>
          <w:rFonts w:ascii="Times New Roman" w:hAnsi="Times New Roman" w:cs="Times New Roman"/>
          <w:sz w:val="24"/>
          <w:szCs w:val="24"/>
        </w:rPr>
        <w:t xml:space="preserve"> и </w:t>
      </w:r>
      <w:proofErr w:type="spellStart"/>
      <w:r w:rsidRPr="00394FC2">
        <w:rPr>
          <w:rFonts w:ascii="Times New Roman" w:hAnsi="Times New Roman" w:cs="Times New Roman"/>
          <w:sz w:val="24"/>
          <w:szCs w:val="24"/>
        </w:rPr>
        <w:t>Accademia</w:t>
      </w:r>
      <w:proofErr w:type="spellEnd"/>
      <w:r w:rsidRPr="00394FC2">
        <w:rPr>
          <w:rFonts w:ascii="Times New Roman" w:hAnsi="Times New Roman" w:cs="Times New Roman"/>
          <w:sz w:val="24"/>
          <w:szCs w:val="24"/>
        </w:rPr>
        <w:t xml:space="preserve"> </w:t>
      </w:r>
      <w:proofErr w:type="spellStart"/>
      <w:r w:rsidRPr="00394FC2">
        <w:rPr>
          <w:rFonts w:ascii="Times New Roman" w:hAnsi="Times New Roman" w:cs="Times New Roman"/>
          <w:sz w:val="24"/>
          <w:szCs w:val="24"/>
        </w:rPr>
        <w:t>dei</w:t>
      </w:r>
      <w:proofErr w:type="spellEnd"/>
      <w:r w:rsidRPr="00394FC2">
        <w:rPr>
          <w:rFonts w:ascii="Times New Roman" w:hAnsi="Times New Roman" w:cs="Times New Roman"/>
          <w:sz w:val="24"/>
          <w:szCs w:val="24"/>
        </w:rPr>
        <w:t xml:space="preserve"> </w:t>
      </w:r>
      <w:proofErr w:type="spellStart"/>
      <w:r w:rsidRPr="00394FC2">
        <w:rPr>
          <w:rFonts w:ascii="Times New Roman" w:hAnsi="Times New Roman" w:cs="Times New Roman"/>
          <w:sz w:val="24"/>
          <w:szCs w:val="24"/>
        </w:rPr>
        <w:t>Lincei</w:t>
      </w:r>
      <w:proofErr w:type="spellEnd"/>
      <w:r w:rsidRPr="00394FC2">
        <w:rPr>
          <w:rFonts w:ascii="Times New Roman" w:hAnsi="Times New Roman" w:cs="Times New Roman"/>
          <w:sz w:val="24"/>
          <w:szCs w:val="24"/>
        </w:rPr>
        <w:t xml:space="preserve">. Он считается одним из величайших ученых Леонардо да Винчи. </w:t>
      </w:r>
    </w:p>
    <w:p w14:paraId="2EA0254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1817 году немецкий профессор барон Карл фон </w:t>
      </w:r>
      <w:proofErr w:type="spellStart"/>
      <w:r w:rsidRPr="00394FC2">
        <w:rPr>
          <w:rFonts w:ascii="Times New Roman" w:hAnsi="Times New Roman" w:cs="Times New Roman"/>
          <w:sz w:val="24"/>
          <w:szCs w:val="24"/>
        </w:rPr>
        <w:t>Дрез</w:t>
      </w:r>
      <w:proofErr w:type="spellEnd"/>
      <w:r w:rsidRPr="00394FC2">
        <w:rPr>
          <w:rFonts w:ascii="Times New Roman" w:hAnsi="Times New Roman" w:cs="Times New Roman"/>
          <w:sz w:val="24"/>
          <w:szCs w:val="24"/>
        </w:rPr>
        <w:t xml:space="preserve"> из Карлсруэ создал первый двухколесный самокат, который был назван «машиной для ходьбы». Он был с рулем и без педалей, а рама была изготовлена из дерева.</w:t>
      </w:r>
    </w:p>
    <w:p w14:paraId="50C2423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1839—1840 кузнец Киркпатрик Макмиллан усовершенствовал открытие </w:t>
      </w:r>
      <w:proofErr w:type="spellStart"/>
      <w:r w:rsidRPr="00394FC2">
        <w:rPr>
          <w:rFonts w:ascii="Times New Roman" w:hAnsi="Times New Roman" w:cs="Times New Roman"/>
          <w:sz w:val="24"/>
          <w:szCs w:val="24"/>
        </w:rPr>
        <w:t>Дреза</w:t>
      </w:r>
      <w:proofErr w:type="spellEnd"/>
      <w:r w:rsidRPr="00394FC2">
        <w:rPr>
          <w:rFonts w:ascii="Times New Roman" w:hAnsi="Times New Roman" w:cs="Times New Roman"/>
          <w:sz w:val="24"/>
          <w:szCs w:val="24"/>
        </w:rPr>
        <w:t xml:space="preserve"> и добавил педали и седло. Тем самым Макмиллан создал велосипед, который подобен современному, но он остался малоизвестным. </w:t>
      </w:r>
    </w:p>
    <w:p w14:paraId="4773581A"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В 1845 году англичанин Р. У. Томпсон запатентовал надувную шину, но она оказа</w:t>
      </w:r>
      <w:r w:rsidR="004C2442">
        <w:rPr>
          <w:rFonts w:ascii="Times New Roman" w:hAnsi="Times New Roman" w:cs="Times New Roman"/>
          <w:sz w:val="24"/>
          <w:szCs w:val="24"/>
        </w:rPr>
        <w:t>лась технологически неидеальной [12].</w:t>
      </w:r>
    </w:p>
    <w:p w14:paraId="2F07BDA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1862 году Пьер </w:t>
      </w:r>
      <w:proofErr w:type="spellStart"/>
      <w:r w:rsidRPr="00394FC2">
        <w:rPr>
          <w:rFonts w:ascii="Times New Roman" w:hAnsi="Times New Roman" w:cs="Times New Roman"/>
          <w:sz w:val="24"/>
          <w:szCs w:val="24"/>
        </w:rPr>
        <w:t>Лалман</w:t>
      </w:r>
      <w:proofErr w:type="spellEnd"/>
      <w:r w:rsidRPr="00394FC2">
        <w:rPr>
          <w:rFonts w:ascii="Times New Roman" w:hAnsi="Times New Roman" w:cs="Times New Roman"/>
          <w:sz w:val="24"/>
          <w:szCs w:val="24"/>
        </w:rPr>
        <w:t>, 19-летний мастер по изготовлению детских колясок из Нанси (Франция), увидел «денди-</w:t>
      </w:r>
      <w:proofErr w:type="spellStart"/>
      <w:r w:rsidRPr="00394FC2">
        <w:rPr>
          <w:rFonts w:ascii="Times New Roman" w:hAnsi="Times New Roman" w:cs="Times New Roman"/>
          <w:sz w:val="24"/>
          <w:szCs w:val="24"/>
        </w:rPr>
        <w:t>хорз</w:t>
      </w:r>
      <w:proofErr w:type="spellEnd"/>
      <w:r w:rsidRPr="00394FC2">
        <w:rPr>
          <w:rFonts w:ascii="Times New Roman" w:hAnsi="Times New Roman" w:cs="Times New Roman"/>
          <w:sz w:val="24"/>
          <w:szCs w:val="24"/>
        </w:rPr>
        <w:t xml:space="preserve">» и придумал оснастить его педалями — на переднем колесе. </w:t>
      </w:r>
      <w:proofErr w:type="spellStart"/>
      <w:r w:rsidRPr="00394FC2">
        <w:rPr>
          <w:rFonts w:ascii="Times New Roman" w:hAnsi="Times New Roman" w:cs="Times New Roman"/>
          <w:sz w:val="24"/>
          <w:szCs w:val="24"/>
        </w:rPr>
        <w:t>Лалман</w:t>
      </w:r>
      <w:proofErr w:type="spellEnd"/>
      <w:r w:rsidRPr="00394FC2">
        <w:rPr>
          <w:rFonts w:ascii="Times New Roman" w:hAnsi="Times New Roman" w:cs="Times New Roman"/>
          <w:sz w:val="24"/>
          <w:szCs w:val="24"/>
        </w:rPr>
        <w:t xml:space="preserve"> ничего не знал о велосипеде Макмиллана, и на его машине педали нужно было крутить, а не толкать. В 1863 </w:t>
      </w:r>
      <w:proofErr w:type="spellStart"/>
      <w:r w:rsidRPr="00394FC2">
        <w:rPr>
          <w:rFonts w:ascii="Times New Roman" w:hAnsi="Times New Roman" w:cs="Times New Roman"/>
          <w:sz w:val="24"/>
          <w:szCs w:val="24"/>
        </w:rPr>
        <w:t>Лалман</w:t>
      </w:r>
      <w:proofErr w:type="spellEnd"/>
      <w:r w:rsidRPr="00394FC2">
        <w:rPr>
          <w:rFonts w:ascii="Times New Roman" w:hAnsi="Times New Roman" w:cs="Times New Roman"/>
          <w:sz w:val="24"/>
          <w:szCs w:val="24"/>
        </w:rPr>
        <w:t xml:space="preserve"> смастерил первый велосипед.</w:t>
      </w:r>
    </w:p>
    <w:p w14:paraId="5703923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1864 году лионские промышленники братья Оливье оценили потенциал машины </w:t>
      </w:r>
      <w:proofErr w:type="spellStart"/>
      <w:r w:rsidRPr="00394FC2">
        <w:rPr>
          <w:rFonts w:ascii="Times New Roman" w:hAnsi="Times New Roman" w:cs="Times New Roman"/>
          <w:sz w:val="24"/>
          <w:szCs w:val="24"/>
        </w:rPr>
        <w:t>Лалмана</w:t>
      </w:r>
      <w:proofErr w:type="spellEnd"/>
      <w:r w:rsidRPr="00394FC2">
        <w:rPr>
          <w:rFonts w:ascii="Times New Roman" w:hAnsi="Times New Roman" w:cs="Times New Roman"/>
          <w:sz w:val="24"/>
          <w:szCs w:val="24"/>
        </w:rPr>
        <w:t xml:space="preserve"> и в сотрудничестве с каретным инженером Пьером Мишо начали выпуск «денди-</w:t>
      </w:r>
      <w:proofErr w:type="spellStart"/>
      <w:r w:rsidRPr="00394FC2">
        <w:rPr>
          <w:rFonts w:ascii="Times New Roman" w:hAnsi="Times New Roman" w:cs="Times New Roman"/>
          <w:sz w:val="24"/>
          <w:szCs w:val="24"/>
        </w:rPr>
        <w:t>хорзов</w:t>
      </w:r>
      <w:proofErr w:type="spellEnd"/>
      <w:r w:rsidRPr="00394FC2">
        <w:rPr>
          <w:rFonts w:ascii="Times New Roman" w:hAnsi="Times New Roman" w:cs="Times New Roman"/>
          <w:sz w:val="24"/>
          <w:szCs w:val="24"/>
        </w:rPr>
        <w:t xml:space="preserve">» с педалями. Мишо догадался сделать раму велосипеда металлической. По некоторым сведениям, Мишо и придумал для устройства название «велосипед». Поработав у Мишо-Оливье короткое время, </w:t>
      </w:r>
      <w:proofErr w:type="spellStart"/>
      <w:r w:rsidRPr="00394FC2">
        <w:rPr>
          <w:rFonts w:ascii="Times New Roman" w:hAnsi="Times New Roman" w:cs="Times New Roman"/>
          <w:sz w:val="24"/>
          <w:szCs w:val="24"/>
        </w:rPr>
        <w:t>Лалман</w:t>
      </w:r>
      <w:proofErr w:type="spellEnd"/>
      <w:r w:rsidRPr="00394FC2">
        <w:rPr>
          <w:rFonts w:ascii="Times New Roman" w:hAnsi="Times New Roman" w:cs="Times New Roman"/>
          <w:sz w:val="24"/>
          <w:szCs w:val="24"/>
        </w:rPr>
        <w:t xml:space="preserve"> отправился в Америку, где в ноябре 1866 запатентовал свое изобретение. Очевидно, Пьера </w:t>
      </w:r>
      <w:proofErr w:type="spellStart"/>
      <w:r w:rsidRPr="00394FC2">
        <w:rPr>
          <w:rFonts w:ascii="Times New Roman" w:hAnsi="Times New Roman" w:cs="Times New Roman"/>
          <w:sz w:val="24"/>
          <w:szCs w:val="24"/>
        </w:rPr>
        <w:t>Лалмана</w:t>
      </w:r>
      <w:proofErr w:type="spellEnd"/>
      <w:r w:rsidRPr="00394FC2">
        <w:rPr>
          <w:rFonts w:ascii="Times New Roman" w:hAnsi="Times New Roman" w:cs="Times New Roman"/>
          <w:sz w:val="24"/>
          <w:szCs w:val="24"/>
        </w:rPr>
        <w:t xml:space="preserve"> и стоит считать фактическим изобретателем велосипеда.</w:t>
      </w:r>
    </w:p>
    <w:p w14:paraId="3F0C82E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 1898 были изобретены педальные тормоза и механизм свободного хода, позволявший не вращать педали, когда велосипед катится сам.</w:t>
      </w:r>
    </w:p>
    <w:p w14:paraId="5E06794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К началу XX века относятся первые механизмы переключения скоростей. Однако они были несовершенными. Одним из первых способов переключения скоростей, которые были применены на спортивных велосипедах, было оборудование заднего колеса двумя звездочками — по одной с каждой стороны. Для переключения скорости надо было остановиться, снять заднее колесо и перевернуть его, вновь зафиксировав и натянув цепь. Планетарный механизм переключения передач изобретен в 1903 и стал популярным в 1930-е годы. Переключатель скоростей в том виде, в каком он применяется сегодня на большинстве велосипедов, изобретен лишь в 1950 г. известным итальянским велогонщиком и производителем велосипедов </w:t>
      </w:r>
      <w:proofErr w:type="spellStart"/>
      <w:r w:rsidRPr="00394FC2">
        <w:rPr>
          <w:rFonts w:ascii="Times New Roman" w:hAnsi="Times New Roman" w:cs="Times New Roman"/>
          <w:sz w:val="24"/>
          <w:szCs w:val="24"/>
        </w:rPr>
        <w:t>Туллио</w:t>
      </w:r>
      <w:proofErr w:type="spellEnd"/>
      <w:r w:rsidRPr="00394FC2">
        <w:rPr>
          <w:rFonts w:ascii="Times New Roman" w:hAnsi="Times New Roman" w:cs="Times New Roman"/>
          <w:sz w:val="24"/>
          <w:szCs w:val="24"/>
        </w:rPr>
        <w:t xml:space="preserve"> </w:t>
      </w:r>
      <w:proofErr w:type="spellStart"/>
      <w:r w:rsidRPr="00394FC2">
        <w:rPr>
          <w:rFonts w:ascii="Times New Roman" w:hAnsi="Times New Roman" w:cs="Times New Roman"/>
          <w:sz w:val="24"/>
          <w:szCs w:val="24"/>
        </w:rPr>
        <w:t>Кампаньоло</w:t>
      </w:r>
      <w:proofErr w:type="spellEnd"/>
      <w:r w:rsidRPr="00394FC2">
        <w:rPr>
          <w:rFonts w:ascii="Times New Roman" w:hAnsi="Times New Roman" w:cs="Times New Roman"/>
          <w:sz w:val="24"/>
          <w:szCs w:val="24"/>
        </w:rPr>
        <w:t xml:space="preserve"> (</w:t>
      </w:r>
      <w:proofErr w:type="spellStart"/>
      <w:r w:rsidRPr="00394FC2">
        <w:rPr>
          <w:rFonts w:ascii="Times New Roman" w:hAnsi="Times New Roman" w:cs="Times New Roman"/>
          <w:sz w:val="24"/>
          <w:szCs w:val="24"/>
        </w:rPr>
        <w:t>Tullio</w:t>
      </w:r>
      <w:proofErr w:type="spellEnd"/>
      <w:r w:rsidRPr="00394FC2">
        <w:rPr>
          <w:rFonts w:ascii="Times New Roman" w:hAnsi="Times New Roman" w:cs="Times New Roman"/>
          <w:sz w:val="24"/>
          <w:szCs w:val="24"/>
        </w:rPr>
        <w:t xml:space="preserve"> </w:t>
      </w:r>
      <w:proofErr w:type="spellStart"/>
      <w:r w:rsidRPr="00394FC2">
        <w:rPr>
          <w:rFonts w:ascii="Times New Roman" w:hAnsi="Times New Roman" w:cs="Times New Roman"/>
          <w:sz w:val="24"/>
          <w:szCs w:val="24"/>
        </w:rPr>
        <w:t>Campagnolo</w:t>
      </w:r>
      <w:proofErr w:type="spellEnd"/>
      <w:r w:rsidRPr="00394FC2">
        <w:rPr>
          <w:rFonts w:ascii="Times New Roman" w:hAnsi="Times New Roman" w:cs="Times New Roman"/>
          <w:sz w:val="24"/>
          <w:szCs w:val="24"/>
        </w:rPr>
        <w:t>).</w:t>
      </w:r>
    </w:p>
    <w:p w14:paraId="3966D2A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Велосипеды продолжали совершенствоваться и в конце XX века. В 1974 году началось массовое производство велосипедов из титана, а в 1975 — из углепластика.</w:t>
      </w:r>
    </w:p>
    <w:p w14:paraId="38AC76A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В России велосипед стал популярен в особо крупных городах. Лидерами являлись два самых крупных города - Санкт-Петербург и Москва. В те времена этот вид транспорта считался непозволительной роскошью.</w:t>
      </w:r>
    </w:p>
    <w:p w14:paraId="4B500B8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1880 году было зарегистрировано сто велосипедов и образовано Санкт-Петербургское общество велосипедистов-любителей. Оно служило центром сближения обитающих в столице и ее окрестностях велосипедистов-любителей в видах содействия распространению употребления велосипеда как удобного и приятного передвижения. Для достижения этих целей общество намеривалось «устраивать в столице собрания, упражнения и состязания в особых для того помещениях или ограждениях, а за чертою столицы – экскурсии и гонки». А уже в 1882 году состоялось первое в России большое путешествие группы велосипедистов: семь членов Петербургского общества отправились к водопаду </w:t>
      </w:r>
      <w:proofErr w:type="spellStart"/>
      <w:r w:rsidRPr="00394FC2">
        <w:rPr>
          <w:rFonts w:ascii="Times New Roman" w:hAnsi="Times New Roman" w:cs="Times New Roman"/>
          <w:sz w:val="24"/>
          <w:szCs w:val="24"/>
        </w:rPr>
        <w:t>Иматра</w:t>
      </w:r>
      <w:proofErr w:type="spellEnd"/>
      <w:r w:rsidRPr="00394FC2">
        <w:rPr>
          <w:rFonts w:ascii="Times New Roman" w:hAnsi="Times New Roman" w:cs="Times New Roman"/>
          <w:sz w:val="24"/>
          <w:szCs w:val="24"/>
        </w:rPr>
        <w:t xml:space="preserve"> в 270 верстах от Петербурга. Это поездку принято считать исходной вехой организованного велотуризма в нашей стране [10].</w:t>
      </w:r>
    </w:p>
    <w:p w14:paraId="58D627D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Одним из первых российских велосипедистов стал император Александр II, который любил совершать велосипедные прогулки по Царскому Селу. Кататься по Петербургу не мог даже царь: в то время ездить на велосипеде по улицам города было строго запрещено. Одним из популярных маршрутов у велосипедистов было Петербургское шоссе неподалеку от Царского Села. Этим воспользовались хитрые </w:t>
      </w:r>
      <w:proofErr w:type="spellStart"/>
      <w:r w:rsidRPr="00394FC2">
        <w:rPr>
          <w:rFonts w:ascii="Times New Roman" w:hAnsi="Times New Roman" w:cs="Times New Roman"/>
          <w:sz w:val="24"/>
          <w:szCs w:val="24"/>
        </w:rPr>
        <w:t>веломеханики</w:t>
      </w:r>
      <w:proofErr w:type="spellEnd"/>
      <w:r w:rsidRPr="00394FC2">
        <w:rPr>
          <w:rFonts w:ascii="Times New Roman" w:hAnsi="Times New Roman" w:cs="Times New Roman"/>
          <w:sz w:val="24"/>
          <w:szCs w:val="24"/>
        </w:rPr>
        <w:t>: чтобы увеличить свою прибыль от ремонта, они протягивали поперек дороги тонкую проволоку или прикатывали на шоссе крупные камни, чтобы велосипедисты не смогли избежать аварии.</w:t>
      </w:r>
    </w:p>
    <w:p w14:paraId="2AC3EE2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Велосипедисты смогли добиться разрешения кататься в черте города лишь в конце XIX века. Специально для этого был издан целый свод правил: например, на велосипедах запрещалось ездить в местах большого скопления людей, а также парках или скверах. Считалось, что человек на двухколесном «железном коне» своим видом пугает обычных </w:t>
      </w:r>
      <w:r w:rsidR="004C2442">
        <w:rPr>
          <w:rFonts w:ascii="Times New Roman" w:hAnsi="Times New Roman" w:cs="Times New Roman"/>
          <w:sz w:val="24"/>
          <w:szCs w:val="24"/>
        </w:rPr>
        <w:t>лошадей, запряженных в повозку [12].</w:t>
      </w:r>
    </w:p>
    <w:p w14:paraId="39940FB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1183 году возникла идея создания подобного общества в Москве, а позже в других городах. А в </w:t>
      </w:r>
      <w:r w:rsidRPr="00394FC2">
        <w:rPr>
          <w:rFonts w:ascii="Times New Roman" w:hAnsi="Times New Roman" w:cs="Times New Roman"/>
          <w:sz w:val="24"/>
          <w:szCs w:val="24"/>
          <w:lang w:val="en-US"/>
        </w:rPr>
        <w:t>XIX</w:t>
      </w:r>
      <w:r w:rsidRPr="00394FC2">
        <w:rPr>
          <w:rFonts w:ascii="Times New Roman" w:hAnsi="Times New Roman" w:cs="Times New Roman"/>
          <w:sz w:val="24"/>
          <w:szCs w:val="24"/>
        </w:rPr>
        <w:t xml:space="preserve"> веке их стало более восьмидесяти. Создавались специальные журналы, например, такие как «Велосипедист», «Самокат», «</w:t>
      </w:r>
      <w:proofErr w:type="spellStart"/>
      <w:r w:rsidRPr="00394FC2">
        <w:rPr>
          <w:rFonts w:ascii="Times New Roman" w:hAnsi="Times New Roman" w:cs="Times New Roman"/>
          <w:sz w:val="24"/>
          <w:szCs w:val="24"/>
        </w:rPr>
        <w:t>Циклист</w:t>
      </w:r>
      <w:proofErr w:type="spellEnd"/>
      <w:r w:rsidRPr="00394FC2">
        <w:rPr>
          <w:rFonts w:ascii="Times New Roman" w:hAnsi="Times New Roman" w:cs="Times New Roman"/>
          <w:sz w:val="24"/>
          <w:szCs w:val="24"/>
        </w:rPr>
        <w:t xml:space="preserve">», «Велосипед». В данных журналах писали о развитии велосипедных </w:t>
      </w:r>
      <w:r w:rsidRPr="00394FC2">
        <w:rPr>
          <w:rFonts w:ascii="Times New Roman" w:hAnsi="Times New Roman" w:cs="Times New Roman"/>
          <w:sz w:val="24"/>
          <w:szCs w:val="24"/>
        </w:rPr>
        <w:lastRenderedPageBreak/>
        <w:t>обществ, о велосипедной технике, а также про описание маршрутов, рекомендации по экипировке.</w:t>
      </w:r>
    </w:p>
    <w:p w14:paraId="002C504E"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Длительные поездки стали быстро распространяться среди людей и в журналах и газетах появлялись новости о путешествиях. Путешественников на велосипедах становилось все больше и количество участников экскурсий увеличивалось. </w:t>
      </w:r>
    </w:p>
    <w:p w14:paraId="3F116BD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4 марта 1895 года было создано Общество велосипедистов-туристов (ОВТ), которое получило второе название – «Русский </w:t>
      </w:r>
      <w:proofErr w:type="spellStart"/>
      <w:r w:rsidRPr="00394FC2">
        <w:rPr>
          <w:rFonts w:ascii="Times New Roman" w:hAnsi="Times New Roman" w:cs="Times New Roman"/>
          <w:sz w:val="24"/>
          <w:szCs w:val="24"/>
        </w:rPr>
        <w:t>туринг</w:t>
      </w:r>
      <w:proofErr w:type="spellEnd"/>
      <w:r w:rsidRPr="00394FC2">
        <w:rPr>
          <w:rFonts w:ascii="Times New Roman" w:hAnsi="Times New Roman" w:cs="Times New Roman"/>
          <w:sz w:val="24"/>
          <w:szCs w:val="24"/>
        </w:rPr>
        <w:t xml:space="preserve">-клуб». Данный клуб стал одним из первых крупных русских организаций, который сыграл важнейшую роль в развитии туризма. </w:t>
      </w:r>
    </w:p>
    <w:p w14:paraId="1A6411F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Отделения клуба открыли в Москве, Риге, Киеве и в других городах страны. Значительное внимание ОВТ уделяло совместным коллективным поездкам.</w:t>
      </w:r>
    </w:p>
    <w:p w14:paraId="0C11412A"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начале </w:t>
      </w:r>
      <w:r w:rsidRPr="00394FC2">
        <w:rPr>
          <w:rFonts w:ascii="Times New Roman" w:hAnsi="Times New Roman" w:cs="Times New Roman"/>
          <w:sz w:val="24"/>
          <w:szCs w:val="24"/>
          <w:lang w:val="en-US"/>
        </w:rPr>
        <w:t>XX</w:t>
      </w:r>
      <w:r w:rsidRPr="00394FC2">
        <w:rPr>
          <w:rFonts w:ascii="Times New Roman" w:hAnsi="Times New Roman" w:cs="Times New Roman"/>
          <w:sz w:val="24"/>
          <w:szCs w:val="24"/>
        </w:rPr>
        <w:t xml:space="preserve"> века сложилась система дальних путешествий в России. Наибольшей популярностью пользовались маршруты в Крым и на Кавказ. Однако все большее внимание стали завоевывать туристские поездки в Финляндию, Прибалтику и на Урал. </w:t>
      </w:r>
    </w:p>
    <w:p w14:paraId="0CFDB05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219CEE45" wp14:editId="1C6D98BF">
            <wp:extent cx="4690338" cy="3114675"/>
            <wp:effectExtent l="0" t="0" r="0" b="0"/>
            <wp:docPr id="3" name="Рисунок 3" descr="В Петербурге и Москве было созданы целые общества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етербурге и Москве было созданы целые общества велосипедист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6656" cy="3145433"/>
                    </a:xfrm>
                    <a:prstGeom prst="rect">
                      <a:avLst/>
                    </a:prstGeom>
                    <a:noFill/>
                    <a:ln>
                      <a:noFill/>
                    </a:ln>
                  </pic:spPr>
                </pic:pic>
              </a:graphicData>
            </a:graphic>
          </wp:inline>
        </w:drawing>
      </w:r>
    </w:p>
    <w:p w14:paraId="7B62C96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2 – «Общество велосипедистов» Фото: Музей печати и издательского дела</w:t>
      </w:r>
    </w:p>
    <w:p w14:paraId="17D55F6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царской России для того, чтобы получить разрешение право ездить на велосипеде, необходимо было сдать экзамен. Чтобы получить права, нужно </w:t>
      </w:r>
      <w:r w:rsidRPr="00394FC2">
        <w:rPr>
          <w:rFonts w:ascii="Times New Roman" w:hAnsi="Times New Roman" w:cs="Times New Roman"/>
          <w:sz w:val="24"/>
          <w:szCs w:val="24"/>
        </w:rPr>
        <w:lastRenderedPageBreak/>
        <w:t>было тронуться с места на велосипеде, сделать «восьмерку», а потом резко затормозить и спрыгнуть с транспорта. За всеми манипуляциями экзаменуемого следила строгая комиссия из трех полицейских. Если человек справлялся со всеми заданиями, он получал специальный документ и номерной знак на велосипед. Провалившие экзамен люди тренировались и совершали новую попытку через неделю. Согласно документам, подобный экзамен сдавали и представители царской династии. Кататься на велосипеде любили Александр III, императрица Мария Федоровна, Николай II и все его дети, а великий князь Сергей Михайлович даже принимал участие в велосипедных гонках.</w:t>
      </w:r>
    </w:p>
    <w:p w14:paraId="6FBA4E0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С развитием транспорта интерес к велосипеду стал падать. В начале XX века, когда появились первые мотоциклы, многие велосипедные организации Москвы и Петербурга распались. Стоимость велосипеда снизилась, и теперь его могли себе позволить все желающие. В настоящее время этот вид транспорта смог вернуть себе былую популярность: теперь каждый может выбрать себе средство передвижения на любой вкус и цвет. </w:t>
      </w:r>
    </w:p>
    <w:p w14:paraId="595071A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Существует два подхода к классификации велосипедного туризма. Его можно разделить на велосипедные прогулки и велосипедные походы и, конечно же, на любительские и велосипедные туры.</w:t>
      </w:r>
    </w:p>
    <w:p w14:paraId="7E25117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«Единая всероссийская спортивная классификация маршрутов» (ЕВСКМ) – это документ, который устанавливает основные правила и принципы, требования и технологи. Классификации спортивных походов. Категории сложности походов стали определять в соответствии с перечнем классифицированных туристских спортивных маршрутов и по методике категорирования велосипедных маршрутов. </w:t>
      </w:r>
    </w:p>
    <w:p w14:paraId="6F1C27D2" w14:textId="77777777" w:rsidR="00D82A0A"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По сложности велосипедные походы разделяются на категории. Их характеристики представлены в таблице 1.</w:t>
      </w:r>
    </w:p>
    <w:p w14:paraId="26308D9D"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2FB59049"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36D0899"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8EFCBBE"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52682305"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00145F58" w14:textId="77777777" w:rsidR="00882E96" w:rsidRPr="00394FC2" w:rsidRDefault="00882E96" w:rsidP="00882E96">
      <w:pPr>
        <w:spacing w:after="15" w:line="386" w:lineRule="auto"/>
        <w:ind w:left="363" w:right="805" w:firstLine="709"/>
        <w:jc w:val="both"/>
        <w:rPr>
          <w:rFonts w:ascii="Times New Roman" w:hAnsi="Times New Roman" w:cs="Times New Roman"/>
          <w:sz w:val="24"/>
          <w:szCs w:val="24"/>
        </w:rPr>
      </w:pPr>
    </w:p>
    <w:p w14:paraId="289A755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Таблица 1 – Категории сложности велосипедных походов</w:t>
      </w:r>
    </w:p>
    <w:tbl>
      <w:tblPr>
        <w:tblStyle w:val="a4"/>
        <w:tblW w:w="0" w:type="auto"/>
        <w:tblInd w:w="279" w:type="dxa"/>
        <w:tblLayout w:type="fixed"/>
        <w:tblLook w:val="04A0" w:firstRow="1" w:lastRow="0" w:firstColumn="1" w:lastColumn="0" w:noHBand="0" w:noVBand="1"/>
      </w:tblPr>
      <w:tblGrid>
        <w:gridCol w:w="1123"/>
        <w:gridCol w:w="1987"/>
        <w:gridCol w:w="2287"/>
        <w:gridCol w:w="2114"/>
        <w:gridCol w:w="852"/>
      </w:tblGrid>
      <w:tr w:rsidR="00D82A0A" w:rsidRPr="00394FC2" w14:paraId="1A2EA000" w14:textId="77777777" w:rsidTr="00882E96">
        <w:tc>
          <w:tcPr>
            <w:tcW w:w="1123" w:type="dxa"/>
          </w:tcPr>
          <w:p w14:paraId="4894FB5A"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Категория</w:t>
            </w:r>
          </w:p>
        </w:tc>
        <w:tc>
          <w:tcPr>
            <w:tcW w:w="1987" w:type="dxa"/>
          </w:tcPr>
          <w:p w14:paraId="167B8443"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Протяженность</w:t>
            </w:r>
          </w:p>
        </w:tc>
        <w:tc>
          <w:tcPr>
            <w:tcW w:w="2287" w:type="dxa"/>
          </w:tcPr>
          <w:p w14:paraId="1B8DCCA4"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Препятствия</w:t>
            </w:r>
          </w:p>
          <w:p w14:paraId="29F0824D"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b/>
                <w:sz w:val="24"/>
                <w:szCs w:val="24"/>
              </w:rPr>
              <w:t>«Равнина»</w:t>
            </w:r>
          </w:p>
        </w:tc>
        <w:tc>
          <w:tcPr>
            <w:tcW w:w="2114" w:type="dxa"/>
          </w:tcPr>
          <w:p w14:paraId="0AC38BD5"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 xml:space="preserve">Препятствия </w:t>
            </w:r>
          </w:p>
          <w:p w14:paraId="0AD82547"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b/>
                <w:sz w:val="24"/>
                <w:szCs w:val="24"/>
              </w:rPr>
              <w:t>«Горы»</w:t>
            </w:r>
          </w:p>
        </w:tc>
        <w:tc>
          <w:tcPr>
            <w:tcW w:w="852" w:type="dxa"/>
          </w:tcPr>
          <w:p w14:paraId="211ABF6E"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Требования к участникам</w:t>
            </w:r>
          </w:p>
        </w:tc>
      </w:tr>
      <w:tr w:rsidR="00D82A0A" w:rsidRPr="00394FC2" w14:paraId="6B364824" w14:textId="77777777" w:rsidTr="00882E96">
        <w:tc>
          <w:tcPr>
            <w:tcW w:w="1123" w:type="dxa"/>
          </w:tcPr>
          <w:p w14:paraId="09BCECF4"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1 к/с</w:t>
            </w:r>
          </w:p>
        </w:tc>
        <w:tc>
          <w:tcPr>
            <w:tcW w:w="1987" w:type="dxa"/>
          </w:tcPr>
          <w:p w14:paraId="2FDB150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300 км – 6 дней (+ 1 днёвка)</w:t>
            </w:r>
          </w:p>
        </w:tc>
        <w:tc>
          <w:tcPr>
            <w:tcW w:w="2287" w:type="dxa"/>
          </w:tcPr>
          <w:p w14:paraId="02C24C7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Не регламентируется </w:t>
            </w:r>
          </w:p>
        </w:tc>
        <w:tc>
          <w:tcPr>
            <w:tcW w:w="2114" w:type="dxa"/>
          </w:tcPr>
          <w:p w14:paraId="72FD31E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Не регламентируется </w:t>
            </w:r>
          </w:p>
        </w:tc>
        <w:tc>
          <w:tcPr>
            <w:tcW w:w="852" w:type="dxa"/>
          </w:tcPr>
          <w:p w14:paraId="767114C2"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Все желающие</w:t>
            </w:r>
          </w:p>
        </w:tc>
      </w:tr>
      <w:tr w:rsidR="00D82A0A" w:rsidRPr="00394FC2" w14:paraId="00C4B367" w14:textId="77777777" w:rsidTr="00882E96">
        <w:tc>
          <w:tcPr>
            <w:tcW w:w="1123" w:type="dxa"/>
          </w:tcPr>
          <w:p w14:paraId="1C7A7C0D"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2 к/с</w:t>
            </w:r>
          </w:p>
        </w:tc>
        <w:tc>
          <w:tcPr>
            <w:tcW w:w="1987" w:type="dxa"/>
          </w:tcPr>
          <w:p w14:paraId="21F5B2A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400 км – 8 дней (+ 1 – 2 днёвки)</w:t>
            </w:r>
          </w:p>
        </w:tc>
        <w:tc>
          <w:tcPr>
            <w:tcW w:w="2287" w:type="dxa"/>
          </w:tcPr>
          <w:p w14:paraId="69D35F6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Не менее 150 км г/д, При отсутствии &gt; 800 км</w:t>
            </w:r>
          </w:p>
        </w:tc>
        <w:tc>
          <w:tcPr>
            <w:tcW w:w="2114" w:type="dxa"/>
          </w:tcPr>
          <w:p w14:paraId="6D009942"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Не менее 75 км г/д, Н = 2000 м.</w:t>
            </w:r>
          </w:p>
          <w:p w14:paraId="4B046FD0"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При отсутствии г/д, Н = 4000 м</w:t>
            </w:r>
          </w:p>
        </w:tc>
        <w:tc>
          <w:tcPr>
            <w:tcW w:w="852" w:type="dxa"/>
          </w:tcPr>
          <w:p w14:paraId="04425BB4"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Прошедшие велопоход 1-й к/с</w:t>
            </w:r>
          </w:p>
        </w:tc>
      </w:tr>
      <w:tr w:rsidR="00D82A0A" w:rsidRPr="00394FC2" w14:paraId="7BE0AEEF" w14:textId="77777777" w:rsidTr="00882E96">
        <w:tc>
          <w:tcPr>
            <w:tcW w:w="1123" w:type="dxa"/>
          </w:tcPr>
          <w:p w14:paraId="152333F0"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3 к/с</w:t>
            </w:r>
          </w:p>
        </w:tc>
        <w:tc>
          <w:tcPr>
            <w:tcW w:w="1987" w:type="dxa"/>
          </w:tcPr>
          <w:p w14:paraId="028C368A"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500 км – 10 дней (+ 2 днёвки)</w:t>
            </w:r>
          </w:p>
        </w:tc>
        <w:tc>
          <w:tcPr>
            <w:tcW w:w="2287" w:type="dxa"/>
          </w:tcPr>
          <w:p w14:paraId="5814FB8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Не менее 200 км г/д, полевых и лесных троп. При отсутствии этих препятствий &gt; 1000 км </w:t>
            </w:r>
          </w:p>
        </w:tc>
        <w:tc>
          <w:tcPr>
            <w:tcW w:w="2114" w:type="dxa"/>
          </w:tcPr>
          <w:p w14:paraId="38022C6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Не менее 100 км г/д, Н = 4000 м.</w:t>
            </w:r>
          </w:p>
          <w:p w14:paraId="466DF648"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При отсутствии г/д, Н = 7000 м</w:t>
            </w:r>
          </w:p>
        </w:tc>
        <w:tc>
          <w:tcPr>
            <w:tcW w:w="852" w:type="dxa"/>
          </w:tcPr>
          <w:p w14:paraId="038E0EF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Прошедшие велопоход 2-й к/с</w:t>
            </w:r>
          </w:p>
        </w:tc>
      </w:tr>
      <w:tr w:rsidR="00D82A0A" w:rsidRPr="00394FC2" w14:paraId="1CE4D601" w14:textId="77777777" w:rsidTr="00882E96">
        <w:tc>
          <w:tcPr>
            <w:tcW w:w="1123" w:type="dxa"/>
          </w:tcPr>
          <w:p w14:paraId="75A3F02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4 к/с</w:t>
            </w:r>
          </w:p>
        </w:tc>
        <w:tc>
          <w:tcPr>
            <w:tcW w:w="1987" w:type="dxa"/>
          </w:tcPr>
          <w:p w14:paraId="2D41B0CF"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600 км – 13 дней (+ 2 – 3 днёвки)</w:t>
            </w:r>
          </w:p>
        </w:tc>
        <w:tc>
          <w:tcPr>
            <w:tcW w:w="2287" w:type="dxa"/>
          </w:tcPr>
          <w:p w14:paraId="4C28D389"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Не менее 300 км г/д, полевых и лесных троп. При отсутствии этих препятствий &gt; 1200 км</w:t>
            </w:r>
          </w:p>
        </w:tc>
        <w:tc>
          <w:tcPr>
            <w:tcW w:w="2114" w:type="dxa"/>
          </w:tcPr>
          <w:p w14:paraId="5547FC8B"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Не менее 150 км г/д, Н = 7000 м.</w:t>
            </w:r>
          </w:p>
          <w:p w14:paraId="45B04F2A"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При отсутствии г/д, Н = 7000 м</w:t>
            </w:r>
          </w:p>
        </w:tc>
        <w:tc>
          <w:tcPr>
            <w:tcW w:w="852" w:type="dxa"/>
          </w:tcPr>
          <w:p w14:paraId="17D9E2F7"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Прошедшие велопоход 3-й к/с</w:t>
            </w:r>
          </w:p>
        </w:tc>
      </w:tr>
      <w:tr w:rsidR="00D82A0A" w:rsidRPr="00394FC2" w14:paraId="681D81D1" w14:textId="77777777" w:rsidTr="00882E96">
        <w:tc>
          <w:tcPr>
            <w:tcW w:w="1123" w:type="dxa"/>
          </w:tcPr>
          <w:p w14:paraId="11F2A7A7"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5 к/с</w:t>
            </w:r>
          </w:p>
        </w:tc>
        <w:tc>
          <w:tcPr>
            <w:tcW w:w="1987" w:type="dxa"/>
          </w:tcPr>
          <w:p w14:paraId="2516697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700 км – 16 дней (+ 3 днёвки) </w:t>
            </w:r>
          </w:p>
        </w:tc>
        <w:tc>
          <w:tcPr>
            <w:tcW w:w="2287" w:type="dxa"/>
          </w:tcPr>
          <w:p w14:paraId="67D9C69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Не менее 400 км г/д с песчаными или заболоченными участками, лесных буреломов с преодолением водных преград «вброд»  </w:t>
            </w:r>
          </w:p>
        </w:tc>
        <w:tc>
          <w:tcPr>
            <w:tcW w:w="2114" w:type="dxa"/>
          </w:tcPr>
          <w:p w14:paraId="28A5459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Не менее 200 км г/д, Н = 10 000 м.</w:t>
            </w:r>
          </w:p>
          <w:p w14:paraId="676B491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При отсутствии г/д, Н = 15 000 м</w:t>
            </w:r>
          </w:p>
          <w:p w14:paraId="19DF904F" w14:textId="77777777" w:rsidR="00D82A0A" w:rsidRPr="00394FC2" w:rsidRDefault="00D82A0A" w:rsidP="00533B1B">
            <w:pPr>
              <w:rPr>
                <w:rFonts w:ascii="Times New Roman" w:hAnsi="Times New Roman" w:cs="Times New Roman"/>
                <w:sz w:val="24"/>
                <w:szCs w:val="24"/>
              </w:rPr>
            </w:pPr>
          </w:p>
        </w:tc>
        <w:tc>
          <w:tcPr>
            <w:tcW w:w="852" w:type="dxa"/>
          </w:tcPr>
          <w:p w14:paraId="30AFECD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Прошедшие велопоход 4-й к/с</w:t>
            </w:r>
          </w:p>
        </w:tc>
      </w:tr>
      <w:tr w:rsidR="00D82A0A" w:rsidRPr="00394FC2" w14:paraId="6A7027F3" w14:textId="77777777" w:rsidTr="00882E96">
        <w:tc>
          <w:tcPr>
            <w:tcW w:w="1123" w:type="dxa"/>
          </w:tcPr>
          <w:p w14:paraId="4F0A11FB"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6 к/с</w:t>
            </w:r>
          </w:p>
        </w:tc>
        <w:tc>
          <w:tcPr>
            <w:tcW w:w="1987" w:type="dxa"/>
          </w:tcPr>
          <w:p w14:paraId="5060A8F8"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800 км – 20 дней (+ 4 днёвки)</w:t>
            </w:r>
          </w:p>
        </w:tc>
        <w:tc>
          <w:tcPr>
            <w:tcW w:w="2287" w:type="dxa"/>
          </w:tcPr>
          <w:p w14:paraId="273F0351"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Не менее 500 км труднопроходимых дорог с заболоченными и песчаными участками, лесных буреломов, преодолением рек и проведением не менее одной переправы. </w:t>
            </w:r>
          </w:p>
        </w:tc>
        <w:tc>
          <w:tcPr>
            <w:tcW w:w="2114" w:type="dxa"/>
          </w:tcPr>
          <w:p w14:paraId="376F105F"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Не менее 250 км г/д, Н = 12 000 м, прохождение не менее одного </w:t>
            </w:r>
            <w:proofErr w:type="spellStart"/>
            <w:r w:rsidRPr="00394FC2">
              <w:rPr>
                <w:rFonts w:ascii="Times New Roman" w:hAnsi="Times New Roman" w:cs="Times New Roman"/>
                <w:sz w:val="24"/>
                <w:szCs w:val="24"/>
              </w:rPr>
              <w:t>категорийного</w:t>
            </w:r>
            <w:proofErr w:type="spellEnd"/>
            <w:r w:rsidRPr="00394FC2">
              <w:rPr>
                <w:rFonts w:ascii="Times New Roman" w:hAnsi="Times New Roman" w:cs="Times New Roman"/>
                <w:sz w:val="24"/>
                <w:szCs w:val="24"/>
              </w:rPr>
              <w:t xml:space="preserve"> перевала. 1-А или реки с наведением переправы. При других условиях – Н = 20 000 м</w:t>
            </w:r>
          </w:p>
        </w:tc>
        <w:tc>
          <w:tcPr>
            <w:tcW w:w="852" w:type="dxa"/>
          </w:tcPr>
          <w:p w14:paraId="3AD3CD1A"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Прошедшие велопоход 5-й к/с</w:t>
            </w:r>
          </w:p>
        </w:tc>
      </w:tr>
    </w:tbl>
    <w:p w14:paraId="6BB97662" w14:textId="77777777" w:rsidR="00D82A0A" w:rsidRPr="00394FC2" w:rsidRDefault="00D82A0A" w:rsidP="00D82A0A">
      <w:pPr>
        <w:rPr>
          <w:rFonts w:ascii="Times New Roman" w:hAnsi="Times New Roman" w:cs="Times New Roman"/>
          <w:sz w:val="24"/>
          <w:szCs w:val="24"/>
        </w:rPr>
      </w:pPr>
    </w:p>
    <w:p w14:paraId="44FF770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 xml:space="preserve">Исходя из этого, можно сделать вывод о том, что для велосипедного туризма характерны быстрые и динамичные походы с различными препятствиями, частая смена впечатлений и большие расстояния. Велосипедные походы можно осуществлять в любое время года. </w:t>
      </w:r>
    </w:p>
    <w:p w14:paraId="178610E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Велосипедный тур – это организованный турфирмой или какой-либо другой организацией велосипедный поход. В велосипедном туре присутствует гид, который рассказывает о местах посещения. </w:t>
      </w:r>
    </w:p>
    <w:p w14:paraId="0D431ABA"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Участники велотуров едут без багажа, так как обычно его перевозят в сопровождающей машине. Питаются в кафе или в ресторанах, на ночь останавливаются в гостиницах.</w:t>
      </w:r>
    </w:p>
    <w:p w14:paraId="62651CD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Существует классификация видов велосипедного туризма, которая отражена в таблице 2. </w:t>
      </w:r>
    </w:p>
    <w:p w14:paraId="5C1185E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33899C66" wp14:editId="4141B3B2">
            <wp:extent cx="4959350" cy="1764797"/>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png"/>
                    <pic:cNvPicPr/>
                  </pic:nvPicPr>
                  <pic:blipFill>
                    <a:blip r:embed="rId11">
                      <a:extLst>
                        <a:ext uri="{28A0092B-C50C-407E-A947-70E740481C1C}">
                          <a14:useLocalDpi xmlns:a14="http://schemas.microsoft.com/office/drawing/2010/main" val="0"/>
                        </a:ext>
                      </a:extLst>
                    </a:blip>
                    <a:stretch>
                      <a:fillRect/>
                    </a:stretch>
                  </pic:blipFill>
                  <pic:spPr>
                    <a:xfrm>
                      <a:off x="0" y="0"/>
                      <a:ext cx="4975591" cy="1770576"/>
                    </a:xfrm>
                    <a:prstGeom prst="rect">
                      <a:avLst/>
                    </a:prstGeom>
                  </pic:spPr>
                </pic:pic>
              </a:graphicData>
            </a:graphic>
          </wp:inline>
        </w:drawing>
      </w:r>
    </w:p>
    <w:p w14:paraId="274AE88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Таблица 2 – Классификация видов велотуризма.</w:t>
      </w:r>
    </w:p>
    <w:p w14:paraId="7FC75550" w14:textId="77777777" w:rsidR="00D82A0A" w:rsidRPr="00394FC2" w:rsidRDefault="00D82A0A" w:rsidP="00D82A0A">
      <w:pPr>
        <w:rPr>
          <w:rFonts w:ascii="Times New Roman" w:hAnsi="Times New Roman" w:cs="Times New Roman"/>
          <w:sz w:val="24"/>
          <w:szCs w:val="24"/>
        </w:rPr>
      </w:pPr>
    </w:p>
    <w:p w14:paraId="1D20C8D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По классификации, предложенной </w:t>
      </w:r>
      <w:proofErr w:type="spellStart"/>
      <w:r w:rsidRPr="00394FC2">
        <w:rPr>
          <w:rFonts w:ascii="Times New Roman" w:hAnsi="Times New Roman" w:cs="Times New Roman"/>
          <w:sz w:val="24"/>
          <w:szCs w:val="24"/>
        </w:rPr>
        <w:t>Зосимовой</w:t>
      </w:r>
      <w:proofErr w:type="spellEnd"/>
      <w:r w:rsidRPr="00394FC2">
        <w:rPr>
          <w:rFonts w:ascii="Times New Roman" w:hAnsi="Times New Roman" w:cs="Times New Roman"/>
          <w:sz w:val="24"/>
          <w:szCs w:val="24"/>
        </w:rPr>
        <w:t xml:space="preserve"> Э. Е. велотуризм можно классифицировать на экономический, самодеятельный, спортивный и экстремальный (таблица 2). </w:t>
      </w:r>
    </w:p>
    <w:p w14:paraId="0DC58D7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Экономический характеризуется наличием туроператора, турагента, турпутевки, организованного велосипедного маршрута и других требований, которые касаются туристской сферы.</w:t>
      </w:r>
    </w:p>
    <w:p w14:paraId="6ECFD76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Самодеятельный велосипедный туризм подразумевает под собой передвижение группы по самостоятельно выбранному маршруту.</w:t>
      </w:r>
    </w:p>
    <w:p w14:paraId="368782D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Спортивный велосипедный туризм предусматривает организованный вид велотура, который учитывает достижения велотуристов.</w:t>
      </w:r>
    </w:p>
    <w:p w14:paraId="07B2D4F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Экстремальный велосипедный туризм предполагает преодоление сложных маршрутов.</w:t>
      </w:r>
    </w:p>
    <w:p w14:paraId="72A0A1F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Исходя из этого, можно сделать вывод о том, что велосипедный туризм имеет ряд преимуществ.</w:t>
      </w:r>
    </w:p>
    <w:p w14:paraId="1771FD8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 помощью велосипедного туризма можно преодолеть большие расстояния. Поездки на велосипеде помогают обрести не только ряд незабываемых приключений, но и осмотреть все прелести нашей природы и достопримечательностей.</w:t>
      </w:r>
    </w:p>
    <w:p w14:paraId="0B17456A"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Если другие виды туризма ограничены выбором маршрута, то путешествуя с помощью велосипеда, вы сможете осмотреть все желаемые места и районы в любое время года.</w:t>
      </w:r>
    </w:p>
    <w:p w14:paraId="16CE972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p>
    <w:p w14:paraId="0E8A5E83" w14:textId="77777777" w:rsidR="00D82A0A" w:rsidRPr="00437F23" w:rsidRDefault="00D82A0A" w:rsidP="00437F23">
      <w:pPr>
        <w:pStyle w:val="2"/>
        <w:spacing w:line="360" w:lineRule="auto"/>
        <w:jc w:val="center"/>
        <w:rPr>
          <w:rFonts w:ascii="Times New Roman" w:hAnsi="Times New Roman" w:cs="Times New Roman"/>
          <w:b/>
          <w:i/>
          <w:color w:val="auto"/>
          <w:sz w:val="24"/>
          <w:szCs w:val="24"/>
        </w:rPr>
      </w:pPr>
      <w:bookmarkStart w:id="5" w:name="_Toc71324154"/>
      <w:r w:rsidRPr="00437F23">
        <w:rPr>
          <w:rFonts w:ascii="Times New Roman" w:hAnsi="Times New Roman" w:cs="Times New Roman"/>
          <w:b/>
          <w:i/>
          <w:color w:val="auto"/>
          <w:sz w:val="24"/>
          <w:szCs w:val="24"/>
        </w:rPr>
        <w:t>1.2 Российский и зарубежный опыт велосипедного туризма.</w:t>
      </w:r>
      <w:bookmarkEnd w:id="5"/>
    </w:p>
    <w:p w14:paraId="6D586DC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 настоящее время велосипедный туризм всё больше растет и развивается. Данное направление может обеспечить ряд экономических, социальных и экологических выгод для регионов и стран. С каждым годом именно этот вид туризма пользуется большим интересом среди любителей активного отдыха.</w:t>
      </w:r>
    </w:p>
    <w:p w14:paraId="747943B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Лидером по количеству велосипедистов в мире является Европа. </w:t>
      </w:r>
    </w:p>
    <w:p w14:paraId="6B2883A6" w14:textId="77777777" w:rsidR="00882E96"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Во многих странах велосипед является популярным и постоянным средством передвижения. В таблице 3 приведена статистика велоси</w:t>
      </w:r>
      <w:r w:rsidR="00857612">
        <w:rPr>
          <w:rFonts w:ascii="Times New Roman" w:hAnsi="Times New Roman" w:cs="Times New Roman"/>
          <w:sz w:val="24"/>
          <w:szCs w:val="24"/>
        </w:rPr>
        <w:t>педистов по странам за 2018 год [23].</w:t>
      </w:r>
    </w:p>
    <w:p w14:paraId="0C4F56FE" w14:textId="77777777" w:rsidR="00882E96" w:rsidRPr="00394FC2" w:rsidRDefault="00882E96" w:rsidP="00882E96">
      <w:pPr>
        <w:spacing w:after="15" w:line="386" w:lineRule="auto"/>
        <w:ind w:left="363" w:right="805" w:firstLine="709"/>
        <w:jc w:val="both"/>
        <w:rPr>
          <w:rFonts w:ascii="Times New Roman" w:hAnsi="Times New Roman" w:cs="Times New Roman"/>
          <w:sz w:val="24"/>
          <w:szCs w:val="24"/>
        </w:rPr>
      </w:pPr>
    </w:p>
    <w:p w14:paraId="5AC9001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Таблица 3 – Статистика велосипедистов по странам (2018 год).</w:t>
      </w:r>
    </w:p>
    <w:tbl>
      <w:tblPr>
        <w:tblStyle w:val="a4"/>
        <w:tblW w:w="0" w:type="auto"/>
        <w:tblInd w:w="421" w:type="dxa"/>
        <w:tblLook w:val="04A0" w:firstRow="1" w:lastRow="0" w:firstColumn="1" w:lastColumn="0" w:noHBand="0" w:noVBand="1"/>
      </w:tblPr>
      <w:tblGrid>
        <w:gridCol w:w="2694"/>
        <w:gridCol w:w="3115"/>
        <w:gridCol w:w="2270"/>
      </w:tblGrid>
      <w:tr w:rsidR="00D82A0A" w:rsidRPr="00394FC2" w14:paraId="24535A34" w14:textId="77777777" w:rsidTr="00882E96">
        <w:tc>
          <w:tcPr>
            <w:tcW w:w="2694" w:type="dxa"/>
          </w:tcPr>
          <w:p w14:paraId="6C15B744"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Страна</w:t>
            </w:r>
          </w:p>
        </w:tc>
        <w:tc>
          <w:tcPr>
            <w:tcW w:w="3115" w:type="dxa"/>
          </w:tcPr>
          <w:p w14:paraId="18249308"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Население (млрд, млн)</w:t>
            </w:r>
          </w:p>
        </w:tc>
        <w:tc>
          <w:tcPr>
            <w:tcW w:w="2270" w:type="dxa"/>
          </w:tcPr>
          <w:p w14:paraId="4E295FF7"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Количество велосипедистов (%)</w:t>
            </w:r>
          </w:p>
        </w:tc>
      </w:tr>
      <w:tr w:rsidR="00D82A0A" w:rsidRPr="00394FC2" w14:paraId="2C196188" w14:textId="77777777" w:rsidTr="00882E96">
        <w:tc>
          <w:tcPr>
            <w:tcW w:w="2694" w:type="dxa"/>
          </w:tcPr>
          <w:p w14:paraId="2CB83DB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Нидерланды</w:t>
            </w:r>
          </w:p>
        </w:tc>
        <w:tc>
          <w:tcPr>
            <w:tcW w:w="3115" w:type="dxa"/>
          </w:tcPr>
          <w:p w14:paraId="332400CD"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17,18 млн</w:t>
            </w:r>
          </w:p>
        </w:tc>
        <w:tc>
          <w:tcPr>
            <w:tcW w:w="2270" w:type="dxa"/>
          </w:tcPr>
          <w:p w14:paraId="073F8D38"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99,1%</w:t>
            </w:r>
          </w:p>
        </w:tc>
      </w:tr>
      <w:tr w:rsidR="00D82A0A" w:rsidRPr="00394FC2" w14:paraId="49DF636E" w14:textId="77777777" w:rsidTr="00882E96">
        <w:tc>
          <w:tcPr>
            <w:tcW w:w="2694" w:type="dxa"/>
          </w:tcPr>
          <w:p w14:paraId="64BF5D1F"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Дания</w:t>
            </w:r>
          </w:p>
        </w:tc>
        <w:tc>
          <w:tcPr>
            <w:tcW w:w="3115" w:type="dxa"/>
          </w:tcPr>
          <w:p w14:paraId="1C644961"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5,781 млн</w:t>
            </w:r>
          </w:p>
        </w:tc>
        <w:tc>
          <w:tcPr>
            <w:tcW w:w="2270" w:type="dxa"/>
          </w:tcPr>
          <w:p w14:paraId="4E5FBCEB"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80,1%</w:t>
            </w:r>
          </w:p>
        </w:tc>
      </w:tr>
      <w:tr w:rsidR="00D82A0A" w:rsidRPr="00394FC2" w14:paraId="4615F569" w14:textId="77777777" w:rsidTr="00882E96">
        <w:tc>
          <w:tcPr>
            <w:tcW w:w="2694" w:type="dxa"/>
          </w:tcPr>
          <w:p w14:paraId="19F6478F"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Германия</w:t>
            </w:r>
          </w:p>
        </w:tc>
        <w:tc>
          <w:tcPr>
            <w:tcW w:w="3115" w:type="dxa"/>
          </w:tcPr>
          <w:p w14:paraId="1823EF33"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82,79 млн</w:t>
            </w:r>
          </w:p>
        </w:tc>
        <w:tc>
          <w:tcPr>
            <w:tcW w:w="2270" w:type="dxa"/>
          </w:tcPr>
          <w:p w14:paraId="359C3E7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75,8%</w:t>
            </w:r>
          </w:p>
        </w:tc>
      </w:tr>
      <w:tr w:rsidR="00D82A0A" w:rsidRPr="00394FC2" w14:paraId="320E749B" w14:textId="77777777" w:rsidTr="00882E96">
        <w:tc>
          <w:tcPr>
            <w:tcW w:w="2694" w:type="dxa"/>
          </w:tcPr>
          <w:p w14:paraId="5374993B"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Швеция</w:t>
            </w:r>
          </w:p>
        </w:tc>
        <w:tc>
          <w:tcPr>
            <w:tcW w:w="3115" w:type="dxa"/>
          </w:tcPr>
          <w:p w14:paraId="3B274F57"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10,12 млн</w:t>
            </w:r>
          </w:p>
        </w:tc>
        <w:tc>
          <w:tcPr>
            <w:tcW w:w="2270" w:type="dxa"/>
          </w:tcPr>
          <w:p w14:paraId="6E1B8D73"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63,7%</w:t>
            </w:r>
          </w:p>
        </w:tc>
      </w:tr>
      <w:tr w:rsidR="00D82A0A" w:rsidRPr="00394FC2" w14:paraId="598CF7EB" w14:textId="77777777" w:rsidTr="00882E96">
        <w:tc>
          <w:tcPr>
            <w:tcW w:w="2694" w:type="dxa"/>
          </w:tcPr>
          <w:p w14:paraId="6F9C33A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Норвегия</w:t>
            </w:r>
          </w:p>
        </w:tc>
        <w:tc>
          <w:tcPr>
            <w:tcW w:w="3115" w:type="dxa"/>
          </w:tcPr>
          <w:p w14:paraId="5676633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5,296 млн</w:t>
            </w:r>
          </w:p>
        </w:tc>
        <w:tc>
          <w:tcPr>
            <w:tcW w:w="2270" w:type="dxa"/>
          </w:tcPr>
          <w:p w14:paraId="16C9DF6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60,7%</w:t>
            </w:r>
          </w:p>
        </w:tc>
      </w:tr>
      <w:tr w:rsidR="00D82A0A" w:rsidRPr="00394FC2" w14:paraId="593480F3" w14:textId="77777777" w:rsidTr="00882E96">
        <w:tc>
          <w:tcPr>
            <w:tcW w:w="2694" w:type="dxa"/>
          </w:tcPr>
          <w:p w14:paraId="100FC95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Финляндия</w:t>
            </w:r>
          </w:p>
        </w:tc>
        <w:tc>
          <w:tcPr>
            <w:tcW w:w="3115" w:type="dxa"/>
          </w:tcPr>
          <w:p w14:paraId="48ACCA34"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5,513 млн</w:t>
            </w:r>
          </w:p>
        </w:tc>
        <w:tc>
          <w:tcPr>
            <w:tcW w:w="2270" w:type="dxa"/>
          </w:tcPr>
          <w:p w14:paraId="27D6096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60,4%</w:t>
            </w:r>
          </w:p>
        </w:tc>
      </w:tr>
      <w:tr w:rsidR="00D82A0A" w:rsidRPr="00394FC2" w14:paraId="27ECECC2" w14:textId="77777777" w:rsidTr="00882E96">
        <w:tc>
          <w:tcPr>
            <w:tcW w:w="2694" w:type="dxa"/>
          </w:tcPr>
          <w:p w14:paraId="4E43C8C3"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Япония</w:t>
            </w:r>
          </w:p>
        </w:tc>
        <w:tc>
          <w:tcPr>
            <w:tcW w:w="3115" w:type="dxa"/>
          </w:tcPr>
          <w:p w14:paraId="1979BC8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126,5 млн</w:t>
            </w:r>
          </w:p>
        </w:tc>
        <w:tc>
          <w:tcPr>
            <w:tcW w:w="2270" w:type="dxa"/>
          </w:tcPr>
          <w:p w14:paraId="6E4353A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56,9%</w:t>
            </w:r>
          </w:p>
        </w:tc>
      </w:tr>
      <w:tr w:rsidR="00D82A0A" w:rsidRPr="00394FC2" w14:paraId="40690781" w14:textId="77777777" w:rsidTr="00882E96">
        <w:tc>
          <w:tcPr>
            <w:tcW w:w="2694" w:type="dxa"/>
          </w:tcPr>
          <w:p w14:paraId="4743A638"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Швейцария</w:t>
            </w:r>
          </w:p>
        </w:tc>
        <w:tc>
          <w:tcPr>
            <w:tcW w:w="3115" w:type="dxa"/>
          </w:tcPr>
          <w:p w14:paraId="094C80B9"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8,484 млн</w:t>
            </w:r>
          </w:p>
        </w:tc>
        <w:tc>
          <w:tcPr>
            <w:tcW w:w="2270" w:type="dxa"/>
          </w:tcPr>
          <w:p w14:paraId="56F2EC88"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48,8%</w:t>
            </w:r>
          </w:p>
        </w:tc>
      </w:tr>
      <w:tr w:rsidR="00D82A0A" w:rsidRPr="00394FC2" w14:paraId="7F371133" w14:textId="77777777" w:rsidTr="00882E96">
        <w:tc>
          <w:tcPr>
            <w:tcW w:w="2694" w:type="dxa"/>
          </w:tcPr>
          <w:p w14:paraId="1851C17F"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Бельгия</w:t>
            </w:r>
          </w:p>
        </w:tc>
        <w:tc>
          <w:tcPr>
            <w:tcW w:w="3115" w:type="dxa"/>
          </w:tcPr>
          <w:p w14:paraId="1378F29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11,4 млн</w:t>
            </w:r>
          </w:p>
        </w:tc>
        <w:tc>
          <w:tcPr>
            <w:tcW w:w="2270" w:type="dxa"/>
          </w:tcPr>
          <w:p w14:paraId="220043D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48%</w:t>
            </w:r>
          </w:p>
        </w:tc>
      </w:tr>
      <w:tr w:rsidR="00D82A0A" w:rsidRPr="00394FC2" w14:paraId="2B9A7EF0" w14:textId="77777777" w:rsidTr="00882E96">
        <w:tc>
          <w:tcPr>
            <w:tcW w:w="2694" w:type="dxa"/>
          </w:tcPr>
          <w:p w14:paraId="7E9BD50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lastRenderedPageBreak/>
              <w:t>Китай</w:t>
            </w:r>
          </w:p>
        </w:tc>
        <w:tc>
          <w:tcPr>
            <w:tcW w:w="3115" w:type="dxa"/>
          </w:tcPr>
          <w:p w14:paraId="3B483EF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1,393 млрд</w:t>
            </w:r>
          </w:p>
        </w:tc>
        <w:tc>
          <w:tcPr>
            <w:tcW w:w="2270" w:type="dxa"/>
          </w:tcPr>
          <w:p w14:paraId="5DA55AD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37,2%</w:t>
            </w:r>
          </w:p>
        </w:tc>
      </w:tr>
    </w:tbl>
    <w:p w14:paraId="610483B1" w14:textId="77777777" w:rsidR="00D82A0A" w:rsidRPr="00394FC2" w:rsidRDefault="00D82A0A" w:rsidP="00D82A0A">
      <w:pPr>
        <w:rPr>
          <w:rFonts w:ascii="Times New Roman" w:hAnsi="Times New Roman" w:cs="Times New Roman"/>
          <w:sz w:val="24"/>
          <w:szCs w:val="24"/>
        </w:rPr>
      </w:pPr>
    </w:p>
    <w:p w14:paraId="053D1A9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Европа - ключевой рынок для велосипедного туризма. Например, Германия предлагает хорошие возможности, а еще страны, такие как Нидерланды и Дания, где езда на велосипеде популярное средство передвижения. Основными требованиями являются безопасные велосипедные маршруты, хорошая велосипедная инфраструктура, качественные материалы, удобное для велосипедистов жилье, транспо</w:t>
      </w:r>
      <w:r w:rsidR="00857612">
        <w:rPr>
          <w:rFonts w:ascii="Times New Roman" w:hAnsi="Times New Roman" w:cs="Times New Roman"/>
          <w:sz w:val="24"/>
          <w:szCs w:val="24"/>
        </w:rPr>
        <w:t>ртировка багажа и опытные гиды [23].</w:t>
      </w:r>
    </w:p>
    <w:p w14:paraId="14319495"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Для преодоления кризисных явлений в экономике и обеспечения стабильного экономического роста в ряде регионов можно и нужно развивать технические виды туризма, в том числе и велосипедный туризм. Доступность в продаже туристических велосипедов и наличие широкой сети автомобильных дорог может сделать данный вид туризма очень пер</w:t>
      </w:r>
      <w:r w:rsidR="00857612">
        <w:rPr>
          <w:rFonts w:ascii="Times New Roman" w:hAnsi="Times New Roman" w:cs="Times New Roman"/>
          <w:sz w:val="24"/>
          <w:szCs w:val="24"/>
        </w:rPr>
        <w:t>спективным.</w:t>
      </w:r>
    </w:p>
    <w:p w14:paraId="4D1DD26C" w14:textId="77777777" w:rsidR="00B65A98"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Велотуризм является важной частью инициатив в области устойчивого туризма. Этот вид туризма предлагает разнообразные возможности в направлениях, которые не касаются массового туризма, поэтому туристы могут открыть для себя нетронутые территории на велосипеде. </w:t>
      </w:r>
    </w:p>
    <w:p w14:paraId="0C1E5F37" w14:textId="77777777" w:rsidR="00B65A98"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Хорошо развитый во многих европейских странах, как в сельской, так и в несельскохозяйственной среде, велотуризм-это форма медленного туризма, которая позволяет туристам познакомиться с территорией, где сохраняются экологические и социальные аспекты жизни. </w:t>
      </w:r>
    </w:p>
    <w:p w14:paraId="04377CA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Качество ландшафта, гастрономия, сельское хозяйство, местная культура и традиции, а также устойчивость являются конкурентными преимуществами велосипедного туризма, и это те элементы, которые туристы ищут и за которые они готовы платить премиальную цену.</w:t>
      </w:r>
    </w:p>
    <w:p w14:paraId="5FB4D01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Благодаря этому виду транспорта, выбор которого является основной мотивацией путешествия, туристы могут открывать для себя территории с большим количеством достопримечательностей, а велосипедные маршруты считаются тренажерными залами под открытым небом. </w:t>
      </w:r>
    </w:p>
    <w:p w14:paraId="369F73D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Например, велотуристы в Италии-это, как правило, относительно молодые люди с высоким уровнем образования, которые ищут подходящую </w:t>
      </w:r>
      <w:r w:rsidRPr="00394FC2">
        <w:rPr>
          <w:rFonts w:ascii="Times New Roman" w:hAnsi="Times New Roman" w:cs="Times New Roman"/>
          <w:sz w:val="24"/>
          <w:szCs w:val="24"/>
        </w:rPr>
        <w:lastRenderedPageBreak/>
        <w:t>инфраструктуру для своей поездки (например, общественный транспорт), а также для занятий спортом и культурных и</w:t>
      </w:r>
      <w:r w:rsidR="00857612">
        <w:rPr>
          <w:rFonts w:ascii="Times New Roman" w:hAnsi="Times New Roman" w:cs="Times New Roman"/>
          <w:sz w:val="24"/>
          <w:szCs w:val="24"/>
        </w:rPr>
        <w:t>нициатив.</w:t>
      </w:r>
    </w:p>
    <w:p w14:paraId="1E2B0FF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Рост велосипедного туризма, как с точки зрения предложения, так и рыночного спроса, неравномерен по всей Европе. В таких странах, как Австрия и Франция, Велотуризм все еще растет, в то время как в других странах, таких как Дания, Германия, Швейцария и Нидерланды, он, возможно, достиг насыщения.</w:t>
      </w:r>
    </w:p>
    <w:p w14:paraId="7511286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Существует европейская сеть велосипедных трасс, которая является проектом Европейской федерации велосипедистов. Было создано 14 длинных велосипедных маршрутов, которые пересекают всю Европу. Планируется увеличить длину велосипедных трасс до 90 000 километров, но на данный момент она сос</w:t>
      </w:r>
      <w:r w:rsidR="00857612">
        <w:rPr>
          <w:rFonts w:ascii="Times New Roman" w:hAnsi="Times New Roman" w:cs="Times New Roman"/>
          <w:sz w:val="24"/>
          <w:szCs w:val="24"/>
        </w:rPr>
        <w:t>тавляет более 20 000 километров [25].</w:t>
      </w:r>
    </w:p>
    <w:p w14:paraId="2E492E20"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Данные трассы созданы для велосипедного туризма, который будет проходить через всю Европу. Со временем планируется объединить уже существующие и только планируемые трассы в одну сеть. Ниже представлена карта сети дорог.</w:t>
      </w:r>
    </w:p>
    <w:p w14:paraId="487B4895"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109787D0" wp14:editId="2041E95E">
            <wp:extent cx="4826935" cy="461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jdtk 2.jpg"/>
                    <pic:cNvPicPr/>
                  </pic:nvPicPr>
                  <pic:blipFill>
                    <a:blip r:embed="rId12">
                      <a:extLst>
                        <a:ext uri="{28A0092B-C50C-407E-A947-70E740481C1C}">
                          <a14:useLocalDpi xmlns:a14="http://schemas.microsoft.com/office/drawing/2010/main" val="0"/>
                        </a:ext>
                      </a:extLst>
                    </a:blip>
                    <a:stretch>
                      <a:fillRect/>
                    </a:stretch>
                  </pic:blipFill>
                  <pic:spPr>
                    <a:xfrm>
                      <a:off x="0" y="0"/>
                      <a:ext cx="4827697" cy="4610828"/>
                    </a:xfrm>
                    <a:prstGeom prst="rect">
                      <a:avLst/>
                    </a:prstGeom>
                  </pic:spPr>
                </pic:pic>
              </a:graphicData>
            </a:graphic>
          </wp:inline>
        </w:drawing>
      </w:r>
    </w:p>
    <w:p w14:paraId="3C9C567E"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 xml:space="preserve">Рисунок 3 – Карта-схема сети дорог </w:t>
      </w:r>
      <w:proofErr w:type="spellStart"/>
      <w:r w:rsidRPr="00394FC2">
        <w:rPr>
          <w:rFonts w:ascii="Times New Roman" w:hAnsi="Times New Roman" w:cs="Times New Roman"/>
          <w:sz w:val="24"/>
          <w:szCs w:val="24"/>
        </w:rPr>
        <w:t>EuroVelo</w:t>
      </w:r>
      <w:proofErr w:type="spellEnd"/>
    </w:p>
    <w:p w14:paraId="54AEFBD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p>
    <w:p w14:paraId="580109D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Европейский велосипедный союз является велосипедной ассоциацией, которая следить за событиями велосипедного туризма на европейском континенте. </w:t>
      </w:r>
    </w:p>
    <w:p w14:paraId="3AE2DAD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Европейский союз велосипедистов является континентальной конфедерацией Международного союза велосипедистов. Был основан 7 апреля 1990 года в Цюрихе (Швейцария) в присутствии представителей 18 стран. В настоящее время 48 стран являются европейс</w:t>
      </w:r>
      <w:r w:rsidR="00857612">
        <w:rPr>
          <w:rFonts w:ascii="Times New Roman" w:hAnsi="Times New Roman" w:cs="Times New Roman"/>
          <w:sz w:val="24"/>
          <w:szCs w:val="24"/>
        </w:rPr>
        <w:t>кого велосипедного союза [25].</w:t>
      </w:r>
    </w:p>
    <w:p w14:paraId="2BF329C0"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 момента создания у европейской федерации велосипедистов была только одна цель – это увеличение популярности поездок на велосипеде, так как это экологически безопасное средство передвижения.</w:t>
      </w:r>
    </w:p>
    <w:p w14:paraId="2A957FF2" w14:textId="77777777" w:rsidR="00B65A98" w:rsidRPr="00394FC2" w:rsidRDefault="00B65A98" w:rsidP="00882E96">
      <w:pPr>
        <w:spacing w:after="15" w:line="386" w:lineRule="auto"/>
        <w:ind w:left="363" w:right="805" w:firstLine="709"/>
        <w:jc w:val="both"/>
        <w:rPr>
          <w:rFonts w:ascii="Times New Roman" w:hAnsi="Times New Roman" w:cs="Times New Roman"/>
          <w:sz w:val="24"/>
          <w:szCs w:val="24"/>
        </w:rPr>
      </w:pPr>
    </w:p>
    <w:p w14:paraId="445A2E8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Цели и задачи заключаются в следующем:</w:t>
      </w:r>
    </w:p>
    <w:p w14:paraId="52B87D3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1. Поощрять потребности велосипедистов в Европе и создавать более благоприятные и безопасные условия.</w:t>
      </w:r>
    </w:p>
    <w:p w14:paraId="0AA85DF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2. Обмениваться опытом и информацией среди различных организаций для достижения наилучшего результата.</w:t>
      </w:r>
    </w:p>
    <w:p w14:paraId="782A261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3. Информировать и давать советы членам групп, тем самым помогать в развитии деятельности на международном уровне.</w:t>
      </w:r>
    </w:p>
    <w:p w14:paraId="0404649A" w14:textId="77777777" w:rsidR="00B65A98" w:rsidRPr="00394FC2" w:rsidRDefault="00B65A98" w:rsidP="00882E96">
      <w:pPr>
        <w:spacing w:after="15" w:line="386" w:lineRule="auto"/>
        <w:ind w:left="363" w:right="805" w:firstLine="709"/>
        <w:jc w:val="both"/>
        <w:rPr>
          <w:rFonts w:ascii="Times New Roman" w:hAnsi="Times New Roman" w:cs="Times New Roman"/>
          <w:sz w:val="24"/>
          <w:szCs w:val="24"/>
        </w:rPr>
      </w:pPr>
    </w:p>
    <w:p w14:paraId="3794216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Чтобы достичь всего вышеперечисленного, Европейская федерация велосипедистов сформулировала ключевые задачи в виде прокламаций. Они формулируют и подтверждают основной набор мотивов, принципов, намерений и приоритетов развития данного вида туризма.</w:t>
      </w:r>
    </w:p>
    <w:p w14:paraId="48D2C58F" w14:textId="77777777" w:rsidR="00B65A98"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Зарубежный опыт показывает, что велосипедный туризм помогает ускорению развития экономики, создавая новые профили работы (гид по велотуризму и менеджер по мобильности), которые появляются для удовлетворения технических требований велосипедистов. Кроме того, он способствует оздоровлению что еще больше повышает </w:t>
      </w:r>
      <w:r w:rsidR="00857612">
        <w:rPr>
          <w:rFonts w:ascii="Times New Roman" w:hAnsi="Times New Roman" w:cs="Times New Roman"/>
          <w:sz w:val="24"/>
          <w:szCs w:val="24"/>
        </w:rPr>
        <w:t>качество жизни местных жителей [24].</w:t>
      </w:r>
    </w:p>
    <w:p w14:paraId="58F1E7E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 xml:space="preserve">Окружающая среда также выигрывает от развития велосипедного туризма благодаря сохранению старых, заброшенных железных дорог и старых проселочных дорог для строительства новых велосипедных маршрутов и сокращению загрязнения окружающей среды. </w:t>
      </w:r>
    </w:p>
    <w:p w14:paraId="535B34EE" w14:textId="77777777" w:rsidR="00D82A0A" w:rsidRPr="00A70E1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Обзор литературы позволяет сделать вывод о том, что велосипедный туризм следует рассматривать как движущую силу местного развития, которая через сотрудничество способна принести местным сообществам экономические, со</w:t>
      </w:r>
      <w:r w:rsidR="00857612">
        <w:rPr>
          <w:rFonts w:ascii="Times New Roman" w:hAnsi="Times New Roman" w:cs="Times New Roman"/>
          <w:sz w:val="24"/>
          <w:szCs w:val="24"/>
        </w:rPr>
        <w:t>циальные и экологические выгоды</w:t>
      </w:r>
      <w:r w:rsidR="00A70E12" w:rsidRPr="00A70E12">
        <w:rPr>
          <w:rFonts w:ascii="Times New Roman" w:hAnsi="Times New Roman" w:cs="Times New Roman"/>
          <w:sz w:val="24"/>
          <w:szCs w:val="24"/>
        </w:rPr>
        <w:t xml:space="preserve"> [26].</w:t>
      </w:r>
    </w:p>
    <w:p w14:paraId="6D0A7363" w14:textId="77777777" w:rsidR="00B65A98"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Развитие инфраструктуры велосипедного туризма сильно разниться в разных регионах Российской Федерации, так как финансы выделяются из регионального бюджета и чаще всего не все региона способны развивать эту сферу должным образом. Но желание велосипедных туристов помогает улучшать и совершенствовать данный вид туризма. </w:t>
      </w:r>
    </w:p>
    <w:p w14:paraId="44F9908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И уже сегодня на территории России создаются новые маршруты и велосипедные дорожки. Они появились в Москве, Санкт-Петербурге, Великом Новгороде, Волгограде, Екатеринбурге, Калининграде, Нижнем Новгороде, Новосибирске, Перми, Самаре. Этот список с каждым годом все больше и больше увеличивается. </w:t>
      </w:r>
    </w:p>
    <w:p w14:paraId="3529824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Характерными чертами велотуризма в России на сегодняшний день являются:</w:t>
      </w:r>
    </w:p>
    <w:p w14:paraId="14788AD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возраст велотуристов 25 – 35 лет;</w:t>
      </w:r>
    </w:p>
    <w:p w14:paraId="6F73C6F4"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значительное преобладание лиц мужского пола;</w:t>
      </w:r>
    </w:p>
    <w:p w14:paraId="47A45ED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стихийность – походы организуются самостоятельно и нигде не регистрируются;</w:t>
      </w:r>
    </w:p>
    <w:p w14:paraId="07D78D5E"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слабое развитие инфраструктуры.</w:t>
      </w:r>
    </w:p>
    <w:p w14:paraId="7356FD27"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География велотуризма в России достаточно обширна. Самые распространенные маршруты</w:t>
      </w:r>
      <w:r w:rsidR="00A70E12">
        <w:rPr>
          <w:rFonts w:ascii="Times New Roman" w:hAnsi="Times New Roman" w:cs="Times New Roman"/>
          <w:sz w:val="24"/>
          <w:szCs w:val="24"/>
        </w:rPr>
        <w:t xml:space="preserve"> представлены ниже в таблице [7].</w:t>
      </w:r>
    </w:p>
    <w:p w14:paraId="6B3AAF3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Таблица 5 – Велосипедные маршруты в России</w:t>
      </w:r>
    </w:p>
    <w:tbl>
      <w:tblPr>
        <w:tblStyle w:val="a4"/>
        <w:tblW w:w="0" w:type="auto"/>
        <w:tblInd w:w="562" w:type="dxa"/>
        <w:tblLook w:val="04A0" w:firstRow="1" w:lastRow="0" w:firstColumn="1" w:lastColumn="0" w:noHBand="0" w:noVBand="1"/>
      </w:tblPr>
      <w:tblGrid>
        <w:gridCol w:w="2553"/>
        <w:gridCol w:w="3115"/>
        <w:gridCol w:w="2412"/>
      </w:tblGrid>
      <w:tr w:rsidR="00D82A0A" w:rsidRPr="00394FC2" w14:paraId="4000890E" w14:textId="77777777" w:rsidTr="00882E96">
        <w:tc>
          <w:tcPr>
            <w:tcW w:w="2553" w:type="dxa"/>
          </w:tcPr>
          <w:p w14:paraId="45618A8E"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Название маршрута, продолжительность дней</w:t>
            </w:r>
          </w:p>
        </w:tc>
        <w:tc>
          <w:tcPr>
            <w:tcW w:w="3115" w:type="dxa"/>
          </w:tcPr>
          <w:p w14:paraId="4A0D49DE"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Регион прохождения маршрута</w:t>
            </w:r>
          </w:p>
        </w:tc>
        <w:tc>
          <w:tcPr>
            <w:tcW w:w="2412" w:type="dxa"/>
          </w:tcPr>
          <w:p w14:paraId="7AD7B325" w14:textId="77777777" w:rsidR="00D82A0A" w:rsidRPr="00394FC2" w:rsidRDefault="00D82A0A" w:rsidP="00533B1B">
            <w:pPr>
              <w:rPr>
                <w:rFonts w:ascii="Times New Roman" w:hAnsi="Times New Roman" w:cs="Times New Roman"/>
                <w:b/>
                <w:sz w:val="24"/>
                <w:szCs w:val="24"/>
              </w:rPr>
            </w:pPr>
            <w:r w:rsidRPr="00394FC2">
              <w:rPr>
                <w:rFonts w:ascii="Times New Roman" w:hAnsi="Times New Roman" w:cs="Times New Roman"/>
                <w:b/>
                <w:sz w:val="24"/>
                <w:szCs w:val="24"/>
              </w:rPr>
              <w:t>Чем интересен маршрут</w:t>
            </w:r>
          </w:p>
        </w:tc>
      </w:tr>
      <w:tr w:rsidR="00D82A0A" w:rsidRPr="00394FC2" w14:paraId="6DD2CB1E" w14:textId="77777777" w:rsidTr="00882E96">
        <w:tc>
          <w:tcPr>
            <w:tcW w:w="2553" w:type="dxa"/>
          </w:tcPr>
          <w:p w14:paraId="6F96A63D"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«Золотое кольцо России», 10</w:t>
            </w:r>
          </w:p>
        </w:tc>
        <w:tc>
          <w:tcPr>
            <w:tcW w:w="3115" w:type="dxa"/>
          </w:tcPr>
          <w:p w14:paraId="01746F4B"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Владимирская, Ивановская, Костромская, Ярославская области</w:t>
            </w:r>
          </w:p>
        </w:tc>
        <w:tc>
          <w:tcPr>
            <w:tcW w:w="2412" w:type="dxa"/>
          </w:tcPr>
          <w:p w14:paraId="6ADE50E8"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Природные ландшафты, самобытная </w:t>
            </w:r>
            <w:r w:rsidRPr="00394FC2">
              <w:rPr>
                <w:rFonts w:ascii="Times New Roman" w:hAnsi="Times New Roman" w:cs="Times New Roman"/>
                <w:sz w:val="24"/>
                <w:szCs w:val="24"/>
              </w:rPr>
              <w:lastRenderedPageBreak/>
              <w:t>архитектура древних русских городов</w:t>
            </w:r>
          </w:p>
        </w:tc>
      </w:tr>
      <w:tr w:rsidR="00D82A0A" w:rsidRPr="00394FC2" w14:paraId="38172BED" w14:textId="77777777" w:rsidTr="00882E96">
        <w:tc>
          <w:tcPr>
            <w:tcW w:w="2553" w:type="dxa"/>
          </w:tcPr>
          <w:p w14:paraId="4AC7266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lastRenderedPageBreak/>
              <w:t>Пушкинские горы – Изборск – Псков, 5</w:t>
            </w:r>
          </w:p>
        </w:tc>
        <w:tc>
          <w:tcPr>
            <w:tcW w:w="3115" w:type="dxa"/>
          </w:tcPr>
          <w:p w14:paraId="5519E60F"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Псковская область </w:t>
            </w:r>
          </w:p>
        </w:tc>
        <w:tc>
          <w:tcPr>
            <w:tcW w:w="2412" w:type="dxa"/>
          </w:tcPr>
          <w:p w14:paraId="5D9BABB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Древние города и монастыри, история русского оборонного зодчества, пейзажи</w:t>
            </w:r>
          </w:p>
        </w:tc>
      </w:tr>
      <w:tr w:rsidR="00D82A0A" w:rsidRPr="00394FC2" w14:paraId="033077DE" w14:textId="77777777" w:rsidTr="00882E96">
        <w:tc>
          <w:tcPr>
            <w:tcW w:w="2553" w:type="dxa"/>
          </w:tcPr>
          <w:p w14:paraId="6BFCEF8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«Шесть чудес Мещеры», 4</w:t>
            </w:r>
          </w:p>
        </w:tc>
        <w:tc>
          <w:tcPr>
            <w:tcW w:w="3115" w:type="dxa"/>
          </w:tcPr>
          <w:p w14:paraId="617DCC02"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Владимирская область </w:t>
            </w:r>
          </w:p>
        </w:tc>
        <w:tc>
          <w:tcPr>
            <w:tcW w:w="2412" w:type="dxa"/>
          </w:tcPr>
          <w:p w14:paraId="32084AF5" w14:textId="77777777" w:rsidR="00D82A0A" w:rsidRPr="00394FC2" w:rsidRDefault="00D82A0A" w:rsidP="00533B1B">
            <w:pPr>
              <w:rPr>
                <w:rFonts w:ascii="Times New Roman" w:hAnsi="Times New Roman" w:cs="Times New Roman"/>
                <w:sz w:val="24"/>
                <w:szCs w:val="24"/>
              </w:rPr>
            </w:pPr>
            <w:proofErr w:type="spellStart"/>
            <w:r w:rsidRPr="00394FC2">
              <w:rPr>
                <w:rFonts w:ascii="Times New Roman" w:hAnsi="Times New Roman" w:cs="Times New Roman"/>
                <w:sz w:val="24"/>
                <w:szCs w:val="24"/>
              </w:rPr>
              <w:t>Судогодский</w:t>
            </w:r>
            <w:proofErr w:type="spellEnd"/>
            <w:r w:rsidRPr="00394FC2">
              <w:rPr>
                <w:rFonts w:ascii="Times New Roman" w:hAnsi="Times New Roman" w:cs="Times New Roman"/>
                <w:sz w:val="24"/>
                <w:szCs w:val="24"/>
              </w:rPr>
              <w:t xml:space="preserve"> гейзер, средневековой замок графа Храповицкого </w:t>
            </w:r>
          </w:p>
        </w:tc>
      </w:tr>
      <w:tr w:rsidR="00D82A0A" w:rsidRPr="00394FC2" w14:paraId="7FA4AEEE" w14:textId="77777777" w:rsidTr="00882E96">
        <w:tc>
          <w:tcPr>
            <w:tcW w:w="2553" w:type="dxa"/>
          </w:tcPr>
          <w:p w14:paraId="75733179"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«Вдоль по речке, да по Дубне», 2</w:t>
            </w:r>
          </w:p>
        </w:tc>
        <w:tc>
          <w:tcPr>
            <w:tcW w:w="3115" w:type="dxa"/>
          </w:tcPr>
          <w:p w14:paraId="5F3DE72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Подмосковье</w:t>
            </w:r>
          </w:p>
        </w:tc>
        <w:tc>
          <w:tcPr>
            <w:tcW w:w="2412" w:type="dxa"/>
          </w:tcPr>
          <w:p w14:paraId="64D94E7B"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Маршрут проходит по шоссейным и грунтовым дорогам</w:t>
            </w:r>
          </w:p>
        </w:tc>
      </w:tr>
      <w:tr w:rsidR="00D82A0A" w:rsidRPr="00394FC2" w14:paraId="4F232BAB" w14:textId="77777777" w:rsidTr="00882E96">
        <w:tc>
          <w:tcPr>
            <w:tcW w:w="2553" w:type="dxa"/>
          </w:tcPr>
          <w:p w14:paraId="6BD7D007"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«Велотур Ладоги», 7 </w:t>
            </w:r>
          </w:p>
        </w:tc>
        <w:tc>
          <w:tcPr>
            <w:tcW w:w="3115" w:type="dxa"/>
          </w:tcPr>
          <w:p w14:paraId="51548837"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Республика Карелия </w:t>
            </w:r>
          </w:p>
        </w:tc>
        <w:tc>
          <w:tcPr>
            <w:tcW w:w="2412" w:type="dxa"/>
          </w:tcPr>
          <w:p w14:paraId="32FA8092"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Старинные карельские деревни, горный парк, мраморный каньон</w:t>
            </w:r>
          </w:p>
        </w:tc>
      </w:tr>
      <w:tr w:rsidR="00D82A0A" w:rsidRPr="00394FC2" w14:paraId="0BDD1F7D" w14:textId="77777777" w:rsidTr="00882E96">
        <w:tc>
          <w:tcPr>
            <w:tcW w:w="2553" w:type="dxa"/>
          </w:tcPr>
          <w:p w14:paraId="134F15AB"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Фольклорный велотур в Карелии, 3</w:t>
            </w:r>
          </w:p>
        </w:tc>
        <w:tc>
          <w:tcPr>
            <w:tcW w:w="3115" w:type="dxa"/>
          </w:tcPr>
          <w:p w14:paraId="5BFEECBA"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Республика Карелия</w:t>
            </w:r>
          </w:p>
        </w:tc>
        <w:tc>
          <w:tcPr>
            <w:tcW w:w="2412" w:type="dxa"/>
          </w:tcPr>
          <w:p w14:paraId="5DCC90D5"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Знакомство с историей, бытом и культурой карел, мастер-классы </w:t>
            </w:r>
          </w:p>
        </w:tc>
      </w:tr>
      <w:tr w:rsidR="00D82A0A" w:rsidRPr="00394FC2" w14:paraId="526F6AF8" w14:textId="77777777" w:rsidTr="00882E96">
        <w:tc>
          <w:tcPr>
            <w:tcW w:w="2553" w:type="dxa"/>
          </w:tcPr>
          <w:p w14:paraId="3D0DA54C"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Велотуры в Сочи и окрестностях, 1-2</w:t>
            </w:r>
          </w:p>
        </w:tc>
        <w:tc>
          <w:tcPr>
            <w:tcW w:w="3115" w:type="dxa"/>
          </w:tcPr>
          <w:p w14:paraId="4F8B38DD"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Краснодарский край</w:t>
            </w:r>
          </w:p>
        </w:tc>
        <w:tc>
          <w:tcPr>
            <w:tcW w:w="2412" w:type="dxa"/>
          </w:tcPr>
          <w:p w14:paraId="2B115179"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Виды на море, каньоны, водопады, купание в горных реках</w:t>
            </w:r>
          </w:p>
        </w:tc>
      </w:tr>
      <w:tr w:rsidR="00D82A0A" w:rsidRPr="00394FC2" w14:paraId="202B5706" w14:textId="77777777" w:rsidTr="00882E96">
        <w:tc>
          <w:tcPr>
            <w:tcW w:w="2553" w:type="dxa"/>
          </w:tcPr>
          <w:p w14:paraId="17678809"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«Озера Марий Эл», 3 </w:t>
            </w:r>
          </w:p>
        </w:tc>
        <w:tc>
          <w:tcPr>
            <w:tcW w:w="3115" w:type="dxa"/>
          </w:tcPr>
          <w:p w14:paraId="79DA6FDF"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Республика Марий Эл</w:t>
            </w:r>
          </w:p>
        </w:tc>
        <w:tc>
          <w:tcPr>
            <w:tcW w:w="2412" w:type="dxa"/>
          </w:tcPr>
          <w:p w14:paraId="4C02BD77"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Маршрут проходит по тайге, вдоль рек и озер</w:t>
            </w:r>
          </w:p>
        </w:tc>
      </w:tr>
      <w:tr w:rsidR="00D82A0A" w:rsidRPr="00394FC2" w14:paraId="65D4BFD7" w14:textId="77777777" w:rsidTr="00882E96">
        <w:tc>
          <w:tcPr>
            <w:tcW w:w="2553" w:type="dxa"/>
          </w:tcPr>
          <w:p w14:paraId="39B63E06"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«Дорога кочевников и золотоискателей», 7 </w:t>
            </w:r>
          </w:p>
          <w:p w14:paraId="1F76328A"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«Предгорье Южного Урала», 5 </w:t>
            </w:r>
          </w:p>
          <w:p w14:paraId="147DA11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«По Табынскому краю», 9</w:t>
            </w:r>
          </w:p>
        </w:tc>
        <w:tc>
          <w:tcPr>
            <w:tcW w:w="3115" w:type="dxa"/>
          </w:tcPr>
          <w:p w14:paraId="329AAC3A"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Республика Башкирия </w:t>
            </w:r>
          </w:p>
        </w:tc>
        <w:tc>
          <w:tcPr>
            <w:tcW w:w="2412" w:type="dxa"/>
          </w:tcPr>
          <w:p w14:paraId="72CE0CFA"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Маршруты по различным памятникам природы, через горные перевалы и реки, национальный парк «Башкирия», по границе заповедника «</w:t>
            </w:r>
            <w:proofErr w:type="spellStart"/>
            <w:r w:rsidRPr="00394FC2">
              <w:rPr>
                <w:rFonts w:ascii="Times New Roman" w:hAnsi="Times New Roman" w:cs="Times New Roman"/>
                <w:sz w:val="24"/>
                <w:szCs w:val="24"/>
              </w:rPr>
              <w:t>Шульган</w:t>
            </w:r>
            <w:proofErr w:type="spellEnd"/>
            <w:r w:rsidRPr="00394FC2">
              <w:rPr>
                <w:rFonts w:ascii="Times New Roman" w:hAnsi="Times New Roman" w:cs="Times New Roman"/>
                <w:sz w:val="24"/>
                <w:szCs w:val="24"/>
              </w:rPr>
              <w:t xml:space="preserve"> – </w:t>
            </w:r>
            <w:proofErr w:type="spellStart"/>
            <w:r w:rsidRPr="00394FC2">
              <w:rPr>
                <w:rFonts w:ascii="Times New Roman" w:hAnsi="Times New Roman" w:cs="Times New Roman"/>
                <w:sz w:val="24"/>
                <w:szCs w:val="24"/>
              </w:rPr>
              <w:t>Таш</w:t>
            </w:r>
            <w:proofErr w:type="spellEnd"/>
            <w:r w:rsidRPr="00394FC2">
              <w:rPr>
                <w:rFonts w:ascii="Times New Roman" w:hAnsi="Times New Roman" w:cs="Times New Roman"/>
                <w:sz w:val="24"/>
                <w:szCs w:val="24"/>
              </w:rPr>
              <w:t xml:space="preserve">» </w:t>
            </w:r>
          </w:p>
        </w:tc>
      </w:tr>
      <w:tr w:rsidR="00D82A0A" w:rsidRPr="00394FC2" w14:paraId="3A30F256" w14:textId="77777777" w:rsidTr="00882E96">
        <w:tc>
          <w:tcPr>
            <w:tcW w:w="2553" w:type="dxa"/>
          </w:tcPr>
          <w:p w14:paraId="2DD08009"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«Тропами горного Алтая», 7-9</w:t>
            </w:r>
          </w:p>
        </w:tc>
        <w:tc>
          <w:tcPr>
            <w:tcW w:w="3115" w:type="dxa"/>
          </w:tcPr>
          <w:p w14:paraId="32CCA672"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Республика Алтай</w:t>
            </w:r>
          </w:p>
        </w:tc>
        <w:tc>
          <w:tcPr>
            <w:tcW w:w="2412" w:type="dxa"/>
          </w:tcPr>
          <w:p w14:paraId="701A40B2"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Комбинированные велотуры, на велосипедах и автомобилях повышенной проходимости, на лошадях, сплавы по горным реках</w:t>
            </w:r>
          </w:p>
        </w:tc>
      </w:tr>
      <w:tr w:rsidR="00D82A0A" w:rsidRPr="00394FC2" w14:paraId="103082E2" w14:textId="77777777" w:rsidTr="00882E96">
        <w:tc>
          <w:tcPr>
            <w:tcW w:w="2553" w:type="dxa"/>
          </w:tcPr>
          <w:p w14:paraId="02CDA8E2"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«Велотур по Байкалу», 6-8</w:t>
            </w:r>
          </w:p>
        </w:tc>
        <w:tc>
          <w:tcPr>
            <w:tcW w:w="3115" w:type="dxa"/>
          </w:tcPr>
          <w:p w14:paraId="26D49F33"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Иркутская область</w:t>
            </w:r>
          </w:p>
        </w:tc>
        <w:tc>
          <w:tcPr>
            <w:tcW w:w="2412" w:type="dxa"/>
          </w:tcPr>
          <w:p w14:paraId="45EC2ABE"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 xml:space="preserve">Виды на Байкал, </w:t>
            </w:r>
            <w:proofErr w:type="spellStart"/>
            <w:r w:rsidRPr="00394FC2">
              <w:rPr>
                <w:rFonts w:ascii="Times New Roman" w:hAnsi="Times New Roman" w:cs="Times New Roman"/>
                <w:sz w:val="24"/>
                <w:szCs w:val="24"/>
              </w:rPr>
              <w:t>Тажеранская</w:t>
            </w:r>
            <w:proofErr w:type="spellEnd"/>
            <w:r w:rsidRPr="00394FC2">
              <w:rPr>
                <w:rFonts w:ascii="Times New Roman" w:hAnsi="Times New Roman" w:cs="Times New Roman"/>
                <w:sz w:val="24"/>
                <w:szCs w:val="24"/>
              </w:rPr>
              <w:t xml:space="preserve"> степь – местность с редкими оврагами и небольшими солеными озерами</w:t>
            </w:r>
          </w:p>
        </w:tc>
      </w:tr>
      <w:tr w:rsidR="00D82A0A" w:rsidRPr="00394FC2" w14:paraId="6F38D990" w14:textId="77777777" w:rsidTr="00882E96">
        <w:tc>
          <w:tcPr>
            <w:tcW w:w="2553" w:type="dxa"/>
          </w:tcPr>
          <w:p w14:paraId="3019D2FF"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lastRenderedPageBreak/>
              <w:t>Велотуры в Крыму, 1-8</w:t>
            </w:r>
          </w:p>
        </w:tc>
        <w:tc>
          <w:tcPr>
            <w:tcW w:w="3115" w:type="dxa"/>
          </w:tcPr>
          <w:p w14:paraId="69C051A2"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Республика Крым</w:t>
            </w:r>
          </w:p>
        </w:tc>
        <w:tc>
          <w:tcPr>
            <w:tcW w:w="2412" w:type="dxa"/>
          </w:tcPr>
          <w:p w14:paraId="12089B41" w14:textId="77777777" w:rsidR="00D82A0A" w:rsidRPr="00394FC2" w:rsidRDefault="00D82A0A" w:rsidP="00533B1B">
            <w:pPr>
              <w:rPr>
                <w:rFonts w:ascii="Times New Roman" w:hAnsi="Times New Roman" w:cs="Times New Roman"/>
                <w:sz w:val="24"/>
                <w:szCs w:val="24"/>
              </w:rPr>
            </w:pPr>
            <w:r w:rsidRPr="00394FC2">
              <w:rPr>
                <w:rFonts w:ascii="Times New Roman" w:hAnsi="Times New Roman" w:cs="Times New Roman"/>
                <w:sz w:val="24"/>
                <w:szCs w:val="24"/>
              </w:rPr>
              <w:t>Спуск с Ай – Петри, велопрогулка по старому Севастопольскому шоссе</w:t>
            </w:r>
          </w:p>
        </w:tc>
      </w:tr>
    </w:tbl>
    <w:p w14:paraId="72FF580E" w14:textId="77777777" w:rsidR="00D82A0A" w:rsidRPr="00394FC2" w:rsidRDefault="00D82A0A" w:rsidP="00D82A0A">
      <w:pPr>
        <w:rPr>
          <w:rFonts w:ascii="Times New Roman" w:hAnsi="Times New Roman" w:cs="Times New Roman"/>
          <w:sz w:val="24"/>
          <w:szCs w:val="24"/>
        </w:rPr>
      </w:pPr>
    </w:p>
    <w:p w14:paraId="48E1FCE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 России нужно развивать велосипедный туризм для того, чтобы повысить интерес населения, усовершенствовать инфраструктуру, укрепить материально-техническую базу велоспорта, реконструировать трассы для профессиональных и массовых занятий различными видами велосипедного спорта.</w:t>
      </w:r>
    </w:p>
    <w:p w14:paraId="20B038C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Например, в 2016 году в городе Альметьевске появилась сеть велосипедных дорожек, которые были сконструированы датским бюро </w:t>
      </w:r>
      <w:proofErr w:type="spellStart"/>
      <w:r w:rsidRPr="00394FC2">
        <w:rPr>
          <w:rFonts w:ascii="Times New Roman" w:hAnsi="Times New Roman" w:cs="Times New Roman"/>
          <w:sz w:val="24"/>
          <w:szCs w:val="24"/>
        </w:rPr>
        <w:t>Copenhagenize</w:t>
      </w:r>
      <w:proofErr w:type="spellEnd"/>
      <w:r w:rsidRPr="00394FC2">
        <w:rPr>
          <w:rFonts w:ascii="Times New Roman" w:hAnsi="Times New Roman" w:cs="Times New Roman"/>
          <w:sz w:val="24"/>
          <w:szCs w:val="24"/>
        </w:rPr>
        <w:t xml:space="preserve"> </w:t>
      </w:r>
      <w:proofErr w:type="spellStart"/>
      <w:r w:rsidRPr="00394FC2">
        <w:rPr>
          <w:rFonts w:ascii="Times New Roman" w:hAnsi="Times New Roman" w:cs="Times New Roman"/>
          <w:sz w:val="24"/>
          <w:szCs w:val="24"/>
        </w:rPr>
        <w:t>Design</w:t>
      </w:r>
      <w:proofErr w:type="spellEnd"/>
      <w:r w:rsidRPr="00394FC2">
        <w:rPr>
          <w:rFonts w:ascii="Times New Roman" w:hAnsi="Times New Roman" w:cs="Times New Roman"/>
          <w:sz w:val="24"/>
          <w:szCs w:val="24"/>
        </w:rPr>
        <w:t xml:space="preserve"> </w:t>
      </w:r>
      <w:proofErr w:type="spellStart"/>
      <w:r w:rsidRPr="00394FC2">
        <w:rPr>
          <w:rFonts w:ascii="Times New Roman" w:hAnsi="Times New Roman" w:cs="Times New Roman"/>
          <w:sz w:val="24"/>
          <w:szCs w:val="24"/>
        </w:rPr>
        <w:t>Company</w:t>
      </w:r>
      <w:proofErr w:type="spellEnd"/>
      <w:r w:rsidRPr="00394FC2">
        <w:rPr>
          <w:rFonts w:ascii="Times New Roman" w:hAnsi="Times New Roman" w:cs="Times New Roman"/>
          <w:sz w:val="24"/>
          <w:szCs w:val="24"/>
        </w:rPr>
        <w:t xml:space="preserve">. Город с населением 152 580 человек расположен в самом центре республики Татарстан. </w:t>
      </w:r>
    </w:p>
    <w:p w14:paraId="23801F9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Альметьевск пытался улучшить и развить инфраструктуру, но это не удосужилось успехом. Город был полностью изучен, были выявлены сильные и слабые стороны, возможности и угрозы проекта. </w:t>
      </w:r>
    </w:p>
    <w:p w14:paraId="054894CA"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Далее была разработана первая велосипедная стратегия, на основе которой должны были быть построены 50 км велосипедных дорожек. Кроме этого, была разработана информационная стратегия по продвижению велосипедного туризма. Проводились мероприятия для </w:t>
      </w:r>
      <w:r w:rsidR="00065FEA" w:rsidRPr="00394FC2">
        <w:rPr>
          <w:rFonts w:ascii="Times New Roman" w:hAnsi="Times New Roman" w:cs="Times New Roman"/>
          <w:sz w:val="24"/>
          <w:szCs w:val="24"/>
        </w:rPr>
        <w:t>предприятий, школ, а также продвижение</w:t>
      </w:r>
      <w:r w:rsidRPr="00394FC2">
        <w:rPr>
          <w:rFonts w:ascii="Times New Roman" w:hAnsi="Times New Roman" w:cs="Times New Roman"/>
          <w:sz w:val="24"/>
          <w:szCs w:val="24"/>
        </w:rPr>
        <w:t xml:space="preserve"> для того, чтобы у людей возникло желание сесть на велосипед, чтобы увеличить число поездок. </w:t>
      </w:r>
    </w:p>
    <w:p w14:paraId="4C80ADF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Город вложил финансы в развитие велосипедной индустрии и привлек большое количество политиков, которые продолжают развивать Альметьевск в данном направлении. </w:t>
      </w:r>
    </w:p>
    <w:p w14:paraId="7F9E0F5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Россия - это страна, которая буквально пересекает континенты, влияет на мировые дела и имеет легендарное прошлое, которое сформировало мир. Это регион, который нужно испытать на собственном опыте, и путешественники часто бывают ошеломлены непредвиденной красотой и уникальными культурными встречами.</w:t>
      </w:r>
    </w:p>
    <w:p w14:paraId="6DBEF15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Вы будете очарованы разнообразными достопримечательностями России. Станьте свидетелем души страны по сельским велосипедным дорожкам, </w:t>
      </w:r>
      <w:r w:rsidRPr="00394FC2">
        <w:rPr>
          <w:rFonts w:ascii="Times New Roman" w:hAnsi="Times New Roman" w:cs="Times New Roman"/>
          <w:sz w:val="24"/>
          <w:szCs w:val="24"/>
        </w:rPr>
        <w:lastRenderedPageBreak/>
        <w:t>которые соединяют крошечные фермерские деревни. Именно эти дикие зеленые пейзажи, испещренные культовой архитектурой с луковичными куполами, позволяют вам наиболее ярко оценить подлинный русский образ жизни.</w:t>
      </w:r>
    </w:p>
    <w:p w14:paraId="513E73B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Прокатитесь на велосипеде по природной сельской местности и удивитесь постоянно меняющейся местности. Вы пересечете деревянные мосты, прокатитесь по сосновым лесам, освежитесь в реках и даже подружитесь с лошадьми во время остановок для отдыха. Именно эти неожиданные моменты делают велосип</w:t>
      </w:r>
      <w:r w:rsidR="00A70E12">
        <w:rPr>
          <w:rFonts w:ascii="Times New Roman" w:hAnsi="Times New Roman" w:cs="Times New Roman"/>
          <w:sz w:val="24"/>
          <w:szCs w:val="24"/>
        </w:rPr>
        <w:t xml:space="preserve">едный маршрут всегда интересным </w:t>
      </w:r>
      <w:r w:rsidR="00A70E12" w:rsidRPr="00437F23">
        <w:rPr>
          <w:rFonts w:ascii="Times New Roman" w:hAnsi="Times New Roman" w:cs="Times New Roman"/>
          <w:sz w:val="24"/>
          <w:szCs w:val="24"/>
        </w:rPr>
        <w:t>[</w:t>
      </w:r>
      <w:r w:rsidR="00A70E12">
        <w:rPr>
          <w:rFonts w:ascii="Times New Roman" w:hAnsi="Times New Roman" w:cs="Times New Roman"/>
          <w:sz w:val="24"/>
          <w:szCs w:val="24"/>
        </w:rPr>
        <w:t>27].</w:t>
      </w:r>
    </w:p>
    <w:p w14:paraId="63E957B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Простое упоминание о России разжигает интриги, и путешественники в эту великую страну постоянно удивляются и вознаграждаются тем, что они открывают.</w:t>
      </w:r>
    </w:p>
    <w:p w14:paraId="09D60DF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Несмотря на потенциал Российской Федерации, велосипедный туризм находится в достаточно сложной ситуации из-за стихийности, слабое развитие инфраструктуры, малое количество велосипедных маршрутов, высокий риск ДТП (доро</w:t>
      </w:r>
      <w:r w:rsidR="00A70E12">
        <w:rPr>
          <w:rFonts w:ascii="Times New Roman" w:hAnsi="Times New Roman" w:cs="Times New Roman"/>
          <w:sz w:val="24"/>
          <w:szCs w:val="24"/>
        </w:rPr>
        <w:t>жно-транспортное происшествие) [31].</w:t>
      </w:r>
    </w:p>
    <w:p w14:paraId="73E1E54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Если говорить о безопасности велосипедного туризма, то что одни катаются на велосипеде в свое удовольствие, а другие занимаются профессионально, но и те, и другие входят в группу риска. Если профессионалы используют определенные средства защиты и осведомлены в вопросах безопасности, то любители, как правило, нет.</w:t>
      </w:r>
    </w:p>
    <w:p w14:paraId="3C2622B2"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Во время велосипедных путешествий шлем является главным элементом специальной экипировки. В странах с развитой велосипедной культурой ездить без шлема нежелательно, а иногда просто запрещено. Это связано с тем, что во время езды велосипедист держит руки на руле, и в случае падения у него не будет возможности защитить голову.</w:t>
      </w:r>
    </w:p>
    <w:p w14:paraId="1E0DE633" w14:textId="77777777" w:rsidR="00687170"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Следующая категория проблем развития велотуризма в России заключается в разобщенности между лидерами и руководителями различных велосипедных ведомств, организаций, обществ, клубов. Велоклубы Санкт-Петербурга объединены в единую сеть и достаточно тесно сотру</w:t>
      </w:r>
      <w:r w:rsidR="00A70E12">
        <w:rPr>
          <w:rFonts w:ascii="Times New Roman" w:hAnsi="Times New Roman" w:cs="Times New Roman"/>
          <w:sz w:val="24"/>
          <w:szCs w:val="24"/>
        </w:rPr>
        <w:t>дничают с властями и бизнесом [28].</w:t>
      </w:r>
    </w:p>
    <w:p w14:paraId="1644FCB6"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6F9F7ED9" w14:textId="77777777" w:rsidR="00687170" w:rsidRDefault="00687170">
      <w:pPr>
        <w:rPr>
          <w:rFonts w:ascii="Times New Roman" w:hAnsi="Times New Roman" w:cs="Times New Roman"/>
          <w:sz w:val="24"/>
          <w:szCs w:val="24"/>
        </w:rPr>
      </w:pPr>
    </w:p>
    <w:p w14:paraId="54D23587" w14:textId="77777777" w:rsidR="00882E96" w:rsidRDefault="00882E96">
      <w:pPr>
        <w:rPr>
          <w:rFonts w:ascii="Times New Roman" w:hAnsi="Times New Roman" w:cs="Times New Roman"/>
          <w:sz w:val="24"/>
          <w:szCs w:val="24"/>
        </w:rPr>
      </w:pPr>
    </w:p>
    <w:p w14:paraId="1F5C6F0F" w14:textId="77777777" w:rsidR="00687170" w:rsidRPr="00394FC2" w:rsidRDefault="00687170">
      <w:pPr>
        <w:rPr>
          <w:rFonts w:ascii="Times New Roman" w:hAnsi="Times New Roman" w:cs="Times New Roman"/>
          <w:sz w:val="24"/>
          <w:szCs w:val="24"/>
        </w:rPr>
      </w:pPr>
    </w:p>
    <w:p w14:paraId="381D6552" w14:textId="77777777" w:rsidR="00D82A0A" w:rsidRPr="00437F23" w:rsidRDefault="00882E96" w:rsidP="00437F23">
      <w:pPr>
        <w:pStyle w:val="1"/>
        <w:spacing w:line="360" w:lineRule="auto"/>
        <w:jc w:val="center"/>
        <w:rPr>
          <w:rFonts w:ascii="Times New Roman" w:hAnsi="Times New Roman" w:cs="Times New Roman"/>
          <w:b/>
          <w:color w:val="auto"/>
          <w:sz w:val="24"/>
          <w:szCs w:val="24"/>
        </w:rPr>
      </w:pPr>
      <w:bookmarkStart w:id="6" w:name="_Toc71324155"/>
      <w:r w:rsidRPr="00437F23">
        <w:rPr>
          <w:rFonts w:ascii="Times New Roman" w:hAnsi="Times New Roman" w:cs="Times New Roman"/>
          <w:b/>
          <w:color w:val="auto"/>
          <w:sz w:val="24"/>
          <w:szCs w:val="24"/>
        </w:rPr>
        <w:t>ГЛАВА</w:t>
      </w:r>
      <w:r w:rsidR="00D82A0A" w:rsidRPr="00437F23">
        <w:rPr>
          <w:rFonts w:ascii="Times New Roman" w:hAnsi="Times New Roman" w:cs="Times New Roman"/>
          <w:b/>
          <w:color w:val="auto"/>
          <w:sz w:val="24"/>
          <w:szCs w:val="24"/>
        </w:rPr>
        <w:t xml:space="preserve"> 2. Современное состояние велосипедного туризма в Ленинградской области</w:t>
      </w:r>
      <w:bookmarkEnd w:id="6"/>
    </w:p>
    <w:p w14:paraId="5AC4D095" w14:textId="77777777" w:rsidR="00D82A0A" w:rsidRPr="00437F23" w:rsidRDefault="00D82A0A" w:rsidP="00437F23">
      <w:pPr>
        <w:pStyle w:val="2"/>
        <w:spacing w:line="360" w:lineRule="auto"/>
        <w:jc w:val="center"/>
        <w:rPr>
          <w:rFonts w:ascii="Times New Roman" w:hAnsi="Times New Roman" w:cs="Times New Roman"/>
          <w:b/>
          <w:color w:val="auto"/>
          <w:sz w:val="24"/>
          <w:szCs w:val="24"/>
        </w:rPr>
      </w:pPr>
      <w:bookmarkStart w:id="7" w:name="_Toc71324156"/>
      <w:r w:rsidRPr="00437F23">
        <w:rPr>
          <w:rFonts w:ascii="Times New Roman" w:hAnsi="Times New Roman" w:cs="Times New Roman"/>
          <w:b/>
          <w:color w:val="auto"/>
          <w:sz w:val="24"/>
          <w:szCs w:val="24"/>
        </w:rPr>
        <w:t>2.1 Характеристика велосипедного туризма в Ленинградской области</w:t>
      </w:r>
      <w:bookmarkEnd w:id="7"/>
    </w:p>
    <w:p w14:paraId="4B82BD25"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Ленинградская область – это субъект Российской Федерации, который расположен на северо-западе европейской части страны. Входит в состав Северо-Западного федерального округа и Северо-западного экономического района. </w:t>
      </w:r>
    </w:p>
    <w:p w14:paraId="719F062F"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Граничит с Финляндией и Эстонией, а также административно граничит с Новгородской, Псковской, Вологодской областями, Республикой Карелия и городом Санкт-Петербург.</w:t>
      </w:r>
    </w:p>
    <w:p w14:paraId="7CBD3FC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Территория – 83 908 км², что составляет 0,49 % площади России.  С запада на восток область протянулась на 500 км, а наибольшая протяжённость с севера на юг составляет 320 км.</w:t>
      </w:r>
    </w:p>
    <w:p w14:paraId="03453F5E"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пределах Ленинградской области наиболее популярны туристские маршруты: «По Карельскому перешейку» (пеший, лыжный, велосипедный), «По Лужскому оборонительному рубежу» (водный, лыжный, велосипедный), «В краю голубых озер» (велосипедный), «На берегу Нахимовского озера» (водный), «У </w:t>
      </w:r>
      <w:proofErr w:type="spellStart"/>
      <w:r w:rsidRPr="00394FC2">
        <w:rPr>
          <w:rFonts w:ascii="Times New Roman" w:hAnsi="Times New Roman" w:cs="Times New Roman"/>
          <w:sz w:val="24"/>
          <w:szCs w:val="24"/>
        </w:rPr>
        <w:t>Лосевского</w:t>
      </w:r>
      <w:proofErr w:type="spellEnd"/>
      <w:r w:rsidRPr="00394FC2">
        <w:rPr>
          <w:rFonts w:ascii="Times New Roman" w:hAnsi="Times New Roman" w:cs="Times New Roman"/>
          <w:sz w:val="24"/>
          <w:szCs w:val="24"/>
        </w:rPr>
        <w:t xml:space="preserve"> порога» (пеший).</w:t>
      </w:r>
    </w:p>
    <w:p w14:paraId="129CACED"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На территории Ленинградской области разработаны 45 велосипедных маршрутов. Большая часть этих маршрутов проходит по живописным местам Карельского перешейка, 9 маршрутов проложены по западной части Ленинградской области, а остальные по территории юга и востока.</w:t>
      </w:r>
    </w:p>
    <w:p w14:paraId="1FA2C74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Литературные маршруты, которые проходят по историческим и культурным местам, также популярны среди туристов. «Литературное кольцо» - маршрут, который проходит по пушкинским местам. Велотуристам, которых завораживает духовное просвещение и одновременно в физическое совершенствовании, предлагается к посещению город Пушкин.</w:t>
      </w:r>
    </w:p>
    <w:p w14:paraId="42C3F51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Следующий из разработанных велосипедных маршрутов предлагает отправиться к западной границе Ленинградской области, в Ивангород.  Маршрут начинается с посещения музейного Петергофа, далее выходит на д. </w:t>
      </w:r>
      <w:proofErr w:type="spellStart"/>
      <w:r w:rsidRPr="00394FC2">
        <w:rPr>
          <w:rFonts w:ascii="Times New Roman" w:hAnsi="Times New Roman" w:cs="Times New Roman"/>
          <w:sz w:val="24"/>
          <w:szCs w:val="24"/>
        </w:rPr>
        <w:t>Гостилицы</w:t>
      </w:r>
      <w:proofErr w:type="spellEnd"/>
      <w:r w:rsidRPr="00394FC2">
        <w:rPr>
          <w:rFonts w:ascii="Times New Roman" w:hAnsi="Times New Roman" w:cs="Times New Roman"/>
          <w:sz w:val="24"/>
          <w:szCs w:val="24"/>
        </w:rPr>
        <w:t xml:space="preserve">, и попадает в д. Копорье, где почти в центре деревни на скале с </w:t>
      </w:r>
      <w:r w:rsidRPr="00394FC2">
        <w:rPr>
          <w:rFonts w:ascii="Times New Roman" w:hAnsi="Times New Roman" w:cs="Times New Roman"/>
          <w:sz w:val="24"/>
          <w:szCs w:val="24"/>
        </w:rPr>
        <w:lastRenderedPageBreak/>
        <w:t>обрывистыми склонами высятся каменные стены и башни старинной русской крепости Копорье. Продолжается это дорогой в Кингисепп, где расположены краеведческий музей, православный храм и остатки крепости. И уже оттуда прямая дорога в Ивангород, из которого великолепно видны эстонские пейзажи.</w:t>
      </w:r>
    </w:p>
    <w:p w14:paraId="729D53D5"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Велотуристам, которые любят посещать восток Ленинградской области, предложен не менее интересный маршрут, который следует в Старую Ладогу, где к посещению представлена древняя крепость Святого Георгия XII века.</w:t>
      </w:r>
    </w:p>
    <w:p w14:paraId="18A5F73C"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Представлен военный маршрут, который проходит по известной Дороге жизни. В конце данного маршрута можно насладиться побережьем Ладожского озера и полюбоваться красотами природы. </w:t>
      </w:r>
    </w:p>
    <w:p w14:paraId="320A7F2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Не менее популярным маршрутом является Санкт-Петербург – Зеленогорск. Он пролегает по велодорожке вдоль Приморского шоссе. Маршрут начинается от парка «Трехсотлетия Петербурга». Далее проходит вдоль Финского залива и следующим местом посещения является небольшой поселок Лисий нос.</w:t>
      </w:r>
    </w:p>
    <w:p w14:paraId="57BCEA83"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Исходя из перечисленных маршрутов, можно сделать вывод о том, что велосипедный туризм с каждым годом все больше и больше развивается на территории Ленинградской области, которая имеет огромное количество природных, культурных, исторических достопримечательностей.</w:t>
      </w:r>
    </w:p>
    <w:p w14:paraId="057D7A4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Но велосипедный туризм находится в достаточно сложной ситуации, которая характеризуется следующими чертами:</w:t>
      </w:r>
    </w:p>
    <w:p w14:paraId="39C8FC11"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стихийность;</w:t>
      </w:r>
    </w:p>
    <w:p w14:paraId="6E7ADED5"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сезонность;</w:t>
      </w:r>
    </w:p>
    <w:p w14:paraId="7AC3763B"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слабое развитие инфраструктуры;</w:t>
      </w:r>
    </w:p>
    <w:p w14:paraId="379BA22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ограниченное количество представленных туров и экскурсий;</w:t>
      </w:r>
    </w:p>
    <w:p w14:paraId="68A8A196"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устаревшая материально-техническая база;</w:t>
      </w:r>
    </w:p>
    <w:p w14:paraId="284BD528"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 разобщенность между руководителями различных велосипедных ведомств, организаций, обществ. </w:t>
      </w:r>
    </w:p>
    <w:p w14:paraId="003D14F6" w14:textId="77777777" w:rsidR="002F6612"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Если говорить о специфике велосипедных экскурсий в Ленинградской области, то на это влияет сезонность. Климат региона характеризуется частой сменой погодных условий. Соответственно, данный вид туризма подвержен погодному фактору. </w:t>
      </w:r>
    </w:p>
    <w:p w14:paraId="4259C209" w14:textId="77777777" w:rsidR="00D82A0A" w:rsidRPr="00394FC2" w:rsidRDefault="00D82A0A"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 xml:space="preserve">В профессиональном велоспорте считается, что температура выше 5℃, то это относительно благоприятная погода для совершения поездки, но не учитывается фактор ветра и высокая влажность воздуха. </w:t>
      </w:r>
    </w:p>
    <w:p w14:paraId="0875B49B" w14:textId="77777777" w:rsidR="007B12CB" w:rsidRPr="00394FC2" w:rsidRDefault="007B12CB"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Был произведен </w:t>
      </w:r>
      <w:r w:rsidRPr="00394FC2">
        <w:rPr>
          <w:rFonts w:ascii="Times New Roman" w:hAnsi="Times New Roman" w:cs="Times New Roman"/>
          <w:sz w:val="24"/>
          <w:szCs w:val="24"/>
          <w:lang w:val="en-US"/>
        </w:rPr>
        <w:t>SWOT</w:t>
      </w:r>
      <w:r w:rsidRPr="00394FC2">
        <w:rPr>
          <w:rFonts w:ascii="Times New Roman" w:hAnsi="Times New Roman" w:cs="Times New Roman"/>
          <w:sz w:val="24"/>
          <w:szCs w:val="24"/>
        </w:rPr>
        <w:t>- анализ в области развития велосипедного туризма в Ленинградской области.</w:t>
      </w:r>
    </w:p>
    <w:p w14:paraId="269E5E4D" w14:textId="77777777" w:rsidR="007B12CB" w:rsidRPr="00394FC2" w:rsidRDefault="007B12CB" w:rsidP="00882E96">
      <w:pPr>
        <w:spacing w:after="15" w:line="386" w:lineRule="auto"/>
        <w:ind w:left="363" w:right="805" w:firstLine="709"/>
        <w:jc w:val="both"/>
        <w:rPr>
          <w:rFonts w:ascii="Times New Roman" w:hAnsi="Times New Roman" w:cs="Times New Roman"/>
          <w:sz w:val="24"/>
          <w:szCs w:val="24"/>
        </w:rPr>
      </w:pPr>
    </w:p>
    <w:tbl>
      <w:tblPr>
        <w:tblStyle w:val="a4"/>
        <w:tblW w:w="0" w:type="auto"/>
        <w:tblInd w:w="421" w:type="dxa"/>
        <w:tblLook w:val="04A0" w:firstRow="1" w:lastRow="0" w:firstColumn="1" w:lastColumn="0" w:noHBand="0" w:noVBand="1"/>
      </w:tblPr>
      <w:tblGrid>
        <w:gridCol w:w="4251"/>
        <w:gridCol w:w="4112"/>
      </w:tblGrid>
      <w:tr w:rsidR="007B12CB" w:rsidRPr="00394FC2" w14:paraId="429D2E63" w14:textId="77777777" w:rsidTr="00882E96">
        <w:tc>
          <w:tcPr>
            <w:tcW w:w="4251" w:type="dxa"/>
          </w:tcPr>
          <w:p w14:paraId="24946819" w14:textId="77777777" w:rsidR="007B12CB" w:rsidRPr="00394FC2" w:rsidRDefault="007B12CB" w:rsidP="00882E96">
            <w:pPr>
              <w:spacing w:after="15" w:line="386" w:lineRule="auto"/>
              <w:ind w:left="363" w:right="805" w:firstLine="709"/>
              <w:jc w:val="both"/>
              <w:rPr>
                <w:rFonts w:ascii="Times New Roman" w:hAnsi="Times New Roman" w:cs="Times New Roman"/>
                <w:b/>
                <w:sz w:val="24"/>
                <w:szCs w:val="24"/>
              </w:rPr>
            </w:pPr>
            <w:r w:rsidRPr="00394FC2">
              <w:rPr>
                <w:rFonts w:ascii="Times New Roman" w:hAnsi="Times New Roman" w:cs="Times New Roman"/>
                <w:b/>
                <w:sz w:val="24"/>
                <w:szCs w:val="24"/>
              </w:rPr>
              <w:t>Сильные стороны</w:t>
            </w:r>
          </w:p>
        </w:tc>
        <w:tc>
          <w:tcPr>
            <w:tcW w:w="4112" w:type="dxa"/>
          </w:tcPr>
          <w:p w14:paraId="6C6A3C6E" w14:textId="77777777" w:rsidR="007B12CB" w:rsidRPr="00394FC2" w:rsidRDefault="007B12CB" w:rsidP="00882E96">
            <w:pPr>
              <w:spacing w:after="15" w:line="386" w:lineRule="auto"/>
              <w:ind w:left="363" w:right="805" w:firstLine="709"/>
              <w:jc w:val="both"/>
              <w:rPr>
                <w:rFonts w:ascii="Times New Roman" w:hAnsi="Times New Roman" w:cs="Times New Roman"/>
                <w:b/>
                <w:sz w:val="24"/>
                <w:szCs w:val="24"/>
              </w:rPr>
            </w:pPr>
            <w:r w:rsidRPr="00394FC2">
              <w:rPr>
                <w:rFonts w:ascii="Times New Roman" w:hAnsi="Times New Roman" w:cs="Times New Roman"/>
                <w:b/>
                <w:sz w:val="24"/>
                <w:szCs w:val="24"/>
              </w:rPr>
              <w:t>Слабые стороны</w:t>
            </w:r>
          </w:p>
        </w:tc>
      </w:tr>
      <w:tr w:rsidR="007B12CB" w:rsidRPr="00394FC2" w14:paraId="0DC1ED91" w14:textId="77777777" w:rsidTr="00882E96">
        <w:tc>
          <w:tcPr>
            <w:tcW w:w="4251" w:type="dxa"/>
          </w:tcPr>
          <w:p w14:paraId="2309717F" w14:textId="77777777" w:rsidR="007B12CB" w:rsidRPr="00394FC2" w:rsidRDefault="007B12CB" w:rsidP="00882E96">
            <w:pPr>
              <w:pStyle w:val="a3"/>
              <w:numPr>
                <w:ilvl w:val="0"/>
                <w:numId w:val="4"/>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Большое количество историко-культурных и природных достопримечательностей</w:t>
            </w:r>
          </w:p>
          <w:p w14:paraId="3C53CD55" w14:textId="77777777" w:rsidR="007B12CB" w:rsidRPr="00394FC2" w:rsidRDefault="007B12CB" w:rsidP="00882E96">
            <w:pPr>
              <w:pStyle w:val="a3"/>
              <w:numPr>
                <w:ilvl w:val="0"/>
                <w:numId w:val="4"/>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Ресурсы для развития велосипедного туризма</w:t>
            </w:r>
          </w:p>
          <w:p w14:paraId="75F9188E" w14:textId="77777777" w:rsidR="007B12CB" w:rsidRPr="00394FC2" w:rsidRDefault="007B12CB" w:rsidP="00882E96">
            <w:pPr>
              <w:pStyle w:val="a3"/>
              <w:numPr>
                <w:ilvl w:val="0"/>
                <w:numId w:val="4"/>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Развитие велосипедных маршрутов</w:t>
            </w:r>
          </w:p>
          <w:p w14:paraId="70300841" w14:textId="77777777" w:rsidR="007B12CB" w:rsidRPr="00394FC2" w:rsidRDefault="007B12CB" w:rsidP="00882E96">
            <w:pPr>
              <w:pStyle w:val="a3"/>
              <w:numPr>
                <w:ilvl w:val="0"/>
                <w:numId w:val="4"/>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Благоприятная экологическая ситуация</w:t>
            </w:r>
          </w:p>
          <w:p w14:paraId="7DB98B70" w14:textId="77777777" w:rsidR="007B12CB" w:rsidRPr="00394FC2" w:rsidRDefault="007B12CB" w:rsidP="00882E96">
            <w:pPr>
              <w:pStyle w:val="a3"/>
              <w:numPr>
                <w:ilvl w:val="0"/>
                <w:numId w:val="4"/>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Участие и заинтересованность власти в развитии велосипедного туризма</w:t>
            </w:r>
          </w:p>
        </w:tc>
        <w:tc>
          <w:tcPr>
            <w:tcW w:w="4112" w:type="dxa"/>
          </w:tcPr>
          <w:p w14:paraId="52274232" w14:textId="77777777" w:rsidR="007B12CB" w:rsidRPr="00394FC2" w:rsidRDefault="007B12CB" w:rsidP="00882E96">
            <w:pPr>
              <w:pStyle w:val="a3"/>
              <w:numPr>
                <w:ilvl w:val="0"/>
                <w:numId w:val="5"/>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Малое количество велосипедных маршрутов</w:t>
            </w:r>
          </w:p>
          <w:p w14:paraId="47235167" w14:textId="77777777" w:rsidR="007B12CB" w:rsidRPr="00394FC2" w:rsidRDefault="007B12CB" w:rsidP="00882E96">
            <w:pPr>
              <w:pStyle w:val="a3"/>
              <w:numPr>
                <w:ilvl w:val="0"/>
                <w:numId w:val="5"/>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Велосипедный фонд устарел</w:t>
            </w:r>
          </w:p>
          <w:p w14:paraId="30F6C312" w14:textId="77777777" w:rsidR="007B12CB" w:rsidRPr="00394FC2" w:rsidRDefault="007B12CB" w:rsidP="00882E96">
            <w:pPr>
              <w:pStyle w:val="a3"/>
              <w:numPr>
                <w:ilvl w:val="0"/>
                <w:numId w:val="5"/>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Развивающаяся инфраструктура региона</w:t>
            </w:r>
          </w:p>
          <w:p w14:paraId="05A65D8A" w14:textId="77777777" w:rsidR="007B12CB" w:rsidRPr="00394FC2" w:rsidRDefault="007B12CB" w:rsidP="00882E96">
            <w:pPr>
              <w:pStyle w:val="a3"/>
              <w:numPr>
                <w:ilvl w:val="0"/>
                <w:numId w:val="5"/>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Недостаток финансовых ресурсов</w:t>
            </w:r>
          </w:p>
          <w:p w14:paraId="5A5F1BFF" w14:textId="77777777" w:rsidR="007B12CB" w:rsidRPr="00394FC2" w:rsidRDefault="007B12CB" w:rsidP="00882E96">
            <w:pPr>
              <w:pStyle w:val="a3"/>
              <w:numPr>
                <w:ilvl w:val="0"/>
                <w:numId w:val="5"/>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Отсутствие статистических показателей</w:t>
            </w:r>
          </w:p>
        </w:tc>
      </w:tr>
      <w:tr w:rsidR="007B12CB" w:rsidRPr="00394FC2" w14:paraId="6726CF1A" w14:textId="77777777" w:rsidTr="00882E96">
        <w:tc>
          <w:tcPr>
            <w:tcW w:w="4251" w:type="dxa"/>
          </w:tcPr>
          <w:p w14:paraId="63C384AD" w14:textId="77777777" w:rsidR="007B12CB" w:rsidRPr="00394FC2" w:rsidRDefault="007B12CB" w:rsidP="00882E96">
            <w:pPr>
              <w:spacing w:after="15" w:line="386" w:lineRule="auto"/>
              <w:ind w:left="363" w:right="805" w:firstLine="709"/>
              <w:jc w:val="both"/>
              <w:rPr>
                <w:rFonts w:ascii="Times New Roman" w:hAnsi="Times New Roman" w:cs="Times New Roman"/>
                <w:b/>
                <w:sz w:val="24"/>
                <w:szCs w:val="24"/>
              </w:rPr>
            </w:pPr>
            <w:r w:rsidRPr="00394FC2">
              <w:rPr>
                <w:rFonts w:ascii="Times New Roman" w:hAnsi="Times New Roman" w:cs="Times New Roman"/>
                <w:b/>
                <w:sz w:val="24"/>
                <w:szCs w:val="24"/>
              </w:rPr>
              <w:t>Возможности</w:t>
            </w:r>
          </w:p>
        </w:tc>
        <w:tc>
          <w:tcPr>
            <w:tcW w:w="4112" w:type="dxa"/>
          </w:tcPr>
          <w:p w14:paraId="5EC5D91B" w14:textId="77777777" w:rsidR="007B12CB" w:rsidRPr="00394FC2" w:rsidRDefault="007B12CB" w:rsidP="00882E96">
            <w:pPr>
              <w:spacing w:after="15" w:line="386" w:lineRule="auto"/>
              <w:ind w:left="363" w:right="805" w:firstLine="709"/>
              <w:jc w:val="both"/>
              <w:rPr>
                <w:rFonts w:ascii="Times New Roman" w:hAnsi="Times New Roman" w:cs="Times New Roman"/>
                <w:b/>
                <w:sz w:val="24"/>
                <w:szCs w:val="24"/>
              </w:rPr>
            </w:pPr>
            <w:r w:rsidRPr="00394FC2">
              <w:rPr>
                <w:rFonts w:ascii="Times New Roman" w:hAnsi="Times New Roman" w:cs="Times New Roman"/>
                <w:b/>
                <w:sz w:val="24"/>
                <w:szCs w:val="24"/>
              </w:rPr>
              <w:t>Угрозы</w:t>
            </w:r>
          </w:p>
        </w:tc>
      </w:tr>
      <w:tr w:rsidR="007B12CB" w:rsidRPr="00394FC2" w14:paraId="386E1F08" w14:textId="77777777" w:rsidTr="00882E96">
        <w:tc>
          <w:tcPr>
            <w:tcW w:w="4251" w:type="dxa"/>
          </w:tcPr>
          <w:p w14:paraId="56E400AB" w14:textId="77777777" w:rsidR="007B12CB" w:rsidRPr="00394FC2" w:rsidRDefault="007B12CB" w:rsidP="00882E96">
            <w:pPr>
              <w:pStyle w:val="a3"/>
              <w:numPr>
                <w:ilvl w:val="0"/>
                <w:numId w:val="6"/>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Рост экономического потенциала за счёт развития велосипедного туризма</w:t>
            </w:r>
          </w:p>
          <w:p w14:paraId="03FA935D" w14:textId="77777777" w:rsidR="007B12CB" w:rsidRPr="00394FC2" w:rsidRDefault="007B12CB" w:rsidP="00882E96">
            <w:pPr>
              <w:pStyle w:val="a3"/>
              <w:numPr>
                <w:ilvl w:val="0"/>
                <w:numId w:val="6"/>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Привлечение инвестиций в развитие данного вида туризма</w:t>
            </w:r>
          </w:p>
          <w:p w14:paraId="3EF41833" w14:textId="77777777" w:rsidR="007B12CB" w:rsidRPr="00394FC2" w:rsidRDefault="007B12CB" w:rsidP="00882E96">
            <w:pPr>
              <w:pStyle w:val="a3"/>
              <w:numPr>
                <w:ilvl w:val="0"/>
                <w:numId w:val="6"/>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lastRenderedPageBreak/>
              <w:t>Разработка новых велосипедных маршрутов</w:t>
            </w:r>
          </w:p>
          <w:p w14:paraId="355125F5" w14:textId="77777777" w:rsidR="007B12CB" w:rsidRPr="00394FC2" w:rsidRDefault="007B12CB" w:rsidP="00882E96">
            <w:pPr>
              <w:pStyle w:val="a3"/>
              <w:numPr>
                <w:ilvl w:val="0"/>
                <w:numId w:val="6"/>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Создание экскурсий</w:t>
            </w:r>
          </w:p>
        </w:tc>
        <w:tc>
          <w:tcPr>
            <w:tcW w:w="4112" w:type="dxa"/>
          </w:tcPr>
          <w:p w14:paraId="052A0226" w14:textId="77777777" w:rsidR="007B12CB" w:rsidRPr="00394FC2" w:rsidRDefault="007B12CB" w:rsidP="00882E96">
            <w:pPr>
              <w:pStyle w:val="a3"/>
              <w:numPr>
                <w:ilvl w:val="0"/>
                <w:numId w:val="7"/>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lastRenderedPageBreak/>
              <w:t>Зависимость продаж от сезона</w:t>
            </w:r>
          </w:p>
          <w:p w14:paraId="37A10CA0" w14:textId="77777777" w:rsidR="007B12CB" w:rsidRPr="00394FC2" w:rsidRDefault="007B12CB" w:rsidP="00882E96">
            <w:pPr>
              <w:pStyle w:val="a3"/>
              <w:numPr>
                <w:ilvl w:val="0"/>
                <w:numId w:val="7"/>
              </w:numPr>
              <w:spacing w:after="15" w:line="386" w:lineRule="auto"/>
              <w:ind w:left="363" w:right="805"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Ограниченная целевая аудитория</w:t>
            </w:r>
          </w:p>
        </w:tc>
      </w:tr>
    </w:tbl>
    <w:p w14:paraId="73A945A1" w14:textId="77777777" w:rsidR="007B12CB" w:rsidRPr="00394FC2" w:rsidRDefault="005908CD"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Таблица 7 – </w:t>
      </w:r>
      <w:r w:rsidRPr="00394FC2">
        <w:rPr>
          <w:rFonts w:ascii="Times New Roman" w:hAnsi="Times New Roman" w:cs="Times New Roman"/>
          <w:sz w:val="24"/>
          <w:szCs w:val="24"/>
          <w:lang w:val="en-US"/>
        </w:rPr>
        <w:t>SWOT</w:t>
      </w:r>
      <w:r w:rsidRPr="00394FC2">
        <w:rPr>
          <w:rFonts w:ascii="Times New Roman" w:hAnsi="Times New Roman" w:cs="Times New Roman"/>
          <w:sz w:val="24"/>
          <w:szCs w:val="24"/>
        </w:rPr>
        <w:t xml:space="preserve"> – анализ развития велосипедного туризма в Ленинградской области</w:t>
      </w:r>
    </w:p>
    <w:p w14:paraId="3FE11585" w14:textId="77777777" w:rsidR="005908CD" w:rsidRPr="00394FC2" w:rsidRDefault="005908CD" w:rsidP="00882E96">
      <w:pPr>
        <w:spacing w:after="15" w:line="386" w:lineRule="auto"/>
        <w:ind w:left="363" w:rightChars="805" w:right="1771" w:firstLine="709"/>
        <w:jc w:val="both"/>
        <w:rPr>
          <w:rFonts w:ascii="Times New Roman" w:hAnsi="Times New Roman" w:cs="Times New Roman"/>
          <w:sz w:val="24"/>
          <w:szCs w:val="24"/>
        </w:rPr>
      </w:pPr>
    </w:p>
    <w:p w14:paraId="390355AD"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Велосипедные маршруты Ленинградской области — это интереснейшая сеть </w:t>
      </w:r>
      <w:proofErr w:type="spellStart"/>
      <w:r w:rsidRPr="00394FC2">
        <w:rPr>
          <w:rFonts w:ascii="Times New Roman" w:hAnsi="Times New Roman" w:cs="Times New Roman"/>
          <w:sz w:val="24"/>
          <w:szCs w:val="24"/>
        </w:rPr>
        <w:t>веломагистралей</w:t>
      </w:r>
      <w:proofErr w:type="spellEnd"/>
      <w:r w:rsidRPr="00394FC2">
        <w:rPr>
          <w:rFonts w:ascii="Times New Roman" w:hAnsi="Times New Roman" w:cs="Times New Roman"/>
          <w:sz w:val="24"/>
          <w:szCs w:val="24"/>
        </w:rPr>
        <w:t xml:space="preserve"> как для опытных велосипедистов, так и для новичков, которым нравится размеренное прогулочное катание. Доброжелательные инструкторы и продуманная организация послужат залогом интересной и увлекательной поездки.</w:t>
      </w:r>
    </w:p>
    <w:p w14:paraId="4FFA96D4"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p>
    <w:p w14:paraId="5B7919B5" w14:textId="77777777" w:rsidR="00D82A0A" w:rsidRPr="00437F23" w:rsidRDefault="00D82A0A" w:rsidP="00437F23">
      <w:pPr>
        <w:pStyle w:val="2"/>
        <w:spacing w:line="360" w:lineRule="auto"/>
        <w:jc w:val="center"/>
        <w:rPr>
          <w:rFonts w:ascii="Times New Roman" w:hAnsi="Times New Roman" w:cs="Times New Roman"/>
          <w:b/>
          <w:color w:val="auto"/>
          <w:sz w:val="24"/>
          <w:szCs w:val="24"/>
        </w:rPr>
      </w:pPr>
      <w:bookmarkStart w:id="8" w:name="_Toc71324157"/>
      <w:r w:rsidRPr="00437F23">
        <w:rPr>
          <w:rFonts w:ascii="Times New Roman" w:hAnsi="Times New Roman" w:cs="Times New Roman"/>
          <w:b/>
          <w:color w:val="auto"/>
          <w:sz w:val="24"/>
          <w:szCs w:val="24"/>
        </w:rPr>
        <w:t>2.2 Перспективы развития велосипедного туризма в Ленинградской области</w:t>
      </w:r>
      <w:bookmarkEnd w:id="8"/>
    </w:p>
    <w:p w14:paraId="4FDC14A9"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Ленинградская область обладает богатыми рекреационными ресурсами как в плане развития экскурсионно-познавательного, так и велосипедного туризма. Дороги области асфальтированы, имеется большое количество дорог с грунтовым покрытием, а также проселочные и лесные дорогие, которые удобны для совершения активных прогулок.</w:t>
      </w:r>
    </w:p>
    <w:p w14:paraId="4911846A" w14:textId="77777777" w:rsidR="002F6612" w:rsidRPr="00394FC2" w:rsidRDefault="00546DE0"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Наглядным примером развития велотуризма может служить Санкт-Петербургский клуб "</w:t>
      </w:r>
      <w:proofErr w:type="spellStart"/>
      <w:r w:rsidRPr="00394FC2">
        <w:rPr>
          <w:rFonts w:ascii="Times New Roman" w:hAnsi="Times New Roman" w:cs="Times New Roman"/>
          <w:sz w:val="24"/>
          <w:szCs w:val="24"/>
        </w:rPr>
        <w:t>ВелоПитер</w:t>
      </w:r>
      <w:proofErr w:type="spellEnd"/>
      <w:r w:rsidRPr="00394FC2">
        <w:rPr>
          <w:rFonts w:ascii="Times New Roman" w:hAnsi="Times New Roman" w:cs="Times New Roman"/>
          <w:sz w:val="24"/>
          <w:szCs w:val="24"/>
        </w:rPr>
        <w:t xml:space="preserve">", который основан на базе Петербургской "Федерации Путешественников" в 2000 году и занимается проведением </w:t>
      </w:r>
      <w:proofErr w:type="spellStart"/>
      <w:r w:rsidRPr="00394FC2">
        <w:rPr>
          <w:rFonts w:ascii="Times New Roman" w:hAnsi="Times New Roman" w:cs="Times New Roman"/>
          <w:sz w:val="24"/>
          <w:szCs w:val="24"/>
        </w:rPr>
        <w:t>велопоходов</w:t>
      </w:r>
      <w:proofErr w:type="spellEnd"/>
      <w:r w:rsidRPr="00394FC2">
        <w:rPr>
          <w:rFonts w:ascii="Times New Roman" w:hAnsi="Times New Roman" w:cs="Times New Roman"/>
          <w:sz w:val="24"/>
          <w:szCs w:val="24"/>
        </w:rPr>
        <w:t>, соревнований и ко</w:t>
      </w:r>
      <w:r w:rsidR="00A70E12">
        <w:rPr>
          <w:rFonts w:ascii="Times New Roman" w:hAnsi="Times New Roman" w:cs="Times New Roman"/>
          <w:sz w:val="24"/>
          <w:szCs w:val="24"/>
        </w:rPr>
        <w:t>нкурсов велосипедной тематики [28].</w:t>
      </w:r>
    </w:p>
    <w:p w14:paraId="4011BB5D" w14:textId="77777777" w:rsidR="00546DE0" w:rsidRPr="00394FC2" w:rsidRDefault="00546DE0"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Клуб борется не только за развитие велосипедной индустрии в России, но и за улучшение велосипедной инфраструктуры. </w:t>
      </w:r>
    </w:p>
    <w:p w14:paraId="034DA4FF" w14:textId="77777777" w:rsidR="00546DE0" w:rsidRPr="00394FC2" w:rsidRDefault="00546DE0"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Председателем клуба «</w:t>
      </w:r>
      <w:proofErr w:type="spellStart"/>
      <w:r w:rsidRPr="00394FC2">
        <w:rPr>
          <w:rFonts w:ascii="Times New Roman" w:hAnsi="Times New Roman" w:cs="Times New Roman"/>
          <w:sz w:val="24"/>
          <w:szCs w:val="24"/>
        </w:rPr>
        <w:t>ВелоПитер</w:t>
      </w:r>
      <w:proofErr w:type="spellEnd"/>
      <w:r w:rsidRPr="00394FC2">
        <w:rPr>
          <w:rFonts w:ascii="Times New Roman" w:hAnsi="Times New Roman" w:cs="Times New Roman"/>
          <w:sz w:val="24"/>
          <w:szCs w:val="24"/>
        </w:rPr>
        <w:t>» является Илья Гуревич - автор многочисленных статей и докладов по состоянию проблем и перспектив</w:t>
      </w:r>
      <w:r w:rsidR="00A70E12">
        <w:rPr>
          <w:rFonts w:ascii="Times New Roman" w:hAnsi="Times New Roman" w:cs="Times New Roman"/>
          <w:sz w:val="24"/>
          <w:szCs w:val="24"/>
        </w:rPr>
        <w:t xml:space="preserve"> развития велотуризма в России [28].</w:t>
      </w:r>
    </w:p>
    <w:p w14:paraId="54BF85AE" w14:textId="77777777" w:rsidR="002F6612" w:rsidRPr="00394FC2" w:rsidRDefault="00882E96"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 мнению Ильи </w:t>
      </w:r>
      <w:r w:rsidR="00546DE0" w:rsidRPr="00394FC2">
        <w:rPr>
          <w:rFonts w:ascii="Times New Roman" w:hAnsi="Times New Roman" w:cs="Times New Roman"/>
          <w:sz w:val="24"/>
          <w:szCs w:val="24"/>
        </w:rPr>
        <w:t>Гуревича: «Велосипедные маршруты создаются для туристов, простых людей, в том числе туристов семейных. Не надо их путать со спортсменами, у которых тренировки, гонки, часы, очки и минуты. Велотуристы - люди интеллектуальные, стремящиеся совместить познание мира, визиты в новые места, с физической нагрузкой, которой им не хватает</w:t>
      </w:r>
      <w:r w:rsidR="00A70E12">
        <w:rPr>
          <w:rFonts w:ascii="Times New Roman" w:hAnsi="Times New Roman" w:cs="Times New Roman"/>
          <w:sz w:val="24"/>
          <w:szCs w:val="24"/>
        </w:rPr>
        <w:t xml:space="preserve"> в их постиндустриальной жизни [15].</w:t>
      </w:r>
    </w:p>
    <w:p w14:paraId="52784326" w14:textId="77777777" w:rsidR="00546DE0" w:rsidRPr="00A70E12" w:rsidRDefault="00546DE0"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Отсюда и факт: сети национальных </w:t>
      </w:r>
      <w:proofErr w:type="spellStart"/>
      <w:r w:rsidRPr="00394FC2">
        <w:rPr>
          <w:rFonts w:ascii="Times New Roman" w:hAnsi="Times New Roman" w:cs="Times New Roman"/>
          <w:sz w:val="24"/>
          <w:szCs w:val="24"/>
        </w:rPr>
        <w:t>веломаршрутов</w:t>
      </w:r>
      <w:proofErr w:type="spellEnd"/>
      <w:r w:rsidRPr="00394FC2">
        <w:rPr>
          <w:rFonts w:ascii="Times New Roman" w:hAnsi="Times New Roman" w:cs="Times New Roman"/>
          <w:sz w:val="24"/>
          <w:szCs w:val="24"/>
        </w:rPr>
        <w:t xml:space="preserve"> проходят по местам с богатым культурным наследием (замки, монастыри, музеи), разумеется, по красивым природным местам, по тихим дорожкам. Отсюда и второй вывод: велосипедный турист выгоден, так как он в среднем богаче туристов многих других, такой турист тратит деньги на маршруте, что крайне важно сегодня для России, в которой задача выравнивания уровня жизни в различных регионах такая важная задача.»</w:t>
      </w:r>
      <w:r w:rsidR="00A70E12" w:rsidRPr="00A70E12">
        <w:rPr>
          <w:rFonts w:ascii="Times New Roman" w:hAnsi="Times New Roman" w:cs="Times New Roman"/>
          <w:sz w:val="24"/>
          <w:szCs w:val="24"/>
        </w:rPr>
        <w:t>[15].</w:t>
      </w:r>
    </w:p>
    <w:p w14:paraId="6AB4D89A"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Для того, чтобы развить велосипедный туризм в Ленинградской области необходимо:</w:t>
      </w:r>
    </w:p>
    <w:p w14:paraId="36E676F2"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1.Расширить сеть велосипедных маршрутов с целью привлечения туристов на данную территорию.</w:t>
      </w:r>
    </w:p>
    <w:p w14:paraId="426DE413"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2. Создать сеть велосипедных маршрутов с целью привлечения в свой регион не только российских туристов, но и зарубежных.</w:t>
      </w:r>
    </w:p>
    <w:p w14:paraId="0CD395A8"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3.Создать новые велосипедные маршруты. </w:t>
      </w:r>
    </w:p>
    <w:p w14:paraId="2C20FEF6"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Для того, чтобы создать велосипедный маршрут нужно разработать проект, сделать разметку, выпустить рекламную продукцию, произвести инженерно-технические работы, промаркировать велосипедные маршруты вне крупных населенных пунктов.</w:t>
      </w:r>
    </w:p>
    <w:p w14:paraId="08E1EE4D" w14:textId="77777777" w:rsidR="002F6612" w:rsidRPr="00394FC2" w:rsidRDefault="00D82A0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 данный момент на территории области действуют 9 информационно-туристских центров, расположенных в административных центрах районов, где можно узнать актуальную и</w:t>
      </w:r>
      <w:r w:rsidR="00A70E12">
        <w:rPr>
          <w:rFonts w:ascii="Times New Roman" w:hAnsi="Times New Roman" w:cs="Times New Roman"/>
          <w:sz w:val="24"/>
          <w:szCs w:val="24"/>
        </w:rPr>
        <w:t>нформацию на момент путешествия [15].</w:t>
      </w:r>
    </w:p>
    <w:p w14:paraId="5E7FA5A9" w14:textId="77777777" w:rsidR="002F6612" w:rsidRPr="00394FC2" w:rsidRDefault="00CB60DB"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Хотелось бы отметить, что в Ленинградской области прокладываются новые велосипедные маршруты. Примером может служить маршрут, протяженность которого составляет 400 км. Он соединя</w:t>
      </w:r>
      <w:r w:rsidR="00A70E12">
        <w:rPr>
          <w:rFonts w:ascii="Times New Roman" w:hAnsi="Times New Roman" w:cs="Times New Roman"/>
          <w:sz w:val="24"/>
          <w:szCs w:val="24"/>
        </w:rPr>
        <w:t>ет Сосновый Бор и Шлиссельбург [31].</w:t>
      </w:r>
    </w:p>
    <w:p w14:paraId="62032C3E" w14:textId="77777777" w:rsidR="00CB60DB" w:rsidRPr="00394FC2" w:rsidRDefault="00CB60DB"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Разработкой маршрута занималась АНО «Пулковская высота», а деньги на реализацию выделил комитет Ленинградской области по туризму.</w:t>
      </w:r>
      <w:r w:rsidR="004C5B3E" w:rsidRPr="00394FC2">
        <w:rPr>
          <w:rFonts w:ascii="Times New Roman" w:hAnsi="Times New Roman" w:cs="Times New Roman"/>
          <w:sz w:val="24"/>
          <w:szCs w:val="24"/>
        </w:rPr>
        <w:t xml:space="preserve"> </w:t>
      </w:r>
      <w:r w:rsidRPr="00394FC2">
        <w:rPr>
          <w:rFonts w:ascii="Times New Roman" w:hAnsi="Times New Roman" w:cs="Times New Roman"/>
          <w:sz w:val="24"/>
          <w:szCs w:val="24"/>
        </w:rPr>
        <w:t xml:space="preserve">Туристы смогут насладиться красотами Финского залива, </w:t>
      </w:r>
      <w:proofErr w:type="spellStart"/>
      <w:r w:rsidRPr="00394FC2">
        <w:rPr>
          <w:rFonts w:ascii="Times New Roman" w:hAnsi="Times New Roman" w:cs="Times New Roman"/>
          <w:sz w:val="24"/>
          <w:szCs w:val="24"/>
        </w:rPr>
        <w:t>Копорской</w:t>
      </w:r>
      <w:proofErr w:type="spellEnd"/>
      <w:r w:rsidRPr="00394FC2">
        <w:rPr>
          <w:rFonts w:ascii="Times New Roman" w:hAnsi="Times New Roman" w:cs="Times New Roman"/>
          <w:sz w:val="24"/>
          <w:szCs w:val="24"/>
        </w:rPr>
        <w:t xml:space="preserve"> крепости и </w:t>
      </w:r>
      <w:proofErr w:type="spellStart"/>
      <w:r w:rsidRPr="00394FC2">
        <w:rPr>
          <w:rFonts w:ascii="Times New Roman" w:hAnsi="Times New Roman" w:cs="Times New Roman"/>
          <w:sz w:val="24"/>
          <w:szCs w:val="24"/>
        </w:rPr>
        <w:t>Соснов</w:t>
      </w:r>
      <w:r w:rsidR="00A70E12">
        <w:rPr>
          <w:rFonts w:ascii="Times New Roman" w:hAnsi="Times New Roman" w:cs="Times New Roman"/>
          <w:sz w:val="24"/>
          <w:szCs w:val="24"/>
        </w:rPr>
        <w:t>оборской</w:t>
      </w:r>
      <w:proofErr w:type="spellEnd"/>
      <w:r w:rsidR="00A70E12">
        <w:rPr>
          <w:rFonts w:ascii="Times New Roman" w:hAnsi="Times New Roman" w:cs="Times New Roman"/>
          <w:sz w:val="24"/>
          <w:szCs w:val="24"/>
        </w:rPr>
        <w:t xml:space="preserve"> атомной электростанции [31].</w:t>
      </w:r>
    </w:p>
    <w:p w14:paraId="2EC53D49" w14:textId="77777777" w:rsidR="004C5B3E" w:rsidRPr="00394FC2" w:rsidRDefault="004C5B3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последнее время все больше и больше велосипедный туризм набирает обороты, что не может не радовать. В Санкт-Петербурге и Ленинградской области насчитывается большое количество уже существующих велодорожек. Соответственно, планируются и начинают осуществляться большие вело-планы. Ленинградскую область оснащают велосипедными дорожками и разрабатывают совершенно новые велосипедные маршруты. </w:t>
      </w:r>
    </w:p>
    <w:p w14:paraId="5FCCEF89" w14:textId="77777777" w:rsidR="004C5B3E" w:rsidRPr="00394FC2" w:rsidRDefault="004C5B3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Актуальная информация о существующих и перспективных велосипедных маршрутах в Петербурге и его пригородах доступна на интерактивной карте на официальном сайте</w:t>
      </w:r>
      <w:r w:rsidR="00A70E12">
        <w:rPr>
          <w:rFonts w:ascii="Times New Roman" w:hAnsi="Times New Roman" w:cs="Times New Roman"/>
          <w:sz w:val="24"/>
          <w:szCs w:val="24"/>
        </w:rPr>
        <w:t xml:space="preserve"> администрации Санкт-Петербурга [32].</w:t>
      </w:r>
    </w:p>
    <w:p w14:paraId="540E48B0" w14:textId="77777777" w:rsidR="002F6612" w:rsidRPr="00394FC2" w:rsidRDefault="002F6612" w:rsidP="00882E96">
      <w:pPr>
        <w:spacing w:after="15" w:line="386" w:lineRule="auto"/>
        <w:ind w:left="363" w:rightChars="805" w:right="1771" w:firstLine="709"/>
        <w:jc w:val="both"/>
        <w:rPr>
          <w:rFonts w:ascii="Times New Roman" w:hAnsi="Times New Roman" w:cs="Times New Roman"/>
          <w:sz w:val="24"/>
          <w:szCs w:val="24"/>
        </w:rPr>
      </w:pPr>
    </w:p>
    <w:p w14:paraId="430773AF" w14:textId="77777777" w:rsidR="004C5B3E" w:rsidRPr="00394FC2" w:rsidRDefault="004C5B3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1BA27479" wp14:editId="425AF7B6">
            <wp:extent cx="3929655" cy="2552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пб и лн веломарш.png"/>
                    <pic:cNvPicPr/>
                  </pic:nvPicPr>
                  <pic:blipFill>
                    <a:blip r:embed="rId13">
                      <a:extLst>
                        <a:ext uri="{28A0092B-C50C-407E-A947-70E740481C1C}">
                          <a14:useLocalDpi xmlns:a14="http://schemas.microsoft.com/office/drawing/2010/main" val="0"/>
                        </a:ext>
                      </a:extLst>
                    </a:blip>
                    <a:stretch>
                      <a:fillRect/>
                    </a:stretch>
                  </pic:blipFill>
                  <pic:spPr>
                    <a:xfrm>
                      <a:off x="0" y="0"/>
                      <a:ext cx="3943904" cy="2561956"/>
                    </a:xfrm>
                    <a:prstGeom prst="rect">
                      <a:avLst/>
                    </a:prstGeom>
                  </pic:spPr>
                </pic:pic>
              </a:graphicData>
            </a:graphic>
          </wp:inline>
        </w:drawing>
      </w:r>
    </w:p>
    <w:p w14:paraId="0FEDE20F" w14:textId="77777777" w:rsidR="004C5B3E" w:rsidRPr="00394FC2" w:rsidRDefault="004C5B3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Рисунок 3 </w:t>
      </w:r>
      <w:r w:rsidR="003842D2" w:rsidRPr="00394FC2">
        <w:rPr>
          <w:rFonts w:ascii="Times New Roman" w:hAnsi="Times New Roman" w:cs="Times New Roman"/>
          <w:sz w:val="24"/>
          <w:szCs w:val="24"/>
        </w:rPr>
        <w:t>–</w:t>
      </w:r>
      <w:r w:rsidRPr="00394FC2">
        <w:rPr>
          <w:rFonts w:ascii="Times New Roman" w:hAnsi="Times New Roman" w:cs="Times New Roman"/>
          <w:sz w:val="24"/>
          <w:szCs w:val="24"/>
        </w:rPr>
        <w:t xml:space="preserve"> </w:t>
      </w:r>
      <w:r w:rsidR="003842D2" w:rsidRPr="00394FC2">
        <w:rPr>
          <w:rFonts w:ascii="Times New Roman" w:hAnsi="Times New Roman" w:cs="Times New Roman"/>
          <w:sz w:val="24"/>
          <w:szCs w:val="24"/>
        </w:rPr>
        <w:t>Интерактивная карта существующих и перспективных велосипедных маршрутов Санкт-Петербурга и Ленинградской области.</w:t>
      </w:r>
    </w:p>
    <w:p w14:paraId="340618FD" w14:textId="77777777" w:rsidR="003842D2" w:rsidRPr="00394FC2" w:rsidRDefault="003842D2"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lastRenderedPageBreak/>
        <w:drawing>
          <wp:inline distT="0" distB="0" distL="0" distR="0" wp14:anchorId="36DDCBF9" wp14:editId="75E6D48A">
            <wp:extent cx="2892056" cy="3962039"/>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олзначения марш.png"/>
                    <pic:cNvPicPr/>
                  </pic:nvPicPr>
                  <pic:blipFill>
                    <a:blip r:embed="rId14">
                      <a:extLst>
                        <a:ext uri="{28A0092B-C50C-407E-A947-70E740481C1C}">
                          <a14:useLocalDpi xmlns:a14="http://schemas.microsoft.com/office/drawing/2010/main" val="0"/>
                        </a:ext>
                      </a:extLst>
                    </a:blip>
                    <a:stretch>
                      <a:fillRect/>
                    </a:stretch>
                  </pic:blipFill>
                  <pic:spPr>
                    <a:xfrm>
                      <a:off x="0" y="0"/>
                      <a:ext cx="2899253" cy="3971898"/>
                    </a:xfrm>
                    <a:prstGeom prst="rect">
                      <a:avLst/>
                    </a:prstGeom>
                  </pic:spPr>
                </pic:pic>
              </a:graphicData>
            </a:graphic>
          </wp:inline>
        </w:drawing>
      </w:r>
    </w:p>
    <w:p w14:paraId="68F97CF2" w14:textId="77777777" w:rsidR="003842D2" w:rsidRPr="00394FC2" w:rsidRDefault="003842D2"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4 – Пример условных знаков карты существующих и перспективных велосипедных маршрутов Санкт-Петербурга и Ленинградской области.</w:t>
      </w:r>
    </w:p>
    <w:p w14:paraId="463B445A" w14:textId="77777777" w:rsidR="00036514" w:rsidRPr="00394FC2" w:rsidRDefault="00036514" w:rsidP="00882E96">
      <w:pPr>
        <w:spacing w:after="15" w:line="386" w:lineRule="auto"/>
        <w:ind w:left="363" w:rightChars="805" w:right="1771" w:firstLine="709"/>
        <w:jc w:val="both"/>
        <w:rPr>
          <w:rFonts w:ascii="Times New Roman" w:hAnsi="Times New Roman" w:cs="Times New Roman"/>
          <w:sz w:val="24"/>
          <w:szCs w:val="24"/>
        </w:rPr>
      </w:pPr>
    </w:p>
    <w:p w14:paraId="6ABA14DF" w14:textId="77777777" w:rsidR="00036514" w:rsidRPr="00394FC2" w:rsidRDefault="00036514"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Исходя из вышесказанного, следует отметить то, что Ленинградская область развивает данный вид туризма для того, чтобы сформировать и увеличить туристский поток, развить область в сфере велосипедного туризма. </w:t>
      </w:r>
    </w:p>
    <w:p w14:paraId="7FBFA997"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p>
    <w:p w14:paraId="76DA0C59"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p>
    <w:p w14:paraId="2618B456"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p>
    <w:p w14:paraId="1CCB006A"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p>
    <w:p w14:paraId="32DBACB0"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p>
    <w:p w14:paraId="307CAF09" w14:textId="77777777" w:rsidR="00D82A0A" w:rsidRPr="00394FC2" w:rsidRDefault="00D82A0A" w:rsidP="00882E96">
      <w:pPr>
        <w:spacing w:after="15" w:line="386" w:lineRule="auto"/>
        <w:ind w:left="363" w:rightChars="805" w:right="1771" w:firstLine="709"/>
        <w:jc w:val="both"/>
        <w:rPr>
          <w:rFonts w:ascii="Times New Roman" w:hAnsi="Times New Roman" w:cs="Times New Roman"/>
          <w:sz w:val="24"/>
          <w:szCs w:val="24"/>
        </w:rPr>
      </w:pPr>
    </w:p>
    <w:p w14:paraId="3A53B09B" w14:textId="77777777" w:rsidR="00D82A0A" w:rsidRDefault="00D82A0A" w:rsidP="00882E96">
      <w:pPr>
        <w:spacing w:after="15" w:line="386" w:lineRule="auto"/>
        <w:ind w:left="363" w:rightChars="805" w:right="1771" w:firstLine="709"/>
        <w:jc w:val="both"/>
        <w:rPr>
          <w:rFonts w:ascii="Times New Roman" w:hAnsi="Times New Roman" w:cs="Times New Roman"/>
          <w:sz w:val="24"/>
          <w:szCs w:val="24"/>
        </w:rPr>
      </w:pPr>
    </w:p>
    <w:p w14:paraId="37AAF6F6"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34D10E3D" w14:textId="77777777" w:rsidR="00D5166D" w:rsidRDefault="00D5166D" w:rsidP="00882E96">
      <w:pPr>
        <w:spacing w:after="15" w:line="386" w:lineRule="auto"/>
        <w:ind w:rightChars="805" w:right="1771"/>
        <w:jc w:val="both"/>
        <w:rPr>
          <w:rFonts w:ascii="Times New Roman" w:hAnsi="Times New Roman" w:cs="Times New Roman"/>
          <w:sz w:val="24"/>
          <w:szCs w:val="24"/>
        </w:rPr>
      </w:pPr>
    </w:p>
    <w:p w14:paraId="531C0FF4" w14:textId="77777777" w:rsidR="00882E96" w:rsidRPr="00394FC2" w:rsidRDefault="00882E96" w:rsidP="00882E96">
      <w:pPr>
        <w:spacing w:after="15" w:line="386" w:lineRule="auto"/>
        <w:ind w:rightChars="805" w:right="1771"/>
        <w:jc w:val="both"/>
        <w:rPr>
          <w:rFonts w:ascii="Times New Roman" w:hAnsi="Times New Roman" w:cs="Times New Roman"/>
          <w:sz w:val="24"/>
          <w:szCs w:val="24"/>
        </w:rPr>
      </w:pPr>
    </w:p>
    <w:p w14:paraId="769CDCA7" w14:textId="77777777" w:rsidR="00C64EF3" w:rsidRPr="00437F23" w:rsidRDefault="00882E96" w:rsidP="00437F23">
      <w:pPr>
        <w:pStyle w:val="1"/>
        <w:spacing w:line="360" w:lineRule="auto"/>
        <w:jc w:val="center"/>
        <w:rPr>
          <w:rFonts w:ascii="Times New Roman" w:hAnsi="Times New Roman" w:cs="Times New Roman"/>
          <w:b/>
          <w:color w:val="auto"/>
          <w:sz w:val="28"/>
          <w:szCs w:val="24"/>
        </w:rPr>
      </w:pPr>
      <w:bookmarkStart w:id="9" w:name="_Toc71324158"/>
      <w:r w:rsidRPr="00437F23">
        <w:rPr>
          <w:rFonts w:ascii="Times New Roman" w:hAnsi="Times New Roman" w:cs="Times New Roman"/>
          <w:b/>
          <w:color w:val="auto"/>
          <w:sz w:val="28"/>
          <w:szCs w:val="24"/>
        </w:rPr>
        <w:lastRenderedPageBreak/>
        <w:t>ГЛАВА</w:t>
      </w:r>
      <w:r w:rsidR="00C64EF3" w:rsidRPr="00437F23">
        <w:rPr>
          <w:rFonts w:ascii="Times New Roman" w:hAnsi="Times New Roman" w:cs="Times New Roman"/>
          <w:b/>
          <w:color w:val="auto"/>
          <w:sz w:val="28"/>
          <w:szCs w:val="24"/>
        </w:rPr>
        <w:t xml:space="preserve"> 3. Разработка тура</w:t>
      </w:r>
      <w:bookmarkEnd w:id="9"/>
    </w:p>
    <w:p w14:paraId="7AC9EAC6" w14:textId="77777777" w:rsidR="00C64EF3" w:rsidRPr="00437F23" w:rsidRDefault="00C64EF3" w:rsidP="00437F23">
      <w:pPr>
        <w:pStyle w:val="2"/>
        <w:spacing w:line="360" w:lineRule="auto"/>
        <w:jc w:val="center"/>
        <w:rPr>
          <w:rFonts w:ascii="Times New Roman" w:hAnsi="Times New Roman" w:cs="Times New Roman"/>
          <w:b/>
          <w:color w:val="auto"/>
          <w:sz w:val="24"/>
          <w:szCs w:val="24"/>
        </w:rPr>
      </w:pPr>
      <w:bookmarkStart w:id="10" w:name="_Toc71324159"/>
      <w:r w:rsidRPr="00437F23">
        <w:rPr>
          <w:rFonts w:ascii="Times New Roman" w:hAnsi="Times New Roman" w:cs="Times New Roman"/>
          <w:b/>
          <w:color w:val="auto"/>
          <w:sz w:val="24"/>
          <w:szCs w:val="24"/>
        </w:rPr>
        <w:t>3.1 Выявление востребованности велосипедных туров в Ленинградской области</w:t>
      </w:r>
      <w:bookmarkEnd w:id="10"/>
    </w:p>
    <w:p w14:paraId="2F40B4BA"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Для определения перспектив создания велосипедных экскурсий было проведено исследование. Исследование проводилось в форме анкетирования (Приложение А). В анкетировании приняли участие 222 человека. 66,2% респондентов составляют женщины, 33,8% - мужчины (рисунок 5).</w:t>
      </w:r>
    </w:p>
    <w:p w14:paraId="606214B7"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33749E1B" wp14:editId="1BE241E9">
            <wp:extent cx="4123758" cy="2105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ж.png"/>
                    <pic:cNvPicPr/>
                  </pic:nvPicPr>
                  <pic:blipFill>
                    <a:blip r:embed="rId15">
                      <a:extLst>
                        <a:ext uri="{28A0092B-C50C-407E-A947-70E740481C1C}">
                          <a14:useLocalDpi xmlns:a14="http://schemas.microsoft.com/office/drawing/2010/main" val="0"/>
                        </a:ext>
                      </a:extLst>
                    </a:blip>
                    <a:stretch>
                      <a:fillRect/>
                    </a:stretch>
                  </pic:blipFill>
                  <pic:spPr>
                    <a:xfrm>
                      <a:off x="0" y="0"/>
                      <a:ext cx="4137879" cy="2112233"/>
                    </a:xfrm>
                    <a:prstGeom prst="rect">
                      <a:avLst/>
                    </a:prstGeom>
                  </pic:spPr>
                </pic:pic>
              </a:graphicData>
            </a:graphic>
          </wp:inline>
        </w:drawing>
      </w:r>
    </w:p>
    <w:p w14:paraId="2DC1A5D2"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5 – Гендерное соотношение респондентов</w:t>
      </w:r>
    </w:p>
    <w:p w14:paraId="79032DFF"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0A087F22"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Согласно исследованию 91,4% опрошенных заинтересованы в велосипедном туризме (рисунок 6).</w:t>
      </w:r>
    </w:p>
    <w:p w14:paraId="0301F99F"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520741CA" wp14:editId="7B73BA6C">
            <wp:extent cx="4597546" cy="2317897"/>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нтересен ли велотуризс.png"/>
                    <pic:cNvPicPr/>
                  </pic:nvPicPr>
                  <pic:blipFill>
                    <a:blip r:embed="rId16">
                      <a:extLst>
                        <a:ext uri="{28A0092B-C50C-407E-A947-70E740481C1C}">
                          <a14:useLocalDpi xmlns:a14="http://schemas.microsoft.com/office/drawing/2010/main" val="0"/>
                        </a:ext>
                      </a:extLst>
                    </a:blip>
                    <a:stretch>
                      <a:fillRect/>
                    </a:stretch>
                  </pic:blipFill>
                  <pic:spPr>
                    <a:xfrm>
                      <a:off x="0" y="0"/>
                      <a:ext cx="4618402" cy="2328412"/>
                    </a:xfrm>
                    <a:prstGeom prst="rect">
                      <a:avLst/>
                    </a:prstGeom>
                  </pic:spPr>
                </pic:pic>
              </a:graphicData>
            </a:graphic>
          </wp:inline>
        </w:drawing>
      </w:r>
    </w:p>
    <w:p w14:paraId="7DD1FA10"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6 – Заинтересованность респондентов в развитии велосипедного туризма.</w:t>
      </w:r>
    </w:p>
    <w:p w14:paraId="7B732595"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На вопрос о наличии велосипеда 50% респондентов ответили, что имеют данное средство передвижения, 33,8% не имеют велосипед, </w:t>
      </w:r>
      <w:r w:rsidRPr="00394FC2">
        <w:rPr>
          <w:rFonts w:ascii="Times New Roman" w:hAnsi="Times New Roman" w:cs="Times New Roman"/>
          <w:sz w:val="24"/>
          <w:szCs w:val="24"/>
        </w:rPr>
        <w:lastRenderedPageBreak/>
        <w:t>но берут в прокат, и у 16,2% опрошенных велосипед отсутствует (рисунок 7).</w:t>
      </w:r>
    </w:p>
    <w:p w14:paraId="0B75B9F2"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21C3AB7C" wp14:editId="6A967D66">
            <wp:extent cx="4151478" cy="197167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есть ли велосипед.png"/>
                    <pic:cNvPicPr/>
                  </pic:nvPicPr>
                  <pic:blipFill>
                    <a:blip r:embed="rId17">
                      <a:extLst>
                        <a:ext uri="{28A0092B-C50C-407E-A947-70E740481C1C}">
                          <a14:useLocalDpi xmlns:a14="http://schemas.microsoft.com/office/drawing/2010/main" val="0"/>
                        </a:ext>
                      </a:extLst>
                    </a:blip>
                    <a:stretch>
                      <a:fillRect/>
                    </a:stretch>
                  </pic:blipFill>
                  <pic:spPr>
                    <a:xfrm>
                      <a:off x="0" y="0"/>
                      <a:ext cx="4161861" cy="1976606"/>
                    </a:xfrm>
                    <a:prstGeom prst="rect">
                      <a:avLst/>
                    </a:prstGeom>
                  </pic:spPr>
                </pic:pic>
              </a:graphicData>
            </a:graphic>
          </wp:inline>
        </w:drawing>
      </w:r>
    </w:p>
    <w:p w14:paraId="3E6B3349"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7 – «Наличие велосипеда у респондентов».</w:t>
      </w:r>
    </w:p>
    <w:p w14:paraId="319B3E1A"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2BAA4955"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 вопрос: «Интересуетесь ли Вы прогулками и путешествиями на велосипеде?» 91,4% опрошенных ответили «да» и 8,6% ответили «нет» (рисунок 8).</w:t>
      </w:r>
    </w:p>
    <w:p w14:paraId="3ECC0C35"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2A55AB97" wp14:editId="33A48B29">
            <wp:extent cx="4438650" cy="2320715"/>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нтересуются ли .png"/>
                    <pic:cNvPicPr/>
                  </pic:nvPicPr>
                  <pic:blipFill>
                    <a:blip r:embed="rId18">
                      <a:extLst>
                        <a:ext uri="{28A0092B-C50C-407E-A947-70E740481C1C}">
                          <a14:useLocalDpi xmlns:a14="http://schemas.microsoft.com/office/drawing/2010/main" val="0"/>
                        </a:ext>
                      </a:extLst>
                    </a:blip>
                    <a:stretch>
                      <a:fillRect/>
                    </a:stretch>
                  </pic:blipFill>
                  <pic:spPr>
                    <a:xfrm>
                      <a:off x="0" y="0"/>
                      <a:ext cx="4453491" cy="2328474"/>
                    </a:xfrm>
                    <a:prstGeom prst="rect">
                      <a:avLst/>
                    </a:prstGeom>
                  </pic:spPr>
                </pic:pic>
              </a:graphicData>
            </a:graphic>
          </wp:inline>
        </w:drawing>
      </w:r>
    </w:p>
    <w:p w14:paraId="34FD2E49"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8 – Вопрос «Интересуетесь ли Вы прогулками и путешествиями на велосипеде?»</w:t>
      </w:r>
    </w:p>
    <w:p w14:paraId="6FE588F9"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53C4AC38"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«Как часто Вы совершаете поездки на велосипеде?» 39,2% ответили «несколько раз в год», 31,1% «несколько раз в месяц», 11,3% «несколько раз в неделю», 9,9% «каждый день» и 8,6% совершенно не используют велосипед (рисунок 9).</w:t>
      </w:r>
    </w:p>
    <w:p w14:paraId="3B0FD29C"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lastRenderedPageBreak/>
        <w:drawing>
          <wp:inline distT="0" distB="0" distL="0" distR="0" wp14:anchorId="4A7B6C6D" wp14:editId="7BFB64D7">
            <wp:extent cx="4687576" cy="2105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к частов поездки.png"/>
                    <pic:cNvPicPr/>
                  </pic:nvPicPr>
                  <pic:blipFill>
                    <a:blip r:embed="rId19">
                      <a:extLst>
                        <a:ext uri="{28A0092B-C50C-407E-A947-70E740481C1C}">
                          <a14:useLocalDpi xmlns:a14="http://schemas.microsoft.com/office/drawing/2010/main" val="0"/>
                        </a:ext>
                      </a:extLst>
                    </a:blip>
                    <a:stretch>
                      <a:fillRect/>
                    </a:stretch>
                  </pic:blipFill>
                  <pic:spPr>
                    <a:xfrm>
                      <a:off x="0" y="0"/>
                      <a:ext cx="4693865" cy="2107849"/>
                    </a:xfrm>
                    <a:prstGeom prst="rect">
                      <a:avLst/>
                    </a:prstGeom>
                  </pic:spPr>
                </pic:pic>
              </a:graphicData>
            </a:graphic>
          </wp:inline>
        </w:drawing>
      </w:r>
    </w:p>
    <w:p w14:paraId="690F8495"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9 – Вопрос «Как часто Вы совершаете поездки на велосипеде?»</w:t>
      </w:r>
    </w:p>
    <w:p w14:paraId="135E4723"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22DBB89F"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83,8% респондентов посещали Ленинградскую область и 14,4% нет. (рисунок 10).</w:t>
      </w:r>
    </w:p>
    <w:p w14:paraId="62467A5C"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765884BD" wp14:editId="3CE93195">
            <wp:extent cx="4740275" cy="2013667"/>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сещ лен обл.png"/>
                    <pic:cNvPicPr/>
                  </pic:nvPicPr>
                  <pic:blipFill>
                    <a:blip r:embed="rId20">
                      <a:extLst>
                        <a:ext uri="{28A0092B-C50C-407E-A947-70E740481C1C}">
                          <a14:useLocalDpi xmlns:a14="http://schemas.microsoft.com/office/drawing/2010/main" val="0"/>
                        </a:ext>
                      </a:extLst>
                    </a:blip>
                    <a:stretch>
                      <a:fillRect/>
                    </a:stretch>
                  </pic:blipFill>
                  <pic:spPr>
                    <a:xfrm>
                      <a:off x="0" y="0"/>
                      <a:ext cx="4762559" cy="2023133"/>
                    </a:xfrm>
                    <a:prstGeom prst="rect">
                      <a:avLst/>
                    </a:prstGeom>
                  </pic:spPr>
                </pic:pic>
              </a:graphicData>
            </a:graphic>
          </wp:inline>
        </w:drawing>
      </w:r>
    </w:p>
    <w:p w14:paraId="44D10A04"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10 – Вопрос «Посещали ли Вы когда-то Ленинградскую область?»</w:t>
      </w:r>
    </w:p>
    <w:p w14:paraId="227A1931"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41252931"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49AA2613"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 вопрос «Как вы оцените инфраструктуру для велосипедистов в Ленинградской области?» 40,5% опрошенных ответили «хорошо», 24,3% «отлично», 23,4% «удовлетворительно» и 11,7% респондентов «затрудняюсь ответить» (рисунок 11).</w:t>
      </w:r>
    </w:p>
    <w:p w14:paraId="1F83889C"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lastRenderedPageBreak/>
        <w:drawing>
          <wp:inline distT="0" distB="0" distL="0" distR="0" wp14:anchorId="592002C2" wp14:editId="3C16C051">
            <wp:extent cx="4529556" cy="2002501"/>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нфрастрк.png"/>
                    <pic:cNvPicPr/>
                  </pic:nvPicPr>
                  <pic:blipFill rotWithShape="1">
                    <a:blip r:embed="rId21">
                      <a:extLst>
                        <a:ext uri="{28A0092B-C50C-407E-A947-70E740481C1C}">
                          <a14:useLocalDpi xmlns:a14="http://schemas.microsoft.com/office/drawing/2010/main" val="0"/>
                        </a:ext>
                      </a:extLst>
                    </a:blip>
                    <a:srcRect b="3930"/>
                    <a:stretch/>
                  </pic:blipFill>
                  <pic:spPr bwMode="auto">
                    <a:xfrm>
                      <a:off x="0" y="0"/>
                      <a:ext cx="4540789" cy="2007467"/>
                    </a:xfrm>
                    <a:prstGeom prst="rect">
                      <a:avLst/>
                    </a:prstGeom>
                    <a:ln>
                      <a:noFill/>
                    </a:ln>
                    <a:extLst>
                      <a:ext uri="{53640926-AAD7-44D8-BBD7-CCE9431645EC}">
                        <a14:shadowObscured xmlns:a14="http://schemas.microsoft.com/office/drawing/2010/main"/>
                      </a:ext>
                    </a:extLst>
                  </pic:spPr>
                </pic:pic>
              </a:graphicData>
            </a:graphic>
          </wp:inline>
        </w:drawing>
      </w:r>
    </w:p>
    <w:p w14:paraId="141C9D1E"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11 – Вопрос «Как Вы оцените инфраструктуру для велосипедистов в Ленинградской области?»</w:t>
      </w:r>
    </w:p>
    <w:p w14:paraId="28C45693"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0F3A149B"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27% опрошенных отметили «отсутствие развитой сети </w:t>
      </w:r>
      <w:proofErr w:type="spellStart"/>
      <w:r w:rsidRPr="00394FC2">
        <w:rPr>
          <w:rFonts w:ascii="Times New Roman" w:hAnsi="Times New Roman" w:cs="Times New Roman"/>
          <w:sz w:val="24"/>
          <w:szCs w:val="24"/>
        </w:rPr>
        <w:t>веломаршрутов</w:t>
      </w:r>
      <w:proofErr w:type="spellEnd"/>
      <w:r w:rsidRPr="00394FC2">
        <w:rPr>
          <w:rFonts w:ascii="Times New Roman" w:hAnsi="Times New Roman" w:cs="Times New Roman"/>
          <w:sz w:val="24"/>
          <w:szCs w:val="24"/>
        </w:rPr>
        <w:t>», 25,7% «высокая стоимость проката велосипеда», 23% «по состоянию здоровья», 17,1% «опасно ездить» и 7,2% «не умею ездить» (рисунок 12).</w:t>
      </w:r>
    </w:p>
    <w:p w14:paraId="4235318F"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4FDCB639" wp14:editId="61477788">
            <wp:extent cx="4445664" cy="20268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ичины не использ.png"/>
                    <pic:cNvPicPr/>
                  </pic:nvPicPr>
                  <pic:blipFill>
                    <a:blip r:embed="rId22">
                      <a:extLst>
                        <a:ext uri="{28A0092B-C50C-407E-A947-70E740481C1C}">
                          <a14:useLocalDpi xmlns:a14="http://schemas.microsoft.com/office/drawing/2010/main" val="0"/>
                        </a:ext>
                      </a:extLst>
                    </a:blip>
                    <a:stretch>
                      <a:fillRect/>
                    </a:stretch>
                  </pic:blipFill>
                  <pic:spPr>
                    <a:xfrm>
                      <a:off x="0" y="0"/>
                      <a:ext cx="4457509" cy="2032205"/>
                    </a:xfrm>
                    <a:prstGeom prst="rect">
                      <a:avLst/>
                    </a:prstGeom>
                  </pic:spPr>
                </pic:pic>
              </a:graphicData>
            </a:graphic>
          </wp:inline>
        </w:drawing>
      </w:r>
    </w:p>
    <w:p w14:paraId="0DBB1E15"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12 – Вопрос «Если Вы не используете велосипед для поездок, то по какой причине?»</w:t>
      </w:r>
    </w:p>
    <w:p w14:paraId="5E7DCB04"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 вопрос «Вы бы приобрели велосипедную экскурсию по Ленинградской области?» 90,1% опрошенных ответили «да», 8,6% «нет», 0,9% «затрудняюсь ответить» (рисунок 13).</w:t>
      </w:r>
    </w:p>
    <w:p w14:paraId="1AE24BEC"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lastRenderedPageBreak/>
        <w:drawing>
          <wp:inline distT="0" distB="0" distL="0" distR="0" wp14:anchorId="0DC1798C" wp14:editId="52609ADE">
            <wp:extent cx="4639945" cy="1959885"/>
            <wp:effectExtent l="0" t="0" r="825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экскурсия.png"/>
                    <pic:cNvPicPr/>
                  </pic:nvPicPr>
                  <pic:blipFill rotWithShape="1">
                    <a:blip r:embed="rId23">
                      <a:extLst>
                        <a:ext uri="{28A0092B-C50C-407E-A947-70E740481C1C}">
                          <a14:useLocalDpi xmlns:a14="http://schemas.microsoft.com/office/drawing/2010/main" val="0"/>
                        </a:ext>
                      </a:extLst>
                    </a:blip>
                    <a:srcRect t="4819" b="5639"/>
                    <a:stretch/>
                  </pic:blipFill>
                  <pic:spPr bwMode="auto">
                    <a:xfrm>
                      <a:off x="0" y="0"/>
                      <a:ext cx="4656309" cy="1966797"/>
                    </a:xfrm>
                    <a:prstGeom prst="rect">
                      <a:avLst/>
                    </a:prstGeom>
                    <a:ln>
                      <a:noFill/>
                    </a:ln>
                    <a:extLst>
                      <a:ext uri="{53640926-AAD7-44D8-BBD7-CCE9431645EC}">
                        <a14:shadowObscured xmlns:a14="http://schemas.microsoft.com/office/drawing/2010/main"/>
                      </a:ext>
                    </a:extLst>
                  </pic:spPr>
                </pic:pic>
              </a:graphicData>
            </a:graphic>
          </wp:inline>
        </w:drawing>
      </w:r>
    </w:p>
    <w:p w14:paraId="76874CAF"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13 – Вопрос «Вы бы приобрели велосипедную экскурсию по Ленинградской области?»</w:t>
      </w:r>
    </w:p>
    <w:p w14:paraId="3F95DF5E"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73A6F47C"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91,9% предпочитают использовать велосипед, если будут созданы безопасные и благоприятные условия для езды, 4,1% затрудняются в ответе и 4,1% не собираются использовать данное средство передвижения (рисунок 14).</w:t>
      </w:r>
    </w:p>
    <w:p w14:paraId="66FE22FE"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drawing>
          <wp:inline distT="0" distB="0" distL="0" distR="0" wp14:anchorId="5F221A87" wp14:editId="3A608BC1">
            <wp:extent cx="4796293" cy="212407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оп и благопр усл.png"/>
                    <pic:cNvPicPr/>
                  </pic:nvPicPr>
                  <pic:blipFill rotWithShape="1">
                    <a:blip r:embed="rId24">
                      <a:extLst>
                        <a:ext uri="{28A0092B-C50C-407E-A947-70E740481C1C}">
                          <a14:useLocalDpi xmlns:a14="http://schemas.microsoft.com/office/drawing/2010/main" val="0"/>
                        </a:ext>
                      </a:extLst>
                    </a:blip>
                    <a:srcRect t="3782" b="5464"/>
                    <a:stretch/>
                  </pic:blipFill>
                  <pic:spPr bwMode="auto">
                    <a:xfrm>
                      <a:off x="0" y="0"/>
                      <a:ext cx="4829770" cy="2138901"/>
                    </a:xfrm>
                    <a:prstGeom prst="rect">
                      <a:avLst/>
                    </a:prstGeom>
                    <a:ln>
                      <a:noFill/>
                    </a:ln>
                    <a:extLst>
                      <a:ext uri="{53640926-AAD7-44D8-BBD7-CCE9431645EC}">
                        <a14:shadowObscured xmlns:a14="http://schemas.microsoft.com/office/drawing/2010/main"/>
                      </a:ext>
                    </a:extLst>
                  </pic:spPr>
                </pic:pic>
              </a:graphicData>
            </a:graphic>
          </wp:inline>
        </w:drawing>
      </w:r>
      <w:r w:rsidRPr="00394FC2">
        <w:rPr>
          <w:rFonts w:ascii="Times New Roman" w:hAnsi="Times New Roman" w:cs="Times New Roman"/>
          <w:sz w:val="24"/>
          <w:szCs w:val="24"/>
        </w:rPr>
        <w:t xml:space="preserve">Рисунок 14 – Вопрос «Если будут созданы комфортные, безопасные и благоприятные условия для пользования </w:t>
      </w:r>
      <w:proofErr w:type="spellStart"/>
      <w:r w:rsidRPr="00394FC2">
        <w:rPr>
          <w:rFonts w:ascii="Times New Roman" w:hAnsi="Times New Roman" w:cs="Times New Roman"/>
          <w:sz w:val="24"/>
          <w:szCs w:val="24"/>
        </w:rPr>
        <w:t>велотранспортом</w:t>
      </w:r>
      <w:proofErr w:type="spellEnd"/>
      <w:r w:rsidRPr="00394FC2">
        <w:rPr>
          <w:rFonts w:ascii="Times New Roman" w:hAnsi="Times New Roman" w:cs="Times New Roman"/>
          <w:sz w:val="24"/>
          <w:szCs w:val="24"/>
        </w:rPr>
        <w:t xml:space="preserve"> – будете ли лично Вы пользоваться велосипедом?»</w:t>
      </w:r>
    </w:p>
    <w:p w14:paraId="3E91647B"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Оптимальной ценой за велосипедную экскурсию 64,4% опрошенных считают «2000 – 5000 рублей», 31,5% «6000 – 12000 рублей», 2,3% «13000 – 19000 рублей» и 1,8% «более 20000 рублей» (рисунок 15).</w:t>
      </w:r>
    </w:p>
    <w:p w14:paraId="6AC8A656"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lastRenderedPageBreak/>
        <w:drawing>
          <wp:inline distT="0" distB="0" distL="0" distR="0" wp14:anchorId="24DE355F" wp14:editId="7BB23135">
            <wp:extent cx="4389755" cy="201019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цена.png"/>
                    <pic:cNvPicPr/>
                  </pic:nvPicPr>
                  <pic:blipFill>
                    <a:blip r:embed="rId25">
                      <a:extLst>
                        <a:ext uri="{28A0092B-C50C-407E-A947-70E740481C1C}">
                          <a14:useLocalDpi xmlns:a14="http://schemas.microsoft.com/office/drawing/2010/main" val="0"/>
                        </a:ext>
                      </a:extLst>
                    </a:blip>
                    <a:stretch>
                      <a:fillRect/>
                    </a:stretch>
                  </pic:blipFill>
                  <pic:spPr>
                    <a:xfrm>
                      <a:off x="0" y="0"/>
                      <a:ext cx="4410492" cy="2019691"/>
                    </a:xfrm>
                    <a:prstGeom prst="rect">
                      <a:avLst/>
                    </a:prstGeom>
                  </pic:spPr>
                </pic:pic>
              </a:graphicData>
            </a:graphic>
          </wp:inline>
        </w:drawing>
      </w:r>
    </w:p>
    <w:p w14:paraId="2EA22169"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15 – Вопрос «Какую цену Вы считаете оптимальной для велосипедной экскурсии?»</w:t>
      </w:r>
    </w:p>
    <w:p w14:paraId="1CE88FD7"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20E2E4A7"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По итогам опроса, удалось выявить, что у населения Российской Федерации велосипед является достаточно популярным средством передвижения. Кроме этого, большая часть опрошенных заинтересована в появлении велосипедных экскурсий. </w:t>
      </w:r>
    </w:p>
    <w:p w14:paraId="3B6AA153"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04BBD203" w14:textId="77777777" w:rsidR="00C64EF3" w:rsidRPr="00437F23" w:rsidRDefault="00C64EF3" w:rsidP="00437F23">
      <w:pPr>
        <w:pStyle w:val="2"/>
        <w:spacing w:line="360" w:lineRule="auto"/>
        <w:jc w:val="center"/>
        <w:rPr>
          <w:rFonts w:ascii="Times New Roman" w:hAnsi="Times New Roman" w:cs="Times New Roman"/>
          <w:b/>
          <w:color w:val="auto"/>
          <w:sz w:val="24"/>
          <w:szCs w:val="24"/>
        </w:rPr>
      </w:pPr>
      <w:bookmarkStart w:id="11" w:name="_Toc71324160"/>
      <w:r w:rsidRPr="00437F23">
        <w:rPr>
          <w:rFonts w:ascii="Times New Roman" w:hAnsi="Times New Roman" w:cs="Times New Roman"/>
          <w:b/>
          <w:color w:val="auto"/>
          <w:sz w:val="24"/>
          <w:szCs w:val="24"/>
        </w:rPr>
        <w:t>3.2 Описание программы велосипедной экскурсии в Ленинградской области</w:t>
      </w:r>
      <w:bookmarkEnd w:id="11"/>
    </w:p>
    <w:p w14:paraId="34745CEF"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Место проведения: Ленинградская область.</w:t>
      </w:r>
    </w:p>
    <w:p w14:paraId="6F1E1E3A"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Продолжительность экскурсии: 1 день.</w:t>
      </w:r>
    </w:p>
    <w:p w14:paraId="717A9C5D"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Протяженность: 50 километров.</w:t>
      </w:r>
    </w:p>
    <w:p w14:paraId="07CDA163"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Сезонность экскурсии: апрель – сентябрь.</w:t>
      </w:r>
    </w:p>
    <w:p w14:paraId="76B50158"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Количество человек в группе: 10 человек.</w:t>
      </w:r>
    </w:p>
    <w:p w14:paraId="19017785"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Направленность предлагаемой экскурсии: культурно – познавательная.</w:t>
      </w:r>
    </w:p>
    <w:p w14:paraId="6852E82E"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Цель экскурсии: ознакомление с историей области.</w:t>
      </w:r>
    </w:p>
    <w:p w14:paraId="4FA215C3"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Требования к экскурсантам: навык езды на велосипеде.</w:t>
      </w:r>
    </w:p>
    <w:p w14:paraId="1829A6A5"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Общая характеристика: Экскурсия создана для любителей активного и познавательного времяпровождения. С помощью велосипеда прогулка будет проходить максимально комфортно и удобно. Экскурсанты за короткий период времени смогут осмотреть не только достопримечательности Ленинградской области, но и ее </w:t>
      </w:r>
      <w:r w:rsidRPr="00394FC2">
        <w:rPr>
          <w:rFonts w:ascii="Times New Roman" w:hAnsi="Times New Roman" w:cs="Times New Roman"/>
          <w:sz w:val="24"/>
          <w:szCs w:val="24"/>
        </w:rPr>
        <w:lastRenderedPageBreak/>
        <w:t xml:space="preserve">красоты, живописные пейзажи, прочувствовать чистейший и свежий воздух, насладиться природой и отдохнуть от шумного города. </w:t>
      </w:r>
    </w:p>
    <w:p w14:paraId="10EAC264"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Объекты показа на маршруте: </w:t>
      </w:r>
    </w:p>
    <w:p w14:paraId="19301D85" w14:textId="77777777" w:rsidR="00C64EF3" w:rsidRPr="00394FC2" w:rsidRDefault="00C64EF3" w:rsidP="00882E96">
      <w:pPr>
        <w:pStyle w:val="a3"/>
        <w:numPr>
          <w:ilvl w:val="0"/>
          <w:numId w:val="2"/>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 xml:space="preserve">Поселок Лебяжье. </w:t>
      </w:r>
    </w:p>
    <w:p w14:paraId="65E92AB7" w14:textId="77777777" w:rsidR="00B65A98" w:rsidRPr="00A53A88" w:rsidRDefault="00B65A9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Это невероятно прекрасный и живописный поселок на берегу Финского залива. Писатель Виталий Бианки часто отдыхал в Лебяжье и писал: «Неспроста деревня эта носит такое поэтическое название. Испокон веков ранней весной, когда еще не весь залив освободился ото льда, против этого места на песчаных отмелях останавливаются стаи лебедей. Серебром отливают их могучие крылья и серебряными трубами звучат в поднебесье их могучие голоса. По всему побережью здесь живописные названия мест: Лебяжье, Красная Горка, Черная Лахта, Серая Лошадь, и есть у этих мест еще одно свойство — пораз</w:t>
      </w:r>
      <w:r w:rsidR="00EA42C1" w:rsidRPr="00394FC2">
        <w:rPr>
          <w:rFonts w:ascii="Times New Roman" w:hAnsi="Times New Roman" w:cs="Times New Roman"/>
          <w:sz w:val="24"/>
          <w:szCs w:val="24"/>
        </w:rPr>
        <w:t>ительное сочетание моря и леса</w:t>
      </w:r>
      <w:r w:rsidR="00A53A88">
        <w:rPr>
          <w:rFonts w:ascii="Times New Roman" w:hAnsi="Times New Roman" w:cs="Times New Roman"/>
          <w:sz w:val="24"/>
          <w:szCs w:val="24"/>
        </w:rPr>
        <w:t>»</w:t>
      </w:r>
      <w:r w:rsidR="00A53A88" w:rsidRPr="00A53A88">
        <w:rPr>
          <w:rFonts w:ascii="Times New Roman" w:hAnsi="Times New Roman" w:cs="Times New Roman"/>
          <w:sz w:val="24"/>
          <w:szCs w:val="24"/>
        </w:rPr>
        <w:t>.</w:t>
      </w:r>
    </w:p>
    <w:p w14:paraId="3D189F8C" w14:textId="77777777" w:rsidR="00EA42C1" w:rsidRPr="00394FC2" w:rsidRDefault="00EA42C1"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А также на данной территории создан охраняемый природный ландшафт «поляна Бианки».</w:t>
      </w:r>
    </w:p>
    <w:p w14:paraId="74AD9B5E" w14:textId="77777777" w:rsidR="00C64EF3" w:rsidRPr="00394FC2" w:rsidRDefault="00C64EF3" w:rsidP="00882E96">
      <w:pPr>
        <w:pStyle w:val="a3"/>
        <w:numPr>
          <w:ilvl w:val="0"/>
          <w:numId w:val="2"/>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Охраняемый природный ландшафт “Поляна Бианки”.</w:t>
      </w:r>
    </w:p>
    <w:p w14:paraId="432E595D" w14:textId="77777777" w:rsidR="00EA42C1" w:rsidRPr="00394FC2" w:rsidRDefault="00EA42C1"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Это охраняемый природный ландшафт, который создан за счет добровольных пожертвований местных жителей, которые хотели сохранить память о писателе Виталии Бианке. Он восхвалял природу поселка. Природный ландшафт расположен в прибрежной полосе Финского залива, на территории посёлка Лебяжье.</w:t>
      </w:r>
    </w:p>
    <w:p w14:paraId="64271422" w14:textId="77777777" w:rsidR="00C64EF3" w:rsidRPr="00394FC2" w:rsidRDefault="00C64EF3" w:rsidP="00882E96">
      <w:pPr>
        <w:pStyle w:val="a3"/>
        <w:numPr>
          <w:ilvl w:val="0"/>
          <w:numId w:val="2"/>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Форт Красная Горка (Алексеевский).</w:t>
      </w:r>
    </w:p>
    <w:p w14:paraId="4A3C43E7" w14:textId="77777777" w:rsidR="003F1E65" w:rsidRPr="00394FC2" w:rsidRDefault="003F1E65"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Это один из двух мощных береговых фортов Кронштадтской позиции Морской крепости Петра Великого. В Гражданскую войну форт входил в систему оборонительных укреплений «красного» Петрограда. Во время Великой Отечественной войны форт стал центром обороны </w:t>
      </w:r>
      <w:proofErr w:type="spellStart"/>
      <w:r w:rsidRPr="00394FC2">
        <w:rPr>
          <w:rFonts w:ascii="Times New Roman" w:hAnsi="Times New Roman" w:cs="Times New Roman"/>
          <w:sz w:val="24"/>
          <w:szCs w:val="24"/>
        </w:rPr>
        <w:t>Ораниенбаумского</w:t>
      </w:r>
      <w:proofErr w:type="spellEnd"/>
      <w:r w:rsidRPr="00394FC2">
        <w:rPr>
          <w:rFonts w:ascii="Times New Roman" w:hAnsi="Times New Roman" w:cs="Times New Roman"/>
          <w:sz w:val="24"/>
          <w:szCs w:val="24"/>
        </w:rPr>
        <w:t xml:space="preserve"> плацдарма. Вокруг форта были проложены железнодорожные пути, по которым корабельные орудия.</w:t>
      </w:r>
    </w:p>
    <w:p w14:paraId="0505CFCF" w14:textId="77777777" w:rsidR="00D17730" w:rsidRPr="00394FC2" w:rsidRDefault="00D17730"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 данный момент на территории форта создан Народный музей, который поддерживает и бережно сохраняет оставшееся сооружение. Форт включен в список всемирного наследия ЮНЕСКО.</w:t>
      </w:r>
    </w:p>
    <w:p w14:paraId="4B01F856" w14:textId="77777777" w:rsidR="00C64EF3" w:rsidRPr="00394FC2" w:rsidRDefault="00C64EF3" w:rsidP="00882E96">
      <w:pPr>
        <w:pStyle w:val="a3"/>
        <w:numPr>
          <w:ilvl w:val="0"/>
          <w:numId w:val="2"/>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lastRenderedPageBreak/>
        <w:t>Народный музей.</w:t>
      </w:r>
    </w:p>
    <w:p w14:paraId="25A0E7AA" w14:textId="77777777" w:rsidR="0020347E" w:rsidRPr="00394FC2" w:rsidRDefault="0020347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Музей находится на территории Форта Красная Горка. В нем представлены предметы вооружения и солдатского быта, приборы и механизмы, фотографии, документы, макеты боевых позиций. Все экспонаты найдены на территории форта.</w:t>
      </w:r>
    </w:p>
    <w:p w14:paraId="28E4383B" w14:textId="77777777" w:rsidR="00C64EF3" w:rsidRPr="00394FC2" w:rsidRDefault="00C64EF3" w:rsidP="00882E96">
      <w:pPr>
        <w:pStyle w:val="a3"/>
        <w:numPr>
          <w:ilvl w:val="0"/>
          <w:numId w:val="2"/>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Форт Серая Лошадь.</w:t>
      </w:r>
    </w:p>
    <w:p w14:paraId="564DF03F" w14:textId="77777777" w:rsidR="0020347E" w:rsidRPr="00394FC2" w:rsidRDefault="0020347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Это противодесантная береговая батарея, которая была построена на мысе Серая Лошадь в районе деревни Чёрная Лахта. Основной задачей батареи была борьба с десантными кораблями противника в </w:t>
      </w:r>
      <w:proofErr w:type="spellStart"/>
      <w:r w:rsidRPr="00394FC2">
        <w:rPr>
          <w:rFonts w:ascii="Times New Roman" w:hAnsi="Times New Roman" w:cs="Times New Roman"/>
          <w:sz w:val="24"/>
          <w:szCs w:val="24"/>
        </w:rPr>
        <w:t>Копорском</w:t>
      </w:r>
      <w:proofErr w:type="spellEnd"/>
      <w:r w:rsidRPr="00394FC2">
        <w:rPr>
          <w:rFonts w:ascii="Times New Roman" w:hAnsi="Times New Roman" w:cs="Times New Roman"/>
          <w:sz w:val="24"/>
          <w:szCs w:val="24"/>
        </w:rPr>
        <w:t xml:space="preserve"> заливе</w:t>
      </w:r>
      <w:r w:rsidR="00A115E0" w:rsidRPr="00394FC2">
        <w:rPr>
          <w:rFonts w:ascii="Times New Roman" w:hAnsi="Times New Roman" w:cs="Times New Roman"/>
          <w:sz w:val="24"/>
          <w:szCs w:val="24"/>
        </w:rPr>
        <w:t>.</w:t>
      </w:r>
      <w:r w:rsidR="00B721DE" w:rsidRPr="00394FC2">
        <w:rPr>
          <w:rFonts w:ascii="Times New Roman" w:hAnsi="Times New Roman" w:cs="Times New Roman"/>
          <w:sz w:val="24"/>
          <w:szCs w:val="24"/>
        </w:rPr>
        <w:t xml:space="preserve"> Форт включен в список всемирного наследия ЮНЕСКО.</w:t>
      </w:r>
    </w:p>
    <w:p w14:paraId="07067F4D" w14:textId="77777777" w:rsidR="00C64EF3" w:rsidRPr="00394FC2" w:rsidRDefault="00C64EF3" w:rsidP="00882E96">
      <w:pPr>
        <w:pStyle w:val="a3"/>
        <w:numPr>
          <w:ilvl w:val="0"/>
          <w:numId w:val="2"/>
        </w:numPr>
        <w:spacing w:after="15" w:line="386" w:lineRule="auto"/>
        <w:ind w:left="363" w:rightChars="805" w:right="1771" w:firstLine="709"/>
        <w:contextualSpacing w:val="0"/>
        <w:jc w:val="both"/>
        <w:rPr>
          <w:rFonts w:ascii="Times New Roman" w:hAnsi="Times New Roman" w:cs="Times New Roman"/>
          <w:sz w:val="24"/>
          <w:szCs w:val="24"/>
        </w:rPr>
      </w:pPr>
      <w:proofErr w:type="spellStart"/>
      <w:r w:rsidRPr="00394FC2">
        <w:rPr>
          <w:rFonts w:ascii="Times New Roman" w:hAnsi="Times New Roman" w:cs="Times New Roman"/>
          <w:sz w:val="24"/>
          <w:szCs w:val="24"/>
        </w:rPr>
        <w:t>Шепелевский</w:t>
      </w:r>
      <w:proofErr w:type="spellEnd"/>
      <w:r w:rsidRPr="00394FC2">
        <w:rPr>
          <w:rFonts w:ascii="Times New Roman" w:hAnsi="Times New Roman" w:cs="Times New Roman"/>
          <w:sz w:val="24"/>
          <w:szCs w:val="24"/>
        </w:rPr>
        <w:t xml:space="preserve"> маяк.</w:t>
      </w:r>
    </w:p>
    <w:p w14:paraId="1F4E5B5B" w14:textId="77777777" w:rsidR="00B721DE" w:rsidRPr="00394FC2" w:rsidRDefault="00B721DE" w:rsidP="00882E96">
      <w:pPr>
        <w:spacing w:after="15" w:line="386" w:lineRule="auto"/>
        <w:ind w:left="363" w:rightChars="805" w:right="1771" w:firstLine="709"/>
        <w:jc w:val="both"/>
        <w:rPr>
          <w:rFonts w:ascii="Times New Roman" w:hAnsi="Times New Roman" w:cs="Times New Roman"/>
          <w:sz w:val="24"/>
          <w:szCs w:val="24"/>
        </w:rPr>
      </w:pPr>
      <w:proofErr w:type="spellStart"/>
      <w:r w:rsidRPr="00394FC2">
        <w:rPr>
          <w:rFonts w:ascii="Times New Roman" w:hAnsi="Times New Roman" w:cs="Times New Roman"/>
          <w:sz w:val="24"/>
          <w:szCs w:val="24"/>
        </w:rPr>
        <w:t>Шепелёвский</w:t>
      </w:r>
      <w:proofErr w:type="spellEnd"/>
      <w:r w:rsidRPr="00394FC2">
        <w:rPr>
          <w:rFonts w:ascii="Times New Roman" w:hAnsi="Times New Roman" w:cs="Times New Roman"/>
          <w:sz w:val="24"/>
          <w:szCs w:val="24"/>
        </w:rPr>
        <w:t xml:space="preserve"> маяк расположен на мысу небольшого полуострова </w:t>
      </w:r>
      <w:proofErr w:type="spellStart"/>
      <w:r w:rsidRPr="00394FC2">
        <w:rPr>
          <w:rFonts w:ascii="Times New Roman" w:hAnsi="Times New Roman" w:cs="Times New Roman"/>
          <w:sz w:val="24"/>
          <w:szCs w:val="24"/>
        </w:rPr>
        <w:t>Каравалдай</w:t>
      </w:r>
      <w:proofErr w:type="spellEnd"/>
      <w:r w:rsidRPr="00394FC2">
        <w:rPr>
          <w:rFonts w:ascii="Times New Roman" w:hAnsi="Times New Roman" w:cs="Times New Roman"/>
          <w:sz w:val="24"/>
          <w:szCs w:val="24"/>
        </w:rPr>
        <w:t>. Маяк даёт две долгих вспышки через каждые 16 секунд, цвет которых зависит от направления движения к маяку. Территория маяка огорожена.</w:t>
      </w:r>
    </w:p>
    <w:p w14:paraId="1C13763F" w14:textId="77777777" w:rsidR="00C64EF3" w:rsidRPr="00394FC2" w:rsidRDefault="00C64EF3" w:rsidP="00882E96">
      <w:pPr>
        <w:pStyle w:val="a3"/>
        <w:numPr>
          <w:ilvl w:val="0"/>
          <w:numId w:val="2"/>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Бухта Батарейная.</w:t>
      </w:r>
    </w:p>
    <w:p w14:paraId="31AC0D9A" w14:textId="77777777" w:rsidR="00B721DE" w:rsidRPr="00394FC2" w:rsidRDefault="00B721D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Это красивое место на берегу Финского залива с широким пляжем и остатками военных сооружений. Из бухты открываются прекрасные пейзажи и </w:t>
      </w:r>
      <w:r w:rsidR="00743EED" w:rsidRPr="00394FC2">
        <w:rPr>
          <w:rFonts w:ascii="Times New Roman" w:hAnsi="Times New Roman" w:cs="Times New Roman"/>
          <w:sz w:val="24"/>
          <w:szCs w:val="24"/>
        </w:rPr>
        <w:t xml:space="preserve">виден </w:t>
      </w:r>
      <w:proofErr w:type="spellStart"/>
      <w:r w:rsidRPr="00394FC2">
        <w:rPr>
          <w:rFonts w:ascii="Times New Roman" w:hAnsi="Times New Roman" w:cs="Times New Roman"/>
          <w:sz w:val="24"/>
          <w:szCs w:val="24"/>
        </w:rPr>
        <w:t>Шепелевский</w:t>
      </w:r>
      <w:proofErr w:type="spellEnd"/>
      <w:r w:rsidRPr="00394FC2">
        <w:rPr>
          <w:rFonts w:ascii="Times New Roman" w:hAnsi="Times New Roman" w:cs="Times New Roman"/>
          <w:sz w:val="24"/>
          <w:szCs w:val="24"/>
        </w:rPr>
        <w:t xml:space="preserve"> маяк.</w:t>
      </w:r>
    </w:p>
    <w:p w14:paraId="3092A80F" w14:textId="77777777" w:rsidR="00C64EF3" w:rsidRPr="00394FC2" w:rsidRDefault="00C64EF3" w:rsidP="00882E96">
      <w:pPr>
        <w:pStyle w:val="a3"/>
        <w:numPr>
          <w:ilvl w:val="0"/>
          <w:numId w:val="2"/>
        </w:numPr>
        <w:spacing w:after="15" w:line="386" w:lineRule="auto"/>
        <w:ind w:left="363" w:rightChars="805" w:right="1771" w:firstLine="709"/>
        <w:contextualSpacing w:val="0"/>
        <w:jc w:val="both"/>
        <w:rPr>
          <w:rFonts w:ascii="Times New Roman" w:hAnsi="Times New Roman" w:cs="Times New Roman"/>
          <w:sz w:val="24"/>
          <w:szCs w:val="24"/>
        </w:rPr>
      </w:pPr>
      <w:proofErr w:type="spellStart"/>
      <w:r w:rsidRPr="00394FC2">
        <w:rPr>
          <w:rFonts w:ascii="Times New Roman" w:hAnsi="Times New Roman" w:cs="Times New Roman"/>
          <w:sz w:val="24"/>
          <w:szCs w:val="24"/>
        </w:rPr>
        <w:t>Горовалдайское</w:t>
      </w:r>
      <w:proofErr w:type="spellEnd"/>
      <w:r w:rsidRPr="00394FC2">
        <w:rPr>
          <w:rFonts w:ascii="Times New Roman" w:hAnsi="Times New Roman" w:cs="Times New Roman"/>
          <w:sz w:val="24"/>
          <w:szCs w:val="24"/>
        </w:rPr>
        <w:t xml:space="preserve"> озеро.</w:t>
      </w:r>
    </w:p>
    <w:p w14:paraId="05461C7F" w14:textId="77777777" w:rsidR="00EB79D1" w:rsidRPr="00394FC2" w:rsidRDefault="00EB79D1"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Оно расположено недалеко от южного берега Финского залива. В далекие времена озеро было лагуной Финского залива, но потом отделилось от него узкой полосой песчаных дюн.</w:t>
      </w:r>
    </w:p>
    <w:p w14:paraId="6DBFEDD4"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Далее возвращение на начальную точку – поселок Лебяжье и отправление в Санкт-Петербург.</w:t>
      </w:r>
    </w:p>
    <w:p w14:paraId="7713D8F8"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4F77A525"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экскурсию включено:</w:t>
      </w:r>
    </w:p>
    <w:p w14:paraId="3C074A71" w14:textId="77777777" w:rsidR="00C64EF3" w:rsidRPr="00394FC2" w:rsidRDefault="00C64EF3" w:rsidP="00882E96">
      <w:pPr>
        <w:spacing w:after="15" w:line="386" w:lineRule="auto"/>
        <w:ind w:left="363" w:rightChars="805" w:right="1771" w:firstLine="709"/>
        <w:jc w:val="both"/>
        <w:rPr>
          <w:rFonts w:ascii="Times New Roman" w:hAnsi="Times New Roman" w:cs="Times New Roman"/>
          <w:i/>
          <w:sz w:val="24"/>
          <w:szCs w:val="24"/>
        </w:rPr>
      </w:pPr>
      <w:r w:rsidRPr="00394FC2">
        <w:rPr>
          <w:rFonts w:ascii="Times New Roman" w:hAnsi="Times New Roman" w:cs="Times New Roman"/>
          <w:i/>
          <w:sz w:val="24"/>
          <w:szCs w:val="24"/>
        </w:rPr>
        <w:t>Аренда велосипеда (горного):</w:t>
      </w:r>
    </w:p>
    <w:p w14:paraId="7EBFAE42" w14:textId="77777777" w:rsidR="00C64EF3" w:rsidRPr="00394FC2" w:rsidRDefault="001B6F1D"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 24 часа – 5</w:t>
      </w:r>
      <w:r w:rsidR="00251D08" w:rsidRPr="00394FC2">
        <w:rPr>
          <w:rFonts w:ascii="Times New Roman" w:hAnsi="Times New Roman" w:cs="Times New Roman"/>
          <w:sz w:val="24"/>
          <w:szCs w:val="24"/>
        </w:rPr>
        <w:t>00</w:t>
      </w:r>
      <w:r w:rsidR="00C64EF3" w:rsidRPr="00394FC2">
        <w:rPr>
          <w:rFonts w:ascii="Times New Roman" w:hAnsi="Times New Roman" w:cs="Times New Roman"/>
          <w:sz w:val="24"/>
          <w:szCs w:val="24"/>
        </w:rPr>
        <w:t xml:space="preserve"> руб./чел. </w:t>
      </w:r>
    </w:p>
    <w:p w14:paraId="1A8D18AF"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(10 человек –  </w:t>
      </w:r>
      <w:r w:rsidR="001B6F1D" w:rsidRPr="00394FC2">
        <w:rPr>
          <w:rFonts w:ascii="Times New Roman" w:hAnsi="Times New Roman" w:cs="Times New Roman"/>
          <w:sz w:val="24"/>
          <w:szCs w:val="24"/>
        </w:rPr>
        <w:t>5</w:t>
      </w:r>
      <w:r w:rsidR="00251D08" w:rsidRPr="00394FC2">
        <w:rPr>
          <w:rFonts w:ascii="Times New Roman" w:hAnsi="Times New Roman" w:cs="Times New Roman"/>
          <w:sz w:val="24"/>
          <w:szCs w:val="24"/>
        </w:rPr>
        <w:t>000</w:t>
      </w:r>
      <w:r w:rsidRPr="00394FC2">
        <w:rPr>
          <w:rFonts w:ascii="Times New Roman" w:hAnsi="Times New Roman" w:cs="Times New Roman"/>
          <w:sz w:val="24"/>
          <w:szCs w:val="24"/>
        </w:rPr>
        <w:t xml:space="preserve"> рублей)</w:t>
      </w:r>
    </w:p>
    <w:p w14:paraId="31F8AB0C"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p>
    <w:p w14:paraId="2BC6AB0D" w14:textId="77777777" w:rsidR="00251D08" w:rsidRPr="00394FC2" w:rsidRDefault="00251D08" w:rsidP="00882E96">
      <w:pPr>
        <w:spacing w:after="15" w:line="386" w:lineRule="auto"/>
        <w:ind w:left="363" w:rightChars="805" w:right="1771" w:firstLine="709"/>
        <w:jc w:val="both"/>
        <w:rPr>
          <w:rFonts w:ascii="Times New Roman" w:hAnsi="Times New Roman" w:cs="Times New Roman"/>
          <w:i/>
          <w:sz w:val="24"/>
          <w:szCs w:val="24"/>
        </w:rPr>
      </w:pPr>
      <w:r w:rsidRPr="00394FC2">
        <w:rPr>
          <w:rFonts w:ascii="Times New Roman" w:hAnsi="Times New Roman" w:cs="Times New Roman"/>
          <w:i/>
          <w:sz w:val="24"/>
          <w:szCs w:val="24"/>
        </w:rPr>
        <w:lastRenderedPageBreak/>
        <w:t>Аренда защитной экипировки:</w:t>
      </w:r>
    </w:p>
    <w:p w14:paraId="7F9CD455"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Шлем – 300 руб./сутки (10 человек – 3000 рублей)</w:t>
      </w:r>
    </w:p>
    <w:p w14:paraId="3E8AAD13"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Защита запястья – 200 руб./сутки (10 человек – 2000 рублей)</w:t>
      </w:r>
    </w:p>
    <w:p w14:paraId="691E96D4"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Налокотники – 200 руб./сутки (10 человек – 2000 рублей)</w:t>
      </w:r>
    </w:p>
    <w:p w14:paraId="558D368E"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Наколенники – 200 руб./с</w:t>
      </w:r>
      <w:r w:rsidR="00F06FBD" w:rsidRPr="00394FC2">
        <w:rPr>
          <w:rFonts w:ascii="Times New Roman" w:hAnsi="Times New Roman" w:cs="Times New Roman"/>
          <w:sz w:val="24"/>
          <w:szCs w:val="24"/>
        </w:rPr>
        <w:t>утки (10 человек – 2000 рублей)</w:t>
      </w:r>
    </w:p>
    <w:p w14:paraId="2572C2E0"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3EAAC452" w14:textId="77777777" w:rsidR="00C64EF3" w:rsidRPr="00394FC2" w:rsidRDefault="00C64EF3" w:rsidP="00882E96">
      <w:pPr>
        <w:spacing w:after="15" w:line="386" w:lineRule="auto"/>
        <w:ind w:left="363" w:rightChars="805" w:right="1771" w:firstLine="709"/>
        <w:jc w:val="both"/>
        <w:rPr>
          <w:rFonts w:ascii="Times New Roman" w:hAnsi="Times New Roman" w:cs="Times New Roman"/>
          <w:i/>
          <w:sz w:val="24"/>
          <w:szCs w:val="24"/>
        </w:rPr>
      </w:pPr>
      <w:r w:rsidRPr="00394FC2">
        <w:rPr>
          <w:rFonts w:ascii="Times New Roman" w:hAnsi="Times New Roman" w:cs="Times New Roman"/>
          <w:i/>
          <w:sz w:val="24"/>
          <w:szCs w:val="24"/>
        </w:rPr>
        <w:t xml:space="preserve">Аренда микроавтобуса: </w:t>
      </w:r>
    </w:p>
    <w:p w14:paraId="383A596D"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Микроавтобус – 500 руб./час </w:t>
      </w:r>
    </w:p>
    <w:p w14:paraId="31858A0F" w14:textId="77777777" w:rsidR="00C64EF3" w:rsidRPr="00394FC2" w:rsidRDefault="00347A40"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(13 часов – 6 5</w:t>
      </w:r>
      <w:r w:rsidR="00C64EF3" w:rsidRPr="00394FC2">
        <w:rPr>
          <w:rFonts w:ascii="Times New Roman" w:hAnsi="Times New Roman" w:cs="Times New Roman"/>
          <w:sz w:val="24"/>
          <w:szCs w:val="24"/>
        </w:rPr>
        <w:t>00 руб.)</w:t>
      </w:r>
    </w:p>
    <w:p w14:paraId="6B0E24A8"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18A13E9D" w14:textId="77777777" w:rsidR="00C64EF3" w:rsidRPr="00394FC2" w:rsidRDefault="00C64EF3" w:rsidP="00882E96">
      <w:pPr>
        <w:spacing w:after="15" w:line="386" w:lineRule="auto"/>
        <w:ind w:left="363" w:rightChars="805" w:right="1771" w:firstLine="709"/>
        <w:jc w:val="both"/>
        <w:rPr>
          <w:rFonts w:ascii="Times New Roman" w:hAnsi="Times New Roman" w:cs="Times New Roman"/>
          <w:i/>
          <w:sz w:val="24"/>
          <w:szCs w:val="24"/>
        </w:rPr>
      </w:pPr>
      <w:r w:rsidRPr="00394FC2">
        <w:rPr>
          <w:rFonts w:ascii="Times New Roman" w:hAnsi="Times New Roman" w:cs="Times New Roman"/>
          <w:i/>
          <w:sz w:val="24"/>
          <w:szCs w:val="24"/>
        </w:rPr>
        <w:t>Аренда прицепа для перевозки велосипедов:</w:t>
      </w:r>
    </w:p>
    <w:p w14:paraId="7CEBD0FE"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На 24 часа – 1000 руб./сутки </w:t>
      </w:r>
    </w:p>
    <w:p w14:paraId="7DBD96CE" w14:textId="77777777" w:rsidR="00C64EF3" w:rsidRPr="00394FC2" w:rsidRDefault="00C64EF3" w:rsidP="00882E96">
      <w:pPr>
        <w:spacing w:after="15" w:line="386" w:lineRule="auto"/>
        <w:ind w:left="363" w:rightChars="805" w:right="1771" w:firstLine="709"/>
        <w:jc w:val="both"/>
        <w:rPr>
          <w:rFonts w:ascii="Times New Roman" w:hAnsi="Times New Roman" w:cs="Times New Roman"/>
          <w:i/>
          <w:sz w:val="24"/>
          <w:szCs w:val="24"/>
        </w:rPr>
      </w:pPr>
    </w:p>
    <w:p w14:paraId="6D4F6AD3" w14:textId="77777777" w:rsidR="00C64EF3" w:rsidRPr="00394FC2" w:rsidRDefault="00C64EF3" w:rsidP="00882E96">
      <w:pPr>
        <w:spacing w:after="15" w:line="386" w:lineRule="auto"/>
        <w:ind w:left="363" w:rightChars="805" w:right="1771" w:firstLine="709"/>
        <w:jc w:val="both"/>
        <w:rPr>
          <w:rFonts w:ascii="Times New Roman" w:hAnsi="Times New Roman" w:cs="Times New Roman"/>
          <w:i/>
          <w:sz w:val="24"/>
          <w:szCs w:val="24"/>
        </w:rPr>
      </w:pPr>
      <w:r w:rsidRPr="00394FC2">
        <w:rPr>
          <w:rFonts w:ascii="Times New Roman" w:hAnsi="Times New Roman" w:cs="Times New Roman"/>
          <w:i/>
          <w:sz w:val="24"/>
          <w:szCs w:val="24"/>
        </w:rPr>
        <w:t>Питание для экскурсантов:</w:t>
      </w:r>
    </w:p>
    <w:p w14:paraId="1AC20296"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Готовая еда для пикника (обеда). Включает в себя: овощи, фрукты, сэндвичи, роллы, чай, воду.</w:t>
      </w:r>
    </w:p>
    <w:p w14:paraId="1FE9F78E" w14:textId="77777777" w:rsidR="00C64EF3" w:rsidRPr="00394FC2" w:rsidRDefault="00360974"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Стоимость обеда – 6</w:t>
      </w:r>
      <w:r w:rsidR="00C64EF3" w:rsidRPr="00394FC2">
        <w:rPr>
          <w:rFonts w:ascii="Times New Roman" w:hAnsi="Times New Roman" w:cs="Times New Roman"/>
          <w:sz w:val="24"/>
          <w:szCs w:val="24"/>
        </w:rPr>
        <w:t xml:space="preserve">00 руб./чел. </w:t>
      </w:r>
    </w:p>
    <w:p w14:paraId="6DCACBDD" w14:textId="77777777" w:rsidR="00C64EF3" w:rsidRPr="00394FC2" w:rsidRDefault="00726E34"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(10 человек - </w:t>
      </w:r>
      <w:r w:rsidR="00360974" w:rsidRPr="00394FC2">
        <w:rPr>
          <w:rFonts w:ascii="Times New Roman" w:hAnsi="Times New Roman" w:cs="Times New Roman"/>
          <w:sz w:val="24"/>
          <w:szCs w:val="24"/>
        </w:rPr>
        <w:t>6</w:t>
      </w:r>
      <w:r w:rsidRPr="00394FC2">
        <w:rPr>
          <w:rFonts w:ascii="Times New Roman" w:hAnsi="Times New Roman" w:cs="Times New Roman"/>
          <w:sz w:val="24"/>
          <w:szCs w:val="24"/>
        </w:rPr>
        <w:t>5</w:t>
      </w:r>
      <w:r w:rsidR="00C64EF3" w:rsidRPr="00394FC2">
        <w:rPr>
          <w:rFonts w:ascii="Times New Roman" w:hAnsi="Times New Roman" w:cs="Times New Roman"/>
          <w:sz w:val="24"/>
          <w:szCs w:val="24"/>
        </w:rPr>
        <w:t>000 рублей)</w:t>
      </w:r>
    </w:p>
    <w:p w14:paraId="17FBCFDA"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p>
    <w:p w14:paraId="3261ADB2" w14:textId="77777777" w:rsidR="00C64EF3" w:rsidRPr="00394FC2" w:rsidRDefault="00C64EF3" w:rsidP="00882E96">
      <w:pPr>
        <w:spacing w:after="15" w:line="386" w:lineRule="auto"/>
        <w:ind w:left="363" w:rightChars="805" w:right="1771" w:firstLine="709"/>
        <w:jc w:val="both"/>
        <w:rPr>
          <w:rFonts w:ascii="Times New Roman" w:hAnsi="Times New Roman" w:cs="Times New Roman"/>
          <w:i/>
          <w:sz w:val="24"/>
          <w:szCs w:val="24"/>
        </w:rPr>
      </w:pPr>
      <w:r w:rsidRPr="00394FC2">
        <w:rPr>
          <w:rFonts w:ascii="Times New Roman" w:hAnsi="Times New Roman" w:cs="Times New Roman"/>
          <w:i/>
          <w:sz w:val="24"/>
          <w:szCs w:val="24"/>
        </w:rPr>
        <w:t>Услуги гида:</w:t>
      </w:r>
    </w:p>
    <w:p w14:paraId="685154C9" w14:textId="77777777" w:rsidR="00C64EF3" w:rsidRPr="00394FC2" w:rsidRDefault="001F4871"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Гид – 75</w:t>
      </w:r>
      <w:r w:rsidR="002F293E" w:rsidRPr="00394FC2">
        <w:rPr>
          <w:rFonts w:ascii="Times New Roman" w:hAnsi="Times New Roman" w:cs="Times New Roman"/>
          <w:sz w:val="24"/>
          <w:szCs w:val="24"/>
        </w:rPr>
        <w:t xml:space="preserve">0 </w:t>
      </w:r>
      <w:r w:rsidR="00C64EF3" w:rsidRPr="00394FC2">
        <w:rPr>
          <w:rFonts w:ascii="Times New Roman" w:hAnsi="Times New Roman" w:cs="Times New Roman"/>
          <w:sz w:val="24"/>
          <w:szCs w:val="24"/>
        </w:rPr>
        <w:t xml:space="preserve">руб./чел. (10 человек –  </w:t>
      </w:r>
      <w:r w:rsidRPr="00394FC2">
        <w:rPr>
          <w:rFonts w:ascii="Times New Roman" w:hAnsi="Times New Roman" w:cs="Times New Roman"/>
          <w:sz w:val="24"/>
          <w:szCs w:val="24"/>
        </w:rPr>
        <w:t>7 5</w:t>
      </w:r>
      <w:r w:rsidR="00C64EF3" w:rsidRPr="00394FC2">
        <w:rPr>
          <w:rFonts w:ascii="Times New Roman" w:hAnsi="Times New Roman" w:cs="Times New Roman"/>
          <w:sz w:val="24"/>
          <w:szCs w:val="24"/>
        </w:rPr>
        <w:t>00 рублей)</w:t>
      </w:r>
    </w:p>
    <w:p w14:paraId="132E9C08" w14:textId="77777777" w:rsidR="00C64EF3" w:rsidRPr="00394FC2" w:rsidRDefault="00C64EF3"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Воспользоваться услугами гида можно в турфирме «Конти-Плюс Виват СПб».</w:t>
      </w:r>
    </w:p>
    <w:p w14:paraId="7E249FCA" w14:textId="77777777" w:rsidR="00F06FBD" w:rsidRPr="00394FC2" w:rsidRDefault="001476B7"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i/>
          <w:sz w:val="24"/>
          <w:szCs w:val="24"/>
        </w:rPr>
        <w:t>Страхование на время пров</w:t>
      </w:r>
      <w:r w:rsidR="008B4665" w:rsidRPr="00394FC2">
        <w:rPr>
          <w:rFonts w:ascii="Times New Roman" w:hAnsi="Times New Roman" w:cs="Times New Roman"/>
          <w:i/>
          <w:sz w:val="24"/>
          <w:szCs w:val="24"/>
        </w:rPr>
        <w:t>едения экскурсии</w:t>
      </w:r>
      <w:r w:rsidR="008B4665" w:rsidRPr="00394FC2">
        <w:rPr>
          <w:rFonts w:ascii="Times New Roman" w:hAnsi="Times New Roman" w:cs="Times New Roman"/>
          <w:sz w:val="24"/>
          <w:szCs w:val="24"/>
        </w:rPr>
        <w:t xml:space="preserve"> – 80 руб./чел.</w:t>
      </w:r>
    </w:p>
    <w:p w14:paraId="5E13141F" w14:textId="77777777" w:rsidR="00F06FBD" w:rsidRPr="00394FC2" w:rsidRDefault="00F06FBD" w:rsidP="00882E96">
      <w:pPr>
        <w:spacing w:after="15" w:line="386" w:lineRule="auto"/>
        <w:ind w:left="363" w:rightChars="805" w:right="1771" w:firstLine="709"/>
        <w:jc w:val="both"/>
        <w:rPr>
          <w:rFonts w:ascii="Times New Roman" w:hAnsi="Times New Roman" w:cs="Times New Roman"/>
          <w:sz w:val="24"/>
          <w:szCs w:val="24"/>
        </w:rPr>
      </w:pPr>
    </w:p>
    <w:p w14:paraId="1CF7E053"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Ниже представлена карта велосипедной экскурсии в Ленинградской области с объектами показа.</w:t>
      </w:r>
    </w:p>
    <w:p w14:paraId="6C659BAD"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noProof/>
          <w:sz w:val="24"/>
          <w:szCs w:val="24"/>
          <w:lang w:eastAsia="ru-RU"/>
        </w:rPr>
        <w:lastRenderedPageBreak/>
        <w:drawing>
          <wp:inline distT="0" distB="0" distL="0" distR="0" wp14:anchorId="7E16CB31" wp14:editId="4B7E0A44">
            <wp:extent cx="4775468" cy="212407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А МАРШРУТА.png"/>
                    <pic:cNvPicPr/>
                  </pic:nvPicPr>
                  <pic:blipFill>
                    <a:blip r:embed="rId26">
                      <a:extLst>
                        <a:ext uri="{28A0092B-C50C-407E-A947-70E740481C1C}">
                          <a14:useLocalDpi xmlns:a14="http://schemas.microsoft.com/office/drawing/2010/main" val="0"/>
                        </a:ext>
                      </a:extLst>
                    </a:blip>
                    <a:stretch>
                      <a:fillRect/>
                    </a:stretch>
                  </pic:blipFill>
                  <pic:spPr>
                    <a:xfrm>
                      <a:off x="0" y="0"/>
                      <a:ext cx="4785487" cy="2128531"/>
                    </a:xfrm>
                    <a:prstGeom prst="rect">
                      <a:avLst/>
                    </a:prstGeom>
                  </pic:spPr>
                </pic:pic>
              </a:graphicData>
            </a:graphic>
          </wp:inline>
        </w:drawing>
      </w:r>
    </w:p>
    <w:p w14:paraId="11123FA6" w14:textId="77777777" w:rsidR="008B4665"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Рисунок 16 – Карта велосипедной экскурсии в Ленинградской области</w:t>
      </w:r>
    </w:p>
    <w:p w14:paraId="04208A44" w14:textId="77777777" w:rsidR="00F06FBD" w:rsidRPr="00394FC2" w:rsidRDefault="00F06FBD" w:rsidP="00882E96">
      <w:pPr>
        <w:spacing w:after="15" w:line="386" w:lineRule="auto"/>
        <w:ind w:left="363" w:rightChars="805" w:right="1771" w:firstLine="709"/>
        <w:jc w:val="both"/>
        <w:rPr>
          <w:rFonts w:ascii="Times New Roman" w:hAnsi="Times New Roman" w:cs="Times New Roman"/>
          <w:sz w:val="24"/>
          <w:szCs w:val="24"/>
        </w:rPr>
      </w:pPr>
    </w:p>
    <w:p w14:paraId="6F6506B3"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Программа велосипедной экскурсии по живописным местам южного берега Финского залива:</w:t>
      </w:r>
    </w:p>
    <w:p w14:paraId="11BF037B"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9:30 – Встреча около станции метро «Московская».</w:t>
      </w:r>
    </w:p>
    <w:p w14:paraId="67F5424C"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9:35 – Выдача защитной экипировки и проведение инструкции по технике безопасности.</w:t>
      </w:r>
    </w:p>
    <w:p w14:paraId="46FD5BCA"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9:45 – Выезд из Санкт-Петербурга в поселок Лебяжье. </w:t>
      </w:r>
    </w:p>
    <w:p w14:paraId="00B729BB"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11:00 – Прибытие и начало экскурсии с поселка Лебяжье.</w:t>
      </w:r>
    </w:p>
    <w:p w14:paraId="0DC89A24"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12:00 – Переезд из поселка на Форт Красная Горка.</w:t>
      </w:r>
    </w:p>
    <w:p w14:paraId="63CE1B30"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13:00 – Посещение Народного музея.</w:t>
      </w:r>
    </w:p>
    <w:p w14:paraId="74F5EA0C"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14:00 – Переезд на Форт Серая лошадь.</w:t>
      </w:r>
    </w:p>
    <w:p w14:paraId="1920BC35"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15:00 – Переезд на </w:t>
      </w:r>
      <w:proofErr w:type="spellStart"/>
      <w:r w:rsidRPr="00394FC2">
        <w:rPr>
          <w:rFonts w:ascii="Times New Roman" w:hAnsi="Times New Roman" w:cs="Times New Roman"/>
          <w:sz w:val="24"/>
          <w:szCs w:val="24"/>
        </w:rPr>
        <w:t>Шепелевский</w:t>
      </w:r>
      <w:proofErr w:type="spellEnd"/>
      <w:r w:rsidRPr="00394FC2">
        <w:rPr>
          <w:rFonts w:ascii="Times New Roman" w:hAnsi="Times New Roman" w:cs="Times New Roman"/>
          <w:sz w:val="24"/>
          <w:szCs w:val="24"/>
        </w:rPr>
        <w:t xml:space="preserve"> маяк и обед на свежем воздухе.</w:t>
      </w:r>
    </w:p>
    <w:p w14:paraId="17E0FBD2"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17:00 – Переезд к Бухте Батарейная.</w:t>
      </w:r>
    </w:p>
    <w:p w14:paraId="2D297477"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18:00 – Переезд к </w:t>
      </w:r>
      <w:proofErr w:type="spellStart"/>
      <w:r w:rsidRPr="00394FC2">
        <w:rPr>
          <w:rFonts w:ascii="Times New Roman" w:hAnsi="Times New Roman" w:cs="Times New Roman"/>
          <w:sz w:val="24"/>
          <w:szCs w:val="24"/>
        </w:rPr>
        <w:t>Горовалдайскому</w:t>
      </w:r>
      <w:proofErr w:type="spellEnd"/>
      <w:r w:rsidRPr="00394FC2">
        <w:rPr>
          <w:rFonts w:ascii="Times New Roman" w:hAnsi="Times New Roman" w:cs="Times New Roman"/>
          <w:sz w:val="24"/>
          <w:szCs w:val="24"/>
        </w:rPr>
        <w:t xml:space="preserve"> озеру, прогулка и пикник. </w:t>
      </w:r>
    </w:p>
    <w:p w14:paraId="2A65D685"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 20:00 – Выезд в Санкт-Петербург. </w:t>
      </w:r>
    </w:p>
    <w:p w14:paraId="1FE36544" w14:textId="77777777" w:rsidR="00F06FBD"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 21:10 – Прибытие в Санкт-Петербур</w:t>
      </w:r>
      <w:r w:rsidR="00F06FBD" w:rsidRPr="00394FC2">
        <w:rPr>
          <w:rFonts w:ascii="Times New Roman" w:hAnsi="Times New Roman" w:cs="Times New Roman"/>
          <w:sz w:val="24"/>
          <w:szCs w:val="24"/>
        </w:rPr>
        <w:t>г к станции метро «Московская».</w:t>
      </w:r>
    </w:p>
    <w:p w14:paraId="71B096F9" w14:textId="77777777" w:rsidR="00F06FBD" w:rsidRPr="00394FC2" w:rsidRDefault="00F06FBD" w:rsidP="00882E96">
      <w:pPr>
        <w:spacing w:after="15" w:line="386" w:lineRule="auto"/>
        <w:ind w:left="363" w:rightChars="805" w:right="1771" w:firstLine="709"/>
        <w:jc w:val="both"/>
        <w:rPr>
          <w:rFonts w:ascii="Times New Roman" w:hAnsi="Times New Roman" w:cs="Times New Roman"/>
          <w:sz w:val="24"/>
          <w:szCs w:val="24"/>
        </w:rPr>
      </w:pPr>
    </w:p>
    <w:p w14:paraId="1E9CD448" w14:textId="77777777" w:rsidR="00251D08" w:rsidRPr="00394FC2" w:rsidRDefault="00251D0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Что необходимо для экскурсанта в поездке:</w:t>
      </w:r>
    </w:p>
    <w:p w14:paraId="01889185" w14:textId="77777777" w:rsidR="00251D08" w:rsidRPr="00394FC2" w:rsidRDefault="00251D08" w:rsidP="00882E96">
      <w:pPr>
        <w:pStyle w:val="a3"/>
        <w:numPr>
          <w:ilvl w:val="0"/>
          <w:numId w:val="3"/>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Паспорт</w:t>
      </w:r>
    </w:p>
    <w:p w14:paraId="6F435A1B" w14:textId="77777777" w:rsidR="00251D08" w:rsidRPr="00394FC2" w:rsidRDefault="00251D08" w:rsidP="00882E96">
      <w:pPr>
        <w:pStyle w:val="a3"/>
        <w:numPr>
          <w:ilvl w:val="0"/>
          <w:numId w:val="3"/>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Удобная одежда и обувь</w:t>
      </w:r>
    </w:p>
    <w:p w14:paraId="05E49FE5" w14:textId="77777777" w:rsidR="00251D08" w:rsidRPr="00394FC2" w:rsidRDefault="00251D08" w:rsidP="00882E96">
      <w:pPr>
        <w:pStyle w:val="a3"/>
        <w:numPr>
          <w:ilvl w:val="0"/>
          <w:numId w:val="3"/>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lastRenderedPageBreak/>
        <w:t>Плащ, на случай дождя</w:t>
      </w:r>
    </w:p>
    <w:p w14:paraId="2ED6CA5E" w14:textId="77777777" w:rsidR="00251D08" w:rsidRPr="00394FC2" w:rsidRDefault="00251D08" w:rsidP="00882E96">
      <w:pPr>
        <w:pStyle w:val="a3"/>
        <w:numPr>
          <w:ilvl w:val="0"/>
          <w:numId w:val="3"/>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Рюкзак</w:t>
      </w:r>
    </w:p>
    <w:p w14:paraId="011E3824" w14:textId="77777777" w:rsidR="008B4665" w:rsidRPr="00394FC2" w:rsidRDefault="008B4665" w:rsidP="00882E96">
      <w:pPr>
        <w:pStyle w:val="a3"/>
        <w:numPr>
          <w:ilvl w:val="0"/>
          <w:numId w:val="3"/>
        </w:numPr>
        <w:spacing w:after="15" w:line="386" w:lineRule="auto"/>
        <w:ind w:left="363" w:rightChars="805" w:right="1771" w:firstLine="709"/>
        <w:contextualSpacing w:val="0"/>
        <w:jc w:val="both"/>
        <w:rPr>
          <w:rFonts w:ascii="Times New Roman" w:hAnsi="Times New Roman" w:cs="Times New Roman"/>
          <w:sz w:val="24"/>
          <w:szCs w:val="24"/>
        </w:rPr>
      </w:pPr>
      <w:r w:rsidRPr="00394FC2">
        <w:rPr>
          <w:rFonts w:ascii="Times New Roman" w:hAnsi="Times New Roman" w:cs="Times New Roman"/>
          <w:sz w:val="24"/>
          <w:szCs w:val="24"/>
        </w:rPr>
        <w:t>Защитная экипировка</w:t>
      </w:r>
    </w:p>
    <w:p w14:paraId="7F5C7532" w14:textId="77777777" w:rsidR="00687170" w:rsidRDefault="00687170" w:rsidP="00533B1B">
      <w:pPr>
        <w:ind w:left="360"/>
        <w:rPr>
          <w:rFonts w:ascii="Times New Roman" w:hAnsi="Times New Roman" w:cs="Times New Roman"/>
          <w:sz w:val="24"/>
          <w:szCs w:val="24"/>
        </w:rPr>
      </w:pPr>
    </w:p>
    <w:p w14:paraId="1909013E" w14:textId="77777777" w:rsidR="00533B1B" w:rsidRPr="00394FC2" w:rsidRDefault="008B4665" w:rsidP="00533B1B">
      <w:pPr>
        <w:ind w:left="360"/>
        <w:rPr>
          <w:rFonts w:ascii="Times New Roman" w:hAnsi="Times New Roman" w:cs="Times New Roman"/>
          <w:sz w:val="24"/>
          <w:szCs w:val="24"/>
        </w:rPr>
      </w:pPr>
      <w:r w:rsidRPr="00394FC2">
        <w:rPr>
          <w:rFonts w:ascii="Times New Roman" w:hAnsi="Times New Roman" w:cs="Times New Roman"/>
          <w:sz w:val="24"/>
          <w:szCs w:val="24"/>
        </w:rPr>
        <w:t>Был проведен расчет стоимости экскурсии, который представлен ниже.</w:t>
      </w:r>
    </w:p>
    <w:tbl>
      <w:tblPr>
        <w:tblStyle w:val="a4"/>
        <w:tblW w:w="0" w:type="auto"/>
        <w:tblInd w:w="846" w:type="dxa"/>
        <w:tblLook w:val="04A0" w:firstRow="1" w:lastRow="0" w:firstColumn="1" w:lastColumn="0" w:noHBand="0" w:noVBand="1"/>
      </w:tblPr>
      <w:tblGrid>
        <w:gridCol w:w="2126"/>
        <w:gridCol w:w="2410"/>
        <w:gridCol w:w="2268"/>
      </w:tblGrid>
      <w:tr w:rsidR="002F293E" w:rsidRPr="00394FC2" w14:paraId="3BC8E3E4" w14:textId="77777777" w:rsidTr="00882E96">
        <w:tc>
          <w:tcPr>
            <w:tcW w:w="2126" w:type="dxa"/>
          </w:tcPr>
          <w:p w14:paraId="09817321" w14:textId="77777777" w:rsidR="002F293E" w:rsidRPr="00394FC2" w:rsidRDefault="002F293E" w:rsidP="00533B1B">
            <w:pPr>
              <w:rPr>
                <w:rFonts w:ascii="Times New Roman" w:hAnsi="Times New Roman" w:cs="Times New Roman"/>
                <w:b/>
                <w:sz w:val="24"/>
                <w:szCs w:val="24"/>
              </w:rPr>
            </w:pPr>
            <w:r w:rsidRPr="00394FC2">
              <w:rPr>
                <w:rFonts w:ascii="Times New Roman" w:hAnsi="Times New Roman" w:cs="Times New Roman"/>
                <w:b/>
                <w:sz w:val="24"/>
                <w:szCs w:val="24"/>
              </w:rPr>
              <w:t>Услуга</w:t>
            </w:r>
          </w:p>
        </w:tc>
        <w:tc>
          <w:tcPr>
            <w:tcW w:w="2410" w:type="dxa"/>
          </w:tcPr>
          <w:p w14:paraId="462A7707" w14:textId="77777777" w:rsidR="002F293E" w:rsidRPr="00394FC2" w:rsidRDefault="002F293E" w:rsidP="00533B1B">
            <w:pPr>
              <w:rPr>
                <w:rFonts w:ascii="Times New Roman" w:hAnsi="Times New Roman" w:cs="Times New Roman"/>
                <w:b/>
                <w:sz w:val="24"/>
                <w:szCs w:val="24"/>
              </w:rPr>
            </w:pPr>
            <w:r w:rsidRPr="00394FC2">
              <w:rPr>
                <w:rFonts w:ascii="Times New Roman" w:hAnsi="Times New Roman" w:cs="Times New Roman"/>
                <w:b/>
                <w:sz w:val="24"/>
                <w:szCs w:val="24"/>
              </w:rPr>
              <w:t>Стоимость услуги</w:t>
            </w:r>
          </w:p>
        </w:tc>
        <w:tc>
          <w:tcPr>
            <w:tcW w:w="2268" w:type="dxa"/>
          </w:tcPr>
          <w:p w14:paraId="662530AA" w14:textId="77777777" w:rsidR="002F293E" w:rsidRPr="00394FC2" w:rsidRDefault="002F293E" w:rsidP="00533B1B">
            <w:pPr>
              <w:rPr>
                <w:rFonts w:ascii="Times New Roman" w:hAnsi="Times New Roman" w:cs="Times New Roman"/>
                <w:b/>
                <w:sz w:val="24"/>
                <w:szCs w:val="24"/>
              </w:rPr>
            </w:pPr>
            <w:r w:rsidRPr="00394FC2">
              <w:rPr>
                <w:rFonts w:ascii="Times New Roman" w:hAnsi="Times New Roman" w:cs="Times New Roman"/>
                <w:b/>
                <w:sz w:val="24"/>
                <w:szCs w:val="24"/>
              </w:rPr>
              <w:t>Стоимость за группу (10 человек)</w:t>
            </w:r>
          </w:p>
        </w:tc>
      </w:tr>
      <w:tr w:rsidR="002F293E" w:rsidRPr="00394FC2" w14:paraId="765925A4" w14:textId="77777777" w:rsidTr="00882E96">
        <w:tc>
          <w:tcPr>
            <w:tcW w:w="2126" w:type="dxa"/>
          </w:tcPr>
          <w:p w14:paraId="24DB7E84"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Аренда велосипеда</w:t>
            </w:r>
          </w:p>
        </w:tc>
        <w:tc>
          <w:tcPr>
            <w:tcW w:w="2410" w:type="dxa"/>
          </w:tcPr>
          <w:p w14:paraId="13915BE2" w14:textId="77777777" w:rsidR="002F293E" w:rsidRPr="00394FC2" w:rsidRDefault="001B6F1D" w:rsidP="00533B1B">
            <w:pPr>
              <w:rPr>
                <w:rFonts w:ascii="Times New Roman" w:hAnsi="Times New Roman" w:cs="Times New Roman"/>
                <w:sz w:val="24"/>
                <w:szCs w:val="24"/>
              </w:rPr>
            </w:pPr>
            <w:r w:rsidRPr="00394FC2">
              <w:rPr>
                <w:rFonts w:ascii="Times New Roman" w:hAnsi="Times New Roman" w:cs="Times New Roman"/>
                <w:sz w:val="24"/>
                <w:szCs w:val="24"/>
              </w:rPr>
              <w:t>5</w:t>
            </w:r>
            <w:r w:rsidR="002F293E" w:rsidRPr="00394FC2">
              <w:rPr>
                <w:rFonts w:ascii="Times New Roman" w:hAnsi="Times New Roman" w:cs="Times New Roman"/>
                <w:sz w:val="24"/>
                <w:szCs w:val="24"/>
              </w:rPr>
              <w:t>00 руб./24 часа</w:t>
            </w:r>
          </w:p>
        </w:tc>
        <w:tc>
          <w:tcPr>
            <w:tcW w:w="2268" w:type="dxa"/>
          </w:tcPr>
          <w:p w14:paraId="4A7E9CFB" w14:textId="77777777" w:rsidR="002F293E" w:rsidRPr="00394FC2" w:rsidRDefault="001B6F1D" w:rsidP="00533B1B">
            <w:pPr>
              <w:rPr>
                <w:rFonts w:ascii="Times New Roman" w:hAnsi="Times New Roman" w:cs="Times New Roman"/>
                <w:sz w:val="24"/>
                <w:szCs w:val="24"/>
              </w:rPr>
            </w:pPr>
            <w:r w:rsidRPr="00394FC2">
              <w:rPr>
                <w:rFonts w:ascii="Times New Roman" w:hAnsi="Times New Roman" w:cs="Times New Roman"/>
                <w:sz w:val="24"/>
                <w:szCs w:val="24"/>
              </w:rPr>
              <w:t>5</w:t>
            </w:r>
            <w:r w:rsidR="002F293E" w:rsidRPr="00394FC2">
              <w:rPr>
                <w:rFonts w:ascii="Times New Roman" w:hAnsi="Times New Roman" w:cs="Times New Roman"/>
                <w:sz w:val="24"/>
                <w:szCs w:val="24"/>
              </w:rPr>
              <w:t> 000 руб.</w:t>
            </w:r>
          </w:p>
        </w:tc>
      </w:tr>
      <w:tr w:rsidR="002F293E" w:rsidRPr="00394FC2" w14:paraId="66352C66" w14:textId="77777777" w:rsidTr="00882E96">
        <w:tc>
          <w:tcPr>
            <w:tcW w:w="2126" w:type="dxa"/>
          </w:tcPr>
          <w:p w14:paraId="55060A53"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Аренда шлема</w:t>
            </w:r>
          </w:p>
        </w:tc>
        <w:tc>
          <w:tcPr>
            <w:tcW w:w="2410" w:type="dxa"/>
          </w:tcPr>
          <w:p w14:paraId="63C6F4D5"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300 руб./24 часа</w:t>
            </w:r>
          </w:p>
        </w:tc>
        <w:tc>
          <w:tcPr>
            <w:tcW w:w="2268" w:type="dxa"/>
          </w:tcPr>
          <w:p w14:paraId="62AB71AF"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3 000 руб.</w:t>
            </w:r>
          </w:p>
        </w:tc>
      </w:tr>
      <w:tr w:rsidR="002F293E" w:rsidRPr="00394FC2" w14:paraId="48850647" w14:textId="77777777" w:rsidTr="00882E96">
        <w:tc>
          <w:tcPr>
            <w:tcW w:w="2126" w:type="dxa"/>
          </w:tcPr>
          <w:p w14:paraId="20F53F7D"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 xml:space="preserve">Аренда налокотников </w:t>
            </w:r>
          </w:p>
        </w:tc>
        <w:tc>
          <w:tcPr>
            <w:tcW w:w="2410" w:type="dxa"/>
          </w:tcPr>
          <w:p w14:paraId="7B91709A"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200 руб./24 часа</w:t>
            </w:r>
          </w:p>
        </w:tc>
        <w:tc>
          <w:tcPr>
            <w:tcW w:w="2268" w:type="dxa"/>
          </w:tcPr>
          <w:p w14:paraId="1599CE1E"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2 000 руб.</w:t>
            </w:r>
          </w:p>
        </w:tc>
      </w:tr>
      <w:tr w:rsidR="002F293E" w:rsidRPr="00394FC2" w14:paraId="5DB736BD" w14:textId="77777777" w:rsidTr="00882E96">
        <w:tc>
          <w:tcPr>
            <w:tcW w:w="2126" w:type="dxa"/>
          </w:tcPr>
          <w:p w14:paraId="324EA02B"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 xml:space="preserve">Аренда наколенников </w:t>
            </w:r>
          </w:p>
        </w:tc>
        <w:tc>
          <w:tcPr>
            <w:tcW w:w="2410" w:type="dxa"/>
          </w:tcPr>
          <w:p w14:paraId="0D636B50"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200 руб./24 часа</w:t>
            </w:r>
          </w:p>
        </w:tc>
        <w:tc>
          <w:tcPr>
            <w:tcW w:w="2268" w:type="dxa"/>
          </w:tcPr>
          <w:p w14:paraId="3A189FCC" w14:textId="77777777" w:rsidR="002F293E" w:rsidRPr="00394FC2" w:rsidRDefault="002F293E" w:rsidP="00533B1B">
            <w:pPr>
              <w:rPr>
                <w:rFonts w:ascii="Times New Roman" w:hAnsi="Times New Roman" w:cs="Times New Roman"/>
                <w:sz w:val="24"/>
                <w:szCs w:val="24"/>
              </w:rPr>
            </w:pPr>
            <w:r w:rsidRPr="00394FC2">
              <w:rPr>
                <w:rFonts w:ascii="Times New Roman" w:hAnsi="Times New Roman" w:cs="Times New Roman"/>
                <w:sz w:val="24"/>
                <w:szCs w:val="24"/>
              </w:rPr>
              <w:t>2 000 руб.</w:t>
            </w:r>
          </w:p>
        </w:tc>
      </w:tr>
      <w:tr w:rsidR="002F293E" w:rsidRPr="00394FC2" w14:paraId="27FCE676" w14:textId="77777777" w:rsidTr="00882E96">
        <w:tc>
          <w:tcPr>
            <w:tcW w:w="2126" w:type="dxa"/>
          </w:tcPr>
          <w:p w14:paraId="58BBE480"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 xml:space="preserve">Защита запястья </w:t>
            </w:r>
          </w:p>
        </w:tc>
        <w:tc>
          <w:tcPr>
            <w:tcW w:w="2410" w:type="dxa"/>
          </w:tcPr>
          <w:p w14:paraId="3B39D54C"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200 руб./24 часа</w:t>
            </w:r>
          </w:p>
        </w:tc>
        <w:tc>
          <w:tcPr>
            <w:tcW w:w="2268" w:type="dxa"/>
          </w:tcPr>
          <w:p w14:paraId="34B8936F"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2 000 руб.</w:t>
            </w:r>
          </w:p>
        </w:tc>
      </w:tr>
      <w:tr w:rsidR="002F293E" w:rsidRPr="00394FC2" w14:paraId="1314AE3A" w14:textId="77777777" w:rsidTr="00882E96">
        <w:tc>
          <w:tcPr>
            <w:tcW w:w="2126" w:type="dxa"/>
          </w:tcPr>
          <w:p w14:paraId="2C220E3E"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Аренда микроавтобуса</w:t>
            </w:r>
          </w:p>
        </w:tc>
        <w:tc>
          <w:tcPr>
            <w:tcW w:w="2410" w:type="dxa"/>
          </w:tcPr>
          <w:p w14:paraId="31891E0A"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500 руб./час (13 часов)</w:t>
            </w:r>
          </w:p>
        </w:tc>
        <w:tc>
          <w:tcPr>
            <w:tcW w:w="2268" w:type="dxa"/>
          </w:tcPr>
          <w:p w14:paraId="74524457"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6 500 руб.</w:t>
            </w:r>
          </w:p>
        </w:tc>
      </w:tr>
      <w:tr w:rsidR="002F293E" w:rsidRPr="00394FC2" w14:paraId="369EE125" w14:textId="77777777" w:rsidTr="00882E96">
        <w:tc>
          <w:tcPr>
            <w:tcW w:w="2126" w:type="dxa"/>
          </w:tcPr>
          <w:p w14:paraId="1B6C9AD9"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Аренда прицепа</w:t>
            </w:r>
          </w:p>
        </w:tc>
        <w:tc>
          <w:tcPr>
            <w:tcW w:w="2410" w:type="dxa"/>
          </w:tcPr>
          <w:p w14:paraId="307D3E04"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1 000 руб./24 часа</w:t>
            </w:r>
          </w:p>
        </w:tc>
        <w:tc>
          <w:tcPr>
            <w:tcW w:w="2268" w:type="dxa"/>
          </w:tcPr>
          <w:p w14:paraId="4FC0E85C"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1 000 руб.</w:t>
            </w:r>
          </w:p>
        </w:tc>
      </w:tr>
      <w:tr w:rsidR="002F293E" w:rsidRPr="00394FC2" w14:paraId="7BC8C294" w14:textId="77777777" w:rsidTr="00882E96">
        <w:tc>
          <w:tcPr>
            <w:tcW w:w="2126" w:type="dxa"/>
          </w:tcPr>
          <w:p w14:paraId="08302C79"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Питание</w:t>
            </w:r>
          </w:p>
        </w:tc>
        <w:tc>
          <w:tcPr>
            <w:tcW w:w="2410" w:type="dxa"/>
          </w:tcPr>
          <w:p w14:paraId="3B26E43E" w14:textId="77777777" w:rsidR="002F293E" w:rsidRPr="00394FC2" w:rsidRDefault="00360974" w:rsidP="003B54B8">
            <w:pPr>
              <w:rPr>
                <w:rFonts w:ascii="Times New Roman" w:hAnsi="Times New Roman" w:cs="Times New Roman"/>
                <w:sz w:val="24"/>
                <w:szCs w:val="24"/>
              </w:rPr>
            </w:pPr>
            <w:r w:rsidRPr="00394FC2">
              <w:rPr>
                <w:rFonts w:ascii="Times New Roman" w:hAnsi="Times New Roman" w:cs="Times New Roman"/>
                <w:sz w:val="24"/>
                <w:szCs w:val="24"/>
              </w:rPr>
              <w:t>6</w:t>
            </w:r>
            <w:r w:rsidR="00726E34" w:rsidRPr="00394FC2">
              <w:rPr>
                <w:rFonts w:ascii="Times New Roman" w:hAnsi="Times New Roman" w:cs="Times New Roman"/>
                <w:sz w:val="24"/>
                <w:szCs w:val="24"/>
              </w:rPr>
              <w:t>00</w:t>
            </w:r>
            <w:r w:rsidR="002F293E" w:rsidRPr="00394FC2">
              <w:rPr>
                <w:rFonts w:ascii="Times New Roman" w:hAnsi="Times New Roman" w:cs="Times New Roman"/>
                <w:sz w:val="24"/>
                <w:szCs w:val="24"/>
              </w:rPr>
              <w:t xml:space="preserve"> руб./ чел.</w:t>
            </w:r>
          </w:p>
        </w:tc>
        <w:tc>
          <w:tcPr>
            <w:tcW w:w="2268" w:type="dxa"/>
          </w:tcPr>
          <w:p w14:paraId="5E0EE089" w14:textId="77777777" w:rsidR="002F293E" w:rsidRPr="00394FC2" w:rsidRDefault="00360974" w:rsidP="003B54B8">
            <w:pPr>
              <w:rPr>
                <w:rFonts w:ascii="Times New Roman" w:hAnsi="Times New Roman" w:cs="Times New Roman"/>
                <w:sz w:val="24"/>
                <w:szCs w:val="24"/>
              </w:rPr>
            </w:pPr>
            <w:r w:rsidRPr="00394FC2">
              <w:rPr>
                <w:rFonts w:ascii="Times New Roman" w:hAnsi="Times New Roman" w:cs="Times New Roman"/>
                <w:sz w:val="24"/>
                <w:szCs w:val="24"/>
              </w:rPr>
              <w:t>6</w:t>
            </w:r>
            <w:r w:rsidR="002F293E" w:rsidRPr="00394FC2">
              <w:rPr>
                <w:rFonts w:ascii="Times New Roman" w:hAnsi="Times New Roman" w:cs="Times New Roman"/>
                <w:sz w:val="24"/>
                <w:szCs w:val="24"/>
              </w:rPr>
              <w:t> 000 руб.</w:t>
            </w:r>
          </w:p>
        </w:tc>
      </w:tr>
      <w:tr w:rsidR="002F293E" w:rsidRPr="00394FC2" w14:paraId="5B117CBE" w14:textId="77777777" w:rsidTr="00882E96">
        <w:tc>
          <w:tcPr>
            <w:tcW w:w="2126" w:type="dxa"/>
          </w:tcPr>
          <w:p w14:paraId="5FDDADA9" w14:textId="77777777" w:rsidR="002F293E" w:rsidRPr="00394FC2" w:rsidRDefault="002F293E" w:rsidP="003B54B8">
            <w:pPr>
              <w:rPr>
                <w:rFonts w:ascii="Times New Roman" w:hAnsi="Times New Roman" w:cs="Times New Roman"/>
                <w:sz w:val="24"/>
                <w:szCs w:val="24"/>
              </w:rPr>
            </w:pPr>
            <w:r w:rsidRPr="00394FC2">
              <w:rPr>
                <w:rFonts w:ascii="Times New Roman" w:hAnsi="Times New Roman" w:cs="Times New Roman"/>
                <w:sz w:val="24"/>
                <w:szCs w:val="24"/>
              </w:rPr>
              <w:t xml:space="preserve">Услуги гида </w:t>
            </w:r>
          </w:p>
        </w:tc>
        <w:tc>
          <w:tcPr>
            <w:tcW w:w="2410" w:type="dxa"/>
          </w:tcPr>
          <w:p w14:paraId="565C1D03" w14:textId="77777777" w:rsidR="002F293E" w:rsidRPr="00394FC2" w:rsidRDefault="001F4871" w:rsidP="003B54B8">
            <w:pPr>
              <w:rPr>
                <w:rFonts w:ascii="Times New Roman" w:hAnsi="Times New Roman" w:cs="Times New Roman"/>
                <w:sz w:val="24"/>
                <w:szCs w:val="24"/>
              </w:rPr>
            </w:pPr>
            <w:r w:rsidRPr="00394FC2">
              <w:rPr>
                <w:rFonts w:ascii="Times New Roman" w:hAnsi="Times New Roman" w:cs="Times New Roman"/>
                <w:sz w:val="24"/>
                <w:szCs w:val="24"/>
              </w:rPr>
              <w:t>750</w:t>
            </w:r>
            <w:r w:rsidR="002F293E" w:rsidRPr="00394FC2">
              <w:rPr>
                <w:rFonts w:ascii="Times New Roman" w:hAnsi="Times New Roman" w:cs="Times New Roman"/>
                <w:sz w:val="24"/>
                <w:szCs w:val="24"/>
              </w:rPr>
              <w:t xml:space="preserve"> руб./чел.</w:t>
            </w:r>
          </w:p>
        </w:tc>
        <w:tc>
          <w:tcPr>
            <w:tcW w:w="2268" w:type="dxa"/>
          </w:tcPr>
          <w:p w14:paraId="26D1D628" w14:textId="77777777" w:rsidR="002F293E" w:rsidRPr="00394FC2" w:rsidRDefault="001F4871" w:rsidP="003B54B8">
            <w:pPr>
              <w:rPr>
                <w:rFonts w:ascii="Times New Roman" w:hAnsi="Times New Roman" w:cs="Times New Roman"/>
                <w:sz w:val="24"/>
                <w:szCs w:val="24"/>
              </w:rPr>
            </w:pPr>
            <w:r w:rsidRPr="00394FC2">
              <w:rPr>
                <w:rFonts w:ascii="Times New Roman" w:hAnsi="Times New Roman" w:cs="Times New Roman"/>
                <w:sz w:val="24"/>
                <w:szCs w:val="24"/>
              </w:rPr>
              <w:t>7</w:t>
            </w:r>
            <w:r w:rsidR="002F293E" w:rsidRPr="00394FC2">
              <w:rPr>
                <w:rFonts w:ascii="Times New Roman" w:hAnsi="Times New Roman" w:cs="Times New Roman"/>
                <w:sz w:val="24"/>
                <w:szCs w:val="24"/>
              </w:rPr>
              <w:t> </w:t>
            </w:r>
            <w:r w:rsidRPr="00394FC2">
              <w:rPr>
                <w:rFonts w:ascii="Times New Roman" w:hAnsi="Times New Roman" w:cs="Times New Roman"/>
                <w:sz w:val="24"/>
                <w:szCs w:val="24"/>
              </w:rPr>
              <w:t>5</w:t>
            </w:r>
            <w:r w:rsidR="002F293E" w:rsidRPr="00394FC2">
              <w:rPr>
                <w:rFonts w:ascii="Times New Roman" w:hAnsi="Times New Roman" w:cs="Times New Roman"/>
                <w:sz w:val="24"/>
                <w:szCs w:val="24"/>
              </w:rPr>
              <w:t>00 руб.</w:t>
            </w:r>
          </w:p>
        </w:tc>
      </w:tr>
      <w:tr w:rsidR="002F293E" w:rsidRPr="00394FC2" w14:paraId="15B09310" w14:textId="77777777" w:rsidTr="00882E96">
        <w:tc>
          <w:tcPr>
            <w:tcW w:w="2126" w:type="dxa"/>
          </w:tcPr>
          <w:p w14:paraId="48EB786A" w14:textId="77777777" w:rsidR="002F293E" w:rsidRPr="00394FC2" w:rsidRDefault="001476B7" w:rsidP="00533B1B">
            <w:pPr>
              <w:rPr>
                <w:rFonts w:ascii="Times New Roman" w:hAnsi="Times New Roman" w:cs="Times New Roman"/>
                <w:sz w:val="24"/>
                <w:szCs w:val="24"/>
              </w:rPr>
            </w:pPr>
            <w:r w:rsidRPr="00394FC2">
              <w:rPr>
                <w:rFonts w:ascii="Times New Roman" w:hAnsi="Times New Roman" w:cs="Times New Roman"/>
                <w:sz w:val="24"/>
                <w:szCs w:val="24"/>
              </w:rPr>
              <w:t>Страхование</w:t>
            </w:r>
          </w:p>
        </w:tc>
        <w:tc>
          <w:tcPr>
            <w:tcW w:w="2410" w:type="dxa"/>
          </w:tcPr>
          <w:p w14:paraId="0C7749DC" w14:textId="77777777" w:rsidR="002F293E" w:rsidRPr="00394FC2" w:rsidRDefault="009D74F3" w:rsidP="00533B1B">
            <w:pPr>
              <w:rPr>
                <w:rFonts w:ascii="Times New Roman" w:hAnsi="Times New Roman" w:cs="Times New Roman"/>
                <w:sz w:val="24"/>
                <w:szCs w:val="24"/>
              </w:rPr>
            </w:pPr>
            <w:r w:rsidRPr="00394FC2">
              <w:rPr>
                <w:rFonts w:ascii="Times New Roman" w:hAnsi="Times New Roman" w:cs="Times New Roman"/>
                <w:sz w:val="24"/>
                <w:szCs w:val="24"/>
              </w:rPr>
              <w:t>80</w:t>
            </w:r>
            <w:r w:rsidR="001476B7" w:rsidRPr="00394FC2">
              <w:rPr>
                <w:rFonts w:ascii="Times New Roman" w:hAnsi="Times New Roman" w:cs="Times New Roman"/>
                <w:sz w:val="24"/>
                <w:szCs w:val="24"/>
              </w:rPr>
              <w:t xml:space="preserve"> руб./чел.</w:t>
            </w:r>
          </w:p>
        </w:tc>
        <w:tc>
          <w:tcPr>
            <w:tcW w:w="2268" w:type="dxa"/>
          </w:tcPr>
          <w:p w14:paraId="57593E1C" w14:textId="77777777" w:rsidR="002F293E" w:rsidRPr="00394FC2" w:rsidRDefault="009D74F3" w:rsidP="00533B1B">
            <w:pPr>
              <w:rPr>
                <w:rFonts w:ascii="Times New Roman" w:hAnsi="Times New Roman" w:cs="Times New Roman"/>
                <w:sz w:val="24"/>
                <w:szCs w:val="24"/>
              </w:rPr>
            </w:pPr>
            <w:r w:rsidRPr="00394FC2">
              <w:rPr>
                <w:rFonts w:ascii="Times New Roman" w:hAnsi="Times New Roman" w:cs="Times New Roman"/>
                <w:sz w:val="24"/>
                <w:szCs w:val="24"/>
              </w:rPr>
              <w:t>800</w:t>
            </w:r>
            <w:r w:rsidR="001476B7" w:rsidRPr="00394FC2">
              <w:rPr>
                <w:rFonts w:ascii="Times New Roman" w:hAnsi="Times New Roman" w:cs="Times New Roman"/>
                <w:sz w:val="24"/>
                <w:szCs w:val="24"/>
              </w:rPr>
              <w:t xml:space="preserve"> руб.</w:t>
            </w:r>
          </w:p>
        </w:tc>
      </w:tr>
      <w:tr w:rsidR="00726E34" w:rsidRPr="00394FC2" w14:paraId="46E67F50" w14:textId="77777777" w:rsidTr="00882E96">
        <w:tc>
          <w:tcPr>
            <w:tcW w:w="2126" w:type="dxa"/>
          </w:tcPr>
          <w:p w14:paraId="32068CF4" w14:textId="77777777" w:rsidR="00726E34" w:rsidRPr="00394FC2" w:rsidRDefault="009D74F3" w:rsidP="003B54B8">
            <w:pPr>
              <w:rPr>
                <w:rFonts w:ascii="Times New Roman" w:hAnsi="Times New Roman" w:cs="Times New Roman"/>
                <w:sz w:val="24"/>
                <w:szCs w:val="24"/>
              </w:rPr>
            </w:pPr>
            <w:r w:rsidRPr="00394FC2">
              <w:rPr>
                <w:rFonts w:ascii="Times New Roman" w:hAnsi="Times New Roman" w:cs="Times New Roman"/>
                <w:sz w:val="24"/>
                <w:szCs w:val="24"/>
              </w:rPr>
              <w:t>Итого (себестоимость):</w:t>
            </w:r>
          </w:p>
        </w:tc>
        <w:tc>
          <w:tcPr>
            <w:tcW w:w="2410" w:type="dxa"/>
          </w:tcPr>
          <w:p w14:paraId="405A32B3" w14:textId="77777777" w:rsidR="00726E34" w:rsidRPr="00394FC2" w:rsidRDefault="00726E34" w:rsidP="003B54B8">
            <w:pPr>
              <w:rPr>
                <w:rFonts w:ascii="Times New Roman" w:hAnsi="Times New Roman" w:cs="Times New Roman"/>
                <w:sz w:val="24"/>
                <w:szCs w:val="24"/>
              </w:rPr>
            </w:pPr>
          </w:p>
        </w:tc>
        <w:tc>
          <w:tcPr>
            <w:tcW w:w="2268" w:type="dxa"/>
          </w:tcPr>
          <w:p w14:paraId="5F57D07F" w14:textId="77777777" w:rsidR="00726E34" w:rsidRPr="00394FC2" w:rsidRDefault="001B6F1D" w:rsidP="001F4871">
            <w:pPr>
              <w:rPr>
                <w:rFonts w:ascii="Times New Roman" w:hAnsi="Times New Roman" w:cs="Times New Roman"/>
                <w:sz w:val="24"/>
                <w:szCs w:val="24"/>
              </w:rPr>
            </w:pPr>
            <w:r w:rsidRPr="00394FC2">
              <w:rPr>
                <w:rFonts w:ascii="Times New Roman" w:hAnsi="Times New Roman" w:cs="Times New Roman"/>
                <w:sz w:val="24"/>
                <w:szCs w:val="24"/>
              </w:rPr>
              <w:t>35 800 руб.</w:t>
            </w:r>
          </w:p>
        </w:tc>
      </w:tr>
      <w:tr w:rsidR="00726E34" w:rsidRPr="00394FC2" w14:paraId="0268B17C" w14:textId="77777777" w:rsidTr="00882E96">
        <w:tc>
          <w:tcPr>
            <w:tcW w:w="2126" w:type="dxa"/>
          </w:tcPr>
          <w:p w14:paraId="13AEFE7A" w14:textId="77777777" w:rsidR="00726E34" w:rsidRPr="00394FC2" w:rsidRDefault="009D74F3" w:rsidP="00533B1B">
            <w:pPr>
              <w:rPr>
                <w:rFonts w:ascii="Times New Roman" w:hAnsi="Times New Roman" w:cs="Times New Roman"/>
                <w:sz w:val="24"/>
                <w:szCs w:val="24"/>
              </w:rPr>
            </w:pPr>
            <w:r w:rsidRPr="00394FC2">
              <w:rPr>
                <w:rFonts w:ascii="Times New Roman" w:hAnsi="Times New Roman" w:cs="Times New Roman"/>
                <w:sz w:val="24"/>
                <w:szCs w:val="24"/>
              </w:rPr>
              <w:t>За 1 человека (себестоимость):</w:t>
            </w:r>
          </w:p>
        </w:tc>
        <w:tc>
          <w:tcPr>
            <w:tcW w:w="2410" w:type="dxa"/>
          </w:tcPr>
          <w:p w14:paraId="3B653CB4" w14:textId="77777777" w:rsidR="00726E34" w:rsidRPr="00394FC2" w:rsidRDefault="00726E34" w:rsidP="00533B1B">
            <w:pPr>
              <w:rPr>
                <w:rFonts w:ascii="Times New Roman" w:hAnsi="Times New Roman" w:cs="Times New Roman"/>
                <w:sz w:val="24"/>
                <w:szCs w:val="24"/>
              </w:rPr>
            </w:pPr>
          </w:p>
        </w:tc>
        <w:tc>
          <w:tcPr>
            <w:tcW w:w="2268" w:type="dxa"/>
          </w:tcPr>
          <w:p w14:paraId="35D68994" w14:textId="77777777" w:rsidR="00726E34" w:rsidRPr="00394FC2" w:rsidRDefault="001B6F1D" w:rsidP="00533B1B">
            <w:pPr>
              <w:rPr>
                <w:rFonts w:ascii="Times New Roman" w:hAnsi="Times New Roman" w:cs="Times New Roman"/>
                <w:sz w:val="24"/>
                <w:szCs w:val="24"/>
              </w:rPr>
            </w:pPr>
            <w:r w:rsidRPr="00394FC2">
              <w:rPr>
                <w:rFonts w:ascii="Times New Roman" w:hAnsi="Times New Roman" w:cs="Times New Roman"/>
                <w:sz w:val="24"/>
                <w:szCs w:val="24"/>
              </w:rPr>
              <w:t xml:space="preserve">3 580 руб. </w:t>
            </w:r>
          </w:p>
        </w:tc>
      </w:tr>
      <w:tr w:rsidR="009D74F3" w:rsidRPr="00394FC2" w14:paraId="4F1746F3" w14:textId="77777777" w:rsidTr="00882E96">
        <w:tc>
          <w:tcPr>
            <w:tcW w:w="2126" w:type="dxa"/>
          </w:tcPr>
          <w:p w14:paraId="056D96CD" w14:textId="77777777" w:rsidR="009D74F3" w:rsidRPr="00394FC2" w:rsidRDefault="009D74F3" w:rsidP="003B54B8">
            <w:pPr>
              <w:rPr>
                <w:rFonts w:ascii="Times New Roman" w:hAnsi="Times New Roman" w:cs="Times New Roman"/>
                <w:sz w:val="24"/>
                <w:szCs w:val="24"/>
              </w:rPr>
            </w:pPr>
            <w:r w:rsidRPr="00394FC2">
              <w:rPr>
                <w:rFonts w:ascii="Times New Roman" w:hAnsi="Times New Roman" w:cs="Times New Roman"/>
                <w:sz w:val="24"/>
                <w:szCs w:val="24"/>
              </w:rPr>
              <w:t>Маржа 10%</w:t>
            </w:r>
          </w:p>
        </w:tc>
        <w:tc>
          <w:tcPr>
            <w:tcW w:w="2410" w:type="dxa"/>
          </w:tcPr>
          <w:p w14:paraId="583EE527" w14:textId="77777777" w:rsidR="009D74F3" w:rsidRPr="00394FC2" w:rsidRDefault="009D74F3" w:rsidP="003B54B8">
            <w:pPr>
              <w:rPr>
                <w:rFonts w:ascii="Times New Roman" w:hAnsi="Times New Roman" w:cs="Times New Roman"/>
                <w:sz w:val="24"/>
                <w:szCs w:val="24"/>
              </w:rPr>
            </w:pPr>
          </w:p>
        </w:tc>
        <w:tc>
          <w:tcPr>
            <w:tcW w:w="2268" w:type="dxa"/>
          </w:tcPr>
          <w:p w14:paraId="7FEA0037" w14:textId="77777777" w:rsidR="009D74F3" w:rsidRPr="00394FC2" w:rsidRDefault="001B6F1D" w:rsidP="003B54B8">
            <w:pPr>
              <w:rPr>
                <w:rFonts w:ascii="Times New Roman" w:hAnsi="Times New Roman" w:cs="Times New Roman"/>
                <w:sz w:val="24"/>
                <w:szCs w:val="24"/>
              </w:rPr>
            </w:pPr>
            <w:r w:rsidRPr="00394FC2">
              <w:rPr>
                <w:rFonts w:ascii="Times New Roman" w:hAnsi="Times New Roman" w:cs="Times New Roman"/>
                <w:sz w:val="24"/>
                <w:szCs w:val="24"/>
              </w:rPr>
              <w:t>3 580 руб.</w:t>
            </w:r>
          </w:p>
        </w:tc>
      </w:tr>
      <w:tr w:rsidR="009D74F3" w:rsidRPr="00394FC2" w14:paraId="59356A3D" w14:textId="77777777" w:rsidTr="00882E96">
        <w:tc>
          <w:tcPr>
            <w:tcW w:w="2126" w:type="dxa"/>
          </w:tcPr>
          <w:p w14:paraId="4B09B39D" w14:textId="77777777" w:rsidR="009D74F3" w:rsidRPr="00394FC2" w:rsidRDefault="009D74F3" w:rsidP="003B54B8">
            <w:pPr>
              <w:rPr>
                <w:rFonts w:ascii="Times New Roman" w:hAnsi="Times New Roman" w:cs="Times New Roman"/>
                <w:sz w:val="24"/>
                <w:szCs w:val="24"/>
              </w:rPr>
            </w:pPr>
            <w:r w:rsidRPr="00394FC2">
              <w:rPr>
                <w:rFonts w:ascii="Times New Roman" w:hAnsi="Times New Roman" w:cs="Times New Roman"/>
                <w:sz w:val="24"/>
                <w:szCs w:val="24"/>
              </w:rPr>
              <w:t>Агентские комиссионные 10%</w:t>
            </w:r>
          </w:p>
        </w:tc>
        <w:tc>
          <w:tcPr>
            <w:tcW w:w="2410" w:type="dxa"/>
          </w:tcPr>
          <w:p w14:paraId="4E3C77FC" w14:textId="77777777" w:rsidR="009D74F3" w:rsidRPr="00394FC2" w:rsidRDefault="009D74F3" w:rsidP="003B54B8">
            <w:pPr>
              <w:rPr>
                <w:rFonts w:ascii="Times New Roman" w:hAnsi="Times New Roman" w:cs="Times New Roman"/>
                <w:sz w:val="24"/>
                <w:szCs w:val="24"/>
              </w:rPr>
            </w:pPr>
          </w:p>
        </w:tc>
        <w:tc>
          <w:tcPr>
            <w:tcW w:w="2268" w:type="dxa"/>
          </w:tcPr>
          <w:p w14:paraId="00D3D23F" w14:textId="77777777" w:rsidR="009D74F3" w:rsidRPr="00394FC2" w:rsidRDefault="001B6F1D" w:rsidP="003B54B8">
            <w:pPr>
              <w:rPr>
                <w:rFonts w:ascii="Times New Roman" w:hAnsi="Times New Roman" w:cs="Times New Roman"/>
                <w:sz w:val="24"/>
                <w:szCs w:val="24"/>
              </w:rPr>
            </w:pPr>
            <w:r w:rsidRPr="00394FC2">
              <w:rPr>
                <w:rFonts w:ascii="Times New Roman" w:hAnsi="Times New Roman" w:cs="Times New Roman"/>
                <w:sz w:val="24"/>
                <w:szCs w:val="24"/>
              </w:rPr>
              <w:t>3 580 руб.</w:t>
            </w:r>
          </w:p>
        </w:tc>
      </w:tr>
      <w:tr w:rsidR="009D74F3" w:rsidRPr="00394FC2" w14:paraId="2204B779" w14:textId="77777777" w:rsidTr="00882E96">
        <w:tc>
          <w:tcPr>
            <w:tcW w:w="2126" w:type="dxa"/>
          </w:tcPr>
          <w:p w14:paraId="71399E92" w14:textId="77777777" w:rsidR="009D74F3" w:rsidRPr="00394FC2" w:rsidRDefault="009D74F3" w:rsidP="003B54B8">
            <w:pPr>
              <w:rPr>
                <w:rFonts w:ascii="Times New Roman" w:hAnsi="Times New Roman" w:cs="Times New Roman"/>
                <w:sz w:val="24"/>
                <w:szCs w:val="24"/>
              </w:rPr>
            </w:pPr>
            <w:r w:rsidRPr="00394FC2">
              <w:rPr>
                <w:rFonts w:ascii="Times New Roman" w:hAnsi="Times New Roman" w:cs="Times New Roman"/>
                <w:sz w:val="24"/>
                <w:szCs w:val="24"/>
              </w:rPr>
              <w:t>Итого:</w:t>
            </w:r>
          </w:p>
        </w:tc>
        <w:tc>
          <w:tcPr>
            <w:tcW w:w="2410" w:type="dxa"/>
          </w:tcPr>
          <w:p w14:paraId="4A85285F" w14:textId="77777777" w:rsidR="009D74F3" w:rsidRPr="00394FC2" w:rsidRDefault="009D74F3" w:rsidP="003B54B8">
            <w:pPr>
              <w:rPr>
                <w:rFonts w:ascii="Times New Roman" w:hAnsi="Times New Roman" w:cs="Times New Roman"/>
                <w:sz w:val="24"/>
                <w:szCs w:val="24"/>
              </w:rPr>
            </w:pPr>
          </w:p>
        </w:tc>
        <w:tc>
          <w:tcPr>
            <w:tcW w:w="2268" w:type="dxa"/>
          </w:tcPr>
          <w:p w14:paraId="716A9C8D" w14:textId="77777777" w:rsidR="009D74F3" w:rsidRPr="00394FC2" w:rsidRDefault="001B6F1D" w:rsidP="003B54B8">
            <w:pPr>
              <w:rPr>
                <w:rFonts w:ascii="Times New Roman" w:hAnsi="Times New Roman" w:cs="Times New Roman"/>
                <w:sz w:val="24"/>
                <w:szCs w:val="24"/>
              </w:rPr>
            </w:pPr>
            <w:r w:rsidRPr="00394FC2">
              <w:rPr>
                <w:rFonts w:ascii="Times New Roman" w:hAnsi="Times New Roman" w:cs="Times New Roman"/>
                <w:sz w:val="24"/>
                <w:szCs w:val="24"/>
              </w:rPr>
              <w:t>42 960 руб.</w:t>
            </w:r>
          </w:p>
        </w:tc>
      </w:tr>
      <w:tr w:rsidR="009D74F3" w:rsidRPr="00394FC2" w14:paraId="618900F9" w14:textId="77777777" w:rsidTr="00882E96">
        <w:tc>
          <w:tcPr>
            <w:tcW w:w="2126" w:type="dxa"/>
          </w:tcPr>
          <w:p w14:paraId="29FF6650" w14:textId="77777777" w:rsidR="009D74F3" w:rsidRPr="00394FC2" w:rsidRDefault="009D74F3" w:rsidP="00533B1B">
            <w:pPr>
              <w:rPr>
                <w:rFonts w:ascii="Times New Roman" w:hAnsi="Times New Roman" w:cs="Times New Roman"/>
                <w:sz w:val="24"/>
                <w:szCs w:val="24"/>
              </w:rPr>
            </w:pPr>
            <w:r w:rsidRPr="00394FC2">
              <w:rPr>
                <w:rFonts w:ascii="Times New Roman" w:hAnsi="Times New Roman" w:cs="Times New Roman"/>
                <w:sz w:val="24"/>
                <w:szCs w:val="24"/>
              </w:rPr>
              <w:t>За 1 человека:</w:t>
            </w:r>
          </w:p>
        </w:tc>
        <w:tc>
          <w:tcPr>
            <w:tcW w:w="2410" w:type="dxa"/>
          </w:tcPr>
          <w:p w14:paraId="4604DE3C" w14:textId="77777777" w:rsidR="009D74F3" w:rsidRPr="00394FC2" w:rsidRDefault="009D74F3" w:rsidP="00533B1B">
            <w:pPr>
              <w:rPr>
                <w:rFonts w:ascii="Times New Roman" w:hAnsi="Times New Roman" w:cs="Times New Roman"/>
                <w:sz w:val="24"/>
                <w:szCs w:val="24"/>
              </w:rPr>
            </w:pPr>
          </w:p>
        </w:tc>
        <w:tc>
          <w:tcPr>
            <w:tcW w:w="2268" w:type="dxa"/>
          </w:tcPr>
          <w:p w14:paraId="43CE6F1A" w14:textId="77777777" w:rsidR="009D74F3" w:rsidRPr="00394FC2" w:rsidRDefault="001B6F1D" w:rsidP="00533B1B">
            <w:pPr>
              <w:rPr>
                <w:rFonts w:ascii="Times New Roman" w:hAnsi="Times New Roman" w:cs="Times New Roman"/>
                <w:sz w:val="24"/>
                <w:szCs w:val="24"/>
              </w:rPr>
            </w:pPr>
            <w:r w:rsidRPr="00394FC2">
              <w:rPr>
                <w:rFonts w:ascii="Times New Roman" w:hAnsi="Times New Roman" w:cs="Times New Roman"/>
                <w:sz w:val="24"/>
                <w:szCs w:val="24"/>
              </w:rPr>
              <w:t>4 296 руб.</w:t>
            </w:r>
          </w:p>
        </w:tc>
      </w:tr>
    </w:tbl>
    <w:p w14:paraId="5FF74A10" w14:textId="77777777" w:rsidR="00F06FBD" w:rsidRPr="00394FC2" w:rsidRDefault="003B54B8"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Таблица </w:t>
      </w:r>
      <w:r w:rsidR="008435C0" w:rsidRPr="00394FC2">
        <w:rPr>
          <w:rFonts w:ascii="Times New Roman" w:hAnsi="Times New Roman" w:cs="Times New Roman"/>
          <w:sz w:val="24"/>
          <w:szCs w:val="24"/>
        </w:rPr>
        <w:t>17 – Расчет стоимости экскурсии</w:t>
      </w:r>
    </w:p>
    <w:p w14:paraId="2CE14073"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58724030"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3215450F"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75071F32"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2D44BDB2"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412E2B4F"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234040C8"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7301EC47" w14:textId="77777777" w:rsidR="00882E96" w:rsidRDefault="00882E96" w:rsidP="00882E96">
      <w:pPr>
        <w:spacing w:after="15" w:line="386" w:lineRule="auto"/>
        <w:ind w:left="363" w:right="805" w:firstLine="709"/>
        <w:jc w:val="both"/>
        <w:rPr>
          <w:rFonts w:ascii="Times New Roman" w:hAnsi="Times New Roman" w:cs="Times New Roman"/>
          <w:sz w:val="24"/>
          <w:szCs w:val="24"/>
        </w:rPr>
      </w:pPr>
    </w:p>
    <w:p w14:paraId="2BD265C4" w14:textId="77777777" w:rsidR="00882E96" w:rsidRPr="00394FC2" w:rsidRDefault="00882E96" w:rsidP="00882E96">
      <w:pPr>
        <w:spacing w:after="15" w:line="386" w:lineRule="auto"/>
        <w:ind w:left="363" w:right="805" w:firstLine="709"/>
        <w:jc w:val="both"/>
        <w:rPr>
          <w:rFonts w:ascii="Times New Roman" w:hAnsi="Times New Roman" w:cs="Times New Roman"/>
          <w:sz w:val="24"/>
          <w:szCs w:val="24"/>
        </w:rPr>
      </w:pPr>
    </w:p>
    <w:p w14:paraId="4196E15A" w14:textId="77777777" w:rsidR="003B54B8" w:rsidRPr="00394FC2" w:rsidRDefault="008B4665" w:rsidP="00882E96">
      <w:pPr>
        <w:spacing w:after="15" w:line="386" w:lineRule="auto"/>
        <w:ind w:left="363" w:right="805" w:firstLine="709"/>
        <w:jc w:val="both"/>
        <w:rPr>
          <w:rFonts w:ascii="Times New Roman" w:hAnsi="Times New Roman" w:cs="Times New Roman"/>
          <w:sz w:val="24"/>
          <w:szCs w:val="24"/>
        </w:rPr>
      </w:pPr>
      <w:r w:rsidRPr="00394FC2">
        <w:rPr>
          <w:rFonts w:ascii="Times New Roman" w:hAnsi="Times New Roman" w:cs="Times New Roman"/>
          <w:sz w:val="24"/>
          <w:szCs w:val="24"/>
        </w:rPr>
        <w:lastRenderedPageBreak/>
        <w:t>Далее была проведена оценка эффективности данных мероприятий.</w:t>
      </w:r>
    </w:p>
    <w:tbl>
      <w:tblPr>
        <w:tblStyle w:val="a4"/>
        <w:tblW w:w="0" w:type="auto"/>
        <w:tblInd w:w="1551" w:type="dxa"/>
        <w:tblLook w:val="04A0" w:firstRow="1" w:lastRow="0" w:firstColumn="1" w:lastColumn="0" w:noHBand="0" w:noVBand="1"/>
      </w:tblPr>
      <w:tblGrid>
        <w:gridCol w:w="1110"/>
        <w:gridCol w:w="2228"/>
        <w:gridCol w:w="2228"/>
        <w:gridCol w:w="2228"/>
      </w:tblGrid>
      <w:tr w:rsidR="00162239" w:rsidRPr="00394FC2" w14:paraId="2F7A2CBD" w14:textId="77777777" w:rsidTr="00882E96">
        <w:trPr>
          <w:trHeight w:val="1319"/>
        </w:trPr>
        <w:tc>
          <w:tcPr>
            <w:tcW w:w="1033" w:type="dxa"/>
          </w:tcPr>
          <w:p w14:paraId="545008AB" w14:textId="77777777" w:rsidR="0027373E" w:rsidRPr="00394FC2" w:rsidRDefault="0027373E" w:rsidP="00533B1B">
            <w:pPr>
              <w:rPr>
                <w:rFonts w:ascii="Times New Roman" w:hAnsi="Times New Roman" w:cs="Times New Roman"/>
                <w:sz w:val="24"/>
                <w:szCs w:val="24"/>
              </w:rPr>
            </w:pPr>
          </w:p>
        </w:tc>
        <w:tc>
          <w:tcPr>
            <w:tcW w:w="2073" w:type="dxa"/>
          </w:tcPr>
          <w:p w14:paraId="1D697332" w14:textId="77777777" w:rsidR="00164043" w:rsidRPr="00394FC2" w:rsidRDefault="00164043" w:rsidP="00533B1B">
            <w:pPr>
              <w:rPr>
                <w:rFonts w:ascii="Times New Roman" w:hAnsi="Times New Roman" w:cs="Times New Roman"/>
                <w:b/>
                <w:sz w:val="24"/>
                <w:szCs w:val="24"/>
              </w:rPr>
            </w:pPr>
            <w:r w:rsidRPr="00394FC2">
              <w:rPr>
                <w:rFonts w:ascii="Times New Roman" w:hAnsi="Times New Roman" w:cs="Times New Roman"/>
                <w:b/>
                <w:sz w:val="24"/>
                <w:szCs w:val="24"/>
              </w:rPr>
              <w:t>Оптимистический результат</w:t>
            </w:r>
          </w:p>
          <w:p w14:paraId="71750E4B" w14:textId="77777777" w:rsidR="0027373E" w:rsidRPr="00394FC2" w:rsidRDefault="00164043" w:rsidP="00533B1B">
            <w:pPr>
              <w:rPr>
                <w:rFonts w:ascii="Times New Roman" w:hAnsi="Times New Roman" w:cs="Times New Roman"/>
                <w:b/>
                <w:sz w:val="24"/>
                <w:szCs w:val="24"/>
              </w:rPr>
            </w:pPr>
            <w:r w:rsidRPr="00394FC2">
              <w:rPr>
                <w:rFonts w:ascii="Times New Roman" w:hAnsi="Times New Roman" w:cs="Times New Roman"/>
                <w:b/>
                <w:sz w:val="24"/>
                <w:szCs w:val="24"/>
              </w:rPr>
              <w:t>(</w:t>
            </w:r>
            <w:r w:rsidR="00170B66" w:rsidRPr="00394FC2">
              <w:rPr>
                <w:rFonts w:ascii="Times New Roman" w:hAnsi="Times New Roman" w:cs="Times New Roman"/>
                <w:b/>
                <w:sz w:val="24"/>
                <w:szCs w:val="24"/>
              </w:rPr>
              <w:t>1</w:t>
            </w:r>
            <w:r w:rsidR="0027373E" w:rsidRPr="00394FC2">
              <w:rPr>
                <w:rFonts w:ascii="Times New Roman" w:hAnsi="Times New Roman" w:cs="Times New Roman"/>
                <w:b/>
                <w:sz w:val="24"/>
                <w:szCs w:val="24"/>
              </w:rPr>
              <w:t>20 экскурсий за сезон</w:t>
            </w:r>
            <w:r w:rsidRPr="00394FC2">
              <w:rPr>
                <w:rFonts w:ascii="Times New Roman" w:hAnsi="Times New Roman" w:cs="Times New Roman"/>
                <w:b/>
                <w:sz w:val="24"/>
                <w:szCs w:val="24"/>
              </w:rPr>
              <w:t>)</w:t>
            </w:r>
          </w:p>
        </w:tc>
        <w:tc>
          <w:tcPr>
            <w:tcW w:w="2073" w:type="dxa"/>
          </w:tcPr>
          <w:p w14:paraId="32B237E0" w14:textId="77777777" w:rsidR="00164043" w:rsidRPr="00394FC2" w:rsidRDefault="00164043" w:rsidP="00533B1B">
            <w:pPr>
              <w:rPr>
                <w:rFonts w:ascii="Times New Roman" w:hAnsi="Times New Roman" w:cs="Times New Roman"/>
                <w:b/>
                <w:sz w:val="24"/>
                <w:szCs w:val="24"/>
              </w:rPr>
            </w:pPr>
            <w:r w:rsidRPr="00394FC2">
              <w:rPr>
                <w:rFonts w:ascii="Times New Roman" w:hAnsi="Times New Roman" w:cs="Times New Roman"/>
                <w:b/>
                <w:sz w:val="24"/>
                <w:szCs w:val="24"/>
              </w:rPr>
              <w:t>Наиболее вероятный результат</w:t>
            </w:r>
          </w:p>
          <w:p w14:paraId="7A16641D" w14:textId="77777777" w:rsidR="0027373E" w:rsidRPr="00394FC2" w:rsidRDefault="00164043" w:rsidP="00533B1B">
            <w:pPr>
              <w:rPr>
                <w:rFonts w:ascii="Times New Roman" w:hAnsi="Times New Roman" w:cs="Times New Roman"/>
                <w:b/>
                <w:sz w:val="24"/>
                <w:szCs w:val="24"/>
              </w:rPr>
            </w:pPr>
            <w:r w:rsidRPr="00394FC2">
              <w:rPr>
                <w:rFonts w:ascii="Times New Roman" w:hAnsi="Times New Roman" w:cs="Times New Roman"/>
                <w:b/>
                <w:sz w:val="24"/>
                <w:szCs w:val="24"/>
              </w:rPr>
              <w:t>(</w:t>
            </w:r>
            <w:r w:rsidR="00170B66" w:rsidRPr="00394FC2">
              <w:rPr>
                <w:rFonts w:ascii="Times New Roman" w:hAnsi="Times New Roman" w:cs="Times New Roman"/>
                <w:b/>
                <w:sz w:val="24"/>
                <w:szCs w:val="24"/>
              </w:rPr>
              <w:t>96 экскурсий за сезон</w:t>
            </w:r>
            <w:r w:rsidRPr="00394FC2">
              <w:rPr>
                <w:rFonts w:ascii="Times New Roman" w:hAnsi="Times New Roman" w:cs="Times New Roman"/>
                <w:b/>
                <w:sz w:val="24"/>
                <w:szCs w:val="24"/>
              </w:rPr>
              <w:t>)</w:t>
            </w:r>
          </w:p>
        </w:tc>
        <w:tc>
          <w:tcPr>
            <w:tcW w:w="2073" w:type="dxa"/>
          </w:tcPr>
          <w:p w14:paraId="480BA146" w14:textId="77777777" w:rsidR="00164043" w:rsidRPr="00394FC2" w:rsidRDefault="00164043" w:rsidP="00533B1B">
            <w:pPr>
              <w:rPr>
                <w:rFonts w:ascii="Times New Roman" w:hAnsi="Times New Roman" w:cs="Times New Roman"/>
                <w:b/>
                <w:sz w:val="24"/>
                <w:szCs w:val="24"/>
              </w:rPr>
            </w:pPr>
            <w:r w:rsidRPr="00394FC2">
              <w:rPr>
                <w:rFonts w:ascii="Times New Roman" w:hAnsi="Times New Roman" w:cs="Times New Roman"/>
                <w:b/>
                <w:sz w:val="24"/>
                <w:szCs w:val="24"/>
              </w:rPr>
              <w:t>Пессимистический результат</w:t>
            </w:r>
          </w:p>
          <w:p w14:paraId="0136D446" w14:textId="77777777" w:rsidR="0027373E" w:rsidRPr="00394FC2" w:rsidRDefault="00164043" w:rsidP="00533B1B">
            <w:pPr>
              <w:rPr>
                <w:rFonts w:ascii="Times New Roman" w:hAnsi="Times New Roman" w:cs="Times New Roman"/>
                <w:b/>
                <w:sz w:val="24"/>
                <w:szCs w:val="24"/>
              </w:rPr>
            </w:pPr>
            <w:r w:rsidRPr="00394FC2">
              <w:rPr>
                <w:rFonts w:ascii="Times New Roman" w:hAnsi="Times New Roman" w:cs="Times New Roman"/>
                <w:b/>
                <w:sz w:val="24"/>
                <w:szCs w:val="24"/>
              </w:rPr>
              <w:t>(</w:t>
            </w:r>
            <w:r w:rsidR="00170B66" w:rsidRPr="00394FC2">
              <w:rPr>
                <w:rFonts w:ascii="Times New Roman" w:hAnsi="Times New Roman" w:cs="Times New Roman"/>
                <w:b/>
                <w:sz w:val="24"/>
                <w:szCs w:val="24"/>
              </w:rPr>
              <w:t>48 экскурсий за сезон</w:t>
            </w:r>
            <w:r w:rsidRPr="00394FC2">
              <w:rPr>
                <w:rFonts w:ascii="Times New Roman" w:hAnsi="Times New Roman" w:cs="Times New Roman"/>
                <w:b/>
                <w:sz w:val="24"/>
                <w:szCs w:val="24"/>
              </w:rPr>
              <w:t>)</w:t>
            </w:r>
          </w:p>
        </w:tc>
      </w:tr>
      <w:tr w:rsidR="00162239" w:rsidRPr="00394FC2" w14:paraId="0BE41F0F" w14:textId="77777777" w:rsidTr="00882E96">
        <w:trPr>
          <w:trHeight w:val="1305"/>
        </w:trPr>
        <w:tc>
          <w:tcPr>
            <w:tcW w:w="1033" w:type="dxa"/>
          </w:tcPr>
          <w:p w14:paraId="7D13280C"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Доход (с маржинальной прибылью), руб.</w:t>
            </w:r>
          </w:p>
        </w:tc>
        <w:tc>
          <w:tcPr>
            <w:tcW w:w="2073" w:type="dxa"/>
          </w:tcPr>
          <w:p w14:paraId="62F45473"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42 960*120=5 155 200</w:t>
            </w:r>
          </w:p>
        </w:tc>
        <w:tc>
          <w:tcPr>
            <w:tcW w:w="2073" w:type="dxa"/>
          </w:tcPr>
          <w:p w14:paraId="52589A37"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 xml:space="preserve">42 960*96=4 124 160 </w:t>
            </w:r>
          </w:p>
        </w:tc>
        <w:tc>
          <w:tcPr>
            <w:tcW w:w="2073" w:type="dxa"/>
          </w:tcPr>
          <w:p w14:paraId="2C21130A"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42 960*48=2 062 080</w:t>
            </w:r>
          </w:p>
        </w:tc>
      </w:tr>
      <w:tr w:rsidR="00162239" w:rsidRPr="00394FC2" w14:paraId="6819F0D3" w14:textId="77777777" w:rsidTr="00882E96">
        <w:trPr>
          <w:trHeight w:val="1836"/>
        </w:trPr>
        <w:tc>
          <w:tcPr>
            <w:tcW w:w="1033" w:type="dxa"/>
          </w:tcPr>
          <w:p w14:paraId="49882D4F"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Себестоимость (без маржинальной прибыли), руб.</w:t>
            </w:r>
          </w:p>
        </w:tc>
        <w:tc>
          <w:tcPr>
            <w:tcW w:w="2073" w:type="dxa"/>
          </w:tcPr>
          <w:p w14:paraId="083F05A5"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35 800*120=4 296 00</w:t>
            </w:r>
          </w:p>
        </w:tc>
        <w:tc>
          <w:tcPr>
            <w:tcW w:w="2073" w:type="dxa"/>
          </w:tcPr>
          <w:p w14:paraId="74C84B87"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35 800*96=3 436 800</w:t>
            </w:r>
          </w:p>
        </w:tc>
        <w:tc>
          <w:tcPr>
            <w:tcW w:w="2073" w:type="dxa"/>
          </w:tcPr>
          <w:p w14:paraId="430669E9"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35 800*48=1 718 400</w:t>
            </w:r>
          </w:p>
        </w:tc>
      </w:tr>
      <w:tr w:rsidR="00162239" w:rsidRPr="00394FC2" w14:paraId="2A3DC9A2" w14:textId="77777777" w:rsidTr="00882E96">
        <w:trPr>
          <w:trHeight w:val="530"/>
        </w:trPr>
        <w:tc>
          <w:tcPr>
            <w:tcW w:w="1033" w:type="dxa"/>
          </w:tcPr>
          <w:p w14:paraId="4638BF0B"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Прибыль, руб.</w:t>
            </w:r>
          </w:p>
        </w:tc>
        <w:tc>
          <w:tcPr>
            <w:tcW w:w="2073" w:type="dxa"/>
          </w:tcPr>
          <w:p w14:paraId="0A05F486" w14:textId="77777777" w:rsidR="0027373E" w:rsidRPr="00394FC2" w:rsidRDefault="00162239" w:rsidP="00533B1B">
            <w:pPr>
              <w:rPr>
                <w:rFonts w:ascii="Times New Roman" w:hAnsi="Times New Roman" w:cs="Times New Roman"/>
                <w:sz w:val="24"/>
                <w:szCs w:val="24"/>
              </w:rPr>
            </w:pPr>
            <w:r w:rsidRPr="00394FC2">
              <w:rPr>
                <w:rFonts w:ascii="Times New Roman" w:hAnsi="Times New Roman" w:cs="Times New Roman"/>
                <w:sz w:val="24"/>
                <w:szCs w:val="24"/>
              </w:rPr>
              <w:t>7 160</w:t>
            </w:r>
            <w:r w:rsidR="00D92004" w:rsidRPr="00394FC2">
              <w:rPr>
                <w:rFonts w:ascii="Times New Roman" w:hAnsi="Times New Roman" w:cs="Times New Roman"/>
                <w:sz w:val="24"/>
                <w:szCs w:val="24"/>
              </w:rPr>
              <w:t>*120=</w:t>
            </w:r>
            <w:r w:rsidRPr="00394FC2">
              <w:rPr>
                <w:rFonts w:ascii="Times New Roman" w:hAnsi="Times New Roman" w:cs="Times New Roman"/>
                <w:sz w:val="24"/>
                <w:szCs w:val="24"/>
              </w:rPr>
              <w:t>859 200</w:t>
            </w:r>
          </w:p>
        </w:tc>
        <w:tc>
          <w:tcPr>
            <w:tcW w:w="2073" w:type="dxa"/>
          </w:tcPr>
          <w:p w14:paraId="21825EE5" w14:textId="77777777" w:rsidR="0027373E" w:rsidRPr="00394FC2" w:rsidRDefault="00162239" w:rsidP="00533B1B">
            <w:pPr>
              <w:rPr>
                <w:rFonts w:ascii="Times New Roman" w:hAnsi="Times New Roman" w:cs="Times New Roman"/>
                <w:sz w:val="24"/>
                <w:szCs w:val="24"/>
              </w:rPr>
            </w:pPr>
            <w:r w:rsidRPr="00394FC2">
              <w:rPr>
                <w:rFonts w:ascii="Times New Roman" w:hAnsi="Times New Roman" w:cs="Times New Roman"/>
                <w:sz w:val="24"/>
                <w:szCs w:val="24"/>
              </w:rPr>
              <w:t>7 160</w:t>
            </w:r>
            <w:r w:rsidR="00D92004" w:rsidRPr="00394FC2">
              <w:rPr>
                <w:rFonts w:ascii="Times New Roman" w:hAnsi="Times New Roman" w:cs="Times New Roman"/>
                <w:sz w:val="24"/>
                <w:szCs w:val="24"/>
              </w:rPr>
              <w:t>*96</w:t>
            </w:r>
            <w:r w:rsidRPr="00394FC2">
              <w:rPr>
                <w:rFonts w:ascii="Times New Roman" w:hAnsi="Times New Roman" w:cs="Times New Roman"/>
                <w:sz w:val="24"/>
                <w:szCs w:val="24"/>
              </w:rPr>
              <w:t>=687 360</w:t>
            </w:r>
          </w:p>
        </w:tc>
        <w:tc>
          <w:tcPr>
            <w:tcW w:w="2073" w:type="dxa"/>
          </w:tcPr>
          <w:p w14:paraId="217F4319" w14:textId="77777777" w:rsidR="0027373E" w:rsidRPr="00394FC2" w:rsidRDefault="00162239" w:rsidP="00533B1B">
            <w:pPr>
              <w:rPr>
                <w:rFonts w:ascii="Times New Roman" w:hAnsi="Times New Roman" w:cs="Times New Roman"/>
                <w:sz w:val="24"/>
                <w:szCs w:val="24"/>
              </w:rPr>
            </w:pPr>
            <w:r w:rsidRPr="00394FC2">
              <w:rPr>
                <w:rFonts w:ascii="Times New Roman" w:hAnsi="Times New Roman" w:cs="Times New Roman"/>
                <w:sz w:val="24"/>
                <w:szCs w:val="24"/>
              </w:rPr>
              <w:t>7 160</w:t>
            </w:r>
            <w:r w:rsidR="00D92004" w:rsidRPr="00394FC2">
              <w:rPr>
                <w:rFonts w:ascii="Times New Roman" w:hAnsi="Times New Roman" w:cs="Times New Roman"/>
                <w:sz w:val="24"/>
                <w:szCs w:val="24"/>
              </w:rPr>
              <w:t>*96</w:t>
            </w:r>
            <w:r w:rsidRPr="00394FC2">
              <w:rPr>
                <w:rFonts w:ascii="Times New Roman" w:hAnsi="Times New Roman" w:cs="Times New Roman"/>
                <w:sz w:val="24"/>
                <w:szCs w:val="24"/>
              </w:rPr>
              <w:t>=343 680</w:t>
            </w:r>
          </w:p>
        </w:tc>
      </w:tr>
      <w:tr w:rsidR="00162239" w:rsidRPr="00394FC2" w14:paraId="6F2CD54C" w14:textId="77777777" w:rsidTr="00882E96">
        <w:trPr>
          <w:trHeight w:val="774"/>
        </w:trPr>
        <w:tc>
          <w:tcPr>
            <w:tcW w:w="1033" w:type="dxa"/>
          </w:tcPr>
          <w:p w14:paraId="1F6D247E" w14:textId="77777777" w:rsidR="0027373E" w:rsidRPr="00394FC2" w:rsidRDefault="00170B66" w:rsidP="00533B1B">
            <w:pPr>
              <w:rPr>
                <w:rFonts w:ascii="Times New Roman" w:hAnsi="Times New Roman" w:cs="Times New Roman"/>
                <w:sz w:val="24"/>
                <w:szCs w:val="24"/>
              </w:rPr>
            </w:pPr>
            <w:r w:rsidRPr="00394FC2">
              <w:rPr>
                <w:rFonts w:ascii="Times New Roman" w:hAnsi="Times New Roman" w:cs="Times New Roman"/>
                <w:sz w:val="24"/>
                <w:szCs w:val="24"/>
              </w:rPr>
              <w:t>Рентабельность продаж</w:t>
            </w:r>
          </w:p>
        </w:tc>
        <w:tc>
          <w:tcPr>
            <w:tcW w:w="2073" w:type="dxa"/>
          </w:tcPr>
          <w:p w14:paraId="391DCB0B" w14:textId="77777777" w:rsidR="0027373E" w:rsidRPr="00394FC2" w:rsidRDefault="00162239" w:rsidP="00533B1B">
            <w:pPr>
              <w:rPr>
                <w:rFonts w:ascii="Times New Roman" w:hAnsi="Times New Roman" w:cs="Times New Roman"/>
                <w:sz w:val="24"/>
                <w:szCs w:val="24"/>
              </w:rPr>
            </w:pPr>
            <w:r w:rsidRPr="00394FC2">
              <w:rPr>
                <w:rFonts w:ascii="Times New Roman" w:hAnsi="Times New Roman" w:cs="Times New Roman"/>
                <w:sz w:val="24"/>
                <w:szCs w:val="24"/>
              </w:rPr>
              <w:t>859 200/5 155 200=0,16*100%=16%</w:t>
            </w:r>
          </w:p>
        </w:tc>
        <w:tc>
          <w:tcPr>
            <w:tcW w:w="2073" w:type="dxa"/>
          </w:tcPr>
          <w:p w14:paraId="47033399" w14:textId="77777777" w:rsidR="0027373E" w:rsidRPr="00394FC2" w:rsidRDefault="00162239" w:rsidP="00533B1B">
            <w:pPr>
              <w:rPr>
                <w:rFonts w:ascii="Times New Roman" w:hAnsi="Times New Roman" w:cs="Times New Roman"/>
                <w:sz w:val="24"/>
                <w:szCs w:val="24"/>
              </w:rPr>
            </w:pPr>
            <w:r w:rsidRPr="00394FC2">
              <w:rPr>
                <w:rFonts w:ascii="Times New Roman" w:hAnsi="Times New Roman" w:cs="Times New Roman"/>
                <w:sz w:val="24"/>
                <w:szCs w:val="24"/>
              </w:rPr>
              <w:t>687 360/4 124 160=0,16*100%=16%</w:t>
            </w:r>
          </w:p>
        </w:tc>
        <w:tc>
          <w:tcPr>
            <w:tcW w:w="2073" w:type="dxa"/>
          </w:tcPr>
          <w:p w14:paraId="60DF3CD0" w14:textId="77777777" w:rsidR="0027373E" w:rsidRPr="00394FC2" w:rsidRDefault="00162239" w:rsidP="00533B1B">
            <w:pPr>
              <w:rPr>
                <w:rFonts w:ascii="Times New Roman" w:hAnsi="Times New Roman" w:cs="Times New Roman"/>
                <w:sz w:val="24"/>
                <w:szCs w:val="24"/>
              </w:rPr>
            </w:pPr>
            <w:r w:rsidRPr="00394FC2">
              <w:rPr>
                <w:rFonts w:ascii="Times New Roman" w:hAnsi="Times New Roman" w:cs="Times New Roman"/>
                <w:sz w:val="24"/>
                <w:szCs w:val="24"/>
              </w:rPr>
              <w:t>343 680/2 062 080=0,16*100%=16%</w:t>
            </w:r>
          </w:p>
        </w:tc>
      </w:tr>
    </w:tbl>
    <w:p w14:paraId="25FFA75E" w14:textId="77777777" w:rsidR="0027373E" w:rsidRPr="00394FC2" w:rsidRDefault="0061236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Таблица 18 – Оценка эффективности мероприятий.</w:t>
      </w:r>
    </w:p>
    <w:p w14:paraId="5BC48435" w14:textId="77777777" w:rsidR="0061236E" w:rsidRPr="00394FC2" w:rsidRDefault="00F06FBD"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Данная экскурсия создана с целью обеспечения доступности и расширения ассортимента велосипедных экскурсий в Ленинградской области, которая будет охватывать достопримечательности, подходящие для велосипедного передвижения между ними, для местных жителей и туристов различных возрастов. </w:t>
      </w:r>
    </w:p>
    <w:p w14:paraId="1D10D4E6" w14:textId="77777777" w:rsidR="0061236E" w:rsidRPr="00394FC2" w:rsidRDefault="0061236E" w:rsidP="00882E96">
      <w:pPr>
        <w:spacing w:after="15" w:line="386" w:lineRule="auto"/>
        <w:ind w:left="363" w:rightChars="805" w:right="1771" w:firstLine="709"/>
        <w:jc w:val="both"/>
        <w:rPr>
          <w:rFonts w:ascii="Times New Roman" w:hAnsi="Times New Roman" w:cs="Times New Roman"/>
          <w:sz w:val="24"/>
          <w:szCs w:val="24"/>
        </w:rPr>
      </w:pPr>
    </w:p>
    <w:p w14:paraId="29C447C2" w14:textId="77777777" w:rsidR="00B65A98" w:rsidRPr="00394FC2" w:rsidRDefault="00B65A98" w:rsidP="00882E96">
      <w:pPr>
        <w:spacing w:after="15" w:line="386" w:lineRule="auto"/>
        <w:ind w:left="363" w:rightChars="805" w:right="1771" w:firstLine="709"/>
        <w:jc w:val="both"/>
        <w:rPr>
          <w:rFonts w:ascii="Times New Roman" w:hAnsi="Times New Roman" w:cs="Times New Roman"/>
          <w:sz w:val="24"/>
          <w:szCs w:val="24"/>
        </w:rPr>
      </w:pPr>
    </w:p>
    <w:p w14:paraId="6A01ACE6" w14:textId="77777777" w:rsidR="008435C0" w:rsidRDefault="008435C0" w:rsidP="00882E96">
      <w:pPr>
        <w:spacing w:after="15" w:line="386" w:lineRule="auto"/>
        <w:ind w:left="363" w:rightChars="805" w:right="1771" w:firstLine="709"/>
        <w:jc w:val="both"/>
        <w:rPr>
          <w:rFonts w:ascii="Times New Roman" w:hAnsi="Times New Roman" w:cs="Times New Roman"/>
          <w:sz w:val="24"/>
          <w:szCs w:val="24"/>
        </w:rPr>
      </w:pPr>
    </w:p>
    <w:p w14:paraId="5D52E213"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4FB7C9AB"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58C08BFF"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6DC79E89"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1E19D300"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5FC069C2"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73A6319B"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49CA0A5C" w14:textId="77777777" w:rsidR="00687170" w:rsidRPr="00394FC2" w:rsidRDefault="00687170" w:rsidP="00882E96">
      <w:pPr>
        <w:spacing w:after="15" w:line="386" w:lineRule="auto"/>
        <w:ind w:left="363" w:rightChars="805" w:right="1771" w:firstLine="709"/>
        <w:jc w:val="both"/>
        <w:rPr>
          <w:rFonts w:ascii="Times New Roman" w:hAnsi="Times New Roman" w:cs="Times New Roman"/>
          <w:sz w:val="24"/>
          <w:szCs w:val="24"/>
        </w:rPr>
      </w:pPr>
    </w:p>
    <w:p w14:paraId="66FC396C" w14:textId="77777777" w:rsidR="00B65A98" w:rsidRPr="00437F23" w:rsidRDefault="00882E96" w:rsidP="00437F23">
      <w:pPr>
        <w:pStyle w:val="1"/>
        <w:spacing w:after="240"/>
        <w:jc w:val="center"/>
        <w:rPr>
          <w:rFonts w:ascii="Times New Roman" w:hAnsi="Times New Roman" w:cs="Times New Roman"/>
          <w:b/>
          <w:color w:val="auto"/>
          <w:sz w:val="28"/>
          <w:szCs w:val="24"/>
        </w:rPr>
      </w:pPr>
      <w:bookmarkStart w:id="12" w:name="_Toc71324161"/>
      <w:r w:rsidRPr="00437F23">
        <w:rPr>
          <w:rFonts w:ascii="Times New Roman" w:hAnsi="Times New Roman" w:cs="Times New Roman"/>
          <w:b/>
          <w:color w:val="auto"/>
          <w:sz w:val="28"/>
          <w:szCs w:val="24"/>
        </w:rPr>
        <w:lastRenderedPageBreak/>
        <w:t>ЗАКЛЮЧЕНИЕ</w:t>
      </w:r>
      <w:bookmarkEnd w:id="12"/>
    </w:p>
    <w:p w14:paraId="7533C171" w14:textId="77777777" w:rsidR="00681E8E" w:rsidRPr="00394FC2" w:rsidRDefault="00681E8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Велосипедный туризм является важной частью в области устойчивого туризма. Именно он предлагает разнообразные возможности и направления, которые не касаются массового туризма. </w:t>
      </w:r>
    </w:p>
    <w:p w14:paraId="5D910AC1" w14:textId="77777777" w:rsidR="00592337" w:rsidRDefault="00592337"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В данной работе были изучены теоретические основы велосипедного туризма, выведена формулировка понятия, его полнота и широта. Было проанализировано состояние велосипедного туризма в Ленинградской области, изучены не только уже существующие маршруты на данной территории, но и планируемые. </w:t>
      </w:r>
    </w:p>
    <w:p w14:paraId="20566DF3" w14:textId="77777777" w:rsidR="00592337" w:rsidRPr="00394FC2" w:rsidRDefault="00592337" w:rsidP="00592337">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Востребованность велосипедных экскурсий была выявлена в ходе социологического опроса, котором приняли участие 222 респондента. Анализ полученных данных показал, заинтересованность в разработке экскурсий, где основным средством передвижения является велосипед. </w:t>
      </w:r>
    </w:p>
    <w:p w14:paraId="2EC4C2F8" w14:textId="77777777" w:rsidR="00592337" w:rsidRDefault="00592337" w:rsidP="00592337">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Целью работы являлась разработка совершенно нового, актуального и конкурентоспособного продукта. В практической части работы была разработана однодневная в</w:t>
      </w:r>
      <w:r w:rsidRPr="00592337">
        <w:rPr>
          <w:rFonts w:ascii="Times New Roman" w:hAnsi="Times New Roman" w:cs="Times New Roman"/>
          <w:sz w:val="24"/>
          <w:szCs w:val="24"/>
        </w:rPr>
        <w:t xml:space="preserve">елосипедная экскурсия по живописным местам южного берега </w:t>
      </w:r>
      <w:r>
        <w:rPr>
          <w:rFonts w:ascii="Times New Roman" w:hAnsi="Times New Roman" w:cs="Times New Roman"/>
          <w:sz w:val="24"/>
          <w:szCs w:val="24"/>
        </w:rPr>
        <w:t>Финского залива</w:t>
      </w:r>
      <w:r w:rsidRPr="00592337">
        <w:rPr>
          <w:rFonts w:ascii="Times New Roman" w:hAnsi="Times New Roman" w:cs="Times New Roman"/>
          <w:sz w:val="24"/>
          <w:szCs w:val="24"/>
        </w:rPr>
        <w:t>.</w:t>
      </w:r>
      <w:r>
        <w:rPr>
          <w:rFonts w:ascii="Times New Roman" w:hAnsi="Times New Roman" w:cs="Times New Roman"/>
          <w:sz w:val="24"/>
          <w:szCs w:val="24"/>
        </w:rPr>
        <w:t xml:space="preserve"> Создание данного туристского продукта поможет расширению сферы деятельности туроператоров, разнообразит туристский рынок совершенно новым предложением, привлекая новых клиентов.</w:t>
      </w:r>
    </w:p>
    <w:p w14:paraId="4D7866B4" w14:textId="77777777" w:rsidR="00681E8E" w:rsidRPr="00394FC2" w:rsidRDefault="00681E8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Как уже отмечалось, велосипедный туризм является одной из форм устойчивого туризма, которая при правильном развитии и управлении может принести положительный эффект местной экономике.</w:t>
      </w:r>
    </w:p>
    <w:p w14:paraId="1F08F397" w14:textId="77777777" w:rsidR="00681E8E" w:rsidRPr="00394FC2" w:rsidRDefault="00681E8E"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Он имеет множество сильных сторон, но для его развития необходимо, чтобы заинтересованные стороны совместно разрабатывали привлекательные и новые предложения с целью привлечения туристов. </w:t>
      </w:r>
    </w:p>
    <w:p w14:paraId="3575A66C" w14:textId="77777777" w:rsidR="00A93E3A" w:rsidRPr="00394FC2" w:rsidRDefault="00681E8E" w:rsidP="00592337">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На сегодняшний день география велосипедного туризма обширна и уже существует множество маршрутов на территории Лен</w:t>
      </w:r>
      <w:r w:rsidR="00592337">
        <w:rPr>
          <w:rFonts w:ascii="Times New Roman" w:hAnsi="Times New Roman" w:cs="Times New Roman"/>
          <w:sz w:val="24"/>
          <w:szCs w:val="24"/>
        </w:rPr>
        <w:t>инградской области</w:t>
      </w:r>
      <w:r w:rsidRPr="00394FC2">
        <w:rPr>
          <w:rFonts w:ascii="Times New Roman" w:hAnsi="Times New Roman" w:cs="Times New Roman"/>
          <w:sz w:val="24"/>
          <w:szCs w:val="24"/>
        </w:rPr>
        <w:t xml:space="preserve">. Она богата рекреационным потенциалом как </w:t>
      </w:r>
      <w:r w:rsidRPr="00394FC2">
        <w:rPr>
          <w:rFonts w:ascii="Times New Roman" w:hAnsi="Times New Roman" w:cs="Times New Roman"/>
          <w:sz w:val="24"/>
          <w:szCs w:val="24"/>
        </w:rPr>
        <w:lastRenderedPageBreak/>
        <w:t xml:space="preserve">в плане развития экскурсионно-познавательного туризма, так и </w:t>
      </w:r>
      <w:r w:rsidR="00A93E3A" w:rsidRPr="00394FC2">
        <w:rPr>
          <w:rFonts w:ascii="Times New Roman" w:hAnsi="Times New Roman" w:cs="Times New Roman"/>
          <w:sz w:val="24"/>
          <w:szCs w:val="24"/>
        </w:rPr>
        <w:t>велосипедного</w:t>
      </w:r>
      <w:r w:rsidRPr="00394FC2">
        <w:rPr>
          <w:rFonts w:ascii="Times New Roman" w:hAnsi="Times New Roman" w:cs="Times New Roman"/>
          <w:sz w:val="24"/>
          <w:szCs w:val="24"/>
        </w:rPr>
        <w:t xml:space="preserve"> туризма.</w:t>
      </w:r>
      <w:r w:rsidR="00A93E3A" w:rsidRPr="00394FC2">
        <w:rPr>
          <w:rFonts w:ascii="Times New Roman" w:hAnsi="Times New Roman" w:cs="Times New Roman"/>
          <w:sz w:val="24"/>
          <w:szCs w:val="24"/>
        </w:rPr>
        <w:t xml:space="preserve"> Разнообразный рельеф области позволяет совершать велосипедные походы любой категории сложности. </w:t>
      </w:r>
    </w:p>
    <w:p w14:paraId="7D7E4A68" w14:textId="77777777" w:rsidR="00A93E3A" w:rsidRPr="00394FC2" w:rsidRDefault="00A93E3A"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Ленинградская область владеет огромным потенциалом для продвижения данного вида туризма, который будет способствовать не только привлечению потока туристов, но и развитию здорового и активного образа жизни населения. </w:t>
      </w:r>
    </w:p>
    <w:p w14:paraId="70F97B6D" w14:textId="77777777" w:rsidR="00533B1B" w:rsidRPr="00394FC2" w:rsidRDefault="00533B1B" w:rsidP="00882E96">
      <w:pPr>
        <w:spacing w:after="15" w:line="386" w:lineRule="auto"/>
        <w:ind w:left="363" w:rightChars="805" w:right="1771" w:firstLine="709"/>
        <w:jc w:val="both"/>
        <w:rPr>
          <w:rFonts w:ascii="Times New Roman" w:hAnsi="Times New Roman" w:cs="Times New Roman"/>
          <w:sz w:val="24"/>
          <w:szCs w:val="24"/>
        </w:rPr>
      </w:pPr>
    </w:p>
    <w:p w14:paraId="2E010A59" w14:textId="77777777" w:rsidR="00D82A0A" w:rsidRDefault="00D82A0A" w:rsidP="00882E96">
      <w:pPr>
        <w:spacing w:after="15" w:line="386" w:lineRule="auto"/>
        <w:ind w:left="363" w:rightChars="805" w:right="1771" w:firstLine="709"/>
        <w:jc w:val="both"/>
        <w:rPr>
          <w:rFonts w:ascii="Times New Roman" w:hAnsi="Times New Roman" w:cs="Times New Roman"/>
          <w:sz w:val="24"/>
          <w:szCs w:val="24"/>
        </w:rPr>
      </w:pPr>
    </w:p>
    <w:p w14:paraId="78F6B4A5" w14:textId="77777777" w:rsidR="00687170" w:rsidRDefault="00687170" w:rsidP="00882E96">
      <w:pPr>
        <w:spacing w:after="15" w:line="386" w:lineRule="auto"/>
        <w:ind w:left="363" w:rightChars="805" w:right="1771" w:firstLine="709"/>
        <w:jc w:val="both"/>
        <w:rPr>
          <w:rFonts w:ascii="Times New Roman" w:hAnsi="Times New Roman" w:cs="Times New Roman"/>
          <w:sz w:val="24"/>
          <w:szCs w:val="24"/>
        </w:rPr>
      </w:pPr>
    </w:p>
    <w:p w14:paraId="2B7D269D"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7B3F147F"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3E024692"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785A2162"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34BF9E58"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362A659E"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13893B76"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12BAE846"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276D8712"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2FE37583"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441FF05E"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18550E75"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12185CD9"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4BAEA91A"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069A3419"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64CD5AE7"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3525361F"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6F9A13CF" w14:textId="77777777" w:rsidR="00882E96" w:rsidRDefault="00882E96" w:rsidP="00882E96">
      <w:pPr>
        <w:spacing w:after="15" w:line="386" w:lineRule="auto"/>
        <w:ind w:left="363" w:rightChars="805" w:right="1771" w:firstLine="709"/>
        <w:jc w:val="both"/>
        <w:rPr>
          <w:rFonts w:ascii="Times New Roman" w:hAnsi="Times New Roman" w:cs="Times New Roman"/>
          <w:sz w:val="24"/>
          <w:szCs w:val="24"/>
        </w:rPr>
      </w:pPr>
    </w:p>
    <w:p w14:paraId="04F6D028" w14:textId="77777777" w:rsidR="00821B23" w:rsidRDefault="00821B23" w:rsidP="00882E96">
      <w:pPr>
        <w:spacing w:after="15" w:line="386" w:lineRule="auto"/>
        <w:ind w:left="363" w:rightChars="805" w:right="1771" w:firstLine="709"/>
        <w:jc w:val="both"/>
        <w:rPr>
          <w:rFonts w:ascii="Times New Roman" w:hAnsi="Times New Roman" w:cs="Times New Roman"/>
          <w:sz w:val="24"/>
          <w:szCs w:val="24"/>
        </w:rPr>
      </w:pPr>
    </w:p>
    <w:p w14:paraId="0B9C4E00" w14:textId="77777777" w:rsidR="00821B23" w:rsidRDefault="00821B23" w:rsidP="00882E96">
      <w:pPr>
        <w:spacing w:after="15" w:line="386" w:lineRule="auto"/>
        <w:ind w:left="363" w:rightChars="805" w:right="1771" w:firstLine="709"/>
        <w:jc w:val="both"/>
        <w:rPr>
          <w:rFonts w:ascii="Times New Roman" w:hAnsi="Times New Roman" w:cs="Times New Roman"/>
          <w:sz w:val="24"/>
          <w:szCs w:val="24"/>
        </w:rPr>
      </w:pPr>
    </w:p>
    <w:p w14:paraId="066903B6" w14:textId="77777777" w:rsidR="00D82A0A" w:rsidRDefault="00D82A0A" w:rsidP="00882E96">
      <w:pPr>
        <w:spacing w:after="15" w:line="386" w:lineRule="auto"/>
        <w:ind w:rightChars="805" w:right="1771"/>
        <w:jc w:val="both"/>
        <w:rPr>
          <w:rFonts w:ascii="Times New Roman" w:hAnsi="Times New Roman" w:cs="Times New Roman"/>
          <w:sz w:val="24"/>
          <w:szCs w:val="24"/>
        </w:rPr>
      </w:pPr>
    </w:p>
    <w:p w14:paraId="05C008F4" w14:textId="77777777" w:rsidR="00882E96" w:rsidRDefault="00882E96" w:rsidP="00882E96">
      <w:pPr>
        <w:spacing w:after="15" w:line="386" w:lineRule="auto"/>
        <w:ind w:rightChars="805" w:right="1771"/>
        <w:jc w:val="both"/>
        <w:rPr>
          <w:rFonts w:ascii="Times New Roman" w:hAnsi="Times New Roman" w:cs="Times New Roman"/>
          <w:sz w:val="24"/>
          <w:szCs w:val="24"/>
        </w:rPr>
      </w:pPr>
    </w:p>
    <w:p w14:paraId="33243615" w14:textId="77777777" w:rsidR="00912F55" w:rsidRPr="00437F23" w:rsidRDefault="00882E96" w:rsidP="00437F23">
      <w:pPr>
        <w:pStyle w:val="1"/>
        <w:spacing w:line="360" w:lineRule="auto"/>
        <w:jc w:val="center"/>
        <w:rPr>
          <w:rFonts w:ascii="Times New Roman" w:hAnsi="Times New Roman" w:cs="Times New Roman"/>
          <w:b/>
          <w:color w:val="auto"/>
          <w:sz w:val="28"/>
          <w:szCs w:val="24"/>
        </w:rPr>
      </w:pPr>
      <w:bookmarkStart w:id="13" w:name="_Toc71324162"/>
      <w:r w:rsidRPr="00437F23">
        <w:rPr>
          <w:rFonts w:ascii="Times New Roman" w:hAnsi="Times New Roman" w:cs="Times New Roman"/>
          <w:b/>
          <w:color w:val="auto"/>
          <w:sz w:val="28"/>
          <w:szCs w:val="24"/>
        </w:rPr>
        <w:lastRenderedPageBreak/>
        <w:t>СПИСОК ИСПОЛЬЗОВАННОЙ ЛИТЕРАТУРЫ</w:t>
      </w:r>
      <w:bookmarkEnd w:id="13"/>
    </w:p>
    <w:p w14:paraId="0F3B9B60" w14:textId="77777777" w:rsidR="000C2A3E" w:rsidRDefault="000C2A3E"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 основах туристской деятельности в Российской Федерации </w:t>
      </w:r>
      <w:r w:rsidRPr="000C2A3E">
        <w:rPr>
          <w:rFonts w:ascii="Times New Roman" w:hAnsi="Times New Roman" w:cs="Times New Roman"/>
          <w:sz w:val="24"/>
          <w:szCs w:val="24"/>
        </w:rPr>
        <w:t>[</w:t>
      </w:r>
      <w:r>
        <w:rPr>
          <w:rFonts w:ascii="Times New Roman" w:hAnsi="Times New Roman" w:cs="Times New Roman"/>
          <w:sz w:val="24"/>
          <w:szCs w:val="24"/>
        </w:rPr>
        <w:t>Электронный ресурс</w:t>
      </w:r>
      <w:r w:rsidRPr="000C2A3E">
        <w:rPr>
          <w:rFonts w:ascii="Times New Roman" w:hAnsi="Times New Roman" w:cs="Times New Roman"/>
          <w:sz w:val="24"/>
          <w:szCs w:val="24"/>
        </w:rPr>
        <w:t>]</w:t>
      </w:r>
      <w:r>
        <w:rPr>
          <w:rFonts w:ascii="Times New Roman" w:hAnsi="Times New Roman" w:cs="Times New Roman"/>
          <w:sz w:val="24"/>
          <w:szCs w:val="24"/>
        </w:rPr>
        <w:t>: федеральный закон Российской Федерации от 24 ноября 1996 года № 132-ФЗ ред. (в ред. Федеральных законов от 3 мая 2012 г. № 47 – ФЗ) // Собрание законодательства РФ. – 1996. – 5491 с.</w:t>
      </w:r>
    </w:p>
    <w:p w14:paraId="7CC459E2" w14:textId="77777777" w:rsidR="000C2A3E" w:rsidRPr="00993129" w:rsidRDefault="000C2A3E"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О велосипедном транспорте в Российской Федерации </w:t>
      </w:r>
      <w:r w:rsidRPr="000C2A3E">
        <w:rPr>
          <w:rFonts w:ascii="Times New Roman" w:hAnsi="Times New Roman" w:cs="Times New Roman"/>
          <w:sz w:val="24"/>
          <w:szCs w:val="24"/>
        </w:rPr>
        <w:t>[</w:t>
      </w:r>
      <w:r>
        <w:rPr>
          <w:rFonts w:ascii="Times New Roman" w:hAnsi="Times New Roman" w:cs="Times New Roman"/>
          <w:sz w:val="24"/>
          <w:szCs w:val="24"/>
        </w:rPr>
        <w:t>Электронный ресурс</w:t>
      </w:r>
      <w:r w:rsidRPr="000C2A3E">
        <w:rPr>
          <w:rFonts w:ascii="Times New Roman" w:hAnsi="Times New Roman" w:cs="Times New Roman"/>
          <w:sz w:val="24"/>
          <w:szCs w:val="24"/>
        </w:rPr>
        <w:t>]</w:t>
      </w:r>
      <w:r>
        <w:rPr>
          <w:rFonts w:ascii="Times New Roman" w:hAnsi="Times New Roman" w:cs="Times New Roman"/>
          <w:sz w:val="24"/>
          <w:szCs w:val="24"/>
        </w:rPr>
        <w:t>: федеральный Закон Российской Федерации от 8 июля 2015 года // Справочная правовая система «</w:t>
      </w:r>
      <w:r w:rsidR="00993129">
        <w:rPr>
          <w:rFonts w:ascii="Times New Roman" w:hAnsi="Times New Roman" w:cs="Times New Roman"/>
          <w:sz w:val="24"/>
          <w:szCs w:val="24"/>
        </w:rPr>
        <w:t>Консультант П</w:t>
      </w:r>
      <w:r>
        <w:rPr>
          <w:rFonts w:ascii="Times New Roman" w:hAnsi="Times New Roman" w:cs="Times New Roman"/>
          <w:sz w:val="24"/>
          <w:szCs w:val="24"/>
        </w:rPr>
        <w:t>люс</w:t>
      </w:r>
      <w:r w:rsidR="00993129">
        <w:rPr>
          <w:rFonts w:ascii="Times New Roman" w:hAnsi="Times New Roman" w:cs="Times New Roman"/>
          <w:sz w:val="24"/>
          <w:szCs w:val="24"/>
        </w:rPr>
        <w:t xml:space="preserve">». – Режим доступа: </w:t>
      </w:r>
      <w:r w:rsidR="00993129" w:rsidRPr="00993129">
        <w:rPr>
          <w:rFonts w:ascii="Times New Roman" w:hAnsi="Times New Roman" w:cs="Times New Roman"/>
          <w:sz w:val="24"/>
          <w:szCs w:val="24"/>
          <w:lang w:val="en-US"/>
        </w:rPr>
        <w:t>http</w:t>
      </w:r>
      <w:r w:rsidR="00993129" w:rsidRPr="00993129">
        <w:rPr>
          <w:rFonts w:ascii="Times New Roman" w:hAnsi="Times New Roman" w:cs="Times New Roman"/>
          <w:sz w:val="24"/>
          <w:szCs w:val="24"/>
        </w:rPr>
        <w:t>://</w:t>
      </w:r>
      <w:r w:rsidR="00993129" w:rsidRPr="00993129">
        <w:rPr>
          <w:rFonts w:ascii="Times New Roman" w:hAnsi="Times New Roman" w:cs="Times New Roman"/>
          <w:sz w:val="24"/>
          <w:szCs w:val="24"/>
          <w:lang w:val="en-US"/>
        </w:rPr>
        <w:t>consultant</w:t>
      </w:r>
      <w:r w:rsidR="00993129" w:rsidRPr="00993129">
        <w:rPr>
          <w:rFonts w:ascii="Times New Roman" w:hAnsi="Times New Roman" w:cs="Times New Roman"/>
          <w:sz w:val="24"/>
          <w:szCs w:val="24"/>
        </w:rPr>
        <w:t>.</w:t>
      </w:r>
      <w:proofErr w:type="spellStart"/>
      <w:r w:rsidR="00993129" w:rsidRPr="00993129">
        <w:rPr>
          <w:rFonts w:ascii="Times New Roman" w:hAnsi="Times New Roman" w:cs="Times New Roman"/>
          <w:sz w:val="24"/>
          <w:szCs w:val="24"/>
          <w:lang w:val="en-US"/>
        </w:rPr>
        <w:t>ru</w:t>
      </w:r>
      <w:proofErr w:type="spellEnd"/>
    </w:p>
    <w:p w14:paraId="13B93328" w14:textId="77777777" w:rsidR="00993129" w:rsidRDefault="00993129"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ГОСТ Р 32611-2014 Туристские услуги. Требования к безопасности туристов. Межгосударственный стандарт туристских услуг. – </w:t>
      </w:r>
      <w:proofErr w:type="spellStart"/>
      <w:r>
        <w:rPr>
          <w:rFonts w:ascii="Times New Roman" w:hAnsi="Times New Roman" w:cs="Times New Roman"/>
          <w:sz w:val="24"/>
          <w:szCs w:val="24"/>
        </w:rPr>
        <w:t>Введ</w:t>
      </w:r>
      <w:proofErr w:type="spellEnd"/>
      <w:r>
        <w:rPr>
          <w:rFonts w:ascii="Times New Roman" w:hAnsi="Times New Roman" w:cs="Times New Roman"/>
          <w:sz w:val="24"/>
          <w:szCs w:val="24"/>
        </w:rPr>
        <w:t>. 2016.01.01. – Москва: Госстандарт России, 2016 – 5 с.</w:t>
      </w:r>
    </w:p>
    <w:p w14:paraId="42EC4957" w14:textId="77777777" w:rsidR="00993129" w:rsidRDefault="00F94BE9"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ГОСТ Р 50681 Туристские услуги. Проектирование туристских услуг. – </w:t>
      </w:r>
      <w:proofErr w:type="spellStart"/>
      <w:r>
        <w:rPr>
          <w:rFonts w:ascii="Times New Roman" w:hAnsi="Times New Roman" w:cs="Times New Roman"/>
          <w:sz w:val="24"/>
          <w:szCs w:val="24"/>
        </w:rPr>
        <w:t>Введ</w:t>
      </w:r>
      <w:proofErr w:type="spellEnd"/>
      <w:r>
        <w:rPr>
          <w:rFonts w:ascii="Times New Roman" w:hAnsi="Times New Roman" w:cs="Times New Roman"/>
          <w:sz w:val="24"/>
          <w:szCs w:val="24"/>
        </w:rPr>
        <w:t>. 2011.06.30. – Москва: Госстандарт России, 2016. – 2 с.</w:t>
      </w:r>
    </w:p>
    <w:p w14:paraId="7DC67734" w14:textId="77777777" w:rsidR="00F94BE9" w:rsidRDefault="00F94BE9"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ГОСТР Р 53522 – 2009 Туристские и экскурсионные услуги. Основные положения. – </w:t>
      </w:r>
      <w:proofErr w:type="spellStart"/>
      <w:r>
        <w:rPr>
          <w:rFonts w:ascii="Times New Roman" w:hAnsi="Times New Roman" w:cs="Times New Roman"/>
          <w:sz w:val="24"/>
          <w:szCs w:val="24"/>
        </w:rPr>
        <w:t>Введ</w:t>
      </w:r>
      <w:proofErr w:type="spellEnd"/>
      <w:r>
        <w:rPr>
          <w:rFonts w:ascii="Times New Roman" w:hAnsi="Times New Roman" w:cs="Times New Roman"/>
          <w:sz w:val="24"/>
          <w:szCs w:val="24"/>
        </w:rPr>
        <w:t>. 2010.</w:t>
      </w:r>
      <w:r w:rsidR="00A40900">
        <w:rPr>
          <w:rFonts w:ascii="Times New Roman" w:hAnsi="Times New Roman" w:cs="Times New Roman"/>
          <w:sz w:val="24"/>
          <w:szCs w:val="24"/>
        </w:rPr>
        <w:t>06.30. – Москва: Госстандарт России, 2010. – 6 с.</w:t>
      </w:r>
    </w:p>
    <w:p w14:paraId="41D7F59C" w14:textId="77777777" w:rsidR="00A40900" w:rsidRDefault="00A40900"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ГОСТ Р 54601-2011 Туристские услуги. Безопасность активных видов туризма. Общие положения. – </w:t>
      </w:r>
      <w:proofErr w:type="spellStart"/>
      <w:r>
        <w:rPr>
          <w:rFonts w:ascii="Times New Roman" w:hAnsi="Times New Roman" w:cs="Times New Roman"/>
          <w:sz w:val="24"/>
          <w:szCs w:val="24"/>
        </w:rPr>
        <w:t>Введ</w:t>
      </w:r>
      <w:proofErr w:type="spellEnd"/>
      <w:r>
        <w:rPr>
          <w:rFonts w:ascii="Times New Roman" w:hAnsi="Times New Roman" w:cs="Times New Roman"/>
          <w:sz w:val="24"/>
          <w:szCs w:val="24"/>
        </w:rPr>
        <w:t>. 2012.09.26. – Москва: Госстандарт России, 2012. – 2 с.</w:t>
      </w:r>
    </w:p>
    <w:p w14:paraId="14F634EC" w14:textId="77777777" w:rsidR="00A40900" w:rsidRDefault="00A40900"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Благовестова</w:t>
      </w:r>
      <w:proofErr w:type="spellEnd"/>
      <w:r>
        <w:rPr>
          <w:rFonts w:ascii="Times New Roman" w:hAnsi="Times New Roman" w:cs="Times New Roman"/>
          <w:sz w:val="24"/>
          <w:szCs w:val="24"/>
        </w:rPr>
        <w:t xml:space="preserve">, Т.Е. Велотуризм и </w:t>
      </w:r>
      <w:proofErr w:type="spellStart"/>
      <w:r>
        <w:rPr>
          <w:rFonts w:ascii="Times New Roman" w:hAnsi="Times New Roman" w:cs="Times New Roman"/>
          <w:sz w:val="24"/>
          <w:szCs w:val="24"/>
        </w:rPr>
        <w:t>вело</w:t>
      </w:r>
      <w:r w:rsidR="004F144C">
        <w:rPr>
          <w:rFonts w:ascii="Times New Roman" w:hAnsi="Times New Roman" w:cs="Times New Roman"/>
          <w:sz w:val="24"/>
          <w:szCs w:val="24"/>
        </w:rPr>
        <w:t>транспорт</w:t>
      </w:r>
      <w:proofErr w:type="spellEnd"/>
      <w:r w:rsidR="004F144C">
        <w:rPr>
          <w:rFonts w:ascii="Times New Roman" w:hAnsi="Times New Roman" w:cs="Times New Roman"/>
          <w:sz w:val="24"/>
          <w:szCs w:val="24"/>
        </w:rPr>
        <w:t xml:space="preserve"> в современной России / Т. Е. </w:t>
      </w:r>
      <w:proofErr w:type="spellStart"/>
      <w:r w:rsidR="004F144C">
        <w:rPr>
          <w:rFonts w:ascii="Times New Roman" w:hAnsi="Times New Roman" w:cs="Times New Roman"/>
          <w:sz w:val="24"/>
          <w:szCs w:val="24"/>
        </w:rPr>
        <w:t>Благовестова</w:t>
      </w:r>
      <w:proofErr w:type="spellEnd"/>
      <w:r w:rsidR="004F144C">
        <w:rPr>
          <w:rFonts w:ascii="Times New Roman" w:hAnsi="Times New Roman" w:cs="Times New Roman"/>
          <w:sz w:val="24"/>
          <w:szCs w:val="24"/>
        </w:rPr>
        <w:t xml:space="preserve"> // Сборник трудов конференции «Туризм и Региональное развитие». – 2017 – С. 11 – 16</w:t>
      </w:r>
    </w:p>
    <w:p w14:paraId="4458EDA4" w14:textId="77777777" w:rsidR="004F144C" w:rsidRDefault="00EE5285"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Бобылев, В. Ю. Из истории велотуризма и развития велосипедного спорта в России. Русский </w:t>
      </w:r>
      <w:proofErr w:type="spellStart"/>
      <w:r>
        <w:rPr>
          <w:rFonts w:ascii="Times New Roman" w:hAnsi="Times New Roman" w:cs="Times New Roman"/>
          <w:sz w:val="24"/>
          <w:szCs w:val="24"/>
        </w:rPr>
        <w:t>туринг</w:t>
      </w:r>
      <w:proofErr w:type="spellEnd"/>
      <w:r>
        <w:rPr>
          <w:rFonts w:ascii="Times New Roman" w:hAnsi="Times New Roman" w:cs="Times New Roman"/>
          <w:sz w:val="24"/>
          <w:szCs w:val="24"/>
        </w:rPr>
        <w:t xml:space="preserve"> – клуб (РОТ) / В. Ю. Бобылев // Вестник спортивной истории. – 2015 - № 2. – С. 29 – 33.</w:t>
      </w:r>
    </w:p>
    <w:p w14:paraId="22A1975A" w14:textId="77777777" w:rsidR="00D2229F" w:rsidRDefault="00EE5285" w:rsidP="00D2229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Бриленок</w:t>
      </w:r>
      <w:proofErr w:type="spellEnd"/>
      <w:r>
        <w:rPr>
          <w:rFonts w:ascii="Times New Roman" w:hAnsi="Times New Roman" w:cs="Times New Roman"/>
          <w:sz w:val="24"/>
          <w:szCs w:val="24"/>
        </w:rPr>
        <w:t xml:space="preserve">, Н. Б. Здоровый образ жизни как социальная практика / Н. Б. </w:t>
      </w:r>
      <w:proofErr w:type="spellStart"/>
      <w:r>
        <w:rPr>
          <w:rFonts w:ascii="Times New Roman" w:hAnsi="Times New Roman" w:cs="Times New Roman"/>
          <w:sz w:val="24"/>
          <w:szCs w:val="24"/>
        </w:rPr>
        <w:t>Бриленок</w:t>
      </w:r>
      <w:proofErr w:type="spellEnd"/>
      <w:r>
        <w:rPr>
          <w:rFonts w:ascii="Times New Roman" w:hAnsi="Times New Roman" w:cs="Times New Roman"/>
          <w:sz w:val="24"/>
          <w:szCs w:val="24"/>
        </w:rPr>
        <w:t xml:space="preserve"> // Известия СГУ. – 2016 - № 1. – С. 3 – 5.</w:t>
      </w:r>
    </w:p>
    <w:p w14:paraId="2C382B51" w14:textId="77777777" w:rsidR="00D2229F" w:rsidRPr="00D2229F" w:rsidRDefault="00D2229F" w:rsidP="00D2229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sidRPr="00D2229F">
        <w:rPr>
          <w:rFonts w:ascii="Times New Roman" w:hAnsi="Times New Roman" w:cs="Times New Roman"/>
          <w:sz w:val="24"/>
          <w:szCs w:val="24"/>
        </w:rPr>
        <w:t xml:space="preserve">Булгаков А.А. Велосипедный туризм. </w:t>
      </w:r>
      <w:bookmarkStart w:id="14" w:name="_Hlk40373436"/>
      <w:r w:rsidRPr="00D2229F">
        <w:rPr>
          <w:rFonts w:ascii="Times New Roman" w:hAnsi="Times New Roman" w:cs="Times New Roman"/>
          <w:sz w:val="24"/>
          <w:szCs w:val="24"/>
        </w:rPr>
        <w:t>—</w:t>
      </w:r>
      <w:bookmarkEnd w:id="14"/>
      <w:r w:rsidRPr="00D2229F">
        <w:rPr>
          <w:rFonts w:ascii="Times New Roman" w:hAnsi="Times New Roman" w:cs="Times New Roman"/>
          <w:sz w:val="24"/>
          <w:szCs w:val="24"/>
        </w:rPr>
        <w:t xml:space="preserve"> М.: Ключ, 1998. — 624 с.</w:t>
      </w:r>
    </w:p>
    <w:p w14:paraId="01E2912E" w14:textId="77777777" w:rsidR="00EE5285" w:rsidRDefault="00EE5285"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Велосипед – </w:t>
      </w:r>
      <w:r w:rsidRPr="00EE5285">
        <w:rPr>
          <w:rFonts w:ascii="Times New Roman" w:hAnsi="Times New Roman" w:cs="Times New Roman"/>
          <w:sz w:val="24"/>
          <w:szCs w:val="24"/>
        </w:rPr>
        <w:t>[</w:t>
      </w:r>
      <w:r>
        <w:rPr>
          <w:rFonts w:ascii="Times New Roman" w:hAnsi="Times New Roman" w:cs="Times New Roman"/>
          <w:sz w:val="24"/>
          <w:szCs w:val="24"/>
        </w:rPr>
        <w:t>Электронный ресурс</w:t>
      </w:r>
      <w:r w:rsidRPr="00EE5285">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Pr>
          <w:rFonts w:ascii="Times New Roman" w:hAnsi="Times New Roman" w:cs="Times New Roman"/>
          <w:sz w:val="24"/>
          <w:szCs w:val="24"/>
          <w:lang w:val="en-US"/>
        </w:rPr>
        <w:t>https</w:t>
      </w:r>
      <w:r w:rsidR="00F42E1F">
        <w:rPr>
          <w:rFonts w:ascii="Times New Roman" w:hAnsi="Times New Roman" w:cs="Times New Roman"/>
          <w:sz w:val="24"/>
          <w:szCs w:val="24"/>
        </w:rPr>
        <w:t>:</w:t>
      </w:r>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EE5285">
        <w:rPr>
          <w:rFonts w:ascii="Times New Roman" w:hAnsi="Times New Roman" w:cs="Times New Roman"/>
          <w:sz w:val="24"/>
          <w:szCs w:val="24"/>
        </w:rPr>
        <w:t>.</w:t>
      </w:r>
      <w:proofErr w:type="spellStart"/>
      <w:r>
        <w:rPr>
          <w:rFonts w:ascii="Times New Roman" w:hAnsi="Times New Roman" w:cs="Times New Roman"/>
          <w:sz w:val="24"/>
          <w:szCs w:val="24"/>
          <w:lang w:val="en-US"/>
        </w:rPr>
        <w:t>wikipedia</w:t>
      </w:r>
      <w:proofErr w:type="spellEnd"/>
      <w:r w:rsidRPr="00EE5285">
        <w:rPr>
          <w:rFonts w:ascii="Times New Roman" w:hAnsi="Times New Roman" w:cs="Times New Roman"/>
          <w:sz w:val="24"/>
          <w:szCs w:val="24"/>
        </w:rPr>
        <w:t>.</w:t>
      </w:r>
      <w:r>
        <w:rPr>
          <w:rFonts w:ascii="Times New Roman" w:hAnsi="Times New Roman" w:cs="Times New Roman"/>
          <w:sz w:val="24"/>
          <w:szCs w:val="24"/>
          <w:lang w:val="en-US"/>
        </w:rPr>
        <w:t>org</w:t>
      </w:r>
      <w:r>
        <w:rPr>
          <w:rFonts w:ascii="Times New Roman" w:hAnsi="Times New Roman" w:cs="Times New Roman"/>
          <w:sz w:val="24"/>
          <w:szCs w:val="24"/>
        </w:rPr>
        <w:t>/</w:t>
      </w:r>
      <w:r>
        <w:rPr>
          <w:rFonts w:ascii="Times New Roman" w:hAnsi="Times New Roman" w:cs="Times New Roman"/>
          <w:sz w:val="24"/>
          <w:szCs w:val="24"/>
          <w:lang w:val="en-US"/>
        </w:rPr>
        <w:t>wiki</w:t>
      </w:r>
      <w:r>
        <w:rPr>
          <w:rFonts w:ascii="Times New Roman" w:hAnsi="Times New Roman" w:cs="Times New Roman"/>
          <w:sz w:val="24"/>
          <w:szCs w:val="24"/>
        </w:rPr>
        <w:t>/</w:t>
      </w:r>
    </w:p>
    <w:p w14:paraId="6BE84183" w14:textId="77777777" w:rsidR="00EE5285" w:rsidRDefault="00EE5285"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Велосипедный туризм – </w:t>
      </w:r>
      <w:r w:rsidRPr="00EE5285">
        <w:rPr>
          <w:rFonts w:ascii="Times New Roman" w:hAnsi="Times New Roman" w:cs="Times New Roman"/>
          <w:sz w:val="24"/>
          <w:szCs w:val="24"/>
        </w:rPr>
        <w:t>[</w:t>
      </w:r>
      <w:r>
        <w:rPr>
          <w:rFonts w:ascii="Times New Roman" w:hAnsi="Times New Roman" w:cs="Times New Roman"/>
          <w:sz w:val="24"/>
          <w:szCs w:val="24"/>
        </w:rPr>
        <w:t>Электронный ресурс</w:t>
      </w:r>
      <w:r w:rsidRPr="00EE5285">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Pr>
          <w:rFonts w:ascii="Times New Roman" w:hAnsi="Times New Roman" w:cs="Times New Roman"/>
          <w:sz w:val="24"/>
          <w:szCs w:val="24"/>
          <w:lang w:val="en-US"/>
        </w:rPr>
        <w:t>https</w:t>
      </w:r>
      <w:r w:rsidR="00F42E1F">
        <w:rPr>
          <w:rFonts w:ascii="Times New Roman" w:hAnsi="Times New Roman" w:cs="Times New Roman"/>
          <w:sz w:val="24"/>
          <w:szCs w:val="24"/>
        </w:rPr>
        <w:t>:</w:t>
      </w:r>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EE5285">
        <w:rPr>
          <w:rFonts w:ascii="Times New Roman" w:hAnsi="Times New Roman" w:cs="Times New Roman"/>
          <w:sz w:val="24"/>
          <w:szCs w:val="24"/>
        </w:rPr>
        <w:t>.</w:t>
      </w:r>
      <w:proofErr w:type="spellStart"/>
      <w:r>
        <w:rPr>
          <w:rFonts w:ascii="Times New Roman" w:hAnsi="Times New Roman" w:cs="Times New Roman"/>
          <w:sz w:val="24"/>
          <w:szCs w:val="24"/>
          <w:lang w:val="en-US"/>
        </w:rPr>
        <w:t>wikipedia</w:t>
      </w:r>
      <w:proofErr w:type="spellEnd"/>
      <w:r w:rsidRPr="00EE5285">
        <w:rPr>
          <w:rFonts w:ascii="Times New Roman" w:hAnsi="Times New Roman" w:cs="Times New Roman"/>
          <w:sz w:val="24"/>
          <w:szCs w:val="24"/>
        </w:rPr>
        <w:t>.</w:t>
      </w:r>
      <w:r>
        <w:rPr>
          <w:rFonts w:ascii="Times New Roman" w:hAnsi="Times New Roman" w:cs="Times New Roman"/>
          <w:sz w:val="24"/>
          <w:szCs w:val="24"/>
          <w:lang w:val="en-US"/>
        </w:rPr>
        <w:t>org</w:t>
      </w:r>
      <w:r>
        <w:rPr>
          <w:rFonts w:ascii="Times New Roman" w:hAnsi="Times New Roman" w:cs="Times New Roman"/>
          <w:sz w:val="24"/>
          <w:szCs w:val="24"/>
        </w:rPr>
        <w:t>/</w:t>
      </w:r>
      <w:r>
        <w:rPr>
          <w:rFonts w:ascii="Times New Roman" w:hAnsi="Times New Roman" w:cs="Times New Roman"/>
          <w:sz w:val="24"/>
          <w:szCs w:val="24"/>
          <w:lang w:val="en-US"/>
        </w:rPr>
        <w:t>wiki</w:t>
      </w:r>
      <w:r>
        <w:rPr>
          <w:rFonts w:ascii="Times New Roman" w:hAnsi="Times New Roman" w:cs="Times New Roman"/>
          <w:sz w:val="24"/>
          <w:szCs w:val="24"/>
        </w:rPr>
        <w:t>/</w:t>
      </w:r>
    </w:p>
    <w:p w14:paraId="48263A73" w14:textId="77777777" w:rsidR="007C318F" w:rsidRPr="007C318F" w:rsidRDefault="00EE5285"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Виды велосипедных походов и туристов – всё о велоспорте </w:t>
      </w:r>
      <w:r w:rsidRPr="00EE5285">
        <w:rPr>
          <w:rFonts w:ascii="Times New Roman" w:hAnsi="Times New Roman" w:cs="Times New Roman"/>
          <w:sz w:val="24"/>
          <w:szCs w:val="24"/>
        </w:rPr>
        <w:t>[</w:t>
      </w:r>
      <w:r>
        <w:rPr>
          <w:rFonts w:ascii="Times New Roman" w:hAnsi="Times New Roman" w:cs="Times New Roman"/>
          <w:sz w:val="24"/>
          <w:szCs w:val="24"/>
        </w:rPr>
        <w:t>Электронный ресурс</w:t>
      </w:r>
      <w:r w:rsidRPr="00EE5285">
        <w:rPr>
          <w:rFonts w:ascii="Times New Roman" w:hAnsi="Times New Roman" w:cs="Times New Roman"/>
          <w:sz w:val="24"/>
          <w:szCs w:val="24"/>
        </w:rPr>
        <w:t>]</w:t>
      </w:r>
      <w:r>
        <w:rPr>
          <w:rFonts w:ascii="Times New Roman" w:hAnsi="Times New Roman" w:cs="Times New Roman"/>
          <w:sz w:val="24"/>
          <w:szCs w:val="24"/>
        </w:rPr>
        <w:t xml:space="preserve">. – Режим доступа: </w:t>
      </w:r>
      <w:hyperlink r:id="rId27" w:history="1">
        <w:r w:rsidR="007C318F" w:rsidRPr="002E17E0">
          <w:rPr>
            <w:rStyle w:val="a6"/>
            <w:rFonts w:ascii="Times New Roman" w:hAnsi="Times New Roman" w:cs="Times New Roman"/>
            <w:sz w:val="24"/>
            <w:szCs w:val="24"/>
            <w:lang w:val="en-US"/>
          </w:rPr>
          <w:t>https</w:t>
        </w:r>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spiegelstudio</w:t>
        </w:r>
        <w:proofErr w:type="spellEnd"/>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ru</w:t>
        </w:r>
        <w:proofErr w:type="spellEnd"/>
        <w:r w:rsidR="007C318F" w:rsidRPr="002E17E0">
          <w:rPr>
            <w:rStyle w:val="a6"/>
            <w:rFonts w:ascii="Times New Roman" w:hAnsi="Times New Roman" w:cs="Times New Roman"/>
            <w:sz w:val="24"/>
            <w:szCs w:val="24"/>
          </w:rPr>
          <w:t>/</w:t>
        </w:r>
        <w:r w:rsidR="007C318F" w:rsidRPr="002E17E0">
          <w:rPr>
            <w:rStyle w:val="a6"/>
            <w:rFonts w:ascii="Times New Roman" w:hAnsi="Times New Roman" w:cs="Times New Roman"/>
            <w:sz w:val="24"/>
            <w:szCs w:val="24"/>
            <w:lang w:val="en-US"/>
          </w:rPr>
          <w:t>bez</w:t>
        </w:r>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rubriki</w:t>
        </w:r>
        <w:proofErr w:type="spellEnd"/>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vidy</w:t>
        </w:r>
        <w:proofErr w:type="spellEnd"/>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velosipednyh</w:t>
        </w:r>
        <w:proofErr w:type="spellEnd"/>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pohodov</w:t>
        </w:r>
        <w:proofErr w:type="spellEnd"/>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i</w:t>
        </w:r>
        <w:proofErr w:type="spellEnd"/>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turistov</w:t>
        </w:r>
        <w:proofErr w:type="spellEnd"/>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vsyo</w:t>
        </w:r>
        <w:proofErr w:type="spellEnd"/>
        <w:r w:rsidR="007C318F" w:rsidRPr="002E17E0">
          <w:rPr>
            <w:rStyle w:val="a6"/>
            <w:rFonts w:ascii="Times New Roman" w:hAnsi="Times New Roman" w:cs="Times New Roman"/>
            <w:sz w:val="24"/>
            <w:szCs w:val="24"/>
          </w:rPr>
          <w:t>-</w:t>
        </w:r>
        <w:r w:rsidR="007C318F" w:rsidRPr="002E17E0">
          <w:rPr>
            <w:rStyle w:val="a6"/>
            <w:rFonts w:ascii="Times New Roman" w:hAnsi="Times New Roman" w:cs="Times New Roman"/>
            <w:sz w:val="24"/>
            <w:szCs w:val="24"/>
            <w:lang w:val="en-US"/>
          </w:rPr>
          <w:t>o</w:t>
        </w:r>
        <w:r w:rsidR="007C318F" w:rsidRPr="002E17E0">
          <w:rPr>
            <w:rStyle w:val="a6"/>
            <w:rFonts w:ascii="Times New Roman" w:hAnsi="Times New Roman" w:cs="Times New Roman"/>
            <w:sz w:val="24"/>
            <w:szCs w:val="24"/>
          </w:rPr>
          <w:t>-</w:t>
        </w:r>
        <w:proofErr w:type="spellStart"/>
        <w:r w:rsidR="007C318F" w:rsidRPr="002E17E0">
          <w:rPr>
            <w:rStyle w:val="a6"/>
            <w:rFonts w:ascii="Times New Roman" w:hAnsi="Times New Roman" w:cs="Times New Roman"/>
            <w:sz w:val="24"/>
            <w:szCs w:val="24"/>
            <w:lang w:val="en-US"/>
          </w:rPr>
          <w:t>velosporte</w:t>
        </w:r>
        <w:proofErr w:type="spellEnd"/>
        <w:r w:rsidR="007C318F" w:rsidRPr="002E17E0">
          <w:rPr>
            <w:rStyle w:val="a6"/>
            <w:rFonts w:ascii="Times New Roman" w:hAnsi="Times New Roman" w:cs="Times New Roman"/>
            <w:sz w:val="24"/>
            <w:szCs w:val="24"/>
          </w:rPr>
          <w:t>.</w:t>
        </w:r>
        <w:r w:rsidR="007C318F" w:rsidRPr="002E17E0">
          <w:rPr>
            <w:rStyle w:val="a6"/>
            <w:rFonts w:ascii="Times New Roman" w:hAnsi="Times New Roman" w:cs="Times New Roman"/>
            <w:sz w:val="24"/>
            <w:szCs w:val="24"/>
            <w:lang w:val="en-US"/>
          </w:rPr>
          <w:t>html</w:t>
        </w:r>
      </w:hyperlink>
    </w:p>
    <w:p w14:paraId="7D9D21EB" w14:textId="77777777" w:rsidR="007C318F" w:rsidRP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proofErr w:type="spellStart"/>
      <w:r w:rsidRPr="007C318F">
        <w:rPr>
          <w:rFonts w:ascii="Times New Roman" w:hAnsi="Times New Roman" w:cs="Times New Roman"/>
          <w:sz w:val="24"/>
          <w:szCs w:val="24"/>
        </w:rPr>
        <w:t>Вучик</w:t>
      </w:r>
      <w:proofErr w:type="spellEnd"/>
      <w:r w:rsidRPr="007C318F">
        <w:rPr>
          <w:rFonts w:ascii="Times New Roman" w:hAnsi="Times New Roman" w:cs="Times New Roman"/>
          <w:sz w:val="24"/>
          <w:szCs w:val="24"/>
        </w:rPr>
        <w:t xml:space="preserve"> В. Р. Транспорт в городах, удобных для жизни. — М.: Территория будущего, 2011. — 820 с.</w:t>
      </w:r>
    </w:p>
    <w:p w14:paraId="102B33E7" w14:textId="77777777" w:rsidR="00F42E1F" w:rsidRDefault="000A55C6" w:rsidP="00882E96">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Гуревич, И. Современный велосипед / И. Гуревич, Вишневский А. – Санкт-Петербург.: </w:t>
      </w:r>
      <w:proofErr w:type="spellStart"/>
      <w:r>
        <w:rPr>
          <w:rFonts w:ascii="Times New Roman" w:hAnsi="Times New Roman" w:cs="Times New Roman"/>
          <w:sz w:val="24"/>
          <w:szCs w:val="24"/>
        </w:rPr>
        <w:t>Велопитер</w:t>
      </w:r>
      <w:proofErr w:type="spellEnd"/>
      <w:r>
        <w:rPr>
          <w:rFonts w:ascii="Times New Roman" w:hAnsi="Times New Roman" w:cs="Times New Roman"/>
          <w:sz w:val="24"/>
          <w:szCs w:val="24"/>
        </w:rPr>
        <w:t>, 2009. – 300 с.</w:t>
      </w:r>
    </w:p>
    <w:p w14:paraId="6472DE63" w14:textId="77777777" w:rsidR="00912F55" w:rsidRDefault="00A1090D" w:rsidP="006B0E4C">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sidRPr="00821B23">
        <w:rPr>
          <w:rFonts w:ascii="Times New Roman" w:hAnsi="Times New Roman" w:cs="Times New Roman"/>
          <w:sz w:val="24"/>
          <w:szCs w:val="24"/>
        </w:rPr>
        <w:t>Егоров, Д. П. Специфика и анализ востребованности велосипедных экскурсий в Санкт-Петербургском</w:t>
      </w:r>
      <w:r w:rsidR="00821B23">
        <w:rPr>
          <w:rFonts w:ascii="Times New Roman" w:hAnsi="Times New Roman" w:cs="Times New Roman"/>
          <w:sz w:val="24"/>
          <w:szCs w:val="24"/>
        </w:rPr>
        <w:t xml:space="preserve"> регионе / Д. П. Егоров, Ю. Л. </w:t>
      </w:r>
      <w:proofErr w:type="spellStart"/>
      <w:r w:rsidR="00821B23">
        <w:rPr>
          <w:rFonts w:ascii="Times New Roman" w:hAnsi="Times New Roman" w:cs="Times New Roman"/>
          <w:sz w:val="24"/>
          <w:szCs w:val="24"/>
        </w:rPr>
        <w:t>Притулюк</w:t>
      </w:r>
      <w:proofErr w:type="spellEnd"/>
      <w:r w:rsidR="00821B23">
        <w:rPr>
          <w:rFonts w:ascii="Times New Roman" w:hAnsi="Times New Roman" w:cs="Times New Roman"/>
          <w:sz w:val="24"/>
          <w:szCs w:val="24"/>
        </w:rPr>
        <w:t xml:space="preserve"> // Проблемы</w:t>
      </w:r>
      <w:r w:rsidR="00D2229F">
        <w:rPr>
          <w:rFonts w:ascii="Times New Roman" w:hAnsi="Times New Roman" w:cs="Times New Roman"/>
          <w:sz w:val="24"/>
          <w:szCs w:val="24"/>
        </w:rPr>
        <w:t xml:space="preserve"> современной науки и образования. – 2017 - № 89. – С. 17 – 20.</w:t>
      </w:r>
    </w:p>
    <w:p w14:paraId="25CA6205" w14:textId="77777777" w:rsidR="00D2229F" w:rsidRDefault="00D2229F" w:rsidP="006B0E4C">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Жуков, П. В. Ленинградская область – территория экологического туризма: состояние и перспективы развития / П. В. Жуков, М. Ю. Лебедева // Сервис в России и за рубежом. – 2017 - №5. С. 57 – 66.</w:t>
      </w:r>
    </w:p>
    <w:p w14:paraId="601F1C6D" w14:textId="77777777" w:rsidR="00D2229F" w:rsidRDefault="00D2229F" w:rsidP="00D2229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Pr>
          <w:rFonts w:ascii="Times New Roman" w:hAnsi="Times New Roman" w:cs="Times New Roman"/>
          <w:sz w:val="24"/>
          <w:szCs w:val="24"/>
        </w:rPr>
        <w:t>Зорин, И. В. Туристский терминологический словарь / И. В. Зорин, В. А. Квартальнов. – М.: Сов. Спорт, 1999. – 664 с.</w:t>
      </w:r>
    </w:p>
    <w:p w14:paraId="24926DCC" w14:textId="77777777" w:rsidR="00D2229F" w:rsidRDefault="00D2229F" w:rsidP="00D2229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lang w:val="en-US"/>
        </w:rPr>
      </w:pPr>
      <w:r w:rsidRPr="00D2229F">
        <w:rPr>
          <w:rFonts w:ascii="Times New Roman" w:hAnsi="Times New Roman" w:cs="Times New Roman"/>
          <w:sz w:val="24"/>
          <w:szCs w:val="24"/>
          <w:lang w:val="en-US"/>
        </w:rPr>
        <w:t xml:space="preserve">Downward P., </w:t>
      </w:r>
      <w:proofErr w:type="spellStart"/>
      <w:r w:rsidRPr="00D2229F">
        <w:rPr>
          <w:rFonts w:ascii="Times New Roman" w:hAnsi="Times New Roman" w:cs="Times New Roman"/>
          <w:sz w:val="24"/>
          <w:szCs w:val="24"/>
          <w:lang w:val="en-US"/>
        </w:rPr>
        <w:t>Lumsdon</w:t>
      </w:r>
      <w:proofErr w:type="spellEnd"/>
      <w:r w:rsidRPr="00D2229F">
        <w:rPr>
          <w:rFonts w:ascii="Times New Roman" w:hAnsi="Times New Roman" w:cs="Times New Roman"/>
          <w:sz w:val="24"/>
          <w:szCs w:val="24"/>
          <w:lang w:val="en-US"/>
        </w:rPr>
        <w:t xml:space="preserve"> L. The development of recreational cycle routes: an evaluation of user needs // Managing Leisure. — 2001. — No. 6. — P. 50—60.</w:t>
      </w:r>
    </w:p>
    <w:p w14:paraId="208AE9AD" w14:textId="77777777" w:rsidR="007C318F" w:rsidRDefault="00D2229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lang w:val="en-US"/>
        </w:rPr>
      </w:pPr>
      <w:r w:rsidRPr="00D2229F">
        <w:rPr>
          <w:rFonts w:ascii="Times New Roman" w:hAnsi="Times New Roman" w:cs="Times New Roman"/>
          <w:sz w:val="24"/>
          <w:szCs w:val="24"/>
          <w:lang w:val="en-US"/>
        </w:rPr>
        <w:t xml:space="preserve">Simonsen P. S., </w:t>
      </w:r>
      <w:proofErr w:type="spellStart"/>
      <w:r w:rsidRPr="00D2229F">
        <w:rPr>
          <w:rFonts w:ascii="Times New Roman" w:hAnsi="Times New Roman" w:cs="Times New Roman"/>
          <w:sz w:val="24"/>
          <w:szCs w:val="24"/>
          <w:lang w:val="en-US"/>
        </w:rPr>
        <w:t>Jørgensen</w:t>
      </w:r>
      <w:proofErr w:type="spellEnd"/>
      <w:r w:rsidRPr="00D2229F">
        <w:rPr>
          <w:rFonts w:ascii="Times New Roman" w:hAnsi="Times New Roman" w:cs="Times New Roman"/>
          <w:sz w:val="24"/>
          <w:szCs w:val="24"/>
          <w:lang w:val="en-US"/>
        </w:rPr>
        <w:t xml:space="preserve"> B., Robbins D. Cycling tourism // Bornholm: Unit of Tourism Research at Research Centre of Bornholm. — 1998. — No. 4 — P. 20—47.</w:t>
      </w:r>
    </w:p>
    <w:p w14:paraId="0C335F07" w14:textId="77777777" w:rsidR="007C318F" w:rsidRP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lang w:val="en-US"/>
        </w:rPr>
      </w:pPr>
      <w:proofErr w:type="spellStart"/>
      <w:r w:rsidRPr="007C318F">
        <w:rPr>
          <w:rFonts w:ascii="Times New Roman" w:hAnsi="Times New Roman" w:cs="Times New Roman"/>
          <w:color w:val="000000" w:themeColor="text1"/>
          <w:sz w:val="24"/>
          <w:szCs w:val="24"/>
          <w:lang w:val="en-US"/>
        </w:rPr>
        <w:t>Gössling</w:t>
      </w:r>
      <w:proofErr w:type="spellEnd"/>
      <w:r w:rsidRPr="007C318F">
        <w:rPr>
          <w:rFonts w:ascii="Times New Roman" w:hAnsi="Times New Roman" w:cs="Times New Roman"/>
          <w:color w:val="000000" w:themeColor="text1"/>
          <w:sz w:val="24"/>
          <w:szCs w:val="24"/>
          <w:lang w:val="en-US"/>
        </w:rPr>
        <w:t xml:space="preserve"> S. Urban transport transitions: Copenhagen, City of Cyclists // Journal of Transport Geography. — 2013. — No. 33. — P. 196—206.</w:t>
      </w:r>
    </w:p>
    <w:p w14:paraId="29D14678" w14:textId="77777777" w:rsidR="007C318F" w:rsidRP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lang w:val="en-US"/>
        </w:rPr>
      </w:pPr>
      <w:r w:rsidRPr="007C318F">
        <w:rPr>
          <w:rFonts w:ascii="Times New Roman" w:hAnsi="Times New Roman" w:cs="Times New Roman"/>
          <w:color w:val="000000" w:themeColor="text1"/>
          <w:sz w:val="24"/>
          <w:szCs w:val="24"/>
          <w:lang w:val="en-US"/>
        </w:rPr>
        <w:t>Copenhagen bike rentals — URL: https://www.visitcopenhagen.com (</w:t>
      </w:r>
      <w:proofErr w:type="spellStart"/>
      <w:r w:rsidRPr="007C318F">
        <w:rPr>
          <w:rFonts w:ascii="Times New Roman" w:hAnsi="Times New Roman" w:cs="Times New Roman"/>
          <w:color w:val="000000" w:themeColor="text1"/>
          <w:sz w:val="24"/>
          <w:szCs w:val="24"/>
          <w:lang w:val="en-US"/>
        </w:rPr>
        <w:t>дата</w:t>
      </w:r>
      <w:proofErr w:type="spellEnd"/>
      <w:r w:rsidRPr="007C318F">
        <w:rPr>
          <w:rFonts w:ascii="Times New Roman" w:hAnsi="Times New Roman" w:cs="Times New Roman"/>
          <w:color w:val="000000" w:themeColor="text1"/>
          <w:sz w:val="24"/>
          <w:szCs w:val="24"/>
          <w:lang w:val="en-US"/>
        </w:rPr>
        <w:t xml:space="preserve"> </w:t>
      </w:r>
      <w:proofErr w:type="spellStart"/>
      <w:r w:rsidRPr="007C318F">
        <w:rPr>
          <w:rFonts w:ascii="Times New Roman" w:hAnsi="Times New Roman" w:cs="Times New Roman"/>
          <w:color w:val="000000" w:themeColor="text1"/>
          <w:sz w:val="24"/>
          <w:szCs w:val="24"/>
          <w:lang w:val="en-US"/>
        </w:rPr>
        <w:t>обращения</w:t>
      </w:r>
      <w:proofErr w:type="spellEnd"/>
      <w:r w:rsidRPr="007C318F">
        <w:rPr>
          <w:rFonts w:ascii="Times New Roman" w:hAnsi="Times New Roman" w:cs="Times New Roman"/>
          <w:color w:val="000000" w:themeColor="text1"/>
          <w:sz w:val="24"/>
          <w:szCs w:val="24"/>
          <w:lang w:val="en-US"/>
        </w:rPr>
        <w:t>: 01.05.2020).</w:t>
      </w:r>
    </w:p>
    <w:p w14:paraId="5C89228A" w14:textId="77777777" w:rsidR="007C318F" w:rsidRPr="007C318F" w:rsidRDefault="00D2229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lang w:val="en-US"/>
        </w:rPr>
      </w:pPr>
      <w:r w:rsidRPr="00D2229F">
        <w:rPr>
          <w:rFonts w:ascii="Times New Roman" w:hAnsi="Times New Roman" w:cs="Times New Roman"/>
          <w:color w:val="000000" w:themeColor="text1"/>
          <w:sz w:val="24"/>
          <w:szCs w:val="24"/>
          <w:lang w:val="en-US"/>
        </w:rPr>
        <w:lastRenderedPageBreak/>
        <w:t xml:space="preserve">Cycle Tourism — URL: </w:t>
      </w:r>
      <w:hyperlink r:id="rId28" w:history="1">
        <w:r w:rsidR="007C318F" w:rsidRPr="002E17E0">
          <w:rPr>
            <w:rStyle w:val="a6"/>
            <w:rFonts w:ascii="Times New Roman" w:hAnsi="Times New Roman" w:cs="Times New Roman"/>
            <w:sz w:val="24"/>
            <w:szCs w:val="24"/>
            <w:lang w:val="en-US"/>
          </w:rPr>
          <w:t>www.sustrans.org.uk</w:t>
        </w:r>
      </w:hyperlink>
    </w:p>
    <w:p w14:paraId="13FEE3C6" w14:textId="77777777" w:rsidR="007C318F" w:rsidRP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lang w:val="en-US"/>
        </w:rPr>
      </w:pPr>
      <w:r w:rsidRPr="007C318F">
        <w:rPr>
          <w:rFonts w:ascii="Times New Roman" w:hAnsi="Times New Roman" w:cs="Times New Roman"/>
          <w:sz w:val="24"/>
          <w:szCs w:val="24"/>
          <w:lang w:val="en-US"/>
        </w:rPr>
        <w:t>Economics Brochure – https://www.adventurecycling.org/</w:t>
      </w:r>
    </w:p>
    <w:p w14:paraId="3474DC07" w14:textId="77777777" w:rsid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lang w:val="en-US"/>
        </w:rPr>
      </w:pPr>
      <w:proofErr w:type="spellStart"/>
      <w:r w:rsidRPr="007C318F">
        <w:rPr>
          <w:rFonts w:ascii="Times New Roman" w:hAnsi="Times New Roman" w:cs="Times New Roman"/>
          <w:sz w:val="24"/>
          <w:szCs w:val="24"/>
          <w:lang w:val="en-US"/>
        </w:rPr>
        <w:t>EuroVelo</w:t>
      </w:r>
      <w:proofErr w:type="spellEnd"/>
      <w:r w:rsidRPr="007C318F">
        <w:rPr>
          <w:rFonts w:ascii="Times New Roman" w:hAnsi="Times New Roman" w:cs="Times New Roman"/>
          <w:sz w:val="24"/>
          <w:szCs w:val="24"/>
          <w:lang w:val="en-US"/>
        </w:rPr>
        <w:t xml:space="preserve"> – </w:t>
      </w:r>
      <w:hyperlink r:id="rId29" w:history="1">
        <w:r w:rsidRPr="002E17E0">
          <w:rPr>
            <w:rStyle w:val="a6"/>
            <w:rFonts w:ascii="Times New Roman" w:hAnsi="Times New Roman" w:cs="Times New Roman"/>
            <w:sz w:val="24"/>
            <w:szCs w:val="24"/>
            <w:lang w:val="en-US"/>
          </w:rPr>
          <w:t>https://en.eurovelo.com</w:t>
        </w:r>
      </w:hyperlink>
    </w:p>
    <w:p w14:paraId="0229BBC2" w14:textId="77777777" w:rsidR="007C318F" w:rsidRP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lang w:val="en-US"/>
        </w:rPr>
      </w:pPr>
      <w:r w:rsidRPr="007C318F">
        <w:rPr>
          <w:rFonts w:ascii="Times New Roman" w:hAnsi="Times New Roman" w:cs="Times New Roman"/>
          <w:sz w:val="24"/>
          <w:szCs w:val="24"/>
          <w:lang w:val="en-US"/>
        </w:rPr>
        <w:t>Adventure cycling association – https://www.adventurecycling.org/</w:t>
      </w:r>
    </w:p>
    <w:p w14:paraId="1614B255" w14:textId="77777777" w:rsid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sidRPr="007C318F">
        <w:rPr>
          <w:rFonts w:ascii="Times New Roman" w:hAnsi="Times New Roman" w:cs="Times New Roman"/>
          <w:sz w:val="24"/>
          <w:szCs w:val="24"/>
        </w:rPr>
        <w:t xml:space="preserve">Дирекция по развитию транспортной системы – </w:t>
      </w:r>
      <w:hyperlink r:id="rId30" w:history="1">
        <w:r w:rsidRPr="007C318F">
          <w:rPr>
            <w:rStyle w:val="a6"/>
            <w:rFonts w:ascii="Times New Roman" w:hAnsi="Times New Roman" w:cs="Times New Roman"/>
            <w:sz w:val="24"/>
            <w:szCs w:val="24"/>
          </w:rPr>
          <w:t>https://spbtrd.ru</w:t>
        </w:r>
      </w:hyperlink>
    </w:p>
    <w:p w14:paraId="330A2AD8" w14:textId="77777777" w:rsid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proofErr w:type="spellStart"/>
      <w:r w:rsidRPr="007C318F">
        <w:rPr>
          <w:rFonts w:ascii="Times New Roman" w:hAnsi="Times New Roman" w:cs="Times New Roman"/>
          <w:sz w:val="24"/>
          <w:szCs w:val="24"/>
        </w:rPr>
        <w:t>ВелоПитер</w:t>
      </w:r>
      <w:proofErr w:type="spellEnd"/>
      <w:r w:rsidRPr="007C318F">
        <w:rPr>
          <w:rFonts w:ascii="Times New Roman" w:hAnsi="Times New Roman" w:cs="Times New Roman"/>
          <w:sz w:val="24"/>
          <w:szCs w:val="24"/>
        </w:rPr>
        <w:t xml:space="preserve"> - </w:t>
      </w:r>
      <w:hyperlink r:id="rId31" w:history="1">
        <w:r w:rsidRPr="002E17E0">
          <w:rPr>
            <w:rStyle w:val="a6"/>
            <w:rFonts w:ascii="Times New Roman" w:hAnsi="Times New Roman" w:cs="Times New Roman"/>
            <w:sz w:val="24"/>
            <w:szCs w:val="24"/>
          </w:rPr>
          <w:t>https://velopiter.spb.ru</w:t>
        </w:r>
      </w:hyperlink>
    </w:p>
    <w:p w14:paraId="281A6149" w14:textId="77777777" w:rsidR="007C318F" w:rsidRP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4"/>
          <w:szCs w:val="24"/>
        </w:rPr>
      </w:pPr>
      <w:r w:rsidRPr="007C318F">
        <w:rPr>
          <w:rFonts w:ascii="Times New Roman" w:hAnsi="Times New Roman" w:cs="Times New Roman"/>
          <w:color w:val="000000" w:themeColor="text1"/>
          <w:sz w:val="24"/>
        </w:rPr>
        <w:t xml:space="preserve">Закон Санкт-Петербурга от 30 июня 2005 № 411-68 «О территориальном устройстве Санкт-Петербурга». — </w:t>
      </w:r>
      <w:r w:rsidRPr="007C318F">
        <w:rPr>
          <w:rFonts w:ascii="Times New Roman" w:hAnsi="Times New Roman" w:cs="Times New Roman"/>
          <w:color w:val="000000" w:themeColor="text1"/>
          <w:sz w:val="24"/>
          <w:lang w:val="en-US"/>
        </w:rPr>
        <w:t>URL</w:t>
      </w:r>
      <w:r w:rsidRPr="007C318F">
        <w:rPr>
          <w:rFonts w:ascii="Times New Roman" w:hAnsi="Times New Roman" w:cs="Times New Roman"/>
          <w:color w:val="000000" w:themeColor="text1"/>
          <w:sz w:val="24"/>
        </w:rPr>
        <w:t xml:space="preserve">: </w:t>
      </w:r>
      <w:hyperlink r:id="rId32" w:history="1">
        <w:r w:rsidRPr="002E17E0">
          <w:rPr>
            <w:rStyle w:val="a6"/>
            <w:rFonts w:ascii="Times New Roman" w:hAnsi="Times New Roman" w:cs="Times New Roman"/>
            <w:sz w:val="24"/>
          </w:rPr>
          <w:t>http://docs.cntd.ru/document/8414528</w:t>
        </w:r>
      </w:hyperlink>
    </w:p>
    <w:p w14:paraId="1712E592" w14:textId="77777777" w:rsidR="007C318F" w:rsidRP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8"/>
          <w:szCs w:val="24"/>
        </w:rPr>
      </w:pPr>
      <w:r w:rsidRPr="007C318F">
        <w:rPr>
          <w:rFonts w:ascii="Times New Roman" w:hAnsi="Times New Roman" w:cs="Times New Roman"/>
          <w:sz w:val="24"/>
        </w:rPr>
        <w:t xml:space="preserve">Что происходит с велодорожками в Петербурге? — URL: </w:t>
      </w:r>
      <w:hyperlink r:id="rId33" w:history="1">
        <w:r w:rsidRPr="002E17E0">
          <w:rPr>
            <w:rStyle w:val="a6"/>
            <w:rFonts w:ascii="Times New Roman" w:hAnsi="Times New Roman" w:cs="Times New Roman"/>
            <w:sz w:val="24"/>
          </w:rPr>
          <w:t>https://www.the-village.ru</w:t>
        </w:r>
      </w:hyperlink>
    </w:p>
    <w:p w14:paraId="4AFDC06B" w14:textId="77777777" w:rsidR="007C318F" w:rsidRPr="007C318F" w:rsidRDefault="007C318F" w:rsidP="007C318F">
      <w:pPr>
        <w:pStyle w:val="a3"/>
        <w:numPr>
          <w:ilvl w:val="0"/>
          <w:numId w:val="10"/>
        </w:numPr>
        <w:spacing w:after="15" w:line="386" w:lineRule="auto"/>
        <w:ind w:left="363" w:rightChars="805" w:right="1771" w:firstLine="709"/>
        <w:contextualSpacing w:val="0"/>
        <w:jc w:val="both"/>
        <w:rPr>
          <w:rFonts w:ascii="Times New Roman" w:hAnsi="Times New Roman" w:cs="Times New Roman"/>
          <w:sz w:val="28"/>
          <w:szCs w:val="24"/>
        </w:rPr>
      </w:pPr>
      <w:r w:rsidRPr="007C318F">
        <w:rPr>
          <w:rFonts w:ascii="Times New Roman" w:hAnsi="Times New Roman" w:cs="Times New Roman"/>
          <w:sz w:val="24"/>
          <w:szCs w:val="24"/>
        </w:rPr>
        <w:t xml:space="preserve">Маршруты новых велодорожек в Петербурге — URL: </w:t>
      </w:r>
      <w:hyperlink r:id="rId34" w:history="1">
        <w:r w:rsidRPr="002E17E0">
          <w:rPr>
            <w:rStyle w:val="a6"/>
            <w:rFonts w:ascii="Times New Roman" w:hAnsi="Times New Roman" w:cs="Times New Roman"/>
            <w:sz w:val="24"/>
            <w:szCs w:val="24"/>
          </w:rPr>
          <w:t>https://www.the-village.ru</w:t>
        </w:r>
      </w:hyperlink>
    </w:p>
    <w:p w14:paraId="03CBB36C" w14:textId="77777777" w:rsidR="004C2442" w:rsidRPr="004C2442" w:rsidRDefault="007C318F" w:rsidP="004C2442">
      <w:pPr>
        <w:pStyle w:val="a3"/>
        <w:numPr>
          <w:ilvl w:val="0"/>
          <w:numId w:val="10"/>
        </w:numPr>
        <w:spacing w:after="15" w:line="386" w:lineRule="auto"/>
        <w:ind w:left="363" w:rightChars="805" w:right="1771" w:firstLine="709"/>
        <w:contextualSpacing w:val="0"/>
        <w:jc w:val="both"/>
        <w:rPr>
          <w:rFonts w:ascii="Times New Roman" w:hAnsi="Times New Roman" w:cs="Times New Roman"/>
          <w:sz w:val="28"/>
          <w:szCs w:val="24"/>
        </w:rPr>
      </w:pPr>
      <w:r w:rsidRPr="007C318F">
        <w:rPr>
          <w:rFonts w:ascii="Times New Roman" w:hAnsi="Times New Roman" w:cs="Times New Roman"/>
          <w:sz w:val="24"/>
          <w:szCs w:val="24"/>
        </w:rPr>
        <w:t>Государственная программа Санкт-Петербурга от 30 июня 2014 № 522 «Развитие транспортной системы Санкт-Петербурга</w:t>
      </w:r>
      <w:r w:rsidRPr="007C318F">
        <w:rPr>
          <w:rFonts w:ascii="Times New Roman" w:hAnsi="Times New Roman" w:cs="Times New Roman"/>
          <w:color w:val="000000" w:themeColor="text1"/>
          <w:sz w:val="24"/>
          <w:szCs w:val="24"/>
        </w:rPr>
        <w:t xml:space="preserve">». — </w:t>
      </w:r>
      <w:r w:rsidRPr="007C318F">
        <w:rPr>
          <w:rFonts w:ascii="Times New Roman" w:hAnsi="Times New Roman" w:cs="Times New Roman"/>
          <w:color w:val="000000" w:themeColor="text1"/>
          <w:sz w:val="24"/>
          <w:szCs w:val="24"/>
          <w:lang w:val="en-US"/>
        </w:rPr>
        <w:t>URL</w:t>
      </w:r>
      <w:r w:rsidRPr="007C318F">
        <w:rPr>
          <w:rFonts w:ascii="Times New Roman" w:hAnsi="Times New Roman" w:cs="Times New Roman"/>
          <w:color w:val="000000" w:themeColor="text1"/>
          <w:sz w:val="24"/>
          <w:szCs w:val="24"/>
        </w:rPr>
        <w:t xml:space="preserve">: </w:t>
      </w:r>
      <w:hyperlink r:id="rId35" w:history="1">
        <w:r w:rsidR="00A53A88" w:rsidRPr="002E17E0">
          <w:rPr>
            <w:rStyle w:val="a6"/>
            <w:rFonts w:ascii="Times New Roman" w:hAnsi="Times New Roman" w:cs="Times New Roman"/>
            <w:sz w:val="24"/>
            <w:szCs w:val="24"/>
          </w:rPr>
          <w:t>http://docs.cntd.ru/document/822403631</w:t>
        </w:r>
      </w:hyperlink>
    </w:p>
    <w:p w14:paraId="38AEF4F3" w14:textId="77777777" w:rsidR="00A53A88" w:rsidRPr="004C2442" w:rsidRDefault="00A53A88" w:rsidP="004C2442">
      <w:pPr>
        <w:pStyle w:val="a3"/>
        <w:numPr>
          <w:ilvl w:val="0"/>
          <w:numId w:val="10"/>
        </w:numPr>
        <w:spacing w:after="15" w:line="386" w:lineRule="auto"/>
        <w:ind w:left="363" w:rightChars="805" w:right="1771" w:firstLine="709"/>
        <w:contextualSpacing w:val="0"/>
        <w:jc w:val="both"/>
        <w:rPr>
          <w:rFonts w:ascii="Times New Roman" w:hAnsi="Times New Roman" w:cs="Times New Roman"/>
          <w:sz w:val="28"/>
          <w:szCs w:val="24"/>
        </w:rPr>
      </w:pPr>
      <w:r w:rsidRPr="004C2442">
        <w:rPr>
          <w:rFonts w:ascii="Times New Roman" w:hAnsi="Times New Roman" w:cs="Times New Roman"/>
          <w:color w:val="000000" w:themeColor="text1"/>
          <w:sz w:val="24"/>
          <w:szCs w:val="24"/>
        </w:rPr>
        <w:t>Правила Дорожного Движения - http://www.pdd24.com/</w:t>
      </w:r>
    </w:p>
    <w:p w14:paraId="2AF7E964" w14:textId="77777777" w:rsidR="00912F55" w:rsidRPr="007C318F" w:rsidRDefault="00912F55">
      <w:pPr>
        <w:rPr>
          <w:rFonts w:ascii="Times New Roman" w:hAnsi="Times New Roman" w:cs="Times New Roman"/>
          <w:sz w:val="24"/>
          <w:szCs w:val="24"/>
        </w:rPr>
      </w:pPr>
    </w:p>
    <w:p w14:paraId="03C17660" w14:textId="77777777" w:rsidR="00912F55" w:rsidRPr="007C318F" w:rsidRDefault="00912F55">
      <w:pPr>
        <w:rPr>
          <w:rFonts w:ascii="Times New Roman" w:hAnsi="Times New Roman" w:cs="Times New Roman"/>
          <w:sz w:val="24"/>
          <w:szCs w:val="24"/>
        </w:rPr>
      </w:pPr>
    </w:p>
    <w:p w14:paraId="2FE6FA92" w14:textId="77777777" w:rsidR="00912F55" w:rsidRPr="007C318F" w:rsidRDefault="00912F55">
      <w:pPr>
        <w:rPr>
          <w:rFonts w:ascii="Times New Roman" w:hAnsi="Times New Roman" w:cs="Times New Roman"/>
          <w:sz w:val="24"/>
          <w:szCs w:val="24"/>
        </w:rPr>
      </w:pPr>
    </w:p>
    <w:p w14:paraId="4B2787A2" w14:textId="77777777" w:rsidR="00912F55" w:rsidRPr="007C318F" w:rsidRDefault="00912F55">
      <w:pPr>
        <w:rPr>
          <w:rFonts w:ascii="Times New Roman" w:hAnsi="Times New Roman" w:cs="Times New Roman"/>
          <w:sz w:val="24"/>
          <w:szCs w:val="24"/>
        </w:rPr>
      </w:pPr>
    </w:p>
    <w:p w14:paraId="468B2E76" w14:textId="77777777" w:rsidR="00912F55" w:rsidRPr="007C318F" w:rsidRDefault="00912F55">
      <w:pPr>
        <w:rPr>
          <w:rFonts w:ascii="Times New Roman" w:hAnsi="Times New Roman" w:cs="Times New Roman"/>
          <w:sz w:val="24"/>
          <w:szCs w:val="24"/>
        </w:rPr>
      </w:pPr>
    </w:p>
    <w:p w14:paraId="64825230" w14:textId="77777777" w:rsidR="00912F55" w:rsidRPr="007C318F" w:rsidRDefault="00912F55">
      <w:pPr>
        <w:rPr>
          <w:rFonts w:ascii="Times New Roman" w:hAnsi="Times New Roman" w:cs="Times New Roman"/>
          <w:sz w:val="24"/>
          <w:szCs w:val="24"/>
        </w:rPr>
      </w:pPr>
    </w:p>
    <w:p w14:paraId="7697D5CC" w14:textId="77777777" w:rsidR="00912F55" w:rsidRPr="007C318F" w:rsidRDefault="00912F55">
      <w:pPr>
        <w:rPr>
          <w:rFonts w:ascii="Times New Roman" w:hAnsi="Times New Roman" w:cs="Times New Roman"/>
          <w:sz w:val="24"/>
          <w:szCs w:val="24"/>
        </w:rPr>
      </w:pPr>
    </w:p>
    <w:p w14:paraId="39F1F58F" w14:textId="77777777" w:rsidR="00912F55" w:rsidRPr="007C318F" w:rsidRDefault="00912F55">
      <w:pPr>
        <w:rPr>
          <w:rFonts w:ascii="Times New Roman" w:hAnsi="Times New Roman" w:cs="Times New Roman"/>
          <w:sz w:val="24"/>
          <w:szCs w:val="24"/>
        </w:rPr>
      </w:pPr>
    </w:p>
    <w:p w14:paraId="126651EF" w14:textId="77777777" w:rsidR="00912F55" w:rsidRDefault="00912F55">
      <w:pPr>
        <w:rPr>
          <w:rFonts w:ascii="Times New Roman" w:hAnsi="Times New Roman" w:cs="Times New Roman"/>
          <w:sz w:val="24"/>
          <w:szCs w:val="24"/>
        </w:rPr>
      </w:pPr>
    </w:p>
    <w:p w14:paraId="7A61EF46" w14:textId="77777777" w:rsidR="00A53A88" w:rsidRPr="007C318F" w:rsidRDefault="00A53A88">
      <w:pPr>
        <w:rPr>
          <w:rFonts w:ascii="Times New Roman" w:hAnsi="Times New Roman" w:cs="Times New Roman"/>
          <w:sz w:val="24"/>
          <w:szCs w:val="24"/>
        </w:rPr>
      </w:pPr>
    </w:p>
    <w:p w14:paraId="1A254C24" w14:textId="77777777" w:rsidR="00912F55" w:rsidRPr="007C318F" w:rsidRDefault="00912F55">
      <w:pPr>
        <w:rPr>
          <w:rFonts w:ascii="Times New Roman" w:hAnsi="Times New Roman" w:cs="Times New Roman"/>
          <w:sz w:val="24"/>
          <w:szCs w:val="24"/>
        </w:rPr>
      </w:pPr>
    </w:p>
    <w:p w14:paraId="23E6B05C" w14:textId="77777777" w:rsidR="00912F55" w:rsidRPr="007C318F" w:rsidRDefault="00912F55">
      <w:pPr>
        <w:rPr>
          <w:rFonts w:ascii="Times New Roman" w:hAnsi="Times New Roman" w:cs="Times New Roman"/>
          <w:sz w:val="24"/>
          <w:szCs w:val="24"/>
        </w:rPr>
      </w:pPr>
    </w:p>
    <w:p w14:paraId="64088480" w14:textId="77777777" w:rsidR="00912F55" w:rsidRPr="007C318F" w:rsidRDefault="00912F55" w:rsidP="00592337">
      <w:pPr>
        <w:spacing w:after="15" w:line="386" w:lineRule="auto"/>
        <w:ind w:rightChars="805" w:right="1771"/>
        <w:jc w:val="both"/>
        <w:rPr>
          <w:rFonts w:ascii="Times New Roman" w:hAnsi="Times New Roman" w:cs="Times New Roman"/>
          <w:sz w:val="24"/>
          <w:szCs w:val="24"/>
        </w:rPr>
      </w:pPr>
    </w:p>
    <w:p w14:paraId="35CFFC7D" w14:textId="77777777" w:rsidR="00592337" w:rsidRPr="007C318F" w:rsidRDefault="00592337" w:rsidP="00592337">
      <w:pPr>
        <w:spacing w:after="15" w:line="386" w:lineRule="auto"/>
        <w:ind w:rightChars="805" w:right="1771"/>
        <w:jc w:val="both"/>
        <w:rPr>
          <w:rFonts w:ascii="Times New Roman" w:hAnsi="Times New Roman" w:cs="Times New Roman"/>
          <w:sz w:val="24"/>
          <w:szCs w:val="24"/>
        </w:rPr>
      </w:pPr>
    </w:p>
    <w:p w14:paraId="07162706" w14:textId="77777777" w:rsidR="00294DFA" w:rsidRPr="00437F23" w:rsidRDefault="00592337" w:rsidP="00437F23">
      <w:pPr>
        <w:pStyle w:val="1"/>
        <w:spacing w:line="360" w:lineRule="auto"/>
        <w:jc w:val="center"/>
        <w:rPr>
          <w:rFonts w:ascii="Times New Roman" w:hAnsi="Times New Roman" w:cs="Times New Roman"/>
          <w:color w:val="auto"/>
          <w:sz w:val="24"/>
          <w:szCs w:val="24"/>
        </w:rPr>
      </w:pPr>
      <w:bookmarkStart w:id="15" w:name="_Toc71324163"/>
      <w:r w:rsidRPr="00437F23">
        <w:rPr>
          <w:rFonts w:ascii="Times New Roman" w:hAnsi="Times New Roman" w:cs="Times New Roman"/>
          <w:b/>
          <w:color w:val="auto"/>
          <w:sz w:val="24"/>
          <w:szCs w:val="24"/>
        </w:rPr>
        <w:t>ПРИЛОЖЕНИЕ №1</w:t>
      </w:r>
      <w:bookmarkEnd w:id="15"/>
    </w:p>
    <w:p w14:paraId="77E3BBF6"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Анкета опроса о перспективах создания велосипедных экскурсий</w:t>
      </w:r>
    </w:p>
    <w:p w14:paraId="76AEC1B4" w14:textId="77777777" w:rsidR="00294DFA" w:rsidRPr="0000521D" w:rsidRDefault="00294DFA"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Укажите Ваш пол</w:t>
      </w:r>
    </w:p>
    <w:p w14:paraId="294A019D"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Женщина</w:t>
      </w:r>
    </w:p>
    <w:p w14:paraId="172CBB2E"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Мужчина</w:t>
      </w:r>
    </w:p>
    <w:p w14:paraId="2A1590B4"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185D1DB0" w14:textId="77777777" w:rsidR="00294DFA" w:rsidRPr="0000521D" w:rsidRDefault="00294DFA"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Укажите Вашу возрастную категорию</w:t>
      </w:r>
    </w:p>
    <w:p w14:paraId="4748A9AD"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До 18 лет</w:t>
      </w:r>
    </w:p>
    <w:p w14:paraId="49A2294A"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18 – 25 лет</w:t>
      </w:r>
    </w:p>
    <w:p w14:paraId="6D16D4BF"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26 – 35 лет</w:t>
      </w:r>
    </w:p>
    <w:p w14:paraId="1FEC8D90"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36 – 55 лет</w:t>
      </w:r>
    </w:p>
    <w:p w14:paraId="50FF8FA0"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Старше 55 лет</w:t>
      </w:r>
    </w:p>
    <w:p w14:paraId="7735BD72" w14:textId="77777777" w:rsidR="00263BA1" w:rsidRPr="0000521D" w:rsidRDefault="00263BA1" w:rsidP="00882E96">
      <w:pPr>
        <w:spacing w:after="15" w:line="386" w:lineRule="auto"/>
        <w:ind w:left="363" w:rightChars="805" w:right="1771" w:firstLine="709"/>
        <w:jc w:val="both"/>
        <w:rPr>
          <w:rFonts w:ascii="Times New Roman" w:hAnsi="Times New Roman" w:cs="Times New Roman"/>
          <w:b/>
          <w:sz w:val="24"/>
          <w:szCs w:val="24"/>
        </w:rPr>
      </w:pPr>
    </w:p>
    <w:p w14:paraId="63B1B3D3" w14:textId="77777777" w:rsidR="00294DFA" w:rsidRPr="0000521D" w:rsidRDefault="00294DFA"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Откуда Вы?</w:t>
      </w:r>
    </w:p>
    <w:p w14:paraId="334C97C5"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Центральный федеральный округ</w:t>
      </w:r>
    </w:p>
    <w:p w14:paraId="1C672C8C"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Северо-Западный федеральный округ</w:t>
      </w:r>
    </w:p>
    <w:p w14:paraId="3D24B161"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sidRPr="00294DFA">
        <w:rPr>
          <w:rFonts w:ascii="Times New Roman" w:hAnsi="Times New Roman" w:cs="Times New Roman"/>
          <w:sz w:val="24"/>
          <w:szCs w:val="24"/>
        </w:rPr>
        <w:t>Северо-Кавказский федеральный округ</w:t>
      </w:r>
    </w:p>
    <w:p w14:paraId="43B5AAC2"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Приволжский федеральный округ</w:t>
      </w:r>
    </w:p>
    <w:p w14:paraId="2B64AA1F"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Уральский федеральный округ</w:t>
      </w:r>
    </w:p>
    <w:p w14:paraId="4FDF3257" w14:textId="77777777" w:rsidR="00294DFA" w:rsidRDefault="00294DFA"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Сибирский федеральный округ</w:t>
      </w:r>
    </w:p>
    <w:p w14:paraId="409B0D98" w14:textId="77777777" w:rsidR="00294DFA"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Дальневосточный федеральный округ</w:t>
      </w:r>
    </w:p>
    <w:p w14:paraId="17655FD4"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271A192A"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Как часто Вы путешествуете?</w:t>
      </w:r>
    </w:p>
    <w:p w14:paraId="2F442F3C"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1 раз в год</w:t>
      </w:r>
    </w:p>
    <w:p w14:paraId="65D4D581"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2-3 раза в год</w:t>
      </w:r>
    </w:p>
    <w:p w14:paraId="310FA55C"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4-5 раз в год</w:t>
      </w:r>
    </w:p>
    <w:p w14:paraId="404778B0"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Более 5 раз в год</w:t>
      </w:r>
    </w:p>
    <w:p w14:paraId="10EDCF9B"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 путешествую</w:t>
      </w:r>
    </w:p>
    <w:p w14:paraId="0E4234B8"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1CED2E4B"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lastRenderedPageBreak/>
        <w:t xml:space="preserve">Посещали ли Вы когда-то Ленинградскую область? </w:t>
      </w:r>
    </w:p>
    <w:p w14:paraId="5215B69B"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Да </w:t>
      </w:r>
    </w:p>
    <w:p w14:paraId="260B3D77"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Нет</w:t>
      </w:r>
    </w:p>
    <w:p w14:paraId="1841B9F3" w14:textId="77777777" w:rsidR="00263BA1" w:rsidRPr="0000521D" w:rsidRDefault="00263BA1" w:rsidP="00882E96">
      <w:pPr>
        <w:spacing w:after="15" w:line="386" w:lineRule="auto"/>
        <w:ind w:left="363" w:rightChars="805" w:right="1771" w:firstLine="709"/>
        <w:jc w:val="both"/>
        <w:rPr>
          <w:rFonts w:ascii="Times New Roman" w:hAnsi="Times New Roman" w:cs="Times New Roman"/>
          <w:b/>
          <w:sz w:val="24"/>
          <w:szCs w:val="24"/>
        </w:rPr>
      </w:pPr>
    </w:p>
    <w:p w14:paraId="2C877034"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Интересен ли Вам велосипедный туризм?</w:t>
      </w:r>
    </w:p>
    <w:p w14:paraId="62E834F5"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Да </w:t>
      </w:r>
    </w:p>
    <w:p w14:paraId="01449272"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Нет</w:t>
      </w:r>
    </w:p>
    <w:p w14:paraId="3EB2C10F"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6AA52547"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У Вас есть велосипед?</w:t>
      </w:r>
    </w:p>
    <w:p w14:paraId="5C940F60"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Да </w:t>
      </w:r>
    </w:p>
    <w:p w14:paraId="371EB602"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Нет</w:t>
      </w:r>
    </w:p>
    <w:p w14:paraId="3039464A"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Нет, но беру в прокат</w:t>
      </w:r>
    </w:p>
    <w:p w14:paraId="204A5D60"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5FECF335"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Интересуетесь ли Вы прогулками и путешествиями на велосипеде?</w:t>
      </w:r>
    </w:p>
    <w:p w14:paraId="203B0F19"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Да </w:t>
      </w:r>
    </w:p>
    <w:p w14:paraId="14BEF991"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Нет</w:t>
      </w:r>
    </w:p>
    <w:p w14:paraId="7D78EE16"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2352CDF6"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Как часто Вы совершаете поездки на велосипеде?</w:t>
      </w:r>
    </w:p>
    <w:p w14:paraId="3AB41588"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Каждый день </w:t>
      </w:r>
    </w:p>
    <w:p w14:paraId="29AAE0F8"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Несколько раз в неделю</w:t>
      </w:r>
    </w:p>
    <w:p w14:paraId="1B85466A"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Несколько раз в месяц</w:t>
      </w:r>
    </w:p>
    <w:p w14:paraId="62EB0C73"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Несколько раз в год</w:t>
      </w:r>
    </w:p>
    <w:p w14:paraId="6E497D9A"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Не использую велосипед </w:t>
      </w:r>
    </w:p>
    <w:p w14:paraId="14647762"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6D449695"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Где Вы преимущественно ездите на велосипеде?</w:t>
      </w:r>
    </w:p>
    <w:p w14:paraId="7B51C3DE"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Городские улицы</w:t>
      </w:r>
    </w:p>
    <w:p w14:paraId="0AD411AA"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Скверы, парки</w:t>
      </w:r>
    </w:p>
    <w:p w14:paraId="04B65D89"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Лесные и полевые тропы</w:t>
      </w:r>
    </w:p>
    <w:p w14:paraId="632EFBC7"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Загородные дороги</w:t>
      </w:r>
    </w:p>
    <w:p w14:paraId="1C7DE52D"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24CDA7B2"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lastRenderedPageBreak/>
        <w:t>Как Вы оцениваете инфраструктуру для велосипедистов в Ленинградской области?</w:t>
      </w:r>
    </w:p>
    <w:p w14:paraId="00A721EC"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Отлично</w:t>
      </w:r>
    </w:p>
    <w:p w14:paraId="26CD0E70"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Хорошо</w:t>
      </w:r>
    </w:p>
    <w:p w14:paraId="23AF9EE7"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Удовлетворительно </w:t>
      </w:r>
    </w:p>
    <w:p w14:paraId="236FDC73"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Затрудняюсь ответить</w:t>
      </w:r>
    </w:p>
    <w:p w14:paraId="1568DF6A"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734FA71B"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Если Вы не используете велосипед для поездок, то по какой причине?</w:t>
      </w:r>
    </w:p>
    <w:p w14:paraId="51CAA4D7"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 умею ездить</w:t>
      </w:r>
    </w:p>
    <w:p w14:paraId="6622AF3C"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По состоянию здоровья</w:t>
      </w:r>
    </w:p>
    <w:p w14:paraId="5BA9768C"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Опасно ездить</w:t>
      </w:r>
    </w:p>
    <w:p w14:paraId="0F35CC54"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 xml:space="preserve">Высокая стоимость проката велосипеда </w:t>
      </w:r>
    </w:p>
    <w:p w14:paraId="1DEC6279"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Отсутствие развитой сети велосипедных маршрутов</w:t>
      </w:r>
    </w:p>
    <w:p w14:paraId="108A7907"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2B51B672"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Вы бы приобрели велосипедную экскурсию по Ленинградской области?</w:t>
      </w:r>
    </w:p>
    <w:p w14:paraId="78D0F007"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Да</w:t>
      </w:r>
    </w:p>
    <w:p w14:paraId="02953ABA"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Нет</w:t>
      </w:r>
    </w:p>
    <w:p w14:paraId="31FAA08D"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76EE16CA"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 xml:space="preserve">Если будут созданы комфортные, безопасные и благоприятные условия для пользования </w:t>
      </w:r>
      <w:proofErr w:type="spellStart"/>
      <w:r w:rsidRPr="0000521D">
        <w:rPr>
          <w:rFonts w:ascii="Times New Roman" w:hAnsi="Times New Roman" w:cs="Times New Roman"/>
          <w:b/>
          <w:sz w:val="24"/>
          <w:szCs w:val="24"/>
        </w:rPr>
        <w:t>велотранспортом</w:t>
      </w:r>
      <w:proofErr w:type="spellEnd"/>
      <w:r w:rsidRPr="0000521D">
        <w:rPr>
          <w:rFonts w:ascii="Times New Roman" w:hAnsi="Times New Roman" w:cs="Times New Roman"/>
          <w:b/>
          <w:sz w:val="24"/>
          <w:szCs w:val="24"/>
        </w:rPr>
        <w:t xml:space="preserve"> – будете ли лично Вы пользоваться велосипедом?</w:t>
      </w:r>
    </w:p>
    <w:p w14:paraId="26ED44DC"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Да, буду</w:t>
      </w:r>
    </w:p>
    <w:p w14:paraId="777780F6"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Нет, не буду</w:t>
      </w:r>
    </w:p>
    <w:p w14:paraId="3E9B63CA"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Затрудняюсь ответить</w:t>
      </w:r>
    </w:p>
    <w:p w14:paraId="6A501120"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p>
    <w:p w14:paraId="1CADE32D" w14:textId="77777777" w:rsidR="00263BA1" w:rsidRPr="0000521D" w:rsidRDefault="00263BA1" w:rsidP="00882E96">
      <w:pPr>
        <w:pStyle w:val="a3"/>
        <w:numPr>
          <w:ilvl w:val="0"/>
          <w:numId w:val="9"/>
        </w:numPr>
        <w:spacing w:after="15" w:line="386" w:lineRule="auto"/>
        <w:ind w:left="363" w:rightChars="805" w:right="1771" w:firstLine="709"/>
        <w:contextualSpacing w:val="0"/>
        <w:jc w:val="both"/>
        <w:rPr>
          <w:rFonts w:ascii="Times New Roman" w:hAnsi="Times New Roman" w:cs="Times New Roman"/>
          <w:b/>
          <w:sz w:val="24"/>
          <w:szCs w:val="24"/>
        </w:rPr>
      </w:pPr>
      <w:r w:rsidRPr="0000521D">
        <w:rPr>
          <w:rFonts w:ascii="Times New Roman" w:hAnsi="Times New Roman" w:cs="Times New Roman"/>
          <w:b/>
          <w:sz w:val="24"/>
          <w:szCs w:val="24"/>
        </w:rPr>
        <w:t>Какую цену Вы считаете оптимальной для велосипедной экскурсии?</w:t>
      </w:r>
    </w:p>
    <w:p w14:paraId="55F0F410"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2000 – 5000 рублей</w:t>
      </w:r>
    </w:p>
    <w:p w14:paraId="17CFE4EE"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6000 – 12000 рублей</w:t>
      </w:r>
    </w:p>
    <w:p w14:paraId="1D8E2D25" w14:textId="77777777" w:rsidR="00263BA1" w:rsidRDefault="00263BA1" w:rsidP="00882E96">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t>13000 – 19000 рублей</w:t>
      </w:r>
    </w:p>
    <w:p w14:paraId="72669E22" w14:textId="77777777" w:rsidR="00294DFA" w:rsidRPr="00821B23" w:rsidRDefault="00263BA1" w:rsidP="00821B23">
      <w:pPr>
        <w:spacing w:after="15" w:line="386" w:lineRule="auto"/>
        <w:ind w:left="363" w:rightChars="805" w:right="1771" w:firstLine="709"/>
        <w:jc w:val="both"/>
        <w:rPr>
          <w:rFonts w:ascii="Times New Roman" w:hAnsi="Times New Roman" w:cs="Times New Roman"/>
          <w:sz w:val="24"/>
          <w:szCs w:val="24"/>
        </w:rPr>
      </w:pPr>
      <w:r>
        <w:rPr>
          <w:rFonts w:ascii="Times New Roman" w:hAnsi="Times New Roman" w:cs="Times New Roman"/>
          <w:sz w:val="24"/>
          <w:szCs w:val="24"/>
        </w:rPr>
        <w:lastRenderedPageBreak/>
        <w:t>Более 20000 рублей</w:t>
      </w:r>
    </w:p>
    <w:p w14:paraId="65CD794F" w14:textId="77777777" w:rsidR="00592337" w:rsidRDefault="00592337" w:rsidP="00592337">
      <w:pPr>
        <w:spacing w:after="15" w:line="386" w:lineRule="auto"/>
        <w:ind w:rightChars="805" w:right="1771"/>
        <w:jc w:val="both"/>
        <w:rPr>
          <w:rFonts w:ascii="Times New Roman" w:hAnsi="Times New Roman" w:cs="Times New Roman"/>
          <w:b/>
          <w:sz w:val="24"/>
          <w:szCs w:val="24"/>
        </w:rPr>
      </w:pPr>
    </w:p>
    <w:p w14:paraId="16B3A863" w14:textId="77777777" w:rsidR="00294DFA" w:rsidRDefault="00294DFA" w:rsidP="00882E96">
      <w:pPr>
        <w:spacing w:after="15" w:line="386" w:lineRule="auto"/>
        <w:ind w:left="363" w:rightChars="805" w:right="1771" w:firstLine="709"/>
        <w:jc w:val="both"/>
        <w:rPr>
          <w:rFonts w:ascii="Times New Roman" w:hAnsi="Times New Roman" w:cs="Times New Roman"/>
          <w:b/>
          <w:sz w:val="24"/>
          <w:szCs w:val="24"/>
        </w:rPr>
      </w:pPr>
    </w:p>
    <w:p w14:paraId="054FABE5" w14:textId="77777777" w:rsidR="00294DFA" w:rsidRPr="00437F23" w:rsidRDefault="00592337" w:rsidP="00437F23">
      <w:pPr>
        <w:pStyle w:val="1"/>
        <w:jc w:val="center"/>
        <w:rPr>
          <w:rFonts w:ascii="Times New Roman" w:hAnsi="Times New Roman" w:cs="Times New Roman"/>
          <w:b/>
          <w:color w:val="auto"/>
          <w:sz w:val="24"/>
          <w:szCs w:val="24"/>
        </w:rPr>
      </w:pPr>
      <w:bookmarkStart w:id="16" w:name="_Toc71324164"/>
      <w:r w:rsidRPr="00437F23">
        <w:rPr>
          <w:rFonts w:ascii="Times New Roman" w:hAnsi="Times New Roman" w:cs="Times New Roman"/>
          <w:b/>
          <w:color w:val="auto"/>
          <w:sz w:val="24"/>
          <w:szCs w:val="24"/>
        </w:rPr>
        <w:t>ПРИЛОЖЕНИЕ №2</w:t>
      </w:r>
      <w:bookmarkEnd w:id="16"/>
    </w:p>
    <w:p w14:paraId="5C822012" w14:textId="77777777" w:rsidR="00294DFA" w:rsidRDefault="00294DFA" w:rsidP="00592337">
      <w:pPr>
        <w:spacing w:after="15" w:line="386" w:lineRule="auto"/>
        <w:ind w:rightChars="805" w:right="1771"/>
        <w:jc w:val="both"/>
        <w:rPr>
          <w:rFonts w:ascii="Times New Roman" w:hAnsi="Times New Roman" w:cs="Times New Roman"/>
          <w:b/>
          <w:sz w:val="24"/>
          <w:szCs w:val="24"/>
        </w:rPr>
      </w:pPr>
    </w:p>
    <w:p w14:paraId="07152F01" w14:textId="77777777" w:rsidR="00294DFA" w:rsidRDefault="00294DFA" w:rsidP="00882E96">
      <w:pPr>
        <w:spacing w:after="15" w:line="386" w:lineRule="auto"/>
        <w:ind w:left="363" w:rightChars="805" w:right="1771" w:firstLine="709"/>
        <w:jc w:val="both"/>
        <w:rPr>
          <w:rFonts w:ascii="Times New Roman" w:hAnsi="Times New Roman" w:cs="Times New Roman"/>
          <w:b/>
          <w:sz w:val="24"/>
          <w:szCs w:val="24"/>
        </w:rPr>
      </w:pPr>
    </w:p>
    <w:p w14:paraId="52B8F262" w14:textId="77777777" w:rsidR="00592337" w:rsidRPr="00AD6B85" w:rsidRDefault="00592337" w:rsidP="00592337">
      <w:pPr>
        <w:spacing w:line="360" w:lineRule="auto"/>
        <w:ind w:left="850" w:right="804"/>
        <w:jc w:val="center"/>
      </w:pPr>
      <w:r w:rsidRPr="00AD6B85">
        <w:t>ТЕХНОЛОГИЧЕСКАЯ КАРТА ТУРИСТСКОГО ПУТЕШЕСТВИЯ</w:t>
      </w:r>
    </w:p>
    <w:p w14:paraId="1C377C36" w14:textId="77777777" w:rsidR="00592337" w:rsidRPr="00AD6B85" w:rsidRDefault="00592337" w:rsidP="00592337">
      <w:pPr>
        <w:spacing w:line="360" w:lineRule="auto"/>
        <w:ind w:left="850" w:right="804"/>
        <w:jc w:val="center"/>
      </w:pPr>
      <w:r w:rsidRPr="00AD6B85">
        <w:t>ГОСТ Р 50681-2010</w:t>
      </w:r>
    </w:p>
    <w:p w14:paraId="17A4D898" w14:textId="77777777" w:rsidR="00592337" w:rsidRPr="00AD6B85" w:rsidRDefault="00592337" w:rsidP="00592337">
      <w:pPr>
        <w:spacing w:line="360" w:lineRule="auto"/>
        <w:ind w:left="850" w:right="804"/>
        <w:jc w:val="center"/>
      </w:pPr>
      <w:r w:rsidRPr="00AD6B85">
        <w:t>Технологическая карта туристского путешествия</w:t>
      </w:r>
    </w:p>
    <w:p w14:paraId="2A1602CE" w14:textId="77777777" w:rsidR="00592337" w:rsidRPr="00AD6B85" w:rsidRDefault="00592337" w:rsidP="00592337">
      <w:pPr>
        <w:spacing w:line="360" w:lineRule="auto"/>
        <w:ind w:left="850" w:right="804"/>
        <w:rPr>
          <w:color w:val="00B0F0"/>
        </w:rPr>
      </w:pPr>
    </w:p>
    <w:p w14:paraId="29766C88" w14:textId="77777777" w:rsidR="00592337" w:rsidRPr="004C2A3F" w:rsidRDefault="00592337" w:rsidP="00592337">
      <w:pPr>
        <w:spacing w:line="360" w:lineRule="auto"/>
        <w:ind w:left="850" w:right="804"/>
        <w:jc w:val="right"/>
      </w:pPr>
      <w:r w:rsidRPr="004C2A3F">
        <w:t>УТВЕРЖДАЮ</w:t>
      </w:r>
    </w:p>
    <w:p w14:paraId="3F2E7320" w14:textId="77777777" w:rsidR="00592337" w:rsidRPr="004C2A3F" w:rsidRDefault="00592337" w:rsidP="00592337">
      <w:pPr>
        <w:spacing w:line="360" w:lineRule="auto"/>
        <w:ind w:left="850" w:right="804"/>
        <w:jc w:val="right"/>
      </w:pPr>
      <w:r w:rsidRPr="004C2A3F">
        <w:t>Руководитель туристской организации</w:t>
      </w:r>
    </w:p>
    <w:p w14:paraId="740364AB" w14:textId="77777777" w:rsidR="00592337" w:rsidRPr="004C2A3F" w:rsidRDefault="00592337" w:rsidP="00592337">
      <w:pPr>
        <w:spacing w:line="360" w:lineRule="auto"/>
        <w:ind w:left="850" w:right="804"/>
        <w:jc w:val="right"/>
      </w:pPr>
      <w:r w:rsidRPr="004C2A3F">
        <w:t>Инициалы, фамилия</w:t>
      </w:r>
    </w:p>
    <w:p w14:paraId="4139F05A" w14:textId="77777777" w:rsidR="00294DFA" w:rsidRPr="00592337" w:rsidRDefault="00592337" w:rsidP="00592337">
      <w:pPr>
        <w:spacing w:line="360" w:lineRule="auto"/>
        <w:ind w:left="850" w:right="804"/>
        <w:jc w:val="right"/>
      </w:pPr>
      <w:r w:rsidRPr="004C2A3F">
        <w:t>Личная подпись, печать</w:t>
      </w:r>
    </w:p>
    <w:p w14:paraId="66C68CD4" w14:textId="77777777" w:rsidR="00294DFA" w:rsidRDefault="00294DFA" w:rsidP="00882E96">
      <w:pPr>
        <w:spacing w:after="15" w:line="386" w:lineRule="auto"/>
        <w:ind w:left="363" w:rightChars="805" w:right="1771" w:firstLine="709"/>
        <w:jc w:val="both"/>
        <w:rPr>
          <w:rFonts w:ascii="Times New Roman" w:hAnsi="Times New Roman" w:cs="Times New Roman"/>
          <w:b/>
          <w:sz w:val="24"/>
          <w:szCs w:val="24"/>
        </w:rPr>
      </w:pPr>
    </w:p>
    <w:p w14:paraId="6A157C93" w14:textId="77777777" w:rsidR="00B65A98" w:rsidRPr="00394FC2" w:rsidRDefault="00592337"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 xml:space="preserve"> </w:t>
      </w:r>
      <w:r w:rsidR="00B65A98" w:rsidRPr="00394FC2">
        <w:rPr>
          <w:rFonts w:ascii="Times New Roman" w:hAnsi="Times New Roman" w:cs="Times New Roman"/>
          <w:sz w:val="24"/>
          <w:szCs w:val="24"/>
        </w:rPr>
        <w:t>«Велосипедная экскурсия по живописным местам южного берега Финского залива».</w:t>
      </w:r>
    </w:p>
    <w:p w14:paraId="55591241" w14:textId="77777777" w:rsidR="00B65A98" w:rsidRPr="00394FC2" w:rsidRDefault="00B65A98" w:rsidP="00882E96">
      <w:pPr>
        <w:spacing w:after="15" w:line="386" w:lineRule="auto"/>
        <w:ind w:left="363" w:rightChars="805" w:right="1771" w:firstLine="709"/>
        <w:jc w:val="both"/>
        <w:rPr>
          <w:rFonts w:ascii="Times New Roman" w:hAnsi="Times New Roman" w:cs="Times New Roman"/>
          <w:sz w:val="24"/>
          <w:szCs w:val="24"/>
        </w:rPr>
      </w:pPr>
    </w:p>
    <w:p w14:paraId="551E354F" w14:textId="77777777" w:rsidR="00B65A98" w:rsidRPr="00394FC2" w:rsidRDefault="00B65A9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Продолжительность: 1 день.</w:t>
      </w:r>
    </w:p>
    <w:p w14:paraId="02EFEE8C" w14:textId="77777777" w:rsidR="00B65A98" w:rsidRPr="00394FC2" w:rsidRDefault="00B65A9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Протяженность: 50 км.</w:t>
      </w:r>
    </w:p>
    <w:p w14:paraId="499F11FA" w14:textId="77777777" w:rsidR="00B65A98" w:rsidRPr="00394FC2" w:rsidRDefault="00B65A9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Вид экскурсии: велосипедная.</w:t>
      </w:r>
    </w:p>
    <w:p w14:paraId="76818899" w14:textId="77777777" w:rsidR="00B65A98" w:rsidRPr="00394FC2" w:rsidRDefault="00B65A98" w:rsidP="00882E96">
      <w:pPr>
        <w:spacing w:after="15" w:line="386" w:lineRule="auto"/>
        <w:ind w:left="363" w:rightChars="805" w:right="1771" w:firstLine="709"/>
        <w:jc w:val="both"/>
        <w:rPr>
          <w:rFonts w:ascii="Times New Roman" w:hAnsi="Times New Roman" w:cs="Times New Roman"/>
          <w:sz w:val="24"/>
          <w:szCs w:val="24"/>
        </w:rPr>
      </w:pPr>
      <w:r w:rsidRPr="00394FC2">
        <w:rPr>
          <w:rFonts w:ascii="Times New Roman" w:hAnsi="Times New Roman" w:cs="Times New Roman"/>
          <w:sz w:val="24"/>
          <w:szCs w:val="24"/>
        </w:rPr>
        <w:t>Количество человек: 10 человек.</w:t>
      </w:r>
    </w:p>
    <w:p w14:paraId="62625230" w14:textId="77777777" w:rsidR="00B65A98" w:rsidRPr="00394FC2" w:rsidRDefault="00B65A98" w:rsidP="00B65A98">
      <w:pPr>
        <w:rPr>
          <w:rFonts w:ascii="Times New Roman" w:hAnsi="Times New Roman" w:cs="Times New Roman"/>
          <w:sz w:val="24"/>
          <w:szCs w:val="24"/>
        </w:rPr>
      </w:pPr>
    </w:p>
    <w:tbl>
      <w:tblPr>
        <w:tblStyle w:val="a4"/>
        <w:tblW w:w="0" w:type="auto"/>
        <w:tblInd w:w="704" w:type="dxa"/>
        <w:tblLook w:val="04A0" w:firstRow="1" w:lastRow="0" w:firstColumn="1" w:lastColumn="0" w:noHBand="0" w:noVBand="1"/>
      </w:tblPr>
      <w:tblGrid>
        <w:gridCol w:w="1838"/>
        <w:gridCol w:w="2336"/>
        <w:gridCol w:w="2336"/>
        <w:gridCol w:w="1632"/>
      </w:tblGrid>
      <w:tr w:rsidR="00B65A98" w:rsidRPr="00394FC2" w14:paraId="5106FB99" w14:textId="77777777" w:rsidTr="00BC5893">
        <w:tc>
          <w:tcPr>
            <w:tcW w:w="1838" w:type="dxa"/>
          </w:tcPr>
          <w:p w14:paraId="70F7D7F9" w14:textId="77777777" w:rsidR="00B65A98" w:rsidRPr="00394FC2" w:rsidRDefault="00B65A98" w:rsidP="00294DFA">
            <w:pPr>
              <w:rPr>
                <w:rFonts w:ascii="Times New Roman" w:hAnsi="Times New Roman" w:cs="Times New Roman"/>
                <w:b/>
                <w:sz w:val="24"/>
                <w:szCs w:val="24"/>
              </w:rPr>
            </w:pPr>
            <w:r w:rsidRPr="00394FC2">
              <w:rPr>
                <w:rFonts w:ascii="Times New Roman" w:hAnsi="Times New Roman" w:cs="Times New Roman"/>
                <w:b/>
                <w:sz w:val="24"/>
                <w:szCs w:val="24"/>
              </w:rPr>
              <w:t>Населенные пункты, расстояния между ними, способы передвижения, время прибытия в пункт и выезда из него</w:t>
            </w:r>
          </w:p>
        </w:tc>
        <w:tc>
          <w:tcPr>
            <w:tcW w:w="2336" w:type="dxa"/>
          </w:tcPr>
          <w:p w14:paraId="6F2551CE" w14:textId="77777777" w:rsidR="00B65A98" w:rsidRPr="00394FC2" w:rsidRDefault="00B65A98" w:rsidP="00294DFA">
            <w:pPr>
              <w:rPr>
                <w:rFonts w:ascii="Times New Roman" w:hAnsi="Times New Roman" w:cs="Times New Roman"/>
                <w:b/>
                <w:sz w:val="24"/>
                <w:szCs w:val="24"/>
              </w:rPr>
            </w:pPr>
            <w:r w:rsidRPr="00394FC2">
              <w:rPr>
                <w:rFonts w:ascii="Times New Roman" w:hAnsi="Times New Roman" w:cs="Times New Roman"/>
                <w:b/>
                <w:sz w:val="24"/>
                <w:szCs w:val="24"/>
              </w:rPr>
              <w:t>Запланированные туристские и экскурсионные услуги.</w:t>
            </w:r>
            <w:r w:rsidRPr="00394FC2">
              <w:rPr>
                <w:rFonts w:ascii="Times New Roman" w:hAnsi="Times New Roman" w:cs="Times New Roman"/>
                <w:b/>
                <w:sz w:val="24"/>
                <w:szCs w:val="24"/>
              </w:rPr>
              <w:br/>
              <w:t xml:space="preserve">Наименование экскурсий (с перечнем основных объектов показа), </w:t>
            </w:r>
            <w:r w:rsidRPr="00394FC2">
              <w:rPr>
                <w:rFonts w:ascii="Times New Roman" w:hAnsi="Times New Roman" w:cs="Times New Roman"/>
                <w:b/>
                <w:sz w:val="24"/>
                <w:szCs w:val="24"/>
              </w:rPr>
              <w:lastRenderedPageBreak/>
              <w:t>туристских походов и т.п.</w:t>
            </w:r>
          </w:p>
        </w:tc>
        <w:tc>
          <w:tcPr>
            <w:tcW w:w="2336" w:type="dxa"/>
          </w:tcPr>
          <w:p w14:paraId="05C050D6" w14:textId="77777777" w:rsidR="00B65A98" w:rsidRPr="00394FC2" w:rsidRDefault="00B65A98" w:rsidP="00294DFA">
            <w:pPr>
              <w:rPr>
                <w:rFonts w:ascii="Times New Roman" w:hAnsi="Times New Roman" w:cs="Times New Roman"/>
                <w:b/>
                <w:sz w:val="24"/>
                <w:szCs w:val="24"/>
              </w:rPr>
            </w:pPr>
            <w:r w:rsidRPr="00394FC2">
              <w:rPr>
                <w:rFonts w:ascii="Times New Roman" w:hAnsi="Times New Roman" w:cs="Times New Roman"/>
                <w:b/>
                <w:sz w:val="24"/>
                <w:szCs w:val="24"/>
              </w:rPr>
              <w:lastRenderedPageBreak/>
              <w:t>Перевозка туристов</w:t>
            </w:r>
          </w:p>
        </w:tc>
        <w:tc>
          <w:tcPr>
            <w:tcW w:w="1145" w:type="dxa"/>
          </w:tcPr>
          <w:p w14:paraId="3DE9E51A" w14:textId="77777777" w:rsidR="00B65A98" w:rsidRPr="00394FC2" w:rsidRDefault="00B65A98" w:rsidP="00294DFA">
            <w:pPr>
              <w:rPr>
                <w:rFonts w:ascii="Times New Roman" w:hAnsi="Times New Roman" w:cs="Times New Roman"/>
                <w:b/>
                <w:sz w:val="24"/>
                <w:szCs w:val="24"/>
              </w:rPr>
            </w:pPr>
            <w:r w:rsidRPr="00394FC2">
              <w:rPr>
                <w:rFonts w:ascii="Times New Roman" w:hAnsi="Times New Roman" w:cs="Times New Roman"/>
                <w:b/>
                <w:sz w:val="24"/>
                <w:szCs w:val="24"/>
              </w:rPr>
              <w:t>Условия размещения (категория средств размещения)</w:t>
            </w:r>
          </w:p>
        </w:tc>
      </w:tr>
      <w:tr w:rsidR="00B65A98" w:rsidRPr="00394FC2" w14:paraId="53E626B3" w14:textId="77777777" w:rsidTr="00BC5893">
        <w:tc>
          <w:tcPr>
            <w:tcW w:w="1838" w:type="dxa"/>
          </w:tcPr>
          <w:p w14:paraId="13EEFEAB"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 xml:space="preserve">Отправка из Санкт-Петербурга </w:t>
            </w:r>
          </w:p>
          <w:p w14:paraId="52AC90AE"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В 9:30</w:t>
            </w:r>
          </w:p>
        </w:tc>
        <w:tc>
          <w:tcPr>
            <w:tcW w:w="2336" w:type="dxa"/>
          </w:tcPr>
          <w:p w14:paraId="413743A5" w14:textId="77777777" w:rsidR="00B65A98" w:rsidRPr="00394FC2" w:rsidRDefault="00B65A98" w:rsidP="00294DFA">
            <w:pPr>
              <w:rPr>
                <w:rFonts w:ascii="Times New Roman" w:hAnsi="Times New Roman" w:cs="Times New Roman"/>
                <w:sz w:val="24"/>
                <w:szCs w:val="24"/>
              </w:rPr>
            </w:pPr>
          </w:p>
        </w:tc>
        <w:tc>
          <w:tcPr>
            <w:tcW w:w="2336" w:type="dxa"/>
          </w:tcPr>
          <w:p w14:paraId="002AE205"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Микроавтобус (прицеп с велосипедами)</w:t>
            </w:r>
          </w:p>
        </w:tc>
        <w:tc>
          <w:tcPr>
            <w:tcW w:w="1145" w:type="dxa"/>
          </w:tcPr>
          <w:p w14:paraId="082D7B77" w14:textId="77777777" w:rsidR="00B65A98" w:rsidRPr="00394FC2" w:rsidRDefault="00B65A98" w:rsidP="00294DFA">
            <w:pPr>
              <w:rPr>
                <w:rFonts w:ascii="Times New Roman" w:hAnsi="Times New Roman" w:cs="Times New Roman"/>
                <w:sz w:val="24"/>
                <w:szCs w:val="24"/>
              </w:rPr>
            </w:pPr>
          </w:p>
        </w:tc>
      </w:tr>
      <w:tr w:rsidR="00B65A98" w:rsidRPr="00394FC2" w14:paraId="63A68487" w14:textId="77777777" w:rsidTr="00BC5893">
        <w:tc>
          <w:tcPr>
            <w:tcW w:w="1838" w:type="dxa"/>
          </w:tcPr>
          <w:p w14:paraId="3F677829"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Наше путешествие начнется с поселка Лебяжье в 11:00</w:t>
            </w:r>
          </w:p>
        </w:tc>
        <w:tc>
          <w:tcPr>
            <w:tcW w:w="2336" w:type="dxa"/>
          </w:tcPr>
          <w:p w14:paraId="7F7990F6"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Живописный поселок Лебяжье на берегу Финского залива.</w:t>
            </w:r>
          </w:p>
          <w:p w14:paraId="75BB25ED"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На территории поселка создан охраняемый природный ландшафт «Поляна Бианки». Отсюда мы и начнем велопоездку.</w:t>
            </w:r>
          </w:p>
        </w:tc>
        <w:tc>
          <w:tcPr>
            <w:tcW w:w="2336" w:type="dxa"/>
          </w:tcPr>
          <w:p w14:paraId="27AAD8FB"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Велосипед</w:t>
            </w:r>
          </w:p>
        </w:tc>
        <w:tc>
          <w:tcPr>
            <w:tcW w:w="1145" w:type="dxa"/>
          </w:tcPr>
          <w:p w14:paraId="6052CD9A"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Отсутствует</w:t>
            </w:r>
          </w:p>
        </w:tc>
      </w:tr>
      <w:tr w:rsidR="00B65A98" w:rsidRPr="00394FC2" w14:paraId="0C315F33" w14:textId="77777777" w:rsidTr="00BC5893">
        <w:tc>
          <w:tcPr>
            <w:tcW w:w="1838" w:type="dxa"/>
          </w:tcPr>
          <w:p w14:paraId="06372B5A" w14:textId="77777777" w:rsidR="00B65A98" w:rsidRPr="00394FC2" w:rsidRDefault="00B65A98" w:rsidP="00294DFA">
            <w:pPr>
              <w:rPr>
                <w:rFonts w:ascii="Times New Roman" w:hAnsi="Times New Roman" w:cs="Times New Roman"/>
                <w:sz w:val="24"/>
                <w:szCs w:val="24"/>
              </w:rPr>
            </w:pPr>
          </w:p>
        </w:tc>
        <w:tc>
          <w:tcPr>
            <w:tcW w:w="2336" w:type="dxa"/>
          </w:tcPr>
          <w:p w14:paraId="0D86DC49"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 xml:space="preserve">Форт Красная Горка (Алексеевский) – один из двух мощных береговых фортов Кронштадтской позиции Морской крепости Петра Великого. </w:t>
            </w:r>
          </w:p>
          <w:p w14:paraId="09BDA607"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На территории форта создан Народный музей. Форт включен в список всемирного наследия ЮНЕСКО.</w:t>
            </w:r>
          </w:p>
        </w:tc>
        <w:tc>
          <w:tcPr>
            <w:tcW w:w="2336" w:type="dxa"/>
          </w:tcPr>
          <w:p w14:paraId="4B971549"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Велосипед</w:t>
            </w:r>
          </w:p>
        </w:tc>
        <w:tc>
          <w:tcPr>
            <w:tcW w:w="1145" w:type="dxa"/>
          </w:tcPr>
          <w:p w14:paraId="7E187AF1"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Отсутствует</w:t>
            </w:r>
          </w:p>
        </w:tc>
      </w:tr>
      <w:tr w:rsidR="00B65A98" w:rsidRPr="00394FC2" w14:paraId="329B65C6" w14:textId="77777777" w:rsidTr="00BC5893">
        <w:tc>
          <w:tcPr>
            <w:tcW w:w="1838" w:type="dxa"/>
          </w:tcPr>
          <w:p w14:paraId="5D1DCD84" w14:textId="77777777" w:rsidR="00B65A98" w:rsidRPr="00394FC2" w:rsidRDefault="00B65A98" w:rsidP="00294DFA">
            <w:pPr>
              <w:rPr>
                <w:rFonts w:ascii="Times New Roman" w:hAnsi="Times New Roman" w:cs="Times New Roman"/>
                <w:sz w:val="24"/>
                <w:szCs w:val="24"/>
              </w:rPr>
            </w:pPr>
          </w:p>
        </w:tc>
        <w:tc>
          <w:tcPr>
            <w:tcW w:w="2336" w:type="dxa"/>
          </w:tcPr>
          <w:p w14:paraId="5B621E50"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Посещение Форта Серая Лошадь. Это противодесантная береговая батарея. Форт является одним из культурных объектов Всемирного наследия ЮНЕСКО.</w:t>
            </w:r>
          </w:p>
          <w:p w14:paraId="5E31C957"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Мы осмотрим сохранившиеся фортификационные сооружения продвигаясь вдоль береговой линии Финского залива.</w:t>
            </w:r>
          </w:p>
        </w:tc>
        <w:tc>
          <w:tcPr>
            <w:tcW w:w="2336" w:type="dxa"/>
          </w:tcPr>
          <w:p w14:paraId="3705E61F"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Велосипед</w:t>
            </w:r>
          </w:p>
        </w:tc>
        <w:tc>
          <w:tcPr>
            <w:tcW w:w="1145" w:type="dxa"/>
          </w:tcPr>
          <w:p w14:paraId="785A1318"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Отсутствует</w:t>
            </w:r>
          </w:p>
        </w:tc>
      </w:tr>
      <w:tr w:rsidR="00B65A98" w:rsidRPr="00394FC2" w14:paraId="4010D633" w14:textId="77777777" w:rsidTr="00BC5893">
        <w:tc>
          <w:tcPr>
            <w:tcW w:w="1838" w:type="dxa"/>
          </w:tcPr>
          <w:p w14:paraId="0E9C1FB2" w14:textId="77777777" w:rsidR="00B65A98" w:rsidRPr="00394FC2" w:rsidRDefault="00B65A98" w:rsidP="00294DFA">
            <w:pPr>
              <w:rPr>
                <w:rFonts w:ascii="Times New Roman" w:hAnsi="Times New Roman" w:cs="Times New Roman"/>
                <w:sz w:val="24"/>
                <w:szCs w:val="24"/>
              </w:rPr>
            </w:pPr>
          </w:p>
        </w:tc>
        <w:tc>
          <w:tcPr>
            <w:tcW w:w="2336" w:type="dxa"/>
          </w:tcPr>
          <w:p w14:paraId="16789D13"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 xml:space="preserve">Затем мы отправимся на </w:t>
            </w:r>
            <w:r w:rsidRPr="00394FC2">
              <w:rPr>
                <w:rFonts w:ascii="Times New Roman" w:hAnsi="Times New Roman" w:cs="Times New Roman"/>
                <w:sz w:val="24"/>
                <w:szCs w:val="24"/>
              </w:rPr>
              <w:lastRenderedPageBreak/>
              <w:t xml:space="preserve">территорию </w:t>
            </w:r>
            <w:proofErr w:type="spellStart"/>
            <w:r w:rsidRPr="00394FC2">
              <w:rPr>
                <w:rFonts w:ascii="Times New Roman" w:hAnsi="Times New Roman" w:cs="Times New Roman"/>
                <w:sz w:val="24"/>
                <w:szCs w:val="24"/>
              </w:rPr>
              <w:t>Шепелевского</w:t>
            </w:r>
            <w:proofErr w:type="spellEnd"/>
            <w:r w:rsidRPr="00394FC2">
              <w:rPr>
                <w:rFonts w:ascii="Times New Roman" w:hAnsi="Times New Roman" w:cs="Times New Roman"/>
                <w:sz w:val="24"/>
                <w:szCs w:val="24"/>
              </w:rPr>
              <w:t xml:space="preserve"> маяка. Он расположен на мысу небольшого полуострова </w:t>
            </w:r>
            <w:proofErr w:type="spellStart"/>
            <w:r w:rsidRPr="00394FC2">
              <w:rPr>
                <w:rFonts w:ascii="Times New Roman" w:hAnsi="Times New Roman" w:cs="Times New Roman"/>
                <w:sz w:val="24"/>
                <w:szCs w:val="24"/>
              </w:rPr>
              <w:t>Каравалдай</w:t>
            </w:r>
            <w:proofErr w:type="spellEnd"/>
            <w:r w:rsidRPr="00394FC2">
              <w:rPr>
                <w:rFonts w:ascii="Times New Roman" w:hAnsi="Times New Roman" w:cs="Times New Roman"/>
                <w:sz w:val="24"/>
                <w:szCs w:val="24"/>
              </w:rPr>
              <w:t xml:space="preserve">. </w:t>
            </w:r>
          </w:p>
          <w:p w14:paraId="2C2E983A"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 xml:space="preserve">Маяк будет осмотрен со стороны Батарейной бухты, так как его территория огорожена.   </w:t>
            </w:r>
          </w:p>
        </w:tc>
        <w:tc>
          <w:tcPr>
            <w:tcW w:w="2336" w:type="dxa"/>
          </w:tcPr>
          <w:p w14:paraId="1292B700"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lastRenderedPageBreak/>
              <w:t>Велосипед</w:t>
            </w:r>
          </w:p>
        </w:tc>
        <w:tc>
          <w:tcPr>
            <w:tcW w:w="1145" w:type="dxa"/>
          </w:tcPr>
          <w:p w14:paraId="21832AE2"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Отсутствует</w:t>
            </w:r>
          </w:p>
        </w:tc>
      </w:tr>
      <w:tr w:rsidR="00B65A98" w:rsidRPr="00394FC2" w14:paraId="50E3AABF" w14:textId="77777777" w:rsidTr="00BC5893">
        <w:tc>
          <w:tcPr>
            <w:tcW w:w="1838" w:type="dxa"/>
          </w:tcPr>
          <w:p w14:paraId="60F641E9" w14:textId="77777777" w:rsidR="00B65A98" w:rsidRPr="00394FC2" w:rsidRDefault="00B65A98" w:rsidP="00294DFA">
            <w:pPr>
              <w:rPr>
                <w:rFonts w:ascii="Times New Roman" w:hAnsi="Times New Roman" w:cs="Times New Roman"/>
                <w:sz w:val="24"/>
                <w:szCs w:val="24"/>
              </w:rPr>
            </w:pPr>
          </w:p>
        </w:tc>
        <w:tc>
          <w:tcPr>
            <w:tcW w:w="2336" w:type="dxa"/>
          </w:tcPr>
          <w:p w14:paraId="624B6A40"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Посещение красивого места на берегу залива с широким песчаным пляжем и остатками военных сооружений – Бухта Батарейная.</w:t>
            </w:r>
          </w:p>
        </w:tc>
        <w:tc>
          <w:tcPr>
            <w:tcW w:w="2336" w:type="dxa"/>
          </w:tcPr>
          <w:p w14:paraId="0237F497"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Велосипед</w:t>
            </w:r>
          </w:p>
        </w:tc>
        <w:tc>
          <w:tcPr>
            <w:tcW w:w="1145" w:type="dxa"/>
          </w:tcPr>
          <w:p w14:paraId="37AF0871"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 xml:space="preserve">Отсутствует </w:t>
            </w:r>
          </w:p>
        </w:tc>
      </w:tr>
      <w:tr w:rsidR="00B65A98" w:rsidRPr="00394FC2" w14:paraId="0E393E20" w14:textId="77777777" w:rsidTr="00BC5893">
        <w:tc>
          <w:tcPr>
            <w:tcW w:w="1838" w:type="dxa"/>
          </w:tcPr>
          <w:p w14:paraId="491A4E1C" w14:textId="77777777" w:rsidR="00B65A98" w:rsidRPr="00394FC2" w:rsidRDefault="00B65A98" w:rsidP="00294DFA">
            <w:pPr>
              <w:rPr>
                <w:rFonts w:ascii="Times New Roman" w:hAnsi="Times New Roman" w:cs="Times New Roman"/>
                <w:sz w:val="24"/>
                <w:szCs w:val="24"/>
              </w:rPr>
            </w:pPr>
          </w:p>
        </w:tc>
        <w:tc>
          <w:tcPr>
            <w:tcW w:w="2336" w:type="dxa"/>
          </w:tcPr>
          <w:p w14:paraId="11335128"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 xml:space="preserve">Посещение </w:t>
            </w:r>
            <w:proofErr w:type="spellStart"/>
            <w:r w:rsidRPr="00394FC2">
              <w:rPr>
                <w:rFonts w:ascii="Times New Roman" w:hAnsi="Times New Roman" w:cs="Times New Roman"/>
                <w:sz w:val="24"/>
                <w:szCs w:val="24"/>
              </w:rPr>
              <w:t>Горовалдайского</w:t>
            </w:r>
            <w:proofErr w:type="spellEnd"/>
            <w:r w:rsidRPr="00394FC2">
              <w:rPr>
                <w:rFonts w:ascii="Times New Roman" w:hAnsi="Times New Roman" w:cs="Times New Roman"/>
                <w:sz w:val="24"/>
                <w:szCs w:val="24"/>
              </w:rPr>
              <w:t xml:space="preserve"> озера. Оно расположено недалеко от южного берега Финского залива. </w:t>
            </w:r>
          </w:p>
          <w:p w14:paraId="78BD1BDB"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Мы проедем по дороге вдоль озера и сможем насладиться красивыми видами и пикником на свежем воздухе.</w:t>
            </w:r>
          </w:p>
        </w:tc>
        <w:tc>
          <w:tcPr>
            <w:tcW w:w="2336" w:type="dxa"/>
          </w:tcPr>
          <w:p w14:paraId="09E2A6D5"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Велосипед</w:t>
            </w:r>
          </w:p>
        </w:tc>
        <w:tc>
          <w:tcPr>
            <w:tcW w:w="1145" w:type="dxa"/>
          </w:tcPr>
          <w:p w14:paraId="57270009"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 xml:space="preserve">Отсутствует </w:t>
            </w:r>
          </w:p>
        </w:tc>
      </w:tr>
      <w:tr w:rsidR="00B65A98" w:rsidRPr="00394FC2" w14:paraId="7599412C" w14:textId="77777777" w:rsidTr="00BC5893">
        <w:tc>
          <w:tcPr>
            <w:tcW w:w="1838" w:type="dxa"/>
          </w:tcPr>
          <w:p w14:paraId="451117D5"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Поселок Лебяжье</w:t>
            </w:r>
          </w:p>
        </w:tc>
        <w:tc>
          <w:tcPr>
            <w:tcW w:w="2336" w:type="dxa"/>
          </w:tcPr>
          <w:p w14:paraId="3BCC27C9"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После велопрогулки мы сворачиваем на лесную дорогу и возвращаемся в поселок.</w:t>
            </w:r>
          </w:p>
        </w:tc>
        <w:tc>
          <w:tcPr>
            <w:tcW w:w="2336" w:type="dxa"/>
          </w:tcPr>
          <w:p w14:paraId="221F28F5"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Велосипед</w:t>
            </w:r>
          </w:p>
        </w:tc>
        <w:tc>
          <w:tcPr>
            <w:tcW w:w="1145" w:type="dxa"/>
          </w:tcPr>
          <w:p w14:paraId="2072F7CD"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Отсутствует</w:t>
            </w:r>
          </w:p>
        </w:tc>
      </w:tr>
      <w:tr w:rsidR="00B65A98" w:rsidRPr="00394FC2" w14:paraId="5CB8F139" w14:textId="77777777" w:rsidTr="00BC5893">
        <w:tc>
          <w:tcPr>
            <w:tcW w:w="1838" w:type="dxa"/>
          </w:tcPr>
          <w:p w14:paraId="13661CB0"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Отправка из поселка Лебяжье в Санкт-Петербург в 20:00.</w:t>
            </w:r>
          </w:p>
        </w:tc>
        <w:tc>
          <w:tcPr>
            <w:tcW w:w="2336" w:type="dxa"/>
          </w:tcPr>
          <w:p w14:paraId="4F674E66" w14:textId="77777777" w:rsidR="00B65A98" w:rsidRPr="00394FC2" w:rsidRDefault="00B65A98" w:rsidP="00294DFA">
            <w:pPr>
              <w:rPr>
                <w:rFonts w:ascii="Times New Roman" w:hAnsi="Times New Roman" w:cs="Times New Roman"/>
                <w:sz w:val="24"/>
                <w:szCs w:val="24"/>
              </w:rPr>
            </w:pPr>
          </w:p>
        </w:tc>
        <w:tc>
          <w:tcPr>
            <w:tcW w:w="2336" w:type="dxa"/>
          </w:tcPr>
          <w:p w14:paraId="49377D50" w14:textId="77777777" w:rsidR="00B65A98" w:rsidRPr="00394FC2" w:rsidRDefault="00B65A98" w:rsidP="00294DFA">
            <w:pPr>
              <w:rPr>
                <w:rFonts w:ascii="Times New Roman" w:hAnsi="Times New Roman" w:cs="Times New Roman"/>
                <w:sz w:val="24"/>
                <w:szCs w:val="24"/>
              </w:rPr>
            </w:pPr>
            <w:r w:rsidRPr="00394FC2">
              <w:rPr>
                <w:rFonts w:ascii="Times New Roman" w:hAnsi="Times New Roman" w:cs="Times New Roman"/>
                <w:sz w:val="24"/>
                <w:szCs w:val="24"/>
              </w:rPr>
              <w:t>Микроавтобус (прицеп с велосипедами)</w:t>
            </w:r>
          </w:p>
        </w:tc>
        <w:tc>
          <w:tcPr>
            <w:tcW w:w="1145" w:type="dxa"/>
          </w:tcPr>
          <w:p w14:paraId="70CF533B" w14:textId="77777777" w:rsidR="00B65A98" w:rsidRPr="00394FC2" w:rsidRDefault="00B65A98" w:rsidP="00294DFA">
            <w:pPr>
              <w:rPr>
                <w:rFonts w:ascii="Times New Roman" w:hAnsi="Times New Roman" w:cs="Times New Roman"/>
                <w:sz w:val="24"/>
                <w:szCs w:val="24"/>
              </w:rPr>
            </w:pPr>
          </w:p>
        </w:tc>
      </w:tr>
    </w:tbl>
    <w:p w14:paraId="3E0AFC09" w14:textId="77777777" w:rsidR="00B65A98" w:rsidRPr="00394FC2" w:rsidRDefault="00B65A98">
      <w:pPr>
        <w:rPr>
          <w:rFonts w:ascii="Times New Roman" w:hAnsi="Times New Roman" w:cs="Times New Roman"/>
          <w:sz w:val="24"/>
          <w:szCs w:val="24"/>
        </w:rPr>
      </w:pPr>
    </w:p>
    <w:p w14:paraId="4673C76D" w14:textId="77777777" w:rsidR="00D82A0A" w:rsidRPr="00394FC2" w:rsidRDefault="00D82A0A">
      <w:pPr>
        <w:rPr>
          <w:rFonts w:ascii="Times New Roman" w:hAnsi="Times New Roman" w:cs="Times New Roman"/>
          <w:sz w:val="24"/>
          <w:szCs w:val="24"/>
        </w:rPr>
      </w:pPr>
    </w:p>
    <w:p w14:paraId="62B6787D" w14:textId="77777777" w:rsidR="00D82A0A" w:rsidRPr="00394FC2" w:rsidRDefault="00D82A0A">
      <w:pPr>
        <w:rPr>
          <w:rFonts w:ascii="Times New Roman" w:hAnsi="Times New Roman" w:cs="Times New Roman"/>
          <w:sz w:val="24"/>
          <w:szCs w:val="24"/>
        </w:rPr>
      </w:pPr>
    </w:p>
    <w:p w14:paraId="0D392FBA" w14:textId="77777777" w:rsidR="00D82A0A" w:rsidRPr="00394FC2" w:rsidRDefault="00D82A0A">
      <w:pPr>
        <w:rPr>
          <w:rFonts w:ascii="Times New Roman" w:hAnsi="Times New Roman" w:cs="Times New Roman"/>
          <w:sz w:val="24"/>
          <w:szCs w:val="24"/>
        </w:rPr>
      </w:pPr>
    </w:p>
    <w:p w14:paraId="65E89DA7" w14:textId="77777777" w:rsidR="00D82A0A" w:rsidRPr="00394FC2" w:rsidRDefault="00D82A0A">
      <w:pPr>
        <w:rPr>
          <w:rFonts w:ascii="Times New Roman" w:hAnsi="Times New Roman" w:cs="Times New Roman"/>
          <w:sz w:val="24"/>
          <w:szCs w:val="24"/>
        </w:rPr>
      </w:pPr>
    </w:p>
    <w:p w14:paraId="27F4FA84" w14:textId="77777777" w:rsidR="00D82A0A" w:rsidRPr="00394FC2" w:rsidRDefault="00D82A0A">
      <w:pPr>
        <w:rPr>
          <w:rFonts w:ascii="Times New Roman" w:hAnsi="Times New Roman" w:cs="Times New Roman"/>
          <w:sz w:val="24"/>
          <w:szCs w:val="24"/>
        </w:rPr>
      </w:pPr>
    </w:p>
    <w:sectPr w:rsidR="00D82A0A" w:rsidRPr="00394FC2">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5EBB9" w14:textId="77777777" w:rsidR="00E823D5" w:rsidRDefault="00E823D5" w:rsidP="00437F23">
      <w:pPr>
        <w:spacing w:after="0" w:line="240" w:lineRule="auto"/>
      </w:pPr>
      <w:r>
        <w:separator/>
      </w:r>
    </w:p>
  </w:endnote>
  <w:endnote w:type="continuationSeparator" w:id="0">
    <w:p w14:paraId="738AD09F" w14:textId="77777777" w:rsidR="00E823D5" w:rsidRDefault="00E823D5" w:rsidP="00437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58898"/>
      <w:docPartObj>
        <w:docPartGallery w:val="Page Numbers (Bottom of Page)"/>
        <w:docPartUnique/>
      </w:docPartObj>
    </w:sdtPr>
    <w:sdtEndPr>
      <w:rPr>
        <w:rFonts w:ascii="Times New Roman" w:hAnsi="Times New Roman" w:cs="Times New Roman"/>
      </w:rPr>
    </w:sdtEndPr>
    <w:sdtContent>
      <w:p w14:paraId="7C054AE0" w14:textId="61573234" w:rsidR="00437F23" w:rsidRDefault="00437F23">
        <w:pPr>
          <w:pStyle w:val="a9"/>
          <w:jc w:val="center"/>
        </w:pPr>
        <w:r w:rsidRPr="00437F23">
          <w:rPr>
            <w:rFonts w:ascii="Times New Roman" w:hAnsi="Times New Roman" w:cs="Times New Roman"/>
            <w:sz w:val="24"/>
            <w:szCs w:val="24"/>
          </w:rPr>
          <w:fldChar w:fldCharType="begin"/>
        </w:r>
        <w:r w:rsidRPr="00437F23">
          <w:rPr>
            <w:rFonts w:ascii="Times New Roman" w:hAnsi="Times New Roman" w:cs="Times New Roman"/>
            <w:sz w:val="24"/>
            <w:szCs w:val="24"/>
          </w:rPr>
          <w:instrText>PAGE   \* MERGEFORMAT</w:instrText>
        </w:r>
        <w:r w:rsidRPr="00437F23">
          <w:rPr>
            <w:rFonts w:ascii="Times New Roman" w:hAnsi="Times New Roman" w:cs="Times New Roman"/>
            <w:sz w:val="24"/>
            <w:szCs w:val="24"/>
          </w:rPr>
          <w:fldChar w:fldCharType="separate"/>
        </w:r>
        <w:r w:rsidRPr="00437F23">
          <w:rPr>
            <w:rFonts w:ascii="Times New Roman" w:hAnsi="Times New Roman" w:cs="Times New Roman"/>
            <w:sz w:val="24"/>
            <w:szCs w:val="24"/>
          </w:rPr>
          <w:t>2</w:t>
        </w:r>
        <w:r w:rsidRPr="00437F23">
          <w:rPr>
            <w:rFonts w:ascii="Times New Roman" w:hAnsi="Times New Roman" w:cs="Times New Roman"/>
            <w:sz w:val="24"/>
            <w:szCs w:val="24"/>
          </w:rPr>
          <w:fldChar w:fldCharType="end"/>
        </w:r>
      </w:p>
    </w:sdtContent>
  </w:sdt>
  <w:p w14:paraId="63B04F9C" w14:textId="77777777" w:rsidR="00437F23" w:rsidRDefault="00437F2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39532F" w14:textId="77777777" w:rsidR="00E823D5" w:rsidRDefault="00E823D5" w:rsidP="00437F23">
      <w:pPr>
        <w:spacing w:after="0" w:line="240" w:lineRule="auto"/>
      </w:pPr>
      <w:r>
        <w:separator/>
      </w:r>
    </w:p>
  </w:footnote>
  <w:footnote w:type="continuationSeparator" w:id="0">
    <w:p w14:paraId="47398BC0" w14:textId="77777777" w:rsidR="00E823D5" w:rsidRDefault="00E823D5" w:rsidP="00437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22F3F"/>
    <w:multiLevelType w:val="hybridMultilevel"/>
    <w:tmpl w:val="F92A4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CB55B1"/>
    <w:multiLevelType w:val="hybridMultilevel"/>
    <w:tmpl w:val="04660200"/>
    <w:lvl w:ilvl="0" w:tplc="3C4A6FE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BC363D"/>
    <w:multiLevelType w:val="hybridMultilevel"/>
    <w:tmpl w:val="FC026EDE"/>
    <w:lvl w:ilvl="0" w:tplc="94EE18AC">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8A4A2C">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14D6B6">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6886D6">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969D74">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4A3E04">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4781A">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4A7B2E">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5C56D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E759F"/>
    <w:multiLevelType w:val="hybridMultilevel"/>
    <w:tmpl w:val="7178A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301915"/>
    <w:multiLevelType w:val="hybridMultilevel"/>
    <w:tmpl w:val="21508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D62622"/>
    <w:multiLevelType w:val="multilevel"/>
    <w:tmpl w:val="58E013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2701DD"/>
    <w:multiLevelType w:val="multilevel"/>
    <w:tmpl w:val="63B6C3E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8C75BBE"/>
    <w:multiLevelType w:val="hybridMultilevel"/>
    <w:tmpl w:val="3CCCF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E4689D"/>
    <w:multiLevelType w:val="hybridMultilevel"/>
    <w:tmpl w:val="A9F80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1E23933"/>
    <w:multiLevelType w:val="hybridMultilevel"/>
    <w:tmpl w:val="D1182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8D2EEB"/>
    <w:multiLevelType w:val="hybridMultilevel"/>
    <w:tmpl w:val="7D1E6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A167A4C"/>
    <w:multiLevelType w:val="hybridMultilevel"/>
    <w:tmpl w:val="8D9AE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4341A1"/>
    <w:multiLevelType w:val="hybridMultilevel"/>
    <w:tmpl w:val="E780C34E"/>
    <w:lvl w:ilvl="0" w:tplc="FEA6ED7E">
      <w:start w:val="1"/>
      <w:numFmt w:val="bullet"/>
      <w:lvlText w:val="•"/>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1"/>
  </w:num>
  <w:num w:numId="4">
    <w:abstractNumId w:val="4"/>
  </w:num>
  <w:num w:numId="5">
    <w:abstractNumId w:val="7"/>
  </w:num>
  <w:num w:numId="6">
    <w:abstractNumId w:val="8"/>
  </w:num>
  <w:num w:numId="7">
    <w:abstractNumId w:val="10"/>
  </w:num>
  <w:num w:numId="8">
    <w:abstractNumId w:val="0"/>
  </w:num>
  <w:num w:numId="9">
    <w:abstractNumId w:val="3"/>
  </w:num>
  <w:num w:numId="10">
    <w:abstractNumId w:val="1"/>
  </w:num>
  <w:num w:numId="11">
    <w:abstractNumId w:val="5"/>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2E1"/>
    <w:rsid w:val="0000521D"/>
    <w:rsid w:val="00036514"/>
    <w:rsid w:val="00065FEA"/>
    <w:rsid w:val="000A0FA5"/>
    <w:rsid w:val="000A55C6"/>
    <w:rsid w:val="000C2A3E"/>
    <w:rsid w:val="000F5E95"/>
    <w:rsid w:val="001476B7"/>
    <w:rsid w:val="00162239"/>
    <w:rsid w:val="00164043"/>
    <w:rsid w:val="00167900"/>
    <w:rsid w:val="00170B66"/>
    <w:rsid w:val="001B6F1D"/>
    <w:rsid w:val="001D3FAB"/>
    <w:rsid w:val="001F4871"/>
    <w:rsid w:val="0020347E"/>
    <w:rsid w:val="002432C7"/>
    <w:rsid w:val="00251D08"/>
    <w:rsid w:val="00263BA1"/>
    <w:rsid w:val="0027373E"/>
    <w:rsid w:val="00294DFA"/>
    <w:rsid w:val="002F293E"/>
    <w:rsid w:val="002F6612"/>
    <w:rsid w:val="00332B8F"/>
    <w:rsid w:val="00347A40"/>
    <w:rsid w:val="00360974"/>
    <w:rsid w:val="003842D2"/>
    <w:rsid w:val="00394FC2"/>
    <w:rsid w:val="003B54B8"/>
    <w:rsid w:val="003C1CA9"/>
    <w:rsid w:val="003F1E65"/>
    <w:rsid w:val="00437F23"/>
    <w:rsid w:val="004C2442"/>
    <w:rsid w:val="004C5B3E"/>
    <w:rsid w:val="004F144C"/>
    <w:rsid w:val="00533B1B"/>
    <w:rsid w:val="00546DE0"/>
    <w:rsid w:val="005538ED"/>
    <w:rsid w:val="005908CD"/>
    <w:rsid w:val="00592337"/>
    <w:rsid w:val="0061236E"/>
    <w:rsid w:val="00681E8E"/>
    <w:rsid w:val="00687170"/>
    <w:rsid w:val="00726E34"/>
    <w:rsid w:val="007379FA"/>
    <w:rsid w:val="00743EED"/>
    <w:rsid w:val="007B12CB"/>
    <w:rsid w:val="007C318F"/>
    <w:rsid w:val="00821B23"/>
    <w:rsid w:val="008435C0"/>
    <w:rsid w:val="00857612"/>
    <w:rsid w:val="00882E96"/>
    <w:rsid w:val="008B204C"/>
    <w:rsid w:val="008B4665"/>
    <w:rsid w:val="00912F55"/>
    <w:rsid w:val="00986F5D"/>
    <w:rsid w:val="00993129"/>
    <w:rsid w:val="009D74F3"/>
    <w:rsid w:val="00A1090D"/>
    <w:rsid w:val="00A115E0"/>
    <w:rsid w:val="00A40900"/>
    <w:rsid w:val="00A53A88"/>
    <w:rsid w:val="00A70E12"/>
    <w:rsid w:val="00A93E3A"/>
    <w:rsid w:val="00A9568B"/>
    <w:rsid w:val="00B65A98"/>
    <w:rsid w:val="00B721DE"/>
    <w:rsid w:val="00BC5893"/>
    <w:rsid w:val="00C64EF3"/>
    <w:rsid w:val="00C91728"/>
    <w:rsid w:val="00CB54EC"/>
    <w:rsid w:val="00CB60DB"/>
    <w:rsid w:val="00D17730"/>
    <w:rsid w:val="00D2229F"/>
    <w:rsid w:val="00D5166D"/>
    <w:rsid w:val="00D522E1"/>
    <w:rsid w:val="00D82A0A"/>
    <w:rsid w:val="00D92004"/>
    <w:rsid w:val="00D95A98"/>
    <w:rsid w:val="00E823D5"/>
    <w:rsid w:val="00EA42C1"/>
    <w:rsid w:val="00EB79D1"/>
    <w:rsid w:val="00ED41AF"/>
    <w:rsid w:val="00EE5285"/>
    <w:rsid w:val="00F06FBD"/>
    <w:rsid w:val="00F2147A"/>
    <w:rsid w:val="00F42E1F"/>
    <w:rsid w:val="00F94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FE81E"/>
  <w15:chartTrackingRefBased/>
  <w15:docId w15:val="{9A76CD55-CFFC-48E0-ACB5-4592A3F5F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2A0A"/>
  </w:style>
  <w:style w:type="paragraph" w:styleId="1">
    <w:name w:val="heading 1"/>
    <w:basedOn w:val="a"/>
    <w:next w:val="a"/>
    <w:link w:val="10"/>
    <w:uiPriority w:val="9"/>
    <w:qFormat/>
    <w:rsid w:val="00437F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37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next w:val="a"/>
    <w:link w:val="40"/>
    <w:uiPriority w:val="9"/>
    <w:unhideWhenUsed/>
    <w:qFormat/>
    <w:rsid w:val="007C318F"/>
    <w:pPr>
      <w:keepNext/>
      <w:keepLines/>
      <w:spacing w:after="148" w:line="269" w:lineRule="auto"/>
      <w:ind w:left="10" w:right="432" w:hanging="10"/>
      <w:outlineLvl w:val="3"/>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A0A"/>
    <w:pPr>
      <w:ind w:left="720"/>
      <w:contextualSpacing/>
    </w:pPr>
  </w:style>
  <w:style w:type="table" w:styleId="a4">
    <w:name w:val="Table Grid"/>
    <w:basedOn w:val="a1"/>
    <w:uiPriority w:val="39"/>
    <w:rsid w:val="00D8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7B1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C1CA9"/>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993129"/>
    <w:rPr>
      <w:color w:val="0563C1" w:themeColor="hyperlink"/>
      <w:u w:val="single"/>
    </w:rPr>
  </w:style>
  <w:style w:type="character" w:customStyle="1" w:styleId="40">
    <w:name w:val="Заголовок 4 Знак"/>
    <w:basedOn w:val="a0"/>
    <w:link w:val="4"/>
    <w:rsid w:val="007C318F"/>
    <w:rPr>
      <w:rFonts w:ascii="Times New Roman" w:eastAsia="Times New Roman" w:hAnsi="Times New Roman" w:cs="Times New Roman"/>
      <w:b/>
      <w:color w:val="000000"/>
      <w:sz w:val="24"/>
      <w:lang w:eastAsia="ru-RU"/>
    </w:rPr>
  </w:style>
  <w:style w:type="paragraph" w:styleId="a7">
    <w:name w:val="header"/>
    <w:basedOn w:val="a"/>
    <w:link w:val="a8"/>
    <w:uiPriority w:val="99"/>
    <w:unhideWhenUsed/>
    <w:rsid w:val="00437F2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37F23"/>
  </w:style>
  <w:style w:type="paragraph" w:styleId="a9">
    <w:name w:val="footer"/>
    <w:basedOn w:val="a"/>
    <w:link w:val="aa"/>
    <w:uiPriority w:val="99"/>
    <w:unhideWhenUsed/>
    <w:rsid w:val="00437F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7F23"/>
  </w:style>
  <w:style w:type="character" w:customStyle="1" w:styleId="10">
    <w:name w:val="Заголовок 1 Знак"/>
    <w:basedOn w:val="a0"/>
    <w:link w:val="1"/>
    <w:uiPriority w:val="9"/>
    <w:rsid w:val="00437F2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37F23"/>
    <w:rPr>
      <w:rFonts w:asciiTheme="majorHAnsi" w:eastAsiaTheme="majorEastAsia" w:hAnsiTheme="majorHAnsi" w:cstheme="majorBidi"/>
      <w:color w:val="2E74B5" w:themeColor="accent1" w:themeShade="BF"/>
      <w:sz w:val="26"/>
      <w:szCs w:val="26"/>
    </w:rPr>
  </w:style>
  <w:style w:type="paragraph" w:styleId="ab">
    <w:name w:val="TOC Heading"/>
    <w:basedOn w:val="1"/>
    <w:next w:val="a"/>
    <w:uiPriority w:val="39"/>
    <w:unhideWhenUsed/>
    <w:qFormat/>
    <w:rsid w:val="00437F23"/>
    <w:pPr>
      <w:outlineLvl w:val="9"/>
    </w:pPr>
    <w:rPr>
      <w:lang w:eastAsia="ru-RU"/>
    </w:rPr>
  </w:style>
  <w:style w:type="paragraph" w:styleId="11">
    <w:name w:val="toc 1"/>
    <w:basedOn w:val="a"/>
    <w:next w:val="a"/>
    <w:autoRedefine/>
    <w:uiPriority w:val="39"/>
    <w:unhideWhenUsed/>
    <w:rsid w:val="00437F23"/>
    <w:pPr>
      <w:spacing w:after="100"/>
    </w:pPr>
  </w:style>
  <w:style w:type="paragraph" w:styleId="21">
    <w:name w:val="toc 2"/>
    <w:basedOn w:val="a"/>
    <w:next w:val="a"/>
    <w:autoRedefine/>
    <w:uiPriority w:val="39"/>
    <w:unhideWhenUsed/>
    <w:rsid w:val="00437F2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203020">
      <w:bodyDiv w:val="1"/>
      <w:marLeft w:val="0"/>
      <w:marRight w:val="0"/>
      <w:marTop w:val="0"/>
      <w:marBottom w:val="0"/>
      <w:divBdr>
        <w:top w:val="none" w:sz="0" w:space="0" w:color="auto"/>
        <w:left w:val="none" w:sz="0" w:space="0" w:color="auto"/>
        <w:bottom w:val="none" w:sz="0" w:space="0" w:color="auto"/>
        <w:right w:val="none" w:sz="0" w:space="0" w:color="auto"/>
      </w:divBdr>
    </w:div>
    <w:div w:id="123254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www.the-village.ru"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the-village.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eurovel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docs.cntd.ru/document/841452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ustrans.org.uk"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velopiter.spb.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piegelstudio.ru/bez-rubriki/vidy-velosipednyh-pohodov-i-turistov-vsyo-o-velosporte.html" TargetMode="External"/><Relationship Id="rId30" Type="http://schemas.openxmlformats.org/officeDocument/2006/relationships/hyperlink" Target="https://spbtrd.ru" TargetMode="External"/><Relationship Id="rId35" Type="http://schemas.openxmlformats.org/officeDocument/2006/relationships/hyperlink" Target="http://docs.cntd.ru/document/822403631"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A9618-9F51-4669-8AF7-F682BF204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57</Pages>
  <Words>10656</Words>
  <Characters>60745</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Татьяна Крюкова</cp:lastModifiedBy>
  <cp:revision>46</cp:revision>
  <dcterms:created xsi:type="dcterms:W3CDTF">2021-05-07T10:46:00Z</dcterms:created>
  <dcterms:modified xsi:type="dcterms:W3CDTF">2021-05-07T20:55:00Z</dcterms:modified>
</cp:coreProperties>
</file>