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1568F" w14:textId="686383C9" w:rsidR="00FD243D" w:rsidRPr="00B322B1" w:rsidRDefault="00FD243D" w:rsidP="00A14178">
      <w:pPr>
        <w:spacing w:after="2720" w:line="240" w:lineRule="auto"/>
        <w:ind w:firstLine="0"/>
        <w:jc w:val="center"/>
        <w:rPr>
          <w:szCs w:val="28"/>
        </w:rPr>
      </w:pPr>
      <w:r w:rsidRPr="00B322B1">
        <w:rPr>
          <w:szCs w:val="28"/>
        </w:rPr>
        <w:t>САНКТ-ПЕТЕРБУРГСКИЙ ГОСУДАРСТВЕННЫЙ УНИВЕРСИТЕТ</w:t>
      </w:r>
      <w:r w:rsidRPr="00B322B1">
        <w:rPr>
          <w:szCs w:val="28"/>
        </w:rPr>
        <w:br/>
        <w:t>Кафедра истории русской литературы</w:t>
      </w:r>
    </w:p>
    <w:p w14:paraId="58A2595B" w14:textId="77777777" w:rsidR="00FD243D" w:rsidRPr="00B322B1" w:rsidRDefault="00FD243D" w:rsidP="00FD243D">
      <w:pPr>
        <w:spacing w:after="1600" w:line="240" w:lineRule="auto"/>
        <w:ind w:firstLine="0"/>
        <w:jc w:val="right"/>
        <w:rPr>
          <w:szCs w:val="28"/>
        </w:rPr>
      </w:pPr>
      <w:r w:rsidRPr="00B322B1">
        <w:rPr>
          <w:szCs w:val="28"/>
        </w:rPr>
        <w:t>Андрей Владимирович Кокорин</w:t>
      </w:r>
    </w:p>
    <w:p w14:paraId="674AD4BE" w14:textId="206AE296" w:rsidR="00FD243D" w:rsidRPr="00B322B1" w:rsidRDefault="00FD243D" w:rsidP="00FD243D">
      <w:pPr>
        <w:spacing w:after="360" w:line="240" w:lineRule="auto"/>
        <w:ind w:firstLine="0"/>
        <w:jc w:val="center"/>
        <w:rPr>
          <w:szCs w:val="28"/>
        </w:rPr>
      </w:pPr>
      <w:r w:rsidRPr="00B322B1">
        <w:rPr>
          <w:szCs w:val="28"/>
        </w:rPr>
        <w:t>ПРОБЛЕМЫ ИЗДАНИЯ И КОММЕНТИРОВАНИЯ ХУДОЖЕСТВЕННОЙ</w:t>
      </w:r>
      <w:r w:rsidR="00A75699" w:rsidRPr="00B322B1">
        <w:rPr>
          <w:szCs w:val="28"/>
        </w:rPr>
        <w:t xml:space="preserve"> ПРОЗЫ Ю. </w:t>
      </w:r>
      <w:r w:rsidRPr="00B322B1">
        <w:rPr>
          <w:szCs w:val="28"/>
        </w:rPr>
        <w:t>К</w:t>
      </w:r>
      <w:r w:rsidR="00A75699" w:rsidRPr="00B322B1">
        <w:rPr>
          <w:szCs w:val="28"/>
        </w:rPr>
        <w:t>. </w:t>
      </w:r>
      <w:r w:rsidRPr="00B322B1">
        <w:rPr>
          <w:szCs w:val="28"/>
        </w:rPr>
        <w:t>ОЛЕШИ</w:t>
      </w:r>
      <w:r w:rsidR="005F5E5D" w:rsidRPr="00B322B1">
        <w:rPr>
          <w:szCs w:val="28"/>
        </w:rPr>
        <w:t xml:space="preserve"> (НА МАТЕРИАЛЕ РОМАНА «ЗАВИСТЬ»)</w:t>
      </w:r>
    </w:p>
    <w:p w14:paraId="3CD07150" w14:textId="77777777" w:rsidR="00FD243D" w:rsidRPr="00B322B1" w:rsidRDefault="00FD243D" w:rsidP="00FD243D">
      <w:pPr>
        <w:spacing w:after="200" w:line="240" w:lineRule="auto"/>
        <w:ind w:firstLine="0"/>
        <w:jc w:val="center"/>
        <w:rPr>
          <w:szCs w:val="28"/>
        </w:rPr>
      </w:pPr>
      <w:r w:rsidRPr="00B322B1">
        <w:rPr>
          <w:szCs w:val="28"/>
        </w:rPr>
        <w:t>Выпускная квалификационная работа</w:t>
      </w:r>
    </w:p>
    <w:p w14:paraId="2397E04F" w14:textId="77777777" w:rsidR="00FD243D" w:rsidRPr="00B322B1" w:rsidRDefault="00FD243D" w:rsidP="00FD243D">
      <w:pPr>
        <w:spacing w:after="2520" w:line="240" w:lineRule="auto"/>
        <w:ind w:firstLine="0"/>
        <w:jc w:val="center"/>
        <w:rPr>
          <w:szCs w:val="28"/>
        </w:rPr>
      </w:pPr>
      <w:r w:rsidRPr="00B322B1">
        <w:rPr>
          <w:szCs w:val="28"/>
        </w:rPr>
        <w:t>Магистра филологии</w:t>
      </w:r>
    </w:p>
    <w:p w14:paraId="1484ECCD" w14:textId="19E41CFF" w:rsidR="00FD243D" w:rsidRPr="00B322B1" w:rsidRDefault="00FD243D" w:rsidP="00FD243D">
      <w:pPr>
        <w:spacing w:after="640" w:line="240" w:lineRule="auto"/>
        <w:ind w:firstLine="0"/>
        <w:jc w:val="right"/>
        <w:rPr>
          <w:szCs w:val="28"/>
        </w:rPr>
      </w:pPr>
      <w:r w:rsidRPr="00B322B1">
        <w:rPr>
          <w:szCs w:val="28"/>
        </w:rPr>
        <w:t>Научный ру</w:t>
      </w:r>
      <w:r w:rsidR="00A75699" w:rsidRPr="00B322B1">
        <w:rPr>
          <w:szCs w:val="28"/>
        </w:rPr>
        <w:t>ководитель: к. ф. н., доцент Н. А. </w:t>
      </w:r>
      <w:r w:rsidRPr="00B322B1">
        <w:rPr>
          <w:szCs w:val="28"/>
        </w:rPr>
        <w:t>Гуськов</w:t>
      </w:r>
    </w:p>
    <w:p w14:paraId="4A7D2D7E" w14:textId="09D27B1E" w:rsidR="00FD243D" w:rsidRPr="00B322B1" w:rsidRDefault="00FD243D" w:rsidP="005F5E5D">
      <w:pPr>
        <w:spacing w:after="2980" w:line="240" w:lineRule="auto"/>
        <w:ind w:left="2835" w:firstLine="0"/>
        <w:jc w:val="right"/>
        <w:rPr>
          <w:szCs w:val="28"/>
        </w:rPr>
      </w:pPr>
      <w:r w:rsidRPr="00B322B1">
        <w:rPr>
          <w:szCs w:val="28"/>
        </w:rPr>
        <w:t xml:space="preserve">Рецензент: </w:t>
      </w:r>
      <w:r w:rsidR="00805AA5">
        <w:rPr>
          <w:szCs w:val="28"/>
        </w:rPr>
        <w:t>д. ф. н., профессор А. А. Кобринский</w:t>
      </w:r>
    </w:p>
    <w:p w14:paraId="3F471D61" w14:textId="7C268DA8" w:rsidR="00FD243D" w:rsidRPr="00B322B1" w:rsidRDefault="00A75699" w:rsidP="00FD243D">
      <w:pPr>
        <w:spacing w:line="240" w:lineRule="auto"/>
        <w:ind w:firstLine="0"/>
        <w:jc w:val="center"/>
        <w:rPr>
          <w:szCs w:val="28"/>
        </w:rPr>
      </w:pPr>
      <w:r w:rsidRPr="00B322B1">
        <w:rPr>
          <w:szCs w:val="28"/>
        </w:rPr>
        <w:t>Санкт-Петербург</w:t>
      </w:r>
      <w:r w:rsidRPr="00B322B1">
        <w:rPr>
          <w:szCs w:val="28"/>
        </w:rPr>
        <w:br/>
        <w:t>2016</w:t>
      </w:r>
    </w:p>
    <w:sdt>
      <w:sdtPr>
        <w:rPr>
          <w:b/>
          <w:bCs/>
          <w:sz w:val="36"/>
        </w:rPr>
        <w:id w:val="-415091596"/>
        <w:docPartObj>
          <w:docPartGallery w:val="Table of Contents"/>
          <w:docPartUnique/>
        </w:docPartObj>
      </w:sdtPr>
      <w:sdtEndPr>
        <w:rPr>
          <w:b w:val="0"/>
          <w:bCs w:val="0"/>
          <w:sz w:val="28"/>
        </w:rPr>
      </w:sdtEndPr>
      <w:sdtContent>
        <w:p w14:paraId="23EFFB74" w14:textId="06332867" w:rsidR="00052F0D" w:rsidRPr="00247A02" w:rsidRDefault="00052F0D" w:rsidP="00247A02">
          <w:pPr>
            <w:jc w:val="center"/>
            <w:rPr>
              <w:b/>
              <w:sz w:val="36"/>
            </w:rPr>
          </w:pPr>
          <w:r w:rsidRPr="00247A02">
            <w:rPr>
              <w:b/>
              <w:sz w:val="36"/>
            </w:rPr>
            <w:t>Оглавление</w:t>
          </w:r>
        </w:p>
        <w:p w14:paraId="132ACAB4" w14:textId="77777777" w:rsidR="00F44D9C" w:rsidRPr="00F44D9C" w:rsidRDefault="00052F0D">
          <w:pPr>
            <w:pStyle w:val="12"/>
            <w:rPr>
              <w:rFonts w:ascii="Times New Roman" w:eastAsiaTheme="minorEastAsia" w:hAnsi="Times New Roman"/>
              <w:b w:val="0"/>
              <w:caps w:val="0"/>
              <w:noProof/>
              <w:sz w:val="28"/>
              <w:szCs w:val="28"/>
              <w:lang w:eastAsia="ja-JP"/>
            </w:rPr>
          </w:pPr>
          <w:r w:rsidRPr="00F44D9C">
            <w:rPr>
              <w:rFonts w:ascii="Times New Roman" w:hAnsi="Times New Roman"/>
              <w:b w:val="0"/>
              <w:sz w:val="28"/>
              <w:szCs w:val="28"/>
            </w:rPr>
            <w:fldChar w:fldCharType="begin"/>
          </w:r>
          <w:r w:rsidRPr="00F44D9C">
            <w:rPr>
              <w:rFonts w:ascii="Times New Roman" w:hAnsi="Times New Roman"/>
              <w:b w:val="0"/>
              <w:sz w:val="28"/>
              <w:szCs w:val="28"/>
            </w:rPr>
            <w:instrText>TOC \o "1-3" \h \z \u</w:instrText>
          </w:r>
          <w:r w:rsidRPr="00F44D9C">
            <w:rPr>
              <w:rFonts w:ascii="Times New Roman" w:hAnsi="Times New Roman"/>
              <w:b w:val="0"/>
              <w:sz w:val="28"/>
              <w:szCs w:val="28"/>
            </w:rPr>
            <w:fldChar w:fldCharType="separate"/>
          </w:r>
          <w:hyperlink w:anchor="_Toc451302526" w:history="1">
            <w:r w:rsidR="00F44D9C" w:rsidRPr="00F44D9C">
              <w:rPr>
                <w:rStyle w:val="af2"/>
                <w:rFonts w:ascii="Times New Roman" w:hAnsi="Times New Roman"/>
                <w:noProof/>
                <w:sz w:val="28"/>
                <w:szCs w:val="28"/>
              </w:rPr>
              <w:t>Введение</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_Toc451302526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3</w:t>
            </w:r>
            <w:r w:rsidR="00F44D9C" w:rsidRPr="00F44D9C">
              <w:rPr>
                <w:rFonts w:ascii="Times New Roman" w:hAnsi="Times New Roman"/>
                <w:noProof/>
                <w:webHidden/>
                <w:sz w:val="28"/>
                <w:szCs w:val="28"/>
              </w:rPr>
              <w:fldChar w:fldCharType="end"/>
            </w:r>
          </w:hyperlink>
        </w:p>
        <w:p w14:paraId="6BAF0772" w14:textId="77777777" w:rsidR="00F44D9C" w:rsidRPr="00F44D9C" w:rsidRDefault="002D4215">
          <w:pPr>
            <w:pStyle w:val="12"/>
            <w:tabs>
              <w:tab w:val="left" w:pos="560"/>
            </w:tabs>
            <w:rPr>
              <w:rFonts w:ascii="Times New Roman" w:eastAsiaTheme="minorEastAsia" w:hAnsi="Times New Roman"/>
              <w:b w:val="0"/>
              <w:caps w:val="0"/>
              <w:noProof/>
              <w:sz w:val="28"/>
              <w:szCs w:val="28"/>
              <w:lang w:eastAsia="ja-JP"/>
            </w:rPr>
          </w:pPr>
          <w:hyperlink w:anchor="_Toc451302527" w:history="1">
            <w:r w:rsidR="00F44D9C" w:rsidRPr="00F44D9C">
              <w:rPr>
                <w:rStyle w:val="af2"/>
                <w:rFonts w:ascii="Times New Roman" w:hAnsi="Times New Roman"/>
                <w:noProof/>
                <w:sz w:val="28"/>
                <w:szCs w:val="28"/>
              </w:rPr>
              <w:t>I.</w:t>
            </w:r>
            <w:r w:rsidR="00F44D9C" w:rsidRPr="00F44D9C">
              <w:rPr>
                <w:rFonts w:ascii="Times New Roman" w:eastAsiaTheme="minorEastAsia" w:hAnsi="Times New Roman"/>
                <w:b w:val="0"/>
                <w:caps w:val="0"/>
                <w:noProof/>
                <w:sz w:val="28"/>
                <w:szCs w:val="28"/>
                <w:lang w:eastAsia="ja-JP"/>
              </w:rPr>
              <w:tab/>
            </w:r>
            <w:r w:rsidR="00F44D9C" w:rsidRPr="00F44D9C">
              <w:rPr>
                <w:rStyle w:val="af2"/>
                <w:rFonts w:ascii="Times New Roman" w:hAnsi="Times New Roman"/>
                <w:noProof/>
                <w:sz w:val="28"/>
                <w:szCs w:val="28"/>
              </w:rPr>
              <w:t>Проблемы издания романа «Зависть»</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_Toc451302527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11</w:t>
            </w:r>
            <w:r w:rsidR="00F44D9C" w:rsidRPr="00F44D9C">
              <w:rPr>
                <w:rFonts w:ascii="Times New Roman" w:hAnsi="Times New Roman"/>
                <w:noProof/>
                <w:webHidden/>
                <w:sz w:val="28"/>
                <w:szCs w:val="28"/>
              </w:rPr>
              <w:fldChar w:fldCharType="end"/>
            </w:r>
          </w:hyperlink>
        </w:p>
        <w:p w14:paraId="34BD9920"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28" w:history="1">
            <w:r w:rsidR="00F44D9C" w:rsidRPr="00F44D9C">
              <w:rPr>
                <w:rStyle w:val="af2"/>
                <w:rFonts w:ascii="Times New Roman" w:hAnsi="Times New Roman"/>
                <w:noProof/>
                <w:sz w:val="28"/>
                <w:szCs w:val="28"/>
              </w:rPr>
              <w:t>I.1.</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Характеристика прижизненных изданий</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_Toc451302528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16</w:t>
            </w:r>
            <w:r w:rsidR="00F44D9C" w:rsidRPr="00F44D9C">
              <w:rPr>
                <w:rFonts w:ascii="Times New Roman" w:hAnsi="Times New Roman"/>
                <w:noProof/>
                <w:webHidden/>
                <w:sz w:val="28"/>
                <w:szCs w:val="28"/>
              </w:rPr>
              <w:fldChar w:fldCharType="end"/>
            </w:r>
          </w:hyperlink>
        </w:p>
        <w:p w14:paraId="37680090"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41" w:history="1">
            <w:r w:rsidR="00F44D9C" w:rsidRPr="00F44D9C">
              <w:rPr>
                <w:rStyle w:val="af2"/>
                <w:rFonts w:ascii="Times New Roman" w:hAnsi="Times New Roman"/>
                <w:noProof/>
                <w:sz w:val="28"/>
                <w:szCs w:val="28"/>
              </w:rPr>
              <w:t>I.2.</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Проблема пассивной и активной авторизации</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_Toc451302541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26</w:t>
            </w:r>
            <w:r w:rsidR="00F44D9C" w:rsidRPr="00F44D9C">
              <w:rPr>
                <w:rFonts w:ascii="Times New Roman" w:hAnsi="Times New Roman"/>
                <w:noProof/>
                <w:webHidden/>
                <w:sz w:val="28"/>
                <w:szCs w:val="28"/>
              </w:rPr>
              <w:fldChar w:fldCharType="end"/>
            </w:r>
          </w:hyperlink>
        </w:p>
        <w:p w14:paraId="2BEA5880"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42" w:history="1">
            <w:r w:rsidR="00F44D9C" w:rsidRPr="00F44D9C">
              <w:rPr>
                <w:rStyle w:val="af2"/>
                <w:rFonts w:ascii="Times New Roman" w:hAnsi="Times New Roman"/>
                <w:noProof/>
                <w:sz w:val="28"/>
                <w:szCs w:val="28"/>
              </w:rPr>
              <w:t>I.3.</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Разночтения в прижизненных изданиях</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_Toc451302542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34</w:t>
            </w:r>
            <w:r w:rsidR="00F44D9C" w:rsidRPr="00F44D9C">
              <w:rPr>
                <w:rFonts w:ascii="Times New Roman" w:hAnsi="Times New Roman"/>
                <w:noProof/>
                <w:webHidden/>
                <w:sz w:val="28"/>
                <w:szCs w:val="28"/>
              </w:rPr>
              <w:fldChar w:fldCharType="end"/>
            </w:r>
          </w:hyperlink>
        </w:p>
        <w:p w14:paraId="5851E537"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43" w:history="1">
            <w:r w:rsidR="00F44D9C" w:rsidRPr="00F44D9C">
              <w:rPr>
                <w:rStyle w:val="af2"/>
                <w:rFonts w:ascii="Times New Roman" w:hAnsi="Times New Roman"/>
                <w:noProof/>
                <w:sz w:val="28"/>
                <w:szCs w:val="28"/>
              </w:rPr>
              <w:t>I.4.</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Проблема опечаток</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_Toc451302543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38</w:t>
            </w:r>
            <w:r w:rsidR="00F44D9C" w:rsidRPr="00F44D9C">
              <w:rPr>
                <w:rFonts w:ascii="Times New Roman" w:hAnsi="Times New Roman"/>
                <w:noProof/>
                <w:webHidden/>
                <w:sz w:val="28"/>
                <w:szCs w:val="28"/>
              </w:rPr>
              <w:fldChar w:fldCharType="end"/>
            </w:r>
          </w:hyperlink>
        </w:p>
        <w:p w14:paraId="58D34A18"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44" w:history="1">
            <w:r w:rsidR="00F44D9C" w:rsidRPr="00F44D9C">
              <w:rPr>
                <w:rStyle w:val="af2"/>
                <w:rFonts w:ascii="Times New Roman" w:hAnsi="Times New Roman"/>
                <w:noProof/>
                <w:sz w:val="28"/>
                <w:szCs w:val="28"/>
              </w:rPr>
              <w:t>I.5.</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Разночтения</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_Toc451302544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47</w:t>
            </w:r>
            <w:r w:rsidR="00F44D9C" w:rsidRPr="00F44D9C">
              <w:rPr>
                <w:rFonts w:ascii="Times New Roman" w:hAnsi="Times New Roman"/>
                <w:noProof/>
                <w:webHidden/>
                <w:sz w:val="28"/>
                <w:szCs w:val="28"/>
              </w:rPr>
              <w:fldChar w:fldCharType="end"/>
            </w:r>
          </w:hyperlink>
        </w:p>
        <w:p w14:paraId="6D8A030E"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52" w:history="1">
            <w:r w:rsidR="00F44D9C" w:rsidRPr="00F44D9C">
              <w:rPr>
                <w:rStyle w:val="af2"/>
                <w:rFonts w:ascii="Times New Roman" w:hAnsi="Times New Roman"/>
                <w:noProof/>
                <w:sz w:val="28"/>
                <w:szCs w:val="28"/>
              </w:rPr>
              <w:t>I.6.</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Филиация печатных источников</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_Toc451302552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74</w:t>
            </w:r>
            <w:r w:rsidR="00F44D9C" w:rsidRPr="00F44D9C">
              <w:rPr>
                <w:rFonts w:ascii="Times New Roman" w:hAnsi="Times New Roman"/>
                <w:noProof/>
                <w:webHidden/>
                <w:sz w:val="28"/>
                <w:szCs w:val="28"/>
              </w:rPr>
              <w:fldChar w:fldCharType="end"/>
            </w:r>
          </w:hyperlink>
        </w:p>
        <w:p w14:paraId="62A4274C"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53" w:history="1">
            <w:r w:rsidR="00F44D9C" w:rsidRPr="00F44D9C">
              <w:rPr>
                <w:rStyle w:val="af2"/>
                <w:rFonts w:ascii="Times New Roman" w:hAnsi="Times New Roman"/>
                <w:noProof/>
                <w:sz w:val="28"/>
                <w:szCs w:val="28"/>
              </w:rPr>
              <w:t>I.7.</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Основной текст и принципы его издания</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_Toc451302553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75</w:t>
            </w:r>
            <w:r w:rsidR="00F44D9C" w:rsidRPr="00F44D9C">
              <w:rPr>
                <w:rFonts w:ascii="Times New Roman" w:hAnsi="Times New Roman"/>
                <w:noProof/>
                <w:webHidden/>
                <w:sz w:val="28"/>
                <w:szCs w:val="28"/>
              </w:rPr>
              <w:fldChar w:fldCharType="end"/>
            </w:r>
          </w:hyperlink>
        </w:p>
        <w:p w14:paraId="309ACE9B" w14:textId="334DF085" w:rsidR="00F44D9C" w:rsidRPr="00F44D9C" w:rsidRDefault="002D4215">
          <w:pPr>
            <w:pStyle w:val="12"/>
            <w:rPr>
              <w:rFonts w:ascii="Times New Roman" w:eastAsiaTheme="minorEastAsia" w:hAnsi="Times New Roman"/>
              <w:b w:val="0"/>
              <w:caps w:val="0"/>
              <w:noProof/>
              <w:sz w:val="28"/>
              <w:szCs w:val="28"/>
              <w:lang w:eastAsia="ja-JP"/>
            </w:rPr>
          </w:pPr>
          <w:hyperlink w:anchor="_Toc451302556" w:history="1">
            <w:r w:rsidR="00F44D9C" w:rsidRPr="00F44D9C">
              <w:rPr>
                <w:rStyle w:val="af2"/>
                <w:rFonts w:ascii="Times New Roman" w:hAnsi="Times New Roman"/>
                <w:noProof/>
                <w:sz w:val="28"/>
                <w:szCs w:val="28"/>
              </w:rPr>
              <w:t>Приложение № 1</w:t>
            </w:r>
          </w:hyperlink>
        </w:p>
        <w:p w14:paraId="3DF4DD09" w14:textId="3E7BD625" w:rsidR="00F44D9C" w:rsidRPr="00F44D9C" w:rsidRDefault="002D4215">
          <w:pPr>
            <w:pStyle w:val="12"/>
            <w:rPr>
              <w:rFonts w:ascii="Times New Roman" w:eastAsiaTheme="minorEastAsia" w:hAnsi="Times New Roman"/>
              <w:b w:val="0"/>
              <w:caps w:val="0"/>
              <w:noProof/>
              <w:sz w:val="28"/>
              <w:szCs w:val="28"/>
              <w:lang w:eastAsia="ja-JP"/>
            </w:rPr>
          </w:pPr>
          <w:hyperlink w:anchor="_Toc451302557" w:history="1">
            <w:r w:rsidR="00F44D9C" w:rsidRPr="00F44D9C">
              <w:rPr>
                <w:rStyle w:val="af2"/>
                <w:rFonts w:ascii="Times New Roman" w:hAnsi="Times New Roman"/>
                <w:noProof/>
                <w:sz w:val="28"/>
                <w:szCs w:val="28"/>
              </w:rPr>
              <w:t>Приложение № 2</w:t>
            </w:r>
          </w:hyperlink>
        </w:p>
        <w:p w14:paraId="75D07C1B" w14:textId="77777777" w:rsidR="00F44D9C" w:rsidRPr="00F44D9C" w:rsidRDefault="002D4215">
          <w:pPr>
            <w:pStyle w:val="12"/>
            <w:tabs>
              <w:tab w:val="left" w:pos="560"/>
            </w:tabs>
            <w:rPr>
              <w:rFonts w:ascii="Times New Roman" w:eastAsiaTheme="minorEastAsia" w:hAnsi="Times New Roman"/>
              <w:b w:val="0"/>
              <w:caps w:val="0"/>
              <w:noProof/>
              <w:sz w:val="28"/>
              <w:szCs w:val="28"/>
              <w:lang w:eastAsia="ja-JP"/>
            </w:rPr>
          </w:pPr>
          <w:hyperlink w:anchor="_Toc451302558" w:history="1">
            <w:r w:rsidR="00F44D9C" w:rsidRPr="00F44D9C">
              <w:rPr>
                <w:rStyle w:val="af2"/>
                <w:rFonts w:ascii="Times New Roman" w:hAnsi="Times New Roman"/>
                <w:noProof/>
                <w:sz w:val="28"/>
                <w:szCs w:val="28"/>
              </w:rPr>
              <w:t>II.</w:t>
            </w:r>
            <w:r w:rsidR="00F44D9C" w:rsidRPr="00F44D9C">
              <w:rPr>
                <w:rFonts w:ascii="Times New Roman" w:eastAsiaTheme="minorEastAsia" w:hAnsi="Times New Roman"/>
                <w:b w:val="0"/>
                <w:caps w:val="0"/>
                <w:noProof/>
                <w:sz w:val="28"/>
                <w:szCs w:val="28"/>
                <w:lang w:eastAsia="ja-JP"/>
              </w:rPr>
              <w:tab/>
            </w:r>
            <w:r w:rsidR="00F44D9C" w:rsidRPr="00F44D9C">
              <w:rPr>
                <w:rStyle w:val="af2"/>
                <w:rFonts w:ascii="Times New Roman" w:hAnsi="Times New Roman"/>
                <w:noProof/>
                <w:sz w:val="28"/>
                <w:szCs w:val="28"/>
              </w:rPr>
              <w:t>Проблемы комментирования романа «Зависть»</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_Toc451302558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86</w:t>
            </w:r>
            <w:r w:rsidR="00F44D9C" w:rsidRPr="00F44D9C">
              <w:rPr>
                <w:rFonts w:ascii="Times New Roman" w:hAnsi="Times New Roman"/>
                <w:noProof/>
                <w:webHidden/>
                <w:sz w:val="28"/>
                <w:szCs w:val="28"/>
              </w:rPr>
              <w:fldChar w:fldCharType="end"/>
            </w:r>
          </w:hyperlink>
        </w:p>
        <w:p w14:paraId="5A360FD8"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59" w:history="1">
            <w:r w:rsidR="00F44D9C" w:rsidRPr="00F44D9C">
              <w:rPr>
                <w:rStyle w:val="af2"/>
                <w:rFonts w:ascii="Times New Roman" w:hAnsi="Times New Roman"/>
                <w:noProof/>
                <w:sz w:val="28"/>
                <w:szCs w:val="28"/>
              </w:rPr>
              <w:t>II.1.</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История комментирования «Зависти»</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_Toc451302559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93</w:t>
            </w:r>
            <w:r w:rsidR="00F44D9C" w:rsidRPr="00F44D9C">
              <w:rPr>
                <w:rFonts w:ascii="Times New Roman" w:hAnsi="Times New Roman"/>
                <w:noProof/>
                <w:webHidden/>
                <w:sz w:val="28"/>
                <w:szCs w:val="28"/>
              </w:rPr>
              <w:fldChar w:fldCharType="end"/>
            </w:r>
          </w:hyperlink>
        </w:p>
        <w:p w14:paraId="670AAB02"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60" w:history="1">
            <w:r w:rsidR="00F44D9C" w:rsidRPr="00F44D9C">
              <w:rPr>
                <w:rStyle w:val="af2"/>
                <w:rFonts w:ascii="Times New Roman" w:hAnsi="Times New Roman"/>
                <w:noProof/>
                <w:sz w:val="28"/>
                <w:szCs w:val="28"/>
              </w:rPr>
              <w:t>II.2.</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Проблема альтернативного финала</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_Toc451302560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102</w:t>
            </w:r>
            <w:r w:rsidR="00F44D9C" w:rsidRPr="00F44D9C">
              <w:rPr>
                <w:rFonts w:ascii="Times New Roman" w:hAnsi="Times New Roman"/>
                <w:noProof/>
                <w:webHidden/>
                <w:sz w:val="28"/>
                <w:szCs w:val="28"/>
              </w:rPr>
              <w:fldChar w:fldCharType="end"/>
            </w:r>
          </w:hyperlink>
        </w:p>
        <w:p w14:paraId="1F4F47E4"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61" w:history="1">
            <w:r w:rsidR="00F44D9C" w:rsidRPr="00F44D9C">
              <w:rPr>
                <w:rStyle w:val="af2"/>
                <w:rFonts w:ascii="Times New Roman" w:hAnsi="Times New Roman"/>
                <w:noProof/>
                <w:sz w:val="28"/>
                <w:szCs w:val="28"/>
              </w:rPr>
              <w:t>II.3.</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Проблема творческой истории</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_Toc451302561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106</w:t>
            </w:r>
            <w:r w:rsidR="00F44D9C" w:rsidRPr="00F44D9C">
              <w:rPr>
                <w:rFonts w:ascii="Times New Roman" w:hAnsi="Times New Roman"/>
                <w:noProof/>
                <w:webHidden/>
                <w:sz w:val="28"/>
                <w:szCs w:val="28"/>
              </w:rPr>
              <w:fldChar w:fldCharType="end"/>
            </w:r>
          </w:hyperlink>
        </w:p>
        <w:p w14:paraId="3F85B957"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62" w:history="1">
            <w:r w:rsidR="00F44D9C" w:rsidRPr="00F44D9C">
              <w:rPr>
                <w:rStyle w:val="af2"/>
                <w:rFonts w:ascii="Times New Roman" w:hAnsi="Times New Roman"/>
                <w:noProof/>
                <w:sz w:val="28"/>
                <w:szCs w:val="28"/>
              </w:rPr>
              <w:t>II.4.</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Проблема «темных мест» в романе</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_Toc451302562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112</w:t>
            </w:r>
            <w:r w:rsidR="00F44D9C" w:rsidRPr="00F44D9C">
              <w:rPr>
                <w:rFonts w:ascii="Times New Roman" w:hAnsi="Times New Roman"/>
                <w:noProof/>
                <w:webHidden/>
                <w:sz w:val="28"/>
                <w:szCs w:val="28"/>
              </w:rPr>
              <w:fldChar w:fldCharType="end"/>
            </w:r>
          </w:hyperlink>
        </w:p>
        <w:p w14:paraId="08240B56"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63" w:history="1">
            <w:r w:rsidR="00F44D9C" w:rsidRPr="00F44D9C">
              <w:rPr>
                <w:rStyle w:val="af2"/>
                <w:rFonts w:ascii="Times New Roman" w:hAnsi="Times New Roman"/>
                <w:noProof/>
                <w:sz w:val="28"/>
                <w:szCs w:val="28"/>
              </w:rPr>
              <w:t>II.5.</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Автобиографический подтекст «Зависти»</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_Toc451302563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117</w:t>
            </w:r>
            <w:r w:rsidR="00F44D9C" w:rsidRPr="00F44D9C">
              <w:rPr>
                <w:rFonts w:ascii="Times New Roman" w:hAnsi="Times New Roman"/>
                <w:noProof/>
                <w:webHidden/>
                <w:sz w:val="28"/>
                <w:szCs w:val="28"/>
              </w:rPr>
              <w:fldChar w:fldCharType="end"/>
            </w:r>
          </w:hyperlink>
        </w:p>
        <w:p w14:paraId="69D395B7" w14:textId="77777777" w:rsidR="00F44D9C" w:rsidRPr="00F44D9C" w:rsidRDefault="002D4215" w:rsidP="00F44D9C">
          <w:pPr>
            <w:pStyle w:val="21"/>
            <w:tabs>
              <w:tab w:val="clear" w:pos="1400"/>
              <w:tab w:val="left" w:pos="851"/>
            </w:tabs>
            <w:rPr>
              <w:rFonts w:ascii="Times New Roman" w:eastAsiaTheme="minorEastAsia" w:hAnsi="Times New Roman"/>
              <w:smallCaps w:val="0"/>
              <w:noProof/>
              <w:sz w:val="28"/>
              <w:szCs w:val="28"/>
              <w:lang w:eastAsia="ja-JP"/>
            </w:rPr>
          </w:pPr>
          <w:hyperlink w:anchor="_Toc451302564" w:history="1">
            <w:r w:rsidR="00F44D9C" w:rsidRPr="00F44D9C">
              <w:rPr>
                <w:rStyle w:val="af2"/>
                <w:rFonts w:ascii="Times New Roman" w:hAnsi="Times New Roman"/>
                <w:noProof/>
                <w:sz w:val="28"/>
                <w:szCs w:val="28"/>
              </w:rPr>
              <w:t>II.6.</w:t>
            </w:r>
            <w:r w:rsidR="00F44D9C" w:rsidRPr="00F44D9C">
              <w:rPr>
                <w:rFonts w:ascii="Times New Roman" w:eastAsiaTheme="minorEastAsia" w:hAnsi="Times New Roman"/>
                <w:smallCaps w:val="0"/>
                <w:noProof/>
                <w:sz w:val="28"/>
                <w:szCs w:val="28"/>
                <w:lang w:eastAsia="ja-JP"/>
              </w:rPr>
              <w:tab/>
            </w:r>
            <w:r w:rsidR="00F44D9C" w:rsidRPr="00F44D9C">
              <w:rPr>
                <w:rStyle w:val="af2"/>
                <w:rFonts w:ascii="Times New Roman" w:hAnsi="Times New Roman"/>
                <w:noProof/>
                <w:sz w:val="28"/>
                <w:szCs w:val="28"/>
              </w:rPr>
              <w:t>«Кондитерский контекст» романа</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_Toc451302564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129</w:t>
            </w:r>
            <w:r w:rsidR="00F44D9C" w:rsidRPr="00F44D9C">
              <w:rPr>
                <w:rFonts w:ascii="Times New Roman" w:hAnsi="Times New Roman"/>
                <w:noProof/>
                <w:webHidden/>
                <w:sz w:val="28"/>
                <w:szCs w:val="28"/>
              </w:rPr>
              <w:fldChar w:fldCharType="end"/>
            </w:r>
          </w:hyperlink>
        </w:p>
        <w:p w14:paraId="4D94C2C1" w14:textId="77777777" w:rsidR="00F44D9C" w:rsidRPr="00F44D9C" w:rsidRDefault="002D4215">
          <w:pPr>
            <w:pStyle w:val="12"/>
            <w:rPr>
              <w:rFonts w:ascii="Times New Roman" w:eastAsiaTheme="minorEastAsia" w:hAnsi="Times New Roman"/>
              <w:b w:val="0"/>
              <w:caps w:val="0"/>
              <w:noProof/>
              <w:sz w:val="28"/>
              <w:szCs w:val="28"/>
              <w:lang w:eastAsia="ja-JP"/>
            </w:rPr>
          </w:pPr>
          <w:hyperlink w:anchor="_Toc451302584" w:history="1">
            <w:r w:rsidR="00F44D9C" w:rsidRPr="00F44D9C">
              <w:rPr>
                <w:rStyle w:val="af2"/>
                <w:rFonts w:ascii="Times New Roman" w:hAnsi="Times New Roman"/>
                <w:noProof/>
                <w:sz w:val="28"/>
                <w:szCs w:val="28"/>
              </w:rPr>
              <w:t>Заключение</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_Toc451302584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140</w:t>
            </w:r>
            <w:r w:rsidR="00F44D9C" w:rsidRPr="00F44D9C">
              <w:rPr>
                <w:rFonts w:ascii="Times New Roman" w:hAnsi="Times New Roman"/>
                <w:noProof/>
                <w:webHidden/>
                <w:sz w:val="28"/>
                <w:szCs w:val="28"/>
              </w:rPr>
              <w:fldChar w:fldCharType="end"/>
            </w:r>
          </w:hyperlink>
        </w:p>
        <w:p w14:paraId="5F003935" w14:textId="77777777" w:rsidR="00F44D9C" w:rsidRPr="00F44D9C" w:rsidRDefault="002D4215">
          <w:pPr>
            <w:pStyle w:val="12"/>
            <w:rPr>
              <w:rFonts w:ascii="Times New Roman" w:eastAsiaTheme="minorEastAsia" w:hAnsi="Times New Roman"/>
              <w:b w:val="0"/>
              <w:caps w:val="0"/>
              <w:noProof/>
              <w:sz w:val="28"/>
              <w:szCs w:val="28"/>
              <w:lang w:eastAsia="ja-JP"/>
            </w:rPr>
          </w:pPr>
          <w:hyperlink w:anchor="_Toc451302585" w:history="1">
            <w:r w:rsidR="00F44D9C" w:rsidRPr="00F44D9C">
              <w:rPr>
                <w:rStyle w:val="af2"/>
                <w:rFonts w:ascii="Times New Roman" w:hAnsi="Times New Roman"/>
                <w:noProof/>
                <w:sz w:val="28"/>
                <w:szCs w:val="28"/>
              </w:rPr>
              <w:t>Список использованной литературы</w:t>
            </w:r>
            <w:r w:rsidR="00F44D9C" w:rsidRPr="00F44D9C">
              <w:rPr>
                <w:rFonts w:ascii="Times New Roman" w:hAnsi="Times New Roman"/>
                <w:noProof/>
                <w:webHidden/>
                <w:sz w:val="28"/>
                <w:szCs w:val="28"/>
              </w:rPr>
              <w:tab/>
            </w:r>
            <w:r w:rsidR="00F44D9C" w:rsidRPr="00F44D9C">
              <w:rPr>
                <w:rFonts w:ascii="Times New Roman" w:hAnsi="Times New Roman"/>
                <w:noProof/>
                <w:webHidden/>
                <w:sz w:val="28"/>
                <w:szCs w:val="28"/>
              </w:rPr>
              <w:fldChar w:fldCharType="begin"/>
            </w:r>
            <w:r w:rsidR="00F44D9C" w:rsidRPr="00F44D9C">
              <w:rPr>
                <w:rFonts w:ascii="Times New Roman" w:hAnsi="Times New Roman"/>
                <w:noProof/>
                <w:webHidden/>
                <w:sz w:val="28"/>
                <w:szCs w:val="28"/>
              </w:rPr>
              <w:instrText xml:space="preserve"> PAGEREF _Toc451302585 \h </w:instrText>
            </w:r>
            <w:r w:rsidR="00F44D9C" w:rsidRPr="00F44D9C">
              <w:rPr>
                <w:rFonts w:ascii="Times New Roman" w:hAnsi="Times New Roman"/>
                <w:noProof/>
                <w:webHidden/>
                <w:sz w:val="28"/>
                <w:szCs w:val="28"/>
              </w:rPr>
            </w:r>
            <w:r w:rsidR="00F44D9C" w:rsidRPr="00F44D9C">
              <w:rPr>
                <w:rFonts w:ascii="Times New Roman" w:hAnsi="Times New Roman"/>
                <w:noProof/>
                <w:webHidden/>
                <w:sz w:val="28"/>
                <w:szCs w:val="28"/>
              </w:rPr>
              <w:fldChar w:fldCharType="separate"/>
            </w:r>
            <w:r w:rsidR="00E55C43">
              <w:rPr>
                <w:rFonts w:ascii="Times New Roman" w:hAnsi="Times New Roman"/>
                <w:noProof/>
                <w:webHidden/>
                <w:sz w:val="28"/>
                <w:szCs w:val="28"/>
              </w:rPr>
              <w:t>144</w:t>
            </w:r>
            <w:r w:rsidR="00F44D9C" w:rsidRPr="00F44D9C">
              <w:rPr>
                <w:rFonts w:ascii="Times New Roman" w:hAnsi="Times New Roman"/>
                <w:noProof/>
                <w:webHidden/>
                <w:sz w:val="28"/>
                <w:szCs w:val="28"/>
              </w:rPr>
              <w:fldChar w:fldCharType="end"/>
            </w:r>
          </w:hyperlink>
        </w:p>
        <w:p w14:paraId="488E4956" w14:textId="3E680641" w:rsidR="00052F0D" w:rsidRPr="00B322B1" w:rsidRDefault="00052F0D">
          <w:r w:rsidRPr="00F44D9C">
            <w:rPr>
              <w:bCs/>
              <w:szCs w:val="28"/>
            </w:rPr>
            <w:fldChar w:fldCharType="end"/>
          </w:r>
        </w:p>
      </w:sdtContent>
    </w:sdt>
    <w:p w14:paraId="350AC1D9" w14:textId="28B6E4B5" w:rsidR="00B161DB" w:rsidRPr="00B322B1" w:rsidRDefault="00B161DB" w:rsidP="00052F0D">
      <w:pPr>
        <w:ind w:firstLine="0"/>
      </w:pPr>
      <w:r w:rsidRPr="00B322B1">
        <w:br w:type="page"/>
      </w:r>
    </w:p>
    <w:p w14:paraId="69DB5C70" w14:textId="0E95AC6A" w:rsidR="00B241D7" w:rsidRPr="00B322B1" w:rsidRDefault="00B161DB" w:rsidP="006D04EF">
      <w:pPr>
        <w:pStyle w:val="10"/>
      </w:pPr>
      <w:bookmarkStart w:id="0" w:name="_Toc451302526"/>
      <w:r w:rsidRPr="00B322B1">
        <w:lastRenderedPageBreak/>
        <w:t>Введение</w:t>
      </w:r>
      <w:bookmarkEnd w:id="0"/>
    </w:p>
    <w:p w14:paraId="58469ABE" w14:textId="2E761D49" w:rsidR="00BB1770" w:rsidRDefault="00A75699" w:rsidP="004E2ABF">
      <w:pPr>
        <w:rPr>
          <w:szCs w:val="28"/>
        </w:rPr>
      </w:pPr>
      <w:r w:rsidRPr="00B322B1">
        <w:rPr>
          <w:szCs w:val="28"/>
        </w:rPr>
        <w:t>Ю. </w:t>
      </w:r>
      <w:r w:rsidR="00712B1C" w:rsidRPr="00B322B1">
        <w:rPr>
          <w:szCs w:val="28"/>
        </w:rPr>
        <w:t>К.</w:t>
      </w:r>
      <w:r w:rsidRPr="00B322B1">
        <w:rPr>
          <w:szCs w:val="28"/>
        </w:rPr>
        <w:t> </w:t>
      </w:r>
      <w:r w:rsidR="00712B1C" w:rsidRPr="00B322B1">
        <w:rPr>
          <w:szCs w:val="28"/>
        </w:rPr>
        <w:t xml:space="preserve">Олеша — один из наиболее значительных </w:t>
      </w:r>
      <w:r w:rsidR="00F10872">
        <w:rPr>
          <w:szCs w:val="28"/>
        </w:rPr>
        <w:t xml:space="preserve">советских писателей 20–30-х годов, однако </w:t>
      </w:r>
      <w:r w:rsidR="00712B1C" w:rsidRPr="00B322B1">
        <w:rPr>
          <w:szCs w:val="28"/>
        </w:rPr>
        <w:t xml:space="preserve">до сих пор не существует не только полного научного собрания его сочинений, но и удовлетворительного критического издания важнейших прозаических произведений </w:t>
      </w:r>
      <w:r w:rsidR="00F10872">
        <w:rPr>
          <w:szCs w:val="28"/>
        </w:rPr>
        <w:t>«короля метафор</w:t>
      </w:r>
      <w:r w:rsidR="00BB1770">
        <w:rPr>
          <w:szCs w:val="28"/>
        </w:rPr>
        <w:t>».</w:t>
      </w:r>
    </w:p>
    <w:p w14:paraId="1F762635" w14:textId="4036E025" w:rsidR="00AA6828" w:rsidRDefault="00BB1770" w:rsidP="00BB1770">
      <w:pPr>
        <w:rPr>
          <w:szCs w:val="28"/>
        </w:rPr>
      </w:pPr>
      <w:r>
        <w:rPr>
          <w:szCs w:val="28"/>
        </w:rPr>
        <w:t xml:space="preserve">Как известно, в советское время не все писатели удостаивались чести издания собрания их сочинений, а количество томов в них зависело от степени значимости автора. </w:t>
      </w:r>
      <w:r w:rsidR="00712B1C" w:rsidRPr="00B322B1">
        <w:rPr>
          <w:szCs w:val="28"/>
        </w:rPr>
        <w:t>В этом смысле Олеше</w:t>
      </w:r>
      <w:r>
        <w:rPr>
          <w:szCs w:val="28"/>
        </w:rPr>
        <w:t>, чьи произведения (за исключением «Трех толстяков») не переиздавались с 1936 по 1956 годы,</w:t>
      </w:r>
      <w:r w:rsidR="00712B1C" w:rsidRPr="00B322B1">
        <w:rPr>
          <w:szCs w:val="28"/>
        </w:rPr>
        <w:t xml:space="preserve"> посчастливилось гораздо меньше, чем его товарищам, наиболее прославившимся представителям одесского «Коллектива поэтов» (</w:t>
      </w:r>
      <w:r w:rsidR="00D076F3" w:rsidRPr="00B322B1">
        <w:rPr>
          <w:szCs w:val="28"/>
        </w:rPr>
        <w:t>И.</w:t>
      </w:r>
      <w:r w:rsidR="00A75699" w:rsidRPr="00B322B1">
        <w:rPr>
          <w:szCs w:val="28"/>
        </w:rPr>
        <w:t> </w:t>
      </w:r>
      <w:r w:rsidR="00D076F3" w:rsidRPr="00B322B1">
        <w:rPr>
          <w:szCs w:val="28"/>
        </w:rPr>
        <w:t>А.</w:t>
      </w:r>
      <w:r w:rsidR="00A75699" w:rsidRPr="00B322B1">
        <w:rPr>
          <w:szCs w:val="28"/>
        </w:rPr>
        <w:t> </w:t>
      </w:r>
      <w:r w:rsidR="00712B1C" w:rsidRPr="00B322B1">
        <w:rPr>
          <w:szCs w:val="28"/>
        </w:rPr>
        <w:t xml:space="preserve">Ильф, </w:t>
      </w:r>
      <w:r w:rsidR="00D076F3" w:rsidRPr="00B322B1">
        <w:rPr>
          <w:szCs w:val="28"/>
        </w:rPr>
        <w:t>В.</w:t>
      </w:r>
      <w:r w:rsidR="00A75699" w:rsidRPr="00B322B1">
        <w:rPr>
          <w:szCs w:val="28"/>
        </w:rPr>
        <w:t> </w:t>
      </w:r>
      <w:r w:rsidR="00D076F3" w:rsidRPr="00B322B1">
        <w:rPr>
          <w:szCs w:val="28"/>
        </w:rPr>
        <w:t>П.</w:t>
      </w:r>
      <w:r w:rsidR="00A75699" w:rsidRPr="00B322B1">
        <w:rPr>
          <w:szCs w:val="28"/>
        </w:rPr>
        <w:t> </w:t>
      </w:r>
      <w:r w:rsidR="00712B1C" w:rsidRPr="00B322B1">
        <w:rPr>
          <w:szCs w:val="28"/>
        </w:rPr>
        <w:t xml:space="preserve">Катаев, </w:t>
      </w:r>
      <w:r w:rsidR="00D076F3" w:rsidRPr="00B322B1">
        <w:rPr>
          <w:szCs w:val="28"/>
        </w:rPr>
        <w:t>Э.</w:t>
      </w:r>
      <w:r w:rsidR="00A75699" w:rsidRPr="00B322B1">
        <w:rPr>
          <w:szCs w:val="28"/>
        </w:rPr>
        <w:t> </w:t>
      </w:r>
      <w:r w:rsidR="00D076F3" w:rsidRPr="00B322B1">
        <w:rPr>
          <w:szCs w:val="28"/>
        </w:rPr>
        <w:t>Г.</w:t>
      </w:r>
      <w:r w:rsidR="00A75699" w:rsidRPr="00B322B1">
        <w:rPr>
          <w:szCs w:val="28"/>
        </w:rPr>
        <w:t> </w:t>
      </w:r>
      <w:r w:rsidR="00AA6828" w:rsidRPr="00B322B1">
        <w:rPr>
          <w:szCs w:val="28"/>
        </w:rPr>
        <w:t>Багрицкий</w:t>
      </w:r>
      <w:r w:rsidR="00B37022" w:rsidRPr="00B322B1">
        <w:rPr>
          <w:rStyle w:val="aa"/>
          <w:szCs w:val="28"/>
        </w:rPr>
        <w:footnoteReference w:id="2"/>
      </w:r>
      <w:r w:rsidR="00B37022" w:rsidRPr="00B322B1">
        <w:rPr>
          <w:szCs w:val="28"/>
        </w:rPr>
        <w:t>)</w:t>
      </w:r>
      <w:r>
        <w:rPr>
          <w:szCs w:val="28"/>
        </w:rPr>
        <w:t>.</w:t>
      </w:r>
      <w:r w:rsidR="00DB3081" w:rsidRPr="00B322B1">
        <w:rPr>
          <w:szCs w:val="28"/>
        </w:rPr>
        <w:t xml:space="preserve"> </w:t>
      </w:r>
      <w:r w:rsidR="00A104D9">
        <w:rPr>
          <w:szCs w:val="28"/>
        </w:rPr>
        <w:t>Конечно, их сочинения</w:t>
      </w:r>
      <w:r w:rsidR="00D076F3" w:rsidRPr="00B322B1">
        <w:rPr>
          <w:szCs w:val="28"/>
        </w:rPr>
        <w:t xml:space="preserve"> тоже изданы далеко не сове</w:t>
      </w:r>
      <w:r w:rsidR="00DB3081" w:rsidRPr="00B322B1">
        <w:rPr>
          <w:szCs w:val="28"/>
        </w:rPr>
        <w:t xml:space="preserve">ршенно, не говоря уже о классиках </w:t>
      </w:r>
      <w:r w:rsidR="00712B1C" w:rsidRPr="00B322B1">
        <w:rPr>
          <w:szCs w:val="28"/>
        </w:rPr>
        <w:t>советской прозы</w:t>
      </w:r>
      <w:r w:rsidR="00DB3081" w:rsidRPr="00B322B1">
        <w:rPr>
          <w:szCs w:val="28"/>
        </w:rPr>
        <w:t xml:space="preserve"> в целом</w:t>
      </w:r>
      <w:r w:rsidR="00712B1C" w:rsidRPr="00B322B1">
        <w:rPr>
          <w:szCs w:val="28"/>
        </w:rPr>
        <w:t>.</w:t>
      </w:r>
    </w:p>
    <w:p w14:paraId="5380297C" w14:textId="26805D13" w:rsidR="002A0700" w:rsidRPr="002A0700" w:rsidRDefault="002A0700" w:rsidP="002A0700">
      <w:r>
        <w:t xml:space="preserve">Задача научного сообщества в XXI веке усложнилась как минимум количественно: при том, что до сих пор издаются и переиздаются собрания сочинений писателей </w:t>
      </w:r>
      <w:r w:rsidR="00450B90">
        <w:t xml:space="preserve">XVIII и </w:t>
      </w:r>
      <w:r w:rsidR="00A104D9">
        <w:t>XIX</w:t>
      </w:r>
      <w:r w:rsidR="00450B90">
        <w:t> столетий</w:t>
      </w:r>
      <w:r>
        <w:t>, стала ощущаться острая необходимость в подготовленных по современным эдиционным принципам изданий авторов, как уже признанных новыми классиками, так и «забытых» широким кругом читателей. Конечно, все же с оговорками, но можно утверждать, что текстам писателей и поэтов Серебряного века, будто по закономерностям хронологии и исторического развития литературы, уделяется большее внимание, однако в последние десятилетия в составе собраний сочинений стали публиковаться и подготовленные с текстологической точки зрения произведения 20–30-х годов</w:t>
      </w:r>
      <w:r w:rsidR="00450B90">
        <w:t xml:space="preserve">. </w:t>
      </w:r>
      <w:r>
        <w:t xml:space="preserve">Таково, например, восьмитомное собрание сочинений А. П. Платонова под редакцией </w:t>
      </w:r>
      <w:r w:rsidRPr="004F483D">
        <w:lastRenderedPageBreak/>
        <w:t>Н.</w:t>
      </w:r>
      <w:r>
        <w:t> В. </w:t>
      </w:r>
      <w:r w:rsidRPr="004F483D">
        <w:t>Корниенко</w:t>
      </w:r>
      <w:r>
        <w:t xml:space="preserve">, выпущенное в конце 2000-х годов </w:t>
      </w:r>
      <w:r w:rsidR="00A104D9">
        <w:t>издательством</w:t>
      </w:r>
      <w:r>
        <w:t xml:space="preserve"> «Время», а также более полные, издающиеся сейчас ИМЛИ РАН «Сочинения» того же автора</w:t>
      </w:r>
      <w:r>
        <w:rPr>
          <w:rStyle w:val="aa"/>
        </w:rPr>
        <w:footnoteReference w:id="3"/>
      </w:r>
      <w:r>
        <w:t xml:space="preserve">. Кроме того, в качестве примеров можно привести </w:t>
      </w:r>
      <w:r w:rsidR="00A104D9">
        <w:t xml:space="preserve">современные </w:t>
      </w:r>
      <w:r>
        <w:t>собрания сочинений К. К. Вагинова, Б. Л. Пастернака, С. Д. Кржижановского, Л. И. Добычина и Н. А. Заболоцкого</w:t>
      </w:r>
      <w:r>
        <w:rPr>
          <w:rStyle w:val="aa"/>
        </w:rPr>
        <w:footnoteReference w:id="4"/>
      </w:r>
      <w:r>
        <w:t>.</w:t>
      </w:r>
    </w:p>
    <w:p w14:paraId="12A479DA" w14:textId="120C053A" w:rsidR="00712B1C" w:rsidRPr="00B322B1" w:rsidRDefault="00A104D9" w:rsidP="004E2ABF">
      <w:pPr>
        <w:rPr>
          <w:szCs w:val="28"/>
        </w:rPr>
      </w:pPr>
      <w:r>
        <w:rPr>
          <w:szCs w:val="28"/>
        </w:rPr>
        <w:t>И</w:t>
      </w:r>
      <w:r w:rsidR="00DB3081" w:rsidRPr="00B322B1">
        <w:rPr>
          <w:szCs w:val="28"/>
        </w:rPr>
        <w:t xml:space="preserve">меются </w:t>
      </w:r>
      <w:r>
        <w:rPr>
          <w:szCs w:val="28"/>
        </w:rPr>
        <w:t xml:space="preserve">также </w:t>
      </w:r>
      <w:r w:rsidR="00DB3081" w:rsidRPr="00B322B1">
        <w:rPr>
          <w:szCs w:val="28"/>
        </w:rPr>
        <w:t>специальные и весьма значительные научные исследования, представляющие собо</w:t>
      </w:r>
      <w:r w:rsidR="00AA6828" w:rsidRPr="00B322B1">
        <w:rPr>
          <w:szCs w:val="28"/>
        </w:rPr>
        <w:t>й</w:t>
      </w:r>
      <w:r w:rsidR="00DB3081" w:rsidRPr="00B322B1">
        <w:rPr>
          <w:szCs w:val="28"/>
        </w:rPr>
        <w:t xml:space="preserve"> комментарий к отдельным</w:t>
      </w:r>
      <w:r w:rsidR="00AA6828" w:rsidRPr="00B322B1">
        <w:rPr>
          <w:szCs w:val="28"/>
        </w:rPr>
        <w:t xml:space="preserve"> текстам: например, </w:t>
      </w:r>
      <w:r w:rsidR="008A76A6">
        <w:rPr>
          <w:szCs w:val="28"/>
        </w:rPr>
        <w:t xml:space="preserve">впервые изданные в 1995 году </w:t>
      </w:r>
      <w:r w:rsidR="00AA6828" w:rsidRPr="00B322B1">
        <w:rPr>
          <w:szCs w:val="28"/>
        </w:rPr>
        <w:t>комментарии</w:t>
      </w:r>
      <w:r w:rsidR="00DB3081" w:rsidRPr="00B322B1">
        <w:rPr>
          <w:szCs w:val="28"/>
        </w:rPr>
        <w:t xml:space="preserve"> </w:t>
      </w:r>
      <w:r w:rsidR="00A75699" w:rsidRPr="00B322B1">
        <w:rPr>
          <w:szCs w:val="28"/>
        </w:rPr>
        <w:t>Ю. К. </w:t>
      </w:r>
      <w:r w:rsidR="00712B1C" w:rsidRPr="00B322B1">
        <w:rPr>
          <w:szCs w:val="28"/>
        </w:rPr>
        <w:t>Щеглова</w:t>
      </w:r>
      <w:r w:rsidR="00DB3081" w:rsidRPr="00B322B1">
        <w:rPr>
          <w:szCs w:val="28"/>
        </w:rPr>
        <w:t xml:space="preserve"> к романам</w:t>
      </w:r>
      <w:r w:rsidR="00712B1C" w:rsidRPr="00B322B1">
        <w:rPr>
          <w:szCs w:val="28"/>
        </w:rPr>
        <w:t xml:space="preserve"> </w:t>
      </w:r>
      <w:r w:rsidR="0014105C" w:rsidRPr="00B322B1">
        <w:rPr>
          <w:szCs w:val="28"/>
        </w:rPr>
        <w:t xml:space="preserve">Ильфа и Петрова </w:t>
      </w:r>
      <w:r w:rsidR="00A75699" w:rsidRPr="00B322B1">
        <w:rPr>
          <w:szCs w:val="28"/>
        </w:rPr>
        <w:t>«Двенадцать</w:t>
      </w:r>
      <w:r w:rsidR="00712B1C" w:rsidRPr="00B322B1">
        <w:rPr>
          <w:szCs w:val="28"/>
        </w:rPr>
        <w:t xml:space="preserve"> стуль</w:t>
      </w:r>
      <w:r w:rsidR="00AA6828" w:rsidRPr="00B322B1">
        <w:rPr>
          <w:szCs w:val="28"/>
        </w:rPr>
        <w:t>ев</w:t>
      </w:r>
      <w:r w:rsidR="00712B1C" w:rsidRPr="00B322B1">
        <w:rPr>
          <w:szCs w:val="28"/>
        </w:rPr>
        <w:t>»</w:t>
      </w:r>
      <w:r w:rsidR="00DB3081" w:rsidRPr="00B322B1">
        <w:rPr>
          <w:szCs w:val="28"/>
        </w:rPr>
        <w:t xml:space="preserve"> и «Золотой тел</w:t>
      </w:r>
      <w:r w:rsidR="0014105C" w:rsidRPr="00B322B1">
        <w:rPr>
          <w:szCs w:val="28"/>
        </w:rPr>
        <w:t>ё</w:t>
      </w:r>
      <w:r w:rsidR="00DB3081" w:rsidRPr="00B322B1">
        <w:rPr>
          <w:szCs w:val="28"/>
        </w:rPr>
        <w:t>нок»</w:t>
      </w:r>
      <w:r w:rsidR="0014105C" w:rsidRPr="00B322B1">
        <w:rPr>
          <w:rStyle w:val="aa"/>
          <w:szCs w:val="28"/>
        </w:rPr>
        <w:footnoteReference w:id="5"/>
      </w:r>
      <w:r w:rsidR="000A4A2E" w:rsidRPr="00B322B1">
        <w:rPr>
          <w:szCs w:val="28"/>
        </w:rPr>
        <w:t xml:space="preserve">, </w:t>
      </w:r>
      <w:r w:rsidR="008A76A6">
        <w:rPr>
          <w:szCs w:val="28"/>
        </w:rPr>
        <w:t xml:space="preserve">монография </w:t>
      </w:r>
      <w:r w:rsidR="000A4A2E" w:rsidRPr="00B322B1">
        <w:rPr>
          <w:szCs w:val="28"/>
        </w:rPr>
        <w:t>О.</w:t>
      </w:r>
      <w:r w:rsidR="00A75699" w:rsidRPr="00B322B1">
        <w:rPr>
          <w:szCs w:val="28"/>
        </w:rPr>
        <w:t> </w:t>
      </w:r>
      <w:r w:rsidR="000A4A2E" w:rsidRPr="00B322B1">
        <w:rPr>
          <w:szCs w:val="28"/>
        </w:rPr>
        <w:t>А.</w:t>
      </w:r>
      <w:r w:rsidR="00A75699" w:rsidRPr="00B322B1">
        <w:rPr>
          <w:szCs w:val="28"/>
        </w:rPr>
        <w:t> </w:t>
      </w:r>
      <w:r w:rsidR="000A4A2E" w:rsidRPr="00B322B1">
        <w:rPr>
          <w:szCs w:val="28"/>
        </w:rPr>
        <w:t>Лекманова и М.</w:t>
      </w:r>
      <w:r w:rsidR="00A75699" w:rsidRPr="00B322B1">
        <w:rPr>
          <w:szCs w:val="28"/>
        </w:rPr>
        <w:t> </w:t>
      </w:r>
      <w:r w:rsidR="005F58ED" w:rsidRPr="00B322B1">
        <w:rPr>
          <w:szCs w:val="28"/>
        </w:rPr>
        <w:t>А</w:t>
      </w:r>
      <w:r w:rsidR="0014105C" w:rsidRPr="00B322B1">
        <w:rPr>
          <w:szCs w:val="28"/>
        </w:rPr>
        <w:t>.</w:t>
      </w:r>
      <w:r w:rsidR="00A75699" w:rsidRPr="00B322B1">
        <w:rPr>
          <w:szCs w:val="28"/>
        </w:rPr>
        <w:t> </w:t>
      </w:r>
      <w:r w:rsidR="000A4A2E" w:rsidRPr="00B322B1">
        <w:rPr>
          <w:szCs w:val="28"/>
        </w:rPr>
        <w:t>Котовой</w:t>
      </w:r>
      <w:r w:rsidR="00525FBA">
        <w:rPr>
          <w:szCs w:val="28"/>
        </w:rPr>
        <w:t xml:space="preserve"> при участии Л. М. </w:t>
      </w:r>
      <w:r w:rsidR="001410CE">
        <w:rPr>
          <w:szCs w:val="28"/>
        </w:rPr>
        <w:t>Витгофа</w:t>
      </w:r>
      <w:r w:rsidR="000A4A2E" w:rsidRPr="00B322B1">
        <w:rPr>
          <w:szCs w:val="28"/>
        </w:rPr>
        <w:t xml:space="preserve"> </w:t>
      </w:r>
      <w:r w:rsidR="008A76A6">
        <w:rPr>
          <w:szCs w:val="28"/>
        </w:rPr>
        <w:t>(</w:t>
      </w:r>
      <w:r w:rsidR="008A76A6" w:rsidRPr="00B322B1">
        <w:rPr>
          <w:szCs w:val="28"/>
        </w:rPr>
        <w:t>«Алмазный мой венец»</w:t>
      </w:r>
      <w:r w:rsidR="008A76A6">
        <w:rPr>
          <w:szCs w:val="28"/>
        </w:rPr>
        <w:t xml:space="preserve"> </w:t>
      </w:r>
      <w:r w:rsidR="000A4A2E" w:rsidRPr="00B322B1">
        <w:rPr>
          <w:szCs w:val="28"/>
        </w:rPr>
        <w:t>Катаева</w:t>
      </w:r>
      <w:r w:rsidR="008A76A6">
        <w:rPr>
          <w:szCs w:val="28"/>
        </w:rPr>
        <w:t>)</w:t>
      </w:r>
      <w:r w:rsidR="0014105C" w:rsidRPr="00B322B1">
        <w:rPr>
          <w:rStyle w:val="aa"/>
          <w:szCs w:val="28"/>
        </w:rPr>
        <w:footnoteReference w:id="6"/>
      </w:r>
      <w:r w:rsidR="005F58ED" w:rsidRPr="00B322B1">
        <w:rPr>
          <w:szCs w:val="28"/>
        </w:rPr>
        <w:t xml:space="preserve">. </w:t>
      </w:r>
      <w:r w:rsidR="000A4A2E" w:rsidRPr="00B322B1">
        <w:rPr>
          <w:szCs w:val="28"/>
        </w:rPr>
        <w:t>О</w:t>
      </w:r>
      <w:r w:rsidR="00712B1C" w:rsidRPr="00B322B1">
        <w:rPr>
          <w:szCs w:val="28"/>
        </w:rPr>
        <w:t>тдельно</w:t>
      </w:r>
      <w:r w:rsidR="000A4A2E" w:rsidRPr="00B322B1">
        <w:rPr>
          <w:szCs w:val="28"/>
        </w:rPr>
        <w:t xml:space="preserve"> же</w:t>
      </w:r>
      <w:r w:rsidR="00712B1C" w:rsidRPr="00B322B1">
        <w:rPr>
          <w:szCs w:val="28"/>
        </w:rPr>
        <w:t xml:space="preserve"> издающиеся произведения Олеши далеко не всегда сопровождаются даже вступительной статьёй редактора.</w:t>
      </w:r>
      <w:r w:rsidR="000A4A2E" w:rsidRPr="00B322B1">
        <w:rPr>
          <w:szCs w:val="28"/>
        </w:rPr>
        <w:t xml:space="preserve"> Очевидно, что подготовка материалов к научному изданию сочинений Олеши давно является важной задачей отечественного литературоведения, не теряющей своей актуальности.</w:t>
      </w:r>
    </w:p>
    <w:p w14:paraId="6EDD8D85" w14:textId="1A2D97F7" w:rsidR="00450B90" w:rsidRDefault="006A3040" w:rsidP="00450B90">
      <w:r>
        <w:rPr>
          <w:szCs w:val="28"/>
        </w:rPr>
        <w:t xml:space="preserve">Как видно из заглавия </w:t>
      </w:r>
      <w:r w:rsidR="008A76A6">
        <w:rPr>
          <w:szCs w:val="28"/>
        </w:rPr>
        <w:t>нашей</w:t>
      </w:r>
      <w:r w:rsidR="00B241D7" w:rsidRPr="00B322B1">
        <w:rPr>
          <w:szCs w:val="28"/>
        </w:rPr>
        <w:t xml:space="preserve"> </w:t>
      </w:r>
      <w:r w:rsidR="008A76A6">
        <w:rPr>
          <w:szCs w:val="28"/>
        </w:rPr>
        <w:t>выпускной квалификационной работы</w:t>
      </w:r>
      <w:r w:rsidR="002803E9">
        <w:rPr>
          <w:szCs w:val="28"/>
        </w:rPr>
        <w:t xml:space="preserve"> (далее — ВКР)</w:t>
      </w:r>
      <w:r w:rsidR="0014105C" w:rsidRPr="00B322B1">
        <w:rPr>
          <w:szCs w:val="28"/>
        </w:rPr>
        <w:t>,</w:t>
      </w:r>
      <w:r w:rsidR="00B241D7" w:rsidRPr="00B322B1">
        <w:rPr>
          <w:szCs w:val="28"/>
        </w:rPr>
        <w:t xml:space="preserve"> </w:t>
      </w:r>
      <w:r w:rsidR="00B241D7" w:rsidRPr="00B322B1">
        <w:rPr>
          <w:b/>
          <w:szCs w:val="28"/>
        </w:rPr>
        <w:t>предметом исследования</w:t>
      </w:r>
      <w:r w:rsidR="00B241D7" w:rsidRPr="00B322B1">
        <w:rPr>
          <w:szCs w:val="28"/>
        </w:rPr>
        <w:t xml:space="preserve"> в ней явля</w:t>
      </w:r>
      <w:r w:rsidR="000A4A2E" w:rsidRPr="00B322B1">
        <w:rPr>
          <w:szCs w:val="28"/>
        </w:rPr>
        <w:t>е</w:t>
      </w:r>
      <w:r w:rsidR="00B241D7" w:rsidRPr="00B322B1">
        <w:rPr>
          <w:szCs w:val="28"/>
        </w:rPr>
        <w:t>тся</w:t>
      </w:r>
      <w:r w:rsidR="000A4A2E" w:rsidRPr="00B322B1">
        <w:rPr>
          <w:szCs w:val="28"/>
        </w:rPr>
        <w:t xml:space="preserve"> установление и, по возможности, разрешение</w:t>
      </w:r>
      <w:r w:rsidR="00B241D7" w:rsidRPr="00B322B1">
        <w:rPr>
          <w:szCs w:val="28"/>
        </w:rPr>
        <w:t xml:space="preserve"> проблем</w:t>
      </w:r>
      <w:r w:rsidR="000A4A2E" w:rsidRPr="00B322B1">
        <w:rPr>
          <w:szCs w:val="28"/>
        </w:rPr>
        <w:t>, возникающих при подготовке научного комментированного</w:t>
      </w:r>
      <w:r w:rsidR="00205E82" w:rsidRPr="00B322B1">
        <w:rPr>
          <w:szCs w:val="28"/>
        </w:rPr>
        <w:t xml:space="preserve"> издания </w:t>
      </w:r>
      <w:r w:rsidR="00B241D7" w:rsidRPr="00B322B1">
        <w:rPr>
          <w:szCs w:val="28"/>
        </w:rPr>
        <w:t>художественной прозы</w:t>
      </w:r>
      <w:r w:rsidR="00205E82" w:rsidRPr="00B322B1">
        <w:rPr>
          <w:szCs w:val="28"/>
        </w:rPr>
        <w:t xml:space="preserve"> Ю.</w:t>
      </w:r>
      <w:r w:rsidR="00A75699" w:rsidRPr="00B322B1">
        <w:rPr>
          <w:szCs w:val="28"/>
        </w:rPr>
        <w:t> </w:t>
      </w:r>
      <w:r w:rsidR="00205E82" w:rsidRPr="00B322B1">
        <w:rPr>
          <w:szCs w:val="28"/>
        </w:rPr>
        <w:t>К.</w:t>
      </w:r>
      <w:r w:rsidR="00A75699" w:rsidRPr="00B322B1">
        <w:rPr>
          <w:szCs w:val="28"/>
        </w:rPr>
        <w:t> </w:t>
      </w:r>
      <w:r w:rsidR="00205E82" w:rsidRPr="00B322B1">
        <w:rPr>
          <w:szCs w:val="28"/>
        </w:rPr>
        <w:t>Олеши</w:t>
      </w:r>
      <w:r w:rsidR="00B241D7" w:rsidRPr="00B322B1">
        <w:rPr>
          <w:szCs w:val="28"/>
        </w:rPr>
        <w:t xml:space="preserve">. В качестве </w:t>
      </w:r>
      <w:r w:rsidR="00B241D7" w:rsidRPr="00B322B1">
        <w:rPr>
          <w:b/>
          <w:szCs w:val="28"/>
        </w:rPr>
        <w:t>объекта исследования</w:t>
      </w:r>
      <w:r w:rsidR="00B241D7" w:rsidRPr="00B322B1">
        <w:rPr>
          <w:szCs w:val="28"/>
        </w:rPr>
        <w:t xml:space="preserve"> был</w:t>
      </w:r>
      <w:r w:rsidR="00606C1F">
        <w:rPr>
          <w:szCs w:val="28"/>
        </w:rPr>
        <w:t>о</w:t>
      </w:r>
      <w:r w:rsidR="00B241D7" w:rsidRPr="00B322B1">
        <w:rPr>
          <w:szCs w:val="28"/>
        </w:rPr>
        <w:t xml:space="preserve"> выбран</w:t>
      </w:r>
      <w:r w:rsidR="00606C1F">
        <w:rPr>
          <w:szCs w:val="28"/>
        </w:rPr>
        <w:t>о</w:t>
      </w:r>
      <w:r w:rsidR="00205E82" w:rsidRPr="00B322B1">
        <w:rPr>
          <w:szCs w:val="28"/>
        </w:rPr>
        <w:t xml:space="preserve"> лишь</w:t>
      </w:r>
      <w:r w:rsidR="00B241D7" w:rsidRPr="00B322B1">
        <w:rPr>
          <w:szCs w:val="28"/>
        </w:rPr>
        <w:t xml:space="preserve"> </w:t>
      </w:r>
      <w:r w:rsidR="00606C1F">
        <w:rPr>
          <w:szCs w:val="28"/>
        </w:rPr>
        <w:t xml:space="preserve">одно оригинальное </w:t>
      </w:r>
      <w:r w:rsidR="00606C1F">
        <w:rPr>
          <w:szCs w:val="28"/>
        </w:rPr>
        <w:lastRenderedPageBreak/>
        <w:t>художественное произведение</w:t>
      </w:r>
      <w:r w:rsidR="00B241D7" w:rsidRPr="00B322B1">
        <w:rPr>
          <w:szCs w:val="28"/>
        </w:rPr>
        <w:t xml:space="preserve"> </w:t>
      </w:r>
      <w:r w:rsidR="00205E82" w:rsidRPr="00B322B1">
        <w:rPr>
          <w:szCs w:val="28"/>
        </w:rPr>
        <w:t>этого автора</w:t>
      </w:r>
      <w:r w:rsidR="00B241D7" w:rsidRPr="00B322B1">
        <w:rPr>
          <w:szCs w:val="28"/>
        </w:rPr>
        <w:t>,</w:t>
      </w:r>
      <w:r w:rsidR="00606C1F">
        <w:rPr>
          <w:szCs w:val="28"/>
        </w:rPr>
        <w:t xml:space="preserve"> опубликованно</w:t>
      </w:r>
      <w:r w:rsidR="007C1664" w:rsidRPr="00B322B1">
        <w:rPr>
          <w:szCs w:val="28"/>
        </w:rPr>
        <w:t>е при</w:t>
      </w:r>
      <w:r w:rsidR="00205E82" w:rsidRPr="00B322B1">
        <w:rPr>
          <w:szCs w:val="28"/>
        </w:rPr>
        <w:t xml:space="preserve"> его</w:t>
      </w:r>
      <w:r w:rsidR="007C1664" w:rsidRPr="00B322B1">
        <w:rPr>
          <w:szCs w:val="28"/>
        </w:rPr>
        <w:t xml:space="preserve"> жизни,</w:t>
      </w:r>
      <w:r w:rsidR="00606C1F">
        <w:rPr>
          <w:szCs w:val="28"/>
        </w:rPr>
        <w:t xml:space="preserve"> а именно</w:t>
      </w:r>
      <w:r w:rsidR="007C1664" w:rsidRPr="00B322B1">
        <w:rPr>
          <w:szCs w:val="28"/>
        </w:rPr>
        <w:t xml:space="preserve"> </w:t>
      </w:r>
      <w:r w:rsidR="00606C1F">
        <w:rPr>
          <w:szCs w:val="28"/>
        </w:rPr>
        <w:t>роман</w:t>
      </w:r>
      <w:r w:rsidR="00B241D7" w:rsidRPr="00B322B1">
        <w:rPr>
          <w:szCs w:val="28"/>
        </w:rPr>
        <w:t xml:space="preserve"> «Зависть»</w:t>
      </w:r>
      <w:r w:rsidR="007C1664" w:rsidRPr="00B322B1">
        <w:rPr>
          <w:szCs w:val="28"/>
        </w:rPr>
        <w:t>.</w:t>
      </w:r>
      <w:r w:rsidR="00205E82" w:rsidRPr="00B322B1">
        <w:rPr>
          <w:szCs w:val="28"/>
        </w:rPr>
        <w:t xml:space="preserve"> </w:t>
      </w:r>
      <w:r w:rsidR="0014105C" w:rsidRPr="00B322B1">
        <w:rPr>
          <w:szCs w:val="28"/>
        </w:rPr>
        <w:t>Причина такого ограничения мате</w:t>
      </w:r>
      <w:r w:rsidR="00205E82" w:rsidRPr="00B322B1">
        <w:rPr>
          <w:szCs w:val="28"/>
        </w:rPr>
        <w:t xml:space="preserve">риала обусловлена </w:t>
      </w:r>
      <w:r w:rsidR="00606C1F">
        <w:rPr>
          <w:szCs w:val="28"/>
        </w:rPr>
        <w:t xml:space="preserve">в первую очередь </w:t>
      </w:r>
      <w:r w:rsidR="00205E82" w:rsidRPr="00B322B1">
        <w:rPr>
          <w:szCs w:val="28"/>
        </w:rPr>
        <w:t xml:space="preserve">тем, </w:t>
      </w:r>
      <w:r w:rsidR="00606C1F">
        <w:rPr>
          <w:szCs w:val="28"/>
        </w:rPr>
        <w:t>что именно этот текст</w:t>
      </w:r>
      <w:r w:rsidR="00205E82" w:rsidRPr="00B322B1">
        <w:rPr>
          <w:szCs w:val="28"/>
        </w:rPr>
        <w:t xml:space="preserve">, по мнению всех исследователей, </w:t>
      </w:r>
      <w:r w:rsidR="00606C1F">
        <w:rPr>
          <w:szCs w:val="28"/>
        </w:rPr>
        <w:t>лежит в основе ядра</w:t>
      </w:r>
      <w:r w:rsidR="00205E82" w:rsidRPr="00B322B1">
        <w:rPr>
          <w:szCs w:val="28"/>
        </w:rPr>
        <w:t xml:space="preserve"> творчества писателя, прин</w:t>
      </w:r>
      <w:r w:rsidR="00606C1F">
        <w:rPr>
          <w:szCs w:val="28"/>
        </w:rPr>
        <w:t>ес ему наибольший успех и пользуется особенной известностью в научном сообществе.</w:t>
      </w:r>
      <w:r w:rsidR="00450B90">
        <w:rPr>
          <w:szCs w:val="28"/>
        </w:rPr>
        <w:t xml:space="preserve"> Кроме того, как указывает Е. А. Тюрина, </w:t>
      </w:r>
      <w:r w:rsidR="00450B90">
        <w:t>«выводы о текстологии любого писателя можно делать только тогда, когда проработаны и детально изучены все основные крупные произведения — в основном романы»</w:t>
      </w:r>
      <w:r w:rsidR="00450B90">
        <w:rPr>
          <w:rStyle w:val="aa"/>
        </w:rPr>
        <w:footnoteReference w:id="7"/>
      </w:r>
      <w:r w:rsidR="00450B90">
        <w:t>.</w:t>
      </w:r>
    </w:p>
    <w:p w14:paraId="0E4CFC50" w14:textId="453B8822" w:rsidR="00B241D7" w:rsidRPr="00B322B1" w:rsidRDefault="0040449D" w:rsidP="004E2ABF">
      <w:pPr>
        <w:rPr>
          <w:szCs w:val="28"/>
        </w:rPr>
      </w:pPr>
      <w:r w:rsidRPr="00B322B1">
        <w:rPr>
          <w:szCs w:val="28"/>
        </w:rPr>
        <w:t>Наша магистерская диссертация представляет собой первый этап комплексного исследования творчества Ю.</w:t>
      </w:r>
      <w:r w:rsidR="00A75699" w:rsidRPr="00B322B1">
        <w:rPr>
          <w:szCs w:val="28"/>
        </w:rPr>
        <w:t> </w:t>
      </w:r>
      <w:r w:rsidRPr="00B322B1">
        <w:rPr>
          <w:szCs w:val="28"/>
        </w:rPr>
        <w:t>К.</w:t>
      </w:r>
      <w:r w:rsidR="00A75699" w:rsidRPr="00B322B1">
        <w:rPr>
          <w:szCs w:val="28"/>
        </w:rPr>
        <w:t> </w:t>
      </w:r>
      <w:r w:rsidRPr="00B322B1">
        <w:rPr>
          <w:szCs w:val="28"/>
        </w:rPr>
        <w:t xml:space="preserve">Олеши в указанном </w:t>
      </w:r>
      <w:r w:rsidR="00205E82" w:rsidRPr="00B322B1">
        <w:rPr>
          <w:szCs w:val="28"/>
        </w:rPr>
        <w:t>направлении</w:t>
      </w:r>
      <w:r w:rsidR="00935EB2" w:rsidRPr="00B322B1">
        <w:rPr>
          <w:szCs w:val="28"/>
        </w:rPr>
        <w:t xml:space="preserve"> </w:t>
      </w:r>
      <w:r w:rsidR="0014105C" w:rsidRPr="00B322B1">
        <w:rPr>
          <w:szCs w:val="28"/>
        </w:rPr>
        <w:t>—</w:t>
      </w:r>
      <w:r w:rsidR="00935EB2" w:rsidRPr="00B322B1">
        <w:rPr>
          <w:szCs w:val="28"/>
        </w:rPr>
        <w:t xml:space="preserve"> </w:t>
      </w:r>
      <w:r w:rsidRPr="00B322B1">
        <w:rPr>
          <w:szCs w:val="28"/>
        </w:rPr>
        <w:t xml:space="preserve">на пути научного </w:t>
      </w:r>
      <w:r w:rsidR="00606C1F">
        <w:rPr>
          <w:szCs w:val="28"/>
        </w:rPr>
        <w:t xml:space="preserve">издания и </w:t>
      </w:r>
      <w:r w:rsidRPr="00B322B1">
        <w:rPr>
          <w:szCs w:val="28"/>
        </w:rPr>
        <w:t>комментирования художественной прозы</w:t>
      </w:r>
      <w:r w:rsidR="000E2BC8">
        <w:rPr>
          <w:szCs w:val="28"/>
        </w:rPr>
        <w:t xml:space="preserve"> писателя</w:t>
      </w:r>
      <w:r w:rsidRPr="00B322B1">
        <w:rPr>
          <w:szCs w:val="28"/>
        </w:rPr>
        <w:t xml:space="preserve">. В связи с этим </w:t>
      </w:r>
      <w:r w:rsidR="002803E9">
        <w:rPr>
          <w:szCs w:val="28"/>
        </w:rPr>
        <w:t xml:space="preserve">«роман для детей», по авторскому жанровому определению, «Три толстяка», </w:t>
      </w:r>
      <w:r w:rsidRPr="00B322B1">
        <w:rPr>
          <w:szCs w:val="28"/>
        </w:rPr>
        <w:t>ч</w:t>
      </w:r>
      <w:r w:rsidR="00B241D7" w:rsidRPr="00B322B1">
        <w:rPr>
          <w:szCs w:val="28"/>
        </w:rPr>
        <w:t xml:space="preserve">ерновые наброски </w:t>
      </w:r>
      <w:r w:rsidR="002803E9">
        <w:rPr>
          <w:szCs w:val="28"/>
        </w:rPr>
        <w:t>«Нищего</w:t>
      </w:r>
      <w:r w:rsidR="00B241D7" w:rsidRPr="00B322B1">
        <w:rPr>
          <w:szCs w:val="28"/>
        </w:rPr>
        <w:t>», «</w:t>
      </w:r>
      <w:proofErr w:type="spellStart"/>
      <w:r w:rsidR="00B241D7" w:rsidRPr="00B322B1">
        <w:rPr>
          <w:szCs w:val="28"/>
        </w:rPr>
        <w:t>Кутайсов</w:t>
      </w:r>
      <w:r w:rsidR="002803E9">
        <w:rPr>
          <w:szCs w:val="28"/>
        </w:rPr>
        <w:t>а</w:t>
      </w:r>
      <w:proofErr w:type="spellEnd"/>
      <w:r w:rsidR="002803E9">
        <w:rPr>
          <w:szCs w:val="28"/>
        </w:rPr>
        <w:t>», «Души и машины</w:t>
      </w:r>
      <w:r w:rsidR="00B241D7" w:rsidRPr="00B322B1">
        <w:rPr>
          <w:szCs w:val="28"/>
        </w:rPr>
        <w:t>» и тр</w:t>
      </w:r>
      <w:r w:rsidR="002803E9">
        <w:rPr>
          <w:szCs w:val="28"/>
        </w:rPr>
        <w:t xml:space="preserve">ёх </w:t>
      </w:r>
      <w:r w:rsidR="00BB7983">
        <w:rPr>
          <w:szCs w:val="28"/>
        </w:rPr>
        <w:t>романов,</w:t>
      </w:r>
      <w:r w:rsidR="00BB7983" w:rsidRPr="00B322B1">
        <w:rPr>
          <w:szCs w:val="28"/>
        </w:rPr>
        <w:t xml:space="preserve"> </w:t>
      </w:r>
      <w:r w:rsidR="007C1664" w:rsidRPr="00B322B1">
        <w:rPr>
          <w:szCs w:val="28"/>
        </w:rPr>
        <w:t xml:space="preserve">не имеющих названий, а также </w:t>
      </w:r>
      <w:r w:rsidR="00B241D7" w:rsidRPr="00B322B1">
        <w:rPr>
          <w:szCs w:val="28"/>
        </w:rPr>
        <w:t>«Голова Карла Камерона», «В одной стране», «Несчастный случай», [«Туркменская повесть»]</w:t>
      </w:r>
      <w:r w:rsidR="00BB7983">
        <w:rPr>
          <w:szCs w:val="28"/>
        </w:rPr>
        <w:t>,</w:t>
      </w:r>
      <w:r w:rsidR="002803E9">
        <w:rPr>
          <w:szCs w:val="28"/>
        </w:rPr>
        <w:t xml:space="preserve"> пять</w:t>
      </w:r>
      <w:r w:rsidR="007C1664" w:rsidRPr="00B322B1">
        <w:rPr>
          <w:szCs w:val="28"/>
        </w:rPr>
        <w:t xml:space="preserve"> </w:t>
      </w:r>
      <w:r w:rsidR="00B241D7" w:rsidRPr="00B322B1">
        <w:rPr>
          <w:szCs w:val="28"/>
        </w:rPr>
        <w:t xml:space="preserve">повестей без </w:t>
      </w:r>
      <w:r w:rsidR="007C1664" w:rsidRPr="00B322B1">
        <w:rPr>
          <w:szCs w:val="28"/>
        </w:rPr>
        <w:t xml:space="preserve">названий и </w:t>
      </w:r>
      <w:r w:rsidR="002803E9">
        <w:rPr>
          <w:szCs w:val="28"/>
        </w:rPr>
        <w:t>другие как опубликованные, так и не напечатанные</w:t>
      </w:r>
      <w:r w:rsidR="007C1664" w:rsidRPr="00B322B1">
        <w:rPr>
          <w:szCs w:val="28"/>
        </w:rPr>
        <w:t xml:space="preserve"> при жизни Ю.</w:t>
      </w:r>
      <w:r w:rsidR="00A75699" w:rsidRPr="00B322B1">
        <w:rPr>
          <w:szCs w:val="28"/>
        </w:rPr>
        <w:t> </w:t>
      </w:r>
      <w:r w:rsidR="007C1664" w:rsidRPr="00B322B1">
        <w:rPr>
          <w:szCs w:val="28"/>
        </w:rPr>
        <w:t>К.</w:t>
      </w:r>
      <w:r w:rsidR="00A75699" w:rsidRPr="00B322B1">
        <w:rPr>
          <w:szCs w:val="28"/>
        </w:rPr>
        <w:t> </w:t>
      </w:r>
      <w:r w:rsidR="007C1664" w:rsidRPr="00B322B1">
        <w:rPr>
          <w:szCs w:val="28"/>
        </w:rPr>
        <w:t xml:space="preserve">Олеши </w:t>
      </w:r>
      <w:r w:rsidR="002803E9">
        <w:rPr>
          <w:szCs w:val="28"/>
        </w:rPr>
        <w:t>произведения</w:t>
      </w:r>
      <w:r w:rsidR="00205E82" w:rsidRPr="00B322B1">
        <w:rPr>
          <w:szCs w:val="28"/>
        </w:rPr>
        <w:t xml:space="preserve"> привлека</w:t>
      </w:r>
      <w:r w:rsidR="00606C1F">
        <w:rPr>
          <w:szCs w:val="28"/>
        </w:rPr>
        <w:t>ются</w:t>
      </w:r>
      <w:r w:rsidR="007C1664" w:rsidRPr="00B322B1">
        <w:rPr>
          <w:szCs w:val="28"/>
        </w:rPr>
        <w:t xml:space="preserve"> в </w:t>
      </w:r>
      <w:r w:rsidR="002803E9">
        <w:rPr>
          <w:szCs w:val="28"/>
        </w:rPr>
        <w:t>нашей</w:t>
      </w:r>
      <w:r w:rsidR="007C1664" w:rsidRPr="00B322B1">
        <w:rPr>
          <w:szCs w:val="28"/>
        </w:rPr>
        <w:t xml:space="preserve"> </w:t>
      </w:r>
      <w:r w:rsidR="002803E9">
        <w:rPr>
          <w:szCs w:val="28"/>
        </w:rPr>
        <w:t xml:space="preserve">ВКР </w:t>
      </w:r>
      <w:r w:rsidR="00205E82" w:rsidRPr="00B322B1">
        <w:rPr>
          <w:szCs w:val="28"/>
        </w:rPr>
        <w:t>исключительно</w:t>
      </w:r>
      <w:r w:rsidR="007C1664" w:rsidRPr="00B322B1">
        <w:rPr>
          <w:szCs w:val="28"/>
        </w:rPr>
        <w:t xml:space="preserve"> в качестве контекста</w:t>
      </w:r>
      <w:r w:rsidR="00205E82" w:rsidRPr="00B322B1">
        <w:rPr>
          <w:szCs w:val="28"/>
        </w:rPr>
        <w:t>, по крайней мере, на первоначаль</w:t>
      </w:r>
      <w:r w:rsidR="0014105C" w:rsidRPr="00B322B1">
        <w:rPr>
          <w:szCs w:val="28"/>
        </w:rPr>
        <w:t>н</w:t>
      </w:r>
      <w:r w:rsidR="00205E82" w:rsidRPr="00B322B1">
        <w:rPr>
          <w:szCs w:val="28"/>
        </w:rPr>
        <w:t>ой стадии работы.</w:t>
      </w:r>
    </w:p>
    <w:p w14:paraId="3A785484" w14:textId="50655501" w:rsidR="00B241D7" w:rsidRPr="00B322B1" w:rsidRDefault="00085E99" w:rsidP="004E2ABF">
      <w:pPr>
        <w:rPr>
          <w:szCs w:val="28"/>
        </w:rPr>
      </w:pPr>
      <w:r>
        <w:rPr>
          <w:szCs w:val="28"/>
        </w:rPr>
        <w:t>Не рассматриваются</w:t>
      </w:r>
      <w:r w:rsidR="00B241D7" w:rsidRPr="00B322B1">
        <w:rPr>
          <w:szCs w:val="28"/>
        </w:rPr>
        <w:t xml:space="preserve"> в рамках </w:t>
      </w:r>
      <w:r w:rsidR="0040449D" w:rsidRPr="00B322B1">
        <w:rPr>
          <w:szCs w:val="28"/>
        </w:rPr>
        <w:t>первого этапа исследования</w:t>
      </w:r>
      <w:r w:rsidR="00B241D7" w:rsidRPr="00B322B1">
        <w:rPr>
          <w:szCs w:val="28"/>
        </w:rPr>
        <w:t xml:space="preserve"> </w:t>
      </w:r>
      <w:r w:rsidR="00205E82" w:rsidRPr="00B322B1">
        <w:rPr>
          <w:szCs w:val="28"/>
        </w:rPr>
        <w:t>и</w:t>
      </w:r>
      <w:r w:rsidR="00B241D7" w:rsidRPr="00B322B1">
        <w:rPr>
          <w:szCs w:val="28"/>
        </w:rPr>
        <w:t xml:space="preserve"> </w:t>
      </w:r>
      <w:r w:rsidR="006F218F" w:rsidRPr="00B322B1">
        <w:rPr>
          <w:szCs w:val="28"/>
        </w:rPr>
        <w:t>произведения</w:t>
      </w:r>
      <w:r w:rsidR="00205E82" w:rsidRPr="00B322B1">
        <w:rPr>
          <w:szCs w:val="28"/>
        </w:rPr>
        <w:t xml:space="preserve"> периферийных жанров</w:t>
      </w:r>
      <w:r w:rsidR="006F218F" w:rsidRPr="00B322B1">
        <w:rPr>
          <w:szCs w:val="28"/>
        </w:rPr>
        <w:t>, стоящие на границе художественн</w:t>
      </w:r>
      <w:r w:rsidR="00205E82" w:rsidRPr="00B322B1">
        <w:rPr>
          <w:szCs w:val="28"/>
        </w:rPr>
        <w:t>ого</w:t>
      </w:r>
      <w:r w:rsidR="00816876" w:rsidRPr="00B322B1">
        <w:rPr>
          <w:szCs w:val="28"/>
        </w:rPr>
        <w:t xml:space="preserve"> литературного ряда</w:t>
      </w:r>
      <w:r w:rsidR="006F218F" w:rsidRPr="00B322B1">
        <w:rPr>
          <w:szCs w:val="28"/>
        </w:rPr>
        <w:t xml:space="preserve">, а именно: </w:t>
      </w:r>
      <w:r w:rsidR="00B241D7" w:rsidRPr="00B322B1">
        <w:rPr>
          <w:szCs w:val="28"/>
        </w:rPr>
        <w:t>фельетон</w:t>
      </w:r>
      <w:r w:rsidR="006F218F" w:rsidRPr="00B322B1">
        <w:rPr>
          <w:szCs w:val="28"/>
        </w:rPr>
        <w:t>ы</w:t>
      </w:r>
      <w:r w:rsidR="00B241D7" w:rsidRPr="00B322B1">
        <w:rPr>
          <w:szCs w:val="28"/>
        </w:rPr>
        <w:t>, публиковавш</w:t>
      </w:r>
      <w:r w:rsidR="006F218F" w:rsidRPr="00B322B1">
        <w:rPr>
          <w:szCs w:val="28"/>
        </w:rPr>
        <w:t>и</w:t>
      </w:r>
      <w:r w:rsidR="00B241D7" w:rsidRPr="00B322B1">
        <w:rPr>
          <w:szCs w:val="28"/>
        </w:rPr>
        <w:t>еся под псевдонимом «Зубило»</w:t>
      </w:r>
      <w:r w:rsidR="00450B90">
        <w:rPr>
          <w:szCs w:val="28"/>
        </w:rPr>
        <w:t>,</w:t>
      </w:r>
      <w:r w:rsidR="006F218F" w:rsidRPr="00B322B1">
        <w:rPr>
          <w:szCs w:val="28"/>
        </w:rPr>
        <w:t xml:space="preserve"> и сравнительно небольшое количество очерков.</w:t>
      </w:r>
    </w:p>
    <w:p w14:paraId="354F226C" w14:textId="530EB02A" w:rsidR="00B241D7" w:rsidRPr="00B322B1" w:rsidRDefault="00B241D7" w:rsidP="004E2ABF">
      <w:pPr>
        <w:rPr>
          <w:szCs w:val="28"/>
        </w:rPr>
      </w:pPr>
      <w:r w:rsidRPr="00B322B1">
        <w:rPr>
          <w:szCs w:val="28"/>
        </w:rPr>
        <w:t xml:space="preserve">В настоящее время </w:t>
      </w:r>
      <w:r w:rsidR="00816876" w:rsidRPr="00B322B1">
        <w:rPr>
          <w:szCs w:val="28"/>
        </w:rPr>
        <w:t>возобновляется интерес ш</w:t>
      </w:r>
      <w:r w:rsidR="0014105C" w:rsidRPr="00B322B1">
        <w:rPr>
          <w:szCs w:val="28"/>
        </w:rPr>
        <w:t>и</w:t>
      </w:r>
      <w:r w:rsidR="00816876" w:rsidRPr="00B322B1">
        <w:rPr>
          <w:szCs w:val="28"/>
        </w:rPr>
        <w:t>роких филологических круго</w:t>
      </w:r>
      <w:r w:rsidR="0014105C" w:rsidRPr="00B322B1">
        <w:rPr>
          <w:szCs w:val="28"/>
        </w:rPr>
        <w:t>в к вопросам творческой истории текста, комментирования</w:t>
      </w:r>
      <w:r w:rsidRPr="00B322B1">
        <w:rPr>
          <w:szCs w:val="28"/>
        </w:rPr>
        <w:t xml:space="preserve">. Этим объясняется </w:t>
      </w:r>
      <w:r w:rsidRPr="00B322B1">
        <w:rPr>
          <w:b/>
          <w:szCs w:val="28"/>
        </w:rPr>
        <w:t>актуальность исследования</w:t>
      </w:r>
      <w:r w:rsidRPr="00B322B1">
        <w:rPr>
          <w:szCs w:val="28"/>
        </w:rPr>
        <w:t xml:space="preserve"> заявленной проблематики.</w:t>
      </w:r>
      <w:r w:rsidR="00816876" w:rsidRPr="00B322B1">
        <w:rPr>
          <w:szCs w:val="28"/>
        </w:rPr>
        <w:t xml:space="preserve"> Указанная тенденция требует обратиться от теоретических обсуждений и </w:t>
      </w:r>
      <w:r w:rsidR="00816876" w:rsidRPr="00B322B1">
        <w:rPr>
          <w:szCs w:val="28"/>
        </w:rPr>
        <w:lastRenderedPageBreak/>
        <w:t>обработки отдельных текстов к основательной практической подготовке научных изданий писателей 20–30-х гг., в том числе Ю.</w:t>
      </w:r>
      <w:r w:rsidR="00A75699" w:rsidRPr="00B322B1">
        <w:rPr>
          <w:szCs w:val="28"/>
        </w:rPr>
        <w:t> </w:t>
      </w:r>
      <w:r w:rsidR="00816876" w:rsidRPr="00B322B1">
        <w:rPr>
          <w:szCs w:val="28"/>
        </w:rPr>
        <w:t>К.</w:t>
      </w:r>
      <w:r w:rsidR="00A75699" w:rsidRPr="00B322B1">
        <w:rPr>
          <w:szCs w:val="28"/>
        </w:rPr>
        <w:t> </w:t>
      </w:r>
      <w:r w:rsidR="00816876" w:rsidRPr="00B322B1">
        <w:rPr>
          <w:szCs w:val="28"/>
        </w:rPr>
        <w:t>Олеши.</w:t>
      </w:r>
    </w:p>
    <w:p w14:paraId="37E8543D" w14:textId="6355A7CF" w:rsidR="00B241D7" w:rsidRPr="00B322B1" w:rsidRDefault="00B241D7" w:rsidP="004E2ABF">
      <w:pPr>
        <w:rPr>
          <w:szCs w:val="28"/>
        </w:rPr>
      </w:pPr>
      <w:r w:rsidRPr="00B322B1">
        <w:rPr>
          <w:szCs w:val="28"/>
        </w:rPr>
        <w:t>С нашей точки зрения, научное комментирование художественной прозы Ю.</w:t>
      </w:r>
      <w:r w:rsidR="00A75699" w:rsidRPr="00B322B1">
        <w:rPr>
          <w:szCs w:val="28"/>
        </w:rPr>
        <w:t> </w:t>
      </w:r>
      <w:r w:rsidRPr="00B322B1">
        <w:rPr>
          <w:szCs w:val="28"/>
        </w:rPr>
        <w:t>К.</w:t>
      </w:r>
      <w:r w:rsidR="00A75699" w:rsidRPr="00B322B1">
        <w:rPr>
          <w:szCs w:val="28"/>
        </w:rPr>
        <w:t> </w:t>
      </w:r>
      <w:r w:rsidRPr="00B322B1">
        <w:rPr>
          <w:szCs w:val="28"/>
        </w:rPr>
        <w:t xml:space="preserve">Олеши поможет по-новому взглянуть на творчество «короля метафор», откроет новые горизонты для его исследователей и новые прочтения </w:t>
      </w:r>
      <w:r w:rsidR="00BB7983">
        <w:rPr>
          <w:szCs w:val="28"/>
        </w:rPr>
        <w:t>романа «Зависть»</w:t>
      </w:r>
      <w:r w:rsidRPr="00B322B1">
        <w:rPr>
          <w:szCs w:val="28"/>
        </w:rPr>
        <w:t>.</w:t>
      </w:r>
      <w:r w:rsidR="00816876" w:rsidRPr="00B322B1">
        <w:rPr>
          <w:szCs w:val="28"/>
        </w:rPr>
        <w:t xml:space="preserve"> </w:t>
      </w:r>
      <w:r w:rsidR="000E2BC8">
        <w:rPr>
          <w:szCs w:val="28"/>
        </w:rPr>
        <w:t>Этому также</w:t>
      </w:r>
      <w:r w:rsidR="00816876" w:rsidRPr="00B322B1">
        <w:rPr>
          <w:szCs w:val="28"/>
        </w:rPr>
        <w:t xml:space="preserve"> может </w:t>
      </w:r>
      <w:r w:rsidR="000E2BC8">
        <w:rPr>
          <w:szCs w:val="28"/>
        </w:rPr>
        <w:t xml:space="preserve">способствовать </w:t>
      </w:r>
      <w:r w:rsidR="00816876" w:rsidRPr="00B322B1">
        <w:rPr>
          <w:szCs w:val="28"/>
        </w:rPr>
        <w:t>и изучение</w:t>
      </w:r>
      <w:r w:rsidR="00A5178D">
        <w:rPr>
          <w:szCs w:val="28"/>
        </w:rPr>
        <w:t xml:space="preserve"> творческой истории произведения по прижизненным печатным изданиям и черновым рукописям</w:t>
      </w:r>
      <w:r w:rsidR="00816876" w:rsidRPr="00B322B1">
        <w:rPr>
          <w:szCs w:val="28"/>
        </w:rPr>
        <w:t xml:space="preserve">, которое, во всяком случае, позволит установить </w:t>
      </w:r>
      <w:r w:rsidR="00A5178D">
        <w:rPr>
          <w:szCs w:val="28"/>
        </w:rPr>
        <w:t>основной текст</w:t>
      </w:r>
      <w:r w:rsidR="00816876" w:rsidRPr="00B322B1">
        <w:rPr>
          <w:szCs w:val="28"/>
        </w:rPr>
        <w:t xml:space="preserve"> </w:t>
      </w:r>
      <w:r w:rsidR="00A5178D">
        <w:rPr>
          <w:szCs w:val="28"/>
        </w:rPr>
        <w:t>романа, являющий</w:t>
      </w:r>
      <w:r w:rsidR="00D32589" w:rsidRPr="00B322B1">
        <w:rPr>
          <w:szCs w:val="28"/>
        </w:rPr>
        <w:t xml:space="preserve">ся материалом для комментирования. </w:t>
      </w:r>
      <w:r w:rsidRPr="00B322B1">
        <w:rPr>
          <w:szCs w:val="28"/>
        </w:rPr>
        <w:t xml:space="preserve">Таким образом, </w:t>
      </w:r>
      <w:r w:rsidRPr="00B322B1">
        <w:rPr>
          <w:b/>
          <w:szCs w:val="28"/>
        </w:rPr>
        <w:t>научная новизна</w:t>
      </w:r>
      <w:r w:rsidRPr="00B322B1">
        <w:rPr>
          <w:szCs w:val="28"/>
        </w:rPr>
        <w:t xml:space="preserve"> данной </w:t>
      </w:r>
      <w:r w:rsidR="00D32589" w:rsidRPr="00B322B1">
        <w:rPr>
          <w:szCs w:val="28"/>
        </w:rPr>
        <w:t>диссертации</w:t>
      </w:r>
      <w:r w:rsidRPr="00B322B1">
        <w:rPr>
          <w:szCs w:val="28"/>
        </w:rPr>
        <w:t xml:space="preserve"> </w:t>
      </w:r>
      <w:r w:rsidR="00A5178D">
        <w:rPr>
          <w:szCs w:val="28"/>
        </w:rPr>
        <w:t>заключается</w:t>
      </w:r>
      <w:r w:rsidRPr="00B322B1">
        <w:rPr>
          <w:szCs w:val="28"/>
        </w:rPr>
        <w:t xml:space="preserve"> в применении достижений современной текстологии</w:t>
      </w:r>
      <w:r w:rsidR="00D32589" w:rsidRPr="00B322B1">
        <w:rPr>
          <w:szCs w:val="28"/>
        </w:rPr>
        <w:t xml:space="preserve"> и приемов филологического комментирования</w:t>
      </w:r>
      <w:r w:rsidRPr="00B322B1">
        <w:rPr>
          <w:szCs w:val="28"/>
        </w:rPr>
        <w:t xml:space="preserve"> к </w:t>
      </w:r>
      <w:r w:rsidR="00A5178D">
        <w:rPr>
          <w:szCs w:val="28"/>
        </w:rPr>
        <w:t>роману «Зависть»</w:t>
      </w:r>
      <w:r w:rsidRPr="00B322B1">
        <w:rPr>
          <w:szCs w:val="28"/>
        </w:rPr>
        <w:t xml:space="preserve">, до сих пор </w:t>
      </w:r>
      <w:r w:rsidR="00D32589" w:rsidRPr="00B322B1">
        <w:rPr>
          <w:szCs w:val="28"/>
        </w:rPr>
        <w:t>науч</w:t>
      </w:r>
      <w:r w:rsidR="00A5178D">
        <w:rPr>
          <w:szCs w:val="28"/>
        </w:rPr>
        <w:t>но не изданному</w:t>
      </w:r>
      <w:r w:rsidRPr="00B322B1">
        <w:rPr>
          <w:szCs w:val="28"/>
        </w:rPr>
        <w:t>.</w:t>
      </w:r>
    </w:p>
    <w:p w14:paraId="66F47B2E" w14:textId="669931F3" w:rsidR="00B241D7" w:rsidRPr="00B322B1" w:rsidRDefault="00E72477" w:rsidP="004E2ABF">
      <w:pPr>
        <w:rPr>
          <w:szCs w:val="28"/>
        </w:rPr>
      </w:pPr>
      <w:r w:rsidRPr="00B322B1">
        <w:rPr>
          <w:szCs w:val="28"/>
        </w:rPr>
        <w:t>Наша работа опирается на</w:t>
      </w:r>
      <w:r w:rsidR="00B241D7" w:rsidRPr="00B322B1">
        <w:rPr>
          <w:szCs w:val="28"/>
        </w:rPr>
        <w:t xml:space="preserve"> </w:t>
      </w:r>
      <w:r w:rsidR="006F218F" w:rsidRPr="00B322B1">
        <w:rPr>
          <w:b/>
          <w:szCs w:val="28"/>
        </w:rPr>
        <w:t>комплексный</w:t>
      </w:r>
      <w:r w:rsidR="006F218F" w:rsidRPr="00B322B1">
        <w:rPr>
          <w:szCs w:val="28"/>
        </w:rPr>
        <w:t xml:space="preserve"> </w:t>
      </w:r>
      <w:r w:rsidR="006F218F" w:rsidRPr="00B322B1">
        <w:rPr>
          <w:b/>
          <w:szCs w:val="28"/>
        </w:rPr>
        <w:t>синтетический метод исследования</w:t>
      </w:r>
      <w:r w:rsidR="000D5CF6" w:rsidRPr="00B322B1">
        <w:rPr>
          <w:szCs w:val="28"/>
        </w:rPr>
        <w:t>.</w:t>
      </w:r>
      <w:r w:rsidR="006F218F" w:rsidRPr="00B322B1">
        <w:rPr>
          <w:szCs w:val="28"/>
        </w:rPr>
        <w:t xml:space="preserve"> </w:t>
      </w:r>
      <w:r w:rsidR="000D5CF6" w:rsidRPr="00B322B1">
        <w:rPr>
          <w:szCs w:val="28"/>
        </w:rPr>
        <w:t>В</w:t>
      </w:r>
      <w:r w:rsidR="006F218F" w:rsidRPr="00B322B1">
        <w:rPr>
          <w:szCs w:val="28"/>
        </w:rPr>
        <w:t xml:space="preserve"> основе </w:t>
      </w:r>
      <w:r w:rsidR="000D5CF6" w:rsidRPr="00B322B1">
        <w:rPr>
          <w:szCs w:val="28"/>
        </w:rPr>
        <w:t>е</w:t>
      </w:r>
      <w:r w:rsidR="006F218F" w:rsidRPr="00B322B1">
        <w:rPr>
          <w:szCs w:val="28"/>
        </w:rPr>
        <w:t>го лежит</w:t>
      </w:r>
      <w:r w:rsidR="00D32589" w:rsidRPr="00B322B1">
        <w:rPr>
          <w:szCs w:val="28"/>
        </w:rPr>
        <w:t xml:space="preserve">, во-первых, традиционный академический подход к изданию текстов, </w:t>
      </w:r>
      <w:r w:rsidR="000D5CF6" w:rsidRPr="00B322B1">
        <w:rPr>
          <w:szCs w:val="28"/>
        </w:rPr>
        <w:t>разработанный классиками</w:t>
      </w:r>
      <w:r w:rsidR="00D32589" w:rsidRPr="00B322B1">
        <w:rPr>
          <w:szCs w:val="28"/>
        </w:rPr>
        <w:t xml:space="preserve"> отечественной текстологии</w:t>
      </w:r>
      <w:r w:rsidR="000D5CF6" w:rsidRPr="00B322B1">
        <w:rPr>
          <w:szCs w:val="28"/>
        </w:rPr>
        <w:t xml:space="preserve"> (С.</w:t>
      </w:r>
      <w:r w:rsidR="00A75699" w:rsidRPr="00B322B1">
        <w:rPr>
          <w:szCs w:val="28"/>
        </w:rPr>
        <w:t> </w:t>
      </w:r>
      <w:r w:rsidR="000D5CF6" w:rsidRPr="00B322B1">
        <w:rPr>
          <w:szCs w:val="28"/>
        </w:rPr>
        <w:t>М.</w:t>
      </w:r>
      <w:r w:rsidR="00A75699" w:rsidRPr="00B322B1">
        <w:rPr>
          <w:szCs w:val="28"/>
        </w:rPr>
        <w:t> </w:t>
      </w:r>
      <w:proofErr w:type="spellStart"/>
      <w:r w:rsidR="000D5CF6" w:rsidRPr="00B322B1">
        <w:rPr>
          <w:szCs w:val="28"/>
        </w:rPr>
        <w:t>Бонди</w:t>
      </w:r>
      <w:proofErr w:type="spellEnd"/>
      <w:r w:rsidR="000D5CF6" w:rsidRPr="00B322B1">
        <w:rPr>
          <w:szCs w:val="28"/>
        </w:rPr>
        <w:t>, Б.</w:t>
      </w:r>
      <w:r w:rsidR="00A75699" w:rsidRPr="00B322B1">
        <w:rPr>
          <w:szCs w:val="28"/>
        </w:rPr>
        <w:t> </w:t>
      </w:r>
      <w:r w:rsidR="000D5CF6" w:rsidRPr="00B322B1">
        <w:rPr>
          <w:szCs w:val="28"/>
        </w:rPr>
        <w:t>В.</w:t>
      </w:r>
      <w:r w:rsidR="00A75699" w:rsidRPr="00B322B1">
        <w:rPr>
          <w:szCs w:val="28"/>
        </w:rPr>
        <w:t> </w:t>
      </w:r>
      <w:r w:rsidR="000D5CF6" w:rsidRPr="00B322B1">
        <w:rPr>
          <w:szCs w:val="28"/>
        </w:rPr>
        <w:t xml:space="preserve">Томашевским, </w:t>
      </w:r>
      <w:r w:rsidR="00D37603" w:rsidRPr="00B322B1">
        <w:rPr>
          <w:szCs w:val="28"/>
        </w:rPr>
        <w:t>В.</w:t>
      </w:r>
      <w:r w:rsidR="00A75699" w:rsidRPr="00B322B1">
        <w:rPr>
          <w:szCs w:val="28"/>
        </w:rPr>
        <w:t> </w:t>
      </w:r>
      <w:r w:rsidR="00D37603" w:rsidRPr="00B322B1">
        <w:rPr>
          <w:szCs w:val="28"/>
        </w:rPr>
        <w:t>Э.</w:t>
      </w:r>
      <w:r w:rsidR="00A75699" w:rsidRPr="00B322B1">
        <w:rPr>
          <w:szCs w:val="28"/>
        </w:rPr>
        <w:t> </w:t>
      </w:r>
      <w:r w:rsidR="00D37603" w:rsidRPr="00B322B1">
        <w:rPr>
          <w:szCs w:val="28"/>
        </w:rPr>
        <w:t xml:space="preserve">Вацуро, </w:t>
      </w:r>
      <w:r w:rsidR="00A75699" w:rsidRPr="00B322B1">
        <w:rPr>
          <w:szCs w:val="28"/>
        </w:rPr>
        <w:t xml:space="preserve">С. А. Рейсером, </w:t>
      </w:r>
      <w:r w:rsidR="000D5CF6" w:rsidRPr="00B322B1">
        <w:rPr>
          <w:szCs w:val="28"/>
        </w:rPr>
        <w:t>Н.</w:t>
      </w:r>
      <w:r w:rsidR="00A75699" w:rsidRPr="00B322B1">
        <w:rPr>
          <w:szCs w:val="28"/>
        </w:rPr>
        <w:t> </w:t>
      </w:r>
      <w:r w:rsidR="000D5CF6" w:rsidRPr="00B322B1">
        <w:rPr>
          <w:szCs w:val="28"/>
        </w:rPr>
        <w:t>К.</w:t>
      </w:r>
      <w:r w:rsidR="00A75699" w:rsidRPr="00B322B1">
        <w:rPr>
          <w:szCs w:val="28"/>
        </w:rPr>
        <w:t> </w:t>
      </w:r>
      <w:proofErr w:type="spellStart"/>
      <w:r w:rsidR="000D5CF6" w:rsidRPr="00B322B1">
        <w:rPr>
          <w:szCs w:val="28"/>
        </w:rPr>
        <w:t>Пиксановым</w:t>
      </w:r>
      <w:proofErr w:type="spellEnd"/>
      <w:r w:rsidR="000D5CF6" w:rsidRPr="00B322B1">
        <w:rPr>
          <w:szCs w:val="28"/>
        </w:rPr>
        <w:t>, Д.</w:t>
      </w:r>
      <w:r w:rsidR="00A75699" w:rsidRPr="00B322B1">
        <w:rPr>
          <w:szCs w:val="28"/>
        </w:rPr>
        <w:t> </w:t>
      </w:r>
      <w:r w:rsidR="000D5CF6" w:rsidRPr="00B322B1">
        <w:rPr>
          <w:szCs w:val="28"/>
        </w:rPr>
        <w:t>С.</w:t>
      </w:r>
      <w:r w:rsidR="00A75699" w:rsidRPr="00B322B1">
        <w:rPr>
          <w:szCs w:val="28"/>
        </w:rPr>
        <w:t> </w:t>
      </w:r>
      <w:r w:rsidR="000D5CF6" w:rsidRPr="00B322B1">
        <w:rPr>
          <w:szCs w:val="28"/>
        </w:rPr>
        <w:t>Лихачёвым</w:t>
      </w:r>
      <w:r w:rsidR="00A5178D">
        <w:rPr>
          <w:szCs w:val="28"/>
        </w:rPr>
        <w:t>, А. Л. Гришуниным</w:t>
      </w:r>
      <w:r w:rsidR="00E161B2" w:rsidRPr="00B322B1">
        <w:rPr>
          <w:rStyle w:val="aa"/>
          <w:szCs w:val="28"/>
        </w:rPr>
        <w:footnoteReference w:id="8"/>
      </w:r>
      <w:r w:rsidR="000D5CF6" w:rsidRPr="00B322B1">
        <w:rPr>
          <w:szCs w:val="28"/>
        </w:rPr>
        <w:t xml:space="preserve"> и др.) с уч</w:t>
      </w:r>
      <w:r w:rsidRPr="00B322B1">
        <w:rPr>
          <w:szCs w:val="28"/>
        </w:rPr>
        <w:t>ё</w:t>
      </w:r>
      <w:r w:rsidR="000D5CF6" w:rsidRPr="00B322B1">
        <w:rPr>
          <w:szCs w:val="28"/>
        </w:rPr>
        <w:t>том тех особенностей, которые возникают при изучении творческой истории произведений ХХ</w:t>
      </w:r>
      <w:r w:rsidR="00A75699" w:rsidRPr="00B322B1">
        <w:rPr>
          <w:szCs w:val="28"/>
        </w:rPr>
        <w:t> </w:t>
      </w:r>
      <w:r w:rsidR="000D5CF6" w:rsidRPr="00B322B1">
        <w:rPr>
          <w:szCs w:val="28"/>
        </w:rPr>
        <w:t>века (влияние общественно-поли</w:t>
      </w:r>
      <w:r w:rsidR="00A5178D">
        <w:rPr>
          <w:szCs w:val="28"/>
        </w:rPr>
        <w:t>тической ситуации, цензуры и так далее</w:t>
      </w:r>
      <w:r w:rsidR="000D5CF6" w:rsidRPr="00B322B1">
        <w:rPr>
          <w:szCs w:val="28"/>
        </w:rPr>
        <w:t>)</w:t>
      </w:r>
      <w:r w:rsidRPr="00B322B1">
        <w:rPr>
          <w:szCs w:val="28"/>
        </w:rPr>
        <w:t xml:space="preserve">. </w:t>
      </w:r>
      <w:r w:rsidR="000D5CF6" w:rsidRPr="00B322B1">
        <w:rPr>
          <w:szCs w:val="28"/>
        </w:rPr>
        <w:t>В</w:t>
      </w:r>
      <w:r w:rsidR="00D32589" w:rsidRPr="00B322B1">
        <w:rPr>
          <w:szCs w:val="28"/>
        </w:rPr>
        <w:t>о-вторых,</w:t>
      </w:r>
      <w:r w:rsidR="006F218F" w:rsidRPr="00B322B1">
        <w:rPr>
          <w:szCs w:val="28"/>
        </w:rPr>
        <w:t xml:space="preserve"> </w:t>
      </w:r>
      <w:r w:rsidR="000D5CF6" w:rsidRPr="00B322B1">
        <w:rPr>
          <w:szCs w:val="28"/>
        </w:rPr>
        <w:t>работа следует филологическому (</w:t>
      </w:r>
      <w:r w:rsidR="006F218F" w:rsidRPr="00B322B1">
        <w:rPr>
          <w:szCs w:val="28"/>
        </w:rPr>
        <w:t>историко-литературн</w:t>
      </w:r>
      <w:r w:rsidR="000D5CF6" w:rsidRPr="00B322B1">
        <w:rPr>
          <w:szCs w:val="28"/>
        </w:rPr>
        <w:t>ому)</w:t>
      </w:r>
      <w:r w:rsidR="006F218F" w:rsidRPr="00B322B1">
        <w:rPr>
          <w:szCs w:val="28"/>
        </w:rPr>
        <w:t xml:space="preserve"> </w:t>
      </w:r>
      <w:r w:rsidR="00D32589" w:rsidRPr="00B322B1">
        <w:rPr>
          <w:szCs w:val="28"/>
        </w:rPr>
        <w:t>метод</w:t>
      </w:r>
      <w:r w:rsidR="000D5CF6" w:rsidRPr="00B322B1">
        <w:rPr>
          <w:szCs w:val="28"/>
        </w:rPr>
        <w:t>у</w:t>
      </w:r>
      <w:r w:rsidR="00D32589" w:rsidRPr="00B322B1">
        <w:rPr>
          <w:szCs w:val="28"/>
        </w:rPr>
        <w:t xml:space="preserve"> комментирования, в случае необходимости привлекающ</w:t>
      </w:r>
      <w:r w:rsidRPr="00B322B1">
        <w:rPr>
          <w:szCs w:val="28"/>
        </w:rPr>
        <w:t>ему</w:t>
      </w:r>
      <w:r w:rsidR="006F218F" w:rsidRPr="00B322B1">
        <w:rPr>
          <w:szCs w:val="28"/>
        </w:rPr>
        <w:t xml:space="preserve"> </w:t>
      </w:r>
      <w:r w:rsidR="00B241D7" w:rsidRPr="00B322B1">
        <w:rPr>
          <w:szCs w:val="28"/>
        </w:rPr>
        <w:t>сравнительно-историческ</w:t>
      </w:r>
      <w:r w:rsidR="00D32589" w:rsidRPr="00B322B1">
        <w:rPr>
          <w:szCs w:val="28"/>
        </w:rPr>
        <w:t>ий,</w:t>
      </w:r>
      <w:r w:rsidR="006F218F" w:rsidRPr="00B322B1">
        <w:rPr>
          <w:szCs w:val="28"/>
        </w:rPr>
        <w:t xml:space="preserve"> сопоставительн</w:t>
      </w:r>
      <w:r w:rsidR="00D32589" w:rsidRPr="00B322B1">
        <w:rPr>
          <w:szCs w:val="28"/>
        </w:rPr>
        <w:t>ый, формальный (</w:t>
      </w:r>
      <w:proofErr w:type="spellStart"/>
      <w:r w:rsidR="00D32589" w:rsidRPr="00B322B1">
        <w:rPr>
          <w:szCs w:val="28"/>
        </w:rPr>
        <w:t>лингво</w:t>
      </w:r>
      <w:proofErr w:type="spellEnd"/>
      <w:r w:rsidR="00D32589" w:rsidRPr="00B322B1">
        <w:rPr>
          <w:szCs w:val="28"/>
        </w:rPr>
        <w:t xml:space="preserve">-стилистический) </w:t>
      </w:r>
      <w:r w:rsidR="001514F0">
        <w:rPr>
          <w:szCs w:val="28"/>
        </w:rPr>
        <w:t>анализ.</w:t>
      </w:r>
      <w:r w:rsidR="000D5CF6" w:rsidRPr="00B322B1">
        <w:rPr>
          <w:szCs w:val="28"/>
        </w:rPr>
        <w:t xml:space="preserve"> </w:t>
      </w:r>
      <w:r w:rsidR="001514F0">
        <w:rPr>
          <w:szCs w:val="28"/>
        </w:rPr>
        <w:t>М</w:t>
      </w:r>
      <w:r w:rsidR="00DD2AC2" w:rsidRPr="00B322B1">
        <w:rPr>
          <w:szCs w:val="28"/>
        </w:rPr>
        <w:t xml:space="preserve">ифопоэтический, </w:t>
      </w:r>
      <w:r w:rsidR="000D5CF6" w:rsidRPr="00B322B1">
        <w:rPr>
          <w:szCs w:val="28"/>
        </w:rPr>
        <w:t>психологическ</w:t>
      </w:r>
      <w:r w:rsidR="00DD2AC2" w:rsidRPr="00B322B1">
        <w:rPr>
          <w:szCs w:val="28"/>
        </w:rPr>
        <w:t>ий</w:t>
      </w:r>
      <w:r w:rsidR="000D5CF6" w:rsidRPr="00B322B1">
        <w:rPr>
          <w:szCs w:val="28"/>
        </w:rPr>
        <w:t xml:space="preserve"> и социальн</w:t>
      </w:r>
      <w:r w:rsidR="00DD2AC2" w:rsidRPr="00B322B1">
        <w:rPr>
          <w:szCs w:val="28"/>
        </w:rPr>
        <w:t>ый</w:t>
      </w:r>
      <w:r w:rsidR="000D5CF6" w:rsidRPr="00B322B1">
        <w:rPr>
          <w:szCs w:val="28"/>
        </w:rPr>
        <w:t xml:space="preserve"> </w:t>
      </w:r>
      <w:r w:rsidR="00DD2AC2" w:rsidRPr="00B322B1">
        <w:rPr>
          <w:szCs w:val="28"/>
        </w:rPr>
        <w:t xml:space="preserve">аспекты и подтексты произведений </w:t>
      </w:r>
      <w:r w:rsidR="00DD2AC2" w:rsidRPr="00B322B1">
        <w:rPr>
          <w:szCs w:val="28"/>
        </w:rPr>
        <w:lastRenderedPageBreak/>
        <w:t>специально не рассматриваются и</w:t>
      </w:r>
      <w:r w:rsidR="000D5CF6" w:rsidRPr="00B322B1">
        <w:rPr>
          <w:szCs w:val="28"/>
        </w:rPr>
        <w:t xml:space="preserve"> подключаются преимущественно</w:t>
      </w:r>
      <w:r w:rsidR="00DD2AC2" w:rsidRPr="00B322B1">
        <w:rPr>
          <w:szCs w:val="28"/>
        </w:rPr>
        <w:t xml:space="preserve"> лишь</w:t>
      </w:r>
      <w:r w:rsidR="000D5CF6" w:rsidRPr="00B322B1">
        <w:rPr>
          <w:szCs w:val="28"/>
        </w:rPr>
        <w:t xml:space="preserve"> в качестве </w:t>
      </w:r>
      <w:r w:rsidR="006F218F" w:rsidRPr="00B322B1">
        <w:rPr>
          <w:szCs w:val="28"/>
        </w:rPr>
        <w:t>уч</w:t>
      </w:r>
      <w:r w:rsidRPr="00B322B1">
        <w:rPr>
          <w:szCs w:val="28"/>
        </w:rPr>
        <w:t>ё</w:t>
      </w:r>
      <w:r w:rsidR="000D5CF6" w:rsidRPr="00B322B1">
        <w:rPr>
          <w:szCs w:val="28"/>
        </w:rPr>
        <w:t xml:space="preserve">та </w:t>
      </w:r>
      <w:r w:rsidR="006F218F" w:rsidRPr="00B322B1">
        <w:rPr>
          <w:szCs w:val="28"/>
        </w:rPr>
        <w:t>биографическ</w:t>
      </w:r>
      <w:r w:rsidR="000D5CF6" w:rsidRPr="00B322B1">
        <w:rPr>
          <w:szCs w:val="28"/>
        </w:rPr>
        <w:t xml:space="preserve">ого и историко-культурного </w:t>
      </w:r>
      <w:r w:rsidR="006F218F" w:rsidRPr="00B322B1">
        <w:rPr>
          <w:szCs w:val="28"/>
        </w:rPr>
        <w:t>контекста</w:t>
      </w:r>
      <w:r w:rsidR="000D5CF6" w:rsidRPr="00B322B1">
        <w:rPr>
          <w:szCs w:val="28"/>
        </w:rPr>
        <w:t>.</w:t>
      </w:r>
      <w:r w:rsidR="00F71B3C" w:rsidRPr="00B322B1">
        <w:rPr>
          <w:szCs w:val="28"/>
        </w:rPr>
        <w:t xml:space="preserve"> </w:t>
      </w:r>
      <w:r w:rsidR="00DD2AC2" w:rsidRPr="00B322B1">
        <w:rPr>
          <w:szCs w:val="28"/>
        </w:rPr>
        <w:t>Большое значение для нашего понимания изучаемого материала</w:t>
      </w:r>
      <w:r w:rsidR="00B241D7" w:rsidRPr="00B322B1">
        <w:rPr>
          <w:szCs w:val="28"/>
        </w:rPr>
        <w:t xml:space="preserve"> имеет монография М.</w:t>
      </w:r>
      <w:r w:rsidR="00A75699" w:rsidRPr="00B322B1">
        <w:rPr>
          <w:szCs w:val="28"/>
        </w:rPr>
        <w:t> </w:t>
      </w:r>
      <w:r w:rsidR="00B241D7" w:rsidRPr="00B322B1">
        <w:rPr>
          <w:szCs w:val="28"/>
        </w:rPr>
        <w:t>О.</w:t>
      </w:r>
      <w:r w:rsidR="00A75699" w:rsidRPr="00B322B1">
        <w:rPr>
          <w:szCs w:val="28"/>
        </w:rPr>
        <w:t> </w:t>
      </w:r>
      <w:proofErr w:type="spellStart"/>
      <w:r w:rsidR="00B241D7" w:rsidRPr="00B322B1">
        <w:rPr>
          <w:szCs w:val="28"/>
        </w:rPr>
        <w:t>Чудаковой</w:t>
      </w:r>
      <w:proofErr w:type="spellEnd"/>
      <w:r w:rsidR="00B241D7" w:rsidRPr="00B322B1">
        <w:rPr>
          <w:szCs w:val="28"/>
        </w:rPr>
        <w:t xml:space="preserve"> «Мастерство Юрия Олеши»</w:t>
      </w:r>
      <w:r w:rsidRPr="00B322B1">
        <w:rPr>
          <w:rStyle w:val="aa"/>
          <w:szCs w:val="28"/>
        </w:rPr>
        <w:footnoteReference w:id="9"/>
      </w:r>
      <w:r w:rsidR="00B241D7" w:rsidRPr="00B322B1">
        <w:rPr>
          <w:szCs w:val="28"/>
        </w:rPr>
        <w:t>.</w:t>
      </w:r>
    </w:p>
    <w:p w14:paraId="4117C5C0" w14:textId="456B3EA5" w:rsidR="001514F0" w:rsidRPr="00B322B1" w:rsidRDefault="00B241D7" w:rsidP="001514F0">
      <w:pPr>
        <w:rPr>
          <w:szCs w:val="28"/>
        </w:rPr>
      </w:pPr>
      <w:r w:rsidRPr="00B322B1">
        <w:rPr>
          <w:b/>
          <w:szCs w:val="28"/>
        </w:rPr>
        <w:t>Целью</w:t>
      </w:r>
      <w:r w:rsidRPr="00B322B1">
        <w:rPr>
          <w:szCs w:val="28"/>
        </w:rPr>
        <w:t xml:space="preserve"> данной работы является</w:t>
      </w:r>
      <w:r w:rsidR="00F761FE" w:rsidRPr="00B322B1">
        <w:rPr>
          <w:szCs w:val="28"/>
        </w:rPr>
        <w:t xml:space="preserve"> </w:t>
      </w:r>
      <w:r w:rsidR="0055249D">
        <w:rPr>
          <w:szCs w:val="28"/>
        </w:rPr>
        <w:t>постановка</w:t>
      </w:r>
      <w:r w:rsidR="001514F0">
        <w:rPr>
          <w:szCs w:val="28"/>
        </w:rPr>
        <w:t xml:space="preserve"> и по возможности разрешение проблем, возникающих при подготовке научного издания</w:t>
      </w:r>
      <w:r w:rsidRPr="00B322B1">
        <w:rPr>
          <w:szCs w:val="28"/>
        </w:rPr>
        <w:t xml:space="preserve"> </w:t>
      </w:r>
      <w:r w:rsidR="001514F0">
        <w:rPr>
          <w:szCs w:val="28"/>
        </w:rPr>
        <w:t>романа</w:t>
      </w:r>
      <w:r w:rsidRPr="00B322B1">
        <w:rPr>
          <w:szCs w:val="28"/>
        </w:rPr>
        <w:t xml:space="preserve"> Ю.</w:t>
      </w:r>
      <w:r w:rsidR="00A75699" w:rsidRPr="00B322B1">
        <w:rPr>
          <w:szCs w:val="28"/>
        </w:rPr>
        <w:t> </w:t>
      </w:r>
      <w:r w:rsidRPr="00B322B1">
        <w:rPr>
          <w:szCs w:val="28"/>
        </w:rPr>
        <w:t>К.</w:t>
      </w:r>
      <w:r w:rsidR="00A75699" w:rsidRPr="00B322B1">
        <w:rPr>
          <w:szCs w:val="28"/>
        </w:rPr>
        <w:t> </w:t>
      </w:r>
      <w:r w:rsidRPr="00B322B1">
        <w:rPr>
          <w:szCs w:val="28"/>
        </w:rPr>
        <w:t xml:space="preserve">Олеши </w:t>
      </w:r>
      <w:r w:rsidR="001514F0">
        <w:rPr>
          <w:szCs w:val="28"/>
        </w:rPr>
        <w:t>«Зависть»</w:t>
      </w:r>
      <w:r w:rsidRPr="00B322B1">
        <w:rPr>
          <w:szCs w:val="28"/>
        </w:rPr>
        <w:t xml:space="preserve">. Для достижения указанной цели нами были поставлены следующие </w:t>
      </w:r>
      <w:r w:rsidRPr="00BA0562">
        <w:rPr>
          <w:b/>
          <w:szCs w:val="28"/>
        </w:rPr>
        <w:t>задачи</w:t>
      </w:r>
      <w:r w:rsidRPr="00B322B1">
        <w:rPr>
          <w:szCs w:val="28"/>
        </w:rPr>
        <w:t>:</w:t>
      </w:r>
    </w:p>
    <w:p w14:paraId="4910ECE0" w14:textId="61AC59CE" w:rsidR="001514F0" w:rsidRDefault="001514F0" w:rsidP="00787062">
      <w:pPr>
        <w:pStyle w:val="a3"/>
        <w:numPr>
          <w:ilvl w:val="0"/>
          <w:numId w:val="2"/>
        </w:numPr>
        <w:rPr>
          <w:szCs w:val="28"/>
        </w:rPr>
      </w:pPr>
      <w:r>
        <w:rPr>
          <w:szCs w:val="28"/>
        </w:rPr>
        <w:t>выявить проблемы, связанные с изданием романа</w:t>
      </w:r>
      <w:r w:rsidR="00BA0562">
        <w:rPr>
          <w:szCs w:val="28"/>
        </w:rPr>
        <w:t>, и</w:t>
      </w:r>
    </w:p>
    <w:p w14:paraId="3EB9490A" w14:textId="44A87B15" w:rsidR="00BA0562" w:rsidRDefault="00BA0562" w:rsidP="00787062">
      <w:pPr>
        <w:pStyle w:val="a3"/>
        <w:numPr>
          <w:ilvl w:val="0"/>
          <w:numId w:val="2"/>
        </w:numPr>
        <w:rPr>
          <w:szCs w:val="28"/>
        </w:rPr>
      </w:pPr>
      <w:r>
        <w:rPr>
          <w:szCs w:val="28"/>
        </w:rPr>
        <w:t>обозначить круг проблем, с которыми сталкивается исследователь, комментирующий «Зависть».</w:t>
      </w:r>
    </w:p>
    <w:p w14:paraId="5CD96663" w14:textId="7A60AD8D" w:rsidR="00F71B3C" w:rsidRDefault="00BA0562" w:rsidP="004E2ABF">
      <w:pPr>
        <w:rPr>
          <w:szCs w:val="28"/>
        </w:rPr>
      </w:pPr>
      <w:r>
        <w:rPr>
          <w:szCs w:val="28"/>
        </w:rPr>
        <w:t>Наша ВКР</w:t>
      </w:r>
      <w:r w:rsidR="00B241D7" w:rsidRPr="00B322B1">
        <w:rPr>
          <w:szCs w:val="28"/>
        </w:rPr>
        <w:t xml:space="preserve"> </w:t>
      </w:r>
      <w:r>
        <w:rPr>
          <w:b/>
          <w:szCs w:val="28"/>
        </w:rPr>
        <w:t>состоит из следующих структурных разделов:</w:t>
      </w:r>
      <w:r w:rsidR="00B241D7" w:rsidRPr="00B322B1">
        <w:rPr>
          <w:b/>
          <w:szCs w:val="28"/>
        </w:rPr>
        <w:t xml:space="preserve"> </w:t>
      </w:r>
      <w:r w:rsidRPr="00BA0562">
        <w:rPr>
          <w:szCs w:val="28"/>
        </w:rPr>
        <w:t>введение, две</w:t>
      </w:r>
      <w:r w:rsidR="00B241D7" w:rsidRPr="00BA0562">
        <w:rPr>
          <w:szCs w:val="28"/>
        </w:rPr>
        <w:t xml:space="preserve"> глав</w:t>
      </w:r>
      <w:r w:rsidR="006F218F" w:rsidRPr="00BA0562">
        <w:rPr>
          <w:szCs w:val="28"/>
        </w:rPr>
        <w:t>ы</w:t>
      </w:r>
      <w:r w:rsidR="00B241D7" w:rsidRPr="00BA0562">
        <w:rPr>
          <w:szCs w:val="28"/>
        </w:rPr>
        <w:t>,</w:t>
      </w:r>
      <w:r w:rsidR="00B241D7" w:rsidRPr="00B322B1">
        <w:rPr>
          <w:szCs w:val="28"/>
        </w:rPr>
        <w:t xml:space="preserve"> </w:t>
      </w:r>
      <w:r>
        <w:rPr>
          <w:szCs w:val="28"/>
        </w:rPr>
        <w:t>каждая</w:t>
      </w:r>
      <w:r w:rsidR="00B241D7" w:rsidRPr="00B322B1">
        <w:rPr>
          <w:szCs w:val="28"/>
        </w:rPr>
        <w:t xml:space="preserve"> из которых </w:t>
      </w:r>
      <w:r>
        <w:rPr>
          <w:szCs w:val="28"/>
        </w:rPr>
        <w:t xml:space="preserve">предполагает постановку более узкой цели и частных задач, </w:t>
      </w:r>
      <w:r w:rsidR="003D5103">
        <w:rPr>
          <w:szCs w:val="28"/>
        </w:rPr>
        <w:t>заключение,</w:t>
      </w:r>
      <w:r>
        <w:rPr>
          <w:szCs w:val="28"/>
        </w:rPr>
        <w:t xml:space="preserve"> </w:t>
      </w:r>
      <w:r w:rsidR="002852BB">
        <w:rPr>
          <w:szCs w:val="28"/>
        </w:rPr>
        <w:t>список использованной литературы и источников</w:t>
      </w:r>
      <w:r w:rsidR="003D5103">
        <w:rPr>
          <w:szCs w:val="28"/>
        </w:rPr>
        <w:t xml:space="preserve"> и</w:t>
      </w:r>
      <w:r w:rsidR="003D5103" w:rsidRPr="003D5103">
        <w:rPr>
          <w:szCs w:val="28"/>
        </w:rPr>
        <w:t xml:space="preserve"> </w:t>
      </w:r>
      <w:r w:rsidR="003D5103">
        <w:rPr>
          <w:szCs w:val="28"/>
        </w:rPr>
        <w:t xml:space="preserve">два приложения-таблицы к первой главе, </w:t>
      </w:r>
      <w:r w:rsidR="007D72FF">
        <w:rPr>
          <w:szCs w:val="28"/>
        </w:rPr>
        <w:t xml:space="preserve">помещенные вслед за ней </w:t>
      </w:r>
      <w:r w:rsidR="003D5103">
        <w:rPr>
          <w:szCs w:val="28"/>
        </w:rPr>
        <w:t xml:space="preserve">для удобства </w:t>
      </w:r>
      <w:r w:rsidR="0055249D">
        <w:rPr>
          <w:szCs w:val="28"/>
        </w:rPr>
        <w:t>читателя</w:t>
      </w:r>
      <w:r w:rsidR="003D5103">
        <w:rPr>
          <w:szCs w:val="28"/>
        </w:rPr>
        <w:t>.</w:t>
      </w:r>
    </w:p>
    <w:p w14:paraId="346AE4C1" w14:textId="70E1ABFC" w:rsidR="007876D2" w:rsidRDefault="002852BB" w:rsidP="002852BB">
      <w:r w:rsidRPr="002852BB">
        <w:rPr>
          <w:b/>
          <w:szCs w:val="28"/>
        </w:rPr>
        <w:t>Первая глава «Проблемы издания романа “Зависть”»</w:t>
      </w:r>
      <w:r>
        <w:rPr>
          <w:szCs w:val="28"/>
        </w:rPr>
        <w:t xml:space="preserve"> </w:t>
      </w:r>
      <w:r>
        <w:t xml:space="preserve">представляет собой </w:t>
      </w:r>
      <w:r w:rsidR="0055249D">
        <w:t>начальный</w:t>
      </w:r>
      <w:r>
        <w:t xml:space="preserve"> этап работы по установлению основного, «очищенного от всякого рода искажений и погрешностей»</w:t>
      </w:r>
      <w:r>
        <w:rPr>
          <w:rStyle w:val="aa"/>
        </w:rPr>
        <w:footnoteReference w:id="10"/>
      </w:r>
      <w:r>
        <w:t xml:space="preserve"> текста романа. Целью исследования здесь </w:t>
      </w:r>
      <w:r w:rsidRPr="00312A9E">
        <w:t xml:space="preserve">является рассмотрение проблем, связанных </w:t>
      </w:r>
      <w:r>
        <w:t xml:space="preserve">не только </w:t>
      </w:r>
      <w:r w:rsidRPr="00312A9E">
        <w:t xml:space="preserve">с текстологическим изучением </w:t>
      </w:r>
      <w:r>
        <w:t xml:space="preserve">и сопоставлением </w:t>
      </w:r>
      <w:r w:rsidRPr="00312A9E">
        <w:t>прижизненных изданий «Зависти»</w:t>
      </w:r>
      <w:r>
        <w:t xml:space="preserve"> Ю. К. Олеши, но и непосредственно с</w:t>
      </w:r>
      <w:r w:rsidR="0055249D">
        <w:t xml:space="preserve"> научным</w:t>
      </w:r>
      <w:r>
        <w:t xml:space="preserve"> изданием</w:t>
      </w:r>
      <w:r w:rsidR="0055249D">
        <w:t xml:space="preserve"> этого произведения</w:t>
      </w:r>
      <w:r>
        <w:t>. Рукописи и другие источники, дающие представление о творческой истории произведения, привлекаются здесь для принятия решения в спорных ситуациях и отдельному исследованию не подвергаются.</w:t>
      </w:r>
    </w:p>
    <w:p w14:paraId="1C8FE8E5" w14:textId="77777777" w:rsidR="007876D2" w:rsidRDefault="007876D2">
      <w:pPr>
        <w:spacing w:line="240" w:lineRule="auto"/>
        <w:ind w:firstLine="0"/>
        <w:jc w:val="left"/>
      </w:pPr>
      <w:r>
        <w:br w:type="page"/>
      </w:r>
    </w:p>
    <w:p w14:paraId="60760D4F" w14:textId="74E616A7" w:rsidR="002852BB" w:rsidRDefault="002852BB" w:rsidP="002852BB">
      <w:r>
        <w:lastRenderedPageBreak/>
        <w:t>Для достижения поставленной цели нами были выполнены несколько задач, а именно:</w:t>
      </w:r>
    </w:p>
    <w:p w14:paraId="2BE974A1" w14:textId="77777777" w:rsidR="002852BB" w:rsidRDefault="002852BB" w:rsidP="002852BB">
      <w:pPr>
        <w:pStyle w:val="a3"/>
        <w:numPr>
          <w:ilvl w:val="0"/>
          <w:numId w:val="9"/>
        </w:numPr>
      </w:pPr>
      <w:r>
        <w:t>охарактеризовать прижизненные издания «Зависти», привлекая всю имеющуюся о них информацию;</w:t>
      </w:r>
    </w:p>
    <w:p w14:paraId="362C11AA" w14:textId="61461B72" w:rsidR="002852BB" w:rsidRDefault="002852BB" w:rsidP="002852BB">
      <w:pPr>
        <w:pStyle w:val="a3"/>
        <w:numPr>
          <w:ilvl w:val="0"/>
          <w:numId w:val="9"/>
        </w:numPr>
      </w:pPr>
      <w:r>
        <w:t>установить степень их авторизации;</w:t>
      </w:r>
    </w:p>
    <w:p w14:paraId="53AE840B" w14:textId="77777777" w:rsidR="002852BB" w:rsidRDefault="002852BB" w:rsidP="002852BB">
      <w:pPr>
        <w:pStyle w:val="a3"/>
        <w:numPr>
          <w:ilvl w:val="0"/>
          <w:numId w:val="9"/>
        </w:numPr>
      </w:pPr>
      <w:r>
        <w:t>сопоставить напечатанные в этих изданиях тексты романа и составить список разночтений;</w:t>
      </w:r>
    </w:p>
    <w:p w14:paraId="690C794D" w14:textId="600C52EE" w:rsidR="002852BB" w:rsidRDefault="002852BB" w:rsidP="002852BB">
      <w:pPr>
        <w:pStyle w:val="a3"/>
        <w:numPr>
          <w:ilvl w:val="0"/>
          <w:numId w:val="9"/>
        </w:numPr>
      </w:pPr>
      <w:r>
        <w:t xml:space="preserve">проанализировать выявленные разночтения, отделяя </w:t>
      </w:r>
      <w:r w:rsidR="00727596">
        <w:t xml:space="preserve">от явных опечаток </w:t>
      </w:r>
      <w:r>
        <w:t>те, которые возникли в результате вмешатель</w:t>
      </w:r>
      <w:r w:rsidR="00585C9C">
        <w:t>ства редактора или корректора</w:t>
      </w:r>
      <w:r>
        <w:t>;</w:t>
      </w:r>
    </w:p>
    <w:p w14:paraId="1E9680FA" w14:textId="77777777" w:rsidR="002852BB" w:rsidRDefault="002852BB" w:rsidP="002852BB">
      <w:pPr>
        <w:pStyle w:val="a3"/>
        <w:numPr>
          <w:ilvl w:val="0"/>
          <w:numId w:val="9"/>
        </w:numPr>
      </w:pPr>
      <w:r>
        <w:t>описать спорные случаи и предложить возможные варианты их разрешения;</w:t>
      </w:r>
    </w:p>
    <w:p w14:paraId="6C0C8A0C" w14:textId="42863CB5" w:rsidR="00601EBD" w:rsidRDefault="00601EBD" w:rsidP="002852BB">
      <w:pPr>
        <w:pStyle w:val="a3"/>
        <w:numPr>
          <w:ilvl w:val="0"/>
          <w:numId w:val="9"/>
        </w:numPr>
      </w:pPr>
      <w:r>
        <w:t>на основании анализа опечаток и разночтений установить филиацию печатных источников;</w:t>
      </w:r>
    </w:p>
    <w:p w14:paraId="0EDEAFEB" w14:textId="07097680" w:rsidR="002852BB" w:rsidRDefault="002852BB" w:rsidP="002852BB">
      <w:pPr>
        <w:pStyle w:val="a3"/>
        <w:numPr>
          <w:ilvl w:val="0"/>
          <w:numId w:val="9"/>
        </w:numPr>
      </w:pPr>
      <w:r>
        <w:t xml:space="preserve">очертить круг проблем, связанных непосредственно с изданием текста романа (выбор источника основного текста, вопросы орфографии и пунктуации, </w:t>
      </w:r>
      <w:r w:rsidR="00601EBD">
        <w:t>типы изданий)</w:t>
      </w:r>
      <w:r w:rsidR="00601EBD">
        <w:rPr>
          <w:rStyle w:val="aa"/>
        </w:rPr>
        <w:footnoteReference w:id="11"/>
      </w:r>
      <w:r w:rsidR="00601EBD">
        <w:t>.</w:t>
      </w:r>
    </w:p>
    <w:p w14:paraId="5E37A4DA" w14:textId="3C352281" w:rsidR="00872811" w:rsidRDefault="003D5103" w:rsidP="002852BB">
      <w:pPr>
        <w:rPr>
          <w:lang w:eastAsia="en-US"/>
        </w:rPr>
      </w:pPr>
      <w:r>
        <w:rPr>
          <w:lang w:eastAsia="en-US"/>
        </w:rPr>
        <w:t>Именно в</w:t>
      </w:r>
      <w:r w:rsidR="00872811">
        <w:rPr>
          <w:lang w:eastAsia="en-US"/>
        </w:rPr>
        <w:t xml:space="preserve"> соответствии с поставленными задачами первая глава нашей ВКР состоит из </w:t>
      </w:r>
      <w:r>
        <w:rPr>
          <w:lang w:eastAsia="en-US"/>
        </w:rPr>
        <w:t>тех разделов, которые обозначены в оглавлении.</w:t>
      </w:r>
    </w:p>
    <w:p w14:paraId="5ADEB259" w14:textId="50E261BC" w:rsidR="00872811" w:rsidRDefault="003D5103" w:rsidP="002852BB">
      <w:pPr>
        <w:rPr>
          <w:lang w:eastAsia="en-US"/>
        </w:rPr>
      </w:pPr>
      <w:r w:rsidRPr="00A4138C">
        <w:rPr>
          <w:b/>
          <w:lang w:eastAsia="en-US"/>
        </w:rPr>
        <w:t>Вторая глава «Проблемы комментирования романа “Зависть”»</w:t>
      </w:r>
      <w:r w:rsidR="00A749D6">
        <w:rPr>
          <w:lang w:eastAsia="en-US"/>
        </w:rPr>
        <w:t xml:space="preserve"> также представляет собой начальный этап исследования произведения Олеши </w:t>
      </w:r>
      <w:r w:rsidR="007C24E1">
        <w:rPr>
          <w:lang w:eastAsia="en-US"/>
        </w:rPr>
        <w:t>для</w:t>
      </w:r>
      <w:r w:rsidR="00A749D6">
        <w:rPr>
          <w:lang w:eastAsia="en-US"/>
        </w:rPr>
        <w:t xml:space="preserve"> создания научного комментария к нему. Основной целью данной главы является определение и рассмотрение круга специфических проблем </w:t>
      </w:r>
      <w:r w:rsidR="00A749D6">
        <w:rPr>
          <w:lang w:eastAsia="en-US"/>
        </w:rPr>
        <w:lastRenderedPageBreak/>
        <w:t xml:space="preserve">комментирования именно «Зависти». Для достижения поставленной цели нами были </w:t>
      </w:r>
      <w:r w:rsidR="007C24E1">
        <w:rPr>
          <w:lang w:eastAsia="en-US"/>
        </w:rPr>
        <w:t>определены</w:t>
      </w:r>
      <w:r w:rsidR="00A749D6">
        <w:rPr>
          <w:lang w:eastAsia="en-US"/>
        </w:rPr>
        <w:t xml:space="preserve"> семь задач:</w:t>
      </w:r>
    </w:p>
    <w:p w14:paraId="6D7C1B2B" w14:textId="15F8F4CF" w:rsidR="00A749D6" w:rsidRDefault="00A749D6" w:rsidP="00A749D6">
      <w:pPr>
        <w:pStyle w:val="a3"/>
        <w:numPr>
          <w:ilvl w:val="0"/>
          <w:numId w:val="42"/>
        </w:numPr>
        <w:rPr>
          <w:lang w:eastAsia="en-US"/>
        </w:rPr>
      </w:pPr>
      <w:r>
        <w:rPr>
          <w:lang w:eastAsia="en-US"/>
        </w:rPr>
        <w:t>кратко описать общие принципы комментирования любого художественного произведения и обозначить современные научные тенденции и подходы к комментарию;</w:t>
      </w:r>
    </w:p>
    <w:p w14:paraId="60F4449C" w14:textId="6C29FC8D" w:rsidR="00A749D6" w:rsidRDefault="00FD0D05" w:rsidP="00A749D6">
      <w:pPr>
        <w:pStyle w:val="a3"/>
        <w:numPr>
          <w:ilvl w:val="0"/>
          <w:numId w:val="42"/>
        </w:numPr>
        <w:rPr>
          <w:lang w:eastAsia="en-US"/>
        </w:rPr>
      </w:pPr>
      <w:r>
        <w:rPr>
          <w:lang w:eastAsia="en-US"/>
        </w:rPr>
        <w:t>представить историю комментирования романа;</w:t>
      </w:r>
    </w:p>
    <w:p w14:paraId="3B062920" w14:textId="0C46E758" w:rsidR="00FD0D05" w:rsidRDefault="009033DA" w:rsidP="00A749D6">
      <w:pPr>
        <w:pStyle w:val="a3"/>
        <w:numPr>
          <w:ilvl w:val="0"/>
          <w:numId w:val="42"/>
        </w:numPr>
        <w:rPr>
          <w:lang w:eastAsia="en-US"/>
        </w:rPr>
      </w:pPr>
      <w:r>
        <w:rPr>
          <w:lang w:eastAsia="en-US"/>
        </w:rPr>
        <w:t>сопоставить</w:t>
      </w:r>
      <w:r w:rsidR="00FD0D05">
        <w:rPr>
          <w:lang w:eastAsia="en-US"/>
        </w:rPr>
        <w:t xml:space="preserve"> </w:t>
      </w:r>
      <w:r>
        <w:rPr>
          <w:lang w:eastAsia="en-US"/>
        </w:rPr>
        <w:t>финал</w:t>
      </w:r>
      <w:r w:rsidR="00F36FDE">
        <w:rPr>
          <w:lang w:eastAsia="en-US"/>
        </w:rPr>
        <w:t xml:space="preserve"> </w:t>
      </w:r>
      <w:r>
        <w:rPr>
          <w:lang w:eastAsia="en-US"/>
        </w:rPr>
        <w:t>«Зависти»</w:t>
      </w:r>
      <w:r w:rsidR="00F36FDE">
        <w:rPr>
          <w:lang w:eastAsia="en-US"/>
        </w:rPr>
        <w:t xml:space="preserve">, </w:t>
      </w:r>
      <w:r>
        <w:rPr>
          <w:lang w:eastAsia="en-US"/>
        </w:rPr>
        <w:t>обнаруженный в черновиках</w:t>
      </w:r>
      <w:r w:rsidR="00F36FDE">
        <w:rPr>
          <w:lang w:eastAsia="en-US"/>
        </w:rPr>
        <w:t>,</w:t>
      </w:r>
      <w:r w:rsidR="00FD0D05">
        <w:rPr>
          <w:lang w:eastAsia="en-US"/>
        </w:rPr>
        <w:t xml:space="preserve"> с </w:t>
      </w:r>
      <w:r>
        <w:rPr>
          <w:lang w:eastAsia="en-US"/>
        </w:rPr>
        <w:t xml:space="preserve">измененным для публикации окончанием романа и </w:t>
      </w:r>
      <w:r w:rsidR="00FD6E88">
        <w:rPr>
          <w:lang w:eastAsia="en-US"/>
        </w:rPr>
        <w:t>определить степень влияния выявленной правки на общий смысл произведения, а следовательно, и комментарий к нему;</w:t>
      </w:r>
    </w:p>
    <w:p w14:paraId="47A4BED1" w14:textId="0195C43C" w:rsidR="00FD0D05" w:rsidRDefault="00FD0D05" w:rsidP="00A749D6">
      <w:pPr>
        <w:pStyle w:val="a3"/>
        <w:numPr>
          <w:ilvl w:val="0"/>
          <w:numId w:val="42"/>
        </w:numPr>
        <w:rPr>
          <w:lang w:eastAsia="en-US"/>
        </w:rPr>
      </w:pPr>
      <w:r>
        <w:rPr>
          <w:lang w:eastAsia="en-US"/>
        </w:rPr>
        <w:t>описать проблемы творческой истории «Зависти» и ее влияние на комментарий;</w:t>
      </w:r>
    </w:p>
    <w:p w14:paraId="459BB5AF" w14:textId="5BCF4931" w:rsidR="00FD0D05" w:rsidRDefault="00FD0D05" w:rsidP="00A749D6">
      <w:pPr>
        <w:pStyle w:val="a3"/>
        <w:numPr>
          <w:ilvl w:val="0"/>
          <w:numId w:val="42"/>
        </w:numPr>
        <w:rPr>
          <w:lang w:eastAsia="en-US"/>
        </w:rPr>
      </w:pPr>
      <w:r>
        <w:rPr>
          <w:lang w:eastAsia="en-US"/>
        </w:rPr>
        <w:t>поставить проблему «темных мест» в романе, привести примеры таких «смысловых лакун» финального текста;</w:t>
      </w:r>
    </w:p>
    <w:p w14:paraId="78E8489D" w14:textId="081B6F99" w:rsidR="00FD0D05" w:rsidRDefault="00FD0D05" w:rsidP="00A749D6">
      <w:pPr>
        <w:pStyle w:val="a3"/>
        <w:numPr>
          <w:ilvl w:val="0"/>
          <w:numId w:val="42"/>
        </w:numPr>
        <w:rPr>
          <w:lang w:eastAsia="en-US"/>
        </w:rPr>
      </w:pPr>
      <w:r>
        <w:rPr>
          <w:lang w:eastAsia="en-US"/>
        </w:rPr>
        <w:t>обосновать проблему автобиографического подтекста романа;</w:t>
      </w:r>
    </w:p>
    <w:p w14:paraId="3A37C208" w14:textId="5E5932B7" w:rsidR="00FD0D05" w:rsidRDefault="00F36FDE" w:rsidP="00A749D6">
      <w:pPr>
        <w:pStyle w:val="a3"/>
        <w:numPr>
          <w:ilvl w:val="0"/>
          <w:numId w:val="42"/>
        </w:numPr>
        <w:rPr>
          <w:lang w:eastAsia="en-US"/>
        </w:rPr>
      </w:pPr>
      <w:r>
        <w:rPr>
          <w:lang w:eastAsia="en-US"/>
        </w:rPr>
        <w:t>привести пример расширенного комментария к одному из значимых контекстов «Зависти»</w:t>
      </w:r>
      <w:r w:rsidR="00271001">
        <w:rPr>
          <w:lang w:eastAsia="en-US"/>
        </w:rPr>
        <w:t>.</w:t>
      </w:r>
    </w:p>
    <w:p w14:paraId="537854C4" w14:textId="4A58B8C5" w:rsidR="00271001" w:rsidRDefault="00271001" w:rsidP="002852BB">
      <w:pPr>
        <w:rPr>
          <w:lang w:eastAsia="en-US"/>
        </w:rPr>
      </w:pPr>
      <w:r>
        <w:rPr>
          <w:lang w:eastAsia="en-US"/>
        </w:rPr>
        <w:t>В соответствии с поставленными задачами мы разбили вторую главу на шесть разделов, вначале описав общие принципы комментирования.</w:t>
      </w:r>
    </w:p>
    <w:p w14:paraId="65C582B5" w14:textId="530FFB7D" w:rsidR="003B3A90" w:rsidRDefault="00271001" w:rsidP="003B3A90">
      <w:pPr>
        <w:rPr>
          <w:lang w:eastAsia="en-US"/>
        </w:rPr>
      </w:pPr>
      <w:r>
        <w:rPr>
          <w:lang w:eastAsia="en-US"/>
        </w:rPr>
        <w:t>К рассмотрению в данной работе привлекаются различные архивные материалы, связанные с жизнью и творчеством Ю. К. Олеши</w:t>
      </w:r>
      <w:r w:rsidR="006924A7">
        <w:rPr>
          <w:lang w:eastAsia="en-US"/>
        </w:rPr>
        <w:t xml:space="preserve">, бо́льшая часть которых хранится в Российском государственном архиве литературы и искусства (РГАЛИ) в фонде писателя и других лиц, имевших отношение к литературному процессу первой половины XX века. </w:t>
      </w:r>
      <w:r w:rsidR="003B3A90">
        <w:rPr>
          <w:lang w:eastAsia="en-US"/>
        </w:rPr>
        <w:t>Черновики</w:t>
      </w:r>
      <w:r w:rsidR="006924A7">
        <w:rPr>
          <w:lang w:eastAsia="en-US"/>
        </w:rPr>
        <w:t xml:space="preserve"> Олеши и другие различные архивные материалы (например, многочисленные альбомы, собранные А. Е. Крученых) находятся также в Отделе рукописей Института мировой литературы им. А. М. Горького (ОР ИМЛИ РАН), Государственном литературном музее (ГЛМ)</w:t>
      </w:r>
      <w:r w:rsidR="003B3A90">
        <w:rPr>
          <w:lang w:eastAsia="en-US"/>
        </w:rPr>
        <w:t>, Отделе рукописей Российской национальной библиотеки (ОР РНБ)</w:t>
      </w:r>
      <w:r w:rsidR="006924A7">
        <w:rPr>
          <w:lang w:eastAsia="en-US"/>
        </w:rPr>
        <w:t xml:space="preserve"> и в частных собраниях</w:t>
      </w:r>
      <w:r w:rsidR="001C6B51">
        <w:rPr>
          <w:lang w:eastAsia="en-US"/>
        </w:rPr>
        <w:t>.</w:t>
      </w:r>
      <w:r w:rsidR="003B3A90">
        <w:rPr>
          <w:lang w:eastAsia="en-US"/>
        </w:rPr>
        <w:t xml:space="preserve"> Пользуясь случаем, автор выражает благодарность всем сотрудникам архивов и библиотек, а также </w:t>
      </w:r>
      <w:r w:rsidR="003B3A90">
        <w:rPr>
          <w:lang w:eastAsia="en-US"/>
        </w:rPr>
        <w:lastRenderedPageBreak/>
        <w:t>иным лицам, оказывавшим содействие и давшим полезные советы в процессе подготовки работы.</w:t>
      </w:r>
    </w:p>
    <w:p w14:paraId="78E43749" w14:textId="603C98E9" w:rsidR="00A33F5A" w:rsidRPr="00B322B1" w:rsidRDefault="001C6B51" w:rsidP="001D2C7A">
      <w:pPr>
        <w:sectPr w:rsidR="00A33F5A" w:rsidRPr="00B322B1" w:rsidSect="006F3912">
          <w:headerReference w:type="default" r:id="rId8"/>
          <w:footerReference w:type="even" r:id="rId9"/>
          <w:footerReference w:type="default" r:id="rId10"/>
          <w:footnotePr>
            <w:numRestart w:val="eachPage"/>
          </w:footnotePr>
          <w:pgSz w:w="11906" w:h="16838"/>
          <w:pgMar w:top="1134" w:right="567" w:bottom="1134" w:left="1985" w:header="709" w:footer="709" w:gutter="0"/>
          <w:cols w:space="720"/>
          <w:titlePg/>
        </w:sectPr>
      </w:pPr>
      <w:r>
        <w:t xml:space="preserve">Объемные цитаты даются шрифтом меньшего кегля, без интервала и </w:t>
      </w:r>
      <w:r w:rsidR="00FD6E88">
        <w:t>с</w:t>
      </w:r>
      <w:r>
        <w:t xml:space="preserve"> </w:t>
      </w:r>
      <w:r w:rsidR="00FD6E88">
        <w:t>отступом</w:t>
      </w:r>
      <w:r>
        <w:t xml:space="preserve"> вправо относительно основного текста ВКР. Квадратные скобки при цитировании черновых рукописей используются в тех случаях, когда фраза в </w:t>
      </w:r>
      <w:r w:rsidR="00FD6E88">
        <w:t>них</w:t>
      </w:r>
      <w:r>
        <w:t xml:space="preserve"> была зачеркнута. Орфография и пунктуация </w:t>
      </w:r>
      <w:r w:rsidR="001D2C7A">
        <w:t xml:space="preserve">любых </w:t>
      </w:r>
      <w:r>
        <w:t>источников при цитировании сохраняется во всех случаях</w:t>
      </w:r>
      <w:r w:rsidR="001D2C7A">
        <w:t>. Курсив в основном тексте работы используется для смыслового выделения фрагмента текста и заострения внимания на нем.</w:t>
      </w:r>
    </w:p>
    <w:p w14:paraId="43B954A8" w14:textId="21D23EA2" w:rsidR="00B161DB" w:rsidRPr="00B322B1" w:rsidRDefault="00D51381" w:rsidP="006D04EF">
      <w:pPr>
        <w:pStyle w:val="10"/>
        <w:numPr>
          <w:ilvl w:val="0"/>
          <w:numId w:val="10"/>
        </w:numPr>
      </w:pPr>
      <w:bookmarkStart w:id="1" w:name="_Toc451302527"/>
      <w:r>
        <w:lastRenderedPageBreak/>
        <w:t xml:space="preserve">Проблемы </w:t>
      </w:r>
      <w:r w:rsidR="00A4407E">
        <w:t>издания</w:t>
      </w:r>
      <w:r w:rsidR="00B161DB" w:rsidRPr="00B322B1">
        <w:t xml:space="preserve"> </w:t>
      </w:r>
      <w:r>
        <w:t>романа «Зависть</w:t>
      </w:r>
      <w:r w:rsidR="00EE0917" w:rsidRPr="00B322B1">
        <w:t>»</w:t>
      </w:r>
      <w:bookmarkEnd w:id="1"/>
    </w:p>
    <w:p w14:paraId="290B74DA" w14:textId="469945D6" w:rsidR="00D35065" w:rsidRDefault="00D35065" w:rsidP="00D35065">
      <w:r>
        <w:t xml:space="preserve">Филологическое изучение любого художественного произведения необходимо проводить с опорой на научно подготовленное издание его текста, так как порой опечатки и любые другие внесенные в него изменения могут вызвать искажение смысла конкретного эпизода или объекта исследования в целом. В этом смысле повезло тем ученым, которые могут </w:t>
      </w:r>
      <w:r w:rsidR="0008554D">
        <w:t>обращаться</w:t>
      </w:r>
      <w:r>
        <w:t xml:space="preserve"> при исследовании произведения того или иного автора или его творчества в целом к уже подготовленным текстологами с разной степенью основательности собрания сочинений авторов, писавших не только в XIX, но и в XX</w:t>
      </w:r>
      <w:r w:rsidRPr="00005350">
        <w:t xml:space="preserve"> </w:t>
      </w:r>
      <w:r>
        <w:t>веке.</w:t>
      </w:r>
    </w:p>
    <w:p w14:paraId="3F9BC5EC" w14:textId="41CD16AE" w:rsidR="00A331D4" w:rsidRDefault="00A331D4" w:rsidP="00D35065">
      <w:r>
        <w:t>На протяжении XX века, параллельно с развитием текстологии и совершенствованием принципов издания, выпускалось большое</w:t>
      </w:r>
      <w:r w:rsidR="0008554D">
        <w:t xml:space="preserve"> количество разнообразных научных</w:t>
      </w:r>
      <w:r>
        <w:t xml:space="preserve"> собраний сочинений, подавляющее большинство которых представляет собой публикации текстов писателей-классиков предшествующего столетия. По вполне понятным причинам произведения современников в Советском Союзе либо не публиковались вовсе, либо издавались </w:t>
      </w:r>
      <w:r w:rsidR="000F1174">
        <w:t>без должной подготовки.</w:t>
      </w:r>
    </w:p>
    <w:p w14:paraId="081F7E18" w14:textId="2EE0FCA3" w:rsidR="000A4F74" w:rsidRDefault="000F1174" w:rsidP="00967EC7">
      <w:r>
        <w:t>Задача научного сообщества в XXI веке усложнилась как минимум количественно: при том, что до сих пор издаются и переиздаются собрания сочинений писателей XIX века, стала ощущаться острая необходимость</w:t>
      </w:r>
      <w:r w:rsidR="008642D5">
        <w:t xml:space="preserve"> в</w:t>
      </w:r>
      <w:r>
        <w:t xml:space="preserve"> подготовленных по современным эдиционным принципам изданий </w:t>
      </w:r>
      <w:r w:rsidR="00F40E66">
        <w:t>авторов</w:t>
      </w:r>
      <w:r>
        <w:t xml:space="preserve">, как уже признанных новыми классиками, так и </w:t>
      </w:r>
      <w:r w:rsidR="008642D5">
        <w:t xml:space="preserve">«забытых» широким кругом читателей. Конечно, </w:t>
      </w:r>
      <w:r w:rsidR="0008554D">
        <w:t>все же с оговорками</w:t>
      </w:r>
      <w:r w:rsidR="008642D5">
        <w:t>,</w:t>
      </w:r>
      <w:r w:rsidR="0008554D">
        <w:t xml:space="preserve"> но</w:t>
      </w:r>
      <w:r w:rsidR="008642D5">
        <w:t xml:space="preserve"> можно утверждать, что текстам писателей и поэтов Серебряного века, будто по закономерностям хронологии и исторического развития литературы, уделяется большее внимание, однако </w:t>
      </w:r>
      <w:r w:rsidR="00F40E66">
        <w:t xml:space="preserve">в последние десятилетия в составе собраний сочинений стали публиковаться </w:t>
      </w:r>
      <w:r w:rsidR="008642D5">
        <w:t xml:space="preserve">и </w:t>
      </w:r>
      <w:r w:rsidR="00F40E66">
        <w:t xml:space="preserve">подготовленные с текстологической точки зрения </w:t>
      </w:r>
      <w:r w:rsidR="008642D5">
        <w:t xml:space="preserve">произведения 20–30-х годов. </w:t>
      </w:r>
      <w:r w:rsidR="00FD35C4">
        <w:t xml:space="preserve">Таково, например, </w:t>
      </w:r>
      <w:r w:rsidR="004F483D">
        <w:t xml:space="preserve">восьмитомное </w:t>
      </w:r>
      <w:r w:rsidR="00FD35C4">
        <w:t>собрание сочинений А. П. Платонова</w:t>
      </w:r>
      <w:r w:rsidR="0008554D">
        <w:t xml:space="preserve"> под редакцией </w:t>
      </w:r>
      <w:r w:rsidR="004F483D" w:rsidRPr="004F483D">
        <w:t>Н.</w:t>
      </w:r>
      <w:r w:rsidR="004F483D">
        <w:t> В. </w:t>
      </w:r>
      <w:r w:rsidR="004F483D" w:rsidRPr="004F483D">
        <w:t>Корниенко</w:t>
      </w:r>
      <w:r w:rsidR="0008554D">
        <w:t>,</w:t>
      </w:r>
      <w:r w:rsidR="004F483D">
        <w:t xml:space="preserve"> </w:t>
      </w:r>
      <w:r w:rsidR="0008554D">
        <w:t xml:space="preserve">выпущенное </w:t>
      </w:r>
      <w:r w:rsidR="004F483D">
        <w:t>в конце 2000-х годов в издательстве «Время», а также более полные, издающи</w:t>
      </w:r>
      <w:r w:rsidR="00FD35C4">
        <w:t xml:space="preserve">еся сейчас </w:t>
      </w:r>
      <w:r w:rsidR="00374232">
        <w:lastRenderedPageBreak/>
        <w:t>ИМЛИ РАН</w:t>
      </w:r>
      <w:r w:rsidR="004F483D">
        <w:t xml:space="preserve"> «Сочинения»</w:t>
      </w:r>
      <w:r w:rsidR="0094119F">
        <w:t xml:space="preserve"> того же автора</w:t>
      </w:r>
      <w:r w:rsidR="00374232">
        <w:rPr>
          <w:rStyle w:val="aa"/>
        </w:rPr>
        <w:footnoteReference w:id="12"/>
      </w:r>
      <w:r w:rsidR="0094119F">
        <w:t>.</w:t>
      </w:r>
      <w:r w:rsidR="0022149C">
        <w:t xml:space="preserve"> Кроме того, можно </w:t>
      </w:r>
      <w:r w:rsidR="00B52EFF">
        <w:t>указать и на</w:t>
      </w:r>
      <w:r w:rsidR="0022149C">
        <w:t xml:space="preserve"> собр</w:t>
      </w:r>
      <w:r w:rsidR="00BB50C8">
        <w:t xml:space="preserve">ания сочинений </w:t>
      </w:r>
      <w:r w:rsidR="00B52EFF">
        <w:t>авторов 20–30-х годов, перечисленные во введении</w:t>
      </w:r>
      <w:r w:rsidR="008A36CD">
        <w:t>.</w:t>
      </w:r>
    </w:p>
    <w:p w14:paraId="69607C10" w14:textId="5084DA7E" w:rsidR="00C97F67" w:rsidRDefault="0022149C" w:rsidP="00247A02">
      <w:pPr>
        <w:rPr>
          <w:iCs/>
        </w:rPr>
      </w:pPr>
      <w:r>
        <w:t>Как уже было сказано, желательно, чтобы о</w:t>
      </w:r>
      <w:r w:rsidR="00886DB7">
        <w:t xml:space="preserve">сновной </w:t>
      </w:r>
      <w:r w:rsidR="00C41FE7">
        <w:t>целью</w:t>
      </w:r>
      <w:r w:rsidR="00886DB7">
        <w:t xml:space="preserve"> исследователя, занимающегося </w:t>
      </w:r>
      <w:r w:rsidR="0016219C">
        <w:t>вопросами текстологии</w:t>
      </w:r>
      <w:r w:rsidR="00C41FE7">
        <w:t xml:space="preserve"> любого художественного произвед</w:t>
      </w:r>
      <w:r w:rsidR="001D0F4E">
        <w:t xml:space="preserve">ения, </w:t>
      </w:r>
      <w:r>
        <w:t>стала</w:t>
      </w:r>
      <w:r w:rsidR="001D0F4E">
        <w:t xml:space="preserve"> в конечном счете </w:t>
      </w:r>
      <w:r w:rsidR="00552EB5">
        <w:t xml:space="preserve">его </w:t>
      </w:r>
      <w:r w:rsidR="00C41FE7">
        <w:t xml:space="preserve">научная подготовка к изданию, однако достижение </w:t>
      </w:r>
      <w:r w:rsidR="00BB4B97">
        <w:t>этой, казалось бы, простой цели</w:t>
      </w:r>
      <w:r w:rsidR="00C41FE7">
        <w:t xml:space="preserve"> невозможно без осуществления </w:t>
      </w:r>
      <w:r w:rsidR="00DF41EA">
        <w:t xml:space="preserve">специальной подготовительной работы. </w:t>
      </w:r>
      <w:r w:rsidR="004D1217">
        <w:t xml:space="preserve">Так, </w:t>
      </w:r>
      <w:r w:rsidR="00BB4B97">
        <w:t xml:space="preserve">Б. В. Томашевский, </w:t>
      </w:r>
      <w:r w:rsidR="001D0F4E">
        <w:t xml:space="preserve">один из основоположников отечественной текстологии </w:t>
      </w:r>
      <w:r w:rsidR="004D1217">
        <w:t>указывает, что «</w:t>
      </w:r>
      <w:r w:rsidR="004D1217" w:rsidRPr="004D1217">
        <w:t>нельзя ставить вопрос об издании, не выяснив истории текста</w:t>
      </w:r>
      <w:r w:rsidR="004D1217">
        <w:t>»</w:t>
      </w:r>
      <w:r w:rsidR="004D1217">
        <w:rPr>
          <w:rStyle w:val="aa"/>
        </w:rPr>
        <w:footnoteReference w:id="13"/>
      </w:r>
      <w:r w:rsidR="004D1217">
        <w:t xml:space="preserve">, а это означает, что </w:t>
      </w:r>
      <w:r w:rsidR="00E41333">
        <w:t xml:space="preserve">исследователю необходимо не только иметь четкое представление о творческой истории </w:t>
      </w:r>
      <w:r w:rsidR="00BB4B97">
        <w:t xml:space="preserve">создания </w:t>
      </w:r>
      <w:r w:rsidR="00E41333">
        <w:t xml:space="preserve">произведения, но и быть максимально осведомленным </w:t>
      </w:r>
      <w:r w:rsidR="00CE3B5C">
        <w:t>относительно</w:t>
      </w:r>
      <w:r w:rsidR="00E41333">
        <w:t xml:space="preserve"> </w:t>
      </w:r>
      <w:r w:rsidR="00BB4B97">
        <w:t>обстоятельств</w:t>
      </w:r>
      <w:r w:rsidR="00E41333">
        <w:t xml:space="preserve"> его </w:t>
      </w:r>
      <w:r w:rsidR="00931241">
        <w:t>первой</w:t>
      </w:r>
      <w:r w:rsidR="00E41333">
        <w:t xml:space="preserve"> </w:t>
      </w:r>
      <w:r w:rsidR="00CE3B5C">
        <w:t>публикации, переизданий</w:t>
      </w:r>
      <w:r w:rsidR="00E41333">
        <w:t xml:space="preserve"> и так далее. </w:t>
      </w:r>
      <w:r w:rsidR="0016219C">
        <w:t>Объем таких</w:t>
      </w:r>
      <w:r w:rsidR="007F07F0">
        <w:t xml:space="preserve"> </w:t>
      </w:r>
      <w:r w:rsidR="0016219C">
        <w:t>разысканий</w:t>
      </w:r>
      <w:r w:rsidR="007F07F0">
        <w:t xml:space="preserve">, </w:t>
      </w:r>
      <w:r w:rsidR="0016219C">
        <w:t>предваряющих</w:t>
      </w:r>
      <w:r w:rsidR="007F07F0">
        <w:t xml:space="preserve"> собственно текстологическую подготовку, достаточно велик: </w:t>
      </w:r>
      <w:r w:rsidR="00BB4B97">
        <w:t xml:space="preserve">Б. М. Эйхенбаум отмечал, что </w:t>
      </w:r>
      <w:r w:rsidR="007F07F0">
        <w:t>«</w:t>
      </w:r>
      <w:r w:rsidR="007F07F0" w:rsidRPr="007F07F0">
        <w:t>надо привлечь к работе прижизненные издания произведения, изучить его цензурную историю, его рукописи, познакомиться с письмами и другими материалами, относящимися к истории создания и публикации данной вещи</w:t>
      </w:r>
      <w:r w:rsidR="00BB4B97">
        <w:t>;</w:t>
      </w:r>
      <w:r w:rsidR="007F07F0">
        <w:t xml:space="preserve"> </w:t>
      </w:r>
      <w:r w:rsidR="007F07F0" w:rsidRPr="007F07F0">
        <w:t>только после этого редактор может произвести требуе</w:t>
      </w:r>
      <w:r w:rsidR="007F07F0">
        <w:t>мую текстологическую работу, т. </w:t>
      </w:r>
      <w:r w:rsidR="007F07F0" w:rsidRPr="007F07F0">
        <w:t xml:space="preserve">е. дать </w:t>
      </w:r>
      <w:r w:rsidR="007F07F0" w:rsidRPr="007F07F0">
        <w:rPr>
          <w:i/>
          <w:iCs/>
        </w:rPr>
        <w:t>подлинный авторский текст</w:t>
      </w:r>
      <w:r w:rsidR="007F07F0" w:rsidRPr="007F07F0">
        <w:rPr>
          <w:iCs/>
        </w:rPr>
        <w:t>»</w:t>
      </w:r>
      <w:r w:rsidR="007F07F0">
        <w:rPr>
          <w:rStyle w:val="aa"/>
          <w:iCs/>
        </w:rPr>
        <w:footnoteReference w:id="14"/>
      </w:r>
      <w:r w:rsidR="007F07F0">
        <w:rPr>
          <w:iCs/>
        </w:rPr>
        <w:t>.</w:t>
      </w:r>
    </w:p>
    <w:p w14:paraId="3B479CC2" w14:textId="7F7ABC8F" w:rsidR="0001049C" w:rsidRDefault="00D13056" w:rsidP="00247A02">
      <w:r>
        <w:t xml:space="preserve">Все перечисленные выше этапы деятельности </w:t>
      </w:r>
      <w:r w:rsidR="008649C6">
        <w:t>представляют собой базу, помогающую</w:t>
      </w:r>
      <w:r>
        <w:t xml:space="preserve"> выполнить первую и основную </w:t>
      </w:r>
      <w:r w:rsidR="008649C6">
        <w:t>текстологическую задачу, которой является «установление точного текста произведения»</w:t>
      </w:r>
      <w:r w:rsidR="008649C6">
        <w:rPr>
          <w:rStyle w:val="aa"/>
        </w:rPr>
        <w:footnoteReference w:id="15"/>
      </w:r>
      <w:r w:rsidR="008649C6">
        <w:t>.</w:t>
      </w:r>
      <w:r w:rsidR="00CE3B5C">
        <w:t xml:space="preserve"> До сих пор в научных кругах бытуют разные наименования такого текста</w:t>
      </w:r>
      <w:r w:rsidR="00FA04CE">
        <w:t>: канонический, основной, подлинный, точный</w:t>
      </w:r>
      <w:r w:rsidR="00CE3B5C">
        <w:t>,</w:t>
      </w:r>
      <w:r w:rsidR="00FA04CE">
        <w:t xml:space="preserve"> </w:t>
      </w:r>
      <w:r w:rsidR="00A02CBB">
        <w:t xml:space="preserve">авторский, </w:t>
      </w:r>
      <w:r w:rsidR="001D0F4E">
        <w:t>дефинитивный. В</w:t>
      </w:r>
      <w:r w:rsidR="0001049C">
        <w:t xml:space="preserve"> хронологически </w:t>
      </w:r>
      <w:r w:rsidR="0001049C">
        <w:lastRenderedPageBreak/>
        <w:t>наиболее близкой</w:t>
      </w:r>
      <w:r w:rsidR="001D0F4E">
        <w:t xml:space="preserve"> к современности </w:t>
      </w:r>
      <w:r w:rsidR="0001049C">
        <w:t xml:space="preserve">монографии по текстологии, изданной </w:t>
      </w:r>
      <w:r w:rsidR="00F7063C">
        <w:t>почти 20 лет назад</w:t>
      </w:r>
      <w:r w:rsidR="0001049C">
        <w:t>, А. Л. Гришунин писал:</w:t>
      </w:r>
    </w:p>
    <w:p w14:paraId="34DCB39E" w14:textId="22A0C9AA" w:rsidR="0001049C" w:rsidRDefault="0001049C" w:rsidP="002659EC">
      <w:pPr>
        <w:pStyle w:val="af3"/>
      </w:pPr>
      <w:r>
        <w:t xml:space="preserve">Иногда говорят о выборе «основного источника текста» или «источника основного текста» и соответственно — вводится термин «основной текст», </w:t>
      </w:r>
      <w:r w:rsidR="00F7063C">
        <w:t>т</w:t>
      </w:r>
      <w:r>
        <w:t>о есть основная редакция, на основе которой, после её проверки, вырабатывается «канонический текст».</w:t>
      </w:r>
    </w:p>
    <w:p w14:paraId="7FB88D7B" w14:textId="16936E25" w:rsidR="0001049C" w:rsidRDefault="0001049C" w:rsidP="002659EC">
      <w:pPr>
        <w:pStyle w:val="af3"/>
      </w:pPr>
      <w:r>
        <w:t>Однако термин «канонический текст» не признается рядом текстологов, и вместо него употребляется «основной текст», что делает этот последний термин неудобным и даже неприемлемым</w:t>
      </w:r>
      <w:r>
        <w:rPr>
          <w:rStyle w:val="aa"/>
        </w:rPr>
        <w:footnoteReference w:id="16"/>
      </w:r>
      <w:r>
        <w:t>.</w:t>
      </w:r>
    </w:p>
    <w:p w14:paraId="42326743" w14:textId="21FDBB5C" w:rsidR="005B2B95" w:rsidRDefault="00F7063C" w:rsidP="005B2B95">
      <w:r>
        <w:t xml:space="preserve">Мы не можем согласиться с этой точкой зрения, поскольку «основной источник текста» и «источник основного текста» — принципиально разные понятия. В первом случае научно устанавливаемый текст никак не именуется и предполагает опору на какой-либо один выделенный из круга имеющихся </w:t>
      </w:r>
      <w:r w:rsidR="00A7668F">
        <w:t>вариантов</w:t>
      </w:r>
      <w:r>
        <w:t xml:space="preserve"> произведения </w:t>
      </w:r>
      <w:r w:rsidR="00A7668F">
        <w:t>источник</w:t>
      </w:r>
      <w:r w:rsidR="00F02851">
        <w:t>, именуемый «основным». Во втором же случае особого наименования не получает этот источник текста, называющегося «основным». На втором варианте словоупотребления настаивал С. А. Рейсер</w:t>
      </w:r>
      <w:r w:rsidR="00B22328">
        <w:t>,</w:t>
      </w:r>
      <w:r w:rsidR="00CE3B5C">
        <w:t xml:space="preserve"> </w:t>
      </w:r>
      <w:r w:rsidR="00F02851">
        <w:t xml:space="preserve">указывая, что термин «канонический текст», помимо религиозных коннотаций, предполагает возможность установить текст раз и навсегда, возвести его в статус абсолютного и неопровержимого. В действительности это </w:t>
      </w:r>
      <w:r w:rsidR="008C35E9">
        <w:t>невозможно</w:t>
      </w:r>
      <w:r w:rsidR="00F02851">
        <w:t>, потому что в любой момент могут обнаружиться, например, новые источники или сведения, — и факт «каноничности» такого текста придется пересмотреть. В</w:t>
      </w:r>
      <w:r w:rsidR="00A7668F">
        <w:t>се же в</w:t>
      </w:r>
      <w:r w:rsidR="00F02851">
        <w:t xml:space="preserve"> рамках данной работы мы </w:t>
      </w:r>
      <w:r w:rsidR="00CE3B5C">
        <w:t xml:space="preserve">остановимся на самом нейтральном из </w:t>
      </w:r>
      <w:r w:rsidR="00F02851">
        <w:t>возможных наименований</w:t>
      </w:r>
      <w:r w:rsidR="00CE3B5C">
        <w:t xml:space="preserve"> — термине «</w:t>
      </w:r>
      <w:r w:rsidR="00FD07D0">
        <w:t>основной</w:t>
      </w:r>
      <w:r w:rsidR="00CE3B5C">
        <w:t xml:space="preserve"> текст».</w:t>
      </w:r>
    </w:p>
    <w:p w14:paraId="5C8F7291" w14:textId="35985C75" w:rsidR="0001458F" w:rsidRDefault="00032A9A" w:rsidP="0001458F">
      <w:r w:rsidRPr="00721930">
        <w:t xml:space="preserve">Здесь же </w:t>
      </w:r>
      <w:r w:rsidR="00A02CBB" w:rsidRPr="00721930">
        <w:t>стоит оговорить</w:t>
      </w:r>
      <w:r w:rsidRPr="00721930">
        <w:t xml:space="preserve">ся, что мы полностью разделяем позицию Рейсера, согласно которой неверно </w:t>
      </w:r>
      <w:r w:rsidR="00D70D00" w:rsidRPr="00721930">
        <w:t>отождествлять текстологические и издательские проблемы</w:t>
      </w:r>
      <w:r w:rsidRPr="00721930">
        <w:t xml:space="preserve">, так как исследователь «может и не ставить перед собой непосредственно эдиционных задач; итог его работы может найти свое полноценное выражение в текстологическом исследовании памятника в виде </w:t>
      </w:r>
      <w:r w:rsidRPr="00721930">
        <w:lastRenderedPageBreak/>
        <w:t>статьи или книги»</w:t>
      </w:r>
      <w:r w:rsidRPr="00721930">
        <w:rPr>
          <w:rStyle w:val="aa"/>
        </w:rPr>
        <w:footnoteReference w:id="17"/>
      </w:r>
      <w:r w:rsidR="00715051" w:rsidRPr="00721930">
        <w:t xml:space="preserve">. Именно по этой причине </w:t>
      </w:r>
      <w:r w:rsidR="000E0EA7" w:rsidRPr="00721930">
        <w:t>в данной главе</w:t>
      </w:r>
      <w:r w:rsidR="00715051" w:rsidRPr="00721930">
        <w:t xml:space="preserve"> нашей работы</w:t>
      </w:r>
      <w:r w:rsidR="00050E68">
        <w:t>, посвященной в целом проблемам издания «Зависти»,</w:t>
      </w:r>
      <w:r w:rsidR="00715051" w:rsidRPr="00721930">
        <w:t xml:space="preserve"> </w:t>
      </w:r>
      <w:r w:rsidR="000E0EA7" w:rsidRPr="00721930">
        <w:t xml:space="preserve">рассматриваются не только частные </w:t>
      </w:r>
      <w:r w:rsidR="00050E68">
        <w:t>вопросы</w:t>
      </w:r>
      <w:r w:rsidR="000E0EA7" w:rsidRPr="00721930">
        <w:t>, связанные</w:t>
      </w:r>
      <w:r w:rsidRPr="00721930">
        <w:t xml:space="preserve"> </w:t>
      </w:r>
      <w:r w:rsidR="000E0EA7" w:rsidRPr="00721930">
        <w:t xml:space="preserve">непосредственно с </w:t>
      </w:r>
      <w:r w:rsidR="00050E68">
        <w:t>публикацией произведения</w:t>
      </w:r>
      <w:r w:rsidR="000E0EA7" w:rsidRPr="00721930">
        <w:t xml:space="preserve">, но и проблемы </w:t>
      </w:r>
      <w:r w:rsidR="00050E68">
        <w:t xml:space="preserve">его </w:t>
      </w:r>
      <w:r w:rsidR="000E0EA7" w:rsidRPr="00721930">
        <w:t>текстологического изучения</w:t>
      </w:r>
      <w:r w:rsidR="00050E68">
        <w:t>, предваряющие само издание</w:t>
      </w:r>
      <w:r w:rsidR="00524FF2">
        <w:rPr>
          <w:rStyle w:val="aa"/>
        </w:rPr>
        <w:footnoteReference w:id="18"/>
      </w:r>
      <w:r w:rsidR="00B92086" w:rsidRPr="00721930">
        <w:t>.</w:t>
      </w:r>
    </w:p>
    <w:p w14:paraId="3C8AFB34" w14:textId="1C32F112" w:rsidR="00A02CBB" w:rsidRDefault="00A8138A" w:rsidP="00247A02">
      <w:r>
        <w:t>Роман Ю. К. Олеши «Зависть» до сих пор не подвергался серьезному</w:t>
      </w:r>
      <w:r w:rsidR="00AB3940">
        <w:t xml:space="preserve"> текстологическому исследованию: первая из четырех попыток </w:t>
      </w:r>
      <w:r w:rsidR="00AB3940" w:rsidRPr="001345F4">
        <w:t xml:space="preserve">обращения </w:t>
      </w:r>
      <w:r w:rsidR="00AB3940" w:rsidRPr="009408F5">
        <w:rPr>
          <w:i/>
        </w:rPr>
        <w:t>к творческой истории</w:t>
      </w:r>
      <w:r w:rsidR="00AB3940" w:rsidRPr="001345F4">
        <w:t xml:space="preserve"> «Зависти» была предпринята в 1969 году, когда в журнале «Филологические науки» </w:t>
      </w:r>
      <w:r w:rsidR="00D70D00">
        <w:t>О. Г. Шитарева опубликовал</w:t>
      </w:r>
      <w:r w:rsidR="00AB3940" w:rsidRPr="001345F4">
        <w:t xml:space="preserve">а </w:t>
      </w:r>
      <w:r w:rsidR="00D70D00">
        <w:t>статью</w:t>
      </w:r>
      <w:r w:rsidR="00AB3940" w:rsidRPr="001345F4">
        <w:t xml:space="preserve"> «Творческая история создания романа “Зависть” Ю. Олеши»</w:t>
      </w:r>
      <w:r w:rsidR="008D79D6" w:rsidRPr="001345F4">
        <w:rPr>
          <w:rStyle w:val="aa"/>
        </w:rPr>
        <w:footnoteReference w:id="19"/>
      </w:r>
      <w:r w:rsidR="00D70D00">
        <w:t>, подготовленную</w:t>
      </w:r>
      <w:r w:rsidR="00AB3940" w:rsidRPr="001345F4">
        <w:t xml:space="preserve"> по материалам рукописей, хранившихся в то время ещё в архиве вдовы писателя, О.</w:t>
      </w:r>
      <w:r w:rsidR="00D35065">
        <w:t> </w:t>
      </w:r>
      <w:r w:rsidR="00AB3940" w:rsidRPr="001345F4">
        <w:t>Г.</w:t>
      </w:r>
      <w:r w:rsidR="00D35065">
        <w:t> </w:t>
      </w:r>
      <w:r w:rsidR="00AB3940" w:rsidRPr="001345F4">
        <w:t>Суок-Олеши. Статья носит обзорный характер, однако содержит немало полезных обобщений.</w:t>
      </w:r>
    </w:p>
    <w:p w14:paraId="4512CEC2" w14:textId="207D307E" w:rsidR="009408F5" w:rsidRDefault="009408F5" w:rsidP="009408F5">
      <w:r w:rsidRPr="009408F5">
        <w:t xml:space="preserve">Впоследствии имевшиеся у Ольги Густавовны, средней из сестёр Суок, материалы оказались в </w:t>
      </w:r>
      <w:r>
        <w:t>Российском государственном архиве литературы и искусства</w:t>
      </w:r>
      <w:r w:rsidRPr="009408F5">
        <w:t>, где они хранятся и по сей день</w:t>
      </w:r>
      <w:r>
        <w:rPr>
          <w:rStyle w:val="aa"/>
        </w:rPr>
        <w:footnoteReference w:id="20"/>
      </w:r>
      <w:r w:rsidRPr="009408F5">
        <w:t xml:space="preserve">. После передачи материалов в архив </w:t>
      </w:r>
      <w:r w:rsidR="00766A74">
        <w:t>И. Б. </w:t>
      </w:r>
      <w:r w:rsidRPr="009408F5">
        <w:t xml:space="preserve">Озерная, биограф и исследователь творчества Олеши, </w:t>
      </w:r>
      <w:r>
        <w:t>в 1989 году</w:t>
      </w:r>
      <w:r w:rsidRPr="009408F5">
        <w:t xml:space="preserve"> напечатала статью «“Штучки” Ивана Бабичева в первых вариантах повести Юрия Олеши “Зависть”»</w:t>
      </w:r>
      <w:r w:rsidRPr="009408F5">
        <w:rPr>
          <w:vertAlign w:val="superscript"/>
        </w:rPr>
        <w:footnoteReference w:id="21"/>
      </w:r>
      <w:r w:rsidR="008D79D6">
        <w:t>, а также</w:t>
      </w:r>
      <w:r w:rsidRPr="009408F5">
        <w:t xml:space="preserve"> опубликовала два ранних черновых </w:t>
      </w:r>
      <w:r w:rsidRPr="009408F5">
        <w:lastRenderedPageBreak/>
        <w:t>наброска к роману и главу «День мыльного пузыря», датированную сентябрем 1924 года.</w:t>
      </w:r>
    </w:p>
    <w:p w14:paraId="0347290F" w14:textId="6C4633A9" w:rsidR="008B0858" w:rsidRDefault="00585A0D" w:rsidP="008B0858">
      <w:r>
        <w:t xml:space="preserve">К столетию со дня рождения писателя, в 1999 году, </w:t>
      </w:r>
      <w:r w:rsidR="008B0858">
        <w:t>в «Новом журнале» («</w:t>
      </w:r>
      <w:r w:rsidR="008B0858" w:rsidRPr="008B0858">
        <w:rPr>
          <w:lang w:val="en-US"/>
        </w:rPr>
        <w:t>New review</w:t>
      </w:r>
      <w:r w:rsidR="008B0858">
        <w:t xml:space="preserve">») </w:t>
      </w:r>
      <w:r w:rsidR="00D70D00">
        <w:t>появилась статья</w:t>
      </w:r>
      <w:r w:rsidR="008B0858">
        <w:t xml:space="preserve"> </w:t>
      </w:r>
      <w:r w:rsidR="00D70D00">
        <w:t xml:space="preserve">И. Г. Панченко </w:t>
      </w:r>
      <w:r w:rsidR="008B0858">
        <w:t>«Черновики Ю. Олеши»</w:t>
      </w:r>
      <w:r w:rsidR="008B0858">
        <w:rPr>
          <w:rStyle w:val="aa"/>
        </w:rPr>
        <w:footnoteReference w:id="22"/>
      </w:r>
      <w:r w:rsidR="008B0858">
        <w:t xml:space="preserve">. </w:t>
      </w:r>
      <w:r w:rsidR="009408F5" w:rsidRPr="009408F5">
        <w:t>Кроме того, в 2006 го</w:t>
      </w:r>
      <w:r w:rsidR="008B0858">
        <w:t>ду</w:t>
      </w:r>
      <w:r w:rsidR="009408F5" w:rsidRPr="009408F5">
        <w:t xml:space="preserve"> в МГУ была защищ</w:t>
      </w:r>
      <w:r w:rsidR="008B0858">
        <w:t>ена кандидатская диссертация А. М. Игнатовой</w:t>
      </w:r>
      <w:r w:rsidR="008B0858">
        <w:rPr>
          <w:rStyle w:val="aa"/>
        </w:rPr>
        <w:footnoteReference w:id="23"/>
      </w:r>
      <w:r w:rsidR="009408F5" w:rsidRPr="009408F5">
        <w:t>, в которой более подробно, но все же недостаточно основательно рассматривается эволюция замысла Олеши</w:t>
      </w:r>
      <w:r w:rsidR="008B0858">
        <w:t>.</w:t>
      </w:r>
      <w:r w:rsidR="008150BC" w:rsidRPr="008150BC">
        <w:t xml:space="preserve"> </w:t>
      </w:r>
      <w:r w:rsidR="008150BC" w:rsidRPr="009408F5">
        <w:t xml:space="preserve">На этом история изучения черновиков «Зависти» заканчивается: несмотря на то что в последние годы снова стали активно издавать произведения Олеши, исследователей, занимающихся </w:t>
      </w:r>
      <w:r w:rsidR="00D70D00">
        <w:t xml:space="preserve">рукописным наследием автора, </w:t>
      </w:r>
      <w:r w:rsidR="008150BC">
        <w:t>в настоящее время</w:t>
      </w:r>
      <w:r w:rsidR="008150BC" w:rsidRPr="009408F5">
        <w:t xml:space="preserve"> практически нет.</w:t>
      </w:r>
    </w:p>
    <w:p w14:paraId="4BE848A6" w14:textId="7463F2F1" w:rsidR="00705830" w:rsidRDefault="008B0858" w:rsidP="008B0858">
      <w:r>
        <w:t xml:space="preserve">Отметим, что перечисленные научные труды в основном посвящены </w:t>
      </w:r>
      <w:r w:rsidR="008150BC">
        <w:t xml:space="preserve">вопросам творческой истории </w:t>
      </w:r>
      <w:r w:rsidR="00705830">
        <w:t>произведения</w:t>
      </w:r>
      <w:r w:rsidR="008150BC">
        <w:t xml:space="preserve"> или представляют собой лишь </w:t>
      </w:r>
      <w:r w:rsidR="004940BF">
        <w:t xml:space="preserve">частичные </w:t>
      </w:r>
      <w:r w:rsidR="008150BC">
        <w:t>публикации набросков Олеши к роману</w:t>
      </w:r>
      <w:r w:rsidR="00705830">
        <w:t xml:space="preserve">. </w:t>
      </w:r>
      <w:r w:rsidR="004A0BCD" w:rsidRPr="00203D6B">
        <w:t xml:space="preserve">В данной главе мы </w:t>
      </w:r>
      <w:r w:rsidR="00203D6B" w:rsidRPr="00203D6B">
        <w:t>по необходимости будем привлекать</w:t>
      </w:r>
      <w:r w:rsidR="00705830" w:rsidRPr="00203D6B">
        <w:t xml:space="preserve"> </w:t>
      </w:r>
      <w:r w:rsidR="00D70D00" w:rsidRPr="00203D6B">
        <w:t>только</w:t>
      </w:r>
      <w:r w:rsidR="00705830" w:rsidRPr="00203D6B">
        <w:t xml:space="preserve"> </w:t>
      </w:r>
      <w:r w:rsidR="008D79D6" w:rsidRPr="00203D6B">
        <w:t>те</w:t>
      </w:r>
      <w:r w:rsidR="00705830" w:rsidRPr="00203D6B">
        <w:t xml:space="preserve"> факты из истории создания «Зависти», </w:t>
      </w:r>
      <w:r w:rsidR="008D79D6" w:rsidRPr="00203D6B">
        <w:t>которые непосредственно связаны с проблемами текстологии</w:t>
      </w:r>
      <w:r w:rsidR="00705830" w:rsidRPr="00203D6B">
        <w:t>.</w:t>
      </w:r>
    </w:p>
    <w:p w14:paraId="4ED57B1E" w14:textId="6827A0F4" w:rsidR="001E3A77" w:rsidRDefault="00203D6B" w:rsidP="002C1C26">
      <w:r w:rsidRPr="00203D6B">
        <w:t>В</w:t>
      </w:r>
      <w:r w:rsidR="00AE3B53" w:rsidRPr="00203D6B">
        <w:t xml:space="preserve"> начале 1927 года </w:t>
      </w:r>
      <w:r>
        <w:t>писатель</w:t>
      </w:r>
      <w:r w:rsidR="00AE3B53" w:rsidRPr="00203D6B">
        <w:t xml:space="preserve"> завершил работу над черновиками и приступил к «отделке» романа для последующей публикации, которая началась уже летом. Таким образом, июль 1927 года можно признать точкой отсчета, переломным моментом, после которого Зубило, фельетонист железнодорожной газеты «Гудок», стал знаменитым прозаиком Юрием Олешей, а текст его </w:t>
      </w:r>
      <w:r w:rsidR="002C1C26" w:rsidRPr="00203D6B">
        <w:t>произведения</w:t>
      </w:r>
      <w:r w:rsidR="00AE3B53" w:rsidRPr="00203D6B">
        <w:t xml:space="preserve"> начал изменяться от издания к изданию.</w:t>
      </w:r>
    </w:p>
    <w:p w14:paraId="02AAB62A" w14:textId="0B9FD756" w:rsidR="008D79D6" w:rsidRDefault="00AE3B53" w:rsidP="001E3A77">
      <w:r>
        <w:t xml:space="preserve">Принимая во внимание вышеизложенные факты, мы считаем целесообразным </w:t>
      </w:r>
      <w:r w:rsidR="002C1C26">
        <w:t xml:space="preserve">для установления основного текста «Зависти» избрать направление движения от печатных к машинописным и рукописным вариантам </w:t>
      </w:r>
      <w:r w:rsidR="008C35E9">
        <w:t>произведения</w:t>
      </w:r>
      <w:r w:rsidR="001E3A77">
        <w:t xml:space="preserve"> </w:t>
      </w:r>
      <w:r w:rsidR="002C1C26">
        <w:t xml:space="preserve">и </w:t>
      </w:r>
      <w:r w:rsidR="00766A74">
        <w:t>в рамках данного</w:t>
      </w:r>
      <w:r>
        <w:t xml:space="preserve"> </w:t>
      </w:r>
      <w:r w:rsidR="00766A74">
        <w:t>исследования</w:t>
      </w:r>
      <w:r>
        <w:t xml:space="preserve"> обозначить круг </w:t>
      </w:r>
      <w:r>
        <w:lastRenderedPageBreak/>
        <w:t xml:space="preserve">проблем, </w:t>
      </w:r>
      <w:r w:rsidR="002C1C26">
        <w:t xml:space="preserve">связанных с текстологией </w:t>
      </w:r>
      <w:r w:rsidR="002C1C26" w:rsidRPr="001E3A77">
        <w:rPr>
          <w:i/>
        </w:rPr>
        <w:t>прижизненных изданий</w:t>
      </w:r>
      <w:r>
        <w:t xml:space="preserve"> </w:t>
      </w:r>
      <w:r w:rsidR="004B395D">
        <w:t>романа</w:t>
      </w:r>
      <w:r w:rsidR="001E3A77">
        <w:t xml:space="preserve">. </w:t>
      </w:r>
      <w:r w:rsidR="008D79D6">
        <w:t xml:space="preserve">Думается, </w:t>
      </w:r>
      <w:r w:rsidR="001E3A77">
        <w:t>это</w:t>
      </w:r>
      <w:r w:rsidR="008D79D6">
        <w:t xml:space="preserve"> направление </w:t>
      </w:r>
      <w:r w:rsidR="001E3A77">
        <w:t>работы</w:t>
      </w:r>
      <w:r w:rsidR="008D79D6">
        <w:t xml:space="preserve"> </w:t>
      </w:r>
      <w:r w:rsidR="00B46FF4">
        <w:t>положит основу</w:t>
      </w:r>
      <w:r w:rsidR="008D79D6">
        <w:t xml:space="preserve"> верному текстологическому изучению </w:t>
      </w:r>
      <w:r w:rsidR="004B395D">
        <w:t>произведения</w:t>
      </w:r>
      <w:r w:rsidR="008D79D6">
        <w:t xml:space="preserve"> и установлению его основного текста</w:t>
      </w:r>
      <w:r w:rsidR="001E3A77">
        <w:rPr>
          <w:rStyle w:val="aa"/>
        </w:rPr>
        <w:footnoteReference w:id="24"/>
      </w:r>
      <w:r>
        <w:t>.</w:t>
      </w:r>
    </w:p>
    <w:p w14:paraId="0515F360" w14:textId="5DEAFD75" w:rsidR="00AE0C41" w:rsidRDefault="00B46FF4" w:rsidP="00672848">
      <w:r>
        <w:t>Н</w:t>
      </w:r>
      <w:r w:rsidR="004F03DB">
        <w:t>умерация разделов настоящей главы</w:t>
      </w:r>
      <w:r>
        <w:t xml:space="preserve"> соответствует </w:t>
      </w:r>
      <w:r w:rsidR="00B40425">
        <w:t>указанному во введении</w:t>
      </w:r>
      <w:r>
        <w:t xml:space="preserve"> списку задач</w:t>
      </w:r>
      <w:r w:rsidR="004F03DB">
        <w:t>.</w:t>
      </w:r>
      <w:r>
        <w:t xml:space="preserve"> При необходимости более детального рассмотрения конкретных </w:t>
      </w:r>
      <w:r w:rsidR="009D0D9C">
        <w:t>вопросов</w:t>
      </w:r>
      <w:r>
        <w:t xml:space="preserve"> раздел разбивается на несколько подразделов с соответствующей нумерацией.</w:t>
      </w:r>
    </w:p>
    <w:p w14:paraId="5213F1CC" w14:textId="757230CB" w:rsidR="00AB1E07" w:rsidRPr="00AB1E07" w:rsidRDefault="00236F4D" w:rsidP="001C448F">
      <w:pPr>
        <w:pStyle w:val="2"/>
      </w:pPr>
      <w:bookmarkStart w:id="2" w:name="_Toc451302528"/>
      <w:r>
        <w:t>Х</w:t>
      </w:r>
      <w:r w:rsidR="00D51381">
        <w:t>арактеристика прижизненных изданий</w:t>
      </w:r>
      <w:bookmarkEnd w:id="2"/>
    </w:p>
    <w:p w14:paraId="22B8077B" w14:textId="401A541A" w:rsidR="00D51381" w:rsidRDefault="00BC7271" w:rsidP="00D51381">
      <w:r>
        <w:t xml:space="preserve">Впервые «Зависть» Ю. К. Олеши была </w:t>
      </w:r>
      <w:r w:rsidR="005E68D5">
        <w:t>напечатана</w:t>
      </w:r>
      <w:r>
        <w:t xml:space="preserve"> </w:t>
      </w:r>
      <w:r w:rsidR="00A61AB7">
        <w:t>в 1927 году по частям в</w:t>
      </w:r>
      <w:r>
        <w:t> </w:t>
      </w:r>
      <w:r w:rsidR="004B395D">
        <w:t>7 и 8 книгах</w:t>
      </w:r>
      <w:r>
        <w:t xml:space="preserve"> журнала «Красная новь»</w:t>
      </w:r>
      <w:r w:rsidR="00A61AB7">
        <w:t xml:space="preserve">, </w:t>
      </w:r>
      <w:r w:rsidR="005E68D5">
        <w:t>причем д</w:t>
      </w:r>
      <w:r w:rsidR="005E68D5" w:rsidRPr="005E68D5">
        <w:t xml:space="preserve">ля этой публикации главному редактору Ф. Ф. Раскольникову (наст. фамилия Ильин), желавшему напечатать </w:t>
      </w:r>
      <w:r w:rsidR="00EA29A0">
        <w:t>покоривший его</w:t>
      </w:r>
      <w:r w:rsidR="005E68D5" w:rsidRPr="005E68D5">
        <w:t xml:space="preserve"> </w:t>
      </w:r>
      <w:r w:rsidR="00EA29A0">
        <w:t>роман</w:t>
      </w:r>
      <w:r w:rsidR="005E68D5" w:rsidRPr="005E68D5">
        <w:t xml:space="preserve"> в своем журнале</w:t>
      </w:r>
      <w:r w:rsidR="004B395D">
        <w:t>, пришлось перекроить готовивший</w:t>
      </w:r>
      <w:r w:rsidR="005E68D5" w:rsidRPr="005E68D5">
        <w:t xml:space="preserve">ся к </w:t>
      </w:r>
      <w:r w:rsidR="00201C0C">
        <w:t>выпуску июльский</w:t>
      </w:r>
      <w:r w:rsidR="005E68D5" w:rsidRPr="005E68D5">
        <w:t xml:space="preserve"> </w:t>
      </w:r>
      <w:r w:rsidR="00201C0C">
        <w:t>номер</w:t>
      </w:r>
      <w:r w:rsidR="005E68D5" w:rsidRPr="005E68D5">
        <w:t xml:space="preserve"> и изменить планы издательства, то есть вне очереди пустить </w:t>
      </w:r>
      <w:r w:rsidR="00EA29A0">
        <w:t>произведение</w:t>
      </w:r>
      <w:r w:rsidR="005E68D5" w:rsidRPr="005E68D5">
        <w:t xml:space="preserve"> в печать сразу после публичного его прочтения автором</w:t>
      </w:r>
      <w:r w:rsidR="005E68D5" w:rsidRPr="005E68D5">
        <w:rPr>
          <w:vertAlign w:val="superscript"/>
        </w:rPr>
        <w:footnoteReference w:id="25"/>
      </w:r>
      <w:r w:rsidR="005E68D5" w:rsidRPr="005E68D5">
        <w:t>.</w:t>
      </w:r>
      <w:r>
        <w:t xml:space="preserve"> В течение последующих </w:t>
      </w:r>
      <w:r w:rsidR="00A61AB7">
        <w:t>тридцати трех</w:t>
      </w:r>
      <w:r>
        <w:t xml:space="preserve"> лет </w:t>
      </w:r>
      <w:r w:rsidR="00A61AB7">
        <w:t>— вплоть</w:t>
      </w:r>
      <w:r>
        <w:t xml:space="preserve"> до мая 1960 года </w:t>
      </w:r>
      <w:r w:rsidR="00A61AB7">
        <w:t xml:space="preserve">— </w:t>
      </w:r>
      <w:r w:rsidR="006024B6">
        <w:t xml:space="preserve">на русском языке </w:t>
      </w:r>
      <w:r w:rsidR="00A61AB7">
        <w:t xml:space="preserve">роман </w:t>
      </w:r>
      <w:r w:rsidR="00EA29A0">
        <w:t>был переиздан</w:t>
      </w:r>
      <w:r w:rsidR="00A61AB7">
        <w:t xml:space="preserve"> 11 раз, в </w:t>
      </w:r>
      <w:r w:rsidR="005E68D5">
        <w:t>том числе единожды за границей.</w:t>
      </w:r>
    </w:p>
    <w:p w14:paraId="1B68D5E5" w14:textId="48D31D35" w:rsidR="002B7AB4" w:rsidRDefault="00DE2CAF" w:rsidP="00BE2E31">
      <w:r>
        <w:t>Б. М. Эйхенбаум отмечал, что «е</w:t>
      </w:r>
      <w:r w:rsidRPr="00DE2CAF">
        <w:t>сли идти от печатного текста назад, то очень важно наличие корректур или по крайней мере беловой наборной рукописи</w:t>
      </w:r>
      <w:r>
        <w:t>»</w:t>
      </w:r>
      <w:r>
        <w:rPr>
          <w:rStyle w:val="aa"/>
        </w:rPr>
        <w:footnoteReference w:id="26"/>
      </w:r>
      <w:r>
        <w:t xml:space="preserve">, </w:t>
      </w:r>
      <w:r w:rsidR="002B7AB4">
        <w:t>однако воспользоваться такими материалами при подготовке основного текста «Зависти» мы, к сожалению, не можем: н</w:t>
      </w:r>
      <w:r w:rsidR="004B395D">
        <w:t>и в архиве писателя, ни в архивны</w:t>
      </w:r>
      <w:r w:rsidR="002B7AB4">
        <w:t xml:space="preserve">х </w:t>
      </w:r>
      <w:r w:rsidR="004B395D">
        <w:t xml:space="preserve">фондах </w:t>
      </w:r>
      <w:r w:rsidR="002B7AB4">
        <w:t xml:space="preserve">издательств они не сохранились. Возможно, что корректуры, рукописи (или машинописи) прижизненных изданий до сих пор </w:t>
      </w:r>
      <w:r w:rsidR="002B7AB4">
        <w:lastRenderedPageBreak/>
        <w:t xml:space="preserve">не описаны или находятся в частных </w:t>
      </w:r>
      <w:r w:rsidR="004B395D">
        <w:t>собраниях</w:t>
      </w:r>
      <w:r w:rsidR="002B7AB4">
        <w:t>, однако мы не имеем о них каких бы то ни было сведений.</w:t>
      </w:r>
    </w:p>
    <w:p w14:paraId="1D60F500" w14:textId="352762AE" w:rsidR="005E68D5" w:rsidRDefault="00FC6C54" w:rsidP="003A3C96">
      <w:pPr>
        <w:spacing w:after="120"/>
      </w:pPr>
      <w:r>
        <w:t>В</w:t>
      </w:r>
      <w:r w:rsidR="001A21A0">
        <w:t xml:space="preserve"> связи с тем</w:t>
      </w:r>
      <w:r>
        <w:t xml:space="preserve">, что нас интересует не только </w:t>
      </w:r>
      <w:r w:rsidR="009F2D41">
        <w:t xml:space="preserve">текст романа, </w:t>
      </w:r>
      <w:r>
        <w:t xml:space="preserve">опубликованный в </w:t>
      </w:r>
      <w:r w:rsidR="009F2D41">
        <w:t>1927 или 1956 году</w:t>
      </w:r>
      <w:r>
        <w:t xml:space="preserve">, но и все имеющиеся </w:t>
      </w:r>
      <w:r w:rsidR="000537B7">
        <w:t xml:space="preserve">сведения </w:t>
      </w:r>
      <w:r w:rsidR="009F2D41">
        <w:t>о прижизненных изданиях, которые могут помочь</w:t>
      </w:r>
      <w:r w:rsidR="001A21A0">
        <w:t>, например,</w:t>
      </w:r>
      <w:r w:rsidR="009F2D41">
        <w:t xml:space="preserve"> в атрибуции осуществленной правки, приведем краткую характеристику каждого из </w:t>
      </w:r>
      <w:r w:rsidR="001A21A0">
        <w:t>этих изданий</w:t>
      </w:r>
      <w:r w:rsidR="003A3C96">
        <w:t xml:space="preserve"> с указанием полных библиографических ссылок и используемых в дальнейшем в рамках данной </w:t>
      </w:r>
      <w:r w:rsidR="004B395D">
        <w:t>работы</w:t>
      </w:r>
      <w:r w:rsidR="003A3C96">
        <w:t xml:space="preserve"> условных сокращений</w:t>
      </w:r>
      <w:r w:rsidR="009F2D41">
        <w:t>.</w:t>
      </w:r>
    </w:p>
    <w:p w14:paraId="2CAFB099" w14:textId="63F0BE42" w:rsidR="00AB1E07" w:rsidRDefault="005A13F2" w:rsidP="002B7AB4">
      <w:pPr>
        <w:pStyle w:val="3"/>
        <w:numPr>
          <w:ilvl w:val="2"/>
          <w:numId w:val="10"/>
        </w:numPr>
      </w:pPr>
      <w:bookmarkStart w:id="3" w:name="_Toc444482617"/>
      <w:bookmarkStart w:id="4" w:name="_Toc445040033"/>
      <w:bookmarkStart w:id="5" w:name="_Toc449995527"/>
      <w:bookmarkStart w:id="6" w:name="_Toc451167204"/>
      <w:bookmarkStart w:id="7" w:name="_Toc451191677"/>
      <w:bookmarkStart w:id="8" w:name="_Toc451245106"/>
      <w:bookmarkStart w:id="9" w:name="_Toc451302529"/>
      <w:r>
        <w:t>192</w:t>
      </w:r>
      <w:bookmarkEnd w:id="3"/>
      <w:bookmarkEnd w:id="4"/>
      <w:r w:rsidR="004B395D">
        <w:t>7</w:t>
      </w:r>
      <w:r w:rsidR="00F414D4">
        <w:t>а,</w:t>
      </w:r>
      <w:r w:rsidR="004B395D">
        <w:t> </w:t>
      </w:r>
      <w:r w:rsidR="00F414D4">
        <w:t>б</w:t>
      </w:r>
      <w:bookmarkEnd w:id="5"/>
      <w:bookmarkEnd w:id="6"/>
      <w:bookmarkEnd w:id="7"/>
      <w:bookmarkEnd w:id="8"/>
      <w:bookmarkEnd w:id="9"/>
    </w:p>
    <w:p w14:paraId="60B05F54" w14:textId="656712B3" w:rsidR="00782A16" w:rsidRDefault="00782A16" w:rsidP="00791D25">
      <w:pPr>
        <w:ind w:firstLine="426"/>
      </w:pPr>
      <w:r>
        <w:rPr>
          <w:i/>
        </w:rPr>
        <w:t>1927а</w:t>
      </w:r>
      <w:r w:rsidRPr="00782A16">
        <w:t>:</w:t>
      </w:r>
      <w:r>
        <w:rPr>
          <w:i/>
        </w:rPr>
        <w:t xml:space="preserve"> </w:t>
      </w:r>
      <w:r w:rsidR="00791D25" w:rsidRPr="00FC6C54">
        <w:rPr>
          <w:i/>
        </w:rPr>
        <w:t>Олеша Ю. К.</w:t>
      </w:r>
      <w:r w:rsidR="00791D25">
        <w:t xml:space="preserve"> Зависть // Красная новь. 1927. </w:t>
      </w:r>
      <w:r w:rsidR="004B395D">
        <w:t>Кн. </w:t>
      </w:r>
      <w:r>
        <w:t>7. С. 64–101.</w:t>
      </w:r>
    </w:p>
    <w:p w14:paraId="56DEB00D" w14:textId="02FD15CE" w:rsidR="00791D25" w:rsidRDefault="00782A16" w:rsidP="00791D25">
      <w:pPr>
        <w:ind w:firstLine="426"/>
      </w:pPr>
      <w:r>
        <w:rPr>
          <w:i/>
        </w:rPr>
        <w:t>1927б</w:t>
      </w:r>
      <w:r w:rsidRPr="00782A16">
        <w:t>:</w:t>
      </w:r>
      <w:r>
        <w:rPr>
          <w:i/>
        </w:rPr>
        <w:t xml:space="preserve"> </w:t>
      </w:r>
      <w:r w:rsidRPr="00FC6C54">
        <w:rPr>
          <w:i/>
        </w:rPr>
        <w:t>Олеша Ю. К.</w:t>
      </w:r>
      <w:r>
        <w:t xml:space="preserve"> Зависть // Красная новь. 1927. </w:t>
      </w:r>
      <w:r w:rsidR="004B395D">
        <w:t>Кн. </w:t>
      </w:r>
      <w:r w:rsidR="00791D25" w:rsidRPr="00BD659A">
        <w:t xml:space="preserve">8. </w:t>
      </w:r>
      <w:r w:rsidR="00791D25">
        <w:t>С. 3–</w:t>
      </w:r>
      <w:r w:rsidR="00791D25" w:rsidRPr="00BD659A">
        <w:t>46.</w:t>
      </w:r>
    </w:p>
    <w:p w14:paraId="40493240" w14:textId="21CE1D90" w:rsidR="00D40CBD" w:rsidRDefault="00501622" w:rsidP="00BB555B">
      <w:r>
        <w:t>Пе</w:t>
      </w:r>
      <w:r w:rsidR="000F25D4">
        <w:t>рвая публикация</w:t>
      </w:r>
      <w:r w:rsidR="00782A16">
        <w:t xml:space="preserve"> по частям в двух </w:t>
      </w:r>
      <w:r w:rsidR="004B395D">
        <w:t>книгах</w:t>
      </w:r>
      <w:r w:rsidR="00782A16">
        <w:t xml:space="preserve"> журнала соответственно</w:t>
      </w:r>
      <w:r w:rsidR="000F25D4">
        <w:t xml:space="preserve">. </w:t>
      </w:r>
      <w:r w:rsidR="006626E9">
        <w:t xml:space="preserve">Из переписки с редактором Ф. Ф. Раскольниковым сохранилось только начало </w:t>
      </w:r>
      <w:r w:rsidR="00057866">
        <w:t xml:space="preserve">одного </w:t>
      </w:r>
      <w:r w:rsidR="006626E9">
        <w:t>письма</w:t>
      </w:r>
      <w:r w:rsidR="00EB1C03">
        <w:t xml:space="preserve"> (набросок), датируемого</w:t>
      </w:r>
      <w:r w:rsidR="002E5EEB">
        <w:t xml:space="preserve"> 1927 годом.</w:t>
      </w:r>
    </w:p>
    <w:p w14:paraId="075B306B" w14:textId="0BAC5F49" w:rsidR="002E5EEB" w:rsidRDefault="00201C0C" w:rsidP="00247A02">
      <w:r>
        <w:t>Оба</w:t>
      </w:r>
      <w:r w:rsidR="002E5EEB">
        <w:t xml:space="preserve"> </w:t>
      </w:r>
      <w:r>
        <w:t>номера</w:t>
      </w:r>
      <w:r w:rsidR="002E5EEB">
        <w:t xml:space="preserve"> журнала отпечатаны в </w:t>
      </w:r>
      <w:r w:rsidR="00AE5C36">
        <w:t>1-й О</w:t>
      </w:r>
      <w:r w:rsidR="002E5EEB">
        <w:t>бразцовой типографии Государственного издательства (Москва, Пятницкая ул., 47).</w:t>
      </w:r>
      <w:r w:rsidR="00057866">
        <w:t xml:space="preserve"> Выходные данные</w:t>
      </w:r>
      <w:r w:rsidR="00973027">
        <w:t xml:space="preserve"> приводим в таблице</w:t>
      </w:r>
      <w:r w:rsidR="00057866">
        <w:t>:</w:t>
      </w:r>
    </w:p>
    <w:tbl>
      <w:tblPr>
        <w:tblStyle w:val="af5"/>
        <w:tblW w:w="0" w:type="auto"/>
        <w:jc w:val="center"/>
        <w:tblLook w:val="04A0" w:firstRow="1" w:lastRow="0" w:firstColumn="1" w:lastColumn="0" w:noHBand="0" w:noVBand="1"/>
      </w:tblPr>
      <w:tblGrid>
        <w:gridCol w:w="4671"/>
        <w:gridCol w:w="4673"/>
      </w:tblGrid>
      <w:tr w:rsidR="00057866" w:rsidRPr="003A3C96" w14:paraId="3F66FA7F" w14:textId="77777777" w:rsidTr="00057866">
        <w:trPr>
          <w:jc w:val="center"/>
        </w:trPr>
        <w:tc>
          <w:tcPr>
            <w:tcW w:w="4672" w:type="dxa"/>
          </w:tcPr>
          <w:p w14:paraId="683F7755" w14:textId="504DAB6F" w:rsidR="00057866" w:rsidRPr="003A3C96" w:rsidRDefault="00C56151" w:rsidP="00057866">
            <w:pPr>
              <w:spacing w:line="240" w:lineRule="auto"/>
              <w:ind w:firstLine="0"/>
              <w:jc w:val="center"/>
              <w:rPr>
                <w:i/>
              </w:rPr>
            </w:pPr>
            <w:r>
              <w:rPr>
                <w:i/>
              </w:rPr>
              <w:t>№ </w:t>
            </w:r>
            <w:r w:rsidR="00057866" w:rsidRPr="003A3C96">
              <w:rPr>
                <w:i/>
              </w:rPr>
              <w:t>7 (июль)</w:t>
            </w:r>
          </w:p>
        </w:tc>
        <w:tc>
          <w:tcPr>
            <w:tcW w:w="4673" w:type="dxa"/>
          </w:tcPr>
          <w:p w14:paraId="65D1DF0E" w14:textId="51D8247C" w:rsidR="00057866" w:rsidRPr="003A3C96" w:rsidRDefault="00C56151" w:rsidP="00057866">
            <w:pPr>
              <w:spacing w:line="240" w:lineRule="auto"/>
              <w:ind w:firstLine="0"/>
              <w:jc w:val="center"/>
              <w:rPr>
                <w:i/>
              </w:rPr>
            </w:pPr>
            <w:r>
              <w:rPr>
                <w:i/>
              </w:rPr>
              <w:t>№ </w:t>
            </w:r>
            <w:r w:rsidR="00057866" w:rsidRPr="003A3C96">
              <w:rPr>
                <w:i/>
              </w:rPr>
              <w:t>8 (август)</w:t>
            </w:r>
          </w:p>
        </w:tc>
      </w:tr>
      <w:tr w:rsidR="00057866" w14:paraId="1AD74DC0" w14:textId="77777777" w:rsidTr="00057866">
        <w:trPr>
          <w:jc w:val="center"/>
        </w:trPr>
        <w:tc>
          <w:tcPr>
            <w:tcW w:w="4672" w:type="dxa"/>
            <w:vAlign w:val="center"/>
          </w:tcPr>
          <w:p w14:paraId="2C51369D" w14:textId="4F409330" w:rsidR="00057866" w:rsidRPr="00057866" w:rsidRDefault="00057866" w:rsidP="00057866">
            <w:pPr>
              <w:spacing w:line="240" w:lineRule="auto"/>
              <w:ind w:firstLine="0"/>
              <w:jc w:val="center"/>
            </w:pPr>
            <w:r w:rsidRPr="00057866">
              <w:t>Главлит 90852</w:t>
            </w:r>
          </w:p>
          <w:p w14:paraId="0FFF4682" w14:textId="7C9DF216" w:rsidR="00057866" w:rsidRDefault="00057866" w:rsidP="00057866">
            <w:pPr>
              <w:spacing w:line="240" w:lineRule="auto"/>
              <w:ind w:firstLine="0"/>
              <w:jc w:val="center"/>
            </w:pPr>
            <w:proofErr w:type="spellStart"/>
            <w:r>
              <w:t>Гиз</w:t>
            </w:r>
            <w:proofErr w:type="spellEnd"/>
            <w:r>
              <w:t xml:space="preserve"> 20763</w:t>
            </w:r>
          </w:p>
          <w:p w14:paraId="6CA4AEE1" w14:textId="233DB7E5" w:rsidR="00057866" w:rsidRDefault="00057866" w:rsidP="00057866">
            <w:pPr>
              <w:spacing w:line="240" w:lineRule="auto"/>
              <w:ind w:firstLine="0"/>
              <w:jc w:val="center"/>
            </w:pPr>
            <w:r w:rsidRPr="00057866">
              <w:t>Тираж 13</w:t>
            </w:r>
            <w:r w:rsidR="00EE6985">
              <w:t> </w:t>
            </w:r>
            <w:r w:rsidRPr="00057866">
              <w:t>000</w:t>
            </w:r>
          </w:p>
        </w:tc>
        <w:tc>
          <w:tcPr>
            <w:tcW w:w="4673" w:type="dxa"/>
            <w:vAlign w:val="center"/>
          </w:tcPr>
          <w:p w14:paraId="4A35705B" w14:textId="77777777" w:rsidR="00057866" w:rsidRPr="00057866" w:rsidRDefault="00057866" w:rsidP="00057866">
            <w:pPr>
              <w:spacing w:line="240" w:lineRule="auto"/>
              <w:ind w:firstLine="0"/>
              <w:jc w:val="center"/>
            </w:pPr>
            <w:r w:rsidRPr="00057866">
              <w:t>Главлит 92209</w:t>
            </w:r>
          </w:p>
          <w:p w14:paraId="07F9678E" w14:textId="3D24B564" w:rsidR="00057866" w:rsidRDefault="00057866" w:rsidP="00057866">
            <w:pPr>
              <w:spacing w:line="240" w:lineRule="auto"/>
              <w:ind w:firstLine="0"/>
              <w:jc w:val="center"/>
            </w:pPr>
            <w:proofErr w:type="spellStart"/>
            <w:r>
              <w:t>Гиз</w:t>
            </w:r>
            <w:proofErr w:type="spellEnd"/>
            <w:r>
              <w:t xml:space="preserve"> 22412</w:t>
            </w:r>
          </w:p>
          <w:p w14:paraId="3D8F30F9" w14:textId="11C4983F" w:rsidR="00057866" w:rsidRDefault="00057866" w:rsidP="00057866">
            <w:pPr>
              <w:spacing w:line="240" w:lineRule="auto"/>
              <w:ind w:firstLine="0"/>
              <w:jc w:val="center"/>
            </w:pPr>
            <w:r w:rsidRPr="00057866">
              <w:t>Тираж 12</w:t>
            </w:r>
            <w:r w:rsidR="00EE6985">
              <w:t> </w:t>
            </w:r>
            <w:r w:rsidRPr="00057866">
              <w:t>500</w:t>
            </w:r>
          </w:p>
          <w:p w14:paraId="04D5D84A" w14:textId="17A55284" w:rsidR="00057866" w:rsidRDefault="00057866" w:rsidP="00057866">
            <w:pPr>
              <w:spacing w:line="240" w:lineRule="auto"/>
              <w:ind w:firstLine="0"/>
              <w:jc w:val="center"/>
            </w:pPr>
            <w:proofErr w:type="spellStart"/>
            <w:r>
              <w:t>Зак</w:t>
            </w:r>
            <w:proofErr w:type="spellEnd"/>
            <w:r>
              <w:t>. № </w:t>
            </w:r>
            <w:r w:rsidRPr="00057866">
              <w:t>3623</w:t>
            </w:r>
          </w:p>
        </w:tc>
      </w:tr>
    </w:tbl>
    <w:p w14:paraId="7CAD15F1" w14:textId="24A75508" w:rsidR="002700B6" w:rsidRPr="002700B6" w:rsidRDefault="002700B6" w:rsidP="004975A7">
      <w:pPr>
        <w:spacing w:before="120" w:after="120"/>
        <w:ind w:left="4678" w:firstLine="0"/>
        <w:jc w:val="right"/>
        <w:rPr>
          <w:sz w:val="24"/>
        </w:rPr>
      </w:pPr>
      <w:r>
        <w:rPr>
          <w:sz w:val="24"/>
        </w:rPr>
        <w:t xml:space="preserve">Таблица 1. Выходные типографские данные </w:t>
      </w:r>
      <w:r w:rsidR="004975A7">
        <w:rPr>
          <w:sz w:val="24"/>
        </w:rPr>
        <w:t>кн. 7–8 журнала «Красная новь» (</w:t>
      </w:r>
      <w:r>
        <w:rPr>
          <w:sz w:val="24"/>
        </w:rPr>
        <w:t>1927)</w:t>
      </w:r>
    </w:p>
    <w:p w14:paraId="1323B7B6" w14:textId="44F2F999" w:rsidR="00C75E1D" w:rsidRDefault="00C75E1D" w:rsidP="002700B6">
      <w:r>
        <w:t xml:space="preserve">Текст романа близок к отраженному в </w:t>
      </w:r>
      <w:r w:rsidR="00973027">
        <w:t>машинописи</w:t>
      </w:r>
      <w:r w:rsidR="00311420">
        <w:rPr>
          <w:rStyle w:val="aa"/>
        </w:rPr>
        <w:footnoteReference w:id="27"/>
      </w:r>
      <w:r w:rsidR="00B94642">
        <w:t>, каждая часть имеет название: «Записки Кавалерова» и «Заговор чувств» соответственно. Д</w:t>
      </w:r>
      <w:r>
        <w:t>атировка в конце отсутствует.</w:t>
      </w:r>
    </w:p>
    <w:p w14:paraId="0AF7AE21" w14:textId="128944F7" w:rsidR="00D97D5E" w:rsidRDefault="00D97D5E" w:rsidP="00D97D5E">
      <w:pPr>
        <w:pStyle w:val="3"/>
        <w:numPr>
          <w:ilvl w:val="2"/>
          <w:numId w:val="10"/>
        </w:numPr>
      </w:pPr>
      <w:bookmarkStart w:id="10" w:name="_Toc444482619"/>
      <w:bookmarkStart w:id="11" w:name="_Toc445040035"/>
      <w:bookmarkStart w:id="12" w:name="_Toc449995528"/>
      <w:bookmarkStart w:id="13" w:name="_Toc451167205"/>
      <w:bookmarkStart w:id="14" w:name="_Toc451191678"/>
      <w:bookmarkStart w:id="15" w:name="_Toc451245107"/>
      <w:bookmarkStart w:id="16" w:name="_Toc451302530"/>
      <w:r w:rsidRPr="00D127D0">
        <w:lastRenderedPageBreak/>
        <w:t>1928–</w:t>
      </w:r>
      <w:bookmarkEnd w:id="10"/>
      <w:bookmarkEnd w:id="11"/>
      <w:bookmarkEnd w:id="12"/>
      <w:r w:rsidR="00711282">
        <w:t>1</w:t>
      </w:r>
      <w:bookmarkEnd w:id="13"/>
      <w:bookmarkEnd w:id="14"/>
      <w:bookmarkEnd w:id="15"/>
      <w:bookmarkEnd w:id="16"/>
    </w:p>
    <w:p w14:paraId="5ADFE4C1" w14:textId="668FBF70" w:rsidR="00D97D5E" w:rsidRDefault="00D97D5E" w:rsidP="00D97D5E">
      <w:pPr>
        <w:ind w:firstLine="426"/>
      </w:pPr>
      <w:r w:rsidRPr="00FC6C54">
        <w:rPr>
          <w:i/>
        </w:rPr>
        <w:t>Олеша Ю. К.</w:t>
      </w:r>
      <w:r w:rsidRPr="00EA29A0">
        <w:t xml:space="preserve"> Зависть. Роман / с рис. Н</w:t>
      </w:r>
      <w:r>
        <w:t>. </w:t>
      </w:r>
      <w:r w:rsidRPr="00EA29A0">
        <w:t>Альтман</w:t>
      </w:r>
      <w:r>
        <w:t>а</w:t>
      </w:r>
      <w:r w:rsidRPr="00EA29A0">
        <w:t xml:space="preserve">. М.; Л.: </w:t>
      </w:r>
      <w:r w:rsidR="00A66B3A">
        <w:t xml:space="preserve">Земля и </w:t>
      </w:r>
      <w:r>
        <w:t>Ф</w:t>
      </w:r>
      <w:r w:rsidR="00A66B3A">
        <w:t>абрика</w:t>
      </w:r>
      <w:r w:rsidR="002B154B">
        <w:t>, 1928. 144</w:t>
      </w:r>
      <w:r w:rsidRPr="00EA29A0">
        <w:t> с</w:t>
      </w:r>
      <w:r w:rsidR="004272F9">
        <w:t>.</w:t>
      </w:r>
    </w:p>
    <w:p w14:paraId="5A57A5DD" w14:textId="3C824132" w:rsidR="00D97D5E" w:rsidRDefault="00D97D5E" w:rsidP="00D97D5E">
      <w:r>
        <w:t>Первое отдельное издание. Сведений о редакторе не обнаружено.</w:t>
      </w:r>
    </w:p>
    <w:p w14:paraId="3F69A73D" w14:textId="79773EF0" w:rsidR="00D97D5E" w:rsidRDefault="00D97D5E" w:rsidP="004272F9">
      <w:r>
        <w:t>Отпечатано в типографии Госиздата «</w:t>
      </w:r>
      <w:r w:rsidRPr="00EE6985">
        <w:t>Красный пролетарий</w:t>
      </w:r>
      <w:r>
        <w:t>»</w:t>
      </w:r>
      <w:r w:rsidR="00485751">
        <w:t xml:space="preserve"> не позднее 14 февраля</w:t>
      </w:r>
      <w:r w:rsidR="00485751">
        <w:rPr>
          <w:rStyle w:val="aa"/>
        </w:rPr>
        <w:footnoteReference w:id="28"/>
      </w:r>
      <w:r w:rsidRPr="00EE6985">
        <w:t>,</w:t>
      </w:r>
      <w:r w:rsidR="004975A7">
        <w:t xml:space="preserve"> тираж 6 000 экз., 9 </w:t>
      </w:r>
      <w:r w:rsidRPr="00EE6985">
        <w:t>л.</w:t>
      </w:r>
      <w:r w:rsidR="004272F9">
        <w:t xml:space="preserve"> Главлит № </w:t>
      </w:r>
      <w:r w:rsidR="004975A7">
        <w:t>А </w:t>
      </w:r>
      <w:r w:rsidR="004272F9">
        <w:t xml:space="preserve">3719. </w:t>
      </w:r>
      <w:r>
        <w:t>В конце книги, после текста романа, по стандартному образцу напечатано обращение:</w:t>
      </w:r>
    </w:p>
    <w:p w14:paraId="534192F8" w14:textId="77777777" w:rsidR="00D97D5E" w:rsidRPr="006658FE" w:rsidRDefault="00D97D5E" w:rsidP="002659EC">
      <w:pPr>
        <w:pStyle w:val="af3"/>
      </w:pPr>
      <w:r w:rsidRPr="006658FE">
        <w:t>ЧИТАТЕЛЬ! Сообщите Ваш отзыв об этой книге по адресу: Моск</w:t>
      </w:r>
      <w:r>
        <w:t>ва, центр, Ильинка, 15, Изд-во «Земля и Фабрика»</w:t>
      </w:r>
      <w:r w:rsidRPr="006658FE">
        <w:t>, БПК.</w:t>
      </w:r>
    </w:p>
    <w:p w14:paraId="15B01CB2" w14:textId="61D09382" w:rsidR="00D97D5E" w:rsidRDefault="00D97D5E" w:rsidP="002659EC">
      <w:pPr>
        <w:pStyle w:val="af3"/>
      </w:pPr>
      <w:r w:rsidRPr="006658FE">
        <w:t>Ваш отзыв будет использован как издательством, так и автором — Юрием Карловичем Олеша</w:t>
      </w:r>
      <w:r>
        <w:t xml:space="preserve"> &lt;</w:t>
      </w:r>
      <w:proofErr w:type="spellStart"/>
      <w:r>
        <w:t>sic</w:t>
      </w:r>
      <w:proofErr w:type="spellEnd"/>
      <w:r>
        <w:t xml:space="preserve">! — </w:t>
      </w:r>
      <w:r w:rsidRPr="00D97D5E">
        <w:rPr>
          <w:i/>
        </w:rPr>
        <w:t>А. К.</w:t>
      </w:r>
      <w:r>
        <w:t>&gt;</w:t>
      </w:r>
      <w:r w:rsidRPr="006658FE">
        <w:t>.</w:t>
      </w:r>
    </w:p>
    <w:p w14:paraId="197883EC" w14:textId="38DECCBE" w:rsidR="00D97D5E" w:rsidRDefault="004272F9" w:rsidP="00D97D5E">
      <w:r>
        <w:t>На трех последних страницах размещены объявления о выпущенных издательством книгах.</w:t>
      </w:r>
    </w:p>
    <w:p w14:paraId="640F5731" w14:textId="70CDBA7E" w:rsidR="004272F9" w:rsidRDefault="004272F9" w:rsidP="004272F9">
      <w:r>
        <w:t>Текст романа отражает следы многочисленной стилистической правки. Существенно переработан эпизод с риторическим обращением Кавалерова к «новому Тьеполо» (конец VIII главы первой части). Здесь и во всех последующих изданиях названия перво</w:t>
      </w:r>
      <w:r w:rsidR="008B3613">
        <w:t>й и второй частей отсутствуют, а за текстом (вплоть до последнего прижизненного издания) следует датировка: «</w:t>
      </w:r>
      <w:r w:rsidR="008B3613" w:rsidRPr="00D40CBD">
        <w:t>Москва</w:t>
      </w:r>
      <w:r w:rsidR="008B3613">
        <w:t xml:space="preserve">. </w:t>
      </w:r>
      <w:r w:rsidR="008B3613" w:rsidRPr="00D40CBD">
        <w:t>Февраль–июнь, 1927</w:t>
      </w:r>
      <w:r w:rsidR="008B3613">
        <w:t>».</w:t>
      </w:r>
    </w:p>
    <w:p w14:paraId="637A7060" w14:textId="3CA3DEAC" w:rsidR="00D97D5E" w:rsidRPr="005A13F2" w:rsidRDefault="004272F9" w:rsidP="00F60F50">
      <w:r>
        <w:t>Это издание послужило источником текста для всех последующих публикаций «Зависти».</w:t>
      </w:r>
    </w:p>
    <w:p w14:paraId="63CB5E9E" w14:textId="7EC43C5C" w:rsidR="005A13F2" w:rsidRDefault="005A13F2" w:rsidP="00D97D5E">
      <w:pPr>
        <w:pStyle w:val="3"/>
        <w:numPr>
          <w:ilvl w:val="2"/>
          <w:numId w:val="10"/>
        </w:numPr>
      </w:pPr>
      <w:bookmarkStart w:id="17" w:name="_Toc444482618"/>
      <w:bookmarkStart w:id="18" w:name="_Toc445040034"/>
      <w:bookmarkStart w:id="19" w:name="_Toc449995529"/>
      <w:bookmarkStart w:id="20" w:name="_Toc451167206"/>
      <w:bookmarkStart w:id="21" w:name="_Toc451191679"/>
      <w:bookmarkStart w:id="22" w:name="_Toc451245108"/>
      <w:bookmarkStart w:id="23" w:name="_Toc451302531"/>
      <w:r w:rsidRPr="00D127D0">
        <w:t>1928–</w:t>
      </w:r>
      <w:bookmarkEnd w:id="17"/>
      <w:bookmarkEnd w:id="18"/>
      <w:bookmarkEnd w:id="19"/>
      <w:r w:rsidR="00711282">
        <w:t>2</w:t>
      </w:r>
      <w:bookmarkEnd w:id="20"/>
      <w:bookmarkEnd w:id="21"/>
      <w:bookmarkEnd w:id="22"/>
      <w:bookmarkEnd w:id="23"/>
    </w:p>
    <w:p w14:paraId="71F213CB" w14:textId="050FC3DB" w:rsidR="00791D25" w:rsidRDefault="00791D25" w:rsidP="00062A78">
      <w:pPr>
        <w:ind w:firstLine="426"/>
      </w:pPr>
      <w:r w:rsidRPr="00FC6C54">
        <w:rPr>
          <w:i/>
        </w:rPr>
        <w:t>Олеша Ю. К.</w:t>
      </w:r>
      <w:r w:rsidRPr="00EA29A0">
        <w:t xml:space="preserve"> Зависть. Роман / с рис. Н. Альтман</w:t>
      </w:r>
      <w:r w:rsidR="0081259C">
        <w:t>а</w:t>
      </w:r>
      <w:r w:rsidR="00065A28">
        <w:t>. М.; </w:t>
      </w:r>
      <w:r w:rsidRPr="00EA29A0">
        <w:t xml:space="preserve">Л.: </w:t>
      </w:r>
      <w:r w:rsidR="00A66B3A">
        <w:t>ЗИФ</w:t>
      </w:r>
      <w:r w:rsidR="00065A28">
        <w:t>, </w:t>
      </w:r>
      <w:r w:rsidR="00F60F50">
        <w:t>1928. 14</w:t>
      </w:r>
      <w:r w:rsidR="002B154B">
        <w:t>4</w:t>
      </w:r>
      <w:r w:rsidRPr="00EA29A0">
        <w:t> с.</w:t>
      </w:r>
    </w:p>
    <w:p w14:paraId="6E6D0634" w14:textId="2304EA8D" w:rsidR="00D127D0" w:rsidRDefault="00D97D5E" w:rsidP="00D127D0">
      <w:r>
        <w:t>Третье прижизненное издание</w:t>
      </w:r>
      <w:r w:rsidR="006121AA">
        <w:t xml:space="preserve">. </w:t>
      </w:r>
      <w:r w:rsidR="00686C1B">
        <w:t>Сведений о редакторе не обнаружено.</w:t>
      </w:r>
    </w:p>
    <w:p w14:paraId="47440652" w14:textId="1B26411A" w:rsidR="004975A7" w:rsidRDefault="00EE6985" w:rsidP="004975A7">
      <w:r>
        <w:t>Отпечатано в типографии Госиздата «</w:t>
      </w:r>
      <w:r w:rsidRPr="00EE6985">
        <w:t>Красный пролетарий</w:t>
      </w:r>
      <w:r>
        <w:t>»</w:t>
      </w:r>
      <w:r w:rsidR="00465FF3">
        <w:t xml:space="preserve"> не ранее </w:t>
      </w:r>
      <w:r w:rsidR="00323876">
        <w:t>20 </w:t>
      </w:r>
      <w:r w:rsidR="00465FF3">
        <w:t>мая</w:t>
      </w:r>
      <w:r w:rsidRPr="00EE6985">
        <w:t>,</w:t>
      </w:r>
      <w:r>
        <w:t xml:space="preserve"> тираж 4 000 </w:t>
      </w:r>
      <w:r w:rsidR="004975A7">
        <w:t>экз., 9 </w:t>
      </w:r>
      <w:r w:rsidRPr="00EE6985">
        <w:t>л.</w:t>
      </w:r>
      <w:r>
        <w:t xml:space="preserve"> Главлит № А–</w:t>
      </w:r>
      <w:r w:rsidRPr="00EE6985">
        <w:t>13737</w:t>
      </w:r>
      <w:r>
        <w:t>.</w:t>
      </w:r>
      <w:r w:rsidR="004975A7">
        <w:t xml:space="preserve"> </w:t>
      </w:r>
      <w:r w:rsidR="00D97D5E">
        <w:t xml:space="preserve">Обращение к читателям </w:t>
      </w:r>
      <w:r w:rsidR="004975A7">
        <w:t>не отличается от опубликованного</w:t>
      </w:r>
      <w:r w:rsidR="00D97D5E">
        <w:t xml:space="preserve"> в</w:t>
      </w:r>
      <w:r w:rsidR="002C029E">
        <w:t>о втором прижизненном издании</w:t>
      </w:r>
      <w:r w:rsidR="00D97D5E">
        <w:t>.</w:t>
      </w:r>
    </w:p>
    <w:p w14:paraId="520198FA" w14:textId="10EE0C8D" w:rsidR="00467966" w:rsidRDefault="0062222B" w:rsidP="004975A7">
      <w:r>
        <w:t>В</w:t>
      </w:r>
      <w:r w:rsidR="00471C38">
        <w:t xml:space="preserve">оспроизведенный здесь текст романа </w:t>
      </w:r>
      <w:r w:rsidR="002C029E">
        <w:t xml:space="preserve">также </w:t>
      </w:r>
      <w:r w:rsidR="00471C38">
        <w:t xml:space="preserve">идентичен </w:t>
      </w:r>
      <w:r w:rsidR="002C029E">
        <w:t>напечатанному</w:t>
      </w:r>
      <w:r w:rsidR="00471C38">
        <w:t xml:space="preserve"> в </w:t>
      </w:r>
      <w:r w:rsidR="002C029E">
        <w:t>предыдущем</w:t>
      </w:r>
      <w:r w:rsidR="00B17446">
        <w:t xml:space="preserve"> </w:t>
      </w:r>
      <w:r w:rsidR="00471C38">
        <w:t>издании</w:t>
      </w:r>
      <w:r w:rsidR="00471C38" w:rsidRPr="00471C38">
        <w:t xml:space="preserve">, а значит, </w:t>
      </w:r>
      <w:r w:rsidR="00471C38">
        <w:t xml:space="preserve">одно из них было выпущено дополнительным </w:t>
      </w:r>
      <w:r w:rsidR="00471C38">
        <w:lastRenderedPageBreak/>
        <w:t xml:space="preserve">тиражом. Вопрос о </w:t>
      </w:r>
      <w:r>
        <w:t xml:space="preserve">датировке </w:t>
      </w:r>
      <w:r w:rsidR="00B17446">
        <w:t>книг 1928 года и о том, какая из них была выпущена</w:t>
      </w:r>
      <w:r>
        <w:t xml:space="preserve"> вначале, решается, во-первых, </w:t>
      </w:r>
      <w:r w:rsidR="00471C38">
        <w:t xml:space="preserve">при помощи </w:t>
      </w:r>
      <w:r w:rsidR="00467966">
        <w:t>заметки, опубликованной в № 2 «Литературной странички» — бесплатного приложения к газете «Гудок»:</w:t>
      </w:r>
    </w:p>
    <w:p w14:paraId="1C8CF1DE" w14:textId="340CD0DC" w:rsidR="006658FE" w:rsidRDefault="00467966" w:rsidP="002659EC">
      <w:pPr>
        <w:pStyle w:val="af3"/>
      </w:pPr>
      <w:r w:rsidRPr="00467966">
        <w:t>В издательстве ЗИФ в</w:t>
      </w:r>
      <w:r>
        <w:t>ышел роман писателя Юрия Олеши «Зависть»</w:t>
      </w:r>
      <w:r w:rsidRPr="00467966">
        <w:t>. Ром</w:t>
      </w:r>
      <w:r>
        <w:t>ан этот, описывающий отмирание «лишних людей»</w:t>
      </w:r>
      <w:r w:rsidRPr="00467966">
        <w:t>, обратил на себя внимание критики высокими художественными достоинствами. Ранее роман был напеча</w:t>
      </w:r>
      <w:r>
        <w:t>тан в 7-й и 8-й книгах журнала «</w:t>
      </w:r>
      <w:r w:rsidRPr="00467966">
        <w:t>Красная новь</w:t>
      </w:r>
      <w:r>
        <w:t>»</w:t>
      </w:r>
      <w:r w:rsidRPr="00467966">
        <w:t xml:space="preserve"> за 1927 г.</w:t>
      </w:r>
      <w:r>
        <w:rPr>
          <w:rStyle w:val="aa"/>
        </w:rPr>
        <w:footnoteReference w:id="29"/>
      </w:r>
      <w:r w:rsidR="00F83BFE">
        <w:t>.</w:t>
      </w:r>
    </w:p>
    <w:p w14:paraId="627507D0" w14:textId="3689482B" w:rsidR="0062222B" w:rsidRDefault="00485751" w:rsidP="00467966">
      <w:r>
        <w:t>Второй номер «Литературной странички» за 1928 год вышел 14 февраля, а № 1 — 12 </w:t>
      </w:r>
      <w:r w:rsidR="002F4CDD">
        <w:t xml:space="preserve">января, соответственно, издание тиражом 6 тысяч экземпляров </w:t>
      </w:r>
      <w:r>
        <w:t>было напечатано, скорее всего, в этом временном промежутке</w:t>
      </w:r>
      <w:r w:rsidR="00465FF3">
        <w:t xml:space="preserve"> (</w:t>
      </w:r>
      <w:r>
        <w:t>во всяком случае, не позднее даты выхода № 2</w:t>
      </w:r>
      <w:r w:rsidR="00465FF3">
        <w:t xml:space="preserve"> приложения к «Гудку»)</w:t>
      </w:r>
      <w:r>
        <w:t>.</w:t>
      </w:r>
    </w:p>
    <w:p w14:paraId="5800B0CD" w14:textId="164A0018" w:rsidR="0062222B" w:rsidRPr="00467966" w:rsidRDefault="0062222B" w:rsidP="0062222B">
      <w:r>
        <w:t xml:space="preserve">Во-вторых, </w:t>
      </w:r>
      <w:r w:rsidR="00465FF3">
        <w:t xml:space="preserve">установить хронологическую последовательность этих изданий </w:t>
      </w:r>
      <w:r>
        <w:t xml:space="preserve">помогает трехстраничный раздел «Отзывы советской прессы о “Зависти”», которым завершается </w:t>
      </w:r>
      <w:r w:rsidR="002F4CDD" w:rsidRPr="002F4CDD">
        <w:t>вторая публикация отдельной книгой</w:t>
      </w:r>
      <w:r w:rsidR="00465FF3">
        <w:t>.</w:t>
      </w:r>
      <w:r>
        <w:t xml:space="preserve"> </w:t>
      </w:r>
      <w:r w:rsidR="00F83BFE">
        <w:t xml:space="preserve">В </w:t>
      </w:r>
      <w:r w:rsidR="00F83BFE" w:rsidRPr="00F83BFE">
        <w:rPr>
          <w:i/>
        </w:rPr>
        <w:t>1928–</w:t>
      </w:r>
      <w:r w:rsidR="00927D4E">
        <w:rPr>
          <w:i/>
        </w:rPr>
        <w:t>2</w:t>
      </w:r>
      <w:r w:rsidR="00465FF3">
        <w:t xml:space="preserve"> этот раздел появляется впервые, а самый поздний из включенных в него отзывов был опубликован в газете «Правда» </w:t>
      </w:r>
      <w:r w:rsidR="007E6CD4">
        <w:t>20 </w:t>
      </w:r>
      <w:r w:rsidR="00396B34">
        <w:t>мая</w:t>
      </w:r>
      <w:r w:rsidR="00465FF3">
        <w:t xml:space="preserve"> 1928 года</w:t>
      </w:r>
      <w:r w:rsidR="007E6CD4">
        <w:rPr>
          <w:rStyle w:val="aa"/>
        </w:rPr>
        <w:footnoteReference w:id="30"/>
      </w:r>
      <w:r w:rsidR="00465FF3">
        <w:t>.</w:t>
      </w:r>
      <w:r w:rsidR="002F4CDD">
        <w:t xml:space="preserve"> Соответственно, вначале вышло издание с тиражом 6 тысяч экземпляров, а затем — «четырехтысячное».</w:t>
      </w:r>
    </w:p>
    <w:p w14:paraId="661086AD" w14:textId="2A97B4A1" w:rsidR="005A13F2" w:rsidRDefault="005A13F2" w:rsidP="00D97D5E">
      <w:pPr>
        <w:pStyle w:val="3"/>
        <w:numPr>
          <w:ilvl w:val="2"/>
          <w:numId w:val="10"/>
        </w:numPr>
      </w:pPr>
      <w:bookmarkStart w:id="24" w:name="_Toc444482620"/>
      <w:bookmarkStart w:id="25" w:name="_Toc445040036"/>
      <w:bookmarkStart w:id="26" w:name="_Toc449995530"/>
      <w:bookmarkStart w:id="27" w:name="_Toc451167207"/>
      <w:bookmarkStart w:id="28" w:name="_Toc451191680"/>
      <w:bookmarkStart w:id="29" w:name="_Toc451245109"/>
      <w:bookmarkStart w:id="30" w:name="_Toc451302532"/>
      <w:r w:rsidRPr="00D127D0">
        <w:t>1929</w:t>
      </w:r>
      <w:bookmarkEnd w:id="24"/>
      <w:bookmarkEnd w:id="25"/>
      <w:bookmarkEnd w:id="26"/>
      <w:bookmarkEnd w:id="27"/>
      <w:bookmarkEnd w:id="28"/>
      <w:bookmarkEnd w:id="29"/>
      <w:bookmarkEnd w:id="30"/>
    </w:p>
    <w:p w14:paraId="4C55A677" w14:textId="2464B126" w:rsidR="00791D25" w:rsidRDefault="00791D25" w:rsidP="00062A78">
      <w:pPr>
        <w:ind w:firstLine="426"/>
      </w:pPr>
      <w:r w:rsidRPr="00FC6C54">
        <w:rPr>
          <w:i/>
        </w:rPr>
        <w:t>Олеша Ю. К.</w:t>
      </w:r>
      <w:r w:rsidRPr="00EA29A0">
        <w:t xml:space="preserve"> Зависть. Роман / с рис. Н. Альтман</w:t>
      </w:r>
      <w:r w:rsidR="0081259C">
        <w:t>а</w:t>
      </w:r>
      <w:r w:rsidRPr="00EA29A0">
        <w:t>. М.; Л.: З</w:t>
      </w:r>
      <w:r>
        <w:t>И</w:t>
      </w:r>
      <w:r w:rsidRPr="00EA29A0">
        <w:t>Ф, 1929. 144 с.</w:t>
      </w:r>
    </w:p>
    <w:p w14:paraId="2FFEFF8A" w14:textId="6C2F4FFE" w:rsidR="00D127D0" w:rsidRDefault="00AE5C36" w:rsidP="00D127D0">
      <w:r>
        <w:t>Четвертое прижизненное и второе стереотипное издание романа. Сведений о редакторе не обнаружено.</w:t>
      </w:r>
    </w:p>
    <w:p w14:paraId="49CDF920" w14:textId="59BFD7B2" w:rsidR="00AE5C36" w:rsidRDefault="00AE5C36" w:rsidP="00AE5C36">
      <w:r w:rsidRPr="00AE5C36">
        <w:t>Отпечатано в 1-й Образцовой типографии</w:t>
      </w:r>
      <w:r>
        <w:t xml:space="preserve"> Гиза (Москва, Пятницкая ул., </w:t>
      </w:r>
      <w:r w:rsidRPr="00AE5C36">
        <w:t>71</w:t>
      </w:r>
      <w:r>
        <w:t>) в</w:t>
      </w:r>
      <w:r w:rsidRPr="00AE5C36">
        <w:t xml:space="preserve"> количестве 5</w:t>
      </w:r>
      <w:r>
        <w:t> </w:t>
      </w:r>
      <w:r w:rsidRPr="00AE5C36">
        <w:t>000 экз., 9 л.</w:t>
      </w:r>
      <w:r>
        <w:t xml:space="preserve"> Главлит № А–</w:t>
      </w:r>
      <w:r w:rsidRPr="00AE5C36">
        <w:t>33640.</w:t>
      </w:r>
      <w:r>
        <w:t xml:space="preserve"> </w:t>
      </w:r>
      <w:proofErr w:type="spellStart"/>
      <w:r>
        <w:t>Зак</w:t>
      </w:r>
      <w:proofErr w:type="spellEnd"/>
      <w:r>
        <w:t>. № </w:t>
      </w:r>
      <w:r w:rsidRPr="00AE5C36">
        <w:t>644.</w:t>
      </w:r>
      <w:r w:rsidR="008D1921">
        <w:t xml:space="preserve"> Обращение к читателям,</w:t>
      </w:r>
      <w:r w:rsidR="003F7326">
        <w:t xml:space="preserve"> раздел «Отзывы…» и</w:t>
      </w:r>
      <w:r w:rsidR="008D1921">
        <w:t xml:space="preserve"> текст романа </w:t>
      </w:r>
      <w:r>
        <w:t xml:space="preserve">совпадают с опубликованными в </w:t>
      </w:r>
      <w:r w:rsidR="008D1921">
        <w:t>первом отдельном издании</w:t>
      </w:r>
      <w:r>
        <w:t>.</w:t>
      </w:r>
    </w:p>
    <w:p w14:paraId="31A9D77A" w14:textId="77777777" w:rsidR="00F650F1" w:rsidRDefault="00F650F1" w:rsidP="00D97D5E">
      <w:pPr>
        <w:pStyle w:val="3"/>
        <w:numPr>
          <w:ilvl w:val="2"/>
          <w:numId w:val="10"/>
        </w:numPr>
      </w:pPr>
      <w:bookmarkStart w:id="31" w:name="_Toc444482622"/>
      <w:bookmarkStart w:id="32" w:name="_Toc445040038"/>
      <w:bookmarkStart w:id="33" w:name="_Toc449995531"/>
      <w:bookmarkStart w:id="34" w:name="_Toc451167208"/>
      <w:bookmarkStart w:id="35" w:name="_Toc451191681"/>
      <w:bookmarkStart w:id="36" w:name="_Toc451245110"/>
      <w:bookmarkStart w:id="37" w:name="_Toc451302533"/>
      <w:r w:rsidRPr="00D127D0">
        <w:lastRenderedPageBreak/>
        <w:t>1929–№ 5</w:t>
      </w:r>
      <w:bookmarkEnd w:id="31"/>
      <w:bookmarkEnd w:id="32"/>
      <w:bookmarkEnd w:id="33"/>
      <w:bookmarkEnd w:id="34"/>
      <w:bookmarkEnd w:id="35"/>
      <w:bookmarkEnd w:id="36"/>
      <w:bookmarkEnd w:id="37"/>
    </w:p>
    <w:p w14:paraId="5BBC2C73" w14:textId="77777777" w:rsidR="00F650F1" w:rsidRDefault="00F650F1" w:rsidP="00F650F1">
      <w:pPr>
        <w:ind w:firstLine="426"/>
      </w:pPr>
      <w:r w:rsidRPr="00FC6C54">
        <w:rPr>
          <w:i/>
        </w:rPr>
        <w:t>Олеша Ю. К.</w:t>
      </w:r>
      <w:r>
        <w:t xml:space="preserve"> Зависть. Роман</w:t>
      </w:r>
      <w:r w:rsidRPr="00EA29A0">
        <w:t xml:space="preserve">. </w:t>
      </w:r>
      <w:r>
        <w:t>М.; Л.: ЗИФ, </w:t>
      </w:r>
      <w:r w:rsidRPr="00EA29A0">
        <w:t>1929</w:t>
      </w:r>
      <w:r>
        <w:t xml:space="preserve">. </w:t>
      </w:r>
      <w:r w:rsidRPr="00EA29A0">
        <w:t>104 c.</w:t>
      </w:r>
      <w:r>
        <w:t xml:space="preserve"> (</w:t>
      </w:r>
      <w:r w:rsidRPr="00EA29A0">
        <w:t>Библиотека современных писателей</w:t>
      </w:r>
      <w:r>
        <w:t>; № 5)</w:t>
      </w:r>
    </w:p>
    <w:p w14:paraId="5D021C68" w14:textId="1EA75314" w:rsidR="00F650F1" w:rsidRDefault="00EA0892" w:rsidP="00F650F1">
      <w:r>
        <w:t>Пятое</w:t>
      </w:r>
      <w:r w:rsidR="00F650F1">
        <w:t xml:space="preserve"> прижизненное издание. Приложение к журналу «30 дней», серия «Библиотека современных писателей», № 5. Сведений о редакторе не обнаружено.</w:t>
      </w:r>
    </w:p>
    <w:p w14:paraId="35089973" w14:textId="77777777" w:rsidR="00F650F1" w:rsidRPr="00820BD0" w:rsidRDefault="00F650F1" w:rsidP="00F650F1">
      <w:r w:rsidRPr="00820BD0">
        <w:t>Отпечатано в типографии Госиздата</w:t>
      </w:r>
      <w:r>
        <w:t xml:space="preserve"> «Красный пролетарий»</w:t>
      </w:r>
      <w:r w:rsidRPr="00820BD0">
        <w:t xml:space="preserve"> </w:t>
      </w:r>
      <w:r>
        <w:t>(</w:t>
      </w:r>
      <w:r w:rsidRPr="00820BD0">
        <w:t>Москва,</w:t>
      </w:r>
      <w:r>
        <w:t xml:space="preserve"> </w:t>
      </w:r>
      <w:proofErr w:type="spellStart"/>
      <w:r>
        <w:t>Краснопролетарская</w:t>
      </w:r>
      <w:proofErr w:type="spellEnd"/>
      <w:r>
        <w:t xml:space="preserve"> ул., </w:t>
      </w:r>
      <w:r w:rsidRPr="00820BD0">
        <w:t>16</w:t>
      </w:r>
      <w:r>
        <w:t>) в количестве 31 000 экз., 6½ п. </w:t>
      </w:r>
      <w:r w:rsidRPr="00820BD0">
        <w:t>л.</w:t>
      </w:r>
      <w:r>
        <w:t xml:space="preserve"> Главлит № А–39864. </w:t>
      </w:r>
      <w:proofErr w:type="spellStart"/>
      <w:r w:rsidRPr="00820BD0">
        <w:t>Зак</w:t>
      </w:r>
      <w:proofErr w:type="spellEnd"/>
      <w:r>
        <w:t>. № 9081.</w:t>
      </w:r>
    </w:p>
    <w:p w14:paraId="25F39830" w14:textId="0C051767" w:rsidR="00F650F1" w:rsidRPr="00D127D0" w:rsidRDefault="00F650F1" w:rsidP="00F650F1">
      <w:r>
        <w:t>Текст романа содержит многочисленные орфографические, пунктуационные и текстуальные расхо</w:t>
      </w:r>
      <w:r w:rsidR="00EA6213">
        <w:t>ждения с предыдущими изданиями.</w:t>
      </w:r>
    </w:p>
    <w:p w14:paraId="6EC3DEF2" w14:textId="0AA6AC46" w:rsidR="00F650F1" w:rsidRPr="00F650F1" w:rsidRDefault="005A13F2" w:rsidP="00D97D5E">
      <w:pPr>
        <w:pStyle w:val="3"/>
        <w:numPr>
          <w:ilvl w:val="2"/>
          <w:numId w:val="10"/>
        </w:numPr>
      </w:pPr>
      <w:bookmarkStart w:id="38" w:name="_Toc444482621"/>
      <w:bookmarkStart w:id="39" w:name="_Toc445040037"/>
      <w:bookmarkStart w:id="40" w:name="_Toc449995532"/>
      <w:bookmarkStart w:id="41" w:name="_Toc451167209"/>
      <w:bookmarkStart w:id="42" w:name="_Toc451191682"/>
      <w:bookmarkStart w:id="43" w:name="_Toc451245111"/>
      <w:bookmarkStart w:id="44" w:name="_Toc451302534"/>
      <w:r w:rsidRPr="00D127D0">
        <w:t>19</w:t>
      </w:r>
      <w:bookmarkEnd w:id="38"/>
      <w:bookmarkEnd w:id="39"/>
      <w:r w:rsidR="00F650F1">
        <w:t>30</w:t>
      </w:r>
      <w:bookmarkEnd w:id="40"/>
      <w:bookmarkEnd w:id="41"/>
      <w:bookmarkEnd w:id="42"/>
      <w:bookmarkEnd w:id="43"/>
      <w:bookmarkEnd w:id="44"/>
    </w:p>
    <w:p w14:paraId="75B36CB5" w14:textId="3BCEDA0B" w:rsidR="00791D25" w:rsidRDefault="00791D25" w:rsidP="00062A78">
      <w:pPr>
        <w:ind w:firstLine="426"/>
      </w:pPr>
      <w:r w:rsidRPr="00FC6C54">
        <w:rPr>
          <w:i/>
        </w:rPr>
        <w:t>Олеша Ю. К.</w:t>
      </w:r>
      <w:r w:rsidRPr="00EA29A0">
        <w:t xml:space="preserve"> Зависть. Роман / с рис. Н. Альтман</w:t>
      </w:r>
      <w:r w:rsidR="0081259C">
        <w:t>а</w:t>
      </w:r>
      <w:r w:rsidR="00026588">
        <w:t xml:space="preserve">. 2-е изд. М.; </w:t>
      </w:r>
      <w:r w:rsidRPr="00EA29A0">
        <w:t>Л.: З</w:t>
      </w:r>
      <w:r>
        <w:t>И</w:t>
      </w:r>
      <w:r w:rsidR="00F650F1">
        <w:t>Ф, 1930</w:t>
      </w:r>
      <w:r w:rsidRPr="00EA29A0">
        <w:t>. 144 с.</w:t>
      </w:r>
    </w:p>
    <w:p w14:paraId="5590DAC7" w14:textId="4BF893CC" w:rsidR="00820BD0" w:rsidRDefault="00EA0892" w:rsidP="00820BD0">
      <w:r>
        <w:t>Шестое</w:t>
      </w:r>
      <w:r w:rsidR="00820BD0">
        <w:t xml:space="preserve"> прижизненное и третье стереотипное издание романа. </w:t>
      </w:r>
      <w:r w:rsidR="008D1921">
        <w:t>Сведений о редакторе не обнаружено</w:t>
      </w:r>
      <w:r w:rsidR="00820BD0">
        <w:t>.</w:t>
      </w:r>
    </w:p>
    <w:p w14:paraId="4FF7D0FE" w14:textId="4A858B7A" w:rsidR="00820BD0" w:rsidRPr="00820BD0" w:rsidRDefault="00820BD0" w:rsidP="00820BD0">
      <w:r w:rsidRPr="00820BD0">
        <w:t>Отпечатано в типографии Госиздата</w:t>
      </w:r>
      <w:r>
        <w:t xml:space="preserve"> «Красный пролетарий»</w:t>
      </w:r>
      <w:r w:rsidRPr="00820BD0">
        <w:t xml:space="preserve"> </w:t>
      </w:r>
      <w:r>
        <w:t>(</w:t>
      </w:r>
      <w:r w:rsidRPr="00820BD0">
        <w:t>Москва,</w:t>
      </w:r>
      <w:r>
        <w:t xml:space="preserve"> </w:t>
      </w:r>
      <w:proofErr w:type="spellStart"/>
      <w:r>
        <w:t>Краснопролетарская</w:t>
      </w:r>
      <w:proofErr w:type="spellEnd"/>
      <w:r>
        <w:t xml:space="preserve"> ул., </w:t>
      </w:r>
      <w:r w:rsidRPr="00820BD0">
        <w:t>16</w:t>
      </w:r>
      <w:r>
        <w:t>) в количестве 10 </w:t>
      </w:r>
      <w:r w:rsidRPr="00820BD0">
        <w:t>000 экз., 9 л.</w:t>
      </w:r>
      <w:r>
        <w:t xml:space="preserve"> Главлит № А–</w:t>
      </w:r>
      <w:r w:rsidRPr="00820BD0">
        <w:t>51880</w:t>
      </w:r>
      <w:r>
        <w:t xml:space="preserve">. </w:t>
      </w:r>
      <w:proofErr w:type="spellStart"/>
      <w:r w:rsidRPr="00820BD0">
        <w:t>Зак</w:t>
      </w:r>
      <w:proofErr w:type="spellEnd"/>
      <w:r>
        <w:t>. № </w:t>
      </w:r>
      <w:r w:rsidRPr="00820BD0">
        <w:t>10.286</w:t>
      </w:r>
      <w:r>
        <w:t>.</w:t>
      </w:r>
    </w:p>
    <w:p w14:paraId="0D02BB99" w14:textId="13CA246E" w:rsidR="005A13F2" w:rsidRDefault="005A13F2" w:rsidP="00D97D5E">
      <w:pPr>
        <w:pStyle w:val="3"/>
        <w:numPr>
          <w:ilvl w:val="2"/>
          <w:numId w:val="10"/>
        </w:numPr>
      </w:pPr>
      <w:bookmarkStart w:id="45" w:name="_Toc444482623"/>
      <w:bookmarkStart w:id="46" w:name="_Toc445040039"/>
      <w:bookmarkStart w:id="47" w:name="_Toc449995533"/>
      <w:bookmarkStart w:id="48" w:name="_Toc451167210"/>
      <w:bookmarkStart w:id="49" w:name="_Toc451191683"/>
      <w:bookmarkStart w:id="50" w:name="_Toc451245112"/>
      <w:bookmarkStart w:id="51" w:name="_Toc451302535"/>
      <w:r w:rsidRPr="00D127D0">
        <w:t>1931</w:t>
      </w:r>
      <w:bookmarkEnd w:id="45"/>
      <w:bookmarkEnd w:id="46"/>
      <w:bookmarkEnd w:id="47"/>
      <w:bookmarkEnd w:id="48"/>
      <w:bookmarkEnd w:id="49"/>
      <w:bookmarkEnd w:id="50"/>
      <w:bookmarkEnd w:id="51"/>
    </w:p>
    <w:p w14:paraId="1A6F398B" w14:textId="05249CE6" w:rsidR="00B25267" w:rsidRDefault="00B25267" w:rsidP="00062A78">
      <w:pPr>
        <w:ind w:firstLine="426"/>
      </w:pPr>
      <w:r w:rsidRPr="00FC6C54">
        <w:rPr>
          <w:i/>
        </w:rPr>
        <w:t>Олеша Ю. К.</w:t>
      </w:r>
      <w:r w:rsidRPr="00EA29A0">
        <w:t xml:space="preserve"> Зависть. Роман / обложка и </w:t>
      </w:r>
      <w:proofErr w:type="spellStart"/>
      <w:r w:rsidRPr="00EA29A0">
        <w:t>илл</w:t>
      </w:r>
      <w:proofErr w:type="spellEnd"/>
      <w:r w:rsidRPr="00EA29A0">
        <w:t>. Н. Альтман</w:t>
      </w:r>
      <w:r w:rsidR="00724E78">
        <w:t>а</w:t>
      </w:r>
      <w:r w:rsidRPr="00EA29A0">
        <w:t xml:space="preserve">. 3-е изд. М.; Л.: </w:t>
      </w:r>
      <w:proofErr w:type="spellStart"/>
      <w:r w:rsidRPr="00EA29A0">
        <w:t>Огиз</w:t>
      </w:r>
      <w:proofErr w:type="spellEnd"/>
      <w:r w:rsidRPr="00EA29A0">
        <w:t>, 1931. 125 с.</w:t>
      </w:r>
    </w:p>
    <w:p w14:paraId="3FD6FFFC" w14:textId="3A7B5E18" w:rsidR="00D127D0" w:rsidRDefault="00EB6AB0" w:rsidP="00EB6AB0">
      <w:r>
        <w:t xml:space="preserve">Седьмое прижизненное </w:t>
      </w:r>
      <w:r w:rsidR="00765F7D">
        <w:t xml:space="preserve">и четвертое </w:t>
      </w:r>
      <w:r w:rsidR="00BD2D77">
        <w:t xml:space="preserve">стереотипное </w:t>
      </w:r>
      <w:r>
        <w:t>издание отдельной книгой. Ответственный редактор Н. Богословский, технический редактор С. Симонов.</w:t>
      </w:r>
    </w:p>
    <w:p w14:paraId="5E785016" w14:textId="18BE7C21" w:rsidR="003D7648" w:rsidRPr="003D7648" w:rsidRDefault="003D7648" w:rsidP="003D7648">
      <w:r w:rsidRPr="003D7648">
        <w:t xml:space="preserve">Отпечатано в 1-й типографии </w:t>
      </w:r>
      <w:proofErr w:type="spellStart"/>
      <w:r w:rsidRPr="003D7648">
        <w:t>Огиза</w:t>
      </w:r>
      <w:proofErr w:type="spellEnd"/>
      <w:r w:rsidRPr="003D7648">
        <w:t xml:space="preserve"> РСФСР</w:t>
      </w:r>
      <w:r>
        <w:t xml:space="preserve"> «Образцовой»</w:t>
      </w:r>
      <w:r w:rsidRPr="003D7648">
        <w:t xml:space="preserve"> </w:t>
      </w:r>
      <w:r>
        <w:t>(</w:t>
      </w:r>
      <w:r w:rsidRPr="003D7648">
        <w:t>Москва, Валовая</w:t>
      </w:r>
      <w:r>
        <w:t> ул., </w:t>
      </w:r>
      <w:r w:rsidRPr="003D7648">
        <w:t>28</w:t>
      </w:r>
      <w:r>
        <w:t>), так как издательское об</w:t>
      </w:r>
      <w:r w:rsidR="008D1921">
        <w:t>щество «Земля и Фабрика» в 1930 </w:t>
      </w:r>
      <w:r>
        <w:t>году</w:t>
      </w:r>
      <w:r w:rsidR="004E511F">
        <w:t xml:space="preserve"> прекратило свое существование и </w:t>
      </w:r>
      <w:r>
        <w:t>вошло в состав Государственного издательства художественной литературы</w:t>
      </w:r>
      <w:r w:rsidR="004E511F">
        <w:t xml:space="preserve"> (Гос</w:t>
      </w:r>
      <w:r w:rsidR="00303127">
        <w:t>лит</w:t>
      </w:r>
      <w:r w:rsidR="004E511F">
        <w:t>издат, ГИХЛ</w:t>
      </w:r>
      <w:r>
        <w:t>)</w:t>
      </w:r>
      <w:r w:rsidR="004E511F">
        <w:t xml:space="preserve">, а значит, и в </w:t>
      </w:r>
      <w:r w:rsidR="004E511F">
        <w:lastRenderedPageBreak/>
        <w:t>состав Объединения</w:t>
      </w:r>
      <w:r w:rsidR="004E511F" w:rsidRPr="004E511F">
        <w:t xml:space="preserve"> государственных </w:t>
      </w:r>
      <w:proofErr w:type="spellStart"/>
      <w:r w:rsidR="004E511F" w:rsidRPr="004E511F">
        <w:t>книжно</w:t>
      </w:r>
      <w:proofErr w:type="spellEnd"/>
      <w:r w:rsidR="004E511F" w:rsidRPr="004E511F">
        <w:t>-журнальных издательств</w:t>
      </w:r>
      <w:r w:rsidR="004E511F">
        <w:t xml:space="preserve"> (ОГИЗ)</w:t>
      </w:r>
      <w:r>
        <w:t>. 5 </w:t>
      </w:r>
      <w:r w:rsidRPr="003D7648">
        <w:t>000 экземпляров.</w:t>
      </w:r>
      <w:r>
        <w:t xml:space="preserve"> Главлит № Б–</w:t>
      </w:r>
      <w:r w:rsidRPr="003D7648">
        <w:t>1460. Х-20.</w:t>
      </w:r>
      <w:r>
        <w:t xml:space="preserve"> </w:t>
      </w:r>
      <w:proofErr w:type="spellStart"/>
      <w:r>
        <w:t>Огиз</w:t>
      </w:r>
      <w:proofErr w:type="spellEnd"/>
      <w:r>
        <w:t xml:space="preserve"> № 269. Заказ № </w:t>
      </w:r>
      <w:r w:rsidRPr="003D7648">
        <w:t>549.</w:t>
      </w:r>
      <w:r>
        <w:t xml:space="preserve"> </w:t>
      </w:r>
      <w:r w:rsidRPr="003D7648">
        <w:t>Квартал 3-й.</w:t>
      </w:r>
      <w:r>
        <w:t xml:space="preserve"> 8 п. </w:t>
      </w:r>
      <w:r w:rsidRPr="003D7648">
        <w:t>л.</w:t>
      </w:r>
    </w:p>
    <w:p w14:paraId="7EF839B1" w14:textId="6B15FBB4" w:rsidR="005A13F2" w:rsidRDefault="005A13F2" w:rsidP="00D97D5E">
      <w:pPr>
        <w:pStyle w:val="3"/>
        <w:numPr>
          <w:ilvl w:val="2"/>
          <w:numId w:val="10"/>
        </w:numPr>
      </w:pPr>
      <w:bookmarkStart w:id="52" w:name="_Toc444482624"/>
      <w:bookmarkStart w:id="53" w:name="_Toc445040040"/>
      <w:bookmarkStart w:id="54" w:name="_Toc449995534"/>
      <w:bookmarkStart w:id="55" w:name="_Toc451167211"/>
      <w:bookmarkStart w:id="56" w:name="_Toc451191684"/>
      <w:bookmarkStart w:id="57" w:name="_Toc451245113"/>
      <w:bookmarkStart w:id="58" w:name="_Toc451302536"/>
      <w:r w:rsidRPr="00D127D0">
        <w:t>1931–Б</w:t>
      </w:r>
      <w:bookmarkEnd w:id="52"/>
      <w:bookmarkEnd w:id="53"/>
      <w:bookmarkEnd w:id="54"/>
      <w:bookmarkEnd w:id="55"/>
      <w:bookmarkEnd w:id="56"/>
      <w:bookmarkEnd w:id="57"/>
      <w:bookmarkEnd w:id="58"/>
    </w:p>
    <w:p w14:paraId="10C2D0DB" w14:textId="1CD30CA5" w:rsidR="00B25267" w:rsidRDefault="00B25267" w:rsidP="00062A78">
      <w:pPr>
        <w:ind w:firstLine="426"/>
      </w:pPr>
      <w:r w:rsidRPr="00FC6C54">
        <w:rPr>
          <w:i/>
        </w:rPr>
        <w:t>Олеша Ю. К.</w:t>
      </w:r>
      <w:r w:rsidRPr="00EA29A0">
        <w:t xml:space="preserve"> Зависть. Роман. Берлин: Книга и сцена, 1931. 141 с.</w:t>
      </w:r>
    </w:p>
    <w:p w14:paraId="2B16DA38" w14:textId="79C21786" w:rsidR="0093559B" w:rsidRPr="00B82919" w:rsidRDefault="00B82919" w:rsidP="00EA6213">
      <w:r>
        <w:t xml:space="preserve">Восьмое и единственное прижизненное зарубежное издание на русском языке; </w:t>
      </w:r>
      <w:r w:rsidR="00275CC7">
        <w:t xml:space="preserve">пятое и последнее </w:t>
      </w:r>
      <w:r>
        <w:t xml:space="preserve">стереотипное (по </w:t>
      </w:r>
      <w:r w:rsidR="008D1921">
        <w:t>первой публикации отдельной книгой</w:t>
      </w:r>
      <w:r w:rsidR="004E511F">
        <w:t>).</w:t>
      </w:r>
      <w:r w:rsidR="00EA6213">
        <w:t xml:space="preserve"> Отличающееся к</w:t>
      </w:r>
      <w:r w:rsidR="0093559B">
        <w:t>оличество страниц объясняется отсутствием здесь «Отзывов…».</w:t>
      </w:r>
    </w:p>
    <w:p w14:paraId="4CE43D71" w14:textId="78C8FCA3" w:rsidR="005A13F2" w:rsidRDefault="005A13F2" w:rsidP="00D97D5E">
      <w:pPr>
        <w:pStyle w:val="3"/>
        <w:numPr>
          <w:ilvl w:val="2"/>
          <w:numId w:val="10"/>
        </w:numPr>
      </w:pPr>
      <w:bookmarkStart w:id="59" w:name="_Toc444482625"/>
      <w:bookmarkStart w:id="60" w:name="_Toc445040041"/>
      <w:bookmarkStart w:id="61" w:name="_Toc449995535"/>
      <w:bookmarkStart w:id="62" w:name="_Toc451167212"/>
      <w:bookmarkStart w:id="63" w:name="_Toc451191685"/>
      <w:bookmarkStart w:id="64" w:name="_Toc451245114"/>
      <w:bookmarkStart w:id="65" w:name="_Toc451302537"/>
      <w:r w:rsidRPr="00D127D0">
        <w:t>1933</w:t>
      </w:r>
      <w:bookmarkEnd w:id="59"/>
      <w:bookmarkEnd w:id="60"/>
      <w:bookmarkEnd w:id="61"/>
      <w:bookmarkEnd w:id="62"/>
      <w:bookmarkEnd w:id="63"/>
      <w:bookmarkEnd w:id="64"/>
      <w:bookmarkEnd w:id="65"/>
    </w:p>
    <w:p w14:paraId="196DF831" w14:textId="706EC039" w:rsidR="00D127D0" w:rsidRDefault="00B25267" w:rsidP="00062A78">
      <w:pPr>
        <w:ind w:firstLine="426"/>
      </w:pPr>
      <w:r w:rsidRPr="00FC6C54">
        <w:rPr>
          <w:i/>
        </w:rPr>
        <w:t>Олеша Ю. К.</w:t>
      </w:r>
      <w:r w:rsidRPr="00EA29A0">
        <w:t xml:space="preserve"> Зависть / гравюры на дере</w:t>
      </w:r>
      <w:r w:rsidR="00724E78">
        <w:t>ве В. Козлинского. М.: Советская</w:t>
      </w:r>
      <w:r>
        <w:t xml:space="preserve"> литерату</w:t>
      </w:r>
      <w:r w:rsidRPr="00EA29A0">
        <w:t>ра, 1933. 164 с.</w:t>
      </w:r>
    </w:p>
    <w:p w14:paraId="2F782F94" w14:textId="6E26C623" w:rsidR="00275CC7" w:rsidRPr="00B82919" w:rsidRDefault="00275CC7" w:rsidP="00275CC7">
      <w:r>
        <w:t xml:space="preserve">Девятое прижизненное </w:t>
      </w:r>
      <w:r w:rsidR="00C244DA">
        <w:t xml:space="preserve">и последнее </w:t>
      </w:r>
      <w:r>
        <w:t>издание «Зависти»</w:t>
      </w:r>
      <w:r w:rsidR="00C244DA">
        <w:t xml:space="preserve"> отдельной книгой</w:t>
      </w:r>
      <w:r w:rsidR="004E511F">
        <w:t>.</w:t>
      </w:r>
    </w:p>
    <w:p w14:paraId="466D20E9" w14:textId="0E786DFA" w:rsidR="003A03A7" w:rsidRDefault="004E511F" w:rsidP="006241F6">
      <w:r>
        <w:t>Отпечатано в Интернациональной</w:t>
      </w:r>
      <w:r w:rsidR="008B0E97">
        <w:t xml:space="preserve"> (39)</w:t>
      </w:r>
      <w:r>
        <w:t xml:space="preserve"> типографии</w:t>
      </w:r>
      <w:r w:rsidR="006241F6" w:rsidRPr="003A03A7">
        <w:t xml:space="preserve"> </w:t>
      </w:r>
      <w:r>
        <w:t>(</w:t>
      </w:r>
      <w:proofErr w:type="spellStart"/>
      <w:r w:rsidR="006241F6" w:rsidRPr="003A03A7">
        <w:t>Мособлполиграф</w:t>
      </w:r>
      <w:proofErr w:type="spellEnd"/>
      <w:r w:rsidR="006241F6" w:rsidRPr="003A03A7">
        <w:t>, Скворцова-Степанова</w:t>
      </w:r>
      <w:r w:rsidR="006241F6" w:rsidRPr="006241F6">
        <w:t xml:space="preserve"> </w:t>
      </w:r>
      <w:r w:rsidR="006241F6" w:rsidRPr="003A03A7">
        <w:t>ул., 3</w:t>
      </w:r>
      <w:r>
        <w:t>)</w:t>
      </w:r>
      <w:r w:rsidR="006241F6" w:rsidRPr="003A03A7">
        <w:t>.</w:t>
      </w:r>
      <w:r w:rsidR="006241F6">
        <w:t xml:space="preserve"> Отв. ред. Ф. Левин. Техред А. Макеев. </w:t>
      </w:r>
      <w:proofErr w:type="spellStart"/>
      <w:r w:rsidR="006241F6">
        <w:t>Уполн</w:t>
      </w:r>
      <w:proofErr w:type="spellEnd"/>
      <w:r w:rsidR="006241F6">
        <w:t>. Главлита № В–62371. Тираж 5 </w:t>
      </w:r>
      <w:r w:rsidR="003A03A7" w:rsidRPr="003A03A7">
        <w:t>000 э</w:t>
      </w:r>
      <w:r w:rsidR="006241F6">
        <w:t>кз. С. Л № </w:t>
      </w:r>
      <w:r w:rsidR="008B0E97">
        <w:t>158. Сдано в произв. 14/VIII–33 </w:t>
      </w:r>
      <w:r w:rsidR="006241F6">
        <w:t xml:space="preserve">г. Подписано к </w:t>
      </w:r>
      <w:proofErr w:type="spellStart"/>
      <w:r w:rsidR="006241F6">
        <w:t>печ</w:t>
      </w:r>
      <w:proofErr w:type="spellEnd"/>
      <w:r w:rsidR="006241F6">
        <w:t>. 22/X–</w:t>
      </w:r>
      <w:r w:rsidR="008B0E97">
        <w:t>33 </w:t>
      </w:r>
      <w:r w:rsidR="003A03A7" w:rsidRPr="003A03A7">
        <w:t>г.</w:t>
      </w:r>
      <w:r w:rsidR="008B0E97">
        <w:t xml:space="preserve"> </w:t>
      </w:r>
      <w:proofErr w:type="spellStart"/>
      <w:r w:rsidR="008B0E97">
        <w:t>Печ</w:t>
      </w:r>
      <w:proofErr w:type="spellEnd"/>
      <w:r w:rsidR="008B0E97">
        <w:t>. </w:t>
      </w:r>
      <w:r w:rsidR="006241F6">
        <w:t xml:space="preserve">л. 10¼ </w:t>
      </w:r>
      <w:r w:rsidR="008B0E97">
        <w:t xml:space="preserve">. </w:t>
      </w:r>
      <w:proofErr w:type="spellStart"/>
      <w:r w:rsidR="008B0E97">
        <w:t>Зак</w:t>
      </w:r>
      <w:proofErr w:type="spellEnd"/>
      <w:r w:rsidR="008B0E97">
        <w:t>. </w:t>
      </w:r>
      <w:r w:rsidR="003A03A7" w:rsidRPr="003A03A7">
        <w:t>1292.</w:t>
      </w:r>
    </w:p>
    <w:p w14:paraId="48655E38" w14:textId="0E14B325" w:rsidR="00382398" w:rsidRDefault="00E36B20" w:rsidP="006241F6">
      <w:r>
        <w:t xml:space="preserve">Переписки с </w:t>
      </w:r>
      <w:r w:rsidR="00CA55D1">
        <w:t xml:space="preserve">редактором, критиком и писателем Ф. М. Левиным (1901–1974) не сохранилось, однако в конце жизни он написал </w:t>
      </w:r>
      <w:r w:rsidR="00CA55D1" w:rsidRPr="00382398">
        <w:t>мемуары «Из глубин памяти»</w:t>
      </w:r>
      <w:r w:rsidR="00382398">
        <w:rPr>
          <w:rStyle w:val="aa"/>
        </w:rPr>
        <w:footnoteReference w:id="31"/>
      </w:r>
      <w:r w:rsidR="00CA55D1">
        <w:t xml:space="preserve">, </w:t>
      </w:r>
      <w:r w:rsidR="002C5ED4">
        <w:t>часть которых</w:t>
      </w:r>
      <w:r w:rsidR="00382398">
        <w:t xml:space="preserve"> до сих пор не издана. </w:t>
      </w:r>
      <w:r w:rsidR="00303127">
        <w:t>Удивительно, что Левин, вспоминая о встречах с Олешей как раз в 30-е годы, ни разу не упоминает о</w:t>
      </w:r>
      <w:r w:rsidR="00262556">
        <w:t xml:space="preserve">б этом издании и работе над ним, </w:t>
      </w:r>
      <w:r w:rsidR="001504F3">
        <w:t>однако сохранились его основанные на собственном опыте ценные указания о принципах работы с рукописями в это время:</w:t>
      </w:r>
    </w:p>
    <w:p w14:paraId="2F4181BD" w14:textId="60AFC436" w:rsidR="001504F3" w:rsidRDefault="001504F3" w:rsidP="002659EC">
      <w:pPr>
        <w:pStyle w:val="af3"/>
      </w:pPr>
      <w:r w:rsidRPr="001504F3">
        <w:t xml:space="preserve">Еще в 20-е годы и в первой половине 30-х годов редакционная работа осуществлялась гораздо проще. Во главе дела стоял главный редактор, при нем был редакционный совет, состоящий из штатных редакторов и нештатных писателей и </w:t>
      </w:r>
      <w:r w:rsidRPr="001504F3">
        <w:lastRenderedPageBreak/>
        <w:t>критиков. Человек, рецензирующий рукопись, как правило, был затем и ее редактором. Повторные чтения, взаимные проверки были редки</w:t>
      </w:r>
      <w:r>
        <w:rPr>
          <w:rStyle w:val="aa"/>
        </w:rPr>
        <w:footnoteReference w:id="32"/>
      </w:r>
      <w:r w:rsidRPr="001504F3">
        <w:t>.</w:t>
      </w:r>
    </w:p>
    <w:p w14:paraId="49963C81" w14:textId="32D6FC1F" w:rsidR="006241F6" w:rsidRDefault="00CF415F" w:rsidP="006241F6">
      <w:r>
        <w:t>С</w:t>
      </w:r>
      <w:r w:rsidR="00CA55D1">
        <w:t xml:space="preserve">охранились </w:t>
      </w:r>
      <w:r w:rsidR="001504F3">
        <w:t xml:space="preserve">также </w:t>
      </w:r>
      <w:r w:rsidR="00CA55D1">
        <w:t xml:space="preserve">различные </w:t>
      </w:r>
      <w:r w:rsidR="00303127">
        <w:t>тенденциозные воспоминания о Левине-редакторе. Н</w:t>
      </w:r>
      <w:r w:rsidR="00CA55D1">
        <w:t>апример, в мемуарном романе С. А. Снегова «Книга бытия»</w:t>
      </w:r>
      <w:r w:rsidR="00303127">
        <w:t xml:space="preserve"> он описывается так</w:t>
      </w:r>
      <w:r w:rsidR="00CA55D1">
        <w:t>:</w:t>
      </w:r>
    </w:p>
    <w:p w14:paraId="3FBAD589" w14:textId="571319E5" w:rsidR="00CA55D1" w:rsidRDefault="00CA55D1" w:rsidP="002659EC">
      <w:pPr>
        <w:pStyle w:val="af3"/>
      </w:pPr>
      <w:r w:rsidRPr="00CA55D1">
        <w:t>Мой лучший редактор, умнейший и милейший Федор Маркович Левин (до войны — создатель издательства «Советский писатель», член партии с 1918 года), в конце сороковых был объявлен чуть ли не главарем космополитов без роду и племени (иными словами — интеллигентных евреев-гуманитариев)</w:t>
      </w:r>
      <w:r>
        <w:rPr>
          <w:rStyle w:val="aa"/>
        </w:rPr>
        <w:footnoteReference w:id="33"/>
      </w:r>
      <w:r>
        <w:t>.</w:t>
      </w:r>
    </w:p>
    <w:p w14:paraId="186FC2CE" w14:textId="30B04F86" w:rsidR="00952B20" w:rsidRDefault="00952B20" w:rsidP="006241F6">
      <w:r>
        <w:t xml:space="preserve">Составить представление о работе Левина-редактора может </w:t>
      </w:r>
      <w:r w:rsidR="001504F3">
        <w:t>и</w:t>
      </w:r>
      <w:r>
        <w:t xml:space="preserve"> история издания «Разгрома» в 1935 году в «Советском писателе»: «</w:t>
      </w:r>
      <w:r w:rsidR="00714082" w:rsidRPr="00714082">
        <w:t xml:space="preserve">Это </w:t>
      </w:r>
      <w:r w:rsidR="00714082">
        <w:t>издание сделано по изданию 1934 </w:t>
      </w:r>
      <w:r w:rsidR="00714082" w:rsidRPr="00714082">
        <w:t>г., повторяет его грубейшие опечатки, а в качестве изменений имеет только несколько смягчений и отмен грубых и бранных выражений</w:t>
      </w:r>
      <w:r>
        <w:t>»</w:t>
      </w:r>
      <w:r w:rsidR="00714082">
        <w:rPr>
          <w:rStyle w:val="aa"/>
        </w:rPr>
        <w:footnoteReference w:id="34"/>
      </w:r>
      <w:r w:rsidR="00714082">
        <w:t>.</w:t>
      </w:r>
    </w:p>
    <w:p w14:paraId="4FC79EE5" w14:textId="45BD6E57" w:rsidR="00CA55D1" w:rsidRPr="003A03A7" w:rsidRDefault="00C244DA" w:rsidP="006241F6">
      <w:r>
        <w:t xml:space="preserve">Текст романа содержит </w:t>
      </w:r>
      <w:r w:rsidR="00303127">
        <w:t xml:space="preserve">многочисленные </w:t>
      </w:r>
      <w:r>
        <w:t>разно</w:t>
      </w:r>
      <w:r w:rsidR="00CF415F">
        <w:t>чтения с предыдущими изданиями.</w:t>
      </w:r>
    </w:p>
    <w:p w14:paraId="4566188F" w14:textId="42A62511" w:rsidR="005A13F2" w:rsidRDefault="005A13F2" w:rsidP="00F55E2E">
      <w:pPr>
        <w:pStyle w:val="3"/>
        <w:numPr>
          <w:ilvl w:val="2"/>
          <w:numId w:val="10"/>
        </w:numPr>
        <w:ind w:left="1276" w:hanging="567"/>
      </w:pPr>
      <w:bookmarkStart w:id="66" w:name="_Toc444482626"/>
      <w:bookmarkStart w:id="67" w:name="_Toc445040042"/>
      <w:bookmarkStart w:id="68" w:name="_Toc449995536"/>
      <w:bookmarkStart w:id="69" w:name="_Toc451167213"/>
      <w:bookmarkStart w:id="70" w:name="_Toc451191686"/>
      <w:bookmarkStart w:id="71" w:name="_Toc451245115"/>
      <w:bookmarkStart w:id="72" w:name="_Toc451302538"/>
      <w:r w:rsidRPr="00D127D0">
        <w:t>1935</w:t>
      </w:r>
      <w:bookmarkEnd w:id="66"/>
      <w:bookmarkEnd w:id="67"/>
      <w:bookmarkEnd w:id="68"/>
      <w:bookmarkEnd w:id="69"/>
      <w:bookmarkEnd w:id="70"/>
      <w:bookmarkEnd w:id="71"/>
      <w:bookmarkEnd w:id="72"/>
    </w:p>
    <w:p w14:paraId="123065BF" w14:textId="1477A51B" w:rsidR="00B25267" w:rsidRDefault="00B25267" w:rsidP="00062A78">
      <w:pPr>
        <w:ind w:firstLine="426"/>
      </w:pPr>
      <w:r w:rsidRPr="00FC6C54">
        <w:rPr>
          <w:i/>
        </w:rPr>
        <w:t>Олеша Ю. К.</w:t>
      </w:r>
      <w:r w:rsidR="00303127">
        <w:t xml:space="preserve"> Зависть // </w:t>
      </w:r>
      <w:r w:rsidR="0093559B">
        <w:t xml:space="preserve">Олеша Ю. К. </w:t>
      </w:r>
      <w:r w:rsidRPr="00EA29A0">
        <w:t>Избранное. М.: Гослитиздат, 1935. С. 11–123.</w:t>
      </w:r>
    </w:p>
    <w:p w14:paraId="40D2EB0B" w14:textId="319ADFAF" w:rsidR="008A0102" w:rsidRDefault="00C244DA" w:rsidP="00303127">
      <w:r>
        <w:t>Деся</w:t>
      </w:r>
      <w:r w:rsidR="008A0102">
        <w:t>тое прижизнен</w:t>
      </w:r>
      <w:r w:rsidR="00303127">
        <w:t xml:space="preserve">ное издание. </w:t>
      </w:r>
      <w:r w:rsidR="008A0102" w:rsidRPr="008A0102">
        <w:t>Отпечатано</w:t>
      </w:r>
      <w:r w:rsidR="008A0102">
        <w:t xml:space="preserve"> </w:t>
      </w:r>
      <w:r w:rsidR="008A0102" w:rsidRPr="008A0102">
        <w:t>в 17-ой ф-</w:t>
      </w:r>
      <w:proofErr w:type="spellStart"/>
      <w:r w:rsidR="008A0102" w:rsidRPr="008A0102">
        <w:t>ке</w:t>
      </w:r>
      <w:proofErr w:type="spellEnd"/>
      <w:r w:rsidR="008A0102" w:rsidRPr="008A0102">
        <w:t xml:space="preserve"> нац. книги </w:t>
      </w:r>
      <w:proofErr w:type="spellStart"/>
      <w:r w:rsidR="008A0102" w:rsidRPr="008A0102">
        <w:t>ОГИЗа</w:t>
      </w:r>
      <w:proofErr w:type="spellEnd"/>
      <w:r w:rsidR="008A0102" w:rsidRPr="008A0102">
        <w:t xml:space="preserve"> РСФСР</w:t>
      </w:r>
      <w:r w:rsidR="008A0102">
        <w:t xml:space="preserve"> треста «</w:t>
      </w:r>
      <w:proofErr w:type="spellStart"/>
      <w:r w:rsidR="008A0102">
        <w:t>Полиграфкнига</w:t>
      </w:r>
      <w:proofErr w:type="spellEnd"/>
      <w:r w:rsidR="008A0102">
        <w:t>» (</w:t>
      </w:r>
      <w:r w:rsidR="008A0102" w:rsidRPr="008A0102">
        <w:t>Москва, Шлюзовая наб., д. 10</w:t>
      </w:r>
      <w:r w:rsidR="008A0102">
        <w:t>)</w:t>
      </w:r>
      <w:r w:rsidR="008A0102" w:rsidRPr="008A0102">
        <w:t>.</w:t>
      </w:r>
      <w:r w:rsidR="008A0102">
        <w:t xml:space="preserve"> Тираж 20 </w:t>
      </w:r>
      <w:r w:rsidR="008A0102" w:rsidRPr="008A0102">
        <w:t>000 экз.</w:t>
      </w:r>
      <w:r w:rsidR="008A0102">
        <w:t xml:space="preserve"> Уполномоченный Главлита Б–</w:t>
      </w:r>
      <w:r w:rsidR="008A0102" w:rsidRPr="008A0102">
        <w:t>2087</w:t>
      </w:r>
      <w:r w:rsidR="008A0102">
        <w:t xml:space="preserve">. </w:t>
      </w:r>
      <w:proofErr w:type="spellStart"/>
      <w:r w:rsidR="008A0102">
        <w:t>Зак</w:t>
      </w:r>
      <w:proofErr w:type="spellEnd"/>
      <w:r w:rsidR="008A0102">
        <w:t xml:space="preserve">. изд. № 576. Х–11. </w:t>
      </w:r>
      <w:proofErr w:type="spellStart"/>
      <w:r w:rsidR="008A0102">
        <w:t>Зак</w:t>
      </w:r>
      <w:proofErr w:type="spellEnd"/>
      <w:r w:rsidR="008A0102">
        <w:t>. тип. № </w:t>
      </w:r>
      <w:r w:rsidR="008A0102" w:rsidRPr="008A0102">
        <w:t>272</w:t>
      </w:r>
      <w:r w:rsidR="008A0102">
        <w:t xml:space="preserve">. </w:t>
      </w:r>
      <w:proofErr w:type="spellStart"/>
      <w:r w:rsidR="008A0102" w:rsidRPr="008A0102">
        <w:t>Печ</w:t>
      </w:r>
      <w:proofErr w:type="spellEnd"/>
      <w:r w:rsidR="008A0102" w:rsidRPr="008A0102">
        <w:t>. л. 16. Автор. листов 12,1.</w:t>
      </w:r>
      <w:r w:rsidR="008A0102">
        <w:t xml:space="preserve"> Сдано в набор 5 марта 1935 </w:t>
      </w:r>
      <w:r w:rsidR="008A0102" w:rsidRPr="008A0102">
        <w:t>г.</w:t>
      </w:r>
      <w:r w:rsidR="008A0102">
        <w:t xml:space="preserve"> Подписано к печати 15 мая 1935 </w:t>
      </w:r>
      <w:r w:rsidR="008A0102" w:rsidRPr="008A0102">
        <w:t>г.</w:t>
      </w:r>
      <w:r w:rsidR="008A0102">
        <w:t xml:space="preserve"> Технический редактор В. </w:t>
      </w:r>
      <w:r w:rsidR="008A0102" w:rsidRPr="008A0102">
        <w:t>Солнцев</w:t>
      </w:r>
      <w:r w:rsidR="008A0102">
        <w:t>.</w:t>
      </w:r>
    </w:p>
    <w:p w14:paraId="390AAE17" w14:textId="28E697DD" w:rsidR="008A0102" w:rsidRDefault="008A0102" w:rsidP="008A0102">
      <w:r>
        <w:t xml:space="preserve">Это первое издание, работу над которым осуществлял корректор (Ю. Носова). Редактор — Рахиль (Роза) </w:t>
      </w:r>
      <w:proofErr w:type="spellStart"/>
      <w:r>
        <w:t>Ароновна</w:t>
      </w:r>
      <w:proofErr w:type="spellEnd"/>
      <w:r>
        <w:t xml:space="preserve"> Ковнатор — славилась </w:t>
      </w:r>
      <w:r w:rsidR="008A2AD9">
        <w:lastRenderedPageBreak/>
        <w:t>своей строгостью</w:t>
      </w:r>
      <w:r w:rsidR="00C257DA">
        <w:t xml:space="preserve">, и этот факт нашел отражение, например, в </w:t>
      </w:r>
      <w:r w:rsidR="00AC357A" w:rsidRPr="006F07A7">
        <w:t>«Драматическом монологе с примечаниями»</w:t>
      </w:r>
      <w:r w:rsidR="00D91AA1">
        <w:t xml:space="preserve"> Н. А. Заболоцкого</w:t>
      </w:r>
      <w:r w:rsidR="008A2AD9">
        <w:t>:</w:t>
      </w:r>
    </w:p>
    <w:p w14:paraId="388E31B1" w14:textId="63E2883A" w:rsidR="008A2AD9" w:rsidRPr="008A2AD9" w:rsidRDefault="00C257DA" w:rsidP="002659EC">
      <w:pPr>
        <w:pStyle w:val="af3"/>
      </w:pPr>
      <w:r>
        <w:t>А здесь любить?</w:t>
      </w:r>
      <w:r w:rsidR="006F07A7">
        <w:t xml:space="preserve"> </w:t>
      </w:r>
      <w:r w:rsidR="008A2AD9" w:rsidRPr="008A2AD9">
        <w:t xml:space="preserve">О, </w:t>
      </w:r>
      <w:proofErr w:type="spellStart"/>
      <w:r w:rsidR="008A2AD9" w:rsidRPr="008A2AD9">
        <w:t>Sancta</w:t>
      </w:r>
      <w:proofErr w:type="spellEnd"/>
      <w:r w:rsidR="008A2AD9" w:rsidRPr="008A2AD9">
        <w:t xml:space="preserve"> </w:t>
      </w:r>
      <w:proofErr w:type="spellStart"/>
      <w:r w:rsidR="008A2AD9" w:rsidRPr="008A2AD9">
        <w:t>mater</w:t>
      </w:r>
      <w:proofErr w:type="spellEnd"/>
      <w:r w:rsidR="008A2AD9" w:rsidRPr="008A2AD9">
        <w:t>!</w:t>
      </w:r>
    </w:p>
    <w:p w14:paraId="42152EF0" w14:textId="77777777" w:rsidR="008A2AD9" w:rsidRPr="008A2AD9" w:rsidRDefault="008A2AD9" w:rsidP="002659EC">
      <w:pPr>
        <w:pStyle w:val="af3"/>
      </w:pPr>
      <w:r w:rsidRPr="008A2AD9">
        <w:t>Здесь дамы строже старика,</w:t>
      </w:r>
    </w:p>
    <w:p w14:paraId="41B68CA5" w14:textId="77777777" w:rsidR="008A2AD9" w:rsidRPr="008A2AD9" w:rsidRDefault="008A2AD9" w:rsidP="002659EC">
      <w:pPr>
        <w:pStyle w:val="af3"/>
      </w:pPr>
      <w:r w:rsidRPr="008A2AD9">
        <w:t>литературных дел Ковнатор</w:t>
      </w:r>
    </w:p>
    <w:p w14:paraId="7784AD15" w14:textId="3BE2292D" w:rsidR="008A2AD9" w:rsidRDefault="008A2AD9" w:rsidP="002659EC">
      <w:pPr>
        <w:pStyle w:val="af3"/>
      </w:pPr>
      <w:r w:rsidRPr="008A2AD9">
        <w:t>и та была не так строга</w:t>
      </w:r>
      <w:r w:rsidR="00D91AA1">
        <w:rPr>
          <w:rStyle w:val="aa"/>
        </w:rPr>
        <w:footnoteReference w:id="35"/>
      </w:r>
      <w:r w:rsidR="00C257DA">
        <w:t>.</w:t>
      </w:r>
    </w:p>
    <w:p w14:paraId="50BCD105" w14:textId="38245B68" w:rsidR="00DB41E6" w:rsidRDefault="00AC357A" w:rsidP="00D91AA1">
      <w:r>
        <w:t>С</w:t>
      </w:r>
      <w:r w:rsidR="00DB41E6">
        <w:t>охранилось письмо Олеши от 17 дек</w:t>
      </w:r>
      <w:r>
        <w:t xml:space="preserve">абря 1927 года, адресованное </w:t>
      </w:r>
      <w:r w:rsidR="00DB41E6">
        <w:t>Ковнатор и подтвержда</w:t>
      </w:r>
      <w:r w:rsidR="00963BF4">
        <w:t>ющее факт их давнего знакомства</w:t>
      </w:r>
      <w:r w:rsidR="00963BF4">
        <w:rPr>
          <w:rStyle w:val="aa"/>
        </w:rPr>
        <w:footnoteReference w:id="36"/>
      </w:r>
      <w:r w:rsidR="00963BF4">
        <w:t>. Более поздние письма не обнаружены.</w:t>
      </w:r>
    </w:p>
    <w:p w14:paraId="2E133384" w14:textId="5FD6B6A4" w:rsidR="008A2AD9" w:rsidRPr="00D127D0" w:rsidRDefault="00D91AA1" w:rsidP="002B4557">
      <w:r>
        <w:t>Текст «Зависти» содержит разно</w:t>
      </w:r>
      <w:r w:rsidR="00B27E42">
        <w:t>чтения с предыдущими изданиями.</w:t>
      </w:r>
      <w:r w:rsidR="002B4557">
        <w:t xml:space="preserve"> </w:t>
      </w:r>
      <w:r w:rsidR="002C5ED4" w:rsidRPr="0000118D">
        <w:t>В книге имеется вкладыш</w:t>
      </w:r>
      <w:r w:rsidRPr="0000118D">
        <w:t xml:space="preserve"> </w:t>
      </w:r>
      <w:r w:rsidR="002C5ED4" w:rsidRPr="0000118D">
        <w:t>со</w:t>
      </w:r>
      <w:r w:rsidRPr="0000118D">
        <w:t xml:space="preserve"> списком </w:t>
      </w:r>
      <w:r w:rsidR="00DB41E6" w:rsidRPr="0000118D">
        <w:t>замеченных опечаток.</w:t>
      </w:r>
    </w:p>
    <w:p w14:paraId="5190FF7C" w14:textId="5334131D" w:rsidR="005A13F2" w:rsidRDefault="005A13F2" w:rsidP="00F55E2E">
      <w:pPr>
        <w:pStyle w:val="3"/>
        <w:numPr>
          <w:ilvl w:val="2"/>
          <w:numId w:val="10"/>
        </w:numPr>
        <w:ind w:left="1276" w:hanging="567"/>
      </w:pPr>
      <w:bookmarkStart w:id="73" w:name="_Toc444482627"/>
      <w:bookmarkStart w:id="74" w:name="_Toc445040043"/>
      <w:bookmarkStart w:id="75" w:name="_Toc449995537"/>
      <w:bookmarkStart w:id="76" w:name="_Toc451167214"/>
      <w:bookmarkStart w:id="77" w:name="_Toc451191687"/>
      <w:bookmarkStart w:id="78" w:name="_Toc451245116"/>
      <w:bookmarkStart w:id="79" w:name="_Toc451302539"/>
      <w:r w:rsidRPr="00D127D0">
        <w:t>1936</w:t>
      </w:r>
      <w:bookmarkEnd w:id="73"/>
      <w:bookmarkEnd w:id="74"/>
      <w:bookmarkEnd w:id="75"/>
      <w:bookmarkEnd w:id="76"/>
      <w:bookmarkEnd w:id="77"/>
      <w:bookmarkEnd w:id="78"/>
      <w:bookmarkEnd w:id="79"/>
    </w:p>
    <w:p w14:paraId="1EAFBB95" w14:textId="2A84AEB6" w:rsidR="00D127D0" w:rsidRDefault="00B25267" w:rsidP="00062A78">
      <w:pPr>
        <w:ind w:firstLine="426"/>
      </w:pPr>
      <w:r w:rsidRPr="00FC6C54">
        <w:rPr>
          <w:i/>
        </w:rPr>
        <w:t>Олеша Ю. К.</w:t>
      </w:r>
      <w:r w:rsidRPr="00EA29A0">
        <w:t xml:space="preserve"> Зависть</w:t>
      </w:r>
      <w:r w:rsidR="00062A78">
        <w:t xml:space="preserve"> // </w:t>
      </w:r>
      <w:r w:rsidR="00611DD7">
        <w:t xml:space="preserve">Олеша Ю. К. </w:t>
      </w:r>
      <w:r w:rsidRPr="00EA29A0">
        <w:t>Избранное. М.: Гослитиздат, 1936. С. 11–123.</w:t>
      </w:r>
    </w:p>
    <w:p w14:paraId="2A9A50D8" w14:textId="55B88DFD" w:rsidR="00963BF4" w:rsidRPr="00963BF4" w:rsidRDefault="00DB41E6" w:rsidP="00062A78">
      <w:r>
        <w:t xml:space="preserve">Предпоследнее </w:t>
      </w:r>
      <w:r w:rsidR="00062A78">
        <w:t xml:space="preserve">прижизненное издание «Зависти». </w:t>
      </w:r>
      <w:r w:rsidR="00963BF4" w:rsidRPr="00963BF4">
        <w:t>Отпечатано</w:t>
      </w:r>
      <w:r w:rsidR="00963BF4">
        <w:t xml:space="preserve"> в типографии </w:t>
      </w:r>
      <w:proofErr w:type="spellStart"/>
      <w:r w:rsidR="00963BF4">
        <w:t>Профиздата</w:t>
      </w:r>
      <w:proofErr w:type="spellEnd"/>
      <w:r w:rsidR="00963BF4">
        <w:t xml:space="preserve"> (Москва, </w:t>
      </w:r>
      <w:proofErr w:type="spellStart"/>
      <w:r w:rsidR="00963BF4">
        <w:t>Крутицкий</w:t>
      </w:r>
      <w:proofErr w:type="spellEnd"/>
      <w:r w:rsidR="00963BF4">
        <w:t xml:space="preserve"> вал, </w:t>
      </w:r>
      <w:r w:rsidR="00963BF4" w:rsidRPr="00963BF4">
        <w:t>18</w:t>
      </w:r>
      <w:r w:rsidR="00963BF4">
        <w:t>). Тираж 15 </w:t>
      </w:r>
      <w:r w:rsidR="00963BF4" w:rsidRPr="00963BF4">
        <w:t>000 экз.</w:t>
      </w:r>
      <w:r w:rsidR="00963BF4">
        <w:t xml:space="preserve"> </w:t>
      </w:r>
      <w:proofErr w:type="spellStart"/>
      <w:r w:rsidR="00963BF4">
        <w:t>Уполном</w:t>
      </w:r>
      <w:proofErr w:type="spellEnd"/>
      <w:r w:rsidR="00963BF4">
        <w:t>. Главлита Б–</w:t>
      </w:r>
      <w:r w:rsidR="00963BF4" w:rsidRPr="00963BF4">
        <w:t>16955</w:t>
      </w:r>
      <w:r w:rsidR="00963BF4">
        <w:t xml:space="preserve">. </w:t>
      </w:r>
      <w:proofErr w:type="spellStart"/>
      <w:r w:rsidR="00963BF4">
        <w:t>Зак</w:t>
      </w:r>
      <w:proofErr w:type="spellEnd"/>
      <w:r w:rsidR="00963BF4">
        <w:t xml:space="preserve">. изд. № 1068. Х–11. </w:t>
      </w:r>
      <w:proofErr w:type="spellStart"/>
      <w:r w:rsidR="00963BF4">
        <w:t>Зак</w:t>
      </w:r>
      <w:proofErr w:type="spellEnd"/>
      <w:r w:rsidR="00963BF4">
        <w:t>. тип. № </w:t>
      </w:r>
      <w:r w:rsidR="00963BF4" w:rsidRPr="00963BF4">
        <w:t>1363</w:t>
      </w:r>
      <w:r w:rsidR="00963BF4">
        <w:t xml:space="preserve">. Автор. листов 12,23. </w:t>
      </w:r>
      <w:proofErr w:type="spellStart"/>
      <w:r w:rsidR="00963BF4">
        <w:t>Печ</w:t>
      </w:r>
      <w:proofErr w:type="spellEnd"/>
      <w:r w:rsidR="00963BF4">
        <w:t xml:space="preserve">. л. </w:t>
      </w:r>
      <w:r w:rsidR="00963BF4" w:rsidRPr="00963BF4">
        <w:t>16.</w:t>
      </w:r>
      <w:r w:rsidR="00963BF4">
        <w:t xml:space="preserve"> Сдано в набор 16 декабря 1935 </w:t>
      </w:r>
      <w:r w:rsidR="00963BF4" w:rsidRPr="00963BF4">
        <w:t>г.</w:t>
      </w:r>
      <w:r w:rsidR="00963BF4">
        <w:t xml:space="preserve"> </w:t>
      </w:r>
      <w:r w:rsidR="00963BF4" w:rsidRPr="00963BF4">
        <w:t>Подписано к печ</w:t>
      </w:r>
      <w:r w:rsidR="00963BF4">
        <w:t>ати 8 января 1936 </w:t>
      </w:r>
      <w:r w:rsidR="00963BF4" w:rsidRPr="00963BF4">
        <w:t>г.</w:t>
      </w:r>
      <w:r w:rsidR="006A067F">
        <w:t xml:space="preserve"> </w:t>
      </w:r>
      <w:r w:rsidR="006A067F" w:rsidRPr="00963BF4">
        <w:t>Технический редактор С. Симонов</w:t>
      </w:r>
      <w:r w:rsidR="006A067F">
        <w:t>.</w:t>
      </w:r>
    </w:p>
    <w:p w14:paraId="6D28C93B" w14:textId="5B40E644" w:rsidR="00DB41E6" w:rsidRDefault="006A067F" w:rsidP="006A067F">
      <w:r>
        <w:t xml:space="preserve">Сведений о переписке Олеши с </w:t>
      </w:r>
      <w:r w:rsidRPr="006A067F">
        <w:t>зав. сектором современной литературы Гослитиздата</w:t>
      </w:r>
      <w:r>
        <w:t>,</w:t>
      </w:r>
      <w:r w:rsidRPr="006A067F">
        <w:t xml:space="preserve"> </w:t>
      </w:r>
      <w:r>
        <w:t xml:space="preserve">редактором </w:t>
      </w:r>
      <w:r w:rsidR="00963BF4" w:rsidRPr="00963BF4">
        <w:t>Д</w:t>
      </w:r>
      <w:r>
        <w:t>авидом Дмитриевичем</w:t>
      </w:r>
      <w:r w:rsidR="00963BF4" w:rsidRPr="00963BF4">
        <w:t xml:space="preserve"> </w:t>
      </w:r>
      <w:proofErr w:type="spellStart"/>
      <w:r w:rsidR="00963BF4" w:rsidRPr="00963BF4">
        <w:t>Егорашвили</w:t>
      </w:r>
      <w:proofErr w:type="spellEnd"/>
      <w:r>
        <w:t>, не сохранилось. Корректоры: В. Казанский и Ю. </w:t>
      </w:r>
      <w:r w:rsidR="00963BF4" w:rsidRPr="00963BF4">
        <w:t>Носова</w:t>
      </w:r>
      <w:r>
        <w:t>.</w:t>
      </w:r>
    </w:p>
    <w:p w14:paraId="65B8014B" w14:textId="29CA12FD" w:rsidR="006A067F" w:rsidRPr="00D127D0" w:rsidRDefault="006A067F" w:rsidP="006A067F">
      <w:r>
        <w:t>Текст романа содержит орфографические, пунктуационные и текстуальные расхо</w:t>
      </w:r>
      <w:r w:rsidR="002B4557">
        <w:t>ждения с предыдущими изданиями.</w:t>
      </w:r>
    </w:p>
    <w:p w14:paraId="7AE8E207" w14:textId="5F5B26AE" w:rsidR="005A13F2" w:rsidRDefault="005A13F2" w:rsidP="00F55E2E">
      <w:pPr>
        <w:pStyle w:val="3"/>
        <w:numPr>
          <w:ilvl w:val="2"/>
          <w:numId w:val="10"/>
        </w:numPr>
        <w:ind w:left="1276" w:hanging="567"/>
      </w:pPr>
      <w:bookmarkStart w:id="80" w:name="_Toc444482628"/>
      <w:bookmarkStart w:id="81" w:name="_Toc445040044"/>
      <w:bookmarkStart w:id="82" w:name="_Toc449995538"/>
      <w:bookmarkStart w:id="83" w:name="_Toc451167215"/>
      <w:bookmarkStart w:id="84" w:name="_Toc451191688"/>
      <w:bookmarkStart w:id="85" w:name="_Toc451245117"/>
      <w:bookmarkStart w:id="86" w:name="_Toc451302540"/>
      <w:r w:rsidRPr="00D127D0">
        <w:t>1956</w:t>
      </w:r>
      <w:bookmarkEnd w:id="80"/>
      <w:bookmarkEnd w:id="81"/>
      <w:bookmarkEnd w:id="82"/>
      <w:bookmarkEnd w:id="83"/>
      <w:bookmarkEnd w:id="84"/>
      <w:bookmarkEnd w:id="85"/>
      <w:bookmarkEnd w:id="86"/>
    </w:p>
    <w:p w14:paraId="56BC054A" w14:textId="2D1A039F" w:rsidR="00D127D0" w:rsidRPr="00D127D0" w:rsidRDefault="00B25267" w:rsidP="00D55C2F">
      <w:pPr>
        <w:ind w:firstLine="426"/>
      </w:pPr>
      <w:r w:rsidRPr="00FC6C54">
        <w:rPr>
          <w:i/>
        </w:rPr>
        <w:t>Олеша Ю. К.</w:t>
      </w:r>
      <w:r w:rsidRPr="00EA29A0">
        <w:t xml:space="preserve"> Зависть // </w:t>
      </w:r>
      <w:r w:rsidR="00BB4F3B">
        <w:t>Олеша Ю. К. Избранные сочинения. М.: Гослитиздат, </w:t>
      </w:r>
      <w:r w:rsidRPr="00EA29A0">
        <w:t>1956. С. 25–128.</w:t>
      </w:r>
    </w:p>
    <w:p w14:paraId="5EADA1A7" w14:textId="68EB0891" w:rsidR="00045DFC" w:rsidRDefault="006A067F" w:rsidP="00A102CE">
      <w:r>
        <w:lastRenderedPageBreak/>
        <w:t>Последнее прижизненное издание «Зависти» после двадцатилетнего перерыва</w:t>
      </w:r>
      <w:r w:rsidR="0049724C">
        <w:t xml:space="preserve">. </w:t>
      </w:r>
      <w:r w:rsidR="00D55C2F">
        <w:t>Гослитиздат (</w:t>
      </w:r>
      <w:r w:rsidR="008E7686">
        <w:t>Москва, Б-66. Ново-</w:t>
      </w:r>
      <w:proofErr w:type="spellStart"/>
      <w:r w:rsidR="008E7686">
        <w:t>Басманная</w:t>
      </w:r>
      <w:proofErr w:type="spellEnd"/>
      <w:r w:rsidR="00D55C2F">
        <w:t xml:space="preserve"> ул.</w:t>
      </w:r>
      <w:r w:rsidR="008E7686">
        <w:t>, </w:t>
      </w:r>
      <w:r w:rsidR="008E7686" w:rsidRPr="008E7686">
        <w:t>19</w:t>
      </w:r>
      <w:r w:rsidR="00D55C2F">
        <w:t>)</w:t>
      </w:r>
      <w:r w:rsidR="008E7686" w:rsidRPr="008E7686">
        <w:t>.</w:t>
      </w:r>
      <w:r w:rsidR="008E7686">
        <w:t xml:space="preserve"> </w:t>
      </w:r>
      <w:r w:rsidR="00D55C2F">
        <w:t>Отпечатано в 3-й типографии</w:t>
      </w:r>
      <w:r w:rsidR="008E7686" w:rsidRPr="008E7686">
        <w:t xml:space="preserve"> </w:t>
      </w:r>
      <w:proofErr w:type="spellStart"/>
      <w:r w:rsidR="00D55C2F" w:rsidRPr="008E7686">
        <w:t>Гла</w:t>
      </w:r>
      <w:r w:rsidR="00625B23">
        <w:t>в</w:t>
      </w:r>
      <w:r w:rsidR="00D55C2F" w:rsidRPr="008E7686">
        <w:t>полиграфпрома</w:t>
      </w:r>
      <w:proofErr w:type="spellEnd"/>
      <w:r w:rsidR="00D55C2F">
        <w:t xml:space="preserve"> </w:t>
      </w:r>
      <w:r w:rsidR="00D55C2F" w:rsidRPr="008E7686">
        <w:t xml:space="preserve">Министерства культуры СССР </w:t>
      </w:r>
      <w:r w:rsidR="008E7686" w:rsidRPr="008E7686">
        <w:t>«Красный пролетарий»</w:t>
      </w:r>
      <w:r w:rsidR="00D55C2F">
        <w:t xml:space="preserve"> (</w:t>
      </w:r>
      <w:r w:rsidR="008E7686" w:rsidRPr="008E7686">
        <w:t xml:space="preserve">Москва, </w:t>
      </w:r>
      <w:proofErr w:type="spellStart"/>
      <w:r w:rsidR="008E7686" w:rsidRPr="008E7686">
        <w:t>Краснопролетарская</w:t>
      </w:r>
      <w:proofErr w:type="spellEnd"/>
      <w:r w:rsidR="00D55C2F">
        <w:t xml:space="preserve"> ул.</w:t>
      </w:r>
      <w:r w:rsidR="008E7686" w:rsidRPr="008E7686">
        <w:t>, 16</w:t>
      </w:r>
      <w:r w:rsidR="00D55C2F">
        <w:t>)</w:t>
      </w:r>
      <w:r w:rsidR="008E7686" w:rsidRPr="008E7686">
        <w:t>.</w:t>
      </w:r>
      <w:r w:rsidR="008E7686">
        <w:t xml:space="preserve"> Тираж 150 </w:t>
      </w:r>
      <w:r w:rsidR="008E7686" w:rsidRPr="008E7686">
        <w:t>000 экз.</w:t>
      </w:r>
      <w:r w:rsidR="008E7686">
        <w:t xml:space="preserve"> А </w:t>
      </w:r>
      <w:r w:rsidR="008E7686" w:rsidRPr="008E7686">
        <w:t>12491.</w:t>
      </w:r>
      <w:r w:rsidR="008E7686">
        <w:t xml:space="preserve"> 15,5 </w:t>
      </w:r>
      <w:proofErr w:type="spellStart"/>
      <w:r w:rsidR="008E7686">
        <w:t>печ</w:t>
      </w:r>
      <w:proofErr w:type="spellEnd"/>
      <w:r w:rsidR="008E7686">
        <w:t xml:space="preserve">. л. = 25,42 </w:t>
      </w:r>
      <w:proofErr w:type="spellStart"/>
      <w:r w:rsidR="008E7686">
        <w:t>усл</w:t>
      </w:r>
      <w:proofErr w:type="spellEnd"/>
      <w:r w:rsidR="008E7686">
        <w:t>. </w:t>
      </w:r>
      <w:proofErr w:type="spellStart"/>
      <w:r w:rsidR="008E7686">
        <w:t>печ</w:t>
      </w:r>
      <w:proofErr w:type="spellEnd"/>
      <w:r w:rsidR="008E7686">
        <w:t>. л. 24,52 уч.-изд. л. Заказ № </w:t>
      </w:r>
      <w:r w:rsidR="008E7686" w:rsidRPr="008E7686">
        <w:t>1863.</w:t>
      </w:r>
      <w:r w:rsidR="00D55C2F">
        <w:t xml:space="preserve"> Сдано в набор 12/IX </w:t>
      </w:r>
      <w:r w:rsidR="008E7686">
        <w:t>1956 </w:t>
      </w:r>
      <w:r w:rsidR="00D55C2F">
        <w:t>г. Подписано к печати 12/X 1956 г. Тех</w:t>
      </w:r>
      <w:r w:rsidR="008E7686">
        <w:t>ред М. Позднякова. Корректоры</w:t>
      </w:r>
      <w:r w:rsidR="00D55C2F">
        <w:t>:</w:t>
      </w:r>
      <w:r w:rsidR="008E7686">
        <w:t xml:space="preserve"> А. Сергиенко и М. Доценко.</w:t>
      </w:r>
      <w:r w:rsidR="00A102CE">
        <w:t xml:space="preserve"> </w:t>
      </w:r>
      <w:r w:rsidR="0076421D">
        <w:t>Главный редакт</w:t>
      </w:r>
      <w:r w:rsidR="00045DFC">
        <w:t>ор издательства — А. И. Пузиков;</w:t>
      </w:r>
      <w:r w:rsidR="0076421D">
        <w:t xml:space="preserve"> </w:t>
      </w:r>
      <w:r w:rsidR="00045DFC">
        <w:t>машинописный набросок письма к</w:t>
      </w:r>
      <w:r w:rsidR="0076421D">
        <w:t xml:space="preserve"> </w:t>
      </w:r>
      <w:r w:rsidR="00045DFC">
        <w:t>нему</w:t>
      </w:r>
      <w:r w:rsidR="0076421D">
        <w:t xml:space="preserve"> </w:t>
      </w:r>
      <w:r w:rsidR="00045DFC">
        <w:t>позволяет судить в том числе и об отношении Олеши к этому изданию</w:t>
      </w:r>
      <w:r w:rsidR="00A068E6">
        <w:t xml:space="preserve"> и редакторской работе над романом (пунктуация сохранена, зачеркнутые места опущены)</w:t>
      </w:r>
      <w:r w:rsidR="00045DFC">
        <w:t>:</w:t>
      </w:r>
    </w:p>
    <w:p w14:paraId="4E0CE6EA" w14:textId="71539DDE" w:rsidR="006A067F" w:rsidRDefault="00286067" w:rsidP="002659EC">
      <w:pPr>
        <w:pStyle w:val="af3"/>
      </w:pPr>
      <w:r>
        <w:t xml:space="preserve">Отдельно стоит вопрос о «Зависти». Без этой повести представление о моей работе </w:t>
      </w:r>
      <w:r w:rsidR="00A068E6">
        <w:t>будет конечно не полным. Однако</w:t>
      </w:r>
      <w:r>
        <w:t xml:space="preserve"> из разговора с </w:t>
      </w:r>
      <w:r w:rsidR="002B4557">
        <w:t xml:space="preserve">&lt;будущим редактором сборника — </w:t>
      </w:r>
      <w:r w:rsidR="002B4557" w:rsidRPr="002B4557">
        <w:rPr>
          <w:i/>
        </w:rPr>
        <w:t>А. К.</w:t>
      </w:r>
      <w:r w:rsidR="002B4557">
        <w:t xml:space="preserve">&gt; </w:t>
      </w:r>
      <w:r>
        <w:t xml:space="preserve">В. О. Перцовым, я понял, что «Зависть» как бы наперед исключается из сборника… Мне и самому кажется, что, возможно, нет смысла ее печатать, так как при редактировании она потеряет, а в таком виде, как она есть, </w:t>
      </w:r>
      <w:r w:rsidRPr="00A068E6">
        <w:t xml:space="preserve">она </w:t>
      </w:r>
      <w:r w:rsidR="00A068E6" w:rsidRPr="00A068E6">
        <w:t>&lt;…&gt;</w:t>
      </w:r>
      <w:r w:rsidRPr="00A068E6">
        <w:t xml:space="preserve"> не </w:t>
      </w:r>
      <w:r w:rsidR="00A068E6" w:rsidRPr="00A068E6">
        <w:t xml:space="preserve">&lt;…&gt; </w:t>
      </w:r>
      <w:r w:rsidRPr="00A068E6">
        <w:t>может</w:t>
      </w:r>
      <w:r>
        <w:t xml:space="preserve"> быть избранной</w:t>
      </w:r>
      <w:r w:rsidR="0076421D">
        <w:rPr>
          <w:rStyle w:val="aa"/>
        </w:rPr>
        <w:footnoteReference w:id="37"/>
      </w:r>
      <w:r w:rsidR="00A068E6">
        <w:t>.</w:t>
      </w:r>
    </w:p>
    <w:p w14:paraId="1D6AF55D" w14:textId="4A01C8A1" w:rsidR="008E7686" w:rsidRDefault="008E7686" w:rsidP="008E7686">
      <w:r>
        <w:t xml:space="preserve">Редактором этого издания </w:t>
      </w:r>
      <w:r w:rsidR="00D55C2F">
        <w:t>значится</w:t>
      </w:r>
      <w:r w:rsidR="0080062D">
        <w:t xml:space="preserve"> Стефан Юрьевич Коляджин</w:t>
      </w:r>
      <w:r w:rsidR="00D55C2F">
        <w:t>. Его д</w:t>
      </w:r>
      <w:r w:rsidR="005309C3">
        <w:t>еятельность в должности</w:t>
      </w:r>
      <w:r w:rsidR="00D55C2F">
        <w:t xml:space="preserve"> редактора Гослитиздата</w:t>
      </w:r>
      <w:r w:rsidR="005309C3">
        <w:t xml:space="preserve"> </w:t>
      </w:r>
      <w:r w:rsidR="00DF6820">
        <w:t>описала</w:t>
      </w:r>
      <w:r w:rsidR="005309C3">
        <w:t xml:space="preserve"> </w:t>
      </w:r>
      <w:r w:rsidR="0080062D" w:rsidRPr="00DF6820">
        <w:t>в 2012 году</w:t>
      </w:r>
      <w:r w:rsidR="0080062D">
        <w:t xml:space="preserve"> (!) </w:t>
      </w:r>
      <w:r w:rsidR="005309C3">
        <w:t xml:space="preserve">Л. Зорина, </w:t>
      </w:r>
      <w:r w:rsidR="005309C3" w:rsidRPr="005309C3">
        <w:t xml:space="preserve">председатель </w:t>
      </w:r>
      <w:r w:rsidR="001D070D">
        <w:t xml:space="preserve">украинского </w:t>
      </w:r>
      <w:proofErr w:type="spellStart"/>
      <w:r w:rsidR="00DF6820" w:rsidRPr="00DF6820">
        <w:t>Ивано-Франковского</w:t>
      </w:r>
      <w:proofErr w:type="spellEnd"/>
      <w:r w:rsidR="00DF6820" w:rsidRPr="00DF6820">
        <w:t xml:space="preserve"> городского общества</w:t>
      </w:r>
      <w:r w:rsidR="005309C3" w:rsidRPr="005309C3">
        <w:t xml:space="preserve"> «Русский культурный центр»</w:t>
      </w:r>
      <w:r w:rsidR="005309C3">
        <w:t>:</w:t>
      </w:r>
    </w:p>
    <w:p w14:paraId="2999082E" w14:textId="3E62E749" w:rsidR="005309C3" w:rsidRPr="005309C3" w:rsidRDefault="005309C3" w:rsidP="002659EC">
      <w:pPr>
        <w:pStyle w:val="af3"/>
      </w:pPr>
      <w:r w:rsidRPr="005309C3">
        <w:t xml:space="preserve">Стефан Коляджин характеризовался как высокопрофессиональный, грамотный и очень внимательный к авторам редактор, с которым поддерживали тесные, дружеские связи Борис Пастернак, Михаил Светлов, Константин Федин, Сергей Михалков, Виктор Некрасов, Анна Караваева, Михаил Шолохов, Анатолий Виноградов, Павел Шубин, Иван </w:t>
      </w:r>
      <w:proofErr w:type="spellStart"/>
      <w:r w:rsidRPr="005309C3">
        <w:t>Вазов</w:t>
      </w:r>
      <w:proofErr w:type="spellEnd"/>
      <w:r w:rsidRPr="005309C3">
        <w:t>, Алексей Кожевников, Юрий Олеша, Константин Симонов, Дмитрий Маслов, Николай Банников, Николай Булгаков. Об этом свидетельствуют сохранившиеся письма из обширной переписки. К сожалению, огромная библиотека, литературные рукописи и письма в 1941 году сгорели вместе с домом, где в то время жил этот труженик литературно-издательской нивы</w:t>
      </w:r>
      <w:r>
        <w:rPr>
          <w:rStyle w:val="aa"/>
        </w:rPr>
        <w:footnoteReference w:id="38"/>
      </w:r>
      <w:r w:rsidRPr="005309C3">
        <w:t>.</w:t>
      </w:r>
    </w:p>
    <w:p w14:paraId="7166B616" w14:textId="60B48177" w:rsidR="00C9067F" w:rsidRDefault="003448DB" w:rsidP="00125BA8">
      <w:r>
        <w:t>Не позднее начала 1961 года (дата смерти Коляджина) на него была написана характеристика Гослитиздата, сохранившаяся в РГАЛИ:</w:t>
      </w:r>
    </w:p>
    <w:p w14:paraId="07D791C5" w14:textId="77777777" w:rsidR="00C9067F" w:rsidRDefault="00C9067F">
      <w:pPr>
        <w:spacing w:line="240" w:lineRule="auto"/>
        <w:ind w:firstLine="0"/>
        <w:jc w:val="left"/>
      </w:pPr>
      <w:r>
        <w:br w:type="page"/>
      </w:r>
    </w:p>
    <w:p w14:paraId="4CFD0B58" w14:textId="77777777" w:rsidR="003448DB" w:rsidRDefault="003448DB" w:rsidP="002659EC">
      <w:pPr>
        <w:pStyle w:val="af3"/>
      </w:pPr>
      <w:r>
        <w:lastRenderedPageBreak/>
        <w:t>КОЛЯДЖИН, Стефан. Мл. Редактор серии «Массовая литература».</w:t>
      </w:r>
    </w:p>
    <w:p w14:paraId="288E775F" w14:textId="479B37B8" w:rsidR="003448DB" w:rsidRDefault="003448DB" w:rsidP="002659EC">
      <w:pPr>
        <w:pStyle w:val="af3"/>
      </w:pPr>
      <w:r>
        <w:t>Добросовестный литературный обработчик. Хорошо знает художественную литературу и производство книги. Политически мало активен. Может быть использован в Издательстве художественной литературы (главным образом, по редактированию стихотворных текстов). Работал в бригаде по качеству</w:t>
      </w:r>
      <w:r w:rsidR="00F97BD9">
        <w:rPr>
          <w:rStyle w:val="aa"/>
        </w:rPr>
        <w:footnoteReference w:id="39"/>
      </w:r>
      <w:r>
        <w:t>.</w:t>
      </w:r>
    </w:p>
    <w:p w14:paraId="2544BC37" w14:textId="28EA29F8" w:rsidR="000873F6" w:rsidRDefault="00890090" w:rsidP="000873F6">
      <w:r>
        <w:t>С</w:t>
      </w:r>
      <w:r w:rsidR="00EC51FD">
        <w:t xml:space="preserve">охранилась </w:t>
      </w:r>
      <w:r>
        <w:t xml:space="preserve">также </w:t>
      </w:r>
      <w:r w:rsidR="00EC51FD">
        <w:t xml:space="preserve">переписка Олеши с В. О. Перцовым, автором вступительной статьи к </w:t>
      </w:r>
      <w:r w:rsidR="0021090B">
        <w:t>книге</w:t>
      </w:r>
      <w:r w:rsidR="005F44C1">
        <w:rPr>
          <w:rStyle w:val="aa"/>
        </w:rPr>
        <w:footnoteReference w:id="40"/>
      </w:r>
      <w:r w:rsidR="00EC51FD">
        <w:t xml:space="preserve">, </w:t>
      </w:r>
      <w:r w:rsidR="000873F6">
        <w:t>всячески содействовавшим</w:t>
      </w:r>
      <w:r w:rsidR="00EC51FD">
        <w:t xml:space="preserve"> </w:t>
      </w:r>
      <w:r w:rsidR="0021090B">
        <w:t xml:space="preserve">выходу этого издания. </w:t>
      </w:r>
      <w:r w:rsidR="009C1BB3">
        <w:t xml:space="preserve">Судя по </w:t>
      </w:r>
      <w:r w:rsidR="00D53698">
        <w:t>этой переписке, работа над книгой «Избранных сочинений» велась с лета 1955 года, а редактировал ее</w:t>
      </w:r>
      <w:r w:rsidR="004166B0">
        <w:t>, вопреки тому, что указано в выходных данных,</w:t>
      </w:r>
      <w:r w:rsidR="00D53698">
        <w:t xml:space="preserve"> сам Перцов: «</w:t>
      </w:r>
      <w:r w:rsidR="009B411B">
        <w:t>Вчера принесли три красивые папки с Вашей рукописью. Очень рад, что Вы сдали ее. Я буду ее редактировать и — так просит редакция — писать вступительную статью. &lt;…&gt; Вы не беспокойтесь, я все сделаю так, как нужно»</w:t>
      </w:r>
      <w:r w:rsidR="009B411B">
        <w:rPr>
          <w:rStyle w:val="aa"/>
        </w:rPr>
        <w:footnoteReference w:id="41"/>
      </w:r>
      <w:r w:rsidR="009B411B">
        <w:t>.</w:t>
      </w:r>
      <w:r w:rsidR="000873F6">
        <w:t xml:space="preserve"> Кроме того, с Перцовым даже был заключен договор № </w:t>
      </w:r>
      <w:r w:rsidR="005F44C1">
        <w:t>8015</w:t>
      </w:r>
      <w:r w:rsidR="000873F6">
        <w:t xml:space="preserve"> </w:t>
      </w:r>
      <w:r w:rsidR="005F44C1">
        <w:t>от 1 июня</w:t>
      </w:r>
      <w:r w:rsidR="000873F6">
        <w:t xml:space="preserve"> 1956 года на редактирование «Избранных сочинений» Олеши</w:t>
      </w:r>
      <w:r w:rsidR="005F44C1">
        <w:rPr>
          <w:rStyle w:val="aa"/>
        </w:rPr>
        <w:footnoteReference w:id="42"/>
      </w:r>
      <w:r w:rsidR="005F44C1">
        <w:t>.</w:t>
      </w:r>
    </w:p>
    <w:p w14:paraId="39805E43" w14:textId="4A64925F" w:rsidR="00BB6761" w:rsidRPr="00D127D0" w:rsidRDefault="00BB6761" w:rsidP="00787FC5">
      <w:pPr>
        <w:spacing w:after="360"/>
      </w:pPr>
      <w:r>
        <w:t>Текст романа содержит орфографические, пунктуационные и текстуальные расхождения с предыдущими изданиями</w:t>
      </w:r>
      <w:r w:rsidR="00125BA8">
        <w:t xml:space="preserve">, а также </w:t>
      </w:r>
      <w:r w:rsidR="00382BAE">
        <w:t xml:space="preserve">следы технической </w:t>
      </w:r>
      <w:r w:rsidR="00C652F8">
        <w:t>редакторской</w:t>
      </w:r>
      <w:r w:rsidR="00382BAE">
        <w:t xml:space="preserve"> правки (например, курсивное начертание слов, данных в предыдущих изданиях разрядкой)</w:t>
      </w:r>
      <w:r>
        <w:t xml:space="preserve">. Датировка: </w:t>
      </w:r>
      <w:r w:rsidRPr="00D40CBD">
        <w:rPr>
          <w:i/>
        </w:rPr>
        <w:t>1927</w:t>
      </w:r>
      <w:r w:rsidR="00EE22BB">
        <w:t xml:space="preserve"> &lt;д</w:t>
      </w:r>
      <w:r w:rsidR="00D40CBD">
        <w:t>ата дана курсивом</w:t>
      </w:r>
      <w:r w:rsidR="00EE22BB">
        <w:t>.</w:t>
      </w:r>
      <w:r w:rsidR="00D40CBD">
        <w:t xml:space="preserve"> — </w:t>
      </w:r>
      <w:r w:rsidR="00D40CBD" w:rsidRPr="00D40CBD">
        <w:rPr>
          <w:i/>
        </w:rPr>
        <w:t>А. К.</w:t>
      </w:r>
      <w:r w:rsidR="00D40CBD">
        <w:t>&gt;</w:t>
      </w:r>
      <w:r>
        <w:t>.</w:t>
      </w:r>
    </w:p>
    <w:p w14:paraId="5C9AEA1F" w14:textId="0ACACA45" w:rsidR="00281702" w:rsidRDefault="00C652F8" w:rsidP="005D7C18">
      <w:r>
        <w:t>Таковы основные общие характеристики прижизненных изданий</w:t>
      </w:r>
      <w:r w:rsidR="00C818F8">
        <w:t xml:space="preserve"> </w:t>
      </w:r>
      <w:r w:rsidR="00281702">
        <w:t>«Зависти»</w:t>
      </w:r>
      <w:r w:rsidR="00382BAE">
        <w:t xml:space="preserve">, </w:t>
      </w:r>
      <w:r w:rsidR="007F775B">
        <w:t>однако нам хочется остановить</w:t>
      </w:r>
      <w:r w:rsidR="00186F41">
        <w:t xml:space="preserve">ся </w:t>
      </w:r>
      <w:r w:rsidR="007F775B">
        <w:t xml:space="preserve">здесь </w:t>
      </w:r>
      <w:r w:rsidR="00FF6698">
        <w:t>подробнее</w:t>
      </w:r>
      <w:r w:rsidR="00281702">
        <w:t xml:space="preserve"> </w:t>
      </w:r>
      <w:r w:rsidR="00186F41">
        <w:t>на некоторых наблюдениях и дополнениях. Во-первых,</w:t>
      </w:r>
      <w:r w:rsidR="00382BAE">
        <w:t xml:space="preserve"> </w:t>
      </w:r>
      <w:r w:rsidR="00281702">
        <w:t xml:space="preserve">мы дали краткую, но в определенном смысле </w:t>
      </w:r>
      <w:r w:rsidR="00231CD4">
        <w:t>полную</w:t>
      </w:r>
      <w:r w:rsidR="00281702">
        <w:t xml:space="preserve"> характеристику изданий, несколько опередив события и указав для каждого из них, является ли оно, например, стереотипным. </w:t>
      </w:r>
      <w:r w:rsidR="00FF6698">
        <w:lastRenderedPageBreak/>
        <w:t>Естественно</w:t>
      </w:r>
      <w:r w:rsidR="00281702">
        <w:t>, без изучения опубликованных в этих печатных вариантах текстов, сделать подобные выводы было бы невозможно.</w:t>
      </w:r>
      <w:r w:rsidR="0066042F">
        <w:t xml:space="preserve"> Кроме того, для каждого издания был обозначен характер разночтений, встретившихся в нем, и сделано это</w:t>
      </w:r>
      <w:r w:rsidR="008C35E9">
        <w:t xml:space="preserve"> </w:t>
      </w:r>
      <w:r w:rsidR="0066042F">
        <w:t>для целостност</w:t>
      </w:r>
      <w:r w:rsidR="00231CD4">
        <w:t>и восприятия данного источника, а также</w:t>
      </w:r>
      <w:r w:rsidR="0066042F">
        <w:t xml:space="preserve"> вследствие нецелесообразности возвращения к этому вопросу в дальнейшем.</w:t>
      </w:r>
    </w:p>
    <w:p w14:paraId="748550F9" w14:textId="1AFE6AFA" w:rsidR="00BB6761" w:rsidRDefault="00281702" w:rsidP="005D7C18">
      <w:r>
        <w:t xml:space="preserve">Во-вторых, </w:t>
      </w:r>
      <w:r w:rsidR="00C06602">
        <w:t>основными</w:t>
      </w:r>
      <w:r w:rsidR="00FF6698">
        <w:t xml:space="preserve"> объектами рассмотрения в нашем исследовании </w:t>
      </w:r>
      <w:r w:rsidR="00C06602">
        <w:t xml:space="preserve">являются варианты романа, опубликованные в каждом из </w:t>
      </w:r>
      <w:r w:rsidR="0066042F">
        <w:t>описанных выше источников текста</w:t>
      </w:r>
      <w:r w:rsidR="00C06602">
        <w:t xml:space="preserve">. </w:t>
      </w:r>
      <w:r w:rsidR="00845D6F">
        <w:t>Для того чтобы определить, целесообразно ли привлечение каждого из них в качестве источника для публикации произведений Олеши, необходимо установить степень их авторизации, а также провести сопоставительный анализ всех прижизненных печатных изданий.</w:t>
      </w:r>
    </w:p>
    <w:p w14:paraId="272D33B8" w14:textId="22C0E343" w:rsidR="00A629E3" w:rsidRDefault="00A629E3" w:rsidP="001C448F">
      <w:pPr>
        <w:pStyle w:val="2"/>
      </w:pPr>
      <w:bookmarkStart w:id="87" w:name="_Toc451302541"/>
      <w:r>
        <w:t>Проблема пассивной и активной авторизации</w:t>
      </w:r>
      <w:bookmarkEnd w:id="87"/>
    </w:p>
    <w:p w14:paraId="591FCCD7" w14:textId="73602625" w:rsidR="004D3FC5" w:rsidRDefault="004D3FC5" w:rsidP="004D3FC5">
      <w:r>
        <w:t xml:space="preserve">Из приведенной нами в первом разделе краткой характеристики следует, что среди 12 прижизненных печатных вариантов «Зависти» было несколько случаев стереотипного воспроизведения текста </w:t>
      </w:r>
      <w:r w:rsidR="008C35E9">
        <w:t>романа</w:t>
      </w:r>
      <w:r>
        <w:t xml:space="preserve"> по первому отдельному изданию, соответственно, нет никакой необходимости рассматривать </w:t>
      </w:r>
      <w:r w:rsidR="00845D6F">
        <w:t xml:space="preserve">эти </w:t>
      </w:r>
      <w:r>
        <w:t xml:space="preserve">источники вместе с остальными </w:t>
      </w:r>
      <w:r w:rsidR="008C35E9">
        <w:t>источниками</w:t>
      </w:r>
      <w:r>
        <w:t>. Таким образом, мы сопоставляем тексты:</w:t>
      </w:r>
    </w:p>
    <w:p w14:paraId="340246AC" w14:textId="77777777" w:rsidR="004D3FC5" w:rsidRDefault="004D3FC5" w:rsidP="004D3FC5">
      <w:pPr>
        <w:pStyle w:val="a3"/>
        <w:numPr>
          <w:ilvl w:val="0"/>
          <w:numId w:val="5"/>
        </w:numPr>
      </w:pPr>
      <w:r>
        <w:t xml:space="preserve">первой журнальной публикации — </w:t>
      </w:r>
      <w:r w:rsidRPr="006747E8">
        <w:rPr>
          <w:i/>
        </w:rPr>
        <w:t>1927</w:t>
      </w:r>
      <w:r>
        <w:t>,</w:t>
      </w:r>
    </w:p>
    <w:p w14:paraId="565E03E8" w14:textId="7E47E17D" w:rsidR="004D3FC5" w:rsidRDefault="004D3FC5" w:rsidP="004D3FC5">
      <w:pPr>
        <w:pStyle w:val="a3"/>
        <w:numPr>
          <w:ilvl w:val="0"/>
          <w:numId w:val="5"/>
        </w:numPr>
      </w:pPr>
      <w:r>
        <w:t xml:space="preserve">первого отдельного издания — </w:t>
      </w:r>
      <w:r w:rsidRPr="006747E8">
        <w:rPr>
          <w:i/>
        </w:rPr>
        <w:t>1928–</w:t>
      </w:r>
      <w:r w:rsidR="00927D4E">
        <w:rPr>
          <w:i/>
        </w:rPr>
        <w:t>1</w:t>
      </w:r>
      <w:r>
        <w:t>,</w:t>
      </w:r>
    </w:p>
    <w:p w14:paraId="6FC8C9CC" w14:textId="77777777" w:rsidR="004D3FC5" w:rsidRDefault="004D3FC5" w:rsidP="004D3FC5">
      <w:pPr>
        <w:pStyle w:val="a3"/>
        <w:numPr>
          <w:ilvl w:val="0"/>
          <w:numId w:val="5"/>
        </w:numPr>
      </w:pPr>
      <w:r>
        <w:t xml:space="preserve">приложения к журналу «30 дней» — </w:t>
      </w:r>
      <w:r w:rsidRPr="006747E8">
        <w:rPr>
          <w:i/>
        </w:rPr>
        <w:t>1929–№ 5</w:t>
      </w:r>
      <w:r>
        <w:t>,</w:t>
      </w:r>
    </w:p>
    <w:p w14:paraId="04F2943E" w14:textId="77777777" w:rsidR="004D3FC5" w:rsidRDefault="004D3FC5" w:rsidP="004D3FC5">
      <w:pPr>
        <w:pStyle w:val="a3"/>
        <w:numPr>
          <w:ilvl w:val="0"/>
          <w:numId w:val="5"/>
        </w:numPr>
      </w:pPr>
      <w:r>
        <w:t xml:space="preserve">девятого издания — </w:t>
      </w:r>
      <w:r w:rsidRPr="006747E8">
        <w:rPr>
          <w:i/>
        </w:rPr>
        <w:t>1933</w:t>
      </w:r>
      <w:r>
        <w:t>,</w:t>
      </w:r>
    </w:p>
    <w:p w14:paraId="692DCF2F" w14:textId="77777777" w:rsidR="004D3FC5" w:rsidRDefault="004D3FC5" w:rsidP="004D3FC5">
      <w:pPr>
        <w:pStyle w:val="a3"/>
        <w:numPr>
          <w:ilvl w:val="0"/>
          <w:numId w:val="5"/>
        </w:numPr>
      </w:pPr>
      <w:r>
        <w:t xml:space="preserve">«Избранного» </w:t>
      </w:r>
      <w:r w:rsidRPr="006747E8">
        <w:rPr>
          <w:i/>
        </w:rPr>
        <w:t>1935</w:t>
      </w:r>
      <w:r>
        <w:t>,</w:t>
      </w:r>
    </w:p>
    <w:p w14:paraId="1D7234EA" w14:textId="77777777" w:rsidR="004D3FC5" w:rsidRDefault="004D3FC5" w:rsidP="004D3FC5">
      <w:pPr>
        <w:pStyle w:val="a3"/>
        <w:numPr>
          <w:ilvl w:val="0"/>
          <w:numId w:val="5"/>
        </w:numPr>
      </w:pPr>
      <w:r>
        <w:t xml:space="preserve">«Избранного» </w:t>
      </w:r>
      <w:r w:rsidRPr="006747E8">
        <w:rPr>
          <w:i/>
        </w:rPr>
        <w:t>1936</w:t>
      </w:r>
      <w:r>
        <w:t xml:space="preserve"> и</w:t>
      </w:r>
    </w:p>
    <w:p w14:paraId="4164ABA1" w14:textId="77777777" w:rsidR="004D3FC5" w:rsidRDefault="004D3FC5" w:rsidP="004D3FC5">
      <w:pPr>
        <w:pStyle w:val="a3"/>
        <w:numPr>
          <w:ilvl w:val="0"/>
          <w:numId w:val="5"/>
        </w:numPr>
      </w:pPr>
      <w:r>
        <w:t xml:space="preserve">«Избранных сочинений» </w:t>
      </w:r>
      <w:r w:rsidRPr="006747E8">
        <w:rPr>
          <w:i/>
        </w:rPr>
        <w:t>1956</w:t>
      </w:r>
      <w:r>
        <w:t>.</w:t>
      </w:r>
    </w:p>
    <w:p w14:paraId="4E192949" w14:textId="3E7ED8E0" w:rsidR="004D3FC5" w:rsidRDefault="004D3FC5" w:rsidP="004D3FC5">
      <w:r>
        <w:t xml:space="preserve">В дальнейшем ссылки на эти издания даются в сокращенной форме, которая приведена рядом с каждым из них и указывает на год публикации. При апелляции к журнальному варианту дается ссылка </w:t>
      </w:r>
      <w:r w:rsidRPr="00386360">
        <w:rPr>
          <w:i/>
        </w:rPr>
        <w:t>1927</w:t>
      </w:r>
      <w:r>
        <w:t xml:space="preserve">, непосредственно к тексту первой или второй частей романа, опубликованных в кн. 7 и 8 «Красной </w:t>
      </w:r>
      <w:r>
        <w:lastRenderedPageBreak/>
        <w:t xml:space="preserve">нови» — </w:t>
      </w:r>
      <w:r w:rsidRPr="00386360">
        <w:rPr>
          <w:i/>
        </w:rPr>
        <w:t>1927а</w:t>
      </w:r>
      <w:r>
        <w:t xml:space="preserve"> и </w:t>
      </w:r>
      <w:r w:rsidRPr="00386360">
        <w:rPr>
          <w:i/>
        </w:rPr>
        <w:t>1927б</w:t>
      </w:r>
      <w:r>
        <w:t xml:space="preserve"> соответственно. Для удобства также мы будем сокращать ссылки </w:t>
      </w:r>
      <w:r w:rsidRPr="00EE22BB">
        <w:rPr>
          <w:i/>
        </w:rPr>
        <w:t>1928</w:t>
      </w:r>
      <w:r>
        <w:rPr>
          <w:i/>
        </w:rPr>
        <w:t>–</w:t>
      </w:r>
      <w:r w:rsidR="00927D4E">
        <w:rPr>
          <w:i/>
        </w:rPr>
        <w:t>1</w:t>
      </w:r>
      <w:r>
        <w:t xml:space="preserve"> и </w:t>
      </w:r>
      <w:r w:rsidRPr="00EE22BB">
        <w:rPr>
          <w:i/>
        </w:rPr>
        <w:t>1929</w:t>
      </w:r>
      <w:r>
        <w:rPr>
          <w:i/>
        </w:rPr>
        <w:t>–№ 5</w:t>
      </w:r>
      <w:r>
        <w:t xml:space="preserve"> до </w:t>
      </w:r>
      <w:r w:rsidRPr="00EE22BB">
        <w:rPr>
          <w:i/>
        </w:rPr>
        <w:t>1928</w:t>
      </w:r>
      <w:r>
        <w:t xml:space="preserve"> и </w:t>
      </w:r>
      <w:r w:rsidRPr="00EE22BB">
        <w:rPr>
          <w:i/>
        </w:rPr>
        <w:t>1929</w:t>
      </w:r>
      <w:r>
        <w:t xml:space="preserve"> соответственно.</w:t>
      </w:r>
    </w:p>
    <w:p w14:paraId="6E416E3A" w14:textId="77777777" w:rsidR="00A0274D" w:rsidRDefault="00467986" w:rsidP="00BB555B">
      <w:r>
        <w:t>Поскольку в нашем распоряжении имеются 7 прижизненных изданий, в которых были опубликованы имеющие разночтения тексты «Зависти», возникает проблема их пассивной и активной авторизации. Особенно важна указанная проблема в связи с тем, что к этим изданиям им</w:t>
      </w:r>
      <w:r w:rsidR="000543EE">
        <w:t>ели отношение третьи лица</w:t>
      </w:r>
      <w:r>
        <w:t xml:space="preserve"> </w:t>
      </w:r>
      <w:r w:rsidR="000543EE">
        <w:t>(</w:t>
      </w:r>
      <w:r>
        <w:t>редакторы, корректоры и наборщики</w:t>
      </w:r>
      <w:r w:rsidR="000543EE">
        <w:t>)</w:t>
      </w:r>
      <w:r w:rsidR="00A0274D">
        <w:t>:</w:t>
      </w:r>
    </w:p>
    <w:p w14:paraId="273F53A3" w14:textId="1719E7A1" w:rsidR="00582CAD" w:rsidRDefault="004D3FC5" w:rsidP="002659EC">
      <w:pPr>
        <w:pStyle w:val="af3"/>
      </w:pPr>
      <w:r w:rsidRPr="00582CAD">
        <w:t xml:space="preserve">При изучении разного рода источников, созданных при вмешательстве других лиц, </w:t>
      </w:r>
      <w:r w:rsidR="00582CAD" w:rsidRPr="00582CAD">
        <w:t xml:space="preserve">— пишет Л. А. Спиридонова, — </w:t>
      </w:r>
      <w:r w:rsidRPr="00582CAD">
        <w:t xml:space="preserve">первостепенное значение приобретает проблема </w:t>
      </w:r>
      <w:r w:rsidRPr="00582CAD">
        <w:rPr>
          <w:i/>
          <w:iCs/>
        </w:rPr>
        <w:t>пассивной и активной авторизации</w:t>
      </w:r>
      <w:r w:rsidRPr="00582CAD">
        <w:t>. Прочитав машинопись или корректуру, писатель подписывает их и тем самым авторизует. Наличие его имени на прижизненной публикации или отдельном издании произведения тоже является доказательством авторизации</w:t>
      </w:r>
      <w:r w:rsidR="00582CAD" w:rsidRPr="00582CAD">
        <w:rPr>
          <w:rStyle w:val="aa"/>
        </w:rPr>
        <w:footnoteReference w:id="43"/>
      </w:r>
      <w:r w:rsidR="00582CAD">
        <w:t>.</w:t>
      </w:r>
    </w:p>
    <w:p w14:paraId="4378697C" w14:textId="2C4A85E0" w:rsidR="00582CAD" w:rsidRDefault="00582CAD" w:rsidP="00582CAD">
      <w:r w:rsidRPr="00582CAD">
        <w:t xml:space="preserve">Действительно, </w:t>
      </w:r>
      <w:r>
        <w:t xml:space="preserve">согласно относительно стандартным текстам договоров, которые заключались издательствами с </w:t>
      </w:r>
      <w:r w:rsidR="00CF74A9">
        <w:t xml:space="preserve">советскими </w:t>
      </w:r>
      <w:r>
        <w:t>писателями</w:t>
      </w:r>
      <w:r w:rsidR="00CF74A9">
        <w:t xml:space="preserve"> в 20–30-х годах прошлого века</w:t>
      </w:r>
      <w:r>
        <w:t xml:space="preserve">, </w:t>
      </w:r>
      <w:r w:rsidR="00CF74A9">
        <w:t xml:space="preserve">автор получал третью часть предусмотренного данным договором гонорара </w:t>
      </w:r>
      <w:r w:rsidR="00760CEF">
        <w:t>либо в течение месяца после выхода книги из печати, либо</w:t>
      </w:r>
      <w:r w:rsidR="00CF74A9">
        <w:t xml:space="preserve"> по подписании последнего </w:t>
      </w:r>
      <w:r w:rsidR="008E338A">
        <w:t>листа корректуры. Схема выплат была следующей:</w:t>
      </w:r>
      <w:r w:rsidR="00A0274D">
        <w:t xml:space="preserve"> первая часть гонорара (25 %) — при подписании договора, 35 % — по одобрении издательством рукописи, вся остальная сумма — по подписании «</w:t>
      </w:r>
      <w:r w:rsidR="00A0274D" w:rsidRPr="005576F7">
        <w:t>последнего листа корректуры, а в случае отсутствия таковой — не позднее двух недель со дня изготовления типографией набора в сверстанных листах</w:t>
      </w:r>
      <w:r w:rsidR="00A0274D">
        <w:t>»</w:t>
      </w:r>
      <w:r w:rsidR="00A0274D">
        <w:rPr>
          <w:rStyle w:val="aa"/>
        </w:rPr>
        <w:footnoteReference w:id="44"/>
      </w:r>
      <w:r w:rsidR="00A0274D">
        <w:t>.</w:t>
      </w:r>
    </w:p>
    <w:p w14:paraId="07B889CD" w14:textId="75760D63" w:rsidR="00A629E3" w:rsidRDefault="00627B2C" w:rsidP="00E97184">
      <w:r>
        <w:t>Подобн</w:t>
      </w:r>
      <w:r w:rsidR="00F30354">
        <w:t xml:space="preserve">ая форма расчета с авторами </w:t>
      </w:r>
      <w:r w:rsidR="00A0274D">
        <w:t>практиковалась</w:t>
      </w:r>
      <w:r w:rsidR="00F30354">
        <w:t xml:space="preserve"> во всех крупных издательствах того времени: «Земля и Фабрика», «Молодая гвардия», «Советский писатель», Д</w:t>
      </w:r>
      <w:r w:rsidR="00E66DC1">
        <w:t>ЕТГИЗ</w:t>
      </w:r>
      <w:r w:rsidR="00F30354">
        <w:t xml:space="preserve">, ГИХЛ — и многих других. Тем не менее, подписание автором корректуры, не сохранившейся ни в одном из случаев издания «Зависти», еще не означает, что она была внимательно вычитана </w:t>
      </w:r>
      <w:r w:rsidR="00F30354" w:rsidRPr="00E97184">
        <w:t xml:space="preserve">Олешей: </w:t>
      </w:r>
      <w:r w:rsidR="00E97184" w:rsidRPr="00E97184">
        <w:t>«</w:t>
      </w:r>
      <w:r w:rsidR="004D3FC5" w:rsidRPr="00E97184">
        <w:t xml:space="preserve">текстолог обязан выяснить, какое отношение имел автор к данному </w:t>
      </w:r>
      <w:r w:rsidR="004D3FC5" w:rsidRPr="00E97184">
        <w:lastRenderedPageBreak/>
        <w:t>источнику в действительности: прочитал и тщательно выправил текст (активная авторизация) или только поставил под ним свою подпись (пассивная авторизация)»</w:t>
      </w:r>
      <w:r w:rsidR="004D3FC5" w:rsidRPr="00E97184">
        <w:rPr>
          <w:rStyle w:val="aa"/>
        </w:rPr>
        <w:footnoteReference w:id="45"/>
      </w:r>
      <w:r w:rsidR="004D3FC5" w:rsidRPr="00E97184">
        <w:t>.</w:t>
      </w:r>
    </w:p>
    <w:p w14:paraId="2246849D" w14:textId="281DEEE3" w:rsidR="00726381" w:rsidRDefault="00726381" w:rsidP="00E97184">
      <w:r>
        <w:t xml:space="preserve">Обозначенная выше проблема решается в каждом конкретном случае только на основании дошедших до нас свидетельств, подтверждающих степень участия Олеши в подготовке </w:t>
      </w:r>
      <w:r w:rsidR="00BB555B">
        <w:t>любого</w:t>
      </w:r>
      <w:r>
        <w:t xml:space="preserve"> из семи изданий.</w:t>
      </w:r>
      <w:r w:rsidR="00BB555B">
        <w:t xml:space="preserve"> Как уже было указано в их характеристике, подобные сведения</w:t>
      </w:r>
      <w:r w:rsidR="00A0274D">
        <w:t xml:space="preserve"> (за исключением </w:t>
      </w:r>
      <w:r w:rsidR="00A0274D" w:rsidRPr="00A0274D">
        <w:rPr>
          <w:i/>
        </w:rPr>
        <w:t>1956</w:t>
      </w:r>
      <w:r w:rsidR="00A0274D">
        <w:t>)</w:t>
      </w:r>
      <w:r w:rsidR="00BB555B">
        <w:t xml:space="preserve"> довольно скудны, однако все же небезынтересны как с точки зрения проблем текстологии, так и для творческой истории романа.</w:t>
      </w:r>
    </w:p>
    <w:p w14:paraId="074AF82D" w14:textId="5E54C08C" w:rsidR="00BB555B" w:rsidRDefault="00565CB1" w:rsidP="006E59E7">
      <w:r>
        <w:t>Несомненно то, что автор «Зависти» имел непосредственное отношение к первой публикации своего романа. Сохранившийся</w:t>
      </w:r>
      <w:r w:rsidR="00BB555B">
        <w:t xml:space="preserve"> набросок </w:t>
      </w:r>
      <w:r>
        <w:t xml:space="preserve">письма </w:t>
      </w:r>
      <w:r w:rsidR="00BB555B">
        <w:t xml:space="preserve">Олеши </w:t>
      </w:r>
      <w:r>
        <w:t xml:space="preserve">редактору «Красной нови» Ф. Ф. Раскольникову </w:t>
      </w:r>
      <w:r w:rsidR="00BB555B">
        <w:t xml:space="preserve">чрезвычайно важен, так как свидетельствует о вмешательстве </w:t>
      </w:r>
      <w:r>
        <w:t xml:space="preserve">последнего </w:t>
      </w:r>
      <w:r w:rsidR="00BB555B">
        <w:t>в текст романа</w:t>
      </w:r>
      <w:r w:rsidR="006E59E7">
        <w:t xml:space="preserve">. </w:t>
      </w:r>
      <w:r w:rsidR="00BB555B">
        <w:t>Очевидно, что редактор, следуя собственным эстетическим установкам, издательской политике журнала или требованиям цензуры, настаивал на изменении финала романа, а Олеше, как мы можем судить по опубликованному тексту, не удалось отстоять свой вариант окончания произв</w:t>
      </w:r>
      <w:r w:rsidR="00EF11D5">
        <w:t>едения (подробнее см. в разделе «Проблема альтернативного финала» второй главы</w:t>
      </w:r>
      <w:r w:rsidR="00BB555B">
        <w:t xml:space="preserve"> нашей </w:t>
      </w:r>
      <w:r>
        <w:t>работы</w:t>
      </w:r>
      <w:r w:rsidR="00BB555B">
        <w:t>).</w:t>
      </w:r>
    </w:p>
    <w:p w14:paraId="35D17D2C" w14:textId="21FA7BEE" w:rsidR="00BB555B" w:rsidRDefault="009546EE" w:rsidP="00E97184">
      <w:r>
        <w:t>Не приходится также сомневаться и в том, что обширная стилистическая правка, проведенная для первого отдельного издания в 1928 году, свидетельствует об активной его</w:t>
      </w:r>
      <w:r w:rsidR="00A259E8">
        <w:t xml:space="preserve"> авторизации.</w:t>
      </w:r>
    </w:p>
    <w:p w14:paraId="687876F3" w14:textId="21712717" w:rsidR="00A259E8" w:rsidRDefault="00A76D34" w:rsidP="00E97184">
      <w:r>
        <w:t xml:space="preserve">Об издании </w:t>
      </w:r>
      <w:r w:rsidRPr="00D61F50">
        <w:rPr>
          <w:i/>
        </w:rPr>
        <w:t>1929</w:t>
      </w:r>
      <w:r>
        <w:t xml:space="preserve"> (приложение к журналу «30 дней»</w:t>
      </w:r>
      <w:r w:rsidR="00D61F50">
        <w:t>, серия «Библиотека современных писателей»</w:t>
      </w:r>
      <w:r>
        <w:t>)</w:t>
      </w:r>
      <w:r w:rsidR="00D61F50">
        <w:t xml:space="preserve"> мы не имеем никаких точных сведений и можем привлекать лишь косвенные. Одним из них может быть, например, суждение А. Л. Гришунина, высказанное в связи с текстологией «Разгрома» А. Фадеева: «</w:t>
      </w:r>
      <w:r w:rsidR="00D61F50" w:rsidRPr="00D61F50">
        <w:t>в ноябре &lt;…&gt; в качестве приложе</w:t>
      </w:r>
      <w:r w:rsidR="00D61F50">
        <w:t xml:space="preserve">ния к журналу </w:t>
      </w:r>
      <w:r w:rsidR="0071229C">
        <w:t>“30 дней”</w:t>
      </w:r>
      <w:r w:rsidR="00D61F50">
        <w:t xml:space="preserve"> на 1928 </w:t>
      </w:r>
      <w:r w:rsidR="00D61F50" w:rsidRPr="00D61F50">
        <w:t>год вышло четвертое издание. Издание это делалось явно без участия автора; разночтения его совершенно мелочные</w:t>
      </w:r>
      <w:r w:rsidR="00D61F50">
        <w:t>»</w:t>
      </w:r>
      <w:r w:rsidR="00D61F50">
        <w:rPr>
          <w:rStyle w:val="aa"/>
        </w:rPr>
        <w:footnoteReference w:id="46"/>
      </w:r>
      <w:r w:rsidR="00D61F50">
        <w:t xml:space="preserve">. Возможно, практика издания произведений </w:t>
      </w:r>
      <w:r w:rsidR="00DE298C">
        <w:t xml:space="preserve">без </w:t>
      </w:r>
      <w:r w:rsidR="00DE298C">
        <w:lastRenderedPageBreak/>
        <w:t xml:space="preserve">участия автора в рамках этой серии «Земли и Фабрики» </w:t>
      </w:r>
      <w:r w:rsidR="00D61F50">
        <w:t>была распространена и в следующем году, когда в качестве приложения там печаталась «Зависть»</w:t>
      </w:r>
      <w:r w:rsidR="00D656BA">
        <w:t>; в таком случае мы можем говорить лишь о пассивной авторизации.</w:t>
      </w:r>
    </w:p>
    <w:p w14:paraId="4EAAB4AC" w14:textId="24803E8C" w:rsidR="00DE298C" w:rsidRDefault="00DE298C" w:rsidP="00E97184">
      <w:r>
        <w:t xml:space="preserve">Девятое </w:t>
      </w:r>
      <w:r w:rsidR="00D1624C">
        <w:t xml:space="preserve">прижизненное </w:t>
      </w:r>
      <w:r>
        <w:t xml:space="preserve">издание </w:t>
      </w:r>
      <w:r w:rsidR="00D1624C">
        <w:t xml:space="preserve">«Зависти» </w:t>
      </w:r>
      <w:r>
        <w:t>вышло, когда Олеша был в Москве,</w:t>
      </w:r>
      <w:r w:rsidR="00C87B20">
        <w:t xml:space="preserve"> —</w:t>
      </w:r>
      <w:r>
        <w:t xml:space="preserve"> следовательно, он мог иметь к </w:t>
      </w:r>
      <w:r w:rsidR="00C87B20" w:rsidRPr="00C87B20">
        <w:rPr>
          <w:i/>
        </w:rPr>
        <w:t>1933</w:t>
      </w:r>
      <w:r>
        <w:t xml:space="preserve"> непосредственное отношение.</w:t>
      </w:r>
      <w:r w:rsidR="00D656BA">
        <w:t xml:space="preserve"> Как и в случае с </w:t>
      </w:r>
      <w:r w:rsidR="00D656BA" w:rsidRPr="00C87B20">
        <w:rPr>
          <w:i/>
        </w:rPr>
        <w:t>1929</w:t>
      </w:r>
      <w:r w:rsidR="00D656BA">
        <w:t xml:space="preserve">, мы не имеем никаких свидетельств, подтверждающих или опровергающих </w:t>
      </w:r>
      <w:r w:rsidR="00F46F38">
        <w:t xml:space="preserve">гипотезу об активной авторизации этого источника текста, однако примечательно, что 16 августа, то есть через два дня после того, как было сдано </w:t>
      </w:r>
      <w:r w:rsidR="003B7D2A">
        <w:t xml:space="preserve">в набор </w:t>
      </w:r>
      <w:r w:rsidR="00F46F38" w:rsidRPr="00F46F38">
        <w:rPr>
          <w:i/>
        </w:rPr>
        <w:t>1933</w:t>
      </w:r>
      <w:r w:rsidR="00F46F38">
        <w:t xml:space="preserve">, в «Комсомольской правде» </w:t>
      </w:r>
      <w:r w:rsidR="00037B33" w:rsidRPr="00037B33">
        <w:t>в связи с обсуждением вопроса о роли редактора в литературном процессе</w:t>
      </w:r>
      <w:r w:rsidR="00037B33">
        <w:t xml:space="preserve"> была </w:t>
      </w:r>
      <w:r w:rsidR="00F46F38">
        <w:t xml:space="preserve">напечатана </w:t>
      </w:r>
      <w:r w:rsidR="00037B33">
        <w:t>заметка</w:t>
      </w:r>
      <w:r w:rsidR="00F46F38">
        <w:t xml:space="preserve"> Олеши </w:t>
      </w:r>
      <w:r w:rsidR="00F46F38" w:rsidRPr="00037B33">
        <w:t>«Я не имею редактора»</w:t>
      </w:r>
      <w:r w:rsidR="002D44D7">
        <w:t>. Приведем полный текст:</w:t>
      </w:r>
    </w:p>
    <w:p w14:paraId="018A46B5" w14:textId="283262B8" w:rsidR="002D44D7" w:rsidRDefault="002D44D7" w:rsidP="002659EC">
      <w:pPr>
        <w:pStyle w:val="af3"/>
      </w:pPr>
      <w:r>
        <w:t xml:space="preserve">Я не имею редактора. Ни одно издательство никогда не предложило мне такого редактора, в котором я видел бы безусловно авторитетного товарища, если хотите — помощника. </w:t>
      </w:r>
      <w:r w:rsidRPr="003E5DF6">
        <w:rPr>
          <w:i/>
        </w:rPr>
        <w:t>А такой авторитетный редактор необходим каждому из нас</w:t>
      </w:r>
      <w:r>
        <w:t xml:space="preserve">. Я часто развиваю свои планы Фадееву и Герасимовой и другим товарищам, авторитет которых я признаю. Это, если угодно, мои негласные редактора, своеобразный редакторский самотек. Что если бы издательства дали возможность хоть некоторым авторам </w:t>
      </w:r>
      <w:r w:rsidRPr="003E5DF6">
        <w:rPr>
          <w:i/>
        </w:rPr>
        <w:t>выбрать себе редактора</w:t>
      </w:r>
      <w:r>
        <w:t xml:space="preserve"> — не ведомственное лицо, а безусловно авторитетного, понимающего литературу?</w:t>
      </w:r>
      <w:r w:rsidRPr="00037B33">
        <w:rPr>
          <w:rStyle w:val="aa"/>
        </w:rPr>
        <w:footnoteReference w:id="47"/>
      </w:r>
    </w:p>
    <w:p w14:paraId="3001FCA5" w14:textId="182B5794" w:rsidR="002D44D7" w:rsidRDefault="002D44D7" w:rsidP="00E97184">
      <w:r>
        <w:t xml:space="preserve">Если вспомнить тот факт, что редактор </w:t>
      </w:r>
      <w:r w:rsidRPr="002D44D7">
        <w:rPr>
          <w:i/>
        </w:rPr>
        <w:t>1933</w:t>
      </w:r>
      <w:r>
        <w:t xml:space="preserve"> Левин, оставив воспоминания об Олеше, ни словом не обмолвился о совместной работе с ним над изданием, и в особенности учесть процитированный выше текст заметки писателя, то издание </w:t>
      </w:r>
      <w:r w:rsidRPr="002D44D7">
        <w:rPr>
          <w:i/>
        </w:rPr>
        <w:t>1933</w:t>
      </w:r>
      <w:r>
        <w:t xml:space="preserve"> стоило бы признать пассивно авторизованным.</w:t>
      </w:r>
    </w:p>
    <w:p w14:paraId="7968A53B" w14:textId="58F4843B" w:rsidR="00C87B20" w:rsidRDefault="00482111" w:rsidP="00E97184">
      <w:r>
        <w:t xml:space="preserve">Два следующих издания, </w:t>
      </w:r>
      <w:r w:rsidRPr="00482111">
        <w:rPr>
          <w:i/>
        </w:rPr>
        <w:t>1935</w:t>
      </w:r>
      <w:r>
        <w:t xml:space="preserve"> и </w:t>
      </w:r>
      <w:r w:rsidRPr="00482111">
        <w:rPr>
          <w:i/>
        </w:rPr>
        <w:t>1936</w:t>
      </w:r>
      <w:r>
        <w:t>, вышли в «Гослитиздате»</w:t>
      </w:r>
      <w:r w:rsidR="00DE42E9">
        <w:t>.</w:t>
      </w:r>
      <w:r w:rsidR="0032312D">
        <w:t xml:space="preserve"> </w:t>
      </w:r>
      <w:r w:rsidR="003B7D2A">
        <w:t xml:space="preserve">Первое из них было сдано в набор 5 марта, а подписано к печати 15 мая. В этот период Олеша находился в Одессе, активно работая над пьесой для кинематографа «Строгий юноша», и даже если </w:t>
      </w:r>
      <w:r w:rsidR="007F7CEA">
        <w:t xml:space="preserve">он </w:t>
      </w:r>
      <w:r w:rsidR="00E76A43">
        <w:t>и имеет отношение к этому изданию, то, скорее всего, оно выражается в подписании корректуры в начале мая.</w:t>
      </w:r>
    </w:p>
    <w:p w14:paraId="4F93175F" w14:textId="5612920A" w:rsidR="00E76A43" w:rsidRDefault="00E76A43" w:rsidP="00E97184">
      <w:r>
        <w:t xml:space="preserve">Второй экземпляр однотомника «Избранное», очевидно, печатался по гранкам предыдущего, так как </w:t>
      </w:r>
      <w:r w:rsidRPr="00E76A43">
        <w:rPr>
          <w:i/>
        </w:rPr>
        <w:t>1936</w:t>
      </w:r>
      <w:r>
        <w:t xml:space="preserve"> было сдано в набор 16 декабря 1935 года, а </w:t>
      </w:r>
      <w:r w:rsidR="00D1624C">
        <w:t>подписано к печати</w:t>
      </w:r>
      <w:r>
        <w:t xml:space="preserve"> уже 8 января. Если мы признаем эту книгу переизданием </w:t>
      </w:r>
      <w:r>
        <w:lastRenderedPageBreak/>
        <w:t xml:space="preserve">однотомника, то следует принять во внимание </w:t>
      </w:r>
      <w:r w:rsidR="007B1592">
        <w:t xml:space="preserve">стандартный </w:t>
      </w:r>
      <w:r>
        <w:t xml:space="preserve">пункт </w:t>
      </w:r>
      <w:r w:rsidR="007B1592">
        <w:t>издательского договора «Гослитиздата»: «В исключительных случаях допускается правка в листах; правка при переизданиях не допускается»</w:t>
      </w:r>
      <w:r w:rsidR="007B1592">
        <w:rPr>
          <w:rStyle w:val="aa"/>
        </w:rPr>
        <w:footnoteReference w:id="48"/>
      </w:r>
      <w:r w:rsidR="007B1592">
        <w:t xml:space="preserve">, — и таким образом исключить </w:t>
      </w:r>
      <w:r w:rsidR="007B1592" w:rsidRPr="007B1592">
        <w:rPr>
          <w:i/>
        </w:rPr>
        <w:t>1936</w:t>
      </w:r>
      <w:r w:rsidR="007B1592">
        <w:t xml:space="preserve"> из круга потенциальных источников основного текста «Зависти».</w:t>
      </w:r>
    </w:p>
    <w:p w14:paraId="074B4A8A" w14:textId="432EF876" w:rsidR="00045DFC" w:rsidRDefault="007B1592" w:rsidP="006F5240">
      <w:r>
        <w:t xml:space="preserve">Больше всего сохранилось материалов, связанных с последним прижизненным </w:t>
      </w:r>
      <w:r w:rsidR="00D1624C">
        <w:t xml:space="preserve">и наиболее близким к современности </w:t>
      </w:r>
      <w:r>
        <w:t>изданием «Зависти» — «</w:t>
      </w:r>
      <w:r w:rsidR="00D1624C">
        <w:t>Избранными сочинениями</w:t>
      </w:r>
      <w:r>
        <w:t>»</w:t>
      </w:r>
      <w:r w:rsidR="00D1624C">
        <w:t xml:space="preserve"> 1956 </w:t>
      </w:r>
      <w:r>
        <w:t>года.</w:t>
      </w:r>
      <w:r w:rsidR="006F5240">
        <w:t xml:space="preserve"> В основном это официальные бумаги, посланные представителями издательства и переписка с ними. </w:t>
      </w:r>
      <w:r w:rsidR="00A87E9A">
        <w:t xml:space="preserve">Среди этих документов — переписка с Виктором Осиповичем Перцовым, с которым писатель был знаком уже многие годы. Судя по письмам и телеграммам Перцова, именно он стал инициатором издания избранного Олеши. Так, в телеграмме от 16 июня 1955 года </w:t>
      </w:r>
      <w:r w:rsidR="002A15B1">
        <w:t>Перцов</w:t>
      </w:r>
      <w:r w:rsidR="00673373">
        <w:t xml:space="preserve"> сообщает</w:t>
      </w:r>
      <w:r w:rsidR="00A87E9A">
        <w:t>: «ПРИХОДИТЕ СЕМНАДЦАТОГО ТРИНАДЦАТЬ ЧАСОВ ИНСТИТУТ МИРОВОЙ ЛИТЕРАТУРЫ &lt;…&gt; ВОПРОСУ ВОЗМОЖНОСТИ ИЗДАНИЯ ИЗБРАННОГО»</w:t>
      </w:r>
      <w:r w:rsidR="00A87E9A">
        <w:rPr>
          <w:rStyle w:val="aa"/>
        </w:rPr>
        <w:footnoteReference w:id="49"/>
      </w:r>
      <w:r w:rsidR="00A87E9A">
        <w:t xml:space="preserve">. </w:t>
      </w:r>
      <w:r w:rsidR="00451C5E">
        <w:t xml:space="preserve">Вскоре после этой встречи, 7 июля, </w:t>
      </w:r>
      <w:r w:rsidR="006F5240">
        <w:t xml:space="preserve">главный редактор Гослитиздата А. И. Пузиков </w:t>
      </w:r>
      <w:r w:rsidR="00451C5E">
        <w:t>официально уведомил</w:t>
      </w:r>
      <w:r w:rsidR="006F5240">
        <w:t xml:space="preserve"> Олешу:</w:t>
      </w:r>
    </w:p>
    <w:p w14:paraId="53EE4163" w14:textId="77777777" w:rsidR="00045DFC" w:rsidRPr="006F5240" w:rsidRDefault="00045DFC" w:rsidP="002659EC">
      <w:pPr>
        <w:pStyle w:val="af3"/>
      </w:pPr>
      <w:r w:rsidRPr="006F5240">
        <w:t>Многоуважаемый Юрий Карлович!</w:t>
      </w:r>
    </w:p>
    <w:p w14:paraId="764F5950" w14:textId="77777777" w:rsidR="00045DFC" w:rsidRPr="006F5240" w:rsidRDefault="00045DFC" w:rsidP="002659EC">
      <w:pPr>
        <w:pStyle w:val="af3"/>
      </w:pPr>
      <w:r w:rsidRPr="006F5240">
        <w:t>Гослитиздатом намечено издание Ваших избранных произведений. Если бы Вы сообщили нам какие Ваши работы Вы считаете наиболее подходящими для такого сборника, Вы облегчили бы нам осуществление этой задачи</w:t>
      </w:r>
    </w:p>
    <w:p w14:paraId="5D2256E9" w14:textId="2AF543FD" w:rsidR="00045DFC" w:rsidRPr="00AF5823" w:rsidRDefault="00045DFC" w:rsidP="002659EC">
      <w:pPr>
        <w:pStyle w:val="af3"/>
      </w:pPr>
      <w:r w:rsidRPr="006F5240">
        <w:t>Ждем Вашего ответа</w:t>
      </w:r>
      <w:r w:rsidR="006F5240" w:rsidRPr="006F5240">
        <w:rPr>
          <w:rStyle w:val="aa"/>
        </w:rPr>
        <w:footnoteReference w:id="50"/>
      </w:r>
      <w:r w:rsidRPr="006F5240">
        <w:t>.</w:t>
      </w:r>
    </w:p>
    <w:p w14:paraId="7AA42250" w14:textId="3567458E" w:rsidR="00801F45" w:rsidRDefault="00801F45" w:rsidP="00801F45">
      <w:pPr>
        <w:spacing w:after="120"/>
      </w:pPr>
      <w:r>
        <w:t>Далее, в недатированном письме Олеша благодарит Перцова:</w:t>
      </w:r>
    </w:p>
    <w:p w14:paraId="05C55F96" w14:textId="77777777" w:rsidR="00801F45" w:rsidRDefault="00801F45" w:rsidP="002659EC">
      <w:pPr>
        <w:pStyle w:val="af3"/>
      </w:pPr>
      <w:r>
        <w:t>Спасибо Вам за то, что Вы выставили мою кандидатуру, а также пожелали быть редактором сборника — тем не менее я не чувствую в той обстановке, которая сложилась в отношении этого сборника в Гослитиздате (сужу по Вашим словам), какой-либо живой охоты именно издать этот сборник</w:t>
      </w:r>
      <w:r>
        <w:rPr>
          <w:rStyle w:val="aa"/>
        </w:rPr>
        <w:footnoteReference w:id="51"/>
      </w:r>
      <w:r>
        <w:t>.</w:t>
      </w:r>
    </w:p>
    <w:p w14:paraId="7FF0AF2B" w14:textId="3EB94888" w:rsidR="00801F45" w:rsidRDefault="00801F45" w:rsidP="00801F45">
      <w:pPr>
        <w:spacing w:after="120"/>
      </w:pPr>
      <w:r>
        <w:lastRenderedPageBreak/>
        <w:t>Примечательно это письмо также и тем, что его содержание предоставляет возможность не только судить по приведенной выше цитате об отношении Олеши к планируемому сборнику, но и понять душевное состояние писателя в середине 1955 года, так как затем он пишет:</w:t>
      </w:r>
    </w:p>
    <w:p w14:paraId="4F7CEEDE" w14:textId="25E58110" w:rsidR="00801F45" w:rsidRPr="006F2179" w:rsidRDefault="00801F45" w:rsidP="002659EC">
      <w:pPr>
        <w:pStyle w:val="af3"/>
      </w:pPr>
      <w:r>
        <w:t>Я обходился много лет без издания моих книг, обойдусь и в дальнейшем</w:t>
      </w:r>
      <w:r>
        <w:rPr>
          <w:rStyle w:val="aa"/>
        </w:rPr>
        <w:footnoteReference w:id="52"/>
      </w:r>
      <w:r>
        <w:t>. Подавать заявку — т. е. делать то что делает каждый желающий продвинуть свою книгу, — я не буду. Я совсем не желаю продвигать мою книгу! &lt;…&gt; Вместо того, чтобы включить ее в план, от меня требуют заявку. То-есть, выходит, что это мое желание издать сборник. Нет, это должно быть желание Гослитиздата!</w:t>
      </w:r>
      <w:r>
        <w:rPr>
          <w:rStyle w:val="aa"/>
        </w:rPr>
        <w:footnoteReference w:id="53"/>
      </w:r>
    </w:p>
    <w:p w14:paraId="06E4AA5F" w14:textId="0D32810B" w:rsidR="00801F45" w:rsidRDefault="00801F45" w:rsidP="008C7706">
      <w:r>
        <w:t>По всей видимости, заявку Олеша все же подал, потому что в письме от 10 августа 1955 года Перцов сообщает ему: «Был в Гослитиздате, читал Ваше чудесное письмо-заявку, и — Вот сила слова! — Ваше “Избранное” включено в план выпуска 1956 года. &lt;…&gt; Все начальствующие лица очень довольны (Пузиков цитирует Вас по памяти)»</w:t>
      </w:r>
      <w:r>
        <w:rPr>
          <w:rStyle w:val="aa"/>
        </w:rPr>
        <w:footnoteReference w:id="54"/>
      </w:r>
      <w:r>
        <w:t xml:space="preserve">. Вероятно, речь идет о письме </w:t>
      </w:r>
      <w:r w:rsidRPr="00413F6C">
        <w:t>Пузикову</w:t>
      </w:r>
      <w:r>
        <w:t xml:space="preserve">, машинописная копия которого также сохранилась в архиве Олеши и уже была процитирована в краткой характеристике </w:t>
      </w:r>
      <w:r w:rsidRPr="00801F45">
        <w:rPr>
          <w:i/>
        </w:rPr>
        <w:t>1956</w:t>
      </w:r>
      <w:r>
        <w:t>.</w:t>
      </w:r>
    </w:p>
    <w:p w14:paraId="54D29111" w14:textId="3B334127" w:rsidR="008C7706" w:rsidRDefault="008C7706" w:rsidP="008C7706">
      <w:pPr>
        <w:spacing w:after="120"/>
      </w:pPr>
      <w:r>
        <w:t xml:space="preserve">Отметим, что изначально редакция издательства не планировала включать «Зависть» в сборник, видимо, в связи с тем, что это произведение не вписывалось в </w:t>
      </w:r>
      <w:r w:rsidR="009D46B7">
        <w:t>общественно-политическую ситуацию</w:t>
      </w:r>
      <w:r>
        <w:t xml:space="preserve"> 50-х годов, и для публикации его необходимо было переделать. В письме от 9 сентября 1955 года Перцов указывает:</w:t>
      </w:r>
    </w:p>
    <w:p w14:paraId="2D14169D" w14:textId="4875EBF9" w:rsidR="008C7706" w:rsidRDefault="008C7706" w:rsidP="002659EC">
      <w:pPr>
        <w:pStyle w:val="af3"/>
      </w:pPr>
      <w:r>
        <w:t xml:space="preserve">Думая о том, что должно войти в Ваше «Избранное», я боялся допустить ошибку по отношению к «Зависти», </w:t>
      </w:r>
      <w:r w:rsidRPr="00AC7C96">
        <w:rPr>
          <w:u w:val="single"/>
        </w:rPr>
        <w:t>не</w:t>
      </w:r>
      <w:r>
        <w:t xml:space="preserve"> включив ее в состав «Избранного». Пришел к такому выводу: м. б. включить «Зависть» с тем, чтобы Вы в своем предисловии «от автора» сказали читателю как Вы относитесь к сделанному Вами и, в частности, сказали бы о том, что Вы думаете о «Зависти» сейчас. Это заявление могло бы иметь значение </w:t>
      </w:r>
      <w:r w:rsidRPr="00FE6BB9">
        <w:rPr>
          <w:i/>
        </w:rPr>
        <w:t>в литературно-политическом плане</w:t>
      </w:r>
      <w:r>
        <w:t xml:space="preserve"> &lt;курсив мой. — </w:t>
      </w:r>
      <w:r w:rsidRPr="00FE6BB9">
        <w:rPr>
          <w:i/>
        </w:rPr>
        <w:t>А. К.</w:t>
      </w:r>
      <w:r>
        <w:t xml:space="preserve">&gt;, снимало бы то, что </w:t>
      </w:r>
      <w:r w:rsidR="0052558E">
        <w:t>[</w:t>
      </w:r>
      <w:r w:rsidRPr="0052558E">
        <w:t>перестало для Вас</w:t>
      </w:r>
      <w:r w:rsidR="0052558E" w:rsidRPr="0052558E">
        <w:t>]</w:t>
      </w:r>
      <w:r>
        <w:t xml:space="preserve"> беспокоило Вас раньше, как проблема и что сейчас потеряло всякий смысл. А в то же время, как художественное произведение, характерное для Вас, как литературный </w:t>
      </w:r>
      <w:r w:rsidR="0052558E">
        <w:t>[</w:t>
      </w:r>
      <w:r w:rsidRPr="0052558E">
        <w:t>документ нашей эпохи</w:t>
      </w:r>
      <w:r w:rsidR="0052558E">
        <w:t>]</w:t>
      </w:r>
      <w:r>
        <w:t xml:space="preserve"> памятник предлагается читателю и «Зависть»</w:t>
      </w:r>
      <w:r>
        <w:rPr>
          <w:rStyle w:val="aa"/>
        </w:rPr>
        <w:footnoteReference w:id="55"/>
      </w:r>
      <w:r>
        <w:t>.</w:t>
      </w:r>
    </w:p>
    <w:p w14:paraId="76B44BEA" w14:textId="3E18C2CE" w:rsidR="008C7706" w:rsidRDefault="008C7706" w:rsidP="008C7706">
      <w:r>
        <w:lastRenderedPageBreak/>
        <w:t xml:space="preserve">В итоге роман был включен в состав книги, и 15 октября 1955 года </w:t>
      </w:r>
      <w:r w:rsidR="00D01804">
        <w:t>Олеша</w:t>
      </w:r>
      <w:r>
        <w:t xml:space="preserve"> </w:t>
      </w:r>
      <w:r w:rsidR="00D01804">
        <w:t>заключил</w:t>
      </w:r>
      <w:r>
        <w:t xml:space="preserve"> договор с издательством</w:t>
      </w:r>
      <w:r>
        <w:rPr>
          <w:rStyle w:val="aa"/>
        </w:rPr>
        <w:footnoteReference w:id="56"/>
      </w:r>
      <w:r>
        <w:t xml:space="preserve">, согласно которому он представил 15 авторских листов, а остальные десять обязался сдать ровно через два месяца. Однако писатель, по собственному обыкновению, не торопился представить рукопись, и свидетельством тому является ряд телеграмм и писем </w:t>
      </w:r>
      <w:r>
        <w:rPr>
          <w:szCs w:val="28"/>
        </w:rPr>
        <w:t>от заведующего</w:t>
      </w:r>
      <w:r w:rsidRPr="00FE507A">
        <w:rPr>
          <w:szCs w:val="28"/>
        </w:rPr>
        <w:t xml:space="preserve"> редакцией русской советской литературы</w:t>
      </w:r>
      <w:r>
        <w:rPr>
          <w:szCs w:val="28"/>
        </w:rPr>
        <w:t xml:space="preserve"> Гослитиздата </w:t>
      </w:r>
      <w:r w:rsidRPr="009C0BCC">
        <w:rPr>
          <w:szCs w:val="28"/>
        </w:rPr>
        <w:t>А.</w:t>
      </w:r>
      <w:r>
        <w:rPr>
          <w:szCs w:val="28"/>
        </w:rPr>
        <w:t xml:space="preserve"> Трегубова</w:t>
      </w:r>
      <w:r w:rsidR="00652B95">
        <w:t>, в которых он чаще всего просит Олешу представить наконец рукопись или сообщить о сроках окончания работы над книгой</w:t>
      </w:r>
      <w:r>
        <w:rPr>
          <w:rStyle w:val="aa"/>
          <w:szCs w:val="28"/>
        </w:rPr>
        <w:footnoteReference w:id="57"/>
      </w:r>
      <w:r>
        <w:rPr>
          <w:szCs w:val="28"/>
        </w:rPr>
        <w:t>.</w:t>
      </w:r>
    </w:p>
    <w:p w14:paraId="605842CB" w14:textId="3EE537D9" w:rsidR="00652B95" w:rsidRDefault="00652B95" w:rsidP="00652B95">
      <w:pPr>
        <w:spacing w:after="120"/>
        <w:rPr>
          <w:szCs w:val="28"/>
        </w:rPr>
      </w:pPr>
      <w:r w:rsidRPr="00212163">
        <w:t xml:space="preserve">10 января 1956 года </w:t>
      </w:r>
      <w:r w:rsidRPr="00212163">
        <w:rPr>
          <w:szCs w:val="28"/>
        </w:rPr>
        <w:t xml:space="preserve">Олеша пишет заявление в отдел обслуживания Государственной Публичной библиотеки, в котором просит перепечатать для своего однотомника </w:t>
      </w:r>
      <w:r>
        <w:rPr>
          <w:szCs w:val="28"/>
        </w:rPr>
        <w:t>ряд</w:t>
      </w:r>
      <w:r w:rsidRPr="00212163">
        <w:rPr>
          <w:szCs w:val="28"/>
        </w:rPr>
        <w:t xml:space="preserve"> произведений</w:t>
      </w:r>
      <w:r w:rsidRPr="00212163">
        <w:rPr>
          <w:rStyle w:val="aa"/>
          <w:szCs w:val="28"/>
        </w:rPr>
        <w:footnoteReference w:id="58"/>
      </w:r>
      <w:r>
        <w:rPr>
          <w:szCs w:val="28"/>
        </w:rPr>
        <w:t>, однако в издательство их не сдает (или сдает не всё), потому что 10 февраля получает от Трегубова телеграмму следующего содержания:</w:t>
      </w:r>
    </w:p>
    <w:p w14:paraId="666E4D9B" w14:textId="350742CF" w:rsidR="00D4593B" w:rsidRDefault="00652B95" w:rsidP="002659EC">
      <w:pPr>
        <w:pStyle w:val="af3"/>
      </w:pPr>
      <w:r>
        <w:t xml:space="preserve">УВАЖАЕМЫЙ ЮРИЙ КАРЛОВИЧ </w:t>
      </w:r>
      <w:r w:rsidRPr="00FE507A">
        <w:t>МИНУЛО НЕСКОЛЬКО СРОКОВ ПРЕДСТАВЛЕНИЯ РУКОПИСИ НАЗОВИТЕ ПОСЛЕДНИЙ ПРОТИВНОМ СЛУЧАЕ КНИГА БУДЕТ ИСКЛЮЧЕНА ПЛАНА ВЫПУСКА 1956 ГОДА ПРИВЕТОМ</w:t>
      </w:r>
      <w:r>
        <w:t xml:space="preserve"> ТРЕГУБОВ</w:t>
      </w:r>
      <w:r>
        <w:rPr>
          <w:rStyle w:val="aa"/>
        </w:rPr>
        <w:footnoteReference w:id="59"/>
      </w:r>
      <w:r>
        <w:t>.</w:t>
      </w:r>
    </w:p>
    <w:p w14:paraId="062AF756" w14:textId="3F85761C" w:rsidR="006208F9" w:rsidRDefault="006208F9" w:rsidP="006208F9">
      <w:pPr>
        <w:spacing w:after="120"/>
        <w:rPr>
          <w:szCs w:val="28"/>
        </w:rPr>
      </w:pPr>
      <w:r>
        <w:rPr>
          <w:szCs w:val="28"/>
        </w:rPr>
        <w:t>Наконец, вскоре после получения этой телеграммы Олеша выполняет обязательство, и уже 22 февраля Перцов отправляет ему почтовую карточку, на которой пишет:</w:t>
      </w:r>
    </w:p>
    <w:p w14:paraId="395F462E" w14:textId="67AF60A0" w:rsidR="006208F9" w:rsidRDefault="006208F9" w:rsidP="002659EC">
      <w:pPr>
        <w:pStyle w:val="af3"/>
      </w:pPr>
      <w:r>
        <w:t>Вчера принесли три красивые папки с Вашей рукописью. &lt;…&gt; Всем этим я займусь со второй половины марта, п. ч. сейчас выпускаю свою книгу и — с головой в этом. Вы не беспокойтесь, я все сделаю так, как нужно</w:t>
      </w:r>
      <w:r>
        <w:rPr>
          <w:rStyle w:val="aa"/>
          <w:szCs w:val="28"/>
        </w:rPr>
        <w:footnoteReference w:id="60"/>
      </w:r>
      <w:r>
        <w:t>.</w:t>
      </w:r>
    </w:p>
    <w:p w14:paraId="1714256F" w14:textId="395FDBF2" w:rsidR="006208F9" w:rsidRDefault="006208F9" w:rsidP="006208F9">
      <w:pPr>
        <w:spacing w:after="120"/>
      </w:pPr>
      <w:r>
        <w:t>Впоследствии Перцов перед собственным отъездом в отпуск приглашает Олешу с женой к себе для обсуждения книги</w:t>
      </w:r>
      <w:r>
        <w:rPr>
          <w:rStyle w:val="aa"/>
        </w:rPr>
        <w:footnoteReference w:id="61"/>
      </w:r>
      <w:r>
        <w:t xml:space="preserve"> и 24 марта заключает с </w:t>
      </w:r>
      <w:r>
        <w:lastRenderedPageBreak/>
        <w:t>издательством договор № 7788 на вступительную статью</w:t>
      </w:r>
      <w:r>
        <w:rPr>
          <w:rStyle w:val="aa"/>
        </w:rPr>
        <w:footnoteReference w:id="62"/>
      </w:r>
      <w:r>
        <w:t>, обязуясь представить ее к 15 мая. Желая сдать эту статью вовремя, 3 мая он пишет:</w:t>
      </w:r>
    </w:p>
    <w:p w14:paraId="7AECDB2D" w14:textId="42D8DC31" w:rsidR="006208F9" w:rsidRDefault="006208F9" w:rsidP="002659EC">
      <w:pPr>
        <w:pStyle w:val="af3"/>
      </w:pPr>
      <w:r>
        <w:t>Мой друг! Вы боялись, что я Вас брошу, но бросили меня Вы. Я Вам позвонить не могу</w:t>
      </w:r>
      <w:r w:rsidR="00E83BC2">
        <w:rPr>
          <w:rStyle w:val="aa"/>
        </w:rPr>
        <w:footnoteReference w:id="63"/>
      </w:r>
      <w:r>
        <w:t xml:space="preserve">, а Вы не звоните мне. Между тем 15-го я должен сдать статью вступительную и, если Вы не привезете условленную добавку, то я сдам в </w:t>
      </w:r>
      <w:proofErr w:type="spellStart"/>
      <w:r>
        <w:t>Гослит</w:t>
      </w:r>
      <w:proofErr w:type="spellEnd"/>
      <w:r>
        <w:t xml:space="preserve"> Ваши «Избранные произведения» по тому плану, о котором говорили в </w:t>
      </w:r>
      <w:proofErr w:type="spellStart"/>
      <w:r w:rsidRPr="00C50C61">
        <w:t>Болшеве</w:t>
      </w:r>
      <w:proofErr w:type="spellEnd"/>
      <w:r>
        <w:t xml:space="preserve"> вместе со своей статьей</w:t>
      </w:r>
      <w:r>
        <w:rPr>
          <w:rStyle w:val="aa"/>
        </w:rPr>
        <w:footnoteReference w:id="64"/>
      </w:r>
      <w:r>
        <w:t>.</w:t>
      </w:r>
    </w:p>
    <w:p w14:paraId="6BA154F7" w14:textId="4CFD92CF" w:rsidR="006208F9" w:rsidRDefault="006208F9" w:rsidP="006208F9">
      <w:pPr>
        <w:spacing w:after="120"/>
      </w:pPr>
      <w:r>
        <w:t>Под условленной добавкой, судя по переписке, Перцов подразумевал воспоминания о Маяковском. На следующий день, по получении этого письма, Олеша в срочном порядке пишет ответ:</w:t>
      </w:r>
    </w:p>
    <w:p w14:paraId="27457F3E" w14:textId="77777777" w:rsidR="006208F9" w:rsidRDefault="006208F9" w:rsidP="002659EC">
      <w:pPr>
        <w:pStyle w:val="af3"/>
      </w:pPr>
      <w:r>
        <w:t>Я облился холодным потом, когда прочел, что Вы допускаете возможность сдать рукопись, не встретившись со мной. Бог с Вами, Вы пошутили! Мы обязательно должны встретиться! &lt;…&gt; Я понимаю, что Вам, по всей вероятности, надоело возиться с книгой, но уж потерпите, пожалуйста!</w:t>
      </w:r>
      <w:r>
        <w:rPr>
          <w:rStyle w:val="aa"/>
        </w:rPr>
        <w:footnoteReference w:id="65"/>
      </w:r>
    </w:p>
    <w:p w14:paraId="5CC9BA67" w14:textId="7A91D0F0" w:rsidR="00652B95" w:rsidRDefault="00E83BC2" w:rsidP="00652B95">
      <w:r>
        <w:t>1 июня — заранее</w:t>
      </w:r>
      <w:r w:rsidRPr="00C9741D">
        <w:t xml:space="preserve"> или при подписании</w:t>
      </w:r>
      <w:r>
        <w:t xml:space="preserve"> договора на редактирование однотомника — Перцов сдает рукопись в издательство, но на этом, конечно, история подготовки «Избранных сочинений» не заканчивается. После того как все материалы наконец были сданы, они попали к одному из так почитаемых Олешей внутренних редакторов</w:t>
      </w:r>
      <w:r>
        <w:rPr>
          <w:rStyle w:val="aa"/>
        </w:rPr>
        <w:footnoteReference w:id="66"/>
      </w:r>
      <w:r>
        <w:t xml:space="preserve"> Гослитиздата — Стефану Юрьевичу Коляджину.</w:t>
      </w:r>
    </w:p>
    <w:p w14:paraId="0D3A0ADE" w14:textId="369326D3" w:rsidR="00045DFC" w:rsidRDefault="00566F40" w:rsidP="00566F40">
      <w:r>
        <w:t>Сохранилось несколько записок Коляджина, в которых он 28 июня просит Олешу зайти в издательство для подписания в набор однотомника и разрешения «некоторых вопросов по рукописи»; 1 сентября сообщает, что рукопись «наконец-то оформлена, прочитана корректором» и пр</w:t>
      </w:r>
      <w:r w:rsidR="0000096E">
        <w:t xml:space="preserve">осит </w:t>
      </w:r>
      <w:r w:rsidR="0000096E" w:rsidRPr="0000096E">
        <w:rPr>
          <w:i/>
        </w:rPr>
        <w:t>перед отправкой ее в набор</w:t>
      </w:r>
      <w:r>
        <w:t xml:space="preserve"> встретиться «для разрешения некоторых частных вопросов по рукописи»; наконец, 20 сентября сообщает, что «первую </w:t>
      </w:r>
      <w:r>
        <w:lastRenderedPageBreak/>
        <w:t xml:space="preserve">корректуру однотомника </w:t>
      </w:r>
      <w:r w:rsidRPr="00FE507A">
        <w:rPr>
          <w:szCs w:val="28"/>
        </w:rPr>
        <w:t>производственный отдел обещает дать в начале о</w:t>
      </w:r>
      <w:r>
        <w:rPr>
          <w:szCs w:val="28"/>
        </w:rPr>
        <w:t>ктября</w:t>
      </w:r>
      <w:r>
        <w:t>»</w:t>
      </w:r>
      <w:r w:rsidR="00280365">
        <w:rPr>
          <w:rStyle w:val="aa"/>
        </w:rPr>
        <w:footnoteReference w:id="67"/>
      </w:r>
      <w:r w:rsidR="00045DFC" w:rsidRPr="00280365">
        <w:t>.</w:t>
      </w:r>
    </w:p>
    <w:p w14:paraId="370B8017" w14:textId="3857530E" w:rsidR="00566F40" w:rsidRPr="00550930" w:rsidRDefault="00566F40" w:rsidP="00722C77">
      <w:r>
        <w:t xml:space="preserve">В конце концов сборник «Избранные сочинения», получивший это название на не известной нам стадии работы над ним и сданный в набор 12 сентября, был подписан к печати 13 октября 1956 года. </w:t>
      </w:r>
      <w:r w:rsidR="00280365">
        <w:t>Очевидно, что в данном случае автор имел непосредственное отношение к изданию своих произведений, и этот источник текста «Зависти» необходимо признать активно авторизованным, однако даже в случае внимательно</w:t>
      </w:r>
      <w:r w:rsidR="009D46B7">
        <w:t>го</w:t>
      </w:r>
      <w:r w:rsidR="00280365">
        <w:t xml:space="preserve"> чтения корректур и обсуждения с редактором текстов Олеша мог не заметить опечаток, воспроизведенных по другому, возможно,</w:t>
      </w:r>
      <w:r w:rsidR="00722C77">
        <w:t xml:space="preserve"> даже неавторизованному изданию: </w:t>
      </w:r>
      <w:r w:rsidR="00722C77" w:rsidRPr="00722C77">
        <w:t>«…ни активная, ни тем более пассивная авторизация не исключают возможности проникновения в текст искажений и опечаток и нуждаются во вмешательстве текстолога для их устранения</w:t>
      </w:r>
      <w:r w:rsidR="00722C77">
        <w:t>»</w:t>
      </w:r>
      <w:r w:rsidR="00722C77">
        <w:rPr>
          <w:rStyle w:val="aa"/>
        </w:rPr>
        <w:footnoteReference w:id="68"/>
      </w:r>
      <w:r w:rsidR="00722C77">
        <w:t>.</w:t>
      </w:r>
      <w:r>
        <w:t xml:space="preserve"> Именно поэтому для установления основного текста романа перед нами встает задача выявить и проанализировать разночтения всех прижизненных печатных источников «Зависти».</w:t>
      </w:r>
    </w:p>
    <w:p w14:paraId="598FF24F" w14:textId="2C80208A" w:rsidR="00C818F8" w:rsidRDefault="00803F35" w:rsidP="001C448F">
      <w:pPr>
        <w:pStyle w:val="2"/>
      </w:pPr>
      <w:bookmarkStart w:id="88" w:name="_Toc451302542"/>
      <w:r>
        <w:t>Разночтения в</w:t>
      </w:r>
      <w:r w:rsidR="00182594">
        <w:t xml:space="preserve"> прижизненных издани</w:t>
      </w:r>
      <w:r>
        <w:t>ях</w:t>
      </w:r>
      <w:bookmarkEnd w:id="88"/>
    </w:p>
    <w:p w14:paraId="715F90B0" w14:textId="4ABAF0C7" w:rsidR="00012AC8" w:rsidRDefault="00744F20" w:rsidP="00744F20">
      <w:r>
        <w:t>Еще в 1928 году</w:t>
      </w:r>
      <w:r w:rsidR="00D65A4F">
        <w:t>, на заре отечественной текстологии,</w:t>
      </w:r>
      <w:r>
        <w:t xml:space="preserve"> Б. В. Томашевский писал: </w:t>
      </w:r>
      <w:r w:rsidR="009C5F21">
        <w:t>«</w:t>
      </w:r>
      <w:r w:rsidR="00C04B6F" w:rsidRPr="004940BF">
        <w:t>Типография, подобно писцу, искажает оригинал. Дело не в качестве искажений, а скорее в их количестве. &lt;</w:t>
      </w:r>
      <w:r w:rsidR="00C04B6F">
        <w:t>…</w:t>
      </w:r>
      <w:r w:rsidR="00C04B6F" w:rsidRPr="004940BF">
        <w:t>&gt; новые тексты по большей части искажаются только в деталях, на первый взгляд не особенно существенных</w:t>
      </w:r>
      <w:r w:rsidR="00C04B6F">
        <w:t>»</w:t>
      </w:r>
      <w:r w:rsidR="008C3B80">
        <w:rPr>
          <w:rStyle w:val="aa"/>
        </w:rPr>
        <w:footnoteReference w:id="69"/>
      </w:r>
      <w:r w:rsidR="008C3B80">
        <w:t xml:space="preserve">. </w:t>
      </w:r>
      <w:r w:rsidR="00012AC8">
        <w:t>Почти п</w:t>
      </w:r>
      <w:r w:rsidR="00012AC8" w:rsidRPr="00A46D01">
        <w:t xml:space="preserve">ри каждом из переизданий </w:t>
      </w:r>
      <w:r>
        <w:t>«Зависти</w:t>
      </w:r>
      <w:r w:rsidR="000D2556">
        <w:t>»</w:t>
      </w:r>
      <w:r w:rsidR="00012AC8" w:rsidRPr="00A46D01">
        <w:t xml:space="preserve"> в </w:t>
      </w:r>
      <w:r>
        <w:t>этот</w:t>
      </w:r>
      <w:r w:rsidR="000D2556">
        <w:t xml:space="preserve"> </w:t>
      </w:r>
      <w:r>
        <w:t>роман</w:t>
      </w:r>
      <w:r w:rsidR="00012AC8" w:rsidRPr="00A46D01">
        <w:t xml:space="preserve"> вносились более или менее существенные </w:t>
      </w:r>
      <w:r w:rsidR="00012AC8">
        <w:t xml:space="preserve">изменения, и в результате текст </w:t>
      </w:r>
      <w:r w:rsidR="00012AC8" w:rsidRPr="00012AC8">
        <w:rPr>
          <w:i/>
        </w:rPr>
        <w:t>1956</w:t>
      </w:r>
      <w:r w:rsidR="00012AC8" w:rsidRPr="00A46D01">
        <w:t xml:space="preserve"> заметно отличается от </w:t>
      </w:r>
      <w:r w:rsidR="00CD3996">
        <w:t>опубликованного</w:t>
      </w:r>
      <w:r w:rsidR="00CD3996" w:rsidRPr="00CD3996">
        <w:t xml:space="preserve"> </w:t>
      </w:r>
      <w:r w:rsidR="00CD3996" w:rsidRPr="00A46D01">
        <w:t>на ст</w:t>
      </w:r>
      <w:r w:rsidR="00CD3996">
        <w:t xml:space="preserve">раницах журнала «Красная новь» </w:t>
      </w:r>
      <w:r w:rsidR="006365DA">
        <w:t>почти тридцатью годами ранее</w:t>
      </w:r>
      <w:r w:rsidR="00012AC8">
        <w:t>.</w:t>
      </w:r>
    </w:p>
    <w:p w14:paraId="439E9F80" w14:textId="4B1B80A4" w:rsidR="008F04FE" w:rsidRDefault="0035711B" w:rsidP="005F65A2">
      <w:r>
        <w:lastRenderedPageBreak/>
        <w:t>Причины искажений авторского текста, о которых писал Томашевский, могут быть самыми разными. Л. А. Спиридонова, например, указывает, что «</w:t>
      </w:r>
      <w:r w:rsidRPr="0035711B">
        <w:t xml:space="preserve">в машинописи можно обнаружить не только опечатки и механические дефекты, но и разночтения, идущие </w:t>
      </w:r>
      <w:r>
        <w:t>&lt;…&gt;</w:t>
      </w:r>
      <w:r w:rsidRPr="0035711B">
        <w:t xml:space="preserve"> от ее невнимательности, недостаточной грамотности, а порой и от желания поправить рукопись»</w:t>
      </w:r>
      <w:r>
        <w:rPr>
          <w:rStyle w:val="aa"/>
        </w:rPr>
        <w:footnoteReference w:id="70"/>
      </w:r>
      <w:r w:rsidRPr="0035711B">
        <w:t>.</w:t>
      </w:r>
      <w:r>
        <w:t xml:space="preserve"> Это утверждение относится не только к работе с рукописью, но и к подготовке</w:t>
      </w:r>
      <w:r w:rsidR="005A6E35">
        <w:t xml:space="preserve"> машинописи с печатного источника для очередного переиздания. </w:t>
      </w:r>
      <w:r w:rsidR="006365DA">
        <w:t>О</w:t>
      </w:r>
      <w:r w:rsidR="008F04FE">
        <w:t xml:space="preserve">чевидно, что для установления </w:t>
      </w:r>
      <w:r w:rsidR="008F04FE" w:rsidRPr="001D6DAD">
        <w:t>основного текста</w:t>
      </w:r>
      <w:r w:rsidR="008F04FE">
        <w:t xml:space="preserve"> произведения необходимо сопоставление опубликованных при жизни его автора вариантов:</w:t>
      </w:r>
    </w:p>
    <w:p w14:paraId="33ACC550" w14:textId="5E21D2F9" w:rsidR="008F04FE" w:rsidRDefault="008F04FE" w:rsidP="002659EC">
      <w:pPr>
        <w:pStyle w:val="af3"/>
      </w:pPr>
      <w:r w:rsidRPr="00B42C55">
        <w:t>Сверка печатных текстов между собой и с рукописью необходима, потому что, как правило, процесс превращения рукописи в печатный текст есть источник не только его усовершенствования, но порою и его порчи. Только сверкой мы можем выявить разночтения и установить текст, изучив в нужном нам объеме и направлении историю произведения</w:t>
      </w:r>
      <w:r>
        <w:rPr>
          <w:rStyle w:val="aa"/>
        </w:rPr>
        <w:footnoteReference w:id="71"/>
      </w:r>
      <w:r w:rsidRPr="00B42C55">
        <w:t>.</w:t>
      </w:r>
    </w:p>
    <w:p w14:paraId="35F55662" w14:textId="44F57695" w:rsidR="002F065D" w:rsidRDefault="005F65A2" w:rsidP="005F65A2">
      <w:r>
        <w:t xml:space="preserve">Для удобства представления </w:t>
      </w:r>
      <w:r w:rsidRPr="008565F3">
        <w:t xml:space="preserve">результатов </w:t>
      </w:r>
      <w:r w:rsidR="008565F3" w:rsidRPr="008565F3">
        <w:t>нами было в некоторой степени модернизировано то, что С. А. Рейсер называл «текстологическим паспортом» произведения</w:t>
      </w:r>
      <w:r w:rsidR="00585F2F">
        <w:rPr>
          <w:rStyle w:val="aa"/>
        </w:rPr>
        <w:footnoteReference w:id="72"/>
      </w:r>
      <w:r w:rsidR="008565F3" w:rsidRPr="008565F3">
        <w:t xml:space="preserve">, и </w:t>
      </w:r>
      <w:r w:rsidR="009B5527">
        <w:t>результатом этого усовершенствования стала</w:t>
      </w:r>
      <w:r w:rsidR="008565F3" w:rsidRPr="008565F3">
        <w:t xml:space="preserve"> сводная</w:t>
      </w:r>
      <w:r w:rsidRPr="008565F3">
        <w:t xml:space="preserve"> таблиц</w:t>
      </w:r>
      <w:r w:rsidR="008565F3" w:rsidRPr="008565F3">
        <w:t>а разночтений</w:t>
      </w:r>
      <w:r>
        <w:t xml:space="preserve">, пример оформления которой </w:t>
      </w:r>
      <w:r w:rsidR="008565F3">
        <w:t>даем</w:t>
      </w:r>
      <w:r>
        <w:t xml:space="preserve"> в </w:t>
      </w:r>
      <w:r w:rsidRPr="009F6AF8">
        <w:t>Приложении № 1</w:t>
      </w:r>
      <w:r w:rsidR="008565F3">
        <w:t xml:space="preserve"> к данной главе</w:t>
      </w:r>
      <w:r>
        <w:t>.</w:t>
      </w:r>
      <w:r w:rsidR="00446BC5">
        <w:t xml:space="preserve"> В эту таблицу </w:t>
      </w:r>
      <w:r w:rsidR="006747E8">
        <w:t>были занесены</w:t>
      </w:r>
      <w:r w:rsidR="00CD3996">
        <w:t xml:space="preserve"> все разночтения, обнаруженные </w:t>
      </w:r>
      <w:r w:rsidR="00DF0AD6">
        <w:t xml:space="preserve">в семи </w:t>
      </w:r>
      <w:r w:rsidR="005A6E35">
        <w:t>рассматриваемых нами</w:t>
      </w:r>
      <w:r w:rsidR="00DF0AD6">
        <w:t xml:space="preserve"> изданиях</w:t>
      </w:r>
      <w:r w:rsidR="00CD3996">
        <w:t xml:space="preserve"> и</w:t>
      </w:r>
      <w:r w:rsidR="00446BC5">
        <w:t xml:space="preserve"> систематизированные по частям и главам романа для удобства </w:t>
      </w:r>
      <w:r w:rsidR="00DF0AD6">
        <w:t xml:space="preserve">их </w:t>
      </w:r>
      <w:r w:rsidR="00446BC5">
        <w:t xml:space="preserve">поиска. </w:t>
      </w:r>
      <w:r w:rsidR="005A6E35">
        <w:t>Эти</w:t>
      </w:r>
      <w:r w:rsidR="00C01F55">
        <w:t xml:space="preserve"> текстуальные</w:t>
      </w:r>
      <w:r w:rsidR="00446BC5">
        <w:t xml:space="preserve"> несоответствия были разбиты на несколько </w:t>
      </w:r>
      <w:r w:rsidR="00FA25A5">
        <w:t xml:space="preserve">пересекающихся </w:t>
      </w:r>
      <w:r w:rsidR="00446BC5">
        <w:t>групп</w:t>
      </w:r>
      <w:r w:rsidR="00CC7211">
        <w:t xml:space="preserve"> </w:t>
      </w:r>
      <w:r w:rsidR="00C01F55">
        <w:t xml:space="preserve">по разным критериям. Первый из них — </w:t>
      </w:r>
      <w:r w:rsidR="005709BB" w:rsidRPr="00FA25A5">
        <w:t>соотнесенность</w:t>
      </w:r>
      <w:r w:rsidR="00FA25A5">
        <w:t xml:space="preserve"> изменения с одним из разделов языкознания или системой правил, регулирующих оформление письменной речи</w:t>
      </w:r>
      <w:r w:rsidR="00F21483">
        <w:t>.</w:t>
      </w:r>
      <w:r w:rsidR="002F065D">
        <w:t xml:space="preserve"> Нами было выделено шесть </w:t>
      </w:r>
      <w:r w:rsidR="00DC6845">
        <w:t>типов</w:t>
      </w:r>
      <w:r w:rsidR="00DF0AD6">
        <w:t xml:space="preserve"> </w:t>
      </w:r>
      <w:r w:rsidR="00C01F55">
        <w:t xml:space="preserve">такой </w:t>
      </w:r>
      <w:r w:rsidR="006747E8">
        <w:t>правки</w:t>
      </w:r>
      <w:r w:rsidR="002F065D">
        <w:t>:</w:t>
      </w:r>
    </w:p>
    <w:p w14:paraId="6C56087A" w14:textId="77777777" w:rsidR="00C01F55" w:rsidRDefault="00C01F55" w:rsidP="00EE666A">
      <w:pPr>
        <w:pStyle w:val="a3"/>
        <w:numPr>
          <w:ilvl w:val="0"/>
          <w:numId w:val="6"/>
        </w:numPr>
        <w:sectPr w:rsidR="00C01F55" w:rsidSect="00E70CE9">
          <w:footnotePr>
            <w:numRestart w:val="eachPage"/>
          </w:footnotePr>
          <w:pgSz w:w="11906" w:h="16838"/>
          <w:pgMar w:top="1134" w:right="567" w:bottom="1134" w:left="1985" w:header="709" w:footer="709" w:gutter="0"/>
          <w:cols w:space="720"/>
        </w:sectPr>
      </w:pPr>
    </w:p>
    <w:p w14:paraId="5BEF2315" w14:textId="101763A2" w:rsidR="00C01F55" w:rsidRDefault="00C01F55" w:rsidP="00EE666A">
      <w:pPr>
        <w:pStyle w:val="a3"/>
        <w:numPr>
          <w:ilvl w:val="0"/>
          <w:numId w:val="6"/>
        </w:numPr>
      </w:pPr>
      <w:r>
        <w:lastRenderedPageBreak/>
        <w:t>графика,</w:t>
      </w:r>
    </w:p>
    <w:p w14:paraId="3482326C" w14:textId="77777777" w:rsidR="00EE666A" w:rsidRDefault="00EE666A" w:rsidP="00EE666A">
      <w:pPr>
        <w:pStyle w:val="a3"/>
        <w:numPr>
          <w:ilvl w:val="0"/>
          <w:numId w:val="6"/>
        </w:numPr>
      </w:pPr>
      <w:r>
        <w:t>морфемика,</w:t>
      </w:r>
    </w:p>
    <w:p w14:paraId="01D539D2" w14:textId="77777777" w:rsidR="00EE666A" w:rsidRDefault="00EE666A" w:rsidP="00EE666A">
      <w:pPr>
        <w:pStyle w:val="a3"/>
        <w:numPr>
          <w:ilvl w:val="0"/>
          <w:numId w:val="6"/>
        </w:numPr>
      </w:pPr>
      <w:r>
        <w:t>морфология,</w:t>
      </w:r>
    </w:p>
    <w:p w14:paraId="6C17E5EF" w14:textId="14BB5C3A" w:rsidR="00EE666A" w:rsidRDefault="00EE666A" w:rsidP="00EE666A">
      <w:pPr>
        <w:pStyle w:val="a3"/>
        <w:numPr>
          <w:ilvl w:val="0"/>
          <w:numId w:val="6"/>
        </w:numPr>
      </w:pPr>
      <w:r>
        <w:lastRenderedPageBreak/>
        <w:t>синтаксис,</w:t>
      </w:r>
    </w:p>
    <w:p w14:paraId="1B3DEDD7" w14:textId="5114F5D6" w:rsidR="00CD3996" w:rsidRDefault="00C01F55" w:rsidP="00787062">
      <w:pPr>
        <w:pStyle w:val="a3"/>
        <w:numPr>
          <w:ilvl w:val="0"/>
          <w:numId w:val="6"/>
        </w:numPr>
      </w:pPr>
      <w:r>
        <w:t>орфография или</w:t>
      </w:r>
    </w:p>
    <w:p w14:paraId="0645DCB3" w14:textId="1F0EA688" w:rsidR="006747E8" w:rsidRDefault="00CD3996" w:rsidP="00C01F55">
      <w:pPr>
        <w:pStyle w:val="a3"/>
        <w:numPr>
          <w:ilvl w:val="0"/>
          <w:numId w:val="6"/>
        </w:numPr>
      </w:pPr>
      <w:r>
        <w:t>пунктуация</w:t>
      </w:r>
      <w:r w:rsidR="006747E8">
        <w:t>.</w:t>
      </w:r>
    </w:p>
    <w:p w14:paraId="2523DC1E" w14:textId="77777777" w:rsidR="00C01F55" w:rsidRDefault="00C01F55" w:rsidP="005D2CC5">
      <w:pPr>
        <w:sectPr w:rsidR="00C01F55" w:rsidSect="00E70CE9">
          <w:footnotePr>
            <w:numRestart w:val="eachPage"/>
          </w:footnotePr>
          <w:type w:val="continuous"/>
          <w:pgSz w:w="11906" w:h="16838"/>
          <w:pgMar w:top="1134" w:right="567" w:bottom="1134" w:left="1985" w:header="708" w:footer="708" w:gutter="0"/>
          <w:cols w:num="2" w:space="283"/>
        </w:sectPr>
      </w:pPr>
    </w:p>
    <w:p w14:paraId="20239A0D" w14:textId="184DC5F2" w:rsidR="005D2CC5" w:rsidRDefault="005D2CC5" w:rsidP="005D2CC5">
      <w:r>
        <w:lastRenderedPageBreak/>
        <w:t xml:space="preserve">К разночтениям в области морфемики мы относим все возможные </w:t>
      </w:r>
      <w:r w:rsidR="00D73BB8">
        <w:t>варианты</w:t>
      </w:r>
      <w:r>
        <w:t xml:space="preserve">, возникшие в результате различных действий с приставками и суффиксами, в результате которых, конечно, трансформируется смысл отрывка текста, однако на уровне слова происходит лишь изменение </w:t>
      </w:r>
      <w:r w:rsidR="009B5527">
        <w:t xml:space="preserve">его </w:t>
      </w:r>
      <w:r>
        <w:t xml:space="preserve">морфемной структуры. Замену же одной словоформы </w:t>
      </w:r>
      <w:r w:rsidR="003C51DC">
        <w:t>на другую</w:t>
      </w:r>
      <w:r>
        <w:t xml:space="preserve"> по морфологическим категориям (род, число, падеж, время и лицо глагола и так далее) или любые изменения на уровне слова (</w:t>
      </w:r>
      <w:r w:rsidR="003C51DC">
        <w:t xml:space="preserve">замену </w:t>
      </w:r>
      <w:r>
        <w:t xml:space="preserve">одного другим) мы относим к </w:t>
      </w:r>
      <w:r w:rsidR="00DC6845">
        <w:t>типу</w:t>
      </w:r>
      <w:r>
        <w:t xml:space="preserve"> морфологической правки.</w:t>
      </w:r>
    </w:p>
    <w:p w14:paraId="10D99F2C" w14:textId="0B6B1D69" w:rsidR="005D2CC5" w:rsidRDefault="005D2CC5" w:rsidP="005D2CC5">
      <w:r>
        <w:t xml:space="preserve">Разночтения на уровне единиц больших, чем слово (словосочетание, предложение, абзац, текст), и влияющих на смысл фразы, мы </w:t>
      </w:r>
      <w:r w:rsidR="003C51DC">
        <w:t>соотносим с видом синтаксических изменений</w:t>
      </w:r>
      <w:r>
        <w:t xml:space="preserve">, а под орфографической правкой здесь понимаются любые </w:t>
      </w:r>
      <w:r w:rsidR="003C51DC">
        <w:t>зарегистрированные расхождения</w:t>
      </w:r>
      <w:r>
        <w:t xml:space="preserve"> в написании слов независимо от их морфологических характеристик (замена строчной буквы на прописную и наоборот; слитное, раздельное и дефисное написание; отступления от современных исследователю и автору норм правописания и так далее)</w:t>
      </w:r>
      <w:r w:rsidR="003C51DC">
        <w:t xml:space="preserve">. Соответственно, пунктуационный </w:t>
      </w:r>
      <w:r w:rsidR="00DC6845">
        <w:t>тип</w:t>
      </w:r>
      <w:r w:rsidR="003C51DC">
        <w:t xml:space="preserve"> правки</w:t>
      </w:r>
      <w:r>
        <w:t xml:space="preserve"> предполагает любые изменения в постановке всех возможных знаков препинания и их комбинаций, а под </w:t>
      </w:r>
      <w:r w:rsidR="005709BB">
        <w:t>«разночтениями»</w:t>
      </w:r>
      <w:r>
        <w:t xml:space="preserve"> в области </w:t>
      </w:r>
      <w:r w:rsidR="00540C6B">
        <w:t>оформления</w:t>
      </w:r>
      <w:r>
        <w:t xml:space="preserve"> текста (</w:t>
      </w:r>
      <w:r w:rsidR="00DC6845">
        <w:t>тип</w:t>
      </w:r>
      <w:r>
        <w:t xml:space="preserve"> «</w:t>
      </w:r>
      <w:r w:rsidR="005709BB">
        <w:t>графика») понимаются замены</w:t>
      </w:r>
      <w:r>
        <w:t xml:space="preserve"> одного начертания текста другим</w:t>
      </w:r>
      <w:r w:rsidR="005709BB">
        <w:t xml:space="preserve"> (например, курсив/полужирный)</w:t>
      </w:r>
      <w:r>
        <w:t xml:space="preserve">, </w:t>
      </w:r>
      <w:r w:rsidR="005709BB">
        <w:t>различные способы</w:t>
      </w:r>
      <w:r>
        <w:t xml:space="preserve"> передачи телефон</w:t>
      </w:r>
      <w:r w:rsidR="00540C6B">
        <w:t xml:space="preserve">ных номеров </w:t>
      </w:r>
      <w:r w:rsidR="005709BB">
        <w:t>(цифрами/</w:t>
      </w:r>
      <w:r w:rsidR="00540C6B">
        <w:t>словами</w:t>
      </w:r>
      <w:r w:rsidR="005709BB">
        <w:t>)</w:t>
      </w:r>
      <w:r w:rsidR="00540C6B">
        <w:t xml:space="preserve"> и так далее</w:t>
      </w:r>
      <w:r>
        <w:t>.</w:t>
      </w:r>
    </w:p>
    <w:p w14:paraId="794CA00D" w14:textId="5B19C192" w:rsidR="006747E8" w:rsidRDefault="005709BB" w:rsidP="006747E8">
      <w:r>
        <w:t>В</w:t>
      </w:r>
      <w:r w:rsidR="00DF0AD6">
        <w:t xml:space="preserve">торым критерием классификации стал </w:t>
      </w:r>
      <w:r>
        <w:t>характер изменений, отраженных в тексте издания</w:t>
      </w:r>
      <w:r w:rsidR="00DF0AD6">
        <w:t xml:space="preserve">. Нами было выделено </w:t>
      </w:r>
      <w:r w:rsidR="00842D0B">
        <w:t>шесть</w:t>
      </w:r>
      <w:r w:rsidR="00DF0AD6">
        <w:t xml:space="preserve"> </w:t>
      </w:r>
      <w:r w:rsidR="00DC6845">
        <w:t>видов</w:t>
      </w:r>
      <w:r w:rsidR="00FA25A5">
        <w:t xml:space="preserve"> вызвавшей их правки</w:t>
      </w:r>
      <w:r w:rsidR="00DF0AD6">
        <w:t>:</w:t>
      </w:r>
    </w:p>
    <w:p w14:paraId="121E7101" w14:textId="77777777" w:rsidR="00AC2960" w:rsidRDefault="00AC2960" w:rsidP="00787062">
      <w:pPr>
        <w:pStyle w:val="a3"/>
        <w:numPr>
          <w:ilvl w:val="0"/>
          <w:numId w:val="7"/>
        </w:numPr>
        <w:sectPr w:rsidR="00AC2960" w:rsidSect="00E70CE9">
          <w:footnotePr>
            <w:numRestart w:val="eachPage"/>
          </w:footnotePr>
          <w:type w:val="continuous"/>
          <w:pgSz w:w="11906" w:h="16838"/>
          <w:pgMar w:top="1134" w:right="567" w:bottom="1134" w:left="1985" w:header="708" w:footer="708" w:gutter="0"/>
          <w:cols w:space="720"/>
        </w:sectPr>
      </w:pPr>
    </w:p>
    <w:p w14:paraId="4EEF5A4E" w14:textId="10F495AB" w:rsidR="00906F48" w:rsidRDefault="00906F48" w:rsidP="00787062">
      <w:pPr>
        <w:pStyle w:val="a3"/>
        <w:numPr>
          <w:ilvl w:val="0"/>
          <w:numId w:val="7"/>
        </w:numPr>
      </w:pPr>
      <w:r>
        <w:lastRenderedPageBreak/>
        <w:t>замена,</w:t>
      </w:r>
    </w:p>
    <w:p w14:paraId="1EED32EE" w14:textId="509B7ABA" w:rsidR="00DF0AD6" w:rsidRDefault="00FA25A5" w:rsidP="00787062">
      <w:pPr>
        <w:pStyle w:val="a3"/>
        <w:numPr>
          <w:ilvl w:val="0"/>
          <w:numId w:val="7"/>
        </w:numPr>
      </w:pPr>
      <w:r>
        <w:t>пропуск</w:t>
      </w:r>
      <w:r w:rsidR="00DF0AD6">
        <w:t>,</w:t>
      </w:r>
    </w:p>
    <w:p w14:paraId="04464925" w14:textId="77777777" w:rsidR="00273ABC" w:rsidRDefault="00273ABC" w:rsidP="00787062">
      <w:pPr>
        <w:pStyle w:val="a3"/>
        <w:numPr>
          <w:ilvl w:val="0"/>
          <w:numId w:val="7"/>
        </w:numPr>
      </w:pPr>
      <w:r>
        <w:t>вставка,</w:t>
      </w:r>
    </w:p>
    <w:p w14:paraId="5502ADE5" w14:textId="77777777" w:rsidR="00ED1AB9" w:rsidRDefault="00ED1AB9" w:rsidP="00787062">
      <w:pPr>
        <w:pStyle w:val="a3"/>
        <w:numPr>
          <w:ilvl w:val="0"/>
          <w:numId w:val="7"/>
        </w:numPr>
      </w:pPr>
      <w:r>
        <w:lastRenderedPageBreak/>
        <w:t>перестановка,</w:t>
      </w:r>
    </w:p>
    <w:p w14:paraId="5F2E53F8" w14:textId="4A8D343D" w:rsidR="00DF0AD6" w:rsidRDefault="00ED1AB9" w:rsidP="00787062">
      <w:pPr>
        <w:pStyle w:val="a3"/>
        <w:numPr>
          <w:ilvl w:val="0"/>
          <w:numId w:val="7"/>
        </w:numPr>
      </w:pPr>
      <w:r>
        <w:t xml:space="preserve">членение </w:t>
      </w:r>
      <w:r w:rsidR="00354ED5">
        <w:t>или</w:t>
      </w:r>
    </w:p>
    <w:p w14:paraId="6157D923" w14:textId="7A79E63F" w:rsidR="00CF2744" w:rsidRDefault="00354ED5" w:rsidP="00AC2960">
      <w:pPr>
        <w:pStyle w:val="a3"/>
        <w:numPr>
          <w:ilvl w:val="0"/>
          <w:numId w:val="7"/>
        </w:numPr>
        <w:spacing w:after="120"/>
      </w:pPr>
      <w:r>
        <w:t>комбинированный тип.</w:t>
      </w:r>
    </w:p>
    <w:p w14:paraId="59C63340" w14:textId="77777777" w:rsidR="00AC2960" w:rsidRDefault="00AC2960" w:rsidP="000E7C8D">
      <w:pPr>
        <w:sectPr w:rsidR="00AC2960" w:rsidSect="00E70CE9">
          <w:footnotePr>
            <w:numRestart w:val="eachPage"/>
          </w:footnotePr>
          <w:type w:val="continuous"/>
          <w:pgSz w:w="11906" w:h="16838"/>
          <w:pgMar w:top="1134" w:right="567" w:bottom="1134" w:left="1985" w:header="708" w:footer="708" w:gutter="0"/>
          <w:cols w:num="2" w:space="720"/>
        </w:sectPr>
      </w:pPr>
    </w:p>
    <w:p w14:paraId="747FDBB3" w14:textId="3EF78733" w:rsidR="000E7C8D" w:rsidRDefault="00542958" w:rsidP="000E7C8D">
      <w:r>
        <w:lastRenderedPageBreak/>
        <w:t xml:space="preserve">Несмотря на то что названия каждого из выделяемых нами </w:t>
      </w:r>
      <w:r w:rsidR="00DC6845">
        <w:t>видов</w:t>
      </w:r>
      <w:r>
        <w:t xml:space="preserve"> правки говорят сами за себя, дадим минимально необходимые пояснения, касающиеся </w:t>
      </w:r>
      <w:r w:rsidR="00C720E8">
        <w:t xml:space="preserve">их </w:t>
      </w:r>
      <w:r>
        <w:t>сущности.</w:t>
      </w:r>
      <w:r w:rsidR="007B15B9">
        <w:t xml:space="preserve"> </w:t>
      </w:r>
      <w:r w:rsidR="00B311AD">
        <w:t xml:space="preserve">Так, если замена, </w:t>
      </w:r>
      <w:r w:rsidR="00C720E8">
        <w:t>пропуск</w:t>
      </w:r>
      <w:r w:rsidR="00B311AD">
        <w:t>, вставка или перест</w:t>
      </w:r>
      <w:r w:rsidR="00E80AA3">
        <w:t xml:space="preserve">ановка предполагают </w:t>
      </w:r>
      <w:r w:rsidR="002F5BFB" w:rsidRPr="002F5BFB">
        <w:t>изменения в области</w:t>
      </w:r>
      <w:r w:rsidR="00246734" w:rsidRPr="002F5BFB">
        <w:t xml:space="preserve"> взаимоотношений </w:t>
      </w:r>
      <w:r w:rsidR="00246734" w:rsidRPr="002F5BFB">
        <w:lastRenderedPageBreak/>
        <w:t>однор</w:t>
      </w:r>
      <w:r w:rsidR="002F5BFB" w:rsidRPr="002F5BFB">
        <w:t>одных элементов на уровне буквы, морфемы или слова</w:t>
      </w:r>
      <w:r w:rsidR="00246734">
        <w:t xml:space="preserve">, то членение — деление </w:t>
      </w:r>
      <w:r w:rsidR="003C51DC">
        <w:t xml:space="preserve">текста внутри </w:t>
      </w:r>
      <w:r w:rsidR="00246734">
        <w:t xml:space="preserve">абзацев на предложения или всего текста на абзацы. Комбинированный </w:t>
      </w:r>
      <w:r w:rsidR="00DC6845">
        <w:t>вид</w:t>
      </w:r>
      <w:r w:rsidR="00246734">
        <w:t xml:space="preserve"> правки возникает при условии наличия более двух сопоставляемых между собой текстов и предполагает разный характер изменений в рамках одного слова или единицы большей, чем слово (словосочетание, предложение).</w:t>
      </w:r>
    </w:p>
    <w:p w14:paraId="72533DA6" w14:textId="11B00BBA" w:rsidR="0009323B" w:rsidRDefault="00CF2744" w:rsidP="001C2C14">
      <w:r>
        <w:t xml:space="preserve">Отметим, что </w:t>
      </w:r>
      <w:r w:rsidR="00084342">
        <w:t xml:space="preserve">соотнесение </w:t>
      </w:r>
      <w:r w:rsidR="00C720E8">
        <w:t xml:space="preserve">между собой выделенных нами </w:t>
      </w:r>
      <w:r w:rsidR="00DC6845">
        <w:t xml:space="preserve">типов и </w:t>
      </w:r>
      <w:r w:rsidR="00084342">
        <w:t xml:space="preserve">видов не равнозначно. Так, есть </w:t>
      </w:r>
      <w:r w:rsidR="00DC6845">
        <w:t>типы</w:t>
      </w:r>
      <w:r w:rsidR="00084342">
        <w:t xml:space="preserve"> правки, для которых не представляется возможным подобрать примеры всех </w:t>
      </w:r>
      <w:r w:rsidR="00DC6845">
        <w:t>видов</w:t>
      </w:r>
      <w:r w:rsidR="00084342">
        <w:t xml:space="preserve"> изменений: приставки</w:t>
      </w:r>
      <w:r w:rsidR="00273F85">
        <w:t>,</w:t>
      </w:r>
      <w:r w:rsidR="00084342">
        <w:t xml:space="preserve"> суффиксы </w:t>
      </w:r>
      <w:r w:rsidR="00273F85">
        <w:t xml:space="preserve">или постфиксы </w:t>
      </w:r>
      <w:r w:rsidR="00084342">
        <w:t xml:space="preserve">в рамках морфемики можно лишь заменить, вставить или </w:t>
      </w:r>
      <w:r w:rsidR="00C720E8">
        <w:t>пропустить при наборе текста</w:t>
      </w:r>
      <w:r w:rsidR="00084342">
        <w:t>. Ч</w:t>
      </w:r>
      <w:r>
        <w:t xml:space="preserve">ленение, например, </w:t>
      </w:r>
      <w:r w:rsidR="00246734">
        <w:t xml:space="preserve">как </w:t>
      </w:r>
      <w:r w:rsidR="00DC6845">
        <w:t>вид</w:t>
      </w:r>
      <w:r w:rsidR="00246734">
        <w:t xml:space="preserve"> правки возможно</w:t>
      </w:r>
      <w:r>
        <w:t xml:space="preserve"> только на уровне синтаксиса.</w:t>
      </w:r>
      <w:r w:rsidR="005F2CFB">
        <w:t xml:space="preserve"> </w:t>
      </w:r>
      <w:r w:rsidR="002700B6">
        <w:t xml:space="preserve">Далее, перестановка слов местами влияет на структуру предложения, поэтому невозможна в рамках </w:t>
      </w:r>
      <w:r w:rsidR="00DC6845">
        <w:t>типа</w:t>
      </w:r>
      <w:r w:rsidR="002700B6">
        <w:t xml:space="preserve"> правки «морфология», а </w:t>
      </w:r>
      <w:r w:rsidR="00C720E8">
        <w:t>графическое оформление текста</w:t>
      </w:r>
      <w:r w:rsidR="002700B6">
        <w:t xml:space="preserve"> можно лишь изменить и нельзя, например, добавить. </w:t>
      </w:r>
      <w:r w:rsidR="0009323B">
        <w:t xml:space="preserve">Комбинированный </w:t>
      </w:r>
      <w:r w:rsidR="00DC6845">
        <w:t>вид</w:t>
      </w:r>
      <w:r w:rsidR="0009323B">
        <w:t xml:space="preserve"> правки в рамках данного исследования и применительно к «Зависти» соотносится лишь с уровнем пунктуации, так как при анализе разночтений мы выделяли </w:t>
      </w:r>
      <w:r w:rsidR="00C720E8">
        <w:t>максимально краткие</w:t>
      </w:r>
      <w:r w:rsidR="0009323B">
        <w:t xml:space="preserve"> отрезки текста.</w:t>
      </w:r>
    </w:p>
    <w:p w14:paraId="312D099B" w14:textId="7B8F8E20" w:rsidR="0093073F" w:rsidRDefault="0009323B" w:rsidP="00247A02">
      <w:pPr>
        <w:spacing w:after="120"/>
      </w:pPr>
      <w:r>
        <w:t>В</w:t>
      </w:r>
      <w:r w:rsidR="005F2CFB">
        <w:t xml:space="preserve">се возможные комбинации </w:t>
      </w:r>
      <w:r w:rsidR="00DC6845">
        <w:t>типов</w:t>
      </w:r>
      <w:r w:rsidR="00927654">
        <w:t xml:space="preserve"> и </w:t>
      </w:r>
      <w:r w:rsidR="00DC6845">
        <w:t>видов</w:t>
      </w:r>
      <w:r w:rsidR="005F2CFB">
        <w:t xml:space="preserve"> внесенных в текст изменений </w:t>
      </w:r>
      <w:r>
        <w:t xml:space="preserve">можно представить </w:t>
      </w:r>
      <w:r w:rsidR="005F2CFB">
        <w:t xml:space="preserve">в </w:t>
      </w:r>
      <w:r>
        <w:t xml:space="preserve">сводной </w:t>
      </w:r>
      <w:r w:rsidR="00927654">
        <w:t>таблице</w:t>
      </w:r>
      <w:r w:rsidR="005F2CFB">
        <w:t>:</w:t>
      </w:r>
    </w:p>
    <w:tbl>
      <w:tblPr>
        <w:tblStyle w:val="af5"/>
        <w:tblW w:w="5000" w:type="pct"/>
        <w:tblLook w:val="04A0" w:firstRow="1" w:lastRow="0" w:firstColumn="1" w:lastColumn="0" w:noHBand="0" w:noVBand="1"/>
      </w:tblPr>
      <w:tblGrid>
        <w:gridCol w:w="1527"/>
        <w:gridCol w:w="822"/>
        <w:gridCol w:w="1035"/>
        <w:gridCol w:w="1026"/>
        <w:gridCol w:w="1574"/>
        <w:gridCol w:w="1130"/>
        <w:gridCol w:w="2230"/>
      </w:tblGrid>
      <w:tr w:rsidR="00273F85" w:rsidRPr="005F2CFB" w14:paraId="6132BB20" w14:textId="77777777" w:rsidTr="00D274CE">
        <w:trPr>
          <w:trHeight w:val="654"/>
        </w:trPr>
        <w:tc>
          <w:tcPr>
            <w:tcW w:w="819" w:type="pct"/>
            <w:tcBorders>
              <w:tl2br w:val="single" w:sz="4" w:space="0" w:color="auto"/>
            </w:tcBorders>
          </w:tcPr>
          <w:p w14:paraId="4910F7A2" w14:textId="0098E0D3" w:rsidR="00273F85" w:rsidRPr="005F2CFB" w:rsidRDefault="002401A8" w:rsidP="000350DD">
            <w:pPr>
              <w:spacing w:line="240" w:lineRule="auto"/>
              <w:ind w:left="-113" w:right="-33" w:firstLine="0"/>
              <w:jc w:val="right"/>
              <w:rPr>
                <w:sz w:val="24"/>
                <w:szCs w:val="26"/>
              </w:rPr>
            </w:pPr>
            <w:r>
              <w:rPr>
                <w:sz w:val="24"/>
                <w:szCs w:val="26"/>
              </w:rPr>
              <w:t>Вид</w:t>
            </w:r>
          </w:p>
          <w:p w14:paraId="436E03F3" w14:textId="65CA31C4" w:rsidR="00273F85" w:rsidRPr="005F2CFB" w:rsidRDefault="002401A8" w:rsidP="000350DD">
            <w:pPr>
              <w:spacing w:line="240" w:lineRule="auto"/>
              <w:ind w:right="-125" w:firstLine="0"/>
              <w:jc w:val="left"/>
              <w:rPr>
                <w:sz w:val="24"/>
                <w:szCs w:val="26"/>
              </w:rPr>
            </w:pPr>
            <w:r>
              <w:rPr>
                <w:sz w:val="24"/>
                <w:szCs w:val="26"/>
              </w:rPr>
              <w:t>Тип</w:t>
            </w:r>
          </w:p>
        </w:tc>
        <w:tc>
          <w:tcPr>
            <w:tcW w:w="442" w:type="pct"/>
            <w:vAlign w:val="center"/>
          </w:tcPr>
          <w:p w14:paraId="1C504114" w14:textId="620E802A" w:rsidR="00273F85" w:rsidRPr="005F2CFB" w:rsidRDefault="00273F85" w:rsidP="000350DD">
            <w:pPr>
              <w:spacing w:line="240" w:lineRule="auto"/>
              <w:ind w:left="-129" w:right="-114" w:firstLine="0"/>
              <w:jc w:val="center"/>
              <w:rPr>
                <w:sz w:val="24"/>
                <w:szCs w:val="26"/>
              </w:rPr>
            </w:pPr>
            <w:r w:rsidRPr="005F2CFB">
              <w:rPr>
                <w:sz w:val="24"/>
                <w:szCs w:val="26"/>
              </w:rPr>
              <w:t>Замена</w:t>
            </w:r>
          </w:p>
        </w:tc>
        <w:tc>
          <w:tcPr>
            <w:tcW w:w="556" w:type="pct"/>
            <w:vAlign w:val="center"/>
          </w:tcPr>
          <w:p w14:paraId="34780A9F" w14:textId="3A3F9823" w:rsidR="00273F85" w:rsidRPr="005F2CFB" w:rsidRDefault="00D274CE" w:rsidP="000350DD">
            <w:pPr>
              <w:spacing w:line="240" w:lineRule="auto"/>
              <w:ind w:left="-126" w:right="-124" w:firstLine="0"/>
              <w:jc w:val="center"/>
              <w:rPr>
                <w:sz w:val="24"/>
                <w:szCs w:val="26"/>
              </w:rPr>
            </w:pPr>
            <w:r>
              <w:rPr>
                <w:sz w:val="24"/>
                <w:szCs w:val="26"/>
              </w:rPr>
              <w:t>Пропуск</w:t>
            </w:r>
          </w:p>
        </w:tc>
        <w:tc>
          <w:tcPr>
            <w:tcW w:w="538" w:type="pct"/>
            <w:vAlign w:val="center"/>
          </w:tcPr>
          <w:p w14:paraId="7B485435" w14:textId="0BD22968" w:rsidR="00273F85" w:rsidRPr="005F2CFB" w:rsidRDefault="00273F85" w:rsidP="00D274CE">
            <w:pPr>
              <w:spacing w:line="240" w:lineRule="auto"/>
              <w:ind w:left="-5" w:right="-5" w:firstLine="0"/>
              <w:jc w:val="center"/>
              <w:rPr>
                <w:sz w:val="24"/>
                <w:szCs w:val="26"/>
              </w:rPr>
            </w:pPr>
            <w:r w:rsidRPr="005F2CFB">
              <w:rPr>
                <w:sz w:val="24"/>
                <w:szCs w:val="26"/>
              </w:rPr>
              <w:t>Вставка</w:t>
            </w:r>
          </w:p>
        </w:tc>
        <w:tc>
          <w:tcPr>
            <w:tcW w:w="844" w:type="pct"/>
            <w:vAlign w:val="center"/>
          </w:tcPr>
          <w:p w14:paraId="2E653409" w14:textId="278C3EBF" w:rsidR="00273F85" w:rsidRPr="005F2CFB" w:rsidRDefault="00273F85" w:rsidP="000350DD">
            <w:pPr>
              <w:spacing w:line="240" w:lineRule="auto"/>
              <w:ind w:left="-191" w:right="-149" w:firstLine="0"/>
              <w:jc w:val="center"/>
              <w:rPr>
                <w:sz w:val="24"/>
                <w:szCs w:val="26"/>
              </w:rPr>
            </w:pPr>
            <w:r w:rsidRPr="005F2CFB">
              <w:rPr>
                <w:sz w:val="24"/>
                <w:szCs w:val="26"/>
              </w:rPr>
              <w:t>Перестановка</w:t>
            </w:r>
          </w:p>
        </w:tc>
        <w:tc>
          <w:tcPr>
            <w:tcW w:w="605" w:type="pct"/>
            <w:vAlign w:val="center"/>
          </w:tcPr>
          <w:p w14:paraId="799729B9" w14:textId="102B4D1A" w:rsidR="00273F85" w:rsidRPr="005F2CFB" w:rsidRDefault="00273F85" w:rsidP="000350DD">
            <w:pPr>
              <w:spacing w:line="240" w:lineRule="auto"/>
              <w:ind w:left="-67" w:right="-38" w:firstLine="0"/>
              <w:jc w:val="center"/>
              <w:rPr>
                <w:sz w:val="24"/>
                <w:szCs w:val="26"/>
              </w:rPr>
            </w:pPr>
            <w:r w:rsidRPr="005F2CFB">
              <w:rPr>
                <w:sz w:val="24"/>
                <w:szCs w:val="26"/>
              </w:rPr>
              <w:t>Членение</w:t>
            </w:r>
          </w:p>
        </w:tc>
        <w:tc>
          <w:tcPr>
            <w:tcW w:w="1196" w:type="pct"/>
            <w:vAlign w:val="center"/>
          </w:tcPr>
          <w:p w14:paraId="79538FBC" w14:textId="321C0FCE" w:rsidR="00273F85" w:rsidRPr="005F2CFB" w:rsidRDefault="00273F85" w:rsidP="000350DD">
            <w:pPr>
              <w:spacing w:line="240" w:lineRule="auto"/>
              <w:ind w:left="-67" w:right="-38" w:firstLine="0"/>
              <w:jc w:val="center"/>
              <w:rPr>
                <w:sz w:val="24"/>
                <w:szCs w:val="26"/>
              </w:rPr>
            </w:pPr>
            <w:r w:rsidRPr="005F2CFB">
              <w:rPr>
                <w:sz w:val="24"/>
                <w:szCs w:val="26"/>
              </w:rPr>
              <w:t>Комбинир</w:t>
            </w:r>
            <w:r>
              <w:rPr>
                <w:sz w:val="24"/>
                <w:szCs w:val="26"/>
              </w:rPr>
              <w:t>ованный</w:t>
            </w:r>
          </w:p>
        </w:tc>
      </w:tr>
      <w:tr w:rsidR="00D274CE" w:rsidRPr="005F2CFB" w14:paraId="1C41AB01" w14:textId="77777777" w:rsidTr="00D274CE">
        <w:tc>
          <w:tcPr>
            <w:tcW w:w="819" w:type="pct"/>
            <w:vAlign w:val="center"/>
          </w:tcPr>
          <w:p w14:paraId="6A19111D" w14:textId="77777777" w:rsidR="00D274CE" w:rsidRPr="005F2CFB" w:rsidRDefault="00D274CE" w:rsidP="00615DE8">
            <w:pPr>
              <w:spacing w:line="240" w:lineRule="auto"/>
              <w:ind w:right="-125" w:firstLine="0"/>
              <w:jc w:val="left"/>
              <w:rPr>
                <w:sz w:val="24"/>
                <w:szCs w:val="26"/>
              </w:rPr>
            </w:pPr>
            <w:r>
              <w:rPr>
                <w:sz w:val="24"/>
                <w:szCs w:val="26"/>
              </w:rPr>
              <w:t>Графика</w:t>
            </w:r>
          </w:p>
        </w:tc>
        <w:tc>
          <w:tcPr>
            <w:tcW w:w="442" w:type="pct"/>
            <w:vAlign w:val="center"/>
          </w:tcPr>
          <w:p w14:paraId="5EB2684A" w14:textId="77777777" w:rsidR="00D274CE" w:rsidRPr="005F2CFB" w:rsidRDefault="00D274CE" w:rsidP="00615DE8">
            <w:pPr>
              <w:spacing w:line="240" w:lineRule="auto"/>
              <w:ind w:left="-129" w:right="-114" w:firstLine="0"/>
              <w:jc w:val="center"/>
              <w:rPr>
                <w:sz w:val="24"/>
                <w:szCs w:val="26"/>
              </w:rPr>
            </w:pPr>
            <w:r>
              <w:rPr>
                <w:sz w:val="24"/>
                <w:szCs w:val="26"/>
              </w:rPr>
              <w:t>+</w:t>
            </w:r>
          </w:p>
        </w:tc>
        <w:tc>
          <w:tcPr>
            <w:tcW w:w="556" w:type="pct"/>
            <w:vAlign w:val="center"/>
          </w:tcPr>
          <w:p w14:paraId="7D57C827" w14:textId="77777777" w:rsidR="00D274CE" w:rsidRPr="005F2CFB" w:rsidRDefault="00D274CE" w:rsidP="00615DE8">
            <w:pPr>
              <w:spacing w:line="240" w:lineRule="auto"/>
              <w:ind w:left="-126" w:right="-124" w:firstLine="0"/>
              <w:jc w:val="center"/>
              <w:rPr>
                <w:sz w:val="24"/>
                <w:szCs w:val="26"/>
              </w:rPr>
            </w:pPr>
          </w:p>
        </w:tc>
        <w:tc>
          <w:tcPr>
            <w:tcW w:w="538" w:type="pct"/>
            <w:vAlign w:val="center"/>
          </w:tcPr>
          <w:p w14:paraId="2BA6883D" w14:textId="77777777" w:rsidR="00D274CE" w:rsidRDefault="00D274CE" w:rsidP="00615DE8">
            <w:pPr>
              <w:spacing w:line="240" w:lineRule="auto"/>
              <w:ind w:left="-92" w:right="-150" w:firstLine="0"/>
              <w:jc w:val="center"/>
              <w:rPr>
                <w:sz w:val="24"/>
                <w:szCs w:val="26"/>
              </w:rPr>
            </w:pPr>
          </w:p>
        </w:tc>
        <w:tc>
          <w:tcPr>
            <w:tcW w:w="844" w:type="pct"/>
            <w:vAlign w:val="center"/>
          </w:tcPr>
          <w:p w14:paraId="2EC5609B" w14:textId="77777777" w:rsidR="00D274CE" w:rsidRPr="005F2CFB" w:rsidRDefault="00D274CE" w:rsidP="00615DE8">
            <w:pPr>
              <w:spacing w:line="240" w:lineRule="auto"/>
              <w:ind w:firstLine="0"/>
              <w:jc w:val="center"/>
              <w:rPr>
                <w:sz w:val="24"/>
                <w:szCs w:val="26"/>
              </w:rPr>
            </w:pPr>
          </w:p>
        </w:tc>
        <w:tc>
          <w:tcPr>
            <w:tcW w:w="605" w:type="pct"/>
            <w:vAlign w:val="center"/>
          </w:tcPr>
          <w:p w14:paraId="6517E8FB" w14:textId="77777777" w:rsidR="00D274CE" w:rsidRPr="005F2CFB" w:rsidRDefault="00D274CE" w:rsidP="00615DE8">
            <w:pPr>
              <w:spacing w:line="240" w:lineRule="auto"/>
              <w:ind w:firstLine="0"/>
              <w:jc w:val="center"/>
              <w:rPr>
                <w:sz w:val="24"/>
                <w:szCs w:val="26"/>
              </w:rPr>
            </w:pPr>
          </w:p>
        </w:tc>
        <w:tc>
          <w:tcPr>
            <w:tcW w:w="1196" w:type="pct"/>
            <w:vAlign w:val="center"/>
          </w:tcPr>
          <w:p w14:paraId="6151DABF" w14:textId="77777777" w:rsidR="00D274CE" w:rsidRPr="005F2CFB" w:rsidRDefault="00D274CE" w:rsidP="00615DE8">
            <w:pPr>
              <w:spacing w:line="240" w:lineRule="auto"/>
              <w:ind w:firstLine="0"/>
              <w:jc w:val="center"/>
              <w:rPr>
                <w:sz w:val="24"/>
                <w:szCs w:val="26"/>
              </w:rPr>
            </w:pPr>
          </w:p>
        </w:tc>
      </w:tr>
      <w:tr w:rsidR="00D274CE" w:rsidRPr="005F2CFB" w14:paraId="62222174" w14:textId="77777777" w:rsidTr="00D274CE">
        <w:tc>
          <w:tcPr>
            <w:tcW w:w="819" w:type="pct"/>
            <w:vAlign w:val="center"/>
          </w:tcPr>
          <w:p w14:paraId="71651999" w14:textId="77777777" w:rsidR="00D274CE" w:rsidRPr="005F2CFB" w:rsidRDefault="00D274CE" w:rsidP="00615DE8">
            <w:pPr>
              <w:spacing w:line="240" w:lineRule="auto"/>
              <w:ind w:right="-125" w:firstLine="0"/>
              <w:jc w:val="left"/>
              <w:rPr>
                <w:sz w:val="24"/>
                <w:szCs w:val="26"/>
              </w:rPr>
            </w:pPr>
            <w:r w:rsidRPr="005F2CFB">
              <w:rPr>
                <w:sz w:val="24"/>
                <w:szCs w:val="26"/>
              </w:rPr>
              <w:t>Морфемика</w:t>
            </w:r>
          </w:p>
        </w:tc>
        <w:tc>
          <w:tcPr>
            <w:tcW w:w="442" w:type="pct"/>
            <w:vAlign w:val="center"/>
          </w:tcPr>
          <w:p w14:paraId="4E93E410" w14:textId="77777777" w:rsidR="00D274CE" w:rsidRDefault="00D274CE" w:rsidP="00615DE8">
            <w:pPr>
              <w:spacing w:line="240" w:lineRule="auto"/>
              <w:ind w:left="-129" w:right="-114" w:firstLine="0"/>
              <w:jc w:val="center"/>
              <w:rPr>
                <w:sz w:val="24"/>
                <w:szCs w:val="26"/>
              </w:rPr>
            </w:pPr>
            <w:r>
              <w:rPr>
                <w:sz w:val="24"/>
                <w:szCs w:val="26"/>
              </w:rPr>
              <w:t>+</w:t>
            </w:r>
          </w:p>
        </w:tc>
        <w:tc>
          <w:tcPr>
            <w:tcW w:w="556" w:type="pct"/>
            <w:vAlign w:val="center"/>
          </w:tcPr>
          <w:p w14:paraId="1AA11FCB" w14:textId="77777777" w:rsidR="00D274CE" w:rsidRPr="005F2CFB" w:rsidRDefault="00D274CE" w:rsidP="00615DE8">
            <w:pPr>
              <w:spacing w:line="240" w:lineRule="auto"/>
              <w:ind w:left="-126" w:right="-124" w:firstLine="0"/>
              <w:jc w:val="center"/>
              <w:rPr>
                <w:sz w:val="24"/>
                <w:szCs w:val="26"/>
              </w:rPr>
            </w:pPr>
            <w:r>
              <w:rPr>
                <w:sz w:val="24"/>
                <w:szCs w:val="26"/>
              </w:rPr>
              <w:t>+</w:t>
            </w:r>
          </w:p>
        </w:tc>
        <w:tc>
          <w:tcPr>
            <w:tcW w:w="538" w:type="pct"/>
            <w:vAlign w:val="center"/>
          </w:tcPr>
          <w:p w14:paraId="324D6A64" w14:textId="77777777" w:rsidR="00D274CE" w:rsidRDefault="00D274CE" w:rsidP="00615DE8">
            <w:pPr>
              <w:spacing w:line="240" w:lineRule="auto"/>
              <w:ind w:left="-92" w:right="-150" w:firstLine="0"/>
              <w:jc w:val="center"/>
              <w:rPr>
                <w:sz w:val="24"/>
                <w:szCs w:val="26"/>
              </w:rPr>
            </w:pPr>
            <w:r>
              <w:rPr>
                <w:sz w:val="24"/>
                <w:szCs w:val="26"/>
              </w:rPr>
              <w:t>+</w:t>
            </w:r>
          </w:p>
        </w:tc>
        <w:tc>
          <w:tcPr>
            <w:tcW w:w="844" w:type="pct"/>
            <w:vAlign w:val="center"/>
          </w:tcPr>
          <w:p w14:paraId="5EF74848" w14:textId="77777777" w:rsidR="00D274CE" w:rsidRPr="005F2CFB" w:rsidRDefault="00D274CE" w:rsidP="00615DE8">
            <w:pPr>
              <w:spacing w:line="240" w:lineRule="auto"/>
              <w:ind w:firstLine="0"/>
              <w:jc w:val="center"/>
              <w:rPr>
                <w:sz w:val="24"/>
                <w:szCs w:val="26"/>
              </w:rPr>
            </w:pPr>
          </w:p>
        </w:tc>
        <w:tc>
          <w:tcPr>
            <w:tcW w:w="605" w:type="pct"/>
            <w:vAlign w:val="center"/>
          </w:tcPr>
          <w:p w14:paraId="4F9CD6B6" w14:textId="77777777" w:rsidR="00D274CE" w:rsidRPr="005F2CFB" w:rsidRDefault="00D274CE" w:rsidP="00615DE8">
            <w:pPr>
              <w:spacing w:line="240" w:lineRule="auto"/>
              <w:ind w:firstLine="0"/>
              <w:jc w:val="center"/>
              <w:rPr>
                <w:sz w:val="24"/>
                <w:szCs w:val="26"/>
              </w:rPr>
            </w:pPr>
          </w:p>
        </w:tc>
        <w:tc>
          <w:tcPr>
            <w:tcW w:w="1196" w:type="pct"/>
            <w:vAlign w:val="center"/>
          </w:tcPr>
          <w:p w14:paraId="4EE5D4D0" w14:textId="77777777" w:rsidR="00D274CE" w:rsidRPr="005F2CFB" w:rsidRDefault="00D274CE" w:rsidP="00615DE8">
            <w:pPr>
              <w:spacing w:line="240" w:lineRule="auto"/>
              <w:ind w:firstLine="0"/>
              <w:jc w:val="center"/>
              <w:rPr>
                <w:sz w:val="24"/>
                <w:szCs w:val="26"/>
              </w:rPr>
            </w:pPr>
          </w:p>
        </w:tc>
      </w:tr>
      <w:tr w:rsidR="00D274CE" w:rsidRPr="005F2CFB" w14:paraId="7D033721" w14:textId="77777777" w:rsidTr="00D274CE">
        <w:tc>
          <w:tcPr>
            <w:tcW w:w="819" w:type="pct"/>
            <w:vAlign w:val="center"/>
          </w:tcPr>
          <w:p w14:paraId="1E8C702B" w14:textId="77777777" w:rsidR="00D274CE" w:rsidRPr="005F2CFB" w:rsidRDefault="00D274CE" w:rsidP="00615DE8">
            <w:pPr>
              <w:spacing w:line="240" w:lineRule="auto"/>
              <w:ind w:right="-125" w:firstLine="0"/>
              <w:jc w:val="left"/>
              <w:rPr>
                <w:sz w:val="24"/>
                <w:szCs w:val="26"/>
              </w:rPr>
            </w:pPr>
            <w:r w:rsidRPr="005F2CFB">
              <w:rPr>
                <w:sz w:val="24"/>
                <w:szCs w:val="26"/>
              </w:rPr>
              <w:t>Морфология</w:t>
            </w:r>
          </w:p>
        </w:tc>
        <w:tc>
          <w:tcPr>
            <w:tcW w:w="442" w:type="pct"/>
            <w:vAlign w:val="center"/>
          </w:tcPr>
          <w:p w14:paraId="0CB7DC98" w14:textId="77777777" w:rsidR="00D274CE" w:rsidRDefault="00D274CE" w:rsidP="00615DE8">
            <w:pPr>
              <w:spacing w:line="240" w:lineRule="auto"/>
              <w:ind w:left="-129" w:right="-114" w:firstLine="0"/>
              <w:jc w:val="center"/>
              <w:rPr>
                <w:sz w:val="24"/>
                <w:szCs w:val="26"/>
              </w:rPr>
            </w:pPr>
            <w:r>
              <w:rPr>
                <w:sz w:val="24"/>
                <w:szCs w:val="26"/>
              </w:rPr>
              <w:t>+</w:t>
            </w:r>
          </w:p>
        </w:tc>
        <w:tc>
          <w:tcPr>
            <w:tcW w:w="556" w:type="pct"/>
            <w:vAlign w:val="center"/>
          </w:tcPr>
          <w:p w14:paraId="049664D3" w14:textId="77777777" w:rsidR="00D274CE" w:rsidRPr="005F2CFB" w:rsidRDefault="00D274CE" w:rsidP="00615DE8">
            <w:pPr>
              <w:spacing w:line="240" w:lineRule="auto"/>
              <w:ind w:left="-126" w:right="-124" w:firstLine="0"/>
              <w:jc w:val="center"/>
              <w:rPr>
                <w:sz w:val="24"/>
                <w:szCs w:val="26"/>
              </w:rPr>
            </w:pPr>
            <w:r>
              <w:rPr>
                <w:sz w:val="24"/>
                <w:szCs w:val="26"/>
              </w:rPr>
              <w:t>+</w:t>
            </w:r>
          </w:p>
        </w:tc>
        <w:tc>
          <w:tcPr>
            <w:tcW w:w="538" w:type="pct"/>
            <w:vAlign w:val="center"/>
          </w:tcPr>
          <w:p w14:paraId="18A6AF92" w14:textId="77777777" w:rsidR="00D274CE" w:rsidRDefault="00D274CE" w:rsidP="00615DE8">
            <w:pPr>
              <w:spacing w:line="240" w:lineRule="auto"/>
              <w:ind w:left="-92" w:right="-150" w:firstLine="0"/>
              <w:jc w:val="center"/>
              <w:rPr>
                <w:sz w:val="24"/>
                <w:szCs w:val="26"/>
              </w:rPr>
            </w:pPr>
            <w:r>
              <w:rPr>
                <w:sz w:val="24"/>
                <w:szCs w:val="26"/>
              </w:rPr>
              <w:t>+</w:t>
            </w:r>
          </w:p>
        </w:tc>
        <w:tc>
          <w:tcPr>
            <w:tcW w:w="844" w:type="pct"/>
            <w:vAlign w:val="center"/>
          </w:tcPr>
          <w:p w14:paraId="4DAA415D" w14:textId="77777777" w:rsidR="00D274CE" w:rsidRPr="005F2CFB" w:rsidRDefault="00D274CE" w:rsidP="00615DE8">
            <w:pPr>
              <w:spacing w:line="240" w:lineRule="auto"/>
              <w:ind w:firstLine="0"/>
              <w:jc w:val="center"/>
              <w:rPr>
                <w:sz w:val="24"/>
                <w:szCs w:val="26"/>
              </w:rPr>
            </w:pPr>
          </w:p>
        </w:tc>
        <w:tc>
          <w:tcPr>
            <w:tcW w:w="605" w:type="pct"/>
            <w:vAlign w:val="center"/>
          </w:tcPr>
          <w:p w14:paraId="179A7803" w14:textId="77777777" w:rsidR="00D274CE" w:rsidRPr="005F2CFB" w:rsidRDefault="00D274CE" w:rsidP="00615DE8">
            <w:pPr>
              <w:spacing w:line="240" w:lineRule="auto"/>
              <w:ind w:firstLine="0"/>
              <w:jc w:val="center"/>
              <w:rPr>
                <w:sz w:val="24"/>
                <w:szCs w:val="26"/>
              </w:rPr>
            </w:pPr>
          </w:p>
        </w:tc>
        <w:tc>
          <w:tcPr>
            <w:tcW w:w="1196" w:type="pct"/>
            <w:vAlign w:val="center"/>
          </w:tcPr>
          <w:p w14:paraId="1BFABBCC" w14:textId="77777777" w:rsidR="00D274CE" w:rsidRPr="005F2CFB" w:rsidRDefault="00D274CE" w:rsidP="00615DE8">
            <w:pPr>
              <w:spacing w:line="240" w:lineRule="auto"/>
              <w:ind w:firstLine="0"/>
              <w:jc w:val="center"/>
              <w:rPr>
                <w:sz w:val="24"/>
                <w:szCs w:val="26"/>
              </w:rPr>
            </w:pPr>
          </w:p>
        </w:tc>
      </w:tr>
      <w:tr w:rsidR="00D274CE" w:rsidRPr="005F2CFB" w14:paraId="147CF2A3" w14:textId="77777777" w:rsidTr="00D274CE">
        <w:tc>
          <w:tcPr>
            <w:tcW w:w="819" w:type="pct"/>
            <w:vAlign w:val="center"/>
          </w:tcPr>
          <w:p w14:paraId="6AB43D3D" w14:textId="77777777" w:rsidR="00D274CE" w:rsidRPr="005F2CFB" w:rsidRDefault="00D274CE" w:rsidP="00615DE8">
            <w:pPr>
              <w:spacing w:line="240" w:lineRule="auto"/>
              <w:ind w:right="-125" w:firstLine="0"/>
              <w:jc w:val="left"/>
              <w:rPr>
                <w:sz w:val="24"/>
                <w:szCs w:val="26"/>
              </w:rPr>
            </w:pPr>
            <w:r w:rsidRPr="005F2CFB">
              <w:rPr>
                <w:sz w:val="24"/>
                <w:szCs w:val="26"/>
              </w:rPr>
              <w:t>Синтаксис</w:t>
            </w:r>
          </w:p>
        </w:tc>
        <w:tc>
          <w:tcPr>
            <w:tcW w:w="442" w:type="pct"/>
            <w:vAlign w:val="center"/>
          </w:tcPr>
          <w:p w14:paraId="1F9E346A" w14:textId="77777777" w:rsidR="00D274CE" w:rsidRDefault="00D274CE" w:rsidP="00615DE8">
            <w:pPr>
              <w:spacing w:line="240" w:lineRule="auto"/>
              <w:ind w:left="-129" w:right="-114" w:firstLine="0"/>
              <w:jc w:val="center"/>
              <w:rPr>
                <w:sz w:val="24"/>
                <w:szCs w:val="26"/>
              </w:rPr>
            </w:pPr>
            <w:r>
              <w:rPr>
                <w:sz w:val="24"/>
                <w:szCs w:val="26"/>
              </w:rPr>
              <w:t>+</w:t>
            </w:r>
          </w:p>
        </w:tc>
        <w:tc>
          <w:tcPr>
            <w:tcW w:w="556" w:type="pct"/>
            <w:vAlign w:val="center"/>
          </w:tcPr>
          <w:p w14:paraId="134D8587" w14:textId="77777777" w:rsidR="00D274CE" w:rsidRDefault="00D274CE" w:rsidP="00615DE8">
            <w:pPr>
              <w:spacing w:line="240" w:lineRule="auto"/>
              <w:ind w:left="-126" w:right="-124" w:firstLine="0"/>
              <w:jc w:val="center"/>
              <w:rPr>
                <w:sz w:val="24"/>
                <w:szCs w:val="26"/>
              </w:rPr>
            </w:pPr>
            <w:r>
              <w:rPr>
                <w:sz w:val="24"/>
                <w:szCs w:val="26"/>
              </w:rPr>
              <w:t>+</w:t>
            </w:r>
          </w:p>
        </w:tc>
        <w:tc>
          <w:tcPr>
            <w:tcW w:w="538" w:type="pct"/>
            <w:vAlign w:val="center"/>
          </w:tcPr>
          <w:p w14:paraId="2008364E" w14:textId="77777777" w:rsidR="00D274CE" w:rsidRDefault="00D274CE" w:rsidP="00615DE8">
            <w:pPr>
              <w:spacing w:line="240" w:lineRule="auto"/>
              <w:ind w:left="-92" w:right="-150" w:firstLine="0"/>
              <w:jc w:val="center"/>
              <w:rPr>
                <w:sz w:val="24"/>
                <w:szCs w:val="26"/>
              </w:rPr>
            </w:pPr>
            <w:r>
              <w:rPr>
                <w:sz w:val="24"/>
                <w:szCs w:val="26"/>
              </w:rPr>
              <w:t>+</w:t>
            </w:r>
          </w:p>
        </w:tc>
        <w:tc>
          <w:tcPr>
            <w:tcW w:w="844" w:type="pct"/>
            <w:vAlign w:val="center"/>
          </w:tcPr>
          <w:p w14:paraId="761812E4" w14:textId="77777777" w:rsidR="00D274CE" w:rsidRDefault="00D274CE" w:rsidP="00615DE8">
            <w:pPr>
              <w:spacing w:line="240" w:lineRule="auto"/>
              <w:ind w:firstLine="0"/>
              <w:jc w:val="center"/>
              <w:rPr>
                <w:sz w:val="24"/>
                <w:szCs w:val="26"/>
              </w:rPr>
            </w:pPr>
            <w:r>
              <w:rPr>
                <w:sz w:val="24"/>
                <w:szCs w:val="26"/>
              </w:rPr>
              <w:t>+</w:t>
            </w:r>
          </w:p>
        </w:tc>
        <w:tc>
          <w:tcPr>
            <w:tcW w:w="605" w:type="pct"/>
            <w:vAlign w:val="center"/>
          </w:tcPr>
          <w:p w14:paraId="1499BCC0" w14:textId="77777777" w:rsidR="00D274CE" w:rsidRDefault="00D274CE" w:rsidP="00615DE8">
            <w:pPr>
              <w:spacing w:line="240" w:lineRule="auto"/>
              <w:ind w:firstLine="0"/>
              <w:jc w:val="center"/>
              <w:rPr>
                <w:sz w:val="24"/>
                <w:szCs w:val="26"/>
              </w:rPr>
            </w:pPr>
            <w:r>
              <w:rPr>
                <w:sz w:val="24"/>
                <w:szCs w:val="26"/>
              </w:rPr>
              <w:t>+</w:t>
            </w:r>
          </w:p>
        </w:tc>
        <w:tc>
          <w:tcPr>
            <w:tcW w:w="1196" w:type="pct"/>
            <w:vAlign w:val="center"/>
          </w:tcPr>
          <w:p w14:paraId="68EAD868" w14:textId="77777777" w:rsidR="00D274CE" w:rsidRDefault="00D274CE" w:rsidP="00615DE8">
            <w:pPr>
              <w:spacing w:line="240" w:lineRule="auto"/>
              <w:ind w:firstLine="0"/>
              <w:jc w:val="center"/>
              <w:rPr>
                <w:sz w:val="24"/>
                <w:szCs w:val="26"/>
              </w:rPr>
            </w:pPr>
          </w:p>
        </w:tc>
      </w:tr>
      <w:tr w:rsidR="00D274CE" w:rsidRPr="005F2CFB" w14:paraId="4DC79B7D" w14:textId="77777777" w:rsidTr="00D274CE">
        <w:tc>
          <w:tcPr>
            <w:tcW w:w="819" w:type="pct"/>
            <w:vAlign w:val="center"/>
          </w:tcPr>
          <w:p w14:paraId="2139F8C0" w14:textId="77777777" w:rsidR="00D274CE" w:rsidRPr="005F2CFB" w:rsidRDefault="00D274CE" w:rsidP="00615DE8">
            <w:pPr>
              <w:spacing w:line="240" w:lineRule="auto"/>
              <w:ind w:right="-125" w:firstLine="0"/>
              <w:jc w:val="left"/>
              <w:rPr>
                <w:sz w:val="24"/>
                <w:szCs w:val="26"/>
              </w:rPr>
            </w:pPr>
            <w:r w:rsidRPr="005F2CFB">
              <w:rPr>
                <w:sz w:val="24"/>
                <w:szCs w:val="26"/>
              </w:rPr>
              <w:t>Орфография</w:t>
            </w:r>
          </w:p>
        </w:tc>
        <w:tc>
          <w:tcPr>
            <w:tcW w:w="442" w:type="pct"/>
            <w:vAlign w:val="center"/>
          </w:tcPr>
          <w:p w14:paraId="4808B27E" w14:textId="77777777" w:rsidR="00D274CE" w:rsidRDefault="00D274CE" w:rsidP="00615DE8">
            <w:pPr>
              <w:spacing w:line="240" w:lineRule="auto"/>
              <w:ind w:left="-129" w:right="-114" w:firstLine="0"/>
              <w:jc w:val="center"/>
              <w:rPr>
                <w:sz w:val="24"/>
                <w:szCs w:val="26"/>
              </w:rPr>
            </w:pPr>
            <w:r>
              <w:rPr>
                <w:sz w:val="24"/>
                <w:szCs w:val="26"/>
              </w:rPr>
              <w:t>+</w:t>
            </w:r>
          </w:p>
        </w:tc>
        <w:tc>
          <w:tcPr>
            <w:tcW w:w="556" w:type="pct"/>
            <w:vAlign w:val="center"/>
          </w:tcPr>
          <w:p w14:paraId="10B47653" w14:textId="77777777" w:rsidR="00D274CE" w:rsidRPr="005F2CFB" w:rsidRDefault="00D274CE" w:rsidP="00615DE8">
            <w:pPr>
              <w:spacing w:line="240" w:lineRule="auto"/>
              <w:ind w:left="-126" w:right="-124" w:firstLine="0"/>
              <w:jc w:val="center"/>
              <w:rPr>
                <w:sz w:val="24"/>
                <w:szCs w:val="26"/>
              </w:rPr>
            </w:pPr>
            <w:r>
              <w:rPr>
                <w:sz w:val="24"/>
                <w:szCs w:val="26"/>
              </w:rPr>
              <w:t>+</w:t>
            </w:r>
          </w:p>
        </w:tc>
        <w:tc>
          <w:tcPr>
            <w:tcW w:w="538" w:type="pct"/>
            <w:vAlign w:val="center"/>
          </w:tcPr>
          <w:p w14:paraId="762C0CDD" w14:textId="77777777" w:rsidR="00D274CE" w:rsidRDefault="00D274CE" w:rsidP="00615DE8">
            <w:pPr>
              <w:spacing w:line="240" w:lineRule="auto"/>
              <w:ind w:left="-92" w:right="-150" w:firstLine="0"/>
              <w:jc w:val="center"/>
              <w:rPr>
                <w:sz w:val="24"/>
                <w:szCs w:val="26"/>
              </w:rPr>
            </w:pPr>
            <w:r>
              <w:rPr>
                <w:sz w:val="24"/>
                <w:szCs w:val="26"/>
              </w:rPr>
              <w:t>+</w:t>
            </w:r>
          </w:p>
        </w:tc>
        <w:tc>
          <w:tcPr>
            <w:tcW w:w="844" w:type="pct"/>
            <w:vAlign w:val="center"/>
          </w:tcPr>
          <w:p w14:paraId="12F67BC4" w14:textId="77777777" w:rsidR="00D274CE" w:rsidRPr="005F2CFB" w:rsidRDefault="00D274CE" w:rsidP="00615DE8">
            <w:pPr>
              <w:spacing w:line="240" w:lineRule="auto"/>
              <w:ind w:firstLine="0"/>
              <w:jc w:val="center"/>
              <w:rPr>
                <w:sz w:val="24"/>
                <w:szCs w:val="26"/>
              </w:rPr>
            </w:pPr>
            <w:r>
              <w:rPr>
                <w:sz w:val="24"/>
                <w:szCs w:val="26"/>
              </w:rPr>
              <w:t>+</w:t>
            </w:r>
          </w:p>
        </w:tc>
        <w:tc>
          <w:tcPr>
            <w:tcW w:w="605" w:type="pct"/>
            <w:vAlign w:val="center"/>
          </w:tcPr>
          <w:p w14:paraId="14F6BCE3" w14:textId="77777777" w:rsidR="00D274CE" w:rsidRPr="005F2CFB" w:rsidRDefault="00D274CE" w:rsidP="00615DE8">
            <w:pPr>
              <w:spacing w:line="240" w:lineRule="auto"/>
              <w:ind w:firstLine="0"/>
              <w:jc w:val="center"/>
              <w:rPr>
                <w:sz w:val="24"/>
                <w:szCs w:val="26"/>
              </w:rPr>
            </w:pPr>
          </w:p>
        </w:tc>
        <w:tc>
          <w:tcPr>
            <w:tcW w:w="1196" w:type="pct"/>
            <w:vAlign w:val="center"/>
          </w:tcPr>
          <w:p w14:paraId="58B90A29" w14:textId="77777777" w:rsidR="00D274CE" w:rsidRPr="005F2CFB" w:rsidRDefault="00D274CE" w:rsidP="00615DE8">
            <w:pPr>
              <w:spacing w:line="240" w:lineRule="auto"/>
              <w:ind w:firstLine="0"/>
              <w:jc w:val="center"/>
              <w:rPr>
                <w:sz w:val="24"/>
                <w:szCs w:val="26"/>
              </w:rPr>
            </w:pPr>
          </w:p>
        </w:tc>
      </w:tr>
      <w:tr w:rsidR="00273F85" w:rsidRPr="005F2CFB" w14:paraId="586E64E8" w14:textId="77777777" w:rsidTr="00D274CE">
        <w:tc>
          <w:tcPr>
            <w:tcW w:w="819" w:type="pct"/>
            <w:vAlign w:val="center"/>
          </w:tcPr>
          <w:p w14:paraId="32899A6B" w14:textId="13295235" w:rsidR="00273F85" w:rsidRPr="005F2CFB" w:rsidRDefault="00273F85" w:rsidP="000350DD">
            <w:pPr>
              <w:spacing w:line="240" w:lineRule="auto"/>
              <w:ind w:right="-125" w:firstLine="0"/>
              <w:jc w:val="left"/>
              <w:rPr>
                <w:sz w:val="24"/>
                <w:szCs w:val="26"/>
              </w:rPr>
            </w:pPr>
            <w:r w:rsidRPr="005F2CFB">
              <w:rPr>
                <w:sz w:val="24"/>
                <w:szCs w:val="26"/>
              </w:rPr>
              <w:t>Пунктуация</w:t>
            </w:r>
          </w:p>
        </w:tc>
        <w:tc>
          <w:tcPr>
            <w:tcW w:w="442" w:type="pct"/>
            <w:vAlign w:val="center"/>
          </w:tcPr>
          <w:p w14:paraId="4BAFD0FC" w14:textId="7F36AA45" w:rsidR="00273F85" w:rsidRDefault="00273F85" w:rsidP="000350DD">
            <w:pPr>
              <w:spacing w:line="240" w:lineRule="auto"/>
              <w:ind w:left="-129" w:right="-114" w:firstLine="0"/>
              <w:jc w:val="center"/>
              <w:rPr>
                <w:sz w:val="24"/>
                <w:szCs w:val="26"/>
              </w:rPr>
            </w:pPr>
            <w:r>
              <w:rPr>
                <w:sz w:val="24"/>
                <w:szCs w:val="26"/>
              </w:rPr>
              <w:t>+</w:t>
            </w:r>
          </w:p>
        </w:tc>
        <w:tc>
          <w:tcPr>
            <w:tcW w:w="556" w:type="pct"/>
            <w:vAlign w:val="center"/>
          </w:tcPr>
          <w:p w14:paraId="63F5D04A" w14:textId="7369044E" w:rsidR="00273F85" w:rsidRDefault="00273F85" w:rsidP="000350DD">
            <w:pPr>
              <w:spacing w:line="240" w:lineRule="auto"/>
              <w:ind w:left="-126" w:right="-124" w:firstLine="0"/>
              <w:jc w:val="center"/>
              <w:rPr>
                <w:sz w:val="24"/>
                <w:szCs w:val="26"/>
              </w:rPr>
            </w:pPr>
            <w:r>
              <w:rPr>
                <w:sz w:val="24"/>
                <w:szCs w:val="26"/>
              </w:rPr>
              <w:t>+</w:t>
            </w:r>
          </w:p>
        </w:tc>
        <w:tc>
          <w:tcPr>
            <w:tcW w:w="538" w:type="pct"/>
            <w:vAlign w:val="center"/>
          </w:tcPr>
          <w:p w14:paraId="2772863A" w14:textId="5A3E5032" w:rsidR="00273F85" w:rsidRDefault="00273F85" w:rsidP="000350DD">
            <w:pPr>
              <w:spacing w:line="240" w:lineRule="auto"/>
              <w:ind w:left="-92" w:right="-150" w:firstLine="0"/>
              <w:jc w:val="center"/>
              <w:rPr>
                <w:sz w:val="24"/>
                <w:szCs w:val="26"/>
              </w:rPr>
            </w:pPr>
            <w:r>
              <w:rPr>
                <w:sz w:val="24"/>
                <w:szCs w:val="26"/>
              </w:rPr>
              <w:t>+</w:t>
            </w:r>
          </w:p>
        </w:tc>
        <w:tc>
          <w:tcPr>
            <w:tcW w:w="844" w:type="pct"/>
            <w:vAlign w:val="center"/>
          </w:tcPr>
          <w:p w14:paraId="6F941730" w14:textId="239776C4" w:rsidR="00273F85" w:rsidRDefault="00273F85" w:rsidP="0036600C">
            <w:pPr>
              <w:spacing w:line="240" w:lineRule="auto"/>
              <w:ind w:firstLine="0"/>
              <w:jc w:val="center"/>
              <w:rPr>
                <w:sz w:val="24"/>
                <w:szCs w:val="26"/>
              </w:rPr>
            </w:pPr>
            <w:r>
              <w:rPr>
                <w:sz w:val="24"/>
                <w:szCs w:val="26"/>
              </w:rPr>
              <w:t>+</w:t>
            </w:r>
          </w:p>
        </w:tc>
        <w:tc>
          <w:tcPr>
            <w:tcW w:w="605" w:type="pct"/>
            <w:vAlign w:val="center"/>
          </w:tcPr>
          <w:p w14:paraId="0F1BB258" w14:textId="77777777" w:rsidR="00273F85" w:rsidRDefault="00273F85" w:rsidP="0036600C">
            <w:pPr>
              <w:spacing w:line="240" w:lineRule="auto"/>
              <w:ind w:firstLine="0"/>
              <w:jc w:val="center"/>
              <w:rPr>
                <w:sz w:val="24"/>
                <w:szCs w:val="26"/>
              </w:rPr>
            </w:pPr>
          </w:p>
        </w:tc>
        <w:tc>
          <w:tcPr>
            <w:tcW w:w="1196" w:type="pct"/>
            <w:vAlign w:val="center"/>
          </w:tcPr>
          <w:p w14:paraId="1F4A8E84" w14:textId="161718B6" w:rsidR="00273F85" w:rsidRPr="005F2CFB" w:rsidRDefault="00273F85" w:rsidP="0036600C">
            <w:pPr>
              <w:spacing w:line="240" w:lineRule="auto"/>
              <w:ind w:firstLine="0"/>
              <w:jc w:val="center"/>
              <w:rPr>
                <w:sz w:val="24"/>
                <w:szCs w:val="26"/>
              </w:rPr>
            </w:pPr>
            <w:r>
              <w:rPr>
                <w:sz w:val="24"/>
                <w:szCs w:val="26"/>
              </w:rPr>
              <w:t>+</w:t>
            </w:r>
          </w:p>
        </w:tc>
      </w:tr>
    </w:tbl>
    <w:p w14:paraId="1EB44D98" w14:textId="7FCC621F" w:rsidR="009A3398" w:rsidRPr="002700B6" w:rsidRDefault="002700B6" w:rsidP="002700B6">
      <w:pPr>
        <w:spacing w:before="120" w:after="120"/>
        <w:ind w:firstLine="0"/>
        <w:jc w:val="right"/>
        <w:rPr>
          <w:sz w:val="24"/>
        </w:rPr>
      </w:pPr>
      <w:r>
        <w:rPr>
          <w:sz w:val="24"/>
        </w:rPr>
        <w:t xml:space="preserve">Таблица 2. Возможные </w:t>
      </w:r>
      <w:r w:rsidR="000350DD">
        <w:rPr>
          <w:sz w:val="24"/>
        </w:rPr>
        <w:t xml:space="preserve">варианты </w:t>
      </w:r>
      <w:r>
        <w:rPr>
          <w:sz w:val="24"/>
        </w:rPr>
        <w:t xml:space="preserve">соотнесения </w:t>
      </w:r>
      <w:r w:rsidR="002401A8">
        <w:rPr>
          <w:sz w:val="24"/>
        </w:rPr>
        <w:t xml:space="preserve">типов и </w:t>
      </w:r>
      <w:r w:rsidR="00927654">
        <w:rPr>
          <w:sz w:val="24"/>
        </w:rPr>
        <w:t xml:space="preserve">видов </w:t>
      </w:r>
      <w:r>
        <w:rPr>
          <w:sz w:val="24"/>
        </w:rPr>
        <w:t>правки</w:t>
      </w:r>
    </w:p>
    <w:p w14:paraId="3F0CF063" w14:textId="37822839" w:rsidR="004D7347" w:rsidRDefault="004D7347" w:rsidP="00354ED5">
      <w:r>
        <w:t xml:space="preserve">Такая модель </w:t>
      </w:r>
      <w:r w:rsidR="004A142E">
        <w:t>классификации разночтений в текстах художественных произведений нового времени кажется нам относительно универсаль</w:t>
      </w:r>
      <w:r w:rsidR="00E80AA3">
        <w:t xml:space="preserve">ной и, во </w:t>
      </w:r>
      <w:r w:rsidR="00E80AA3">
        <w:lastRenderedPageBreak/>
        <w:t>всяком случае, удобной</w:t>
      </w:r>
      <w:r w:rsidR="004A142E">
        <w:t xml:space="preserve"> для исследования текста романа «Зависть» в рамках данной </w:t>
      </w:r>
      <w:r w:rsidR="00D274CE">
        <w:t>работы</w:t>
      </w:r>
      <w:r w:rsidR="004A142E">
        <w:t>.</w:t>
      </w:r>
    </w:p>
    <w:p w14:paraId="1FE2C05A" w14:textId="22E26997" w:rsidR="00EF1C32" w:rsidRDefault="00BE270F" w:rsidP="00517195">
      <w:r>
        <w:t xml:space="preserve">Всего </w:t>
      </w:r>
      <w:r w:rsidR="00E0404A">
        <w:t>при сопоставлении текстов семи рассматриваемых изданий</w:t>
      </w:r>
      <w:r w:rsidR="004A142E">
        <w:t xml:space="preserve"> </w:t>
      </w:r>
      <w:r>
        <w:t xml:space="preserve">было </w:t>
      </w:r>
      <w:r w:rsidR="00D274CE">
        <w:t>выявлено</w:t>
      </w:r>
      <w:r>
        <w:t xml:space="preserve"> </w:t>
      </w:r>
      <w:r w:rsidR="00D274CE" w:rsidRPr="00D274CE">
        <w:t>705</w:t>
      </w:r>
      <w:r>
        <w:t xml:space="preserve"> разночтений. </w:t>
      </w:r>
      <w:r w:rsidR="00B85430">
        <w:t xml:space="preserve">Ввиду того что описание такого количества </w:t>
      </w:r>
      <w:r w:rsidR="00D274CE">
        <w:t>материала</w:t>
      </w:r>
      <w:r w:rsidR="00B85430">
        <w:t xml:space="preserve"> слишком объемно, нами было</w:t>
      </w:r>
      <w:r w:rsidR="00D274CE">
        <w:t xml:space="preserve"> принято решение в рамках данного</w:t>
      </w:r>
      <w:r w:rsidR="00B85430">
        <w:t xml:space="preserve"> </w:t>
      </w:r>
      <w:r w:rsidR="00D274CE">
        <w:t>исследования</w:t>
      </w:r>
      <w:r w:rsidR="00B85430">
        <w:t xml:space="preserve"> ограничиться лишь представлением результатов анализа значимых с точки зрения </w:t>
      </w:r>
      <w:r w:rsidR="00494831">
        <w:t xml:space="preserve">смыслообразования </w:t>
      </w:r>
      <w:r w:rsidR="00494831" w:rsidRPr="00494831">
        <w:rPr>
          <w:b/>
        </w:rPr>
        <w:t>текстуальных разночтений</w:t>
      </w:r>
      <w:r w:rsidR="00494831">
        <w:t xml:space="preserve">. Соответственно, при подробном описании мы отдельно не останавливаемся на всех примерах пунктуационной правки, а также тех случаях, которые связаны с нормами </w:t>
      </w:r>
      <w:r w:rsidR="00D274CE">
        <w:t>правописания</w:t>
      </w:r>
      <w:r w:rsidR="00494831">
        <w:t xml:space="preserve"> и отражают орфографические особенности отдельных изданий (например, «</w:t>
      </w:r>
      <w:proofErr w:type="spellStart"/>
      <w:r w:rsidR="00494831">
        <w:t>шоффер</w:t>
      </w:r>
      <w:proofErr w:type="spellEnd"/>
      <w:r w:rsidR="00494831">
        <w:t xml:space="preserve">», </w:t>
      </w:r>
      <w:r w:rsidR="00737D7B">
        <w:t xml:space="preserve">наречие </w:t>
      </w:r>
      <w:r w:rsidR="00494831">
        <w:t>«по средине», «</w:t>
      </w:r>
      <w:proofErr w:type="spellStart"/>
      <w:r w:rsidR="00494831">
        <w:t>пенснэ</w:t>
      </w:r>
      <w:proofErr w:type="spellEnd"/>
      <w:r w:rsidR="00494831">
        <w:t>»</w:t>
      </w:r>
      <w:r w:rsidR="00737D7B">
        <w:t>, предлог «в роде», «то-и-дело»</w:t>
      </w:r>
      <w:r w:rsidR="00494831">
        <w:t xml:space="preserve"> и так далее). Кроме того, отдельно не рассматриваются </w:t>
      </w:r>
      <w:r w:rsidR="00737D7B">
        <w:t xml:space="preserve">те </w:t>
      </w:r>
      <w:r w:rsidR="00494831">
        <w:t xml:space="preserve">изменения текста в процессе его переиздания, </w:t>
      </w:r>
      <w:r w:rsidR="00737D7B">
        <w:t>которые привели</w:t>
      </w:r>
      <w:r w:rsidR="00494831" w:rsidRPr="00494831">
        <w:t xml:space="preserve"> к отражению современной орфографической нормы</w:t>
      </w:r>
      <w:r w:rsidR="00494831">
        <w:t>. Вопросу орфографии и пунктуации основного текста «Зависти»</w:t>
      </w:r>
      <w:r w:rsidR="00EF1C32">
        <w:t xml:space="preserve"> мы посвящаем два раздела в конце настоящей главы</w:t>
      </w:r>
      <w:r w:rsidR="00737D7B">
        <w:t>, а отдельные примеры приводим лишь при необходимости дополнительно проиллюстрировать какие-либо суждения</w:t>
      </w:r>
      <w:r w:rsidR="00EF1C32">
        <w:t>.</w:t>
      </w:r>
    </w:p>
    <w:p w14:paraId="604C4BF7" w14:textId="680431CE" w:rsidR="00D345AF" w:rsidRDefault="004A142E" w:rsidP="00517195">
      <w:r>
        <w:t xml:space="preserve">Так как среди </w:t>
      </w:r>
      <w:r w:rsidR="00A629E3">
        <w:t>оставшихся</w:t>
      </w:r>
      <w:r w:rsidR="00EF1C32">
        <w:t xml:space="preserve"> </w:t>
      </w:r>
      <w:r w:rsidR="005D3CDD">
        <w:t>36</w:t>
      </w:r>
      <w:r w:rsidR="00AF01EB">
        <w:t>8</w:t>
      </w:r>
      <w:r w:rsidR="00230EC5">
        <w:t xml:space="preserve"> </w:t>
      </w:r>
      <w:r w:rsidR="00EF1C32">
        <w:t>разночтений</w:t>
      </w:r>
      <w:r>
        <w:t xml:space="preserve"> неизбежно встречаются опечатки, </w:t>
      </w:r>
      <w:r w:rsidR="00EF1C32">
        <w:t>далее</w:t>
      </w:r>
      <w:r w:rsidR="00B66905">
        <w:t xml:space="preserve"> мы </w:t>
      </w:r>
      <w:r>
        <w:t>р</w:t>
      </w:r>
      <w:r w:rsidR="00354ED5">
        <w:t xml:space="preserve">ассмотрим </w:t>
      </w:r>
      <w:r w:rsidR="00B66905">
        <w:t>сначала примеры с ними</w:t>
      </w:r>
      <w:r w:rsidR="00517195">
        <w:t>.</w:t>
      </w:r>
    </w:p>
    <w:p w14:paraId="561F5897" w14:textId="53CC39B1" w:rsidR="00517195" w:rsidRDefault="00517195" w:rsidP="001C448F">
      <w:pPr>
        <w:pStyle w:val="2"/>
      </w:pPr>
      <w:bookmarkStart w:id="89" w:name="_Toc451302543"/>
      <w:r>
        <w:t>Проблема опечаток</w:t>
      </w:r>
      <w:bookmarkEnd w:id="89"/>
    </w:p>
    <w:p w14:paraId="7FD9EFCC" w14:textId="15E2F889" w:rsidR="00517195" w:rsidRDefault="00690B4D" w:rsidP="00DF0AD6">
      <w:r>
        <w:t xml:space="preserve">Как </w:t>
      </w:r>
      <w:r w:rsidR="00445047">
        <w:t>отмечает</w:t>
      </w:r>
      <w:r>
        <w:t xml:space="preserve"> А. М. Игнатова, </w:t>
      </w:r>
      <w:r w:rsidR="002D5A4F">
        <w:t>«Зависть»</w:t>
      </w:r>
      <w:r w:rsidR="00490E5F">
        <w:t xml:space="preserve"> Олеши</w:t>
      </w:r>
      <w:r w:rsidR="00BA7AC8">
        <w:t xml:space="preserve"> «</w:t>
      </w:r>
      <w:r w:rsidR="00BA7AC8" w:rsidRPr="00BA7AC8">
        <w:t>относится к числу тех романов, который ни разу</w:t>
      </w:r>
      <w:r w:rsidR="00BA7AC8">
        <w:t xml:space="preserve"> не удалось издать без опечаток»</w:t>
      </w:r>
      <w:r w:rsidR="00BA7AC8">
        <w:rPr>
          <w:rStyle w:val="aa"/>
        </w:rPr>
        <w:footnoteReference w:id="73"/>
      </w:r>
      <w:r w:rsidR="00BA7AC8">
        <w:t>.</w:t>
      </w:r>
      <w:r w:rsidR="00DA2711">
        <w:t xml:space="preserve"> Думается, это замечание справедливо в отношении любого крупного по объему произведения, выверка текста которого требует нема</w:t>
      </w:r>
      <w:r w:rsidR="00AB2FEB">
        <w:t>л</w:t>
      </w:r>
      <w:r w:rsidR="00B42C55">
        <w:t>ых усилий и временны́х затрат: «</w:t>
      </w:r>
      <w:r w:rsidR="00B42C55" w:rsidRPr="00B42C55">
        <w:t>Как бы внимателен ни был автор, редактор, корректор и технический редактор, опеча</w:t>
      </w:r>
      <w:r w:rsidR="00B42C55">
        <w:t>тки неизбежно проникают в текст»</w:t>
      </w:r>
      <w:r w:rsidR="00B42C55">
        <w:rPr>
          <w:rStyle w:val="aa"/>
        </w:rPr>
        <w:footnoteReference w:id="74"/>
      </w:r>
      <w:r w:rsidR="00B42C55">
        <w:t>.</w:t>
      </w:r>
      <w:r w:rsidR="00AB2FEB">
        <w:t xml:space="preserve"> </w:t>
      </w:r>
      <w:r w:rsidR="000F39AC">
        <w:t>В</w:t>
      </w:r>
      <w:r w:rsidR="00AB2FEB">
        <w:t xml:space="preserve"> первую очередь перед исследователем, занимающимся проблемами текстологии, встает вопрос</w:t>
      </w:r>
      <w:r w:rsidR="000F39AC">
        <w:t xml:space="preserve"> не о </w:t>
      </w:r>
      <w:r w:rsidR="000F39AC">
        <w:lastRenderedPageBreak/>
        <w:t xml:space="preserve">том, как </w:t>
      </w:r>
      <w:r w:rsidR="00273128">
        <w:t>возникла</w:t>
      </w:r>
      <w:r w:rsidR="000F39AC">
        <w:t xml:space="preserve"> та или иная опечатка, а о том, что именно мы вправе признавать опечатками.</w:t>
      </w:r>
    </w:p>
    <w:p w14:paraId="7844B6F7" w14:textId="30187F84" w:rsidR="00AB2FEB" w:rsidRDefault="00273128" w:rsidP="00DF0AD6">
      <w:r>
        <w:t>М</w:t>
      </w:r>
      <w:r w:rsidR="00B51EC4">
        <w:t xml:space="preserve">ы понимаем </w:t>
      </w:r>
      <w:r>
        <w:t xml:space="preserve">под опечаткой </w:t>
      </w:r>
      <w:r w:rsidR="00B51EC4">
        <w:t xml:space="preserve">не просто случайное изменение текста вследствие, например, перестановки букв местами, а любую ошибку, возникшую в результате набора или перепечатки текста и противоречащую </w:t>
      </w:r>
      <w:r w:rsidR="003F3CC2">
        <w:t xml:space="preserve">как </w:t>
      </w:r>
      <w:r>
        <w:t>варианту предыдущего</w:t>
      </w:r>
      <w:r w:rsidR="00B51EC4">
        <w:t xml:space="preserve"> </w:t>
      </w:r>
      <w:r>
        <w:t>издания</w:t>
      </w:r>
      <w:r w:rsidR="00B51EC4">
        <w:t xml:space="preserve">, </w:t>
      </w:r>
      <w:r w:rsidR="003F3CC2">
        <w:t>так зачастую</w:t>
      </w:r>
      <w:r w:rsidR="00B51EC4">
        <w:t xml:space="preserve"> и контексту</w:t>
      </w:r>
      <w:r w:rsidR="00B51EC4">
        <w:rPr>
          <w:rStyle w:val="aa"/>
        </w:rPr>
        <w:footnoteReference w:id="75"/>
      </w:r>
      <w:r w:rsidR="00B51EC4">
        <w:t>.</w:t>
      </w:r>
    </w:p>
    <w:p w14:paraId="4960227E" w14:textId="69B87CE2" w:rsidR="00273128" w:rsidRDefault="00273128" w:rsidP="00DF0AD6">
      <w:r>
        <w:t xml:space="preserve">Принимая во внимание вышесказанное, </w:t>
      </w:r>
      <w:r w:rsidR="003F3CC2">
        <w:t>за</w:t>
      </w:r>
      <w:r w:rsidR="00C34906">
        <w:t xml:space="preserve">метим, что </w:t>
      </w:r>
      <w:r w:rsidR="008D0A3A">
        <w:t>нами было</w:t>
      </w:r>
      <w:r w:rsidR="00C34906">
        <w:t xml:space="preserve"> </w:t>
      </w:r>
      <w:r w:rsidR="008D0A3A">
        <w:t>выявлено</w:t>
      </w:r>
      <w:r w:rsidR="00856513">
        <w:t xml:space="preserve"> </w:t>
      </w:r>
      <w:r w:rsidR="008D0A3A">
        <w:t>78</w:t>
      </w:r>
      <w:r w:rsidR="00223860">
        <w:t xml:space="preserve"> опечат</w:t>
      </w:r>
      <w:r w:rsidR="008D0A3A">
        <w:t>ок</w:t>
      </w:r>
      <w:r w:rsidR="00C34906">
        <w:t xml:space="preserve">, </w:t>
      </w:r>
      <w:r w:rsidR="00A45BB4">
        <w:t xml:space="preserve">и </w:t>
      </w:r>
      <w:r w:rsidR="0046246C">
        <w:t>их можно разделить на две группы</w:t>
      </w:r>
      <w:r w:rsidR="00856513">
        <w:t>:</w:t>
      </w:r>
    </w:p>
    <w:p w14:paraId="53DE2C8E" w14:textId="65249226" w:rsidR="007E024A" w:rsidRDefault="007E024A" w:rsidP="00787062">
      <w:pPr>
        <w:pStyle w:val="a3"/>
        <w:numPr>
          <w:ilvl w:val="0"/>
          <w:numId w:val="8"/>
        </w:numPr>
      </w:pPr>
      <w:r>
        <w:t>исправленные в процессе переиздания романа</w:t>
      </w:r>
      <w:r w:rsidR="00856513">
        <w:t xml:space="preserve"> и</w:t>
      </w:r>
    </w:p>
    <w:p w14:paraId="2F475957" w14:textId="36F8056A" w:rsidR="007E024A" w:rsidRPr="0053797F" w:rsidRDefault="00304E0C" w:rsidP="00787062">
      <w:pPr>
        <w:pStyle w:val="a3"/>
        <w:numPr>
          <w:ilvl w:val="0"/>
          <w:numId w:val="8"/>
        </w:numPr>
      </w:pPr>
      <w:r>
        <w:t>не исправленные</w:t>
      </w:r>
      <w:r w:rsidR="007E024A">
        <w:t xml:space="preserve"> </w:t>
      </w:r>
      <w:r w:rsidR="002C5955">
        <w:t>в</w:t>
      </w:r>
      <w:r w:rsidR="007E024A">
        <w:t xml:space="preserve"> </w:t>
      </w:r>
      <w:r w:rsidR="007E024A">
        <w:rPr>
          <w:i/>
        </w:rPr>
        <w:t>1956</w:t>
      </w:r>
      <w:r w:rsidR="002C5955">
        <w:t xml:space="preserve"> или возникшие в </w:t>
      </w:r>
      <w:r w:rsidR="003F3CC2">
        <w:t>нем</w:t>
      </w:r>
      <w:r w:rsidR="00856513">
        <w:t>.</w:t>
      </w:r>
    </w:p>
    <w:p w14:paraId="3B80F3FB" w14:textId="0312A030" w:rsidR="0053797F" w:rsidRDefault="00856513" w:rsidP="00304E0C">
      <w:pPr>
        <w:spacing w:after="120"/>
      </w:pPr>
      <w:r>
        <w:t xml:space="preserve">Отметим также, что в целях удобства </w:t>
      </w:r>
      <w:r w:rsidR="002C5955">
        <w:t>представления здесь</w:t>
      </w:r>
      <w:r>
        <w:t xml:space="preserve"> результатов </w:t>
      </w:r>
      <w:r w:rsidR="003F3CC2">
        <w:t>сопоставления</w:t>
      </w:r>
      <w:r>
        <w:t xml:space="preserve"> текстов </w:t>
      </w:r>
      <w:r w:rsidR="003F3CC2">
        <w:t xml:space="preserve">различных прижизненных изданий «Зависти» </w:t>
      </w:r>
      <w:r>
        <w:t xml:space="preserve">мы соотносим опечатки каждой из групп с выделенными </w:t>
      </w:r>
      <w:r w:rsidR="00304E0C">
        <w:t xml:space="preserve">видами и </w:t>
      </w:r>
      <w:r>
        <w:t>типами</w:t>
      </w:r>
      <w:r w:rsidR="00304E0C">
        <w:t xml:space="preserve"> разночтений. </w:t>
      </w:r>
      <w:r w:rsidR="002C5955">
        <w:t xml:space="preserve">То, что получается вследствие такого соотнесения, можно представить в виде сводной таблицы, в которой дополнительно </w:t>
      </w:r>
      <w:r w:rsidR="003C25AB">
        <w:t>указано количество опечаток</w:t>
      </w:r>
      <w:r w:rsidR="00304E0C">
        <w:t>:</w:t>
      </w:r>
    </w:p>
    <w:tbl>
      <w:tblPr>
        <w:tblStyle w:val="af5"/>
        <w:tblW w:w="3848" w:type="pct"/>
        <w:jc w:val="center"/>
        <w:tblLook w:val="04A0" w:firstRow="1" w:lastRow="0" w:firstColumn="1" w:lastColumn="0" w:noHBand="0" w:noVBand="1"/>
      </w:tblPr>
      <w:tblGrid>
        <w:gridCol w:w="1522"/>
        <w:gridCol w:w="937"/>
        <w:gridCol w:w="1204"/>
        <w:gridCol w:w="1031"/>
        <w:gridCol w:w="1627"/>
        <w:gridCol w:w="870"/>
      </w:tblGrid>
      <w:tr w:rsidR="002C5955" w:rsidRPr="005F2CFB" w14:paraId="74A50A07" w14:textId="1C380943" w:rsidTr="00F105BF">
        <w:trPr>
          <w:trHeight w:val="654"/>
          <w:jc w:val="center"/>
        </w:trPr>
        <w:tc>
          <w:tcPr>
            <w:tcW w:w="1058" w:type="pct"/>
            <w:tcBorders>
              <w:tl2br w:val="single" w:sz="4" w:space="0" w:color="auto"/>
            </w:tcBorders>
            <w:vAlign w:val="center"/>
          </w:tcPr>
          <w:p w14:paraId="0476B592" w14:textId="07040BBF" w:rsidR="002C5955" w:rsidRPr="005F2CFB" w:rsidRDefault="00DC6845" w:rsidP="00304E0C">
            <w:pPr>
              <w:spacing w:line="240" w:lineRule="auto"/>
              <w:ind w:firstLine="0"/>
              <w:jc w:val="right"/>
              <w:rPr>
                <w:sz w:val="24"/>
                <w:szCs w:val="26"/>
              </w:rPr>
            </w:pPr>
            <w:r>
              <w:rPr>
                <w:sz w:val="24"/>
                <w:szCs w:val="26"/>
              </w:rPr>
              <w:t>Вид</w:t>
            </w:r>
          </w:p>
          <w:p w14:paraId="59205789" w14:textId="51969B34" w:rsidR="002C5955" w:rsidRPr="005F2CFB" w:rsidRDefault="00DC6845" w:rsidP="00304E0C">
            <w:pPr>
              <w:spacing w:line="240" w:lineRule="auto"/>
              <w:ind w:firstLine="0"/>
              <w:jc w:val="left"/>
              <w:rPr>
                <w:sz w:val="24"/>
                <w:szCs w:val="26"/>
              </w:rPr>
            </w:pPr>
            <w:r>
              <w:rPr>
                <w:sz w:val="24"/>
                <w:szCs w:val="26"/>
              </w:rPr>
              <w:t>Тип</w:t>
            </w:r>
          </w:p>
        </w:tc>
        <w:tc>
          <w:tcPr>
            <w:tcW w:w="651" w:type="pct"/>
            <w:vAlign w:val="center"/>
          </w:tcPr>
          <w:p w14:paraId="48CB1722" w14:textId="77777777" w:rsidR="002C5955" w:rsidRPr="005F2CFB" w:rsidRDefault="002C5955" w:rsidP="00304E0C">
            <w:pPr>
              <w:spacing w:line="240" w:lineRule="auto"/>
              <w:ind w:firstLine="0"/>
              <w:jc w:val="center"/>
              <w:rPr>
                <w:sz w:val="24"/>
                <w:szCs w:val="26"/>
              </w:rPr>
            </w:pPr>
            <w:r w:rsidRPr="005F2CFB">
              <w:rPr>
                <w:sz w:val="24"/>
                <w:szCs w:val="26"/>
              </w:rPr>
              <w:t>Замена</w:t>
            </w:r>
          </w:p>
        </w:tc>
        <w:tc>
          <w:tcPr>
            <w:tcW w:w="838" w:type="pct"/>
            <w:vAlign w:val="center"/>
          </w:tcPr>
          <w:p w14:paraId="32435090" w14:textId="6B0747FD" w:rsidR="002C5955" w:rsidRPr="005F2CFB" w:rsidRDefault="008D0A3A" w:rsidP="00304E0C">
            <w:pPr>
              <w:spacing w:line="240" w:lineRule="auto"/>
              <w:ind w:firstLine="0"/>
              <w:jc w:val="center"/>
              <w:rPr>
                <w:sz w:val="24"/>
                <w:szCs w:val="26"/>
              </w:rPr>
            </w:pPr>
            <w:r>
              <w:rPr>
                <w:sz w:val="24"/>
                <w:szCs w:val="26"/>
              </w:rPr>
              <w:t>Пропуск</w:t>
            </w:r>
          </w:p>
        </w:tc>
        <w:tc>
          <w:tcPr>
            <w:tcW w:w="717" w:type="pct"/>
            <w:vAlign w:val="center"/>
          </w:tcPr>
          <w:p w14:paraId="5B767CA7" w14:textId="77777777" w:rsidR="002C5955" w:rsidRPr="005F2CFB" w:rsidRDefault="002C5955" w:rsidP="00304E0C">
            <w:pPr>
              <w:spacing w:line="240" w:lineRule="auto"/>
              <w:ind w:firstLine="0"/>
              <w:jc w:val="center"/>
              <w:rPr>
                <w:sz w:val="24"/>
                <w:szCs w:val="26"/>
              </w:rPr>
            </w:pPr>
            <w:r w:rsidRPr="005F2CFB">
              <w:rPr>
                <w:sz w:val="24"/>
                <w:szCs w:val="26"/>
              </w:rPr>
              <w:t>Вставка</w:t>
            </w:r>
          </w:p>
        </w:tc>
        <w:tc>
          <w:tcPr>
            <w:tcW w:w="1131" w:type="pct"/>
            <w:vAlign w:val="center"/>
          </w:tcPr>
          <w:p w14:paraId="6B98F26D" w14:textId="77777777" w:rsidR="002C5955" w:rsidRPr="005F2CFB" w:rsidRDefault="002C5955" w:rsidP="00304E0C">
            <w:pPr>
              <w:spacing w:line="240" w:lineRule="auto"/>
              <w:ind w:firstLine="0"/>
              <w:jc w:val="center"/>
              <w:rPr>
                <w:sz w:val="24"/>
                <w:szCs w:val="26"/>
              </w:rPr>
            </w:pPr>
            <w:r w:rsidRPr="005F2CFB">
              <w:rPr>
                <w:sz w:val="24"/>
                <w:szCs w:val="26"/>
              </w:rPr>
              <w:t>Перестановка</w:t>
            </w:r>
          </w:p>
        </w:tc>
        <w:tc>
          <w:tcPr>
            <w:tcW w:w="605" w:type="pct"/>
            <w:vAlign w:val="center"/>
          </w:tcPr>
          <w:p w14:paraId="2CC807C3" w14:textId="72531888" w:rsidR="002C5955" w:rsidRPr="002C5955" w:rsidRDefault="002C5955" w:rsidP="002C5955">
            <w:pPr>
              <w:spacing w:line="240" w:lineRule="auto"/>
              <w:ind w:firstLine="0"/>
              <w:jc w:val="center"/>
              <w:rPr>
                <w:b/>
                <w:sz w:val="24"/>
                <w:szCs w:val="26"/>
              </w:rPr>
            </w:pPr>
            <w:r w:rsidRPr="002C5955">
              <w:rPr>
                <w:b/>
                <w:sz w:val="24"/>
                <w:szCs w:val="26"/>
              </w:rPr>
              <w:t>Итого</w:t>
            </w:r>
          </w:p>
        </w:tc>
      </w:tr>
      <w:tr w:rsidR="00F105BF" w:rsidRPr="005F2CFB" w14:paraId="575B4FE5" w14:textId="10DE9511" w:rsidTr="00F105BF">
        <w:trPr>
          <w:jc w:val="center"/>
        </w:trPr>
        <w:tc>
          <w:tcPr>
            <w:tcW w:w="5000" w:type="pct"/>
            <w:gridSpan w:val="6"/>
            <w:vAlign w:val="center"/>
          </w:tcPr>
          <w:p w14:paraId="46095CC1" w14:textId="03FD351C" w:rsidR="00F105BF" w:rsidRPr="002C5955" w:rsidRDefault="00F105BF" w:rsidP="002C5955">
            <w:pPr>
              <w:spacing w:line="240" w:lineRule="auto"/>
              <w:ind w:firstLine="0"/>
              <w:jc w:val="center"/>
              <w:rPr>
                <w:b/>
                <w:sz w:val="24"/>
                <w:szCs w:val="26"/>
              </w:rPr>
            </w:pPr>
            <w:r w:rsidRPr="00FF2BA6">
              <w:rPr>
                <w:b/>
                <w:sz w:val="24"/>
                <w:szCs w:val="26"/>
              </w:rPr>
              <w:t>Исправленные</w:t>
            </w:r>
          </w:p>
        </w:tc>
      </w:tr>
      <w:tr w:rsidR="00F105BF" w:rsidRPr="005F2CFB" w14:paraId="281E6F71" w14:textId="577A5B79" w:rsidTr="00F105BF">
        <w:trPr>
          <w:jc w:val="center"/>
        </w:trPr>
        <w:tc>
          <w:tcPr>
            <w:tcW w:w="1058" w:type="pct"/>
            <w:vAlign w:val="center"/>
          </w:tcPr>
          <w:p w14:paraId="7AB79075" w14:textId="77777777" w:rsidR="002C5955" w:rsidRPr="005F2CFB" w:rsidRDefault="002C5955" w:rsidP="00304E0C">
            <w:pPr>
              <w:spacing w:line="240" w:lineRule="auto"/>
              <w:ind w:firstLine="0"/>
              <w:jc w:val="left"/>
              <w:rPr>
                <w:sz w:val="24"/>
                <w:szCs w:val="26"/>
              </w:rPr>
            </w:pPr>
            <w:r w:rsidRPr="005F2CFB">
              <w:rPr>
                <w:sz w:val="24"/>
                <w:szCs w:val="26"/>
              </w:rPr>
              <w:t>Морфемика</w:t>
            </w:r>
          </w:p>
        </w:tc>
        <w:tc>
          <w:tcPr>
            <w:tcW w:w="651" w:type="pct"/>
            <w:vAlign w:val="center"/>
          </w:tcPr>
          <w:p w14:paraId="6F2DCA64" w14:textId="219EF4E5" w:rsidR="002C5955" w:rsidRDefault="003F3CC2" w:rsidP="00304E0C">
            <w:pPr>
              <w:spacing w:line="240" w:lineRule="auto"/>
              <w:ind w:firstLine="0"/>
              <w:jc w:val="center"/>
              <w:rPr>
                <w:sz w:val="24"/>
                <w:szCs w:val="26"/>
              </w:rPr>
            </w:pPr>
            <w:r>
              <w:rPr>
                <w:sz w:val="24"/>
                <w:szCs w:val="26"/>
              </w:rPr>
              <w:t>8</w:t>
            </w:r>
          </w:p>
        </w:tc>
        <w:tc>
          <w:tcPr>
            <w:tcW w:w="838" w:type="pct"/>
            <w:vAlign w:val="center"/>
          </w:tcPr>
          <w:p w14:paraId="4ABA6220" w14:textId="6FF8DDF7" w:rsidR="002C5955" w:rsidRPr="005F2CFB" w:rsidRDefault="003F3CC2" w:rsidP="00304E0C">
            <w:pPr>
              <w:spacing w:line="240" w:lineRule="auto"/>
              <w:ind w:firstLine="0"/>
              <w:jc w:val="center"/>
              <w:rPr>
                <w:sz w:val="24"/>
                <w:szCs w:val="26"/>
              </w:rPr>
            </w:pPr>
            <w:r>
              <w:rPr>
                <w:sz w:val="24"/>
                <w:szCs w:val="26"/>
              </w:rPr>
              <w:t>2</w:t>
            </w:r>
          </w:p>
        </w:tc>
        <w:tc>
          <w:tcPr>
            <w:tcW w:w="717" w:type="pct"/>
            <w:vAlign w:val="center"/>
          </w:tcPr>
          <w:p w14:paraId="6B5352F1" w14:textId="01F00287" w:rsidR="002C5955" w:rsidRDefault="007751D1" w:rsidP="00304E0C">
            <w:pPr>
              <w:spacing w:line="240" w:lineRule="auto"/>
              <w:ind w:firstLine="0"/>
              <w:jc w:val="center"/>
              <w:rPr>
                <w:sz w:val="24"/>
                <w:szCs w:val="26"/>
              </w:rPr>
            </w:pPr>
            <w:r>
              <w:rPr>
                <w:sz w:val="24"/>
                <w:szCs w:val="26"/>
              </w:rPr>
              <w:t>2</w:t>
            </w:r>
          </w:p>
        </w:tc>
        <w:tc>
          <w:tcPr>
            <w:tcW w:w="1131" w:type="pct"/>
          </w:tcPr>
          <w:p w14:paraId="76A1E846" w14:textId="3DC85D1D" w:rsidR="002C5955" w:rsidRPr="005F2CFB" w:rsidRDefault="002C5955" w:rsidP="00304E0C">
            <w:pPr>
              <w:spacing w:line="240" w:lineRule="auto"/>
              <w:ind w:firstLine="0"/>
              <w:jc w:val="center"/>
              <w:rPr>
                <w:sz w:val="24"/>
                <w:szCs w:val="26"/>
              </w:rPr>
            </w:pPr>
            <w:r w:rsidRPr="00B83445">
              <w:rPr>
                <w:sz w:val="24"/>
                <w:szCs w:val="26"/>
              </w:rPr>
              <w:t>–</w:t>
            </w:r>
          </w:p>
        </w:tc>
        <w:tc>
          <w:tcPr>
            <w:tcW w:w="605" w:type="pct"/>
            <w:vAlign w:val="center"/>
          </w:tcPr>
          <w:p w14:paraId="0C140AF3" w14:textId="67A2399A" w:rsidR="002C5955" w:rsidRPr="002C5955" w:rsidRDefault="00F105BF" w:rsidP="002C5955">
            <w:pPr>
              <w:spacing w:line="240" w:lineRule="auto"/>
              <w:ind w:firstLine="0"/>
              <w:jc w:val="center"/>
              <w:rPr>
                <w:b/>
                <w:sz w:val="24"/>
                <w:szCs w:val="26"/>
              </w:rPr>
            </w:pPr>
            <w:r>
              <w:rPr>
                <w:b/>
                <w:sz w:val="24"/>
                <w:szCs w:val="26"/>
              </w:rPr>
              <w:t>1</w:t>
            </w:r>
            <w:r w:rsidR="007751D1">
              <w:rPr>
                <w:b/>
                <w:sz w:val="24"/>
                <w:szCs w:val="26"/>
              </w:rPr>
              <w:t>2</w:t>
            </w:r>
          </w:p>
        </w:tc>
      </w:tr>
      <w:tr w:rsidR="00F105BF" w:rsidRPr="005F2CFB" w14:paraId="17B4AD70" w14:textId="77F4C585" w:rsidTr="00F105BF">
        <w:trPr>
          <w:jc w:val="center"/>
        </w:trPr>
        <w:tc>
          <w:tcPr>
            <w:tcW w:w="1058" w:type="pct"/>
            <w:vAlign w:val="center"/>
          </w:tcPr>
          <w:p w14:paraId="32A61825" w14:textId="77777777" w:rsidR="002C5955" w:rsidRPr="005F2CFB" w:rsidRDefault="002C5955" w:rsidP="00304E0C">
            <w:pPr>
              <w:spacing w:line="240" w:lineRule="auto"/>
              <w:ind w:firstLine="0"/>
              <w:jc w:val="left"/>
              <w:rPr>
                <w:sz w:val="24"/>
                <w:szCs w:val="26"/>
              </w:rPr>
            </w:pPr>
            <w:r w:rsidRPr="005F2CFB">
              <w:rPr>
                <w:sz w:val="24"/>
                <w:szCs w:val="26"/>
              </w:rPr>
              <w:t>Морфология</w:t>
            </w:r>
          </w:p>
        </w:tc>
        <w:tc>
          <w:tcPr>
            <w:tcW w:w="651" w:type="pct"/>
            <w:vAlign w:val="center"/>
          </w:tcPr>
          <w:p w14:paraId="28F911F8" w14:textId="0F6ABB94" w:rsidR="002C5955" w:rsidRDefault="00263B30" w:rsidP="00304E0C">
            <w:pPr>
              <w:spacing w:line="240" w:lineRule="auto"/>
              <w:ind w:firstLine="0"/>
              <w:jc w:val="center"/>
              <w:rPr>
                <w:sz w:val="24"/>
                <w:szCs w:val="26"/>
              </w:rPr>
            </w:pPr>
            <w:r>
              <w:rPr>
                <w:sz w:val="24"/>
                <w:szCs w:val="26"/>
              </w:rPr>
              <w:t>2</w:t>
            </w:r>
            <w:r w:rsidR="007751D1">
              <w:rPr>
                <w:sz w:val="24"/>
                <w:szCs w:val="26"/>
              </w:rPr>
              <w:t>7</w:t>
            </w:r>
          </w:p>
        </w:tc>
        <w:tc>
          <w:tcPr>
            <w:tcW w:w="838" w:type="pct"/>
            <w:vAlign w:val="center"/>
          </w:tcPr>
          <w:p w14:paraId="7633185A" w14:textId="7C15329D" w:rsidR="002C5955" w:rsidRPr="005F2CFB" w:rsidRDefault="00263B30" w:rsidP="00304E0C">
            <w:pPr>
              <w:spacing w:line="240" w:lineRule="auto"/>
              <w:ind w:firstLine="0"/>
              <w:jc w:val="center"/>
              <w:rPr>
                <w:sz w:val="24"/>
                <w:szCs w:val="26"/>
              </w:rPr>
            </w:pPr>
            <w:r>
              <w:rPr>
                <w:sz w:val="24"/>
                <w:szCs w:val="26"/>
              </w:rPr>
              <w:t>–</w:t>
            </w:r>
          </w:p>
        </w:tc>
        <w:tc>
          <w:tcPr>
            <w:tcW w:w="717" w:type="pct"/>
            <w:vAlign w:val="center"/>
          </w:tcPr>
          <w:p w14:paraId="213A3CEB" w14:textId="035F668B" w:rsidR="002C5955" w:rsidRDefault="00A3561D" w:rsidP="00304E0C">
            <w:pPr>
              <w:spacing w:line="240" w:lineRule="auto"/>
              <w:ind w:firstLine="0"/>
              <w:jc w:val="center"/>
              <w:rPr>
                <w:sz w:val="24"/>
                <w:szCs w:val="26"/>
              </w:rPr>
            </w:pPr>
            <w:r>
              <w:rPr>
                <w:sz w:val="24"/>
                <w:szCs w:val="26"/>
              </w:rPr>
              <w:t>–</w:t>
            </w:r>
          </w:p>
        </w:tc>
        <w:tc>
          <w:tcPr>
            <w:tcW w:w="1131" w:type="pct"/>
          </w:tcPr>
          <w:p w14:paraId="523FBF8A" w14:textId="4AA8FF0C" w:rsidR="002C5955" w:rsidRPr="005F2CFB" w:rsidRDefault="002C5955" w:rsidP="00304E0C">
            <w:pPr>
              <w:spacing w:line="240" w:lineRule="auto"/>
              <w:ind w:firstLine="0"/>
              <w:jc w:val="center"/>
              <w:rPr>
                <w:sz w:val="24"/>
                <w:szCs w:val="26"/>
              </w:rPr>
            </w:pPr>
            <w:r w:rsidRPr="00B83445">
              <w:rPr>
                <w:sz w:val="24"/>
                <w:szCs w:val="26"/>
              </w:rPr>
              <w:t>–</w:t>
            </w:r>
          </w:p>
        </w:tc>
        <w:tc>
          <w:tcPr>
            <w:tcW w:w="605" w:type="pct"/>
            <w:vAlign w:val="center"/>
          </w:tcPr>
          <w:p w14:paraId="044A76D5" w14:textId="119BD9D6" w:rsidR="002C5955" w:rsidRPr="002C5955" w:rsidRDefault="00263B30" w:rsidP="002C5955">
            <w:pPr>
              <w:spacing w:line="240" w:lineRule="auto"/>
              <w:ind w:firstLine="0"/>
              <w:jc w:val="center"/>
              <w:rPr>
                <w:b/>
                <w:sz w:val="24"/>
                <w:szCs w:val="26"/>
              </w:rPr>
            </w:pPr>
            <w:r>
              <w:rPr>
                <w:b/>
                <w:sz w:val="24"/>
                <w:szCs w:val="26"/>
              </w:rPr>
              <w:t>2</w:t>
            </w:r>
            <w:r w:rsidR="007751D1">
              <w:rPr>
                <w:b/>
                <w:sz w:val="24"/>
                <w:szCs w:val="26"/>
              </w:rPr>
              <w:t>7</w:t>
            </w:r>
          </w:p>
        </w:tc>
      </w:tr>
      <w:tr w:rsidR="00A45BB4" w:rsidRPr="005F2CFB" w14:paraId="6021EDBD" w14:textId="77777777" w:rsidTr="00F105BF">
        <w:trPr>
          <w:jc w:val="center"/>
        </w:trPr>
        <w:tc>
          <w:tcPr>
            <w:tcW w:w="1058" w:type="pct"/>
            <w:vAlign w:val="center"/>
          </w:tcPr>
          <w:p w14:paraId="3BA0FFC6" w14:textId="10AA5E74" w:rsidR="00A45BB4" w:rsidRPr="005F2CFB" w:rsidRDefault="00A45BB4" w:rsidP="00304E0C">
            <w:pPr>
              <w:spacing w:line="240" w:lineRule="auto"/>
              <w:ind w:firstLine="0"/>
              <w:jc w:val="left"/>
              <w:rPr>
                <w:sz w:val="24"/>
                <w:szCs w:val="26"/>
              </w:rPr>
            </w:pPr>
            <w:r>
              <w:rPr>
                <w:sz w:val="24"/>
                <w:szCs w:val="26"/>
              </w:rPr>
              <w:t>Синтаксис</w:t>
            </w:r>
          </w:p>
        </w:tc>
        <w:tc>
          <w:tcPr>
            <w:tcW w:w="651" w:type="pct"/>
            <w:vAlign w:val="center"/>
          </w:tcPr>
          <w:p w14:paraId="2A812E17" w14:textId="72F6461B" w:rsidR="00A45BB4" w:rsidRDefault="00A45BB4" w:rsidP="00304E0C">
            <w:pPr>
              <w:spacing w:line="240" w:lineRule="auto"/>
              <w:ind w:firstLine="0"/>
              <w:jc w:val="center"/>
              <w:rPr>
                <w:sz w:val="24"/>
                <w:szCs w:val="26"/>
              </w:rPr>
            </w:pPr>
            <w:r>
              <w:rPr>
                <w:sz w:val="24"/>
                <w:szCs w:val="26"/>
              </w:rPr>
              <w:t>–</w:t>
            </w:r>
          </w:p>
        </w:tc>
        <w:tc>
          <w:tcPr>
            <w:tcW w:w="838" w:type="pct"/>
            <w:vAlign w:val="center"/>
          </w:tcPr>
          <w:p w14:paraId="38D1F60F" w14:textId="129E5FE8" w:rsidR="00A45BB4" w:rsidRDefault="00DE2739" w:rsidP="00304E0C">
            <w:pPr>
              <w:spacing w:line="240" w:lineRule="auto"/>
              <w:ind w:firstLine="0"/>
              <w:jc w:val="center"/>
              <w:rPr>
                <w:sz w:val="24"/>
                <w:szCs w:val="26"/>
              </w:rPr>
            </w:pPr>
            <w:r>
              <w:rPr>
                <w:sz w:val="24"/>
                <w:szCs w:val="26"/>
              </w:rPr>
              <w:t>5</w:t>
            </w:r>
          </w:p>
        </w:tc>
        <w:tc>
          <w:tcPr>
            <w:tcW w:w="717" w:type="pct"/>
            <w:vAlign w:val="center"/>
          </w:tcPr>
          <w:p w14:paraId="69D95EC9" w14:textId="4290EAC5" w:rsidR="00A45BB4" w:rsidRDefault="00A45BB4" w:rsidP="00304E0C">
            <w:pPr>
              <w:spacing w:line="240" w:lineRule="auto"/>
              <w:ind w:firstLine="0"/>
              <w:jc w:val="center"/>
              <w:rPr>
                <w:sz w:val="24"/>
                <w:szCs w:val="26"/>
              </w:rPr>
            </w:pPr>
            <w:r>
              <w:rPr>
                <w:sz w:val="24"/>
                <w:szCs w:val="26"/>
              </w:rPr>
              <w:t>1</w:t>
            </w:r>
          </w:p>
        </w:tc>
        <w:tc>
          <w:tcPr>
            <w:tcW w:w="1131" w:type="pct"/>
          </w:tcPr>
          <w:p w14:paraId="53162DD8" w14:textId="4C8B71E4" w:rsidR="00A45BB4" w:rsidRPr="00B83445" w:rsidRDefault="00A45BB4" w:rsidP="00304E0C">
            <w:pPr>
              <w:spacing w:line="240" w:lineRule="auto"/>
              <w:ind w:firstLine="0"/>
              <w:jc w:val="center"/>
              <w:rPr>
                <w:sz w:val="24"/>
                <w:szCs w:val="26"/>
              </w:rPr>
            </w:pPr>
            <w:r>
              <w:rPr>
                <w:sz w:val="24"/>
                <w:szCs w:val="26"/>
              </w:rPr>
              <w:t>1</w:t>
            </w:r>
          </w:p>
        </w:tc>
        <w:tc>
          <w:tcPr>
            <w:tcW w:w="605" w:type="pct"/>
            <w:vAlign w:val="center"/>
          </w:tcPr>
          <w:p w14:paraId="14E995BB" w14:textId="730C3075" w:rsidR="00A45BB4" w:rsidRDefault="00DE2739" w:rsidP="002C5955">
            <w:pPr>
              <w:spacing w:line="240" w:lineRule="auto"/>
              <w:ind w:firstLine="0"/>
              <w:jc w:val="center"/>
              <w:rPr>
                <w:b/>
                <w:sz w:val="24"/>
                <w:szCs w:val="26"/>
              </w:rPr>
            </w:pPr>
            <w:r>
              <w:rPr>
                <w:b/>
                <w:sz w:val="24"/>
                <w:szCs w:val="26"/>
              </w:rPr>
              <w:t>7</w:t>
            </w:r>
          </w:p>
        </w:tc>
      </w:tr>
      <w:tr w:rsidR="00F105BF" w:rsidRPr="00304E0C" w14:paraId="2F99CEB7" w14:textId="37BD7211" w:rsidTr="00F105BF">
        <w:trPr>
          <w:jc w:val="center"/>
        </w:trPr>
        <w:tc>
          <w:tcPr>
            <w:tcW w:w="5000" w:type="pct"/>
            <w:gridSpan w:val="6"/>
            <w:vAlign w:val="center"/>
          </w:tcPr>
          <w:p w14:paraId="79CDC1DA" w14:textId="68B6C207" w:rsidR="00F105BF" w:rsidRPr="002C5955" w:rsidRDefault="00F105BF" w:rsidP="002C5955">
            <w:pPr>
              <w:spacing w:line="240" w:lineRule="auto"/>
              <w:ind w:firstLine="0"/>
              <w:jc w:val="center"/>
              <w:rPr>
                <w:b/>
                <w:sz w:val="24"/>
              </w:rPr>
            </w:pPr>
            <w:r w:rsidRPr="00FF2BA6">
              <w:rPr>
                <w:b/>
                <w:sz w:val="24"/>
              </w:rPr>
              <w:t>Не исправленные</w:t>
            </w:r>
          </w:p>
        </w:tc>
      </w:tr>
      <w:tr w:rsidR="007751D1" w:rsidRPr="00304E0C" w14:paraId="1A7E4A07" w14:textId="77777777" w:rsidTr="007410D5">
        <w:trPr>
          <w:jc w:val="center"/>
        </w:trPr>
        <w:tc>
          <w:tcPr>
            <w:tcW w:w="1058" w:type="pct"/>
            <w:vAlign w:val="center"/>
          </w:tcPr>
          <w:p w14:paraId="36EC7E65" w14:textId="77777777" w:rsidR="007751D1" w:rsidRPr="00304E0C" w:rsidRDefault="007751D1" w:rsidP="007410D5">
            <w:pPr>
              <w:spacing w:line="240" w:lineRule="auto"/>
              <w:ind w:firstLine="0"/>
              <w:jc w:val="left"/>
              <w:rPr>
                <w:sz w:val="24"/>
              </w:rPr>
            </w:pPr>
            <w:r>
              <w:rPr>
                <w:sz w:val="24"/>
                <w:szCs w:val="26"/>
              </w:rPr>
              <w:t>Графика</w:t>
            </w:r>
          </w:p>
        </w:tc>
        <w:tc>
          <w:tcPr>
            <w:tcW w:w="651" w:type="pct"/>
            <w:vAlign w:val="center"/>
          </w:tcPr>
          <w:p w14:paraId="29B9BCB0" w14:textId="77777777" w:rsidR="007751D1" w:rsidRPr="00304E0C" w:rsidRDefault="007751D1" w:rsidP="007410D5">
            <w:pPr>
              <w:spacing w:line="240" w:lineRule="auto"/>
              <w:ind w:firstLine="0"/>
              <w:jc w:val="center"/>
              <w:rPr>
                <w:sz w:val="24"/>
              </w:rPr>
            </w:pPr>
            <w:r>
              <w:rPr>
                <w:sz w:val="24"/>
              </w:rPr>
              <w:t>1</w:t>
            </w:r>
          </w:p>
        </w:tc>
        <w:tc>
          <w:tcPr>
            <w:tcW w:w="838" w:type="pct"/>
            <w:vAlign w:val="center"/>
          </w:tcPr>
          <w:p w14:paraId="5588772A" w14:textId="77777777" w:rsidR="007751D1" w:rsidRPr="00304E0C" w:rsidRDefault="007751D1" w:rsidP="007410D5">
            <w:pPr>
              <w:spacing w:line="240" w:lineRule="auto"/>
              <w:ind w:firstLine="0"/>
              <w:jc w:val="center"/>
              <w:rPr>
                <w:sz w:val="24"/>
              </w:rPr>
            </w:pPr>
            <w:r>
              <w:rPr>
                <w:sz w:val="24"/>
              </w:rPr>
              <w:t>–</w:t>
            </w:r>
          </w:p>
        </w:tc>
        <w:tc>
          <w:tcPr>
            <w:tcW w:w="717" w:type="pct"/>
            <w:vAlign w:val="center"/>
          </w:tcPr>
          <w:p w14:paraId="6F506E2E" w14:textId="77777777" w:rsidR="007751D1" w:rsidRPr="00304E0C" w:rsidRDefault="007751D1" w:rsidP="007410D5">
            <w:pPr>
              <w:spacing w:line="240" w:lineRule="auto"/>
              <w:ind w:firstLine="0"/>
              <w:jc w:val="center"/>
              <w:rPr>
                <w:sz w:val="24"/>
              </w:rPr>
            </w:pPr>
            <w:r>
              <w:rPr>
                <w:sz w:val="24"/>
              </w:rPr>
              <w:t>–</w:t>
            </w:r>
          </w:p>
        </w:tc>
        <w:tc>
          <w:tcPr>
            <w:tcW w:w="1131" w:type="pct"/>
          </w:tcPr>
          <w:p w14:paraId="7B9FD870" w14:textId="77777777" w:rsidR="007751D1" w:rsidRPr="00304E0C" w:rsidRDefault="007751D1" w:rsidP="007410D5">
            <w:pPr>
              <w:spacing w:line="240" w:lineRule="auto"/>
              <w:ind w:firstLine="0"/>
              <w:jc w:val="center"/>
              <w:rPr>
                <w:sz w:val="24"/>
              </w:rPr>
            </w:pPr>
            <w:r w:rsidRPr="00352B39">
              <w:rPr>
                <w:sz w:val="24"/>
                <w:szCs w:val="26"/>
              </w:rPr>
              <w:t>–</w:t>
            </w:r>
          </w:p>
        </w:tc>
        <w:tc>
          <w:tcPr>
            <w:tcW w:w="605" w:type="pct"/>
            <w:vAlign w:val="center"/>
          </w:tcPr>
          <w:p w14:paraId="3E3F3919" w14:textId="77777777" w:rsidR="007751D1" w:rsidRPr="002C5955" w:rsidRDefault="007751D1" w:rsidP="007410D5">
            <w:pPr>
              <w:spacing w:line="240" w:lineRule="auto"/>
              <w:ind w:firstLine="0"/>
              <w:jc w:val="center"/>
              <w:rPr>
                <w:b/>
                <w:sz w:val="24"/>
                <w:szCs w:val="26"/>
              </w:rPr>
            </w:pPr>
            <w:r>
              <w:rPr>
                <w:b/>
                <w:sz w:val="24"/>
                <w:szCs w:val="26"/>
              </w:rPr>
              <w:t>1</w:t>
            </w:r>
          </w:p>
        </w:tc>
      </w:tr>
      <w:tr w:rsidR="002C5955" w:rsidRPr="00304E0C" w14:paraId="234D082E" w14:textId="5ED7122C" w:rsidTr="003F3CC2">
        <w:trPr>
          <w:jc w:val="center"/>
        </w:trPr>
        <w:tc>
          <w:tcPr>
            <w:tcW w:w="1058" w:type="pct"/>
            <w:vAlign w:val="center"/>
          </w:tcPr>
          <w:p w14:paraId="440F1C28" w14:textId="48E9CAC0" w:rsidR="002C5955" w:rsidRPr="00304E0C" w:rsidRDefault="002C5955" w:rsidP="009266FA">
            <w:pPr>
              <w:spacing w:line="240" w:lineRule="auto"/>
              <w:ind w:firstLine="0"/>
              <w:jc w:val="left"/>
              <w:rPr>
                <w:sz w:val="24"/>
              </w:rPr>
            </w:pPr>
            <w:r w:rsidRPr="005F2CFB">
              <w:rPr>
                <w:sz w:val="24"/>
                <w:szCs w:val="26"/>
              </w:rPr>
              <w:t>Морфемика</w:t>
            </w:r>
          </w:p>
        </w:tc>
        <w:tc>
          <w:tcPr>
            <w:tcW w:w="651" w:type="pct"/>
            <w:vAlign w:val="center"/>
          </w:tcPr>
          <w:p w14:paraId="12B7F623" w14:textId="4508F429" w:rsidR="002C5955" w:rsidRPr="00304E0C" w:rsidRDefault="003F3CC2" w:rsidP="00304E0C">
            <w:pPr>
              <w:spacing w:line="240" w:lineRule="auto"/>
              <w:ind w:firstLine="0"/>
              <w:jc w:val="center"/>
              <w:rPr>
                <w:sz w:val="24"/>
              </w:rPr>
            </w:pPr>
            <w:r>
              <w:rPr>
                <w:sz w:val="24"/>
              </w:rPr>
              <w:t>2</w:t>
            </w:r>
          </w:p>
        </w:tc>
        <w:tc>
          <w:tcPr>
            <w:tcW w:w="838" w:type="pct"/>
            <w:vAlign w:val="center"/>
          </w:tcPr>
          <w:p w14:paraId="366A5AC2" w14:textId="6E5CC106" w:rsidR="002C5955" w:rsidRPr="00304E0C" w:rsidRDefault="003F3CC2" w:rsidP="00304E0C">
            <w:pPr>
              <w:spacing w:line="240" w:lineRule="auto"/>
              <w:ind w:firstLine="0"/>
              <w:jc w:val="center"/>
              <w:rPr>
                <w:sz w:val="24"/>
              </w:rPr>
            </w:pPr>
            <w:r>
              <w:rPr>
                <w:sz w:val="24"/>
              </w:rPr>
              <w:t>2</w:t>
            </w:r>
          </w:p>
        </w:tc>
        <w:tc>
          <w:tcPr>
            <w:tcW w:w="717" w:type="pct"/>
            <w:vAlign w:val="center"/>
          </w:tcPr>
          <w:p w14:paraId="2928873D" w14:textId="3D18C5D9" w:rsidR="002C5955" w:rsidRPr="00304E0C" w:rsidRDefault="002C5955" w:rsidP="00304E0C">
            <w:pPr>
              <w:spacing w:line="240" w:lineRule="auto"/>
              <w:ind w:firstLine="0"/>
              <w:jc w:val="center"/>
              <w:rPr>
                <w:sz w:val="24"/>
              </w:rPr>
            </w:pPr>
            <w:r>
              <w:rPr>
                <w:sz w:val="24"/>
              </w:rPr>
              <w:t>–</w:t>
            </w:r>
          </w:p>
        </w:tc>
        <w:tc>
          <w:tcPr>
            <w:tcW w:w="1131" w:type="pct"/>
          </w:tcPr>
          <w:p w14:paraId="12D902EF" w14:textId="2701AD68" w:rsidR="002C5955" w:rsidRPr="00304E0C" w:rsidRDefault="002C5955" w:rsidP="00304E0C">
            <w:pPr>
              <w:spacing w:line="240" w:lineRule="auto"/>
              <w:ind w:firstLine="0"/>
              <w:jc w:val="center"/>
              <w:rPr>
                <w:sz w:val="24"/>
              </w:rPr>
            </w:pPr>
            <w:r w:rsidRPr="00352B39">
              <w:rPr>
                <w:sz w:val="24"/>
                <w:szCs w:val="26"/>
              </w:rPr>
              <w:t>–</w:t>
            </w:r>
          </w:p>
        </w:tc>
        <w:tc>
          <w:tcPr>
            <w:tcW w:w="605" w:type="pct"/>
            <w:vAlign w:val="center"/>
          </w:tcPr>
          <w:p w14:paraId="7BE10F4D" w14:textId="1DB6CE48" w:rsidR="002C5955" w:rsidRPr="002C5955" w:rsidRDefault="003F3CC2" w:rsidP="002C5955">
            <w:pPr>
              <w:spacing w:line="240" w:lineRule="auto"/>
              <w:ind w:firstLine="0"/>
              <w:jc w:val="center"/>
              <w:rPr>
                <w:b/>
                <w:sz w:val="24"/>
                <w:szCs w:val="26"/>
              </w:rPr>
            </w:pPr>
            <w:r>
              <w:rPr>
                <w:b/>
                <w:sz w:val="24"/>
                <w:szCs w:val="26"/>
              </w:rPr>
              <w:t>4</w:t>
            </w:r>
          </w:p>
        </w:tc>
      </w:tr>
      <w:tr w:rsidR="002C5955" w:rsidRPr="00304E0C" w14:paraId="23D925A7" w14:textId="0414FDB4" w:rsidTr="003F3CC2">
        <w:trPr>
          <w:jc w:val="center"/>
        </w:trPr>
        <w:tc>
          <w:tcPr>
            <w:tcW w:w="1058" w:type="pct"/>
            <w:vAlign w:val="center"/>
          </w:tcPr>
          <w:p w14:paraId="5D3F82CF" w14:textId="4C13FD51" w:rsidR="002C5955" w:rsidRPr="00304E0C" w:rsidRDefault="002C5955" w:rsidP="009266FA">
            <w:pPr>
              <w:spacing w:line="240" w:lineRule="auto"/>
              <w:ind w:firstLine="0"/>
              <w:jc w:val="left"/>
              <w:rPr>
                <w:sz w:val="24"/>
              </w:rPr>
            </w:pPr>
            <w:r w:rsidRPr="005F2CFB">
              <w:rPr>
                <w:sz w:val="24"/>
                <w:szCs w:val="26"/>
              </w:rPr>
              <w:t>Морфология</w:t>
            </w:r>
          </w:p>
        </w:tc>
        <w:tc>
          <w:tcPr>
            <w:tcW w:w="651" w:type="pct"/>
            <w:vAlign w:val="center"/>
          </w:tcPr>
          <w:p w14:paraId="688A1E95" w14:textId="7949631D" w:rsidR="002C5955" w:rsidRPr="00304E0C" w:rsidRDefault="00370A72" w:rsidP="00304E0C">
            <w:pPr>
              <w:spacing w:line="240" w:lineRule="auto"/>
              <w:ind w:firstLine="0"/>
              <w:jc w:val="center"/>
              <w:rPr>
                <w:sz w:val="24"/>
              </w:rPr>
            </w:pPr>
            <w:r>
              <w:rPr>
                <w:sz w:val="24"/>
              </w:rPr>
              <w:t>1</w:t>
            </w:r>
            <w:r w:rsidR="007751D1">
              <w:rPr>
                <w:sz w:val="24"/>
              </w:rPr>
              <w:t>9</w:t>
            </w:r>
          </w:p>
        </w:tc>
        <w:tc>
          <w:tcPr>
            <w:tcW w:w="838" w:type="pct"/>
            <w:vAlign w:val="center"/>
          </w:tcPr>
          <w:p w14:paraId="15C41CBD" w14:textId="11FA1DA7" w:rsidR="002C5955" w:rsidRPr="00304E0C" w:rsidRDefault="00263B30" w:rsidP="00304E0C">
            <w:pPr>
              <w:spacing w:line="240" w:lineRule="auto"/>
              <w:ind w:firstLine="0"/>
              <w:jc w:val="center"/>
              <w:rPr>
                <w:sz w:val="24"/>
              </w:rPr>
            </w:pPr>
            <w:r>
              <w:rPr>
                <w:sz w:val="24"/>
              </w:rPr>
              <w:t>–</w:t>
            </w:r>
          </w:p>
        </w:tc>
        <w:tc>
          <w:tcPr>
            <w:tcW w:w="717" w:type="pct"/>
            <w:vAlign w:val="center"/>
          </w:tcPr>
          <w:p w14:paraId="1F8F33A3" w14:textId="2FAD1860" w:rsidR="002C5955" w:rsidRPr="00304E0C" w:rsidRDefault="00A3561D" w:rsidP="00304E0C">
            <w:pPr>
              <w:spacing w:line="240" w:lineRule="auto"/>
              <w:ind w:firstLine="0"/>
              <w:jc w:val="center"/>
              <w:rPr>
                <w:sz w:val="24"/>
              </w:rPr>
            </w:pPr>
            <w:r>
              <w:rPr>
                <w:sz w:val="24"/>
              </w:rPr>
              <w:t>–</w:t>
            </w:r>
          </w:p>
        </w:tc>
        <w:tc>
          <w:tcPr>
            <w:tcW w:w="1131" w:type="pct"/>
          </w:tcPr>
          <w:p w14:paraId="53BCB7CD" w14:textId="06662E2D" w:rsidR="002C5955" w:rsidRPr="00304E0C" w:rsidRDefault="002C5955" w:rsidP="00304E0C">
            <w:pPr>
              <w:spacing w:line="240" w:lineRule="auto"/>
              <w:ind w:firstLine="0"/>
              <w:jc w:val="center"/>
              <w:rPr>
                <w:sz w:val="24"/>
              </w:rPr>
            </w:pPr>
            <w:r w:rsidRPr="00352B39">
              <w:rPr>
                <w:sz w:val="24"/>
                <w:szCs w:val="26"/>
              </w:rPr>
              <w:t>–</w:t>
            </w:r>
          </w:p>
        </w:tc>
        <w:tc>
          <w:tcPr>
            <w:tcW w:w="605" w:type="pct"/>
            <w:vAlign w:val="center"/>
          </w:tcPr>
          <w:p w14:paraId="34559844" w14:textId="0DA3010E" w:rsidR="002C5955" w:rsidRPr="002C5955" w:rsidRDefault="00370A72" w:rsidP="002C5955">
            <w:pPr>
              <w:spacing w:line="240" w:lineRule="auto"/>
              <w:ind w:firstLine="0"/>
              <w:jc w:val="center"/>
              <w:rPr>
                <w:b/>
                <w:sz w:val="24"/>
                <w:szCs w:val="26"/>
              </w:rPr>
            </w:pPr>
            <w:r>
              <w:rPr>
                <w:b/>
                <w:sz w:val="24"/>
                <w:szCs w:val="26"/>
              </w:rPr>
              <w:t>1</w:t>
            </w:r>
            <w:r w:rsidR="007751D1">
              <w:rPr>
                <w:b/>
                <w:sz w:val="24"/>
                <w:szCs w:val="26"/>
              </w:rPr>
              <w:t>9</w:t>
            </w:r>
          </w:p>
        </w:tc>
      </w:tr>
      <w:tr w:rsidR="00A3561D" w:rsidRPr="00304E0C" w14:paraId="01A83C98" w14:textId="77777777" w:rsidTr="00611682">
        <w:trPr>
          <w:jc w:val="center"/>
        </w:trPr>
        <w:tc>
          <w:tcPr>
            <w:tcW w:w="1058" w:type="pct"/>
            <w:vAlign w:val="center"/>
          </w:tcPr>
          <w:p w14:paraId="6C6561EA" w14:textId="77777777" w:rsidR="00A3561D" w:rsidRPr="00304E0C" w:rsidRDefault="00A3561D" w:rsidP="00611682">
            <w:pPr>
              <w:spacing w:line="240" w:lineRule="auto"/>
              <w:ind w:firstLine="0"/>
              <w:jc w:val="left"/>
              <w:rPr>
                <w:sz w:val="24"/>
              </w:rPr>
            </w:pPr>
            <w:r w:rsidRPr="005F2CFB">
              <w:rPr>
                <w:sz w:val="24"/>
                <w:szCs w:val="26"/>
              </w:rPr>
              <w:t>Синтаксис</w:t>
            </w:r>
          </w:p>
        </w:tc>
        <w:tc>
          <w:tcPr>
            <w:tcW w:w="651" w:type="pct"/>
            <w:vAlign w:val="center"/>
          </w:tcPr>
          <w:p w14:paraId="086A3770" w14:textId="77777777" w:rsidR="00A3561D" w:rsidRPr="00304E0C" w:rsidRDefault="00A3561D" w:rsidP="00611682">
            <w:pPr>
              <w:spacing w:line="240" w:lineRule="auto"/>
              <w:ind w:firstLine="0"/>
              <w:jc w:val="center"/>
              <w:rPr>
                <w:sz w:val="24"/>
              </w:rPr>
            </w:pPr>
            <w:r>
              <w:rPr>
                <w:sz w:val="24"/>
              </w:rPr>
              <w:t>–</w:t>
            </w:r>
          </w:p>
        </w:tc>
        <w:tc>
          <w:tcPr>
            <w:tcW w:w="838" w:type="pct"/>
            <w:vAlign w:val="center"/>
          </w:tcPr>
          <w:p w14:paraId="6DDD66AD" w14:textId="0069CCB5" w:rsidR="00A3561D" w:rsidRPr="00304E0C" w:rsidRDefault="00370A72" w:rsidP="00611682">
            <w:pPr>
              <w:spacing w:line="240" w:lineRule="auto"/>
              <w:ind w:firstLine="0"/>
              <w:jc w:val="center"/>
              <w:rPr>
                <w:sz w:val="24"/>
              </w:rPr>
            </w:pPr>
            <w:r>
              <w:rPr>
                <w:sz w:val="24"/>
              </w:rPr>
              <w:t>7</w:t>
            </w:r>
          </w:p>
        </w:tc>
        <w:tc>
          <w:tcPr>
            <w:tcW w:w="717" w:type="pct"/>
            <w:vAlign w:val="center"/>
          </w:tcPr>
          <w:p w14:paraId="61B8F461" w14:textId="77777777" w:rsidR="00A3561D" w:rsidRPr="00304E0C" w:rsidRDefault="00A3561D" w:rsidP="00611682">
            <w:pPr>
              <w:spacing w:line="240" w:lineRule="auto"/>
              <w:ind w:firstLine="0"/>
              <w:jc w:val="center"/>
              <w:rPr>
                <w:sz w:val="24"/>
              </w:rPr>
            </w:pPr>
            <w:r>
              <w:rPr>
                <w:sz w:val="24"/>
              </w:rPr>
              <w:t>1</w:t>
            </w:r>
          </w:p>
        </w:tc>
        <w:tc>
          <w:tcPr>
            <w:tcW w:w="1131" w:type="pct"/>
          </w:tcPr>
          <w:p w14:paraId="0F841F0F" w14:textId="77777777" w:rsidR="00A3561D" w:rsidRPr="00304E0C" w:rsidRDefault="00A3561D" w:rsidP="00611682">
            <w:pPr>
              <w:spacing w:line="240" w:lineRule="auto"/>
              <w:ind w:firstLine="0"/>
              <w:jc w:val="center"/>
              <w:rPr>
                <w:sz w:val="24"/>
              </w:rPr>
            </w:pPr>
            <w:r w:rsidRPr="00352B39">
              <w:rPr>
                <w:sz w:val="24"/>
                <w:szCs w:val="26"/>
              </w:rPr>
              <w:t>–</w:t>
            </w:r>
          </w:p>
        </w:tc>
        <w:tc>
          <w:tcPr>
            <w:tcW w:w="605" w:type="pct"/>
            <w:vAlign w:val="center"/>
          </w:tcPr>
          <w:p w14:paraId="5AA8328D" w14:textId="0408590E" w:rsidR="00A3561D" w:rsidRPr="002C5955" w:rsidRDefault="00370A72" w:rsidP="00611682">
            <w:pPr>
              <w:spacing w:line="240" w:lineRule="auto"/>
              <w:ind w:firstLine="0"/>
              <w:jc w:val="center"/>
              <w:rPr>
                <w:b/>
                <w:sz w:val="24"/>
                <w:szCs w:val="26"/>
              </w:rPr>
            </w:pPr>
            <w:r>
              <w:rPr>
                <w:b/>
                <w:sz w:val="24"/>
                <w:szCs w:val="26"/>
              </w:rPr>
              <w:t>8</w:t>
            </w:r>
          </w:p>
        </w:tc>
      </w:tr>
      <w:tr w:rsidR="002C5955" w:rsidRPr="003058B6" w14:paraId="6F0E56AD" w14:textId="10729F6E" w:rsidTr="003F3CC2">
        <w:trPr>
          <w:jc w:val="center"/>
        </w:trPr>
        <w:tc>
          <w:tcPr>
            <w:tcW w:w="1058" w:type="pct"/>
            <w:vAlign w:val="center"/>
          </w:tcPr>
          <w:p w14:paraId="480C17A9" w14:textId="142018C5" w:rsidR="002C5955" w:rsidRPr="003058B6" w:rsidRDefault="002C5955" w:rsidP="00304E0C">
            <w:pPr>
              <w:spacing w:line="240" w:lineRule="auto"/>
              <w:ind w:firstLine="0"/>
              <w:jc w:val="center"/>
              <w:rPr>
                <w:b/>
                <w:sz w:val="24"/>
                <w:szCs w:val="26"/>
              </w:rPr>
            </w:pPr>
            <w:r w:rsidRPr="003058B6">
              <w:rPr>
                <w:b/>
                <w:sz w:val="24"/>
                <w:szCs w:val="26"/>
              </w:rPr>
              <w:t>Итого</w:t>
            </w:r>
          </w:p>
        </w:tc>
        <w:tc>
          <w:tcPr>
            <w:tcW w:w="651" w:type="pct"/>
            <w:vAlign w:val="center"/>
          </w:tcPr>
          <w:p w14:paraId="12F48E88" w14:textId="3B4D74DB" w:rsidR="002C5955" w:rsidRPr="003058B6" w:rsidRDefault="00A45BB4" w:rsidP="00304E0C">
            <w:pPr>
              <w:spacing w:line="240" w:lineRule="auto"/>
              <w:ind w:firstLine="0"/>
              <w:jc w:val="center"/>
              <w:rPr>
                <w:b/>
                <w:sz w:val="24"/>
              </w:rPr>
            </w:pPr>
            <w:r>
              <w:rPr>
                <w:b/>
                <w:sz w:val="24"/>
              </w:rPr>
              <w:t>5</w:t>
            </w:r>
            <w:r w:rsidR="007751D1">
              <w:rPr>
                <w:b/>
                <w:sz w:val="24"/>
              </w:rPr>
              <w:t>7</w:t>
            </w:r>
          </w:p>
        </w:tc>
        <w:tc>
          <w:tcPr>
            <w:tcW w:w="838" w:type="pct"/>
            <w:vAlign w:val="center"/>
          </w:tcPr>
          <w:p w14:paraId="4B0CAC9B" w14:textId="5E9FD0E1" w:rsidR="002C5955" w:rsidRPr="003058B6" w:rsidRDefault="00A45BB4" w:rsidP="00304E0C">
            <w:pPr>
              <w:spacing w:line="240" w:lineRule="auto"/>
              <w:ind w:firstLine="0"/>
              <w:jc w:val="center"/>
              <w:rPr>
                <w:b/>
                <w:sz w:val="24"/>
              </w:rPr>
            </w:pPr>
            <w:r>
              <w:rPr>
                <w:b/>
                <w:sz w:val="24"/>
              </w:rPr>
              <w:t>1</w:t>
            </w:r>
            <w:r w:rsidR="00370A72">
              <w:rPr>
                <w:b/>
                <w:sz w:val="24"/>
              </w:rPr>
              <w:t>6</w:t>
            </w:r>
          </w:p>
        </w:tc>
        <w:tc>
          <w:tcPr>
            <w:tcW w:w="717" w:type="pct"/>
            <w:vAlign w:val="center"/>
          </w:tcPr>
          <w:p w14:paraId="40468ECD" w14:textId="6C8201D6" w:rsidR="002C5955" w:rsidRPr="003058B6" w:rsidRDefault="00E20FAC" w:rsidP="00304E0C">
            <w:pPr>
              <w:spacing w:line="240" w:lineRule="auto"/>
              <w:ind w:firstLine="0"/>
              <w:jc w:val="center"/>
              <w:rPr>
                <w:b/>
                <w:sz w:val="24"/>
              </w:rPr>
            </w:pPr>
            <w:r>
              <w:rPr>
                <w:b/>
                <w:sz w:val="24"/>
              </w:rPr>
              <w:t>3</w:t>
            </w:r>
          </w:p>
        </w:tc>
        <w:tc>
          <w:tcPr>
            <w:tcW w:w="1131" w:type="pct"/>
          </w:tcPr>
          <w:p w14:paraId="6DE115CD" w14:textId="7851E9BB" w:rsidR="002C5955" w:rsidRPr="003058B6" w:rsidRDefault="002C5955" w:rsidP="00304E0C">
            <w:pPr>
              <w:spacing w:line="240" w:lineRule="auto"/>
              <w:ind w:firstLine="0"/>
              <w:jc w:val="center"/>
              <w:rPr>
                <w:b/>
                <w:sz w:val="24"/>
                <w:szCs w:val="26"/>
              </w:rPr>
            </w:pPr>
            <w:r>
              <w:rPr>
                <w:b/>
                <w:sz w:val="24"/>
                <w:szCs w:val="26"/>
              </w:rPr>
              <w:t>1</w:t>
            </w:r>
          </w:p>
        </w:tc>
        <w:tc>
          <w:tcPr>
            <w:tcW w:w="605" w:type="pct"/>
          </w:tcPr>
          <w:p w14:paraId="185AE6C0" w14:textId="274DBCF8" w:rsidR="002C5955" w:rsidRPr="002C5955" w:rsidRDefault="00C34906" w:rsidP="00304E0C">
            <w:pPr>
              <w:spacing w:line="240" w:lineRule="auto"/>
              <w:ind w:firstLine="0"/>
              <w:jc w:val="center"/>
              <w:rPr>
                <w:b/>
                <w:sz w:val="24"/>
                <w:szCs w:val="26"/>
              </w:rPr>
            </w:pPr>
            <w:r>
              <w:rPr>
                <w:b/>
                <w:sz w:val="24"/>
                <w:szCs w:val="26"/>
              </w:rPr>
              <w:t>7</w:t>
            </w:r>
            <w:r w:rsidR="008D0A3A">
              <w:rPr>
                <w:b/>
                <w:sz w:val="24"/>
                <w:szCs w:val="26"/>
              </w:rPr>
              <w:t>8</w:t>
            </w:r>
          </w:p>
        </w:tc>
      </w:tr>
    </w:tbl>
    <w:p w14:paraId="2CBA0E2D" w14:textId="3EE9E450" w:rsidR="00304E0C" w:rsidRPr="00304E0C" w:rsidRDefault="00304E0C" w:rsidP="00304E0C">
      <w:pPr>
        <w:spacing w:before="120" w:after="120"/>
        <w:ind w:firstLine="0"/>
        <w:jc w:val="right"/>
        <w:rPr>
          <w:sz w:val="24"/>
        </w:rPr>
      </w:pPr>
      <w:r>
        <w:rPr>
          <w:sz w:val="24"/>
        </w:rPr>
        <w:t>Таблица 3. Классификация опечаток в прижизненных изданиях «Зависти»</w:t>
      </w:r>
    </w:p>
    <w:p w14:paraId="0F447E3B" w14:textId="52A77066" w:rsidR="00436CAE" w:rsidRDefault="00EB67FF" w:rsidP="00F76598">
      <w:r>
        <w:t xml:space="preserve">Ниже приводится описание </w:t>
      </w:r>
      <w:r w:rsidR="008F04FE">
        <w:t xml:space="preserve">указанных в таблице </w:t>
      </w:r>
      <w:r>
        <w:t>опечаток по группам.</w:t>
      </w:r>
    </w:p>
    <w:p w14:paraId="1EB92CB8" w14:textId="7DF829C9" w:rsidR="004C59FE" w:rsidRDefault="00EB67FF" w:rsidP="00D97D5E">
      <w:pPr>
        <w:pStyle w:val="4"/>
        <w:numPr>
          <w:ilvl w:val="2"/>
          <w:numId w:val="10"/>
        </w:numPr>
      </w:pPr>
      <w:r>
        <w:lastRenderedPageBreak/>
        <w:t>Исправленные опечатки</w:t>
      </w:r>
    </w:p>
    <w:p w14:paraId="3467FF5A" w14:textId="347F6DAB" w:rsidR="00EB67FF" w:rsidRDefault="00585D2D" w:rsidP="00EB67FF">
      <w:r>
        <w:t xml:space="preserve">Так как бо́льшая часть выявленных нами опечаток была исправлена и в тексте </w:t>
      </w:r>
      <w:r w:rsidRPr="00585D2D">
        <w:rPr>
          <w:i/>
        </w:rPr>
        <w:t>1956</w:t>
      </w:r>
      <w:r>
        <w:t xml:space="preserve"> </w:t>
      </w:r>
      <w:r w:rsidR="00341DAE">
        <w:t>таковых</w:t>
      </w:r>
      <w:r>
        <w:t xml:space="preserve"> нет, </w:t>
      </w:r>
      <w:r w:rsidR="00341DAE">
        <w:t>приводи</w:t>
      </w:r>
      <w:r>
        <w:t xml:space="preserve">м </w:t>
      </w:r>
      <w:r w:rsidR="00AA7247">
        <w:t>и</w:t>
      </w:r>
      <w:r w:rsidR="0059070E">
        <w:t>х список, состоящий из 46</w:t>
      </w:r>
      <w:r w:rsidR="009220F1">
        <w:t xml:space="preserve"> пунктов</w:t>
      </w:r>
      <w:r w:rsidR="00341DAE">
        <w:t xml:space="preserve">, в </w:t>
      </w:r>
      <w:r w:rsidR="00341DAE" w:rsidRPr="00AC0442">
        <w:t>Приложении № 2</w:t>
      </w:r>
      <w:r w:rsidR="00CA47C1">
        <w:t xml:space="preserve"> к данной главе</w:t>
      </w:r>
      <w:r w:rsidR="00AA7247">
        <w:t>.</w:t>
      </w:r>
    </w:p>
    <w:p w14:paraId="2DEC5D87" w14:textId="6ACC47B2" w:rsidR="005B2F85" w:rsidRDefault="0009543A" w:rsidP="005B2F85">
      <w:r>
        <w:t xml:space="preserve">В этот список </w:t>
      </w:r>
      <w:r w:rsidR="00DC5147">
        <w:t>включена одна опечатка</w:t>
      </w:r>
      <w:r>
        <w:t>, вокруг которой почти полвека назад разгорелась полемика двух ученых: Ю.</w:t>
      </w:r>
      <w:r w:rsidR="00971943">
        <w:t> А.</w:t>
      </w:r>
      <w:r>
        <w:t> Андреева и А.</w:t>
      </w:r>
      <w:r w:rsidR="00971943">
        <w:t> В.</w:t>
      </w:r>
      <w:r>
        <w:t> Белинкова</w:t>
      </w:r>
      <w:r w:rsidR="00DC5147">
        <w:t>, — поэтому нам хотелось бы более подробно осветить здесь историю вопроса</w:t>
      </w:r>
      <w:r>
        <w:t>.</w:t>
      </w:r>
      <w:r w:rsidR="00BB1782">
        <w:t xml:space="preserve"> В № 20 «Лит</w:t>
      </w:r>
      <w:r w:rsidR="000E69E5">
        <w:t>ературной газеты» от 15 мая 1968</w:t>
      </w:r>
      <w:r w:rsidR="00BB1782">
        <w:t> года была опубликована статья Андреева «</w:t>
      </w:r>
      <w:r w:rsidR="000E69E5">
        <w:t>Своевольные построения и научная объективность</w:t>
      </w:r>
      <w:r w:rsidR="00BB1782">
        <w:t>»</w:t>
      </w:r>
      <w:r w:rsidR="000E69E5">
        <w:t>, направленная против Белинкова. В этой статье</w:t>
      </w:r>
      <w:r w:rsidR="006A49C6">
        <w:t xml:space="preserve"> в качестве одного из аргументов, «уличавших» последнего в субъективности и построении концепции на опечатках, Андреев ссылается на </w:t>
      </w:r>
      <w:r w:rsidR="00C27697">
        <w:t>фразу</w:t>
      </w:r>
      <w:r w:rsidR="00CF6586">
        <w:t xml:space="preserve"> из XI главы первой части</w:t>
      </w:r>
      <w:r w:rsidR="006A49C6">
        <w:t>: «</w:t>
      </w:r>
      <w:r w:rsidR="002924F6">
        <w:t>От бега платье ее пришло в беспорядок, открылось, и я увидел: еще не вся она покрылась загаром, на груди у нее увидел я голубую рогатку весны…</w:t>
      </w:r>
      <w:r w:rsidR="006A49C6">
        <w:t>»</w:t>
      </w:r>
      <w:r w:rsidR="002924F6">
        <w:t xml:space="preserve"> [</w:t>
      </w:r>
      <w:r w:rsidR="002924F6" w:rsidRPr="002924F6">
        <w:rPr>
          <w:i/>
        </w:rPr>
        <w:t>1936</w:t>
      </w:r>
      <w:r w:rsidR="002924F6">
        <w:t>: 49]. Белинков пишет: «По авторитетному суждению Ю. Андреева следовало цитировать не “весны”, а “вены”»</w:t>
      </w:r>
      <w:r w:rsidR="002924F6">
        <w:rPr>
          <w:rStyle w:val="aa"/>
        </w:rPr>
        <w:footnoteReference w:id="76"/>
      </w:r>
      <w:r w:rsidR="002924F6">
        <w:t xml:space="preserve">, то есть по последнему прижизненному изданию, где эта фраза была напечатана именно со словом «вены». </w:t>
      </w:r>
      <w:r w:rsidR="005B2F85">
        <w:t xml:space="preserve">После нескольких язвительных замечаний Белинков продолжает: «В первом издании однотомника строка в романе “Зависть” напечатана так, как написал Олеша и процитировал я: “…голубую рогатку весны…” (Юрий Олеша. Избранное. М., Государственное издательство “Художественная литература”, 1936, стр. 52)». Мы не просто так процитировали фразу, оказавшуюся в эпицентре событий, по </w:t>
      </w:r>
      <w:r w:rsidR="005B2F85" w:rsidRPr="005B2F85">
        <w:rPr>
          <w:i/>
        </w:rPr>
        <w:t>1936</w:t>
      </w:r>
      <w:r w:rsidR="005B2F85">
        <w:t>: А. Белинков ошибся страницей, но это не так важно</w:t>
      </w:r>
      <w:r w:rsidR="0060166D">
        <w:rPr>
          <w:rStyle w:val="aa"/>
        </w:rPr>
        <w:footnoteReference w:id="77"/>
      </w:r>
      <w:r w:rsidR="005B2F85">
        <w:t>. Далее следует объяснение автора:</w:t>
      </w:r>
    </w:p>
    <w:p w14:paraId="0EB0E457" w14:textId="54725446" w:rsidR="00B02CD2" w:rsidRDefault="00B02CD2" w:rsidP="002659EC">
      <w:pPr>
        <w:pStyle w:val="af3"/>
      </w:pPr>
      <w:r>
        <w:t>Я цитирую именно по этому изданию, потому что сво</w:t>
      </w:r>
      <w:r w:rsidR="00CA0BFA">
        <w:t>й</w:t>
      </w:r>
      <w:r>
        <w:t xml:space="preserve"> экземпляр «Зависти» считал с рукописью Ю. К. Олеши. В рукописи написано: «весны».</w:t>
      </w:r>
    </w:p>
    <w:p w14:paraId="76418D1C" w14:textId="2C5823D2" w:rsidR="00B02CD2" w:rsidRDefault="00B02CD2" w:rsidP="002659EC">
      <w:pPr>
        <w:pStyle w:val="af3"/>
      </w:pPr>
      <w:r w:rsidRPr="00B02CD2">
        <w:t>Юри</w:t>
      </w:r>
      <w:r w:rsidR="00CA0BFA">
        <w:t>й</w:t>
      </w:r>
      <w:r w:rsidRPr="00B02CD2">
        <w:t xml:space="preserve"> Карлович, узнав, что я продела</w:t>
      </w:r>
      <w:r>
        <w:t>л эту работу (бесплатно), погля</w:t>
      </w:r>
      <w:r w:rsidRPr="00B02CD2">
        <w:t xml:space="preserve">дел на </w:t>
      </w:r>
      <w:r>
        <w:t>меня, как в глубоком психологическом романе: во взгляде его скрестились тысячи кричаще противоречивых переживани</w:t>
      </w:r>
      <w:r w:rsidR="00CA0BFA">
        <w:t>й</w:t>
      </w:r>
      <w:r>
        <w:t xml:space="preserve">, из которых одержали победу два — удивление и гадливость. После взгляда писатель-мыслитель (он вспомнил известную скульптуру Родена) долго — как в психологическом романе — сидел, </w:t>
      </w:r>
      <w:r>
        <w:lastRenderedPageBreak/>
        <w:t>опустив тяжелую, красивую, львиную и психологическую голову, шевелил губами и загибал пальцы. По прошествии определенного времени, тщательно взвешивая и металлически чеканя слова, он произнес:</w:t>
      </w:r>
    </w:p>
    <w:p w14:paraId="4BCF581E" w14:textId="401267A0" w:rsidR="00B02CD2" w:rsidRDefault="00B02CD2" w:rsidP="002659EC">
      <w:pPr>
        <w:pStyle w:val="af3"/>
      </w:pPr>
      <w:r>
        <w:t xml:space="preserve">— </w:t>
      </w:r>
      <w:r w:rsidR="00E665AB">
        <w:t>На двадцать литров (водки. — А. </w:t>
      </w:r>
      <w:r>
        <w:t xml:space="preserve">Б.) работы. Минимум. </w:t>
      </w:r>
    </w:p>
    <w:p w14:paraId="6C7454EE" w14:textId="0BD58605" w:rsidR="00B02CD2" w:rsidRDefault="00B02CD2" w:rsidP="002659EC">
      <w:pPr>
        <w:pStyle w:val="af3"/>
      </w:pPr>
      <w:r>
        <w:t>Потом он взял мо</w:t>
      </w:r>
      <w:r w:rsidR="00CA0BFA">
        <w:t>й</w:t>
      </w:r>
      <w:r>
        <w:t xml:space="preserve"> экземпляр «Зависти» и написал (не для меня, для истории мировой литературной мысли): «С подлинным верно». </w:t>
      </w:r>
    </w:p>
    <w:p w14:paraId="506D0741" w14:textId="068A7F88" w:rsidR="005B2F85" w:rsidRDefault="00B02CD2" w:rsidP="002659EC">
      <w:pPr>
        <w:pStyle w:val="af3"/>
      </w:pPr>
      <w:r>
        <w:t>Я цитирую: «... голубую рогатку весны...» С подлинным верно</w:t>
      </w:r>
      <w:r w:rsidR="0060166D">
        <w:rPr>
          <w:rStyle w:val="aa"/>
        </w:rPr>
        <w:footnoteReference w:id="78"/>
      </w:r>
      <w:r>
        <w:t>.</w:t>
      </w:r>
    </w:p>
    <w:p w14:paraId="504311C9" w14:textId="1D14A100" w:rsidR="0060166D" w:rsidRDefault="0060166D" w:rsidP="0060166D">
      <w:r>
        <w:t xml:space="preserve">Примечательно в связи с этой проблемой небольшое исследование А. М. Игнатовой, которая, цитируя Белинкова, тоже допустила ошибку, вставив в его слова </w:t>
      </w:r>
      <w:r w:rsidR="00DC587A">
        <w:t xml:space="preserve">неверную </w:t>
      </w:r>
      <w:r>
        <w:t xml:space="preserve">датировку первого однотомника Олеши: 1927 год вместо 1935. </w:t>
      </w:r>
      <w:r w:rsidR="00DC587A">
        <w:t>Исследовательница просмотрела «</w:t>
      </w:r>
      <w:r w:rsidR="00DC587A">
        <w:rPr>
          <w:szCs w:val="28"/>
        </w:rPr>
        <w:t>все рукописные на</w:t>
      </w:r>
      <w:r w:rsidR="0071229C">
        <w:rPr>
          <w:szCs w:val="28"/>
        </w:rPr>
        <w:t>броски “Зависти”</w:t>
      </w:r>
      <w:r w:rsidR="00B37B1A">
        <w:rPr>
          <w:szCs w:val="28"/>
        </w:rPr>
        <w:t xml:space="preserve">, </w:t>
      </w:r>
      <w:r w:rsidR="00DC587A" w:rsidRPr="0082786F">
        <w:rPr>
          <w:szCs w:val="28"/>
        </w:rPr>
        <w:t>находящиеся в РГАЛИ</w:t>
      </w:r>
      <w:r w:rsidR="00DC587A">
        <w:rPr>
          <w:szCs w:val="28"/>
        </w:rPr>
        <w:t xml:space="preserve">, </w:t>
      </w:r>
      <w:r w:rsidR="00DC587A" w:rsidRPr="0082786F">
        <w:rPr>
          <w:szCs w:val="28"/>
        </w:rPr>
        <w:t>еще и специально толь</w:t>
      </w:r>
      <w:r w:rsidR="00B37B1A">
        <w:rPr>
          <w:szCs w:val="28"/>
        </w:rPr>
        <w:t xml:space="preserve">ко для того, чтобы установить </w:t>
      </w:r>
      <w:r w:rsidR="00DC587A" w:rsidRPr="0082786F">
        <w:rPr>
          <w:szCs w:val="28"/>
        </w:rPr>
        <w:t>правильное написание предложения</w:t>
      </w:r>
      <w:r w:rsidR="00DC587A">
        <w:t xml:space="preserve">». Как оказалось, пересмотр всех черновиков ради одного из множества слов с опечатками не подтвердил слов </w:t>
      </w:r>
      <w:r w:rsidR="00440F0A">
        <w:t>Белинкова: «</w:t>
      </w:r>
      <w:r w:rsidR="00440F0A" w:rsidRPr="0082786F">
        <w:rPr>
          <w:szCs w:val="28"/>
        </w:rPr>
        <w:t>нигде не встреч</w:t>
      </w:r>
      <w:r w:rsidR="00440F0A">
        <w:rPr>
          <w:szCs w:val="28"/>
        </w:rPr>
        <w:t>а</w:t>
      </w:r>
      <w:r w:rsidR="0071229C">
        <w:rPr>
          <w:szCs w:val="28"/>
        </w:rPr>
        <w:t>ется “…голубую рогатку весны…”</w:t>
      </w:r>
      <w:r w:rsidR="00440F0A">
        <w:t>»</w:t>
      </w:r>
      <w:r w:rsidR="00440F0A">
        <w:rPr>
          <w:rStyle w:val="aa"/>
        </w:rPr>
        <w:footnoteReference w:id="79"/>
      </w:r>
      <w:r w:rsidR="00440F0A">
        <w:t>.</w:t>
      </w:r>
    </w:p>
    <w:p w14:paraId="56DFA835" w14:textId="7F932842" w:rsidR="00440F0A" w:rsidRDefault="00440F0A" w:rsidP="0060166D">
      <w:r>
        <w:t>Конечно, вполне возможно, что рукопись, на которую ссылается исследователь творчес</w:t>
      </w:r>
      <w:r w:rsidR="00BD71CE">
        <w:t>тва Олеши, утрачена, однако эта</w:t>
      </w:r>
      <w:r>
        <w:t xml:space="preserve"> </w:t>
      </w:r>
      <w:r w:rsidR="00BD71CE">
        <w:t>(</w:t>
      </w:r>
      <w:r>
        <w:t>с нашей точки зрения</w:t>
      </w:r>
      <w:r w:rsidR="00BD71CE">
        <w:t>)</w:t>
      </w:r>
      <w:r>
        <w:t xml:space="preserve"> опечатка возникла в </w:t>
      </w:r>
      <w:r w:rsidR="00267DB4">
        <w:rPr>
          <w:i/>
        </w:rPr>
        <w:t>1929</w:t>
      </w:r>
      <w:r>
        <w:t xml:space="preserve"> — издании, не вызывающем доверия текстолога. Поэтому нам представляется, что в </w:t>
      </w:r>
      <w:r w:rsidRPr="00440F0A">
        <w:rPr>
          <w:i/>
        </w:rPr>
        <w:t>1956</w:t>
      </w:r>
      <w:r>
        <w:t xml:space="preserve"> </w:t>
      </w:r>
      <w:r w:rsidR="00B00C33">
        <w:t>она</w:t>
      </w:r>
      <w:r>
        <w:t xml:space="preserve"> была исправлена вполне обоснованно:</w:t>
      </w:r>
    </w:p>
    <w:tbl>
      <w:tblPr>
        <w:tblStyle w:val="af5"/>
        <w:tblW w:w="5000" w:type="pct"/>
        <w:tblLook w:val="04A0" w:firstRow="1" w:lastRow="0" w:firstColumn="1" w:lastColumn="0" w:noHBand="0" w:noVBand="1"/>
      </w:tblPr>
      <w:tblGrid>
        <w:gridCol w:w="1593"/>
        <w:gridCol w:w="1098"/>
        <w:gridCol w:w="1506"/>
        <w:gridCol w:w="1243"/>
        <w:gridCol w:w="1359"/>
        <w:gridCol w:w="1310"/>
        <w:gridCol w:w="1235"/>
      </w:tblGrid>
      <w:tr w:rsidR="00490540" w:rsidRPr="00490540" w14:paraId="14958CCF" w14:textId="77777777" w:rsidTr="00490540">
        <w:tc>
          <w:tcPr>
            <w:tcW w:w="852" w:type="pct"/>
            <w:vAlign w:val="center"/>
          </w:tcPr>
          <w:p w14:paraId="3AACE8FC" w14:textId="1672CC36" w:rsidR="00490540" w:rsidRDefault="00490540" w:rsidP="00B00C33">
            <w:pPr>
              <w:spacing w:line="240" w:lineRule="auto"/>
              <w:ind w:firstLine="0"/>
              <w:jc w:val="center"/>
              <w:rPr>
                <w:b/>
                <w:bCs/>
                <w:i/>
                <w:iCs/>
                <w:color w:val="000000"/>
                <w:sz w:val="24"/>
              </w:rPr>
            </w:pPr>
            <w:r>
              <w:rPr>
                <w:b/>
                <w:bCs/>
                <w:i/>
                <w:iCs/>
                <w:color w:val="000000"/>
                <w:sz w:val="24"/>
              </w:rPr>
              <w:t>1</w:t>
            </w:r>
          </w:p>
          <w:p w14:paraId="45FD3B9F" w14:textId="6E6BDA91" w:rsidR="00490540" w:rsidRPr="00490540" w:rsidRDefault="00490540" w:rsidP="00B00C33">
            <w:pPr>
              <w:spacing w:line="240" w:lineRule="auto"/>
              <w:ind w:firstLine="0"/>
              <w:jc w:val="center"/>
              <w:rPr>
                <w:b/>
                <w:sz w:val="24"/>
              </w:rPr>
            </w:pPr>
            <w:r w:rsidRPr="00490540">
              <w:rPr>
                <w:b/>
                <w:bCs/>
                <w:i/>
                <w:iCs/>
                <w:color w:val="000000"/>
                <w:sz w:val="24"/>
              </w:rPr>
              <w:t>(1927)</w:t>
            </w:r>
          </w:p>
        </w:tc>
        <w:tc>
          <w:tcPr>
            <w:tcW w:w="587" w:type="pct"/>
            <w:vAlign w:val="center"/>
          </w:tcPr>
          <w:p w14:paraId="2D45BBB5" w14:textId="77777777" w:rsidR="00490540" w:rsidRDefault="00490540" w:rsidP="00B00C33">
            <w:pPr>
              <w:spacing w:line="240" w:lineRule="auto"/>
              <w:ind w:firstLine="0"/>
              <w:jc w:val="center"/>
              <w:rPr>
                <w:b/>
                <w:bCs/>
                <w:i/>
                <w:iCs/>
                <w:color w:val="000000"/>
                <w:sz w:val="24"/>
              </w:rPr>
            </w:pPr>
            <w:r>
              <w:rPr>
                <w:b/>
                <w:bCs/>
                <w:i/>
                <w:iCs/>
                <w:color w:val="000000"/>
                <w:sz w:val="24"/>
              </w:rPr>
              <w:t>2</w:t>
            </w:r>
          </w:p>
          <w:p w14:paraId="1EE52778" w14:textId="79200BBB" w:rsidR="00490540" w:rsidRPr="00490540" w:rsidRDefault="00267DB4" w:rsidP="00B00C33">
            <w:pPr>
              <w:spacing w:line="240" w:lineRule="auto"/>
              <w:ind w:firstLine="0"/>
              <w:jc w:val="center"/>
              <w:rPr>
                <w:b/>
                <w:sz w:val="24"/>
              </w:rPr>
            </w:pPr>
            <w:r>
              <w:rPr>
                <w:b/>
                <w:bCs/>
                <w:i/>
                <w:iCs/>
                <w:color w:val="000000"/>
                <w:sz w:val="24"/>
              </w:rPr>
              <w:t>(1928</w:t>
            </w:r>
            <w:r w:rsidR="00490540" w:rsidRPr="00490540">
              <w:rPr>
                <w:b/>
                <w:bCs/>
                <w:i/>
                <w:iCs/>
                <w:color w:val="000000"/>
                <w:sz w:val="24"/>
              </w:rPr>
              <w:t>)</w:t>
            </w:r>
          </w:p>
        </w:tc>
        <w:tc>
          <w:tcPr>
            <w:tcW w:w="806" w:type="pct"/>
            <w:vAlign w:val="center"/>
          </w:tcPr>
          <w:p w14:paraId="312232F2" w14:textId="77777777" w:rsidR="00490540" w:rsidRDefault="00490540" w:rsidP="00B00C33">
            <w:pPr>
              <w:spacing w:line="240" w:lineRule="auto"/>
              <w:ind w:firstLine="0"/>
              <w:jc w:val="center"/>
              <w:rPr>
                <w:b/>
                <w:bCs/>
                <w:i/>
                <w:iCs/>
                <w:color w:val="000000"/>
                <w:sz w:val="24"/>
              </w:rPr>
            </w:pPr>
            <w:r w:rsidRPr="00490540">
              <w:rPr>
                <w:b/>
                <w:bCs/>
                <w:i/>
                <w:iCs/>
                <w:color w:val="000000"/>
                <w:sz w:val="24"/>
              </w:rPr>
              <w:t>4</w:t>
            </w:r>
          </w:p>
          <w:p w14:paraId="5827DEDD" w14:textId="25718BAA" w:rsidR="00490540" w:rsidRPr="00490540" w:rsidRDefault="00490540" w:rsidP="00B00C33">
            <w:pPr>
              <w:spacing w:line="240" w:lineRule="auto"/>
              <w:ind w:firstLine="0"/>
              <w:jc w:val="center"/>
              <w:rPr>
                <w:b/>
                <w:sz w:val="24"/>
              </w:rPr>
            </w:pPr>
            <w:r w:rsidRPr="00490540">
              <w:rPr>
                <w:b/>
                <w:bCs/>
                <w:i/>
                <w:iCs/>
                <w:color w:val="000000"/>
                <w:sz w:val="24"/>
              </w:rPr>
              <w:t>(</w:t>
            </w:r>
            <w:r w:rsidR="00267DB4" w:rsidRPr="00267DB4">
              <w:rPr>
                <w:b/>
                <w:bCs/>
                <w:i/>
                <w:iCs/>
                <w:color w:val="000000"/>
                <w:sz w:val="24"/>
              </w:rPr>
              <w:t>1929</w:t>
            </w:r>
            <w:r w:rsidRPr="00490540">
              <w:rPr>
                <w:b/>
                <w:bCs/>
                <w:i/>
                <w:iCs/>
                <w:color w:val="000000"/>
                <w:sz w:val="24"/>
              </w:rPr>
              <w:t>)</w:t>
            </w:r>
          </w:p>
        </w:tc>
        <w:tc>
          <w:tcPr>
            <w:tcW w:w="665" w:type="pct"/>
            <w:vAlign w:val="center"/>
          </w:tcPr>
          <w:p w14:paraId="51911D73" w14:textId="77777777" w:rsidR="00490540" w:rsidRDefault="00490540" w:rsidP="00B00C33">
            <w:pPr>
              <w:spacing w:line="240" w:lineRule="auto"/>
              <w:ind w:firstLine="0"/>
              <w:jc w:val="center"/>
              <w:rPr>
                <w:b/>
                <w:bCs/>
                <w:i/>
                <w:iCs/>
                <w:color w:val="000000"/>
                <w:sz w:val="24"/>
              </w:rPr>
            </w:pPr>
            <w:r w:rsidRPr="00490540">
              <w:rPr>
                <w:b/>
                <w:bCs/>
                <w:i/>
                <w:iCs/>
                <w:color w:val="000000"/>
                <w:sz w:val="24"/>
              </w:rPr>
              <w:t>9</w:t>
            </w:r>
          </w:p>
          <w:p w14:paraId="0C9DADF0" w14:textId="4723B146" w:rsidR="00490540" w:rsidRPr="00490540" w:rsidRDefault="00490540" w:rsidP="00B00C33">
            <w:pPr>
              <w:spacing w:line="240" w:lineRule="auto"/>
              <w:ind w:firstLine="0"/>
              <w:jc w:val="center"/>
              <w:rPr>
                <w:b/>
                <w:sz w:val="24"/>
              </w:rPr>
            </w:pPr>
            <w:r w:rsidRPr="00490540">
              <w:rPr>
                <w:b/>
                <w:bCs/>
                <w:i/>
                <w:iCs/>
                <w:color w:val="000000"/>
                <w:sz w:val="24"/>
              </w:rPr>
              <w:t>(1933)</w:t>
            </w:r>
          </w:p>
        </w:tc>
        <w:tc>
          <w:tcPr>
            <w:tcW w:w="727" w:type="pct"/>
            <w:vAlign w:val="center"/>
          </w:tcPr>
          <w:p w14:paraId="6BC1C0CD" w14:textId="77777777" w:rsidR="00490540" w:rsidRDefault="00490540" w:rsidP="00B00C33">
            <w:pPr>
              <w:spacing w:line="240" w:lineRule="auto"/>
              <w:ind w:firstLine="0"/>
              <w:jc w:val="center"/>
              <w:rPr>
                <w:b/>
                <w:bCs/>
                <w:i/>
                <w:iCs/>
                <w:color w:val="000000"/>
                <w:sz w:val="24"/>
              </w:rPr>
            </w:pPr>
            <w:r w:rsidRPr="00490540">
              <w:rPr>
                <w:b/>
                <w:bCs/>
                <w:i/>
                <w:iCs/>
                <w:color w:val="000000"/>
                <w:sz w:val="24"/>
              </w:rPr>
              <w:t>10</w:t>
            </w:r>
          </w:p>
          <w:p w14:paraId="18268803" w14:textId="030E7349" w:rsidR="00490540" w:rsidRPr="00490540" w:rsidRDefault="00490540" w:rsidP="00B00C33">
            <w:pPr>
              <w:spacing w:line="240" w:lineRule="auto"/>
              <w:ind w:firstLine="0"/>
              <w:jc w:val="center"/>
              <w:rPr>
                <w:b/>
                <w:sz w:val="24"/>
              </w:rPr>
            </w:pPr>
            <w:r w:rsidRPr="00490540">
              <w:rPr>
                <w:b/>
                <w:bCs/>
                <w:i/>
                <w:iCs/>
                <w:color w:val="000000"/>
                <w:sz w:val="24"/>
              </w:rPr>
              <w:t>(1935)</w:t>
            </w:r>
          </w:p>
        </w:tc>
        <w:tc>
          <w:tcPr>
            <w:tcW w:w="701" w:type="pct"/>
            <w:vAlign w:val="center"/>
          </w:tcPr>
          <w:p w14:paraId="6CDB704B" w14:textId="77777777" w:rsidR="00490540" w:rsidRDefault="00490540" w:rsidP="00B00C33">
            <w:pPr>
              <w:spacing w:line="240" w:lineRule="auto"/>
              <w:ind w:firstLine="0"/>
              <w:jc w:val="center"/>
              <w:rPr>
                <w:b/>
                <w:bCs/>
                <w:i/>
                <w:iCs/>
                <w:color w:val="000000"/>
                <w:sz w:val="24"/>
              </w:rPr>
            </w:pPr>
            <w:r w:rsidRPr="00490540">
              <w:rPr>
                <w:b/>
                <w:bCs/>
                <w:i/>
                <w:iCs/>
                <w:color w:val="000000"/>
                <w:sz w:val="24"/>
              </w:rPr>
              <w:t>11</w:t>
            </w:r>
          </w:p>
          <w:p w14:paraId="193C9AEE" w14:textId="396FD0D4" w:rsidR="00490540" w:rsidRPr="00490540" w:rsidRDefault="00490540" w:rsidP="00B00C33">
            <w:pPr>
              <w:spacing w:line="240" w:lineRule="auto"/>
              <w:ind w:firstLine="0"/>
              <w:jc w:val="center"/>
              <w:rPr>
                <w:b/>
                <w:sz w:val="24"/>
              </w:rPr>
            </w:pPr>
            <w:r w:rsidRPr="00490540">
              <w:rPr>
                <w:b/>
                <w:bCs/>
                <w:i/>
                <w:iCs/>
                <w:color w:val="000000"/>
                <w:sz w:val="24"/>
              </w:rPr>
              <w:t>(1936)</w:t>
            </w:r>
          </w:p>
        </w:tc>
        <w:tc>
          <w:tcPr>
            <w:tcW w:w="661" w:type="pct"/>
            <w:vAlign w:val="center"/>
          </w:tcPr>
          <w:p w14:paraId="74958EF7" w14:textId="77777777" w:rsidR="00490540" w:rsidRDefault="00490540" w:rsidP="00B00C33">
            <w:pPr>
              <w:spacing w:line="240" w:lineRule="auto"/>
              <w:ind w:firstLine="0"/>
              <w:jc w:val="center"/>
              <w:rPr>
                <w:b/>
                <w:bCs/>
                <w:i/>
                <w:iCs/>
                <w:color w:val="000000"/>
                <w:sz w:val="24"/>
              </w:rPr>
            </w:pPr>
            <w:r w:rsidRPr="00490540">
              <w:rPr>
                <w:b/>
                <w:bCs/>
                <w:i/>
                <w:iCs/>
                <w:color w:val="000000"/>
                <w:sz w:val="24"/>
              </w:rPr>
              <w:t>12</w:t>
            </w:r>
          </w:p>
          <w:p w14:paraId="45106D02" w14:textId="289A9E35" w:rsidR="00490540" w:rsidRPr="00490540" w:rsidRDefault="00490540" w:rsidP="00B00C33">
            <w:pPr>
              <w:spacing w:line="240" w:lineRule="auto"/>
              <w:ind w:firstLine="0"/>
              <w:jc w:val="center"/>
              <w:rPr>
                <w:b/>
                <w:sz w:val="24"/>
              </w:rPr>
            </w:pPr>
            <w:r w:rsidRPr="00490540">
              <w:rPr>
                <w:b/>
                <w:bCs/>
                <w:i/>
                <w:iCs/>
                <w:color w:val="000000"/>
                <w:sz w:val="24"/>
              </w:rPr>
              <w:t>(1956)</w:t>
            </w:r>
          </w:p>
        </w:tc>
      </w:tr>
      <w:tr w:rsidR="00490540" w:rsidRPr="00490540" w14:paraId="3B89004A" w14:textId="77777777" w:rsidTr="00490540">
        <w:tc>
          <w:tcPr>
            <w:tcW w:w="852" w:type="pct"/>
            <w:vAlign w:val="center"/>
          </w:tcPr>
          <w:p w14:paraId="48479DE4" w14:textId="673EC72C" w:rsidR="00490540" w:rsidRPr="00490540" w:rsidRDefault="00490540" w:rsidP="00B00C33">
            <w:pPr>
              <w:spacing w:line="240" w:lineRule="auto"/>
              <w:ind w:firstLine="0"/>
              <w:jc w:val="left"/>
              <w:rPr>
                <w:sz w:val="24"/>
              </w:rPr>
            </w:pPr>
            <w:r w:rsidRPr="00490540">
              <w:rPr>
                <w:color w:val="000000"/>
                <w:sz w:val="24"/>
              </w:rPr>
              <w:t>голубую рогатку вены</w:t>
            </w:r>
          </w:p>
        </w:tc>
        <w:tc>
          <w:tcPr>
            <w:tcW w:w="587" w:type="pct"/>
            <w:vAlign w:val="center"/>
          </w:tcPr>
          <w:p w14:paraId="7E81129C" w14:textId="33B203F7" w:rsidR="00490540" w:rsidRPr="00490540" w:rsidRDefault="00490540" w:rsidP="00B00C33">
            <w:pPr>
              <w:spacing w:line="240" w:lineRule="auto"/>
              <w:ind w:firstLine="0"/>
              <w:jc w:val="center"/>
              <w:rPr>
                <w:sz w:val="24"/>
              </w:rPr>
            </w:pPr>
            <w:r w:rsidRPr="00490540">
              <w:rPr>
                <w:color w:val="000000"/>
                <w:sz w:val="24"/>
              </w:rPr>
              <w:t>1</w:t>
            </w:r>
          </w:p>
        </w:tc>
        <w:tc>
          <w:tcPr>
            <w:tcW w:w="806" w:type="pct"/>
            <w:vAlign w:val="center"/>
          </w:tcPr>
          <w:p w14:paraId="38B3E242" w14:textId="4F4EDCE4" w:rsidR="00490540" w:rsidRPr="00490540" w:rsidRDefault="00490540" w:rsidP="00B00C33">
            <w:pPr>
              <w:spacing w:line="240" w:lineRule="auto"/>
              <w:ind w:firstLine="0"/>
              <w:jc w:val="center"/>
              <w:rPr>
                <w:sz w:val="24"/>
              </w:rPr>
            </w:pPr>
            <w:r w:rsidRPr="00490540">
              <w:rPr>
                <w:color w:val="000000"/>
                <w:sz w:val="24"/>
              </w:rPr>
              <w:t>весны</w:t>
            </w:r>
          </w:p>
        </w:tc>
        <w:tc>
          <w:tcPr>
            <w:tcW w:w="665" w:type="pct"/>
            <w:vAlign w:val="center"/>
          </w:tcPr>
          <w:p w14:paraId="67FBD3EB" w14:textId="7F9C8F0A" w:rsidR="00490540" w:rsidRPr="00490540" w:rsidRDefault="00BD71CE" w:rsidP="00B00C33">
            <w:pPr>
              <w:spacing w:line="240" w:lineRule="auto"/>
              <w:ind w:firstLine="0"/>
              <w:jc w:val="center"/>
              <w:rPr>
                <w:sz w:val="24"/>
              </w:rPr>
            </w:pPr>
            <w:r>
              <w:rPr>
                <w:color w:val="000000"/>
                <w:sz w:val="24"/>
              </w:rPr>
              <w:t>4</w:t>
            </w:r>
          </w:p>
        </w:tc>
        <w:tc>
          <w:tcPr>
            <w:tcW w:w="727" w:type="pct"/>
            <w:vAlign w:val="center"/>
          </w:tcPr>
          <w:p w14:paraId="42FDC553" w14:textId="0BA291E8" w:rsidR="00490540" w:rsidRPr="00490540" w:rsidRDefault="00BD71CE" w:rsidP="00B00C33">
            <w:pPr>
              <w:spacing w:line="240" w:lineRule="auto"/>
              <w:ind w:firstLine="0"/>
              <w:jc w:val="center"/>
              <w:rPr>
                <w:sz w:val="24"/>
              </w:rPr>
            </w:pPr>
            <w:r>
              <w:rPr>
                <w:color w:val="000000"/>
                <w:sz w:val="24"/>
              </w:rPr>
              <w:t>4</w:t>
            </w:r>
          </w:p>
        </w:tc>
        <w:tc>
          <w:tcPr>
            <w:tcW w:w="701" w:type="pct"/>
            <w:vAlign w:val="center"/>
          </w:tcPr>
          <w:p w14:paraId="1C87CAA9" w14:textId="60D97495" w:rsidR="00490540" w:rsidRPr="00490540" w:rsidRDefault="00BD71CE" w:rsidP="00B00C33">
            <w:pPr>
              <w:spacing w:line="240" w:lineRule="auto"/>
              <w:ind w:firstLine="0"/>
              <w:jc w:val="center"/>
              <w:rPr>
                <w:sz w:val="24"/>
              </w:rPr>
            </w:pPr>
            <w:r>
              <w:rPr>
                <w:color w:val="000000"/>
                <w:sz w:val="24"/>
              </w:rPr>
              <w:t>4</w:t>
            </w:r>
          </w:p>
        </w:tc>
        <w:tc>
          <w:tcPr>
            <w:tcW w:w="661" w:type="pct"/>
            <w:vAlign w:val="center"/>
          </w:tcPr>
          <w:p w14:paraId="20767024" w14:textId="00E6DF4B" w:rsidR="00490540" w:rsidRPr="00490540" w:rsidRDefault="00490540" w:rsidP="00B00C33">
            <w:pPr>
              <w:spacing w:line="240" w:lineRule="auto"/>
              <w:ind w:firstLine="0"/>
              <w:jc w:val="center"/>
              <w:rPr>
                <w:sz w:val="24"/>
              </w:rPr>
            </w:pPr>
            <w:r w:rsidRPr="00490540">
              <w:rPr>
                <w:color w:val="000000"/>
                <w:sz w:val="24"/>
              </w:rPr>
              <w:t>1</w:t>
            </w:r>
          </w:p>
        </w:tc>
      </w:tr>
    </w:tbl>
    <w:p w14:paraId="11B68984" w14:textId="49BDAAD3" w:rsidR="00440F0A" w:rsidRDefault="00B00C33" w:rsidP="004214FF">
      <w:pPr>
        <w:spacing w:before="120"/>
        <w:ind w:left="3969" w:firstLine="0"/>
        <w:jc w:val="right"/>
        <w:rPr>
          <w:sz w:val="24"/>
        </w:rPr>
      </w:pPr>
      <w:r>
        <w:rPr>
          <w:sz w:val="24"/>
        </w:rPr>
        <w:t xml:space="preserve">Таблица 4. </w:t>
      </w:r>
      <w:r w:rsidR="004214FF">
        <w:rPr>
          <w:sz w:val="24"/>
        </w:rPr>
        <w:t>Отражение написания «вены» / «весны» в нестереотипных прижизненных изданиях романа</w:t>
      </w:r>
    </w:p>
    <w:p w14:paraId="70246ED5" w14:textId="6B081294" w:rsidR="008E2794" w:rsidRPr="00B00C33" w:rsidRDefault="008E2794" w:rsidP="008E2794">
      <w:r>
        <w:t xml:space="preserve">Естественно, эта опечатка примечательна еще и в связи с тем, что она была «одобрена» автором, если доверять показаниям Белинкова. Конечно, Олеша, шутник, с юмором относившийся ко многим вещам, не канонизировал «голубую рогатку весны» на груди своей героини, однако эту опечатку можно </w:t>
      </w:r>
      <w:r>
        <w:lastRenderedPageBreak/>
        <w:t>включить в эффектный ряд ошибок, которые А. А. Кобринский назвал шумом литературной коммуникации</w:t>
      </w:r>
      <w:r>
        <w:rPr>
          <w:rStyle w:val="aa"/>
        </w:rPr>
        <w:footnoteReference w:id="80"/>
      </w:r>
      <w:r>
        <w:t>.</w:t>
      </w:r>
    </w:p>
    <w:p w14:paraId="14BBF8F0" w14:textId="4CA94F51" w:rsidR="00EB67FF" w:rsidRDefault="00EB67FF" w:rsidP="00D97D5E">
      <w:pPr>
        <w:pStyle w:val="4"/>
        <w:numPr>
          <w:ilvl w:val="2"/>
          <w:numId w:val="10"/>
        </w:numPr>
      </w:pPr>
      <w:r>
        <w:t>Неисправленные опечатки</w:t>
      </w:r>
    </w:p>
    <w:p w14:paraId="2AA65FA2" w14:textId="4127BDEC" w:rsidR="00CA153F" w:rsidRDefault="00223860" w:rsidP="00EB67FF">
      <w:r>
        <w:t xml:space="preserve">Среди так и оставшихся неисправленными опечаток </w:t>
      </w:r>
      <w:r w:rsidR="004845CA">
        <w:t>одна вставка</w:t>
      </w:r>
      <w:r>
        <w:t xml:space="preserve">, </w:t>
      </w:r>
      <w:r w:rsidR="004845CA">
        <w:t>9 </w:t>
      </w:r>
      <w:r w:rsidR="008D0A3A">
        <w:t>пропусков</w:t>
      </w:r>
      <w:r w:rsidR="00CA153F">
        <w:t xml:space="preserve"> и, соответств</w:t>
      </w:r>
      <w:r w:rsidR="00A756B4">
        <w:t>енно, 22</w:t>
      </w:r>
      <w:r w:rsidR="00CA153F">
        <w:t xml:space="preserve"> замен</w:t>
      </w:r>
      <w:r w:rsidR="00A756B4">
        <w:t>ы</w:t>
      </w:r>
      <w:r w:rsidR="00CA153F">
        <w:t xml:space="preserve">. Многие из них представляют интерес, так как порой </w:t>
      </w:r>
      <w:r w:rsidR="00AA0B66">
        <w:t>способны изменить</w:t>
      </w:r>
      <w:r w:rsidR="00CA153F">
        <w:t xml:space="preserve"> смысл фразы на прямо противоположный. Так, в IV главе второй части романа Иван Бабичев говорит Кавалерову:</w:t>
      </w:r>
    </w:p>
    <w:p w14:paraId="6869014E" w14:textId="33BF6AA2" w:rsidR="00AA0B66" w:rsidRDefault="00CA153F" w:rsidP="002659EC">
      <w:pPr>
        <w:pStyle w:val="af3"/>
      </w:pPr>
      <w:r>
        <w:t xml:space="preserve">— Вам повезло. Вы не знаете </w:t>
      </w:r>
      <w:r w:rsidR="00AA0B66">
        <w:t>в лицо завоевателя. У вас есть конкретный враг. И у меня тоже. [</w:t>
      </w:r>
      <w:r w:rsidR="00AA0B66" w:rsidRPr="00AA0B66">
        <w:rPr>
          <w:i/>
        </w:rPr>
        <w:t>1956</w:t>
      </w:r>
      <w:r w:rsidR="003E0CA3">
        <w:t>:</w:t>
      </w:r>
      <w:r w:rsidR="00DD050E">
        <w:t> </w:t>
      </w:r>
      <w:r w:rsidR="00AA0B66">
        <w:t>94]</w:t>
      </w:r>
    </w:p>
    <w:p w14:paraId="1041EC3C" w14:textId="198DBA74" w:rsidR="009D7A53" w:rsidRDefault="00AA0B66" w:rsidP="00EB67FF">
      <w:r>
        <w:t>В</w:t>
      </w:r>
      <w:r w:rsidR="00CA153F">
        <w:t>ставка частицы «не»</w:t>
      </w:r>
      <w:r>
        <w:t>, которой до этого не было ни в одном издании, делает это предложение бессмысленным в контексте</w:t>
      </w:r>
      <w:r w:rsidR="009D7A53">
        <w:t>.</w:t>
      </w:r>
      <w:r w:rsidR="004845CA" w:rsidRPr="004845CA">
        <w:t xml:space="preserve"> </w:t>
      </w:r>
      <w:r w:rsidR="004845CA">
        <w:t>Подобные опечатки, изменяющие смысл фраз, требуют исправления.</w:t>
      </w:r>
    </w:p>
    <w:p w14:paraId="56F5AFFF" w14:textId="4CC9D3BD" w:rsidR="00AA0B66" w:rsidRDefault="00AA0B66" w:rsidP="00EB67FF">
      <w:r>
        <w:t>Эта же учесть должна пост</w:t>
      </w:r>
      <w:r w:rsidR="00764B26">
        <w:t xml:space="preserve">игнуть многочисленные </w:t>
      </w:r>
      <w:r w:rsidR="008D0A3A">
        <w:t>пропуски</w:t>
      </w:r>
      <w:r w:rsidR="007636F9">
        <w:t xml:space="preserve"> и замены. </w:t>
      </w:r>
      <w:r w:rsidR="008B04E5">
        <w:t>Большинство из них по странному стечению обстоят</w:t>
      </w:r>
      <w:r w:rsidR="00D104C3">
        <w:t xml:space="preserve">ельств напрямую или косвенно связано с Иваном Бабичевым. </w:t>
      </w:r>
      <w:r w:rsidR="008B04E5">
        <w:t xml:space="preserve">Рассмотрим подробно здесь лишь те из них, которые </w:t>
      </w:r>
      <w:r w:rsidR="00D104C3">
        <w:t>представляют наибольший интерес, например, детективную</w:t>
      </w:r>
      <w:r w:rsidR="007636F9">
        <w:t xml:space="preserve"> </w:t>
      </w:r>
      <w:r w:rsidR="00D104C3">
        <w:t>историю</w:t>
      </w:r>
      <w:r w:rsidR="007636F9">
        <w:t xml:space="preserve"> </w:t>
      </w:r>
      <w:r w:rsidR="008B04E5">
        <w:t xml:space="preserve">о трансформациях </w:t>
      </w:r>
      <w:r w:rsidR="00D104C3">
        <w:t>героя</w:t>
      </w:r>
      <w:r w:rsidR="007636F9">
        <w:t xml:space="preserve">. Так, в </w:t>
      </w:r>
      <w:r w:rsidR="008B04E5">
        <w:t>V </w:t>
      </w:r>
      <w:r w:rsidR="007636F9">
        <w:t xml:space="preserve">главе первой части Иван Бабичев впервые появляется на страницах </w:t>
      </w:r>
      <w:r w:rsidR="000D6124">
        <w:t>произведения</w:t>
      </w:r>
      <w:r w:rsidR="007636F9">
        <w:t xml:space="preserve">, придя под балкон к своему брату. В </w:t>
      </w:r>
      <w:r w:rsidR="007636F9" w:rsidRPr="007636F9">
        <w:rPr>
          <w:i/>
        </w:rPr>
        <w:t>1956</w:t>
      </w:r>
      <w:r w:rsidR="007636F9">
        <w:t xml:space="preserve"> читаем</w:t>
      </w:r>
      <w:r w:rsidR="00D104C3">
        <w:t xml:space="preserve"> слова Кавалерова</w:t>
      </w:r>
      <w:r w:rsidR="007636F9">
        <w:t>:</w:t>
      </w:r>
    </w:p>
    <w:p w14:paraId="758DC74C" w14:textId="6AEC9D01" w:rsidR="007636F9" w:rsidRDefault="000C5620" w:rsidP="002659EC">
      <w:pPr>
        <w:pStyle w:val="af3"/>
      </w:pPr>
      <w:r>
        <w:t>Он &lt;Андрей</w:t>
      </w:r>
      <w:r w:rsidR="007636F9">
        <w:t xml:space="preserve"> — </w:t>
      </w:r>
      <w:r w:rsidR="007636F9" w:rsidRPr="007636F9">
        <w:rPr>
          <w:i/>
        </w:rPr>
        <w:t>А. К.</w:t>
      </w:r>
      <w:r w:rsidR="007636F9">
        <w:t>&gt;</w:t>
      </w:r>
      <w:r w:rsidR="00F569D3">
        <w:t xml:space="preserve"> выходит на балкон. Я подхожу к окну. Оба мы смотри</w:t>
      </w:r>
      <w:r w:rsidR="00863CF0">
        <w:t>м</w:t>
      </w:r>
      <w:r w:rsidR="00F569D3">
        <w:t xml:space="preserve"> на улицу. Темнота. Только окнами кое-как освещена мостовая. Посредине стоит маленького роста широкоплечий человек. [</w:t>
      </w:r>
      <w:r w:rsidR="003E0CA3" w:rsidRPr="003E0CA3">
        <w:rPr>
          <w:i/>
        </w:rPr>
        <w:t>1956</w:t>
      </w:r>
      <w:r w:rsidR="003E0CA3">
        <w:t>:</w:t>
      </w:r>
      <w:r w:rsidR="00DD050E">
        <w:t> </w:t>
      </w:r>
      <w:r w:rsidR="00F569D3">
        <w:t>37]</w:t>
      </w:r>
    </w:p>
    <w:p w14:paraId="7DBCF2F8" w14:textId="470E658A" w:rsidR="00F569D3" w:rsidRDefault="00F569D3" w:rsidP="00F569D3">
      <w:r>
        <w:t xml:space="preserve">Казалось бы, ничего странного в этом отрывке нет, однако если мы обратимся к предшествующим </w:t>
      </w:r>
      <w:r w:rsidR="009D46B7" w:rsidRPr="009D46B7">
        <w:rPr>
          <w:i/>
        </w:rPr>
        <w:t>1956</w:t>
      </w:r>
      <w:r>
        <w:t xml:space="preserve"> изданиям, то обнаружится, что Иван Бабичев, был </w:t>
      </w:r>
      <w:r w:rsidR="008F0028">
        <w:t xml:space="preserve">даже </w:t>
      </w:r>
      <w:r>
        <w:t>«</w:t>
      </w:r>
      <w:proofErr w:type="spellStart"/>
      <w:r>
        <w:t>широконогим</w:t>
      </w:r>
      <w:proofErr w:type="spellEnd"/>
      <w:r>
        <w:t>»</w:t>
      </w:r>
      <w:r w:rsidR="008F0028">
        <w:t>.</w:t>
      </w:r>
      <w:r>
        <w:t xml:space="preserve"> Такой вариант возник в </w:t>
      </w:r>
      <w:r w:rsidRPr="00F569D3">
        <w:rPr>
          <w:i/>
        </w:rPr>
        <w:t>1933</w:t>
      </w:r>
      <w:r>
        <w:t xml:space="preserve"> вследствие неверно прочитанного «</w:t>
      </w:r>
      <w:r w:rsidR="008F0028">
        <w:t>широконький</w:t>
      </w:r>
      <w:r>
        <w:t>»</w:t>
      </w:r>
      <w:r w:rsidR="008F0028">
        <w:t xml:space="preserve"> (</w:t>
      </w:r>
      <w:r w:rsidR="00267DB4">
        <w:rPr>
          <w:i/>
        </w:rPr>
        <w:t>1928</w:t>
      </w:r>
      <w:r w:rsidR="008F0028">
        <w:t xml:space="preserve"> и </w:t>
      </w:r>
      <w:r w:rsidR="00267DB4">
        <w:rPr>
          <w:i/>
        </w:rPr>
        <w:t>1929</w:t>
      </w:r>
      <w:r w:rsidR="008F0028">
        <w:rPr>
          <w:rStyle w:val="aa"/>
          <w:i/>
        </w:rPr>
        <w:footnoteReference w:id="81"/>
      </w:r>
      <w:r w:rsidR="008F0028">
        <w:t>).</w:t>
      </w:r>
    </w:p>
    <w:p w14:paraId="6798231B" w14:textId="0ED813F5" w:rsidR="008F0028" w:rsidRDefault="008F0028" w:rsidP="00F569D3">
      <w:r>
        <w:lastRenderedPageBreak/>
        <w:t xml:space="preserve">Интересная история произошла и с героиней вставной новеллы о </w:t>
      </w:r>
      <w:r w:rsidR="00A15CCB">
        <w:t>«скромном полевом колокольчике»</w:t>
      </w:r>
      <w:r>
        <w:t>, Л</w:t>
      </w:r>
      <w:r w:rsidR="00A15CCB">
        <w:t>илей Капитанаки, фамилию которой рассказчик Иван Бабичев поначалу никак не может припомнить:</w:t>
      </w:r>
    </w:p>
    <w:p w14:paraId="05EE5A5C" w14:textId="5409A180" w:rsidR="00A15CCB" w:rsidRDefault="00A15CCB" w:rsidP="002659EC">
      <w:pPr>
        <w:pStyle w:val="af3"/>
      </w:pPr>
      <w:r w:rsidRPr="00A15CCB">
        <w:t>— Студент, по фамилии Шемиот, ухаживал за барышней… а вот хуже — барышниной фамилии не помню… Позвольте… позвольте… скажем, Лиля Капитанаки звали барышню, по-козьи стучавшую каблуками.</w:t>
      </w:r>
      <w:r w:rsidR="003E0CA3">
        <w:t xml:space="preserve"> [</w:t>
      </w:r>
      <w:r w:rsidR="003E0CA3" w:rsidRPr="003E0CA3">
        <w:rPr>
          <w:i/>
        </w:rPr>
        <w:t>1956</w:t>
      </w:r>
      <w:r w:rsidR="003E0CA3">
        <w:t>:</w:t>
      </w:r>
      <w:r w:rsidR="00DD050E">
        <w:t> </w:t>
      </w:r>
      <w:r w:rsidR="003E0CA3">
        <w:t>77]</w:t>
      </w:r>
    </w:p>
    <w:p w14:paraId="665E60C0" w14:textId="65878189" w:rsidR="00A15CCB" w:rsidRDefault="00A15CCB" w:rsidP="00A15CCB">
      <w:r>
        <w:t>Синтаксическая конструкция «</w:t>
      </w:r>
      <w:r w:rsidRPr="00A15CCB">
        <w:t>а вот хуже — барышниной фамилии не помню…</w:t>
      </w:r>
      <w:r>
        <w:t xml:space="preserve">» вызывает некоторые сомнения, которые находят </w:t>
      </w:r>
      <w:r w:rsidR="003E0CA3">
        <w:t xml:space="preserve">подтверждение своей правомерности при обращении к более ранним изданиям. В </w:t>
      </w:r>
      <w:r w:rsidR="00267DB4">
        <w:rPr>
          <w:i/>
        </w:rPr>
        <w:t>1929</w:t>
      </w:r>
      <w:r w:rsidR="003E0CA3">
        <w:t xml:space="preserve"> обнаруживаем следующий пассаж: «а вот хуже барышниной фамилии не помню…»</w:t>
      </w:r>
      <w:r w:rsidR="00585B15">
        <w:t>.</w:t>
      </w:r>
      <w:r w:rsidR="003E0CA3">
        <w:t xml:space="preserve"> Очевидно, редактор </w:t>
      </w:r>
      <w:r w:rsidR="003E0CA3" w:rsidRPr="003E0CA3">
        <w:rPr>
          <w:i/>
        </w:rPr>
        <w:t>1956</w:t>
      </w:r>
      <w:r w:rsidR="003E0CA3">
        <w:t xml:space="preserve"> хотел избежать иллюзии оценочного суждения героя и поставил тире. В действительности, конечно, Иван Бабичев не имел ничего против фамилии Капитанаки: в </w:t>
      </w:r>
      <w:r w:rsidR="00267DB4">
        <w:rPr>
          <w:i/>
        </w:rPr>
        <w:t>1928</w:t>
      </w:r>
      <w:r w:rsidR="003E0CA3">
        <w:t xml:space="preserve"> это фрагмент имеет вид «а вот уже барышниной фамилии не помню…»</w:t>
      </w:r>
      <w:r w:rsidR="00585B15">
        <w:t xml:space="preserve">, а в </w:t>
      </w:r>
      <w:r w:rsidR="00585B15" w:rsidRPr="00585B15">
        <w:rPr>
          <w:i/>
        </w:rPr>
        <w:t>1927</w:t>
      </w:r>
      <w:r w:rsidR="00585B15">
        <w:t xml:space="preserve"> — «а вот уж барышниной фамилии не помню…».</w:t>
      </w:r>
    </w:p>
    <w:p w14:paraId="73A30F58" w14:textId="08D6D434" w:rsidR="003E7630" w:rsidRDefault="003E7630" w:rsidP="003E7630">
      <w:r>
        <w:t>Благодаря сопоставлению текстов прижизненных изданий «Зависти»</w:t>
      </w:r>
      <w:r w:rsidR="001D0F4E">
        <w:t xml:space="preserve"> </w:t>
      </w:r>
      <w:r>
        <w:t xml:space="preserve">выявляется и странная история, связанная с Николаем Кавалеровым. Читатель, взявший в руки </w:t>
      </w:r>
      <w:r w:rsidR="00267DB4">
        <w:rPr>
          <w:i/>
        </w:rPr>
        <w:t>1929</w:t>
      </w:r>
      <w:r>
        <w:t xml:space="preserve"> и ознакомившийся с текстом VII главы второй части, наверняка должен был удивиться, прочитав следующий отрывок, в котором организаторы заговора чувств пришли наблюдать за Валей из укр</w:t>
      </w:r>
      <w:r w:rsidR="000C5620">
        <w:t xml:space="preserve">ытия и увидели приближающегося </w:t>
      </w:r>
      <w:r>
        <w:t>Бабичева:</w:t>
      </w:r>
    </w:p>
    <w:p w14:paraId="51909E86" w14:textId="51D71B68" w:rsidR="003E7630" w:rsidRPr="008A5DE4" w:rsidRDefault="003E7630" w:rsidP="002659EC">
      <w:pPr>
        <w:pStyle w:val="af3"/>
      </w:pPr>
      <w:r>
        <w:t xml:space="preserve">Он &lt;Кавалеров — </w:t>
      </w:r>
      <w:r w:rsidRPr="003E7630">
        <w:rPr>
          <w:i/>
        </w:rPr>
        <w:t>А. К.</w:t>
      </w:r>
      <w:r>
        <w:t>&gt; отряхнул</w:t>
      </w:r>
      <w:r w:rsidRPr="008A5DE4">
        <w:t xml:space="preserve"> и побежал вдоль глухой стены в обратную сторону от амбразуры, пачкая плечо о камень.</w:t>
      </w:r>
    </w:p>
    <w:p w14:paraId="341E68C0" w14:textId="77777777" w:rsidR="003E7630" w:rsidRPr="008A5DE4" w:rsidRDefault="003E7630" w:rsidP="002659EC">
      <w:pPr>
        <w:pStyle w:val="af3"/>
      </w:pPr>
      <w:r w:rsidRPr="008A5DE4">
        <w:t>— Куда вы! — звал его Иван. — Куда вы удираете, подождите!</w:t>
      </w:r>
    </w:p>
    <w:p w14:paraId="0DA56113" w14:textId="77777777" w:rsidR="003E7630" w:rsidRPr="008A5DE4" w:rsidRDefault="003E7630" w:rsidP="002659EC">
      <w:pPr>
        <w:pStyle w:val="af3"/>
      </w:pPr>
      <w:r w:rsidRPr="008A5DE4">
        <w:t>«Он громко кричит! Они услышат! — ужасался Кавалеров. — Они меня увидят!»</w:t>
      </w:r>
    </w:p>
    <w:p w14:paraId="1C89C8C8" w14:textId="77777777" w:rsidR="003E7630" w:rsidRPr="008A5DE4" w:rsidRDefault="003E7630" w:rsidP="002659EC">
      <w:pPr>
        <w:pStyle w:val="af3"/>
      </w:pPr>
      <w:r w:rsidRPr="008A5DE4">
        <w:t>Действительно, за стеной стало резко тихо. Там прислушивались. Иван догнал Кавалерова.</w:t>
      </w:r>
    </w:p>
    <w:p w14:paraId="6CE860F1" w14:textId="375F43EA" w:rsidR="003E7630" w:rsidRDefault="003E7630" w:rsidP="002659EC">
      <w:pPr>
        <w:pStyle w:val="af3"/>
      </w:pPr>
      <w:r w:rsidRPr="008A5DE4">
        <w:t>— Слушайте, милый мой…</w:t>
      </w:r>
      <w:r>
        <w:t xml:space="preserve"> Видели? Это мой брат! Виде</w:t>
      </w:r>
      <w:r w:rsidRPr="008A5DE4">
        <w:t>ли? Володя, Валя… Все! Весь лагерь… Подождите, я сейчас влезу на стену и обругаю их… Вы испачкались, Кавалеров, как мельник!</w:t>
      </w:r>
      <w:r>
        <w:t xml:space="preserve"> [</w:t>
      </w:r>
      <w:r w:rsidR="00267DB4">
        <w:rPr>
          <w:i/>
        </w:rPr>
        <w:t>1929</w:t>
      </w:r>
      <w:r>
        <w:t>: 87]</w:t>
      </w:r>
    </w:p>
    <w:p w14:paraId="29DBF7E9" w14:textId="57387725" w:rsidR="003E7630" w:rsidRDefault="003E7630" w:rsidP="003E7630">
      <w:r>
        <w:t xml:space="preserve">Что отряхнул Кавалеров? Почему он снова испачкался? Для того чтобы как-то исправить эти противоречия, редактор или наборщик </w:t>
      </w:r>
      <w:r>
        <w:rPr>
          <w:i/>
        </w:rPr>
        <w:t>1933</w:t>
      </w:r>
      <w:r>
        <w:t xml:space="preserve"> заменяет «отряхнул» на «отряхнулся», однако пролить свет на истинное положение дел </w:t>
      </w:r>
      <w:r>
        <w:lastRenderedPageBreak/>
        <w:t xml:space="preserve">помогают тексты изданий </w:t>
      </w:r>
      <w:r w:rsidRPr="00F6177F">
        <w:rPr>
          <w:i/>
        </w:rPr>
        <w:t>1927</w:t>
      </w:r>
      <w:r>
        <w:t xml:space="preserve"> и </w:t>
      </w:r>
      <w:r w:rsidR="004845CA">
        <w:rPr>
          <w:i/>
        </w:rPr>
        <w:t>1928</w:t>
      </w:r>
      <w:r>
        <w:t>. В действительности Кавалеров не отряхнул и снова испачкался и даже не отряхнулся — он «отпрянул».</w:t>
      </w:r>
    </w:p>
    <w:p w14:paraId="3DCAB9B5" w14:textId="32A7EAE0" w:rsidR="006D3BF7" w:rsidRDefault="000D6124" w:rsidP="006D3BF7">
      <w:r>
        <w:t xml:space="preserve">При переиздании романа метаморфозы происходили и с Андреем Бабичевым. Поднимаясь на трибуну «Четвертака» в другой вставной новелле — «Сказке о двух братьях», — он «двигался над </w:t>
      </w:r>
      <w:r w:rsidRPr="00D4765C">
        <w:t>толпой, очень цветной и блестящей, вроде как жестяной, похожий на электрическую фигурку</w:t>
      </w:r>
      <w:r>
        <w:t>»</w:t>
      </w:r>
      <w:r w:rsidR="008D7686">
        <w:t xml:space="preserve"> [</w:t>
      </w:r>
      <w:r w:rsidR="008D7686" w:rsidRPr="008D7686">
        <w:rPr>
          <w:i/>
        </w:rPr>
        <w:t>1956</w:t>
      </w:r>
      <w:r w:rsidR="008D7686">
        <w:t>:</w:t>
      </w:r>
      <w:r w:rsidR="00DD050E">
        <w:t> </w:t>
      </w:r>
      <w:r w:rsidR="008D7686">
        <w:t>104]</w:t>
      </w:r>
      <w:r>
        <w:t xml:space="preserve">. </w:t>
      </w:r>
      <w:r w:rsidR="008D7686">
        <w:t>При обращении к претекстам оказывается, что А</w:t>
      </w:r>
      <w:r w:rsidR="000C5620">
        <w:t>ндрей</w:t>
      </w:r>
      <w:r w:rsidR="008D7686">
        <w:t xml:space="preserve"> здесь «поблек»: процитированный вариант появился в </w:t>
      </w:r>
      <w:r w:rsidR="008D7686" w:rsidRPr="008D7686">
        <w:rPr>
          <w:i/>
        </w:rPr>
        <w:t>1933</w:t>
      </w:r>
      <w:r w:rsidR="008D7686">
        <w:t xml:space="preserve"> и был повторен во всех последующих изданиях, однако в </w:t>
      </w:r>
      <w:r w:rsidR="00267DB4">
        <w:rPr>
          <w:i/>
        </w:rPr>
        <w:t>1927—1929</w:t>
      </w:r>
      <w:r w:rsidR="006D3BF7">
        <w:t xml:space="preserve"> находим: «</w:t>
      </w:r>
      <w:r w:rsidR="006D3BF7" w:rsidRPr="006D3BF7">
        <w:t>Бабичев двигался над толпой очень цветной и блестящий, — вроде как жестяный — похожий</w:t>
      </w:r>
      <w:r w:rsidR="006D3BF7">
        <w:t xml:space="preserve"> </w:t>
      </w:r>
      <w:r w:rsidR="006D3BF7" w:rsidRPr="00D4765C">
        <w:t>на электрическую фигурку</w:t>
      </w:r>
      <w:r w:rsidR="006D3BF7">
        <w:t>» [</w:t>
      </w:r>
      <w:r w:rsidR="006D3BF7" w:rsidRPr="006C2C96">
        <w:rPr>
          <w:i/>
        </w:rPr>
        <w:t>1927</w:t>
      </w:r>
      <w:r w:rsidR="006D3BF7" w:rsidRPr="006C2C96">
        <w:t>:</w:t>
      </w:r>
      <w:r w:rsidR="00DD050E" w:rsidRPr="006C2C96">
        <w:t> </w:t>
      </w:r>
      <w:r w:rsidR="006C2C96">
        <w:t>28</w:t>
      </w:r>
      <w:r w:rsidR="006D3BF7" w:rsidRPr="006C2C96">
        <w:t>].</w:t>
      </w:r>
      <w:r w:rsidR="006D3BF7">
        <w:t xml:space="preserve"> Вследствие изменения </w:t>
      </w:r>
      <w:r w:rsidR="00FC380B">
        <w:t>написания</w:t>
      </w:r>
      <w:r w:rsidR="006D3BF7">
        <w:t xml:space="preserve"> («жестяный» — «жестяной») возникла неоднозначность, а трансформация пунктуации («</w:t>
      </w:r>
      <w:r w:rsidR="00FC380B">
        <w:t>…двигался над толпой, очень цветной и блестящий…</w:t>
      </w:r>
      <w:r w:rsidR="006D3BF7">
        <w:t>»</w:t>
      </w:r>
      <w:r w:rsidR="00FC380B">
        <w:t>) лишь подкрепила получившийся семантический перенос качеств с героя на толпу.</w:t>
      </w:r>
    </w:p>
    <w:p w14:paraId="6D054F10" w14:textId="47B6BE50" w:rsidR="000C5620" w:rsidRDefault="000C5620" w:rsidP="000C5620">
      <w:r>
        <w:t>Другой пример замены-опечатки обнаруживаем в письме Володи Макарова, адресованном Андрею Бабичеву и случайно попавшем в руки главного героя «Зависти» (XIII глава первой части):</w:t>
      </w:r>
    </w:p>
    <w:p w14:paraId="7FB6FCD7" w14:textId="77777777" w:rsidR="000C5620" w:rsidRDefault="000C5620" w:rsidP="002659EC">
      <w:pPr>
        <w:pStyle w:val="af3"/>
      </w:pPr>
      <w:r w:rsidRPr="00C756CF">
        <w:t>Ночью, когда иду, тогда понимаю, что, собственно говоря, и города никакого не существует. Одни мастерские есть, а городок — это что! Так просто, отложение мастерских. Все для них, ради них. Над всеми мастерские.</w:t>
      </w:r>
      <w:r>
        <w:t xml:space="preserve"> [</w:t>
      </w:r>
      <w:r w:rsidRPr="008767C8">
        <w:rPr>
          <w:i/>
        </w:rPr>
        <w:t>1956</w:t>
      </w:r>
      <w:r>
        <w:t>: 65]</w:t>
      </w:r>
    </w:p>
    <w:p w14:paraId="760D0853" w14:textId="36F5E7C8" w:rsidR="000C5620" w:rsidRDefault="000C5620" w:rsidP="000C5620">
      <w:r>
        <w:t xml:space="preserve">В пяти из рассматриваемых нами изданий последнее предложение имело вид: «Над всем мастерские», — а вариант, отраженный в </w:t>
      </w:r>
      <w:r w:rsidRPr="008B04E5">
        <w:rPr>
          <w:i/>
        </w:rPr>
        <w:t>1956</w:t>
      </w:r>
      <w:r>
        <w:t xml:space="preserve">, впервые появился в </w:t>
      </w:r>
      <w:r w:rsidRPr="008B04E5">
        <w:rPr>
          <w:i/>
        </w:rPr>
        <w:t>1933</w:t>
      </w:r>
      <w:r>
        <w:t xml:space="preserve">, а </w:t>
      </w:r>
      <w:r w:rsidR="009D46B7">
        <w:t>затем был исправлен в «Избранном</w:t>
      </w:r>
      <w:r>
        <w:t xml:space="preserve">» 1935 и 1936 годов. </w:t>
      </w:r>
    </w:p>
    <w:p w14:paraId="226D1C05" w14:textId="6605EF9C" w:rsidR="006C2C96" w:rsidRDefault="006C2C96" w:rsidP="006D3BF7">
      <w:r>
        <w:t xml:space="preserve">Обратимся также к опечаткам, возникшим в </w:t>
      </w:r>
      <w:r w:rsidRPr="00267DB4">
        <w:rPr>
          <w:i/>
        </w:rPr>
        <w:t>1956</w:t>
      </w:r>
      <w:r>
        <w:t>, так как это издание является потенциальным источником основного текста «Зависти».</w:t>
      </w:r>
      <w:r w:rsidR="00A116B3">
        <w:t xml:space="preserve"> </w:t>
      </w:r>
      <w:r w:rsidR="00366B96">
        <w:t>Вместе с описанным</w:t>
      </w:r>
      <w:r w:rsidR="000C5620">
        <w:t xml:space="preserve"> </w:t>
      </w:r>
      <w:r w:rsidR="00366B96">
        <w:t>выше случаем вставки частицы «не»</w:t>
      </w:r>
      <w:r w:rsidR="000C5620">
        <w:t xml:space="preserve"> н</w:t>
      </w:r>
      <w:r w:rsidR="00A116B3">
        <w:t xml:space="preserve">ам удалось обнаружить </w:t>
      </w:r>
      <w:r w:rsidR="000C5620">
        <w:t>12 </w:t>
      </w:r>
      <w:r w:rsidR="008D0A3A">
        <w:t>пропусков</w:t>
      </w:r>
      <w:r w:rsidR="001515AB">
        <w:t xml:space="preserve"> и замен</w:t>
      </w:r>
      <w:r w:rsidR="00920B7C">
        <w:t>:</w:t>
      </w:r>
    </w:p>
    <w:p w14:paraId="75586C1C" w14:textId="52842E3C" w:rsidR="00920B7C" w:rsidRDefault="00920B7C" w:rsidP="00920B7C">
      <w:pPr>
        <w:pStyle w:val="a3"/>
        <w:numPr>
          <w:ilvl w:val="0"/>
          <w:numId w:val="15"/>
        </w:numPr>
      </w:pPr>
      <w:r>
        <w:t>название конфет «Эскимос» заменено на «Эскимо» (1/II</w:t>
      </w:r>
      <w:r>
        <w:rPr>
          <w:rStyle w:val="aa"/>
        </w:rPr>
        <w:footnoteReference w:id="82"/>
      </w:r>
      <w:r>
        <w:t>),</w:t>
      </w:r>
    </w:p>
    <w:p w14:paraId="5645E58D" w14:textId="2BF5EC95" w:rsidR="00920B7C" w:rsidRDefault="00920B7C" w:rsidP="00920B7C">
      <w:pPr>
        <w:pStyle w:val="a3"/>
        <w:numPr>
          <w:ilvl w:val="0"/>
          <w:numId w:val="15"/>
        </w:numPr>
      </w:pPr>
      <w:r>
        <w:lastRenderedPageBreak/>
        <w:t>«Он просто и весело отвечает» —</w:t>
      </w:r>
      <w:r w:rsidR="007059AB">
        <w:t xml:space="preserve"> на</w:t>
      </w:r>
      <w:r>
        <w:t xml:space="preserve"> «отвечал» при повествовании от первого лица в настоящем времени (1/V);</w:t>
      </w:r>
    </w:p>
    <w:p w14:paraId="5338BDB9" w14:textId="07CC782D" w:rsidR="00920B7C" w:rsidRDefault="001515AB" w:rsidP="00920B7C">
      <w:pPr>
        <w:pStyle w:val="a3"/>
        <w:numPr>
          <w:ilvl w:val="0"/>
          <w:numId w:val="15"/>
        </w:numPr>
      </w:pPr>
      <w:r>
        <w:t>в предложении «Я по-своему скажу вам» опущено местоимение «вам» (1/XI);</w:t>
      </w:r>
    </w:p>
    <w:p w14:paraId="62C2D324" w14:textId="712D296C" w:rsidR="001515AB" w:rsidRDefault="001515AB" w:rsidP="00920B7C">
      <w:pPr>
        <w:pStyle w:val="a3"/>
        <w:numPr>
          <w:ilvl w:val="0"/>
          <w:numId w:val="15"/>
        </w:numPr>
      </w:pPr>
      <w:r>
        <w:t>«Сползайся, воинство!» заменено на «Сползайте, воинство!» (2/II);</w:t>
      </w:r>
    </w:p>
    <w:p w14:paraId="521C0360" w14:textId="0E8DBE55" w:rsidR="001515AB" w:rsidRDefault="001515AB" w:rsidP="00920B7C">
      <w:pPr>
        <w:pStyle w:val="a3"/>
        <w:numPr>
          <w:ilvl w:val="0"/>
          <w:numId w:val="15"/>
        </w:numPr>
      </w:pPr>
      <w:r>
        <w:t>«освежеванная виолончель» — на «освеженная» (2/IV);</w:t>
      </w:r>
    </w:p>
    <w:p w14:paraId="4B8A2A83" w14:textId="403751AE" w:rsidR="001515AB" w:rsidRDefault="001515AB" w:rsidP="00920B7C">
      <w:pPr>
        <w:pStyle w:val="a3"/>
        <w:numPr>
          <w:ilvl w:val="0"/>
          <w:numId w:val="15"/>
        </w:numPr>
      </w:pPr>
      <w:r>
        <w:t xml:space="preserve">в отрывке «Зря ты бесишься, Иван! Кое-что останется» </w:t>
      </w:r>
      <w:r w:rsidR="008D0A3A">
        <w:t>пропущено</w:t>
      </w:r>
      <w:r w:rsidR="004D520E">
        <w:t xml:space="preserve"> второе предложение (2/V);</w:t>
      </w:r>
    </w:p>
    <w:p w14:paraId="393EDE9C" w14:textId="44D772F2" w:rsidR="004D520E" w:rsidRDefault="004D520E" w:rsidP="00920B7C">
      <w:pPr>
        <w:pStyle w:val="a3"/>
        <w:numPr>
          <w:ilvl w:val="0"/>
          <w:numId w:val="15"/>
        </w:numPr>
      </w:pPr>
      <w:r>
        <w:t>во фразе «Сразу же напрашивается мысль о пожаре» — частица «же» (2/VI);</w:t>
      </w:r>
    </w:p>
    <w:p w14:paraId="3D852A4B" w14:textId="008913EB" w:rsidR="00264ACD" w:rsidRDefault="00264ACD" w:rsidP="00920B7C">
      <w:pPr>
        <w:pStyle w:val="a3"/>
        <w:numPr>
          <w:ilvl w:val="0"/>
          <w:numId w:val="15"/>
        </w:numPr>
      </w:pPr>
      <w:r>
        <w:t>в вопросе И. Бабичева «Чего ты на меня так смотришь?» — наречие «так» (2/VI);</w:t>
      </w:r>
    </w:p>
    <w:p w14:paraId="7E4C0136" w14:textId="17478AB4" w:rsidR="004D520E" w:rsidRDefault="004D520E" w:rsidP="00920B7C">
      <w:pPr>
        <w:pStyle w:val="a3"/>
        <w:numPr>
          <w:ilvl w:val="0"/>
          <w:numId w:val="15"/>
        </w:numPr>
      </w:pPr>
      <w:r>
        <w:t>в словосочетании «качались фонари» — постфикс у глагола (2/VI);</w:t>
      </w:r>
    </w:p>
    <w:p w14:paraId="3096765D" w14:textId="202244AA" w:rsidR="004D520E" w:rsidRDefault="004D520E" w:rsidP="00264ACD">
      <w:pPr>
        <w:pStyle w:val="a3"/>
        <w:numPr>
          <w:ilvl w:val="0"/>
          <w:numId w:val="15"/>
        </w:numPr>
        <w:ind w:hanging="436"/>
      </w:pPr>
      <w:r>
        <w:t>номер IX главы ошибочно заменен на «X» (2/IX);</w:t>
      </w:r>
    </w:p>
    <w:p w14:paraId="196DB0BF" w14:textId="62D5F091" w:rsidR="004D520E" w:rsidRDefault="00264ACD" w:rsidP="004D520E">
      <w:pPr>
        <w:pStyle w:val="a3"/>
        <w:numPr>
          <w:ilvl w:val="0"/>
          <w:numId w:val="15"/>
        </w:numPr>
        <w:ind w:hanging="436"/>
      </w:pPr>
      <w:r>
        <w:t>в предложении «Ну! — недовольно и удивленно крикнул Бабичев» первое наречие заменено на «невольно» (2/IX),</w:t>
      </w:r>
    </w:p>
    <w:p w14:paraId="3D45A044" w14:textId="1C255523" w:rsidR="00264ACD" w:rsidRDefault="00264ACD" w:rsidP="004D520E">
      <w:pPr>
        <w:pStyle w:val="a3"/>
        <w:numPr>
          <w:ilvl w:val="0"/>
          <w:numId w:val="15"/>
        </w:numPr>
        <w:ind w:hanging="436"/>
      </w:pPr>
      <w:r>
        <w:t>а в последней главе романа фраза «лицо его еще не выровнялось после сна» заменяется на «лицо его еще не выровнялась после сна», что влечет за собой грамматическую ошибку (2/XII).</w:t>
      </w:r>
    </w:p>
    <w:p w14:paraId="29AB3414" w14:textId="70463A46" w:rsidR="00FC380B" w:rsidRPr="00A15CCB" w:rsidRDefault="001515AB" w:rsidP="004214FF">
      <w:r>
        <w:t xml:space="preserve">К сожалению, </w:t>
      </w:r>
      <w:r w:rsidR="00B87E6B">
        <w:t xml:space="preserve">мы не можем позволить себе так подробно описывать все опечатки, обнаруженные в прижизненных изданиях. </w:t>
      </w:r>
      <w:r w:rsidR="00661EFA">
        <w:t>Приведе</w:t>
      </w:r>
      <w:r w:rsidR="00FC380B">
        <w:t xml:space="preserve">м </w:t>
      </w:r>
      <w:r w:rsidR="00661EFA">
        <w:t xml:space="preserve">здесь в сводной таблице лишь </w:t>
      </w:r>
      <w:r w:rsidR="00B87E6B">
        <w:t>полный перечень неисправленных</w:t>
      </w:r>
      <w:r w:rsidR="008E66A7">
        <w:t xml:space="preserve"> вставок,</w:t>
      </w:r>
      <w:r w:rsidR="00B87E6B">
        <w:t xml:space="preserve"> замен и </w:t>
      </w:r>
      <w:r w:rsidR="008D0A3A">
        <w:t>пропусков</w:t>
      </w:r>
      <w:r w:rsidR="00FC380B">
        <w:t>:</w:t>
      </w:r>
    </w:p>
    <w:tbl>
      <w:tblPr>
        <w:tblStyle w:val="af5"/>
        <w:tblW w:w="5000" w:type="pct"/>
        <w:tblLook w:val="04A0" w:firstRow="1" w:lastRow="0" w:firstColumn="1" w:lastColumn="0" w:noHBand="0" w:noVBand="1"/>
      </w:tblPr>
      <w:tblGrid>
        <w:gridCol w:w="3682"/>
        <w:gridCol w:w="2166"/>
        <w:gridCol w:w="2003"/>
        <w:gridCol w:w="1493"/>
      </w:tblGrid>
      <w:tr w:rsidR="00E42878" w:rsidRPr="002324F7" w14:paraId="30D96AC6" w14:textId="77777777" w:rsidTr="00E42878">
        <w:tc>
          <w:tcPr>
            <w:tcW w:w="3129" w:type="pct"/>
            <w:gridSpan w:val="2"/>
            <w:vAlign w:val="center"/>
          </w:tcPr>
          <w:p w14:paraId="3D7FC70C" w14:textId="4776B1F9" w:rsidR="00764B26" w:rsidRPr="002324F7" w:rsidRDefault="00764B26" w:rsidP="001150F1">
            <w:pPr>
              <w:spacing w:line="276" w:lineRule="auto"/>
              <w:ind w:firstLine="0"/>
              <w:jc w:val="center"/>
              <w:rPr>
                <w:b/>
                <w:sz w:val="24"/>
              </w:rPr>
            </w:pPr>
            <w:r w:rsidRPr="002324F7">
              <w:rPr>
                <w:b/>
                <w:sz w:val="24"/>
              </w:rPr>
              <w:t>Напечатано</w:t>
            </w:r>
          </w:p>
        </w:tc>
        <w:tc>
          <w:tcPr>
            <w:tcW w:w="1871" w:type="pct"/>
            <w:gridSpan w:val="2"/>
            <w:vAlign w:val="center"/>
          </w:tcPr>
          <w:p w14:paraId="6A03DA45" w14:textId="2F966C22" w:rsidR="00764B26" w:rsidRPr="002324F7" w:rsidRDefault="00764B26" w:rsidP="001150F1">
            <w:pPr>
              <w:spacing w:line="276" w:lineRule="auto"/>
              <w:ind w:firstLine="0"/>
              <w:jc w:val="center"/>
              <w:rPr>
                <w:b/>
                <w:sz w:val="24"/>
              </w:rPr>
            </w:pPr>
            <w:r w:rsidRPr="002324F7">
              <w:rPr>
                <w:b/>
                <w:sz w:val="24"/>
              </w:rPr>
              <w:t>Следует</w:t>
            </w:r>
          </w:p>
        </w:tc>
      </w:tr>
      <w:tr w:rsidR="00E42878" w:rsidRPr="002324F7" w14:paraId="5F364F6C" w14:textId="798AE283" w:rsidTr="00E42878">
        <w:tc>
          <w:tcPr>
            <w:tcW w:w="1970" w:type="pct"/>
            <w:vAlign w:val="center"/>
          </w:tcPr>
          <w:p w14:paraId="79DA97A6" w14:textId="2622A2DE" w:rsidR="002324F7" w:rsidRPr="002324F7" w:rsidRDefault="002324F7" w:rsidP="001150F1">
            <w:pPr>
              <w:spacing w:line="276" w:lineRule="auto"/>
              <w:ind w:firstLine="0"/>
              <w:jc w:val="center"/>
              <w:rPr>
                <w:i/>
                <w:sz w:val="24"/>
              </w:rPr>
            </w:pPr>
            <w:r w:rsidRPr="002324F7">
              <w:rPr>
                <w:i/>
                <w:sz w:val="24"/>
              </w:rPr>
              <w:t>Что</w:t>
            </w:r>
          </w:p>
        </w:tc>
        <w:tc>
          <w:tcPr>
            <w:tcW w:w="1159" w:type="pct"/>
            <w:vAlign w:val="center"/>
          </w:tcPr>
          <w:p w14:paraId="75B11754" w14:textId="04C8CB0F" w:rsidR="002324F7" w:rsidRPr="002324F7" w:rsidRDefault="002324F7" w:rsidP="001150F1">
            <w:pPr>
              <w:spacing w:line="276" w:lineRule="auto"/>
              <w:ind w:firstLine="0"/>
              <w:jc w:val="center"/>
              <w:rPr>
                <w:i/>
                <w:sz w:val="24"/>
              </w:rPr>
            </w:pPr>
            <w:r w:rsidRPr="002324F7">
              <w:rPr>
                <w:i/>
                <w:sz w:val="24"/>
              </w:rPr>
              <w:t>Где</w:t>
            </w:r>
          </w:p>
        </w:tc>
        <w:tc>
          <w:tcPr>
            <w:tcW w:w="1072" w:type="pct"/>
            <w:vAlign w:val="center"/>
          </w:tcPr>
          <w:p w14:paraId="3C81EB8D" w14:textId="07180781" w:rsidR="002324F7" w:rsidRPr="002324F7" w:rsidRDefault="002324F7" w:rsidP="001150F1">
            <w:pPr>
              <w:spacing w:line="276" w:lineRule="auto"/>
              <w:ind w:firstLine="0"/>
              <w:jc w:val="center"/>
              <w:rPr>
                <w:i/>
                <w:sz w:val="24"/>
              </w:rPr>
            </w:pPr>
            <w:r>
              <w:rPr>
                <w:i/>
                <w:sz w:val="24"/>
              </w:rPr>
              <w:t>Что</w:t>
            </w:r>
          </w:p>
        </w:tc>
        <w:tc>
          <w:tcPr>
            <w:tcW w:w="799" w:type="pct"/>
            <w:vAlign w:val="center"/>
          </w:tcPr>
          <w:p w14:paraId="6020BEB6" w14:textId="3FE4A3D3" w:rsidR="002324F7" w:rsidRPr="002324F7" w:rsidRDefault="002324F7" w:rsidP="001150F1">
            <w:pPr>
              <w:spacing w:line="276" w:lineRule="auto"/>
              <w:ind w:firstLine="0"/>
              <w:jc w:val="center"/>
              <w:rPr>
                <w:i/>
                <w:sz w:val="24"/>
              </w:rPr>
            </w:pPr>
            <w:r w:rsidRPr="002324F7">
              <w:rPr>
                <w:i/>
                <w:sz w:val="24"/>
              </w:rPr>
              <w:t>По</w:t>
            </w:r>
          </w:p>
        </w:tc>
      </w:tr>
      <w:tr w:rsidR="00E42878" w:rsidRPr="00F13038" w14:paraId="37FB23DC" w14:textId="77777777" w:rsidTr="00E42878">
        <w:tc>
          <w:tcPr>
            <w:tcW w:w="1970" w:type="pct"/>
            <w:vAlign w:val="center"/>
          </w:tcPr>
          <w:p w14:paraId="31142304" w14:textId="3A6F8B87" w:rsidR="00F13038" w:rsidRPr="00F13038" w:rsidRDefault="00F13038" w:rsidP="00E42878">
            <w:pPr>
              <w:spacing w:line="276" w:lineRule="auto"/>
              <w:ind w:firstLine="0"/>
              <w:jc w:val="left"/>
              <w:rPr>
                <w:sz w:val="24"/>
              </w:rPr>
            </w:pPr>
            <w:r>
              <w:rPr>
                <w:sz w:val="24"/>
              </w:rPr>
              <w:t>«Эскимо»?</w:t>
            </w:r>
          </w:p>
        </w:tc>
        <w:tc>
          <w:tcPr>
            <w:tcW w:w="1159" w:type="pct"/>
            <w:vAlign w:val="center"/>
          </w:tcPr>
          <w:p w14:paraId="6C901D41" w14:textId="13C792C1" w:rsidR="00F13038" w:rsidRPr="0052063B" w:rsidRDefault="00F13038" w:rsidP="001150F1">
            <w:pPr>
              <w:spacing w:line="276" w:lineRule="auto"/>
              <w:ind w:firstLine="0"/>
              <w:jc w:val="center"/>
              <w:rPr>
                <w:sz w:val="24"/>
              </w:rPr>
            </w:pPr>
            <w:r>
              <w:rPr>
                <w:sz w:val="24"/>
              </w:rPr>
              <w:t>1/II</w:t>
            </w:r>
            <w:r w:rsidR="008E66A7">
              <w:rPr>
                <w:sz w:val="24"/>
              </w:rPr>
              <w:t xml:space="preserve"> </w:t>
            </w:r>
            <w:r w:rsidR="0052063B" w:rsidRPr="0052063B">
              <w:rPr>
                <w:sz w:val="24"/>
              </w:rPr>
              <w:t>(</w:t>
            </w:r>
            <w:r w:rsidRPr="0052063B">
              <w:rPr>
                <w:i/>
                <w:sz w:val="24"/>
              </w:rPr>
              <w:t>1956</w:t>
            </w:r>
            <w:r w:rsidR="0052063B" w:rsidRPr="0052063B">
              <w:rPr>
                <w:sz w:val="24"/>
              </w:rPr>
              <w:t>)</w:t>
            </w:r>
          </w:p>
        </w:tc>
        <w:tc>
          <w:tcPr>
            <w:tcW w:w="1072" w:type="pct"/>
            <w:vAlign w:val="center"/>
          </w:tcPr>
          <w:p w14:paraId="6FBF276B" w14:textId="1D7501A7" w:rsidR="00F13038" w:rsidRPr="00F13038" w:rsidRDefault="00F13038" w:rsidP="001150F1">
            <w:pPr>
              <w:spacing w:line="276" w:lineRule="auto"/>
              <w:ind w:firstLine="0"/>
              <w:jc w:val="center"/>
              <w:rPr>
                <w:sz w:val="24"/>
              </w:rPr>
            </w:pPr>
            <w:r>
              <w:rPr>
                <w:sz w:val="24"/>
              </w:rPr>
              <w:t>«Эскимо</w:t>
            </w:r>
            <w:r w:rsidRPr="00F13038">
              <w:rPr>
                <w:sz w:val="24"/>
                <w:u w:val="single"/>
              </w:rPr>
              <w:t>с</w:t>
            </w:r>
            <w:r>
              <w:rPr>
                <w:sz w:val="24"/>
              </w:rPr>
              <w:t>»?</w:t>
            </w:r>
          </w:p>
        </w:tc>
        <w:tc>
          <w:tcPr>
            <w:tcW w:w="799" w:type="pct"/>
            <w:vAlign w:val="center"/>
          </w:tcPr>
          <w:p w14:paraId="135827CA" w14:textId="2CCD363E" w:rsidR="00F13038" w:rsidRPr="00F13038" w:rsidRDefault="00F13038" w:rsidP="001150F1">
            <w:pPr>
              <w:spacing w:line="276" w:lineRule="auto"/>
              <w:ind w:firstLine="0"/>
              <w:jc w:val="center"/>
              <w:rPr>
                <w:i/>
                <w:sz w:val="24"/>
              </w:rPr>
            </w:pPr>
            <w:r w:rsidRPr="00F13038">
              <w:rPr>
                <w:i/>
                <w:sz w:val="24"/>
              </w:rPr>
              <w:t>1927—1936</w:t>
            </w:r>
          </w:p>
        </w:tc>
      </w:tr>
      <w:tr w:rsidR="00E42878" w:rsidRPr="00F13038" w14:paraId="0CA81331" w14:textId="77777777" w:rsidTr="00E42878">
        <w:tc>
          <w:tcPr>
            <w:tcW w:w="1970" w:type="pct"/>
            <w:vAlign w:val="center"/>
          </w:tcPr>
          <w:p w14:paraId="7226046E" w14:textId="36247954" w:rsidR="00F13038" w:rsidRDefault="00F13038" w:rsidP="00E42878">
            <w:pPr>
              <w:spacing w:line="276" w:lineRule="auto"/>
              <w:ind w:firstLine="0"/>
              <w:jc w:val="left"/>
              <w:rPr>
                <w:sz w:val="24"/>
              </w:rPr>
            </w:pPr>
            <w:r>
              <w:rPr>
                <w:sz w:val="24"/>
              </w:rPr>
              <w:t>Там, где я не мог различить даже начал</w:t>
            </w:r>
            <w:r w:rsidR="0052063B">
              <w:rPr>
                <w:sz w:val="24"/>
              </w:rPr>
              <w:t>…</w:t>
            </w:r>
            <w:r w:rsidR="0052063B">
              <w:rPr>
                <w:rStyle w:val="aa"/>
                <w:sz w:val="24"/>
              </w:rPr>
              <w:footnoteReference w:id="83"/>
            </w:r>
          </w:p>
        </w:tc>
        <w:tc>
          <w:tcPr>
            <w:tcW w:w="1159" w:type="pct"/>
            <w:vAlign w:val="center"/>
          </w:tcPr>
          <w:p w14:paraId="21509EE4" w14:textId="77777777" w:rsidR="00F13038" w:rsidRDefault="0052063B" w:rsidP="001150F1">
            <w:pPr>
              <w:spacing w:line="276" w:lineRule="auto"/>
              <w:ind w:firstLine="0"/>
              <w:jc w:val="center"/>
              <w:rPr>
                <w:sz w:val="24"/>
              </w:rPr>
            </w:pPr>
            <w:r>
              <w:rPr>
                <w:sz w:val="24"/>
              </w:rPr>
              <w:t>1/III</w:t>
            </w:r>
          </w:p>
          <w:p w14:paraId="3784DAF6" w14:textId="09F4B075" w:rsidR="0052063B" w:rsidRDefault="0052063B" w:rsidP="001150F1">
            <w:pPr>
              <w:spacing w:line="276" w:lineRule="auto"/>
              <w:ind w:firstLine="0"/>
              <w:jc w:val="center"/>
              <w:rPr>
                <w:sz w:val="24"/>
              </w:rPr>
            </w:pPr>
            <w:r>
              <w:rPr>
                <w:sz w:val="24"/>
              </w:rPr>
              <w:t>(</w:t>
            </w:r>
            <w:r w:rsidR="00267DB4">
              <w:rPr>
                <w:i/>
                <w:sz w:val="24"/>
              </w:rPr>
              <w:t>1929</w:t>
            </w:r>
            <w:r>
              <w:rPr>
                <w:i/>
                <w:sz w:val="24"/>
              </w:rPr>
              <w:t>—1956</w:t>
            </w:r>
            <w:r>
              <w:rPr>
                <w:sz w:val="24"/>
              </w:rPr>
              <w:t>)</w:t>
            </w:r>
          </w:p>
        </w:tc>
        <w:tc>
          <w:tcPr>
            <w:tcW w:w="1072" w:type="pct"/>
            <w:vAlign w:val="center"/>
          </w:tcPr>
          <w:p w14:paraId="7ED0D186" w14:textId="49584883" w:rsidR="00F13038" w:rsidRDefault="0052063B" w:rsidP="001150F1">
            <w:pPr>
              <w:spacing w:line="276" w:lineRule="auto"/>
              <w:ind w:firstLine="0"/>
              <w:jc w:val="center"/>
              <w:rPr>
                <w:sz w:val="24"/>
              </w:rPr>
            </w:pPr>
            <w:r>
              <w:rPr>
                <w:sz w:val="24"/>
              </w:rPr>
              <w:t>не мог</w:t>
            </w:r>
            <w:r w:rsidRPr="0052063B">
              <w:rPr>
                <w:sz w:val="24"/>
                <w:u w:val="single"/>
              </w:rPr>
              <w:t>у</w:t>
            </w:r>
          </w:p>
        </w:tc>
        <w:tc>
          <w:tcPr>
            <w:tcW w:w="799" w:type="pct"/>
            <w:vAlign w:val="center"/>
          </w:tcPr>
          <w:p w14:paraId="2C0310CB" w14:textId="0824FFF6" w:rsidR="00F13038" w:rsidRPr="00F13038" w:rsidRDefault="004845CA" w:rsidP="001150F1">
            <w:pPr>
              <w:spacing w:line="276" w:lineRule="auto"/>
              <w:ind w:firstLine="0"/>
              <w:jc w:val="center"/>
              <w:rPr>
                <w:i/>
                <w:sz w:val="24"/>
              </w:rPr>
            </w:pPr>
            <w:r>
              <w:rPr>
                <w:i/>
                <w:sz w:val="24"/>
              </w:rPr>
              <w:t>1927, 1928</w:t>
            </w:r>
          </w:p>
        </w:tc>
      </w:tr>
      <w:tr w:rsidR="00E42878" w:rsidRPr="00F13038" w14:paraId="24E31189" w14:textId="77777777" w:rsidTr="00E42878">
        <w:tc>
          <w:tcPr>
            <w:tcW w:w="1970" w:type="pct"/>
            <w:vAlign w:val="center"/>
          </w:tcPr>
          <w:p w14:paraId="33C8DCC3" w14:textId="77B9827D" w:rsidR="0052063B" w:rsidRDefault="0052063B" w:rsidP="00E42878">
            <w:pPr>
              <w:spacing w:line="276" w:lineRule="auto"/>
              <w:ind w:firstLine="0"/>
              <w:jc w:val="left"/>
              <w:rPr>
                <w:sz w:val="24"/>
              </w:rPr>
            </w:pPr>
            <w:r>
              <w:rPr>
                <w:sz w:val="24"/>
              </w:rPr>
              <w:t>Товарищ Бабичев в Главконцесскоме… Что? В Главконцесском…</w:t>
            </w:r>
          </w:p>
        </w:tc>
        <w:tc>
          <w:tcPr>
            <w:tcW w:w="1159" w:type="pct"/>
            <w:vAlign w:val="center"/>
          </w:tcPr>
          <w:p w14:paraId="22CFE5CE" w14:textId="77777777" w:rsidR="0052063B" w:rsidRDefault="0052063B" w:rsidP="001150F1">
            <w:pPr>
              <w:spacing w:line="276" w:lineRule="auto"/>
              <w:ind w:firstLine="0"/>
              <w:jc w:val="center"/>
              <w:rPr>
                <w:sz w:val="24"/>
              </w:rPr>
            </w:pPr>
            <w:r>
              <w:rPr>
                <w:sz w:val="24"/>
              </w:rPr>
              <w:t>1/III</w:t>
            </w:r>
          </w:p>
          <w:p w14:paraId="3BC9F77D" w14:textId="5D952973" w:rsidR="0052063B" w:rsidRDefault="0052063B" w:rsidP="001150F1">
            <w:pPr>
              <w:spacing w:line="276" w:lineRule="auto"/>
              <w:ind w:firstLine="0"/>
              <w:jc w:val="center"/>
              <w:rPr>
                <w:sz w:val="24"/>
              </w:rPr>
            </w:pPr>
            <w:r>
              <w:rPr>
                <w:sz w:val="24"/>
              </w:rPr>
              <w:t>(</w:t>
            </w:r>
            <w:r w:rsidR="00AA0B86">
              <w:rPr>
                <w:i/>
                <w:sz w:val="24"/>
              </w:rPr>
              <w:t>1933, 1956</w:t>
            </w:r>
            <w:r>
              <w:rPr>
                <w:sz w:val="24"/>
              </w:rPr>
              <w:t>)</w:t>
            </w:r>
          </w:p>
        </w:tc>
        <w:tc>
          <w:tcPr>
            <w:tcW w:w="1072" w:type="pct"/>
            <w:vAlign w:val="center"/>
          </w:tcPr>
          <w:p w14:paraId="4E28374C" w14:textId="3E63F659" w:rsidR="0052063B" w:rsidRDefault="00AA0B86" w:rsidP="001150F1">
            <w:pPr>
              <w:spacing w:line="276" w:lineRule="auto"/>
              <w:ind w:firstLine="0"/>
              <w:jc w:val="center"/>
              <w:rPr>
                <w:sz w:val="24"/>
              </w:rPr>
            </w:pPr>
            <w:r>
              <w:rPr>
                <w:sz w:val="24"/>
              </w:rPr>
              <w:t>В Главконцесском</w:t>
            </w:r>
            <w:r w:rsidRPr="00AA0B86">
              <w:rPr>
                <w:sz w:val="24"/>
                <w:u w:val="single"/>
              </w:rPr>
              <w:t>е</w:t>
            </w:r>
          </w:p>
        </w:tc>
        <w:tc>
          <w:tcPr>
            <w:tcW w:w="799" w:type="pct"/>
            <w:vAlign w:val="center"/>
          </w:tcPr>
          <w:p w14:paraId="77DE43FC" w14:textId="78AEFA15" w:rsidR="0052063B" w:rsidRDefault="00267DB4" w:rsidP="001150F1">
            <w:pPr>
              <w:spacing w:line="276" w:lineRule="auto"/>
              <w:ind w:firstLine="0"/>
              <w:jc w:val="center"/>
              <w:rPr>
                <w:i/>
                <w:sz w:val="24"/>
              </w:rPr>
            </w:pPr>
            <w:r>
              <w:rPr>
                <w:i/>
                <w:sz w:val="24"/>
              </w:rPr>
              <w:t>1927—1929</w:t>
            </w:r>
            <w:r w:rsidR="00AA0B86">
              <w:rPr>
                <w:i/>
                <w:sz w:val="24"/>
              </w:rPr>
              <w:t>, 1935, 1936</w:t>
            </w:r>
          </w:p>
        </w:tc>
      </w:tr>
      <w:tr w:rsidR="00E42878" w:rsidRPr="002324F7" w14:paraId="647DD471" w14:textId="77777777" w:rsidTr="00E42878">
        <w:tc>
          <w:tcPr>
            <w:tcW w:w="1970" w:type="pct"/>
            <w:vAlign w:val="center"/>
          </w:tcPr>
          <w:p w14:paraId="1E0390DA" w14:textId="1CAFD4FF" w:rsidR="0049718E" w:rsidRPr="00C341EE" w:rsidRDefault="0049718E" w:rsidP="00E42878">
            <w:pPr>
              <w:spacing w:line="276" w:lineRule="auto"/>
              <w:ind w:firstLine="0"/>
              <w:jc w:val="left"/>
              <w:rPr>
                <w:sz w:val="24"/>
              </w:rPr>
            </w:pPr>
            <w:r>
              <w:rPr>
                <w:sz w:val="24"/>
              </w:rPr>
              <w:lastRenderedPageBreak/>
              <w:t xml:space="preserve">Вы, сидящие справа под </w:t>
            </w:r>
            <w:proofErr w:type="spellStart"/>
            <w:r>
              <w:rPr>
                <w:sz w:val="24"/>
              </w:rPr>
              <w:t>пальмочкой</w:t>
            </w:r>
            <w:proofErr w:type="spellEnd"/>
            <w:r>
              <w:rPr>
                <w:sz w:val="24"/>
              </w:rPr>
              <w:t>,</w:t>
            </w:r>
            <w:r w:rsidR="008D4640">
              <w:rPr>
                <w:sz w:val="24"/>
              </w:rPr>
              <w:t xml:space="preserve"> — урод номер первый.</w:t>
            </w:r>
          </w:p>
        </w:tc>
        <w:tc>
          <w:tcPr>
            <w:tcW w:w="1159" w:type="pct"/>
            <w:vAlign w:val="center"/>
          </w:tcPr>
          <w:p w14:paraId="3EECE072" w14:textId="20EC8AE6" w:rsidR="008D4640" w:rsidRDefault="008D4640" w:rsidP="001150F1">
            <w:pPr>
              <w:spacing w:line="276" w:lineRule="auto"/>
              <w:ind w:firstLine="0"/>
              <w:jc w:val="center"/>
              <w:rPr>
                <w:sz w:val="24"/>
              </w:rPr>
            </w:pPr>
            <w:r>
              <w:rPr>
                <w:sz w:val="24"/>
              </w:rPr>
              <w:t>1/IV</w:t>
            </w:r>
          </w:p>
          <w:p w14:paraId="09D8CC0C" w14:textId="3B59B2B3" w:rsidR="0049718E" w:rsidRDefault="008D4640" w:rsidP="001150F1">
            <w:pPr>
              <w:spacing w:line="276" w:lineRule="auto"/>
              <w:ind w:firstLine="0"/>
              <w:jc w:val="center"/>
              <w:rPr>
                <w:sz w:val="24"/>
              </w:rPr>
            </w:pPr>
            <w:r>
              <w:rPr>
                <w:sz w:val="24"/>
              </w:rPr>
              <w:t>(</w:t>
            </w:r>
            <w:r w:rsidR="00267DB4">
              <w:rPr>
                <w:i/>
                <w:sz w:val="24"/>
              </w:rPr>
              <w:t>1929</w:t>
            </w:r>
            <w:r>
              <w:rPr>
                <w:i/>
                <w:sz w:val="24"/>
              </w:rPr>
              <w:t>—1956</w:t>
            </w:r>
            <w:r>
              <w:rPr>
                <w:sz w:val="24"/>
              </w:rPr>
              <w:t>)</w:t>
            </w:r>
          </w:p>
        </w:tc>
        <w:tc>
          <w:tcPr>
            <w:tcW w:w="1072" w:type="pct"/>
            <w:vAlign w:val="center"/>
          </w:tcPr>
          <w:p w14:paraId="5D189B76" w14:textId="385FA863" w:rsidR="0049718E" w:rsidRDefault="008D4640" w:rsidP="001150F1">
            <w:pPr>
              <w:spacing w:line="276" w:lineRule="auto"/>
              <w:ind w:firstLine="0"/>
              <w:jc w:val="center"/>
              <w:rPr>
                <w:sz w:val="24"/>
              </w:rPr>
            </w:pPr>
            <w:r>
              <w:rPr>
                <w:sz w:val="24"/>
              </w:rPr>
              <w:t>сидящ</w:t>
            </w:r>
            <w:r w:rsidRPr="008D4640">
              <w:rPr>
                <w:sz w:val="24"/>
                <w:u w:val="single"/>
              </w:rPr>
              <w:t>ий</w:t>
            </w:r>
          </w:p>
        </w:tc>
        <w:tc>
          <w:tcPr>
            <w:tcW w:w="799" w:type="pct"/>
            <w:vAlign w:val="center"/>
          </w:tcPr>
          <w:p w14:paraId="1410D310" w14:textId="4A190E72" w:rsidR="0049718E" w:rsidRDefault="004845CA" w:rsidP="001150F1">
            <w:pPr>
              <w:spacing w:line="276" w:lineRule="auto"/>
              <w:ind w:firstLine="0"/>
              <w:jc w:val="center"/>
              <w:rPr>
                <w:i/>
                <w:sz w:val="24"/>
              </w:rPr>
            </w:pPr>
            <w:r>
              <w:rPr>
                <w:i/>
                <w:sz w:val="24"/>
              </w:rPr>
              <w:t>1927, 1928</w:t>
            </w:r>
          </w:p>
        </w:tc>
      </w:tr>
      <w:tr w:rsidR="00E42878" w:rsidRPr="002324F7" w14:paraId="6CA1A9F6" w14:textId="77777777" w:rsidTr="00E42878">
        <w:tc>
          <w:tcPr>
            <w:tcW w:w="1970" w:type="pct"/>
            <w:vAlign w:val="center"/>
          </w:tcPr>
          <w:p w14:paraId="100F9C66" w14:textId="69B70D72" w:rsidR="00754FB1" w:rsidRDefault="007E79C6" w:rsidP="001150F1">
            <w:pPr>
              <w:spacing w:line="276" w:lineRule="auto"/>
              <w:ind w:firstLine="0"/>
              <w:jc w:val="left"/>
              <w:rPr>
                <w:sz w:val="24"/>
              </w:rPr>
            </w:pPr>
            <w:r>
              <w:rPr>
                <w:sz w:val="24"/>
              </w:rPr>
              <w:t>Он &lt;…&gt; просто и весело отвечал</w:t>
            </w:r>
          </w:p>
        </w:tc>
        <w:tc>
          <w:tcPr>
            <w:tcW w:w="1159" w:type="pct"/>
            <w:vAlign w:val="center"/>
          </w:tcPr>
          <w:p w14:paraId="41EFBBA3" w14:textId="74494CA9" w:rsidR="007E79C6" w:rsidRDefault="007E79C6" w:rsidP="001150F1">
            <w:pPr>
              <w:spacing w:line="276" w:lineRule="auto"/>
              <w:ind w:firstLine="0"/>
              <w:jc w:val="center"/>
              <w:rPr>
                <w:sz w:val="24"/>
              </w:rPr>
            </w:pPr>
            <w:r>
              <w:rPr>
                <w:sz w:val="24"/>
              </w:rPr>
              <w:t>1/V</w:t>
            </w:r>
            <w:r w:rsidR="008E66A7">
              <w:rPr>
                <w:sz w:val="24"/>
              </w:rPr>
              <w:t xml:space="preserve"> </w:t>
            </w:r>
            <w:r>
              <w:rPr>
                <w:sz w:val="24"/>
              </w:rPr>
              <w:t>(</w:t>
            </w:r>
            <w:r w:rsidRPr="0052063B">
              <w:rPr>
                <w:i/>
                <w:sz w:val="24"/>
              </w:rPr>
              <w:t>1956</w:t>
            </w:r>
            <w:r>
              <w:rPr>
                <w:sz w:val="24"/>
              </w:rPr>
              <w:t>)</w:t>
            </w:r>
          </w:p>
        </w:tc>
        <w:tc>
          <w:tcPr>
            <w:tcW w:w="1072" w:type="pct"/>
            <w:vAlign w:val="center"/>
          </w:tcPr>
          <w:p w14:paraId="24FE3A1A" w14:textId="0FF15FE8" w:rsidR="00754FB1" w:rsidRDefault="007E79C6" w:rsidP="001150F1">
            <w:pPr>
              <w:spacing w:line="276" w:lineRule="auto"/>
              <w:ind w:firstLine="0"/>
              <w:jc w:val="center"/>
              <w:rPr>
                <w:sz w:val="24"/>
              </w:rPr>
            </w:pPr>
            <w:r>
              <w:rPr>
                <w:sz w:val="24"/>
              </w:rPr>
              <w:t>отвеча</w:t>
            </w:r>
            <w:r w:rsidRPr="007E79C6">
              <w:rPr>
                <w:sz w:val="24"/>
                <w:u w:val="single"/>
              </w:rPr>
              <w:t>ет</w:t>
            </w:r>
          </w:p>
        </w:tc>
        <w:tc>
          <w:tcPr>
            <w:tcW w:w="799" w:type="pct"/>
            <w:vAlign w:val="center"/>
          </w:tcPr>
          <w:p w14:paraId="4807C1C6" w14:textId="38E80F85" w:rsidR="00754FB1" w:rsidRDefault="007E79C6" w:rsidP="001150F1">
            <w:pPr>
              <w:spacing w:line="276" w:lineRule="auto"/>
              <w:ind w:firstLine="0"/>
              <w:jc w:val="center"/>
              <w:rPr>
                <w:i/>
                <w:sz w:val="24"/>
              </w:rPr>
            </w:pPr>
            <w:r>
              <w:rPr>
                <w:i/>
                <w:sz w:val="24"/>
              </w:rPr>
              <w:t>1927—1936</w:t>
            </w:r>
          </w:p>
        </w:tc>
      </w:tr>
      <w:tr w:rsidR="00E42878" w:rsidRPr="002324F7" w14:paraId="22A1A33E" w14:textId="77777777" w:rsidTr="00E42878">
        <w:tc>
          <w:tcPr>
            <w:tcW w:w="1970" w:type="pct"/>
            <w:vAlign w:val="center"/>
          </w:tcPr>
          <w:p w14:paraId="1CB0AC2D" w14:textId="77777777" w:rsidR="007E79C6" w:rsidRPr="002324F7" w:rsidRDefault="007E79C6" w:rsidP="001150F1">
            <w:pPr>
              <w:spacing w:line="276" w:lineRule="auto"/>
              <w:ind w:firstLine="0"/>
              <w:jc w:val="left"/>
              <w:rPr>
                <w:sz w:val="24"/>
              </w:rPr>
            </w:pPr>
            <w:r w:rsidRPr="00C341EE">
              <w:rPr>
                <w:sz w:val="24"/>
              </w:rPr>
              <w:t xml:space="preserve">Посредине стоит маленького роста </w:t>
            </w:r>
            <w:proofErr w:type="spellStart"/>
            <w:r>
              <w:rPr>
                <w:sz w:val="24"/>
              </w:rPr>
              <w:t>широконогий</w:t>
            </w:r>
            <w:proofErr w:type="spellEnd"/>
            <w:r>
              <w:rPr>
                <w:sz w:val="24"/>
              </w:rPr>
              <w:t xml:space="preserve"> / </w:t>
            </w:r>
            <w:r w:rsidRPr="00C341EE">
              <w:rPr>
                <w:sz w:val="24"/>
              </w:rPr>
              <w:t>широкоплечий человек.</w:t>
            </w:r>
          </w:p>
        </w:tc>
        <w:tc>
          <w:tcPr>
            <w:tcW w:w="1159" w:type="pct"/>
            <w:vAlign w:val="center"/>
          </w:tcPr>
          <w:p w14:paraId="40CA04D4" w14:textId="77777777" w:rsidR="007E79C6" w:rsidRDefault="007E79C6" w:rsidP="001150F1">
            <w:pPr>
              <w:spacing w:line="276" w:lineRule="auto"/>
              <w:ind w:firstLine="0"/>
              <w:jc w:val="center"/>
              <w:rPr>
                <w:sz w:val="24"/>
              </w:rPr>
            </w:pPr>
            <w:r>
              <w:rPr>
                <w:sz w:val="24"/>
              </w:rPr>
              <w:t>1/V</w:t>
            </w:r>
          </w:p>
          <w:p w14:paraId="212801A0" w14:textId="77777777" w:rsidR="007E79C6" w:rsidRDefault="007E79C6" w:rsidP="001150F1">
            <w:pPr>
              <w:spacing w:line="276" w:lineRule="auto"/>
              <w:ind w:firstLine="0"/>
              <w:jc w:val="center"/>
              <w:rPr>
                <w:sz w:val="24"/>
              </w:rPr>
            </w:pPr>
            <w:r>
              <w:rPr>
                <w:sz w:val="24"/>
              </w:rPr>
              <w:t>(</w:t>
            </w:r>
            <w:r w:rsidRPr="00C341EE">
              <w:rPr>
                <w:i/>
                <w:sz w:val="24"/>
              </w:rPr>
              <w:t>1933</w:t>
            </w:r>
            <w:r>
              <w:rPr>
                <w:i/>
                <w:sz w:val="24"/>
              </w:rPr>
              <w:t>—1936</w:t>
            </w:r>
            <w:r>
              <w:rPr>
                <w:sz w:val="24"/>
              </w:rPr>
              <w:t>/</w:t>
            </w:r>
            <w:r w:rsidRPr="00C341EE">
              <w:rPr>
                <w:i/>
                <w:sz w:val="24"/>
              </w:rPr>
              <w:t>1956</w:t>
            </w:r>
            <w:r>
              <w:rPr>
                <w:sz w:val="24"/>
              </w:rPr>
              <w:t>)</w:t>
            </w:r>
          </w:p>
        </w:tc>
        <w:tc>
          <w:tcPr>
            <w:tcW w:w="1072" w:type="pct"/>
            <w:vAlign w:val="center"/>
          </w:tcPr>
          <w:p w14:paraId="16D30AFA" w14:textId="77777777" w:rsidR="007E79C6" w:rsidRDefault="007E79C6" w:rsidP="001150F1">
            <w:pPr>
              <w:spacing w:line="276" w:lineRule="auto"/>
              <w:ind w:firstLine="0"/>
              <w:jc w:val="center"/>
              <w:rPr>
                <w:sz w:val="24"/>
              </w:rPr>
            </w:pPr>
            <w:r>
              <w:rPr>
                <w:sz w:val="24"/>
              </w:rPr>
              <w:t>широк</w:t>
            </w:r>
            <w:r w:rsidRPr="001B4C3E">
              <w:rPr>
                <w:sz w:val="24"/>
                <w:u w:val="single"/>
              </w:rPr>
              <w:t>оньк</w:t>
            </w:r>
            <w:r>
              <w:rPr>
                <w:sz w:val="24"/>
              </w:rPr>
              <w:t>ий</w:t>
            </w:r>
          </w:p>
        </w:tc>
        <w:tc>
          <w:tcPr>
            <w:tcW w:w="799" w:type="pct"/>
            <w:vAlign w:val="center"/>
          </w:tcPr>
          <w:p w14:paraId="3958E6F9" w14:textId="36E197EC" w:rsidR="007E79C6" w:rsidRPr="0004792B" w:rsidRDefault="004D0F93" w:rsidP="001150F1">
            <w:pPr>
              <w:spacing w:line="276" w:lineRule="auto"/>
              <w:ind w:firstLine="0"/>
              <w:jc w:val="center"/>
              <w:rPr>
                <w:i/>
                <w:sz w:val="24"/>
              </w:rPr>
            </w:pPr>
            <w:r w:rsidRPr="0004792B">
              <w:rPr>
                <w:i/>
                <w:sz w:val="24"/>
              </w:rPr>
              <w:t>1927—1</w:t>
            </w:r>
            <w:r w:rsidR="00267DB4">
              <w:rPr>
                <w:i/>
                <w:sz w:val="24"/>
              </w:rPr>
              <w:t>929</w:t>
            </w:r>
          </w:p>
        </w:tc>
      </w:tr>
      <w:tr w:rsidR="00E42878" w:rsidRPr="002324F7" w14:paraId="4F75011F" w14:textId="2962C407" w:rsidTr="00E42878">
        <w:tc>
          <w:tcPr>
            <w:tcW w:w="1970" w:type="pct"/>
            <w:vAlign w:val="center"/>
          </w:tcPr>
          <w:p w14:paraId="18734FC1" w14:textId="3986271E" w:rsidR="002324F7" w:rsidRPr="002324F7" w:rsidRDefault="002324F7" w:rsidP="001150F1">
            <w:pPr>
              <w:spacing w:line="276" w:lineRule="auto"/>
              <w:ind w:firstLine="0"/>
              <w:jc w:val="left"/>
              <w:rPr>
                <w:sz w:val="24"/>
              </w:rPr>
            </w:pPr>
            <w:r w:rsidRPr="002324F7">
              <w:rPr>
                <w:sz w:val="24"/>
              </w:rPr>
              <w:t>Головы</w:t>
            </w:r>
            <w:r>
              <w:rPr>
                <w:sz w:val="24"/>
              </w:rPr>
              <w:t xml:space="preserve"> и бараньи ножки &lt;…&gt;</w:t>
            </w:r>
            <w:r w:rsidR="0004792B">
              <w:rPr>
                <w:sz w:val="24"/>
              </w:rPr>
              <w:t xml:space="preserve"> перераба</w:t>
            </w:r>
            <w:r>
              <w:rPr>
                <w:sz w:val="24"/>
              </w:rPr>
              <w:t>тываются на &lt;…&gt; кости разнообразных изделий</w:t>
            </w:r>
          </w:p>
        </w:tc>
        <w:tc>
          <w:tcPr>
            <w:tcW w:w="1159" w:type="pct"/>
            <w:vAlign w:val="center"/>
          </w:tcPr>
          <w:p w14:paraId="272B3F16" w14:textId="5B75EE5A" w:rsidR="0004792B" w:rsidRPr="0004792B" w:rsidRDefault="0004792B" w:rsidP="001150F1">
            <w:pPr>
              <w:spacing w:line="276" w:lineRule="auto"/>
              <w:ind w:firstLine="0"/>
              <w:jc w:val="center"/>
              <w:rPr>
                <w:sz w:val="24"/>
              </w:rPr>
            </w:pPr>
            <w:r>
              <w:rPr>
                <w:sz w:val="24"/>
              </w:rPr>
              <w:t>1/VII</w:t>
            </w:r>
          </w:p>
          <w:p w14:paraId="28B351BC" w14:textId="5AE53B92" w:rsidR="002324F7" w:rsidRPr="002324F7" w:rsidRDefault="0004792B" w:rsidP="001150F1">
            <w:pPr>
              <w:spacing w:line="276" w:lineRule="auto"/>
              <w:ind w:firstLine="0"/>
              <w:jc w:val="center"/>
              <w:rPr>
                <w:i/>
                <w:sz w:val="24"/>
              </w:rPr>
            </w:pPr>
            <w:r w:rsidRPr="0004792B">
              <w:rPr>
                <w:sz w:val="24"/>
              </w:rPr>
              <w:t>(</w:t>
            </w:r>
            <w:r w:rsidR="002324F7">
              <w:rPr>
                <w:i/>
                <w:sz w:val="24"/>
              </w:rPr>
              <w:t>1933—1956</w:t>
            </w:r>
            <w:r w:rsidRPr="0004792B">
              <w:rPr>
                <w:sz w:val="24"/>
              </w:rPr>
              <w:t>)</w:t>
            </w:r>
          </w:p>
        </w:tc>
        <w:tc>
          <w:tcPr>
            <w:tcW w:w="1072" w:type="pct"/>
            <w:vAlign w:val="center"/>
          </w:tcPr>
          <w:p w14:paraId="0EE056F7" w14:textId="40932FEC" w:rsidR="002324F7" w:rsidRPr="002324F7" w:rsidRDefault="002324F7" w:rsidP="001150F1">
            <w:pPr>
              <w:spacing w:line="276" w:lineRule="auto"/>
              <w:ind w:firstLine="0"/>
              <w:jc w:val="center"/>
              <w:rPr>
                <w:sz w:val="24"/>
              </w:rPr>
            </w:pPr>
            <w:r>
              <w:rPr>
                <w:sz w:val="24"/>
              </w:rPr>
              <w:t xml:space="preserve">кости </w:t>
            </w:r>
            <w:r w:rsidRPr="001B4C3E">
              <w:rPr>
                <w:sz w:val="24"/>
                <w:u w:val="single"/>
              </w:rPr>
              <w:t>для</w:t>
            </w:r>
            <w:r>
              <w:rPr>
                <w:sz w:val="24"/>
              </w:rPr>
              <w:t xml:space="preserve"> разнообразных изделий</w:t>
            </w:r>
          </w:p>
        </w:tc>
        <w:tc>
          <w:tcPr>
            <w:tcW w:w="799" w:type="pct"/>
            <w:vAlign w:val="center"/>
          </w:tcPr>
          <w:p w14:paraId="4D071AE8" w14:textId="6DF01FA7" w:rsidR="002324F7" w:rsidRPr="0004792B" w:rsidRDefault="00267DB4" w:rsidP="001150F1">
            <w:pPr>
              <w:spacing w:line="276" w:lineRule="auto"/>
              <w:ind w:firstLine="0"/>
              <w:jc w:val="center"/>
              <w:rPr>
                <w:i/>
                <w:sz w:val="24"/>
              </w:rPr>
            </w:pPr>
            <w:r>
              <w:rPr>
                <w:i/>
                <w:sz w:val="24"/>
              </w:rPr>
              <w:t>1927—1929</w:t>
            </w:r>
          </w:p>
        </w:tc>
      </w:tr>
      <w:tr w:rsidR="00E42878" w:rsidRPr="002324F7" w14:paraId="32809ABB" w14:textId="77777777" w:rsidTr="00E42878">
        <w:tc>
          <w:tcPr>
            <w:tcW w:w="1970" w:type="pct"/>
            <w:vAlign w:val="center"/>
          </w:tcPr>
          <w:p w14:paraId="4964721F" w14:textId="4752B715" w:rsidR="00C341EE" w:rsidRDefault="00074124" w:rsidP="001150F1">
            <w:pPr>
              <w:spacing w:line="276" w:lineRule="auto"/>
              <w:ind w:firstLine="0"/>
              <w:jc w:val="left"/>
              <w:rPr>
                <w:sz w:val="24"/>
              </w:rPr>
            </w:pPr>
            <w:r>
              <w:rPr>
                <w:sz w:val="24"/>
              </w:rPr>
              <w:t>Колбаса — звучала / звучит во многих кабинетах.</w:t>
            </w:r>
          </w:p>
        </w:tc>
        <w:tc>
          <w:tcPr>
            <w:tcW w:w="1159" w:type="pct"/>
            <w:vAlign w:val="center"/>
          </w:tcPr>
          <w:p w14:paraId="4B468196" w14:textId="77777777" w:rsidR="00C341EE" w:rsidRDefault="00074124" w:rsidP="001150F1">
            <w:pPr>
              <w:spacing w:line="276" w:lineRule="auto"/>
              <w:ind w:firstLine="0"/>
              <w:jc w:val="center"/>
              <w:rPr>
                <w:sz w:val="24"/>
              </w:rPr>
            </w:pPr>
            <w:r>
              <w:rPr>
                <w:sz w:val="24"/>
              </w:rPr>
              <w:t>1/VIII</w:t>
            </w:r>
          </w:p>
          <w:p w14:paraId="2D7AE9B4" w14:textId="6B44C07A" w:rsidR="00074124" w:rsidRDefault="00074124" w:rsidP="001150F1">
            <w:pPr>
              <w:spacing w:line="276" w:lineRule="auto"/>
              <w:ind w:firstLine="0"/>
              <w:jc w:val="center"/>
              <w:rPr>
                <w:sz w:val="24"/>
              </w:rPr>
            </w:pPr>
            <w:r>
              <w:rPr>
                <w:sz w:val="24"/>
              </w:rPr>
              <w:t>(</w:t>
            </w:r>
            <w:r w:rsidR="00267DB4">
              <w:rPr>
                <w:i/>
                <w:sz w:val="24"/>
              </w:rPr>
              <w:t>1929</w:t>
            </w:r>
            <w:r w:rsidR="002E6CA0">
              <w:rPr>
                <w:sz w:val="24"/>
              </w:rPr>
              <w:t>/</w:t>
            </w:r>
            <w:r w:rsidRPr="002E6CA0">
              <w:rPr>
                <w:i/>
                <w:sz w:val="24"/>
              </w:rPr>
              <w:t>193</w:t>
            </w:r>
            <w:r w:rsidR="007C4C0F" w:rsidRPr="002E6CA0">
              <w:rPr>
                <w:i/>
                <w:sz w:val="24"/>
              </w:rPr>
              <w:t>3</w:t>
            </w:r>
            <w:r>
              <w:rPr>
                <w:sz w:val="24"/>
              </w:rPr>
              <w:t>—</w:t>
            </w:r>
            <w:r w:rsidRPr="00584A7D">
              <w:rPr>
                <w:i/>
                <w:sz w:val="24"/>
              </w:rPr>
              <w:t>1956</w:t>
            </w:r>
            <w:r>
              <w:rPr>
                <w:sz w:val="24"/>
              </w:rPr>
              <w:t>)</w:t>
            </w:r>
          </w:p>
        </w:tc>
        <w:tc>
          <w:tcPr>
            <w:tcW w:w="1072" w:type="pct"/>
            <w:vAlign w:val="center"/>
          </w:tcPr>
          <w:p w14:paraId="5F645B15" w14:textId="15546CF3" w:rsidR="00C341EE" w:rsidRDefault="00074124" w:rsidP="001150F1">
            <w:pPr>
              <w:spacing w:line="276" w:lineRule="auto"/>
              <w:ind w:firstLine="0"/>
              <w:jc w:val="center"/>
              <w:rPr>
                <w:sz w:val="24"/>
              </w:rPr>
            </w:pPr>
            <w:r>
              <w:rPr>
                <w:sz w:val="24"/>
              </w:rPr>
              <w:t>звучал</w:t>
            </w:r>
            <w:r w:rsidRPr="001B4C3E">
              <w:rPr>
                <w:sz w:val="24"/>
                <w:u w:val="single"/>
              </w:rPr>
              <w:t>о</w:t>
            </w:r>
          </w:p>
        </w:tc>
        <w:tc>
          <w:tcPr>
            <w:tcW w:w="799" w:type="pct"/>
            <w:vAlign w:val="center"/>
          </w:tcPr>
          <w:p w14:paraId="2807136A" w14:textId="17C532E7" w:rsidR="00C341EE" w:rsidRDefault="00970B6B" w:rsidP="001150F1">
            <w:pPr>
              <w:spacing w:line="276" w:lineRule="auto"/>
              <w:ind w:firstLine="0"/>
              <w:jc w:val="center"/>
              <w:rPr>
                <w:i/>
                <w:sz w:val="24"/>
              </w:rPr>
            </w:pPr>
            <w:r>
              <w:rPr>
                <w:i/>
                <w:sz w:val="24"/>
              </w:rPr>
              <w:t xml:space="preserve">1927, </w:t>
            </w:r>
            <w:r w:rsidR="00267DB4">
              <w:rPr>
                <w:i/>
                <w:sz w:val="24"/>
              </w:rPr>
              <w:t>1928</w:t>
            </w:r>
          </w:p>
        </w:tc>
      </w:tr>
      <w:tr w:rsidR="00E42878" w:rsidRPr="002324F7" w14:paraId="661C3DE0" w14:textId="2FB72E14" w:rsidTr="00E42878">
        <w:tc>
          <w:tcPr>
            <w:tcW w:w="1970" w:type="pct"/>
            <w:vAlign w:val="center"/>
          </w:tcPr>
          <w:p w14:paraId="050074C3" w14:textId="6AE632FA" w:rsidR="002324F7" w:rsidRPr="002324F7" w:rsidRDefault="0004792B" w:rsidP="001150F1">
            <w:pPr>
              <w:spacing w:line="276" w:lineRule="auto"/>
              <w:ind w:firstLine="0"/>
              <w:jc w:val="left"/>
              <w:rPr>
                <w:sz w:val="24"/>
              </w:rPr>
            </w:pPr>
            <w:r>
              <w:rPr>
                <w:sz w:val="24"/>
              </w:rPr>
              <w:t>…да, сперва по-своему скажу:</w:t>
            </w:r>
          </w:p>
        </w:tc>
        <w:tc>
          <w:tcPr>
            <w:tcW w:w="1159" w:type="pct"/>
            <w:vAlign w:val="center"/>
          </w:tcPr>
          <w:p w14:paraId="4A2354CB" w14:textId="46D6D4A8" w:rsidR="0004792B" w:rsidRPr="0004792B" w:rsidRDefault="008E66A7" w:rsidP="001150F1">
            <w:pPr>
              <w:spacing w:line="276" w:lineRule="auto"/>
              <w:ind w:firstLine="0"/>
              <w:jc w:val="center"/>
              <w:rPr>
                <w:sz w:val="24"/>
              </w:rPr>
            </w:pPr>
            <w:r>
              <w:rPr>
                <w:sz w:val="24"/>
              </w:rPr>
              <w:t xml:space="preserve">1/XI </w:t>
            </w:r>
            <w:r w:rsidR="0004792B" w:rsidRPr="0004792B">
              <w:rPr>
                <w:sz w:val="24"/>
              </w:rPr>
              <w:t>(</w:t>
            </w:r>
            <w:r w:rsidR="0004792B">
              <w:rPr>
                <w:i/>
                <w:sz w:val="24"/>
              </w:rPr>
              <w:t>1956</w:t>
            </w:r>
            <w:r w:rsidR="0004792B" w:rsidRPr="0004792B">
              <w:rPr>
                <w:sz w:val="24"/>
              </w:rPr>
              <w:t>)</w:t>
            </w:r>
          </w:p>
        </w:tc>
        <w:tc>
          <w:tcPr>
            <w:tcW w:w="1072" w:type="pct"/>
            <w:vAlign w:val="center"/>
          </w:tcPr>
          <w:p w14:paraId="0AF7F91B" w14:textId="0827648D" w:rsidR="002324F7" w:rsidRPr="002324F7" w:rsidRDefault="0004792B" w:rsidP="001150F1">
            <w:pPr>
              <w:spacing w:line="276" w:lineRule="auto"/>
              <w:ind w:firstLine="0"/>
              <w:jc w:val="center"/>
              <w:rPr>
                <w:sz w:val="24"/>
              </w:rPr>
            </w:pPr>
            <w:r>
              <w:rPr>
                <w:sz w:val="24"/>
              </w:rPr>
              <w:t xml:space="preserve">скажу </w:t>
            </w:r>
            <w:r w:rsidRPr="001B4C3E">
              <w:rPr>
                <w:sz w:val="24"/>
                <w:u w:val="single"/>
              </w:rPr>
              <w:t>вам</w:t>
            </w:r>
            <w:r>
              <w:rPr>
                <w:sz w:val="24"/>
              </w:rPr>
              <w:t>:</w:t>
            </w:r>
          </w:p>
        </w:tc>
        <w:tc>
          <w:tcPr>
            <w:tcW w:w="799" w:type="pct"/>
            <w:vAlign w:val="center"/>
          </w:tcPr>
          <w:p w14:paraId="216F7CE6" w14:textId="6A491FDB" w:rsidR="002324F7" w:rsidRPr="0004792B" w:rsidRDefault="0004792B" w:rsidP="001150F1">
            <w:pPr>
              <w:spacing w:line="276" w:lineRule="auto"/>
              <w:ind w:firstLine="0"/>
              <w:jc w:val="center"/>
              <w:rPr>
                <w:i/>
                <w:sz w:val="24"/>
              </w:rPr>
            </w:pPr>
            <w:r>
              <w:rPr>
                <w:i/>
                <w:sz w:val="24"/>
              </w:rPr>
              <w:t>1927—1936</w:t>
            </w:r>
          </w:p>
        </w:tc>
      </w:tr>
      <w:tr w:rsidR="00E42878" w:rsidRPr="002324F7" w14:paraId="3E9DDF63" w14:textId="77777777" w:rsidTr="00E42878">
        <w:tc>
          <w:tcPr>
            <w:tcW w:w="1970" w:type="pct"/>
            <w:vAlign w:val="center"/>
          </w:tcPr>
          <w:p w14:paraId="3FEF0F0C" w14:textId="2C7BF514" w:rsidR="008E66A7" w:rsidRDefault="008E66A7" w:rsidP="001150F1">
            <w:pPr>
              <w:spacing w:line="276" w:lineRule="auto"/>
              <w:ind w:firstLine="0"/>
              <w:jc w:val="left"/>
              <w:rPr>
                <w:sz w:val="24"/>
              </w:rPr>
            </w:pPr>
            <w:r>
              <w:rPr>
                <w:sz w:val="24"/>
              </w:rPr>
              <w:t>Над всеми мастерские.</w:t>
            </w:r>
          </w:p>
        </w:tc>
        <w:tc>
          <w:tcPr>
            <w:tcW w:w="1159" w:type="pct"/>
            <w:vAlign w:val="center"/>
          </w:tcPr>
          <w:p w14:paraId="60F74017" w14:textId="77777777" w:rsidR="00034A9A" w:rsidRDefault="00034A9A" w:rsidP="001150F1">
            <w:pPr>
              <w:spacing w:line="276" w:lineRule="auto"/>
              <w:ind w:firstLine="0"/>
              <w:jc w:val="center"/>
              <w:rPr>
                <w:sz w:val="24"/>
              </w:rPr>
            </w:pPr>
            <w:r>
              <w:rPr>
                <w:sz w:val="24"/>
              </w:rPr>
              <w:t>1/XIII</w:t>
            </w:r>
          </w:p>
          <w:p w14:paraId="5121069E" w14:textId="0361FB6D" w:rsidR="008E66A7" w:rsidRDefault="008E66A7" w:rsidP="001150F1">
            <w:pPr>
              <w:spacing w:line="276" w:lineRule="auto"/>
              <w:ind w:firstLine="0"/>
              <w:jc w:val="center"/>
              <w:rPr>
                <w:sz w:val="24"/>
              </w:rPr>
            </w:pPr>
            <w:r>
              <w:rPr>
                <w:sz w:val="24"/>
              </w:rPr>
              <w:t>(</w:t>
            </w:r>
            <w:r w:rsidR="00034A9A">
              <w:rPr>
                <w:i/>
                <w:sz w:val="24"/>
              </w:rPr>
              <w:t xml:space="preserve">1933, </w:t>
            </w:r>
            <w:r>
              <w:rPr>
                <w:i/>
                <w:sz w:val="24"/>
              </w:rPr>
              <w:t>1956</w:t>
            </w:r>
            <w:r>
              <w:rPr>
                <w:sz w:val="24"/>
              </w:rPr>
              <w:t>)</w:t>
            </w:r>
          </w:p>
        </w:tc>
        <w:tc>
          <w:tcPr>
            <w:tcW w:w="1072" w:type="pct"/>
            <w:vAlign w:val="center"/>
          </w:tcPr>
          <w:p w14:paraId="7B07AB45" w14:textId="7D89A52A" w:rsidR="008E66A7" w:rsidRDefault="008E66A7" w:rsidP="001150F1">
            <w:pPr>
              <w:spacing w:line="276" w:lineRule="auto"/>
              <w:ind w:firstLine="0"/>
              <w:jc w:val="center"/>
              <w:rPr>
                <w:sz w:val="24"/>
              </w:rPr>
            </w:pPr>
            <w:r>
              <w:rPr>
                <w:sz w:val="24"/>
              </w:rPr>
              <w:t>все</w:t>
            </w:r>
            <w:r w:rsidRPr="008E66A7">
              <w:rPr>
                <w:sz w:val="24"/>
                <w:u w:val="single"/>
              </w:rPr>
              <w:t>м</w:t>
            </w:r>
          </w:p>
        </w:tc>
        <w:tc>
          <w:tcPr>
            <w:tcW w:w="799" w:type="pct"/>
            <w:vAlign w:val="center"/>
          </w:tcPr>
          <w:p w14:paraId="70426808" w14:textId="613F6677" w:rsidR="008E66A7" w:rsidRDefault="00267DB4" w:rsidP="001150F1">
            <w:pPr>
              <w:spacing w:line="276" w:lineRule="auto"/>
              <w:ind w:firstLine="0"/>
              <w:jc w:val="center"/>
              <w:rPr>
                <w:i/>
                <w:sz w:val="24"/>
              </w:rPr>
            </w:pPr>
            <w:r>
              <w:rPr>
                <w:i/>
                <w:sz w:val="24"/>
              </w:rPr>
              <w:t>1927—1929</w:t>
            </w:r>
            <w:r w:rsidR="00034A9A">
              <w:rPr>
                <w:i/>
                <w:sz w:val="24"/>
              </w:rPr>
              <w:t>, 1935, 1936</w:t>
            </w:r>
          </w:p>
        </w:tc>
      </w:tr>
      <w:tr w:rsidR="00E42878" w:rsidRPr="002324F7" w14:paraId="54F65871" w14:textId="77777777" w:rsidTr="00E42878">
        <w:tc>
          <w:tcPr>
            <w:tcW w:w="1970" w:type="pct"/>
            <w:vAlign w:val="center"/>
          </w:tcPr>
          <w:p w14:paraId="728DED37" w14:textId="458CA328" w:rsidR="00584A7D" w:rsidRDefault="00584A7D" w:rsidP="001150F1">
            <w:pPr>
              <w:spacing w:line="276" w:lineRule="auto"/>
              <w:ind w:firstLine="0"/>
              <w:jc w:val="left"/>
              <w:rPr>
                <w:sz w:val="24"/>
              </w:rPr>
            </w:pPr>
            <w:r>
              <w:rPr>
                <w:sz w:val="24"/>
              </w:rPr>
              <w:t>…а вот хуже [—] барышниной фамилии не помню…</w:t>
            </w:r>
          </w:p>
        </w:tc>
        <w:tc>
          <w:tcPr>
            <w:tcW w:w="1159" w:type="pct"/>
            <w:vAlign w:val="center"/>
          </w:tcPr>
          <w:p w14:paraId="3F5C1CC8" w14:textId="77777777" w:rsidR="00584A7D" w:rsidRDefault="00584A7D" w:rsidP="001150F1">
            <w:pPr>
              <w:spacing w:line="276" w:lineRule="auto"/>
              <w:ind w:firstLine="0"/>
              <w:jc w:val="center"/>
              <w:rPr>
                <w:sz w:val="24"/>
              </w:rPr>
            </w:pPr>
            <w:r>
              <w:rPr>
                <w:sz w:val="24"/>
              </w:rPr>
              <w:t>2/I</w:t>
            </w:r>
          </w:p>
          <w:p w14:paraId="49D25037" w14:textId="167E9BC6" w:rsidR="00584A7D" w:rsidRDefault="00584A7D" w:rsidP="001150F1">
            <w:pPr>
              <w:spacing w:line="276" w:lineRule="auto"/>
              <w:ind w:firstLine="0"/>
              <w:jc w:val="center"/>
              <w:rPr>
                <w:sz w:val="24"/>
              </w:rPr>
            </w:pPr>
            <w:r>
              <w:rPr>
                <w:sz w:val="24"/>
              </w:rPr>
              <w:t>(</w:t>
            </w:r>
            <w:r w:rsidR="00267DB4">
              <w:rPr>
                <w:i/>
                <w:sz w:val="24"/>
              </w:rPr>
              <w:t>1929</w:t>
            </w:r>
            <w:r>
              <w:rPr>
                <w:sz w:val="24"/>
              </w:rPr>
              <w:t xml:space="preserve">, </w:t>
            </w:r>
            <w:r w:rsidRPr="00584A7D">
              <w:rPr>
                <w:i/>
                <w:sz w:val="24"/>
              </w:rPr>
              <w:t>193</w:t>
            </w:r>
            <w:r>
              <w:rPr>
                <w:i/>
                <w:sz w:val="24"/>
              </w:rPr>
              <w:t>3</w:t>
            </w:r>
            <w:r>
              <w:rPr>
                <w:sz w:val="24"/>
              </w:rPr>
              <w:t xml:space="preserve">, </w:t>
            </w:r>
            <w:r w:rsidRPr="00584A7D">
              <w:rPr>
                <w:i/>
                <w:sz w:val="24"/>
              </w:rPr>
              <w:t>1956</w:t>
            </w:r>
            <w:r>
              <w:rPr>
                <w:sz w:val="24"/>
              </w:rPr>
              <w:t>)</w:t>
            </w:r>
          </w:p>
        </w:tc>
        <w:tc>
          <w:tcPr>
            <w:tcW w:w="1072" w:type="pct"/>
            <w:vAlign w:val="center"/>
          </w:tcPr>
          <w:p w14:paraId="245C23ED" w14:textId="0C92EABD" w:rsidR="00584A7D" w:rsidRDefault="00584A7D" w:rsidP="001150F1">
            <w:pPr>
              <w:spacing w:line="276" w:lineRule="auto"/>
              <w:ind w:firstLine="0"/>
              <w:jc w:val="center"/>
              <w:rPr>
                <w:sz w:val="24"/>
              </w:rPr>
            </w:pPr>
            <w:r>
              <w:rPr>
                <w:sz w:val="24"/>
              </w:rPr>
              <w:t xml:space="preserve">вот </w:t>
            </w:r>
            <w:r w:rsidRPr="00584A7D">
              <w:rPr>
                <w:sz w:val="24"/>
                <w:u w:val="single"/>
              </w:rPr>
              <w:t>уж</w:t>
            </w:r>
            <w:r w:rsidR="00034A9A">
              <w:rPr>
                <w:sz w:val="24"/>
                <w:u w:val="single"/>
              </w:rPr>
              <w:t>[</w:t>
            </w:r>
            <w:r w:rsidRPr="00584A7D">
              <w:rPr>
                <w:sz w:val="24"/>
                <w:u w:val="single"/>
              </w:rPr>
              <w:t>е</w:t>
            </w:r>
            <w:r w:rsidR="00034A9A">
              <w:rPr>
                <w:sz w:val="24"/>
                <w:u w:val="single"/>
              </w:rPr>
              <w:t>]</w:t>
            </w:r>
          </w:p>
        </w:tc>
        <w:tc>
          <w:tcPr>
            <w:tcW w:w="799" w:type="pct"/>
            <w:vAlign w:val="center"/>
          </w:tcPr>
          <w:p w14:paraId="7DDAFBAF" w14:textId="0E59F073" w:rsidR="00584A7D" w:rsidRDefault="00267DB4" w:rsidP="001150F1">
            <w:pPr>
              <w:spacing w:line="276" w:lineRule="auto"/>
              <w:ind w:firstLine="0"/>
              <w:jc w:val="center"/>
              <w:rPr>
                <w:i/>
                <w:sz w:val="24"/>
              </w:rPr>
            </w:pPr>
            <w:r>
              <w:rPr>
                <w:i/>
                <w:sz w:val="24"/>
              </w:rPr>
              <w:t>1927, 1928</w:t>
            </w:r>
            <w:r w:rsidR="00034A9A">
              <w:rPr>
                <w:i/>
                <w:sz w:val="24"/>
              </w:rPr>
              <w:t>, 1935, 1936</w:t>
            </w:r>
          </w:p>
        </w:tc>
      </w:tr>
      <w:tr w:rsidR="00E42878" w:rsidRPr="002324F7" w14:paraId="28BD6602" w14:textId="77777777" w:rsidTr="00E42878">
        <w:tc>
          <w:tcPr>
            <w:tcW w:w="1970" w:type="pct"/>
            <w:vAlign w:val="center"/>
          </w:tcPr>
          <w:p w14:paraId="5A7BAD83" w14:textId="21D03CF5" w:rsidR="00584A7D" w:rsidRDefault="005E5188" w:rsidP="001150F1">
            <w:pPr>
              <w:spacing w:line="276" w:lineRule="auto"/>
              <w:ind w:firstLine="0"/>
              <w:jc w:val="left"/>
              <w:rPr>
                <w:sz w:val="24"/>
              </w:rPr>
            </w:pPr>
            <w:r>
              <w:rPr>
                <w:sz w:val="24"/>
              </w:rPr>
              <w:t>Но зато прилетела &lt;…&gt; пчела и &lt;…&gt; начинала…</w:t>
            </w:r>
          </w:p>
        </w:tc>
        <w:tc>
          <w:tcPr>
            <w:tcW w:w="1159" w:type="pct"/>
          </w:tcPr>
          <w:p w14:paraId="64E0387E" w14:textId="77777777" w:rsidR="005E5188" w:rsidRDefault="00584A7D" w:rsidP="001150F1">
            <w:pPr>
              <w:spacing w:line="276" w:lineRule="auto"/>
              <w:ind w:firstLine="0"/>
              <w:jc w:val="center"/>
              <w:rPr>
                <w:sz w:val="24"/>
              </w:rPr>
            </w:pPr>
            <w:r w:rsidRPr="00D0003E">
              <w:rPr>
                <w:sz w:val="24"/>
              </w:rPr>
              <w:t>2/I</w:t>
            </w:r>
          </w:p>
          <w:p w14:paraId="55BC5600" w14:textId="19AF2A1B" w:rsidR="00EF402B" w:rsidRDefault="00EF402B" w:rsidP="001150F1">
            <w:pPr>
              <w:spacing w:line="276" w:lineRule="auto"/>
              <w:ind w:firstLine="0"/>
              <w:jc w:val="center"/>
              <w:rPr>
                <w:sz w:val="24"/>
              </w:rPr>
            </w:pPr>
            <w:r>
              <w:rPr>
                <w:sz w:val="24"/>
              </w:rPr>
              <w:t>(</w:t>
            </w:r>
            <w:r w:rsidR="00267DB4">
              <w:rPr>
                <w:i/>
                <w:sz w:val="24"/>
              </w:rPr>
              <w:t>1929</w:t>
            </w:r>
            <w:r>
              <w:rPr>
                <w:sz w:val="24"/>
              </w:rPr>
              <w:t xml:space="preserve">, </w:t>
            </w:r>
            <w:r w:rsidRPr="00584A7D">
              <w:rPr>
                <w:i/>
                <w:sz w:val="24"/>
              </w:rPr>
              <w:t>193</w:t>
            </w:r>
            <w:r>
              <w:rPr>
                <w:i/>
                <w:sz w:val="24"/>
              </w:rPr>
              <w:t>3</w:t>
            </w:r>
            <w:r>
              <w:rPr>
                <w:sz w:val="24"/>
              </w:rPr>
              <w:t xml:space="preserve">, </w:t>
            </w:r>
            <w:r w:rsidRPr="00584A7D">
              <w:rPr>
                <w:i/>
                <w:sz w:val="24"/>
              </w:rPr>
              <w:t>1956</w:t>
            </w:r>
            <w:r>
              <w:rPr>
                <w:sz w:val="24"/>
              </w:rPr>
              <w:t>)</w:t>
            </w:r>
          </w:p>
        </w:tc>
        <w:tc>
          <w:tcPr>
            <w:tcW w:w="1072" w:type="pct"/>
            <w:vAlign w:val="center"/>
          </w:tcPr>
          <w:p w14:paraId="353C2EEB" w14:textId="51732FD9" w:rsidR="00584A7D" w:rsidRDefault="00EF402B" w:rsidP="001150F1">
            <w:pPr>
              <w:spacing w:line="276" w:lineRule="auto"/>
              <w:ind w:firstLine="0"/>
              <w:jc w:val="center"/>
              <w:rPr>
                <w:sz w:val="24"/>
              </w:rPr>
            </w:pPr>
            <w:r>
              <w:rPr>
                <w:sz w:val="24"/>
              </w:rPr>
              <w:t>прилет</w:t>
            </w:r>
            <w:r w:rsidRPr="00EF402B">
              <w:rPr>
                <w:sz w:val="24"/>
                <w:u w:val="single"/>
              </w:rPr>
              <w:t>а</w:t>
            </w:r>
            <w:r>
              <w:rPr>
                <w:sz w:val="24"/>
              </w:rPr>
              <w:t>ла</w:t>
            </w:r>
          </w:p>
        </w:tc>
        <w:tc>
          <w:tcPr>
            <w:tcW w:w="799" w:type="pct"/>
            <w:vAlign w:val="center"/>
          </w:tcPr>
          <w:p w14:paraId="60E0BCF1" w14:textId="24B8EA32" w:rsidR="00584A7D" w:rsidRDefault="00267DB4" w:rsidP="001150F1">
            <w:pPr>
              <w:spacing w:line="276" w:lineRule="auto"/>
              <w:ind w:firstLine="0"/>
              <w:jc w:val="center"/>
              <w:rPr>
                <w:i/>
                <w:sz w:val="24"/>
              </w:rPr>
            </w:pPr>
            <w:r>
              <w:rPr>
                <w:i/>
                <w:sz w:val="24"/>
              </w:rPr>
              <w:t>1927, 1928</w:t>
            </w:r>
            <w:r w:rsidR="00EF402B">
              <w:rPr>
                <w:i/>
                <w:sz w:val="24"/>
              </w:rPr>
              <w:t>, 1935, 1936</w:t>
            </w:r>
          </w:p>
        </w:tc>
      </w:tr>
      <w:tr w:rsidR="00E42878" w:rsidRPr="002324F7" w14:paraId="6F5C8724" w14:textId="08232611" w:rsidTr="00E42878">
        <w:tc>
          <w:tcPr>
            <w:tcW w:w="1970" w:type="pct"/>
            <w:vAlign w:val="center"/>
          </w:tcPr>
          <w:p w14:paraId="00D081E9" w14:textId="5FDDD62F" w:rsidR="002324F7" w:rsidRPr="002324F7" w:rsidRDefault="00E0404A" w:rsidP="001150F1">
            <w:pPr>
              <w:spacing w:line="276" w:lineRule="auto"/>
              <w:ind w:firstLine="0"/>
              <w:jc w:val="left"/>
              <w:rPr>
                <w:sz w:val="24"/>
              </w:rPr>
            </w:pPr>
            <w:r>
              <w:rPr>
                <w:sz w:val="24"/>
              </w:rPr>
              <w:t>Он сам понимал, что слушатели не верят ему. Он и сам говорил…</w:t>
            </w:r>
          </w:p>
        </w:tc>
        <w:tc>
          <w:tcPr>
            <w:tcW w:w="1159" w:type="pct"/>
            <w:vAlign w:val="center"/>
          </w:tcPr>
          <w:p w14:paraId="384C26A8" w14:textId="77777777" w:rsidR="002324F7" w:rsidRDefault="00E0404A" w:rsidP="001150F1">
            <w:pPr>
              <w:spacing w:line="276" w:lineRule="auto"/>
              <w:ind w:firstLine="0"/>
              <w:jc w:val="center"/>
              <w:rPr>
                <w:sz w:val="24"/>
              </w:rPr>
            </w:pPr>
            <w:r>
              <w:rPr>
                <w:sz w:val="24"/>
              </w:rPr>
              <w:t>1/II</w:t>
            </w:r>
          </w:p>
          <w:p w14:paraId="30853151" w14:textId="3ECF022B" w:rsidR="00E0404A" w:rsidRPr="0004792B" w:rsidRDefault="00E0404A" w:rsidP="001150F1">
            <w:pPr>
              <w:spacing w:line="276" w:lineRule="auto"/>
              <w:ind w:firstLine="0"/>
              <w:jc w:val="center"/>
              <w:rPr>
                <w:sz w:val="24"/>
              </w:rPr>
            </w:pPr>
            <w:r>
              <w:rPr>
                <w:sz w:val="24"/>
              </w:rPr>
              <w:t>(</w:t>
            </w:r>
            <w:r w:rsidR="00267DB4">
              <w:rPr>
                <w:i/>
                <w:sz w:val="24"/>
              </w:rPr>
              <w:t>1929</w:t>
            </w:r>
            <w:r>
              <w:rPr>
                <w:i/>
                <w:sz w:val="24"/>
              </w:rPr>
              <w:t>—1956</w:t>
            </w:r>
            <w:r>
              <w:rPr>
                <w:sz w:val="24"/>
              </w:rPr>
              <w:t>)</w:t>
            </w:r>
          </w:p>
        </w:tc>
        <w:tc>
          <w:tcPr>
            <w:tcW w:w="1072" w:type="pct"/>
            <w:vAlign w:val="center"/>
          </w:tcPr>
          <w:p w14:paraId="619D6C9C" w14:textId="10F62678" w:rsidR="002324F7" w:rsidRPr="002324F7" w:rsidRDefault="00E0404A" w:rsidP="001150F1">
            <w:pPr>
              <w:spacing w:line="276" w:lineRule="auto"/>
              <w:ind w:firstLine="0"/>
              <w:jc w:val="center"/>
              <w:rPr>
                <w:sz w:val="24"/>
              </w:rPr>
            </w:pPr>
            <w:r>
              <w:rPr>
                <w:sz w:val="24"/>
              </w:rPr>
              <w:t xml:space="preserve">Он </w:t>
            </w:r>
            <w:r w:rsidRPr="001B4C3E">
              <w:rPr>
                <w:sz w:val="24"/>
                <w:u w:val="single"/>
              </w:rPr>
              <w:t>и</w:t>
            </w:r>
            <w:r>
              <w:rPr>
                <w:sz w:val="24"/>
              </w:rPr>
              <w:t xml:space="preserve"> сам понимал</w:t>
            </w:r>
          </w:p>
        </w:tc>
        <w:tc>
          <w:tcPr>
            <w:tcW w:w="799" w:type="pct"/>
            <w:vAlign w:val="center"/>
          </w:tcPr>
          <w:p w14:paraId="477814FF" w14:textId="6BEFC627" w:rsidR="002324F7" w:rsidRPr="0004792B" w:rsidRDefault="00970B6B" w:rsidP="001150F1">
            <w:pPr>
              <w:spacing w:line="276" w:lineRule="auto"/>
              <w:ind w:firstLine="0"/>
              <w:jc w:val="center"/>
              <w:rPr>
                <w:i/>
                <w:sz w:val="24"/>
              </w:rPr>
            </w:pPr>
            <w:r>
              <w:rPr>
                <w:i/>
                <w:sz w:val="24"/>
              </w:rPr>
              <w:t xml:space="preserve">1927, </w:t>
            </w:r>
            <w:r w:rsidR="00267DB4">
              <w:rPr>
                <w:i/>
                <w:sz w:val="24"/>
              </w:rPr>
              <w:t>1928</w:t>
            </w:r>
          </w:p>
        </w:tc>
      </w:tr>
      <w:tr w:rsidR="00E42878" w:rsidRPr="002324F7" w14:paraId="6DB8712C" w14:textId="172ED972" w:rsidTr="00E42878">
        <w:tc>
          <w:tcPr>
            <w:tcW w:w="1970" w:type="pct"/>
            <w:vAlign w:val="center"/>
          </w:tcPr>
          <w:p w14:paraId="65DB4CA6" w14:textId="5E7E7ADF" w:rsidR="002324F7" w:rsidRPr="002324F7" w:rsidRDefault="00E0404A" w:rsidP="001150F1">
            <w:pPr>
              <w:spacing w:line="276" w:lineRule="auto"/>
              <w:ind w:firstLine="0"/>
              <w:jc w:val="left"/>
              <w:rPr>
                <w:sz w:val="24"/>
              </w:rPr>
            </w:pPr>
            <w:r>
              <w:rPr>
                <w:sz w:val="24"/>
              </w:rPr>
              <w:t>Вот я стою на высотах, озирая сползающую армию! Ко мне!</w:t>
            </w:r>
          </w:p>
        </w:tc>
        <w:tc>
          <w:tcPr>
            <w:tcW w:w="1159" w:type="pct"/>
            <w:vAlign w:val="center"/>
          </w:tcPr>
          <w:p w14:paraId="31E2D9F5" w14:textId="09965ED5" w:rsidR="00970B6B" w:rsidRDefault="00970B6B" w:rsidP="001150F1">
            <w:pPr>
              <w:spacing w:line="276" w:lineRule="auto"/>
              <w:ind w:firstLine="0"/>
              <w:jc w:val="center"/>
              <w:rPr>
                <w:sz w:val="24"/>
              </w:rPr>
            </w:pPr>
            <w:r>
              <w:rPr>
                <w:sz w:val="24"/>
              </w:rPr>
              <w:t>2/II</w:t>
            </w:r>
          </w:p>
          <w:p w14:paraId="1D9B28C0" w14:textId="13D99658" w:rsidR="002324F7" w:rsidRPr="0004792B" w:rsidRDefault="00970B6B" w:rsidP="001150F1">
            <w:pPr>
              <w:spacing w:line="276" w:lineRule="auto"/>
              <w:ind w:firstLine="0"/>
              <w:jc w:val="center"/>
              <w:rPr>
                <w:sz w:val="24"/>
              </w:rPr>
            </w:pPr>
            <w:r>
              <w:rPr>
                <w:sz w:val="24"/>
              </w:rPr>
              <w:t>(</w:t>
            </w:r>
            <w:r w:rsidR="00267DB4">
              <w:rPr>
                <w:i/>
                <w:sz w:val="24"/>
              </w:rPr>
              <w:t>1929</w:t>
            </w:r>
            <w:r>
              <w:rPr>
                <w:sz w:val="24"/>
              </w:rPr>
              <w:t xml:space="preserve">, </w:t>
            </w:r>
            <w:r w:rsidRPr="00584A7D">
              <w:rPr>
                <w:i/>
                <w:sz w:val="24"/>
              </w:rPr>
              <w:t>193</w:t>
            </w:r>
            <w:r>
              <w:rPr>
                <w:i/>
                <w:sz w:val="24"/>
              </w:rPr>
              <w:t>3</w:t>
            </w:r>
            <w:r>
              <w:rPr>
                <w:sz w:val="24"/>
              </w:rPr>
              <w:t xml:space="preserve">, </w:t>
            </w:r>
            <w:r w:rsidRPr="00584A7D">
              <w:rPr>
                <w:i/>
                <w:sz w:val="24"/>
              </w:rPr>
              <w:t>1956</w:t>
            </w:r>
            <w:r>
              <w:rPr>
                <w:sz w:val="24"/>
              </w:rPr>
              <w:t>)</w:t>
            </w:r>
          </w:p>
        </w:tc>
        <w:tc>
          <w:tcPr>
            <w:tcW w:w="1072" w:type="pct"/>
            <w:vAlign w:val="center"/>
          </w:tcPr>
          <w:p w14:paraId="24B92475" w14:textId="68C0C0A8" w:rsidR="002324F7" w:rsidRPr="002324F7" w:rsidRDefault="00970B6B" w:rsidP="001150F1">
            <w:pPr>
              <w:spacing w:line="276" w:lineRule="auto"/>
              <w:ind w:firstLine="0"/>
              <w:jc w:val="center"/>
              <w:rPr>
                <w:sz w:val="24"/>
              </w:rPr>
            </w:pPr>
            <w:r>
              <w:rPr>
                <w:sz w:val="24"/>
              </w:rPr>
              <w:t>сползающую</w:t>
            </w:r>
            <w:r w:rsidRPr="00970B6B">
              <w:rPr>
                <w:sz w:val="24"/>
                <w:u w:val="single"/>
              </w:rPr>
              <w:t>ся</w:t>
            </w:r>
          </w:p>
        </w:tc>
        <w:tc>
          <w:tcPr>
            <w:tcW w:w="799" w:type="pct"/>
            <w:vAlign w:val="center"/>
          </w:tcPr>
          <w:p w14:paraId="7B589CB0" w14:textId="6E2BF53B" w:rsidR="002324F7" w:rsidRPr="0004792B" w:rsidRDefault="00267DB4" w:rsidP="001150F1">
            <w:pPr>
              <w:spacing w:line="276" w:lineRule="auto"/>
              <w:ind w:firstLine="0"/>
              <w:jc w:val="center"/>
              <w:rPr>
                <w:i/>
                <w:sz w:val="24"/>
              </w:rPr>
            </w:pPr>
            <w:r>
              <w:rPr>
                <w:i/>
                <w:sz w:val="24"/>
              </w:rPr>
              <w:t>1927, 1928</w:t>
            </w:r>
            <w:r w:rsidR="00034A9A">
              <w:rPr>
                <w:i/>
                <w:sz w:val="24"/>
              </w:rPr>
              <w:t>, 1935, 1936</w:t>
            </w:r>
          </w:p>
        </w:tc>
      </w:tr>
      <w:tr w:rsidR="00E42878" w:rsidRPr="002324F7" w14:paraId="5E358D32" w14:textId="0C04ADD3" w:rsidTr="00E42878">
        <w:tc>
          <w:tcPr>
            <w:tcW w:w="1970" w:type="pct"/>
            <w:vAlign w:val="center"/>
          </w:tcPr>
          <w:p w14:paraId="4DC40EF6" w14:textId="42B9406D" w:rsidR="002324F7" w:rsidRPr="002324F7" w:rsidRDefault="00970B6B" w:rsidP="001150F1">
            <w:pPr>
              <w:spacing w:line="276" w:lineRule="auto"/>
              <w:ind w:firstLine="0"/>
              <w:jc w:val="left"/>
              <w:rPr>
                <w:sz w:val="24"/>
              </w:rPr>
            </w:pPr>
            <w:r>
              <w:rPr>
                <w:sz w:val="24"/>
              </w:rPr>
              <w:t>Сползайте, воинство!</w:t>
            </w:r>
          </w:p>
        </w:tc>
        <w:tc>
          <w:tcPr>
            <w:tcW w:w="1159" w:type="pct"/>
            <w:vAlign w:val="center"/>
          </w:tcPr>
          <w:p w14:paraId="403A03EE" w14:textId="5C40C40F" w:rsidR="002324F7" w:rsidRPr="0004792B" w:rsidRDefault="00970B6B" w:rsidP="001150F1">
            <w:pPr>
              <w:spacing w:line="276" w:lineRule="auto"/>
              <w:ind w:firstLine="0"/>
              <w:jc w:val="center"/>
              <w:rPr>
                <w:sz w:val="24"/>
              </w:rPr>
            </w:pPr>
            <w:r>
              <w:rPr>
                <w:sz w:val="24"/>
              </w:rPr>
              <w:t>2/II (</w:t>
            </w:r>
            <w:r w:rsidRPr="00584A7D">
              <w:rPr>
                <w:i/>
                <w:sz w:val="24"/>
              </w:rPr>
              <w:t>1956</w:t>
            </w:r>
            <w:r>
              <w:rPr>
                <w:sz w:val="24"/>
              </w:rPr>
              <w:t>)</w:t>
            </w:r>
          </w:p>
        </w:tc>
        <w:tc>
          <w:tcPr>
            <w:tcW w:w="1072" w:type="pct"/>
            <w:vAlign w:val="center"/>
          </w:tcPr>
          <w:p w14:paraId="75B5E595" w14:textId="3BAE5648" w:rsidR="002324F7" w:rsidRPr="002324F7" w:rsidRDefault="00970B6B" w:rsidP="001150F1">
            <w:pPr>
              <w:spacing w:line="276" w:lineRule="auto"/>
              <w:ind w:firstLine="0"/>
              <w:jc w:val="center"/>
              <w:rPr>
                <w:sz w:val="24"/>
              </w:rPr>
            </w:pPr>
            <w:r>
              <w:rPr>
                <w:sz w:val="24"/>
              </w:rPr>
              <w:t>Сползай</w:t>
            </w:r>
            <w:r w:rsidRPr="00970B6B">
              <w:rPr>
                <w:sz w:val="24"/>
                <w:u w:val="single"/>
              </w:rPr>
              <w:t>ся</w:t>
            </w:r>
          </w:p>
        </w:tc>
        <w:tc>
          <w:tcPr>
            <w:tcW w:w="799" w:type="pct"/>
            <w:vAlign w:val="center"/>
          </w:tcPr>
          <w:p w14:paraId="2A8D3ADD" w14:textId="64BA2660" w:rsidR="002324F7" w:rsidRPr="0004792B" w:rsidRDefault="00970B6B" w:rsidP="001150F1">
            <w:pPr>
              <w:spacing w:line="276" w:lineRule="auto"/>
              <w:ind w:firstLine="0"/>
              <w:jc w:val="center"/>
              <w:rPr>
                <w:i/>
                <w:sz w:val="24"/>
              </w:rPr>
            </w:pPr>
            <w:r>
              <w:rPr>
                <w:i/>
                <w:sz w:val="24"/>
              </w:rPr>
              <w:t>1927—1936</w:t>
            </w:r>
          </w:p>
        </w:tc>
      </w:tr>
      <w:tr w:rsidR="00E42878" w:rsidRPr="002324F7" w14:paraId="4CB808AC" w14:textId="77777777" w:rsidTr="00E42878">
        <w:tc>
          <w:tcPr>
            <w:tcW w:w="1970" w:type="pct"/>
            <w:vAlign w:val="center"/>
          </w:tcPr>
          <w:p w14:paraId="6DBD4C04" w14:textId="21A874CD" w:rsidR="002324F7" w:rsidRPr="002324F7" w:rsidRDefault="00405EDF" w:rsidP="001150F1">
            <w:pPr>
              <w:spacing w:line="276" w:lineRule="auto"/>
              <w:ind w:firstLine="0"/>
              <w:jc w:val="left"/>
              <w:rPr>
                <w:sz w:val="24"/>
              </w:rPr>
            </w:pPr>
            <w:r>
              <w:rPr>
                <w:sz w:val="24"/>
              </w:rPr>
              <w:t>И хочу / Я хочу устроить последний парад этих чувств.</w:t>
            </w:r>
          </w:p>
        </w:tc>
        <w:tc>
          <w:tcPr>
            <w:tcW w:w="1159" w:type="pct"/>
            <w:vAlign w:val="center"/>
          </w:tcPr>
          <w:p w14:paraId="23DF15AC" w14:textId="77777777" w:rsidR="00405EDF" w:rsidRDefault="00405EDF" w:rsidP="001150F1">
            <w:pPr>
              <w:spacing w:line="276" w:lineRule="auto"/>
              <w:ind w:firstLine="0"/>
              <w:jc w:val="center"/>
              <w:rPr>
                <w:sz w:val="24"/>
              </w:rPr>
            </w:pPr>
            <w:r>
              <w:rPr>
                <w:sz w:val="24"/>
              </w:rPr>
              <w:t>2/III</w:t>
            </w:r>
          </w:p>
          <w:p w14:paraId="121A300A" w14:textId="71614657" w:rsidR="002324F7" w:rsidRPr="0004792B" w:rsidRDefault="00405EDF" w:rsidP="001150F1">
            <w:pPr>
              <w:spacing w:line="276" w:lineRule="auto"/>
              <w:ind w:firstLine="0"/>
              <w:jc w:val="center"/>
              <w:rPr>
                <w:sz w:val="24"/>
              </w:rPr>
            </w:pPr>
            <w:r>
              <w:rPr>
                <w:sz w:val="24"/>
              </w:rPr>
              <w:t>(</w:t>
            </w:r>
            <w:r w:rsidR="00267DB4">
              <w:rPr>
                <w:i/>
                <w:sz w:val="24"/>
              </w:rPr>
              <w:t>1929</w:t>
            </w:r>
            <w:r>
              <w:rPr>
                <w:i/>
                <w:sz w:val="24"/>
              </w:rPr>
              <w:t>/1933</w:t>
            </w:r>
            <w:r>
              <w:rPr>
                <w:sz w:val="24"/>
              </w:rPr>
              <w:t>—</w:t>
            </w:r>
            <w:r w:rsidRPr="00584A7D">
              <w:rPr>
                <w:i/>
                <w:sz w:val="24"/>
              </w:rPr>
              <w:t>1956</w:t>
            </w:r>
            <w:r>
              <w:rPr>
                <w:sz w:val="24"/>
              </w:rPr>
              <w:t>)</w:t>
            </w:r>
          </w:p>
        </w:tc>
        <w:tc>
          <w:tcPr>
            <w:tcW w:w="1072" w:type="pct"/>
            <w:vAlign w:val="center"/>
          </w:tcPr>
          <w:p w14:paraId="11B1A968" w14:textId="0FD4AC50" w:rsidR="002324F7" w:rsidRPr="002324F7" w:rsidRDefault="00317609" w:rsidP="001150F1">
            <w:pPr>
              <w:spacing w:line="276" w:lineRule="auto"/>
              <w:ind w:firstLine="0"/>
              <w:jc w:val="center"/>
              <w:rPr>
                <w:sz w:val="24"/>
              </w:rPr>
            </w:pPr>
            <w:r w:rsidRPr="00317609">
              <w:rPr>
                <w:sz w:val="24"/>
                <w:u w:val="single"/>
              </w:rPr>
              <w:t>И я</w:t>
            </w:r>
            <w:r>
              <w:rPr>
                <w:sz w:val="24"/>
              </w:rPr>
              <w:t xml:space="preserve"> хочу устроить парад</w:t>
            </w:r>
          </w:p>
        </w:tc>
        <w:tc>
          <w:tcPr>
            <w:tcW w:w="799" w:type="pct"/>
            <w:vAlign w:val="center"/>
          </w:tcPr>
          <w:p w14:paraId="67BCAFFA" w14:textId="15561983" w:rsidR="002324F7" w:rsidRPr="0004792B" w:rsidRDefault="00267DB4" w:rsidP="001150F1">
            <w:pPr>
              <w:spacing w:line="276" w:lineRule="auto"/>
              <w:ind w:firstLine="0"/>
              <w:jc w:val="center"/>
              <w:rPr>
                <w:i/>
                <w:sz w:val="24"/>
              </w:rPr>
            </w:pPr>
            <w:r>
              <w:rPr>
                <w:i/>
                <w:sz w:val="24"/>
              </w:rPr>
              <w:t>1927, 1928</w:t>
            </w:r>
          </w:p>
        </w:tc>
      </w:tr>
      <w:tr w:rsidR="00E42878" w:rsidRPr="002324F7" w14:paraId="49FD1A2B" w14:textId="77777777" w:rsidTr="00E42878">
        <w:tc>
          <w:tcPr>
            <w:tcW w:w="1970" w:type="pct"/>
            <w:vAlign w:val="center"/>
          </w:tcPr>
          <w:p w14:paraId="079C3FED" w14:textId="10E66114" w:rsidR="002324F7" w:rsidRPr="002324F7" w:rsidRDefault="00317609" w:rsidP="001150F1">
            <w:pPr>
              <w:spacing w:line="276" w:lineRule="auto"/>
              <w:ind w:firstLine="0"/>
              <w:jc w:val="left"/>
              <w:rPr>
                <w:sz w:val="24"/>
              </w:rPr>
            </w:pPr>
            <w:r>
              <w:rPr>
                <w:sz w:val="24"/>
              </w:rPr>
              <w:t>…она блестит, как мокрая, — прямо-таки освеженная виолончель.</w:t>
            </w:r>
          </w:p>
        </w:tc>
        <w:tc>
          <w:tcPr>
            <w:tcW w:w="1159" w:type="pct"/>
            <w:vAlign w:val="center"/>
          </w:tcPr>
          <w:p w14:paraId="0E83C333" w14:textId="6C4CB642" w:rsidR="00317609" w:rsidRDefault="00317609" w:rsidP="001150F1">
            <w:pPr>
              <w:spacing w:line="276" w:lineRule="auto"/>
              <w:ind w:firstLine="0"/>
              <w:jc w:val="center"/>
              <w:rPr>
                <w:sz w:val="24"/>
              </w:rPr>
            </w:pPr>
            <w:r>
              <w:rPr>
                <w:sz w:val="24"/>
              </w:rPr>
              <w:t>2/IV</w:t>
            </w:r>
          </w:p>
          <w:p w14:paraId="104D1B2D" w14:textId="55F8FA03" w:rsidR="002324F7" w:rsidRPr="0004792B" w:rsidRDefault="00317609" w:rsidP="001150F1">
            <w:pPr>
              <w:spacing w:line="276" w:lineRule="auto"/>
              <w:ind w:firstLine="0"/>
              <w:jc w:val="center"/>
              <w:rPr>
                <w:sz w:val="24"/>
              </w:rPr>
            </w:pPr>
            <w:r>
              <w:rPr>
                <w:sz w:val="24"/>
              </w:rPr>
              <w:t>(</w:t>
            </w:r>
            <w:r w:rsidRPr="00584A7D">
              <w:rPr>
                <w:i/>
                <w:sz w:val="24"/>
              </w:rPr>
              <w:t>1956</w:t>
            </w:r>
            <w:r>
              <w:rPr>
                <w:sz w:val="24"/>
              </w:rPr>
              <w:t>)</w:t>
            </w:r>
          </w:p>
        </w:tc>
        <w:tc>
          <w:tcPr>
            <w:tcW w:w="1072" w:type="pct"/>
            <w:vAlign w:val="center"/>
          </w:tcPr>
          <w:p w14:paraId="79184A09" w14:textId="615C8570" w:rsidR="002324F7" w:rsidRPr="002324F7" w:rsidRDefault="00317609" w:rsidP="001150F1">
            <w:pPr>
              <w:spacing w:line="276" w:lineRule="auto"/>
              <w:ind w:firstLine="0"/>
              <w:jc w:val="center"/>
              <w:rPr>
                <w:sz w:val="24"/>
              </w:rPr>
            </w:pPr>
            <w:r>
              <w:rPr>
                <w:sz w:val="24"/>
              </w:rPr>
              <w:t>освеже</w:t>
            </w:r>
            <w:r w:rsidRPr="00317609">
              <w:rPr>
                <w:sz w:val="24"/>
                <w:u w:val="single"/>
              </w:rPr>
              <w:t>ва</w:t>
            </w:r>
            <w:r>
              <w:rPr>
                <w:sz w:val="24"/>
              </w:rPr>
              <w:t>нная</w:t>
            </w:r>
          </w:p>
        </w:tc>
        <w:tc>
          <w:tcPr>
            <w:tcW w:w="799" w:type="pct"/>
            <w:vAlign w:val="center"/>
          </w:tcPr>
          <w:p w14:paraId="33DD406B" w14:textId="76B6E42D" w:rsidR="002324F7" w:rsidRPr="0004792B" w:rsidRDefault="00317609" w:rsidP="001150F1">
            <w:pPr>
              <w:spacing w:line="276" w:lineRule="auto"/>
              <w:ind w:firstLine="0"/>
              <w:jc w:val="center"/>
              <w:rPr>
                <w:i/>
                <w:sz w:val="24"/>
              </w:rPr>
            </w:pPr>
            <w:r>
              <w:rPr>
                <w:i/>
                <w:sz w:val="24"/>
              </w:rPr>
              <w:t>1927—1936</w:t>
            </w:r>
          </w:p>
        </w:tc>
      </w:tr>
      <w:tr w:rsidR="00E42878" w:rsidRPr="002324F7" w14:paraId="40275235" w14:textId="77777777" w:rsidTr="00E42878">
        <w:tc>
          <w:tcPr>
            <w:tcW w:w="1970" w:type="pct"/>
            <w:vAlign w:val="center"/>
          </w:tcPr>
          <w:p w14:paraId="738A806D" w14:textId="0ED52FD1" w:rsidR="00317609" w:rsidRPr="002324F7" w:rsidRDefault="00317609" w:rsidP="001150F1">
            <w:pPr>
              <w:spacing w:line="276" w:lineRule="auto"/>
              <w:ind w:firstLine="0"/>
              <w:jc w:val="left"/>
              <w:rPr>
                <w:sz w:val="24"/>
              </w:rPr>
            </w:pPr>
            <w:r>
              <w:rPr>
                <w:sz w:val="24"/>
              </w:rPr>
              <w:t>…вам погибать, толстоносый! &lt;…&gt; Погибает: это ясно.</w:t>
            </w:r>
          </w:p>
        </w:tc>
        <w:tc>
          <w:tcPr>
            <w:tcW w:w="1159" w:type="pct"/>
            <w:vAlign w:val="center"/>
          </w:tcPr>
          <w:p w14:paraId="41E85EBD" w14:textId="11785DBA" w:rsidR="0049718E" w:rsidRDefault="0049718E" w:rsidP="001150F1">
            <w:pPr>
              <w:spacing w:line="276" w:lineRule="auto"/>
              <w:ind w:firstLine="0"/>
              <w:jc w:val="center"/>
              <w:rPr>
                <w:sz w:val="24"/>
              </w:rPr>
            </w:pPr>
            <w:r>
              <w:rPr>
                <w:sz w:val="24"/>
              </w:rPr>
              <w:t>2/IV</w:t>
            </w:r>
          </w:p>
          <w:p w14:paraId="236DD07B" w14:textId="234E0A29" w:rsidR="00317609" w:rsidRPr="0004792B" w:rsidRDefault="0049718E" w:rsidP="001150F1">
            <w:pPr>
              <w:spacing w:line="276" w:lineRule="auto"/>
              <w:ind w:firstLine="0"/>
              <w:jc w:val="center"/>
              <w:rPr>
                <w:sz w:val="24"/>
              </w:rPr>
            </w:pPr>
            <w:r>
              <w:rPr>
                <w:sz w:val="24"/>
              </w:rPr>
              <w:t>(</w:t>
            </w:r>
            <w:r w:rsidR="007410D5">
              <w:rPr>
                <w:i/>
                <w:sz w:val="24"/>
              </w:rPr>
              <w:t>1929</w:t>
            </w:r>
            <w:r>
              <w:rPr>
                <w:sz w:val="24"/>
              </w:rPr>
              <w:t xml:space="preserve">, </w:t>
            </w:r>
            <w:r w:rsidRPr="00584A7D">
              <w:rPr>
                <w:i/>
                <w:sz w:val="24"/>
              </w:rPr>
              <w:t>193</w:t>
            </w:r>
            <w:r>
              <w:rPr>
                <w:i/>
                <w:sz w:val="24"/>
              </w:rPr>
              <w:t>3</w:t>
            </w:r>
            <w:r>
              <w:rPr>
                <w:sz w:val="24"/>
              </w:rPr>
              <w:t xml:space="preserve">, </w:t>
            </w:r>
            <w:r w:rsidRPr="00584A7D">
              <w:rPr>
                <w:i/>
                <w:sz w:val="24"/>
              </w:rPr>
              <w:t>1956</w:t>
            </w:r>
            <w:r>
              <w:rPr>
                <w:sz w:val="24"/>
              </w:rPr>
              <w:t>)</w:t>
            </w:r>
          </w:p>
        </w:tc>
        <w:tc>
          <w:tcPr>
            <w:tcW w:w="1072" w:type="pct"/>
            <w:vAlign w:val="center"/>
          </w:tcPr>
          <w:p w14:paraId="46E3D454" w14:textId="51B06C12" w:rsidR="00317609" w:rsidRPr="002324F7" w:rsidRDefault="0049718E" w:rsidP="001150F1">
            <w:pPr>
              <w:spacing w:line="276" w:lineRule="auto"/>
              <w:ind w:firstLine="0"/>
              <w:jc w:val="center"/>
              <w:rPr>
                <w:sz w:val="24"/>
              </w:rPr>
            </w:pPr>
            <w:r>
              <w:rPr>
                <w:sz w:val="24"/>
              </w:rPr>
              <w:t>Погиба</w:t>
            </w:r>
            <w:r w:rsidRPr="0049718E">
              <w:rPr>
                <w:sz w:val="24"/>
                <w:u w:val="single"/>
              </w:rPr>
              <w:t>ть</w:t>
            </w:r>
            <w:r>
              <w:rPr>
                <w:sz w:val="24"/>
              </w:rPr>
              <w:t>: это ясно.</w:t>
            </w:r>
          </w:p>
        </w:tc>
        <w:tc>
          <w:tcPr>
            <w:tcW w:w="799" w:type="pct"/>
            <w:vAlign w:val="center"/>
          </w:tcPr>
          <w:p w14:paraId="2D556598" w14:textId="0B68C0A2" w:rsidR="00317609" w:rsidRPr="0004792B" w:rsidRDefault="007410D5" w:rsidP="001150F1">
            <w:pPr>
              <w:spacing w:line="276" w:lineRule="auto"/>
              <w:ind w:firstLine="0"/>
              <w:jc w:val="center"/>
              <w:rPr>
                <w:i/>
                <w:sz w:val="24"/>
              </w:rPr>
            </w:pPr>
            <w:r>
              <w:rPr>
                <w:i/>
                <w:sz w:val="24"/>
              </w:rPr>
              <w:t>1927, 1928</w:t>
            </w:r>
            <w:r w:rsidR="00034A9A">
              <w:rPr>
                <w:i/>
                <w:sz w:val="24"/>
              </w:rPr>
              <w:t>, 1935, 1936</w:t>
            </w:r>
          </w:p>
        </w:tc>
      </w:tr>
      <w:tr w:rsidR="00E42878" w:rsidRPr="002324F7" w14:paraId="6758C69B" w14:textId="77777777" w:rsidTr="00E42878">
        <w:tc>
          <w:tcPr>
            <w:tcW w:w="1970" w:type="pct"/>
            <w:vAlign w:val="center"/>
          </w:tcPr>
          <w:p w14:paraId="49888F9C" w14:textId="7A163CE2" w:rsidR="008D4640" w:rsidRDefault="008D4640" w:rsidP="001150F1">
            <w:pPr>
              <w:spacing w:line="276" w:lineRule="auto"/>
              <w:ind w:firstLine="0"/>
              <w:jc w:val="left"/>
              <w:rPr>
                <w:sz w:val="24"/>
              </w:rPr>
            </w:pPr>
            <w:r>
              <w:rPr>
                <w:sz w:val="24"/>
              </w:rPr>
              <w:t>Вы не знаете в лицо завоевателя. У вас есть конкретный враг.</w:t>
            </w:r>
          </w:p>
        </w:tc>
        <w:tc>
          <w:tcPr>
            <w:tcW w:w="1159" w:type="pct"/>
            <w:vAlign w:val="center"/>
          </w:tcPr>
          <w:p w14:paraId="5D6EA85A" w14:textId="77777777" w:rsidR="008D4640" w:rsidRDefault="008D4640" w:rsidP="001150F1">
            <w:pPr>
              <w:spacing w:line="276" w:lineRule="auto"/>
              <w:ind w:firstLine="0"/>
              <w:jc w:val="center"/>
              <w:rPr>
                <w:sz w:val="24"/>
              </w:rPr>
            </w:pPr>
            <w:r>
              <w:rPr>
                <w:sz w:val="24"/>
              </w:rPr>
              <w:t>2/IV</w:t>
            </w:r>
          </w:p>
          <w:p w14:paraId="16FA3F0C" w14:textId="793D6CD8" w:rsidR="008D4640" w:rsidRPr="0004792B" w:rsidRDefault="008D4640" w:rsidP="001150F1">
            <w:pPr>
              <w:spacing w:line="276" w:lineRule="auto"/>
              <w:ind w:firstLine="0"/>
              <w:jc w:val="center"/>
              <w:rPr>
                <w:sz w:val="24"/>
              </w:rPr>
            </w:pPr>
            <w:r>
              <w:rPr>
                <w:sz w:val="24"/>
              </w:rPr>
              <w:t>(</w:t>
            </w:r>
            <w:r w:rsidRPr="00584A7D">
              <w:rPr>
                <w:i/>
                <w:sz w:val="24"/>
              </w:rPr>
              <w:t>1956</w:t>
            </w:r>
            <w:r>
              <w:rPr>
                <w:sz w:val="24"/>
              </w:rPr>
              <w:t>)</w:t>
            </w:r>
          </w:p>
        </w:tc>
        <w:tc>
          <w:tcPr>
            <w:tcW w:w="1072" w:type="pct"/>
            <w:vAlign w:val="center"/>
          </w:tcPr>
          <w:p w14:paraId="19516E01" w14:textId="448586BD" w:rsidR="008D4640" w:rsidRPr="002324F7" w:rsidRDefault="008D4640" w:rsidP="001150F1">
            <w:pPr>
              <w:spacing w:line="276" w:lineRule="auto"/>
              <w:ind w:firstLine="0"/>
              <w:jc w:val="center"/>
              <w:rPr>
                <w:sz w:val="24"/>
              </w:rPr>
            </w:pPr>
            <w:r w:rsidRPr="008D4640">
              <w:rPr>
                <w:sz w:val="24"/>
                <w:u w:val="single"/>
              </w:rPr>
              <w:t>Вы знаете</w:t>
            </w:r>
            <w:r>
              <w:rPr>
                <w:sz w:val="24"/>
              </w:rPr>
              <w:t xml:space="preserve"> в лицо завоевателя.</w:t>
            </w:r>
          </w:p>
        </w:tc>
        <w:tc>
          <w:tcPr>
            <w:tcW w:w="799" w:type="pct"/>
            <w:vAlign w:val="center"/>
          </w:tcPr>
          <w:p w14:paraId="63F5CA25" w14:textId="1A5EB4EB" w:rsidR="008D4640" w:rsidRPr="0004792B" w:rsidRDefault="008D4640" w:rsidP="001150F1">
            <w:pPr>
              <w:spacing w:line="276" w:lineRule="auto"/>
              <w:ind w:firstLine="0"/>
              <w:jc w:val="center"/>
              <w:rPr>
                <w:i/>
                <w:sz w:val="24"/>
              </w:rPr>
            </w:pPr>
            <w:r>
              <w:rPr>
                <w:i/>
                <w:sz w:val="24"/>
              </w:rPr>
              <w:t>1927—1936</w:t>
            </w:r>
          </w:p>
        </w:tc>
      </w:tr>
      <w:tr w:rsidR="00E42878" w:rsidRPr="002324F7" w14:paraId="36C08D1E" w14:textId="77777777" w:rsidTr="00E42878">
        <w:tc>
          <w:tcPr>
            <w:tcW w:w="1970" w:type="pct"/>
            <w:vAlign w:val="center"/>
          </w:tcPr>
          <w:p w14:paraId="2E65BD79" w14:textId="13F27797" w:rsidR="00CC769A" w:rsidRDefault="00CC769A" w:rsidP="001150F1">
            <w:pPr>
              <w:spacing w:line="276" w:lineRule="auto"/>
              <w:ind w:firstLine="0"/>
              <w:jc w:val="left"/>
              <w:rPr>
                <w:sz w:val="24"/>
              </w:rPr>
            </w:pPr>
            <w:r>
              <w:rPr>
                <w:sz w:val="24"/>
              </w:rPr>
              <w:t>Зря ты бесишься, Иван!</w:t>
            </w:r>
          </w:p>
        </w:tc>
        <w:tc>
          <w:tcPr>
            <w:tcW w:w="1159" w:type="pct"/>
            <w:vAlign w:val="center"/>
          </w:tcPr>
          <w:p w14:paraId="7B9F9CD8" w14:textId="429CDED0" w:rsidR="00CC769A" w:rsidRDefault="00CC769A" w:rsidP="001150F1">
            <w:pPr>
              <w:spacing w:line="276" w:lineRule="auto"/>
              <w:ind w:firstLine="0"/>
              <w:jc w:val="center"/>
              <w:rPr>
                <w:sz w:val="24"/>
              </w:rPr>
            </w:pPr>
            <w:r>
              <w:rPr>
                <w:sz w:val="24"/>
              </w:rPr>
              <w:t>2/V</w:t>
            </w:r>
          </w:p>
          <w:p w14:paraId="1022A852" w14:textId="3550F40B" w:rsidR="00CC769A" w:rsidRDefault="00CC769A" w:rsidP="001150F1">
            <w:pPr>
              <w:spacing w:line="276" w:lineRule="auto"/>
              <w:ind w:firstLine="0"/>
              <w:jc w:val="center"/>
              <w:rPr>
                <w:sz w:val="24"/>
              </w:rPr>
            </w:pPr>
            <w:r>
              <w:rPr>
                <w:sz w:val="24"/>
              </w:rPr>
              <w:t>(</w:t>
            </w:r>
            <w:r w:rsidRPr="00584A7D">
              <w:rPr>
                <w:i/>
                <w:sz w:val="24"/>
              </w:rPr>
              <w:t>1956</w:t>
            </w:r>
            <w:r>
              <w:rPr>
                <w:sz w:val="24"/>
              </w:rPr>
              <w:t>)</w:t>
            </w:r>
          </w:p>
        </w:tc>
        <w:tc>
          <w:tcPr>
            <w:tcW w:w="1072" w:type="pct"/>
            <w:vAlign w:val="center"/>
          </w:tcPr>
          <w:p w14:paraId="1CA011B5" w14:textId="46DAB938" w:rsidR="00CC769A" w:rsidRPr="008D4640" w:rsidRDefault="00CC769A" w:rsidP="001150F1">
            <w:pPr>
              <w:spacing w:line="276" w:lineRule="auto"/>
              <w:ind w:firstLine="0"/>
              <w:jc w:val="center"/>
              <w:rPr>
                <w:sz w:val="24"/>
                <w:u w:val="single"/>
              </w:rPr>
            </w:pPr>
            <w:r w:rsidRPr="00CC769A">
              <w:rPr>
                <w:sz w:val="24"/>
              </w:rPr>
              <w:t>…Иван!</w:t>
            </w:r>
            <w:r>
              <w:rPr>
                <w:sz w:val="24"/>
                <w:u w:val="single"/>
              </w:rPr>
              <w:t xml:space="preserve"> Кое-что останется.</w:t>
            </w:r>
          </w:p>
        </w:tc>
        <w:tc>
          <w:tcPr>
            <w:tcW w:w="799" w:type="pct"/>
            <w:vAlign w:val="center"/>
          </w:tcPr>
          <w:p w14:paraId="43D3FDE8" w14:textId="481F0FDD" w:rsidR="00CC769A" w:rsidRDefault="00CC769A" w:rsidP="001150F1">
            <w:pPr>
              <w:spacing w:line="276" w:lineRule="auto"/>
              <w:ind w:firstLine="0"/>
              <w:jc w:val="center"/>
              <w:rPr>
                <w:i/>
                <w:sz w:val="24"/>
              </w:rPr>
            </w:pPr>
            <w:r>
              <w:rPr>
                <w:i/>
                <w:sz w:val="24"/>
              </w:rPr>
              <w:t>1927—1936</w:t>
            </w:r>
          </w:p>
        </w:tc>
      </w:tr>
      <w:tr w:rsidR="00E42878" w:rsidRPr="002324F7" w14:paraId="2697DAB8" w14:textId="77777777" w:rsidTr="00883AF4">
        <w:tc>
          <w:tcPr>
            <w:tcW w:w="1970" w:type="pct"/>
            <w:vAlign w:val="center"/>
          </w:tcPr>
          <w:p w14:paraId="2AB8844A" w14:textId="77777777" w:rsidR="00E42878" w:rsidRDefault="00E42878" w:rsidP="00883AF4">
            <w:pPr>
              <w:spacing w:line="276" w:lineRule="auto"/>
              <w:ind w:firstLine="0"/>
              <w:jc w:val="left"/>
              <w:rPr>
                <w:sz w:val="24"/>
              </w:rPr>
            </w:pPr>
            <w:r>
              <w:rPr>
                <w:sz w:val="24"/>
              </w:rPr>
              <w:t>Он родился в железнодорожном поселке, был сын ремонтного литейного рабочего.</w:t>
            </w:r>
          </w:p>
        </w:tc>
        <w:tc>
          <w:tcPr>
            <w:tcW w:w="1159" w:type="pct"/>
            <w:vAlign w:val="center"/>
          </w:tcPr>
          <w:p w14:paraId="2AAE7B3E" w14:textId="77777777" w:rsidR="00E42878" w:rsidRDefault="00E42878" w:rsidP="00883AF4">
            <w:pPr>
              <w:spacing w:line="276" w:lineRule="auto"/>
              <w:ind w:firstLine="0"/>
              <w:jc w:val="center"/>
              <w:rPr>
                <w:sz w:val="24"/>
              </w:rPr>
            </w:pPr>
            <w:r>
              <w:rPr>
                <w:sz w:val="24"/>
              </w:rPr>
              <w:t>2/V</w:t>
            </w:r>
          </w:p>
          <w:p w14:paraId="03B7C6FB" w14:textId="2658C3AF" w:rsidR="00E42878" w:rsidRDefault="00E42878" w:rsidP="00E42878">
            <w:pPr>
              <w:spacing w:line="276" w:lineRule="auto"/>
              <w:ind w:firstLine="0"/>
              <w:jc w:val="center"/>
              <w:rPr>
                <w:sz w:val="24"/>
              </w:rPr>
            </w:pPr>
            <w:r>
              <w:rPr>
                <w:sz w:val="24"/>
              </w:rPr>
              <w:t>(</w:t>
            </w:r>
            <w:r w:rsidRPr="00E42878">
              <w:rPr>
                <w:i/>
                <w:sz w:val="24"/>
              </w:rPr>
              <w:t>1929—1956</w:t>
            </w:r>
            <w:r>
              <w:rPr>
                <w:sz w:val="24"/>
              </w:rPr>
              <w:t>)</w:t>
            </w:r>
          </w:p>
        </w:tc>
        <w:tc>
          <w:tcPr>
            <w:tcW w:w="1072" w:type="pct"/>
            <w:vAlign w:val="center"/>
          </w:tcPr>
          <w:p w14:paraId="3C593239" w14:textId="09F3FD29" w:rsidR="00E42878" w:rsidRDefault="00E42878" w:rsidP="00E6308E">
            <w:pPr>
              <w:spacing w:line="276" w:lineRule="auto"/>
              <w:ind w:firstLine="0"/>
              <w:jc w:val="center"/>
              <w:rPr>
                <w:sz w:val="24"/>
              </w:rPr>
            </w:pPr>
            <w:r>
              <w:rPr>
                <w:sz w:val="24"/>
              </w:rPr>
              <w:t>…</w:t>
            </w:r>
            <w:r w:rsidR="00B15136">
              <w:rPr>
                <w:sz w:val="24"/>
              </w:rPr>
              <w:t>линейного рабочего</w:t>
            </w:r>
            <w:r w:rsidR="00021FAB">
              <w:rPr>
                <w:rStyle w:val="aa"/>
                <w:sz w:val="24"/>
              </w:rPr>
              <w:footnoteReference w:id="84"/>
            </w:r>
          </w:p>
        </w:tc>
        <w:tc>
          <w:tcPr>
            <w:tcW w:w="799" w:type="pct"/>
            <w:vAlign w:val="center"/>
          </w:tcPr>
          <w:p w14:paraId="44E88089" w14:textId="6BCCAEBF" w:rsidR="00E42878" w:rsidRDefault="00E42878" w:rsidP="00883AF4">
            <w:pPr>
              <w:spacing w:line="276" w:lineRule="auto"/>
              <w:ind w:firstLine="0"/>
              <w:jc w:val="center"/>
              <w:rPr>
                <w:i/>
                <w:sz w:val="24"/>
              </w:rPr>
            </w:pPr>
            <w:r>
              <w:rPr>
                <w:i/>
                <w:sz w:val="24"/>
              </w:rPr>
              <w:t>1927, 1928</w:t>
            </w:r>
          </w:p>
        </w:tc>
      </w:tr>
      <w:tr w:rsidR="00E42878" w:rsidRPr="002324F7" w14:paraId="53D6F84C" w14:textId="77777777" w:rsidTr="00E42878">
        <w:tc>
          <w:tcPr>
            <w:tcW w:w="1970" w:type="pct"/>
            <w:vAlign w:val="center"/>
          </w:tcPr>
          <w:p w14:paraId="0E5DD399" w14:textId="6AB0674D" w:rsidR="00CC769A" w:rsidRDefault="00CC769A" w:rsidP="001150F1">
            <w:pPr>
              <w:spacing w:line="276" w:lineRule="auto"/>
              <w:ind w:firstLine="0"/>
              <w:jc w:val="left"/>
              <w:rPr>
                <w:sz w:val="24"/>
              </w:rPr>
            </w:pPr>
            <w:r>
              <w:rPr>
                <w:sz w:val="24"/>
              </w:rPr>
              <w:t>Сразу напрашивается мысль о пожаре.</w:t>
            </w:r>
          </w:p>
        </w:tc>
        <w:tc>
          <w:tcPr>
            <w:tcW w:w="1159" w:type="pct"/>
            <w:vAlign w:val="center"/>
          </w:tcPr>
          <w:p w14:paraId="2BA03361" w14:textId="18157396" w:rsidR="00CC769A" w:rsidRDefault="00CC769A" w:rsidP="001150F1">
            <w:pPr>
              <w:spacing w:line="276" w:lineRule="auto"/>
              <w:ind w:firstLine="0"/>
              <w:jc w:val="center"/>
              <w:rPr>
                <w:sz w:val="24"/>
              </w:rPr>
            </w:pPr>
            <w:r>
              <w:rPr>
                <w:sz w:val="24"/>
              </w:rPr>
              <w:t>2/VI</w:t>
            </w:r>
          </w:p>
          <w:p w14:paraId="408B5878" w14:textId="3BDFE9B4" w:rsidR="00CC769A" w:rsidRDefault="00CC769A" w:rsidP="001150F1">
            <w:pPr>
              <w:spacing w:line="276" w:lineRule="auto"/>
              <w:ind w:firstLine="0"/>
              <w:jc w:val="center"/>
              <w:rPr>
                <w:sz w:val="24"/>
              </w:rPr>
            </w:pPr>
            <w:r>
              <w:rPr>
                <w:sz w:val="24"/>
              </w:rPr>
              <w:t>(</w:t>
            </w:r>
            <w:r w:rsidRPr="00584A7D">
              <w:rPr>
                <w:i/>
                <w:sz w:val="24"/>
              </w:rPr>
              <w:t>1956</w:t>
            </w:r>
            <w:r>
              <w:rPr>
                <w:sz w:val="24"/>
              </w:rPr>
              <w:t>)</w:t>
            </w:r>
          </w:p>
        </w:tc>
        <w:tc>
          <w:tcPr>
            <w:tcW w:w="1072" w:type="pct"/>
            <w:vAlign w:val="center"/>
          </w:tcPr>
          <w:p w14:paraId="3CCDBCCD" w14:textId="0C77E2E5" w:rsidR="00CC769A" w:rsidRPr="00CC769A" w:rsidRDefault="00CC769A" w:rsidP="001150F1">
            <w:pPr>
              <w:spacing w:line="276" w:lineRule="auto"/>
              <w:ind w:firstLine="0"/>
              <w:jc w:val="center"/>
              <w:rPr>
                <w:sz w:val="24"/>
              </w:rPr>
            </w:pPr>
            <w:r>
              <w:rPr>
                <w:sz w:val="24"/>
              </w:rPr>
              <w:t xml:space="preserve">Сразу </w:t>
            </w:r>
            <w:r w:rsidRPr="00CC769A">
              <w:rPr>
                <w:sz w:val="24"/>
                <w:u w:val="single"/>
              </w:rPr>
              <w:t>же</w:t>
            </w:r>
            <w:r>
              <w:rPr>
                <w:sz w:val="24"/>
              </w:rPr>
              <w:t xml:space="preserve"> напрашивается</w:t>
            </w:r>
          </w:p>
        </w:tc>
        <w:tc>
          <w:tcPr>
            <w:tcW w:w="799" w:type="pct"/>
            <w:vAlign w:val="center"/>
          </w:tcPr>
          <w:p w14:paraId="3BD0C9B5" w14:textId="627C58E2" w:rsidR="00CC769A" w:rsidRDefault="00CC769A" w:rsidP="001150F1">
            <w:pPr>
              <w:spacing w:line="276" w:lineRule="auto"/>
              <w:ind w:firstLine="0"/>
              <w:jc w:val="center"/>
              <w:rPr>
                <w:i/>
                <w:sz w:val="24"/>
              </w:rPr>
            </w:pPr>
            <w:r>
              <w:rPr>
                <w:i/>
                <w:sz w:val="24"/>
              </w:rPr>
              <w:t>1927—1936</w:t>
            </w:r>
          </w:p>
        </w:tc>
      </w:tr>
      <w:tr w:rsidR="00E42878" w:rsidRPr="002324F7" w14:paraId="480476B4" w14:textId="77777777" w:rsidTr="00E42878">
        <w:tc>
          <w:tcPr>
            <w:tcW w:w="1970" w:type="pct"/>
            <w:vAlign w:val="center"/>
          </w:tcPr>
          <w:p w14:paraId="3F899ADD" w14:textId="3E4F513F" w:rsidR="00317609" w:rsidRPr="002324F7" w:rsidRDefault="0049718E" w:rsidP="001150F1">
            <w:pPr>
              <w:spacing w:line="276" w:lineRule="auto"/>
              <w:ind w:firstLine="0"/>
              <w:jc w:val="left"/>
              <w:rPr>
                <w:sz w:val="24"/>
              </w:rPr>
            </w:pPr>
            <w:r>
              <w:rPr>
                <w:sz w:val="24"/>
              </w:rPr>
              <w:t>Бабичев двигался над толпой, очень цветной и блестящей</w:t>
            </w:r>
            <w:r w:rsidR="008D4640">
              <w:rPr>
                <w:sz w:val="24"/>
              </w:rPr>
              <w:t xml:space="preserve">, </w:t>
            </w:r>
            <w:r w:rsidR="008D4640">
              <w:rPr>
                <w:sz w:val="24"/>
              </w:rPr>
              <w:lastRenderedPageBreak/>
              <w:t>вроде как жестяной, похожий на электрическую фигурку.</w:t>
            </w:r>
          </w:p>
        </w:tc>
        <w:tc>
          <w:tcPr>
            <w:tcW w:w="1159" w:type="pct"/>
            <w:vAlign w:val="center"/>
          </w:tcPr>
          <w:p w14:paraId="11EA6852" w14:textId="77777777" w:rsidR="00317609" w:rsidRDefault="009A6395" w:rsidP="001150F1">
            <w:pPr>
              <w:spacing w:line="276" w:lineRule="auto"/>
              <w:ind w:firstLine="0"/>
              <w:jc w:val="center"/>
              <w:rPr>
                <w:sz w:val="24"/>
              </w:rPr>
            </w:pPr>
            <w:r>
              <w:rPr>
                <w:sz w:val="24"/>
              </w:rPr>
              <w:lastRenderedPageBreak/>
              <w:t>2/VI</w:t>
            </w:r>
          </w:p>
          <w:p w14:paraId="1D06E16F" w14:textId="327E9B0B" w:rsidR="009A6395" w:rsidRPr="0004792B" w:rsidRDefault="009A6395" w:rsidP="001150F1">
            <w:pPr>
              <w:spacing w:line="276" w:lineRule="auto"/>
              <w:ind w:firstLine="0"/>
              <w:jc w:val="center"/>
              <w:rPr>
                <w:sz w:val="24"/>
              </w:rPr>
            </w:pPr>
            <w:r>
              <w:rPr>
                <w:sz w:val="24"/>
              </w:rPr>
              <w:t>(</w:t>
            </w:r>
            <w:r>
              <w:rPr>
                <w:i/>
                <w:sz w:val="24"/>
              </w:rPr>
              <w:t>1933—1956</w:t>
            </w:r>
            <w:r>
              <w:rPr>
                <w:sz w:val="24"/>
              </w:rPr>
              <w:t>)</w:t>
            </w:r>
          </w:p>
        </w:tc>
        <w:tc>
          <w:tcPr>
            <w:tcW w:w="1072" w:type="pct"/>
            <w:vAlign w:val="center"/>
          </w:tcPr>
          <w:p w14:paraId="2C032E4D" w14:textId="3E0ED069" w:rsidR="00317609" w:rsidRPr="002324F7" w:rsidRDefault="009A6395" w:rsidP="001150F1">
            <w:pPr>
              <w:spacing w:line="276" w:lineRule="auto"/>
              <w:ind w:firstLine="0"/>
              <w:jc w:val="center"/>
              <w:rPr>
                <w:sz w:val="24"/>
              </w:rPr>
            </w:pPr>
            <w:r>
              <w:rPr>
                <w:sz w:val="24"/>
              </w:rPr>
              <w:t>цветной и блестящ</w:t>
            </w:r>
            <w:r w:rsidRPr="009A6395">
              <w:rPr>
                <w:sz w:val="24"/>
                <w:u w:val="single"/>
              </w:rPr>
              <w:t>ий</w:t>
            </w:r>
          </w:p>
        </w:tc>
        <w:tc>
          <w:tcPr>
            <w:tcW w:w="799" w:type="pct"/>
            <w:vAlign w:val="center"/>
          </w:tcPr>
          <w:p w14:paraId="111404AF" w14:textId="0F09B54B" w:rsidR="00317609" w:rsidRPr="0004792B" w:rsidRDefault="007410D5" w:rsidP="001150F1">
            <w:pPr>
              <w:spacing w:line="276" w:lineRule="auto"/>
              <w:ind w:firstLine="0"/>
              <w:jc w:val="center"/>
              <w:rPr>
                <w:i/>
                <w:sz w:val="24"/>
              </w:rPr>
            </w:pPr>
            <w:r>
              <w:rPr>
                <w:i/>
                <w:sz w:val="24"/>
              </w:rPr>
              <w:t>1927—1929</w:t>
            </w:r>
          </w:p>
        </w:tc>
      </w:tr>
      <w:tr w:rsidR="00E42878" w:rsidRPr="002324F7" w14:paraId="1C83B5EF" w14:textId="77777777" w:rsidTr="00E42878">
        <w:tc>
          <w:tcPr>
            <w:tcW w:w="1970" w:type="pct"/>
            <w:vAlign w:val="center"/>
          </w:tcPr>
          <w:p w14:paraId="6E4ABC04" w14:textId="2094F029" w:rsidR="00317609" w:rsidRPr="002324F7" w:rsidRDefault="009A6395" w:rsidP="001150F1">
            <w:pPr>
              <w:spacing w:line="276" w:lineRule="auto"/>
              <w:ind w:firstLine="0"/>
              <w:jc w:val="left"/>
              <w:rPr>
                <w:sz w:val="24"/>
              </w:rPr>
            </w:pPr>
            <w:r>
              <w:rPr>
                <w:sz w:val="24"/>
              </w:rPr>
              <w:lastRenderedPageBreak/>
              <w:t>Чего ты на меня смотришь?</w:t>
            </w:r>
          </w:p>
        </w:tc>
        <w:tc>
          <w:tcPr>
            <w:tcW w:w="1159" w:type="pct"/>
            <w:vAlign w:val="center"/>
          </w:tcPr>
          <w:p w14:paraId="2EA99876" w14:textId="77777777" w:rsidR="009A6395" w:rsidRDefault="009A6395" w:rsidP="001150F1">
            <w:pPr>
              <w:spacing w:line="276" w:lineRule="auto"/>
              <w:ind w:firstLine="0"/>
              <w:jc w:val="center"/>
              <w:rPr>
                <w:sz w:val="24"/>
              </w:rPr>
            </w:pPr>
            <w:r>
              <w:rPr>
                <w:sz w:val="24"/>
              </w:rPr>
              <w:t>2/VI</w:t>
            </w:r>
          </w:p>
          <w:p w14:paraId="441BE37C" w14:textId="3B4AA908" w:rsidR="00317609" w:rsidRPr="0004792B" w:rsidRDefault="009A6395" w:rsidP="001150F1">
            <w:pPr>
              <w:spacing w:line="276" w:lineRule="auto"/>
              <w:ind w:firstLine="0"/>
              <w:jc w:val="center"/>
              <w:rPr>
                <w:sz w:val="24"/>
              </w:rPr>
            </w:pPr>
            <w:r>
              <w:rPr>
                <w:sz w:val="24"/>
              </w:rPr>
              <w:t>(</w:t>
            </w:r>
            <w:r w:rsidRPr="00584A7D">
              <w:rPr>
                <w:i/>
                <w:sz w:val="24"/>
              </w:rPr>
              <w:t>1956</w:t>
            </w:r>
            <w:r>
              <w:rPr>
                <w:sz w:val="24"/>
              </w:rPr>
              <w:t>)</w:t>
            </w:r>
          </w:p>
        </w:tc>
        <w:tc>
          <w:tcPr>
            <w:tcW w:w="1072" w:type="pct"/>
            <w:vAlign w:val="center"/>
          </w:tcPr>
          <w:p w14:paraId="7CF2D39A" w14:textId="44EBC68A" w:rsidR="00317609" w:rsidRPr="002324F7" w:rsidRDefault="009A6395" w:rsidP="001150F1">
            <w:pPr>
              <w:spacing w:line="276" w:lineRule="auto"/>
              <w:ind w:firstLine="0"/>
              <w:jc w:val="center"/>
              <w:rPr>
                <w:sz w:val="24"/>
              </w:rPr>
            </w:pPr>
            <w:r>
              <w:rPr>
                <w:sz w:val="24"/>
              </w:rPr>
              <w:t xml:space="preserve">Чего ты на меня </w:t>
            </w:r>
            <w:r w:rsidRPr="009A6395">
              <w:rPr>
                <w:sz w:val="24"/>
                <w:u w:val="single"/>
              </w:rPr>
              <w:t>так</w:t>
            </w:r>
            <w:r>
              <w:rPr>
                <w:sz w:val="24"/>
              </w:rPr>
              <w:t xml:space="preserve"> смотришь?</w:t>
            </w:r>
          </w:p>
        </w:tc>
        <w:tc>
          <w:tcPr>
            <w:tcW w:w="799" w:type="pct"/>
            <w:vAlign w:val="center"/>
          </w:tcPr>
          <w:p w14:paraId="0AACA6B2" w14:textId="38E0B223" w:rsidR="00317609" w:rsidRPr="0004792B" w:rsidRDefault="009A6395" w:rsidP="001150F1">
            <w:pPr>
              <w:spacing w:line="276" w:lineRule="auto"/>
              <w:ind w:firstLine="0"/>
              <w:jc w:val="center"/>
              <w:rPr>
                <w:i/>
                <w:sz w:val="24"/>
              </w:rPr>
            </w:pPr>
            <w:r>
              <w:rPr>
                <w:i/>
                <w:sz w:val="24"/>
              </w:rPr>
              <w:t>1927—1936</w:t>
            </w:r>
          </w:p>
        </w:tc>
      </w:tr>
      <w:tr w:rsidR="00E42878" w:rsidRPr="002324F7" w14:paraId="7A8A8C01" w14:textId="77777777" w:rsidTr="00E42878">
        <w:tc>
          <w:tcPr>
            <w:tcW w:w="1970" w:type="pct"/>
            <w:vAlign w:val="center"/>
          </w:tcPr>
          <w:p w14:paraId="17DD636E" w14:textId="2D085A28" w:rsidR="00CC769A" w:rsidRDefault="00C34AD1" w:rsidP="001150F1">
            <w:pPr>
              <w:spacing w:line="276" w:lineRule="auto"/>
              <w:ind w:firstLine="0"/>
              <w:jc w:val="left"/>
              <w:rPr>
                <w:sz w:val="24"/>
              </w:rPr>
            </w:pPr>
            <w:r>
              <w:rPr>
                <w:sz w:val="24"/>
              </w:rPr>
              <w:t>Порывы &lt;…&gt; продолжались &lt;…&gt;, качали фонари.</w:t>
            </w:r>
          </w:p>
        </w:tc>
        <w:tc>
          <w:tcPr>
            <w:tcW w:w="1159" w:type="pct"/>
            <w:vAlign w:val="center"/>
          </w:tcPr>
          <w:p w14:paraId="3C88A01A" w14:textId="77777777" w:rsidR="00C34AD1" w:rsidRDefault="00C34AD1" w:rsidP="001150F1">
            <w:pPr>
              <w:spacing w:line="276" w:lineRule="auto"/>
              <w:ind w:firstLine="0"/>
              <w:jc w:val="center"/>
              <w:rPr>
                <w:sz w:val="24"/>
              </w:rPr>
            </w:pPr>
            <w:r>
              <w:rPr>
                <w:sz w:val="24"/>
              </w:rPr>
              <w:t>2/VI</w:t>
            </w:r>
          </w:p>
          <w:p w14:paraId="233C2C6F" w14:textId="6072D385" w:rsidR="00CC769A" w:rsidRDefault="00C34AD1" w:rsidP="001150F1">
            <w:pPr>
              <w:spacing w:line="276" w:lineRule="auto"/>
              <w:ind w:firstLine="0"/>
              <w:jc w:val="center"/>
              <w:rPr>
                <w:sz w:val="24"/>
              </w:rPr>
            </w:pPr>
            <w:r>
              <w:rPr>
                <w:sz w:val="24"/>
              </w:rPr>
              <w:t>(</w:t>
            </w:r>
            <w:r w:rsidRPr="00584A7D">
              <w:rPr>
                <w:i/>
                <w:sz w:val="24"/>
              </w:rPr>
              <w:t>1956</w:t>
            </w:r>
            <w:r>
              <w:rPr>
                <w:sz w:val="24"/>
              </w:rPr>
              <w:t>)</w:t>
            </w:r>
          </w:p>
        </w:tc>
        <w:tc>
          <w:tcPr>
            <w:tcW w:w="1072" w:type="pct"/>
            <w:vAlign w:val="center"/>
          </w:tcPr>
          <w:p w14:paraId="56815E03" w14:textId="3029797F" w:rsidR="00CC769A" w:rsidRDefault="00C34AD1" w:rsidP="001150F1">
            <w:pPr>
              <w:spacing w:line="276" w:lineRule="auto"/>
              <w:ind w:firstLine="0"/>
              <w:jc w:val="center"/>
              <w:rPr>
                <w:sz w:val="24"/>
              </w:rPr>
            </w:pPr>
            <w:r>
              <w:rPr>
                <w:sz w:val="24"/>
              </w:rPr>
              <w:t>качали</w:t>
            </w:r>
            <w:r w:rsidRPr="00C34AD1">
              <w:rPr>
                <w:sz w:val="24"/>
                <w:u w:val="single"/>
              </w:rPr>
              <w:t>сь</w:t>
            </w:r>
          </w:p>
        </w:tc>
        <w:tc>
          <w:tcPr>
            <w:tcW w:w="799" w:type="pct"/>
            <w:vAlign w:val="center"/>
          </w:tcPr>
          <w:p w14:paraId="3C008211" w14:textId="6AEEE35C" w:rsidR="00CC769A" w:rsidRDefault="00C34AD1" w:rsidP="001150F1">
            <w:pPr>
              <w:spacing w:line="276" w:lineRule="auto"/>
              <w:ind w:firstLine="0"/>
              <w:jc w:val="center"/>
              <w:rPr>
                <w:i/>
                <w:sz w:val="24"/>
              </w:rPr>
            </w:pPr>
            <w:r>
              <w:rPr>
                <w:i/>
                <w:sz w:val="24"/>
              </w:rPr>
              <w:t>1927—1936</w:t>
            </w:r>
          </w:p>
        </w:tc>
      </w:tr>
      <w:tr w:rsidR="00E42878" w:rsidRPr="002324F7" w14:paraId="6129CA9A" w14:textId="77777777" w:rsidTr="00E42878">
        <w:tc>
          <w:tcPr>
            <w:tcW w:w="1970" w:type="pct"/>
            <w:vAlign w:val="center"/>
          </w:tcPr>
          <w:p w14:paraId="03E75F4E" w14:textId="7E28D8C5" w:rsidR="00317609" w:rsidRPr="002324F7" w:rsidRDefault="009A6395" w:rsidP="001150F1">
            <w:pPr>
              <w:spacing w:line="276" w:lineRule="auto"/>
              <w:ind w:firstLine="0"/>
              <w:jc w:val="left"/>
              <w:rPr>
                <w:sz w:val="24"/>
              </w:rPr>
            </w:pPr>
            <w:r>
              <w:rPr>
                <w:sz w:val="24"/>
              </w:rPr>
              <w:t>Он отряхнул/отряхнулся и побежал вдоль глухой стены в обратную сторону…</w:t>
            </w:r>
          </w:p>
        </w:tc>
        <w:tc>
          <w:tcPr>
            <w:tcW w:w="1159" w:type="pct"/>
            <w:vAlign w:val="center"/>
          </w:tcPr>
          <w:p w14:paraId="39A29520" w14:textId="020F7C05" w:rsidR="009A6395" w:rsidRDefault="009A6395" w:rsidP="001150F1">
            <w:pPr>
              <w:spacing w:line="276" w:lineRule="auto"/>
              <w:ind w:firstLine="0"/>
              <w:jc w:val="center"/>
              <w:rPr>
                <w:sz w:val="24"/>
              </w:rPr>
            </w:pPr>
            <w:r>
              <w:rPr>
                <w:sz w:val="24"/>
              </w:rPr>
              <w:t>2/VII</w:t>
            </w:r>
          </w:p>
          <w:p w14:paraId="5E3FDFC4" w14:textId="525E5009" w:rsidR="00317609" w:rsidRPr="0004792B" w:rsidRDefault="009A6395" w:rsidP="001150F1">
            <w:pPr>
              <w:spacing w:line="276" w:lineRule="auto"/>
              <w:ind w:firstLine="0"/>
              <w:jc w:val="center"/>
              <w:rPr>
                <w:sz w:val="24"/>
              </w:rPr>
            </w:pPr>
            <w:r>
              <w:rPr>
                <w:sz w:val="24"/>
              </w:rPr>
              <w:t>(</w:t>
            </w:r>
            <w:r w:rsidR="007410D5">
              <w:rPr>
                <w:i/>
                <w:sz w:val="24"/>
              </w:rPr>
              <w:t>1929</w:t>
            </w:r>
            <w:r>
              <w:rPr>
                <w:sz w:val="24"/>
              </w:rPr>
              <w:t>/</w:t>
            </w:r>
            <w:r w:rsidRPr="009A6395">
              <w:rPr>
                <w:i/>
                <w:sz w:val="24"/>
              </w:rPr>
              <w:t>1933</w:t>
            </w:r>
            <w:r>
              <w:rPr>
                <w:sz w:val="24"/>
              </w:rPr>
              <w:t>—</w:t>
            </w:r>
            <w:r w:rsidRPr="00584A7D">
              <w:rPr>
                <w:i/>
                <w:sz w:val="24"/>
              </w:rPr>
              <w:t>1956</w:t>
            </w:r>
            <w:r>
              <w:rPr>
                <w:sz w:val="24"/>
              </w:rPr>
              <w:t>)</w:t>
            </w:r>
          </w:p>
        </w:tc>
        <w:tc>
          <w:tcPr>
            <w:tcW w:w="1072" w:type="pct"/>
            <w:vAlign w:val="center"/>
          </w:tcPr>
          <w:p w14:paraId="53785764" w14:textId="23D5F931" w:rsidR="00317609" w:rsidRPr="007A1390" w:rsidRDefault="007A1390" w:rsidP="001150F1">
            <w:pPr>
              <w:spacing w:line="276" w:lineRule="auto"/>
              <w:ind w:firstLine="0"/>
              <w:jc w:val="center"/>
              <w:rPr>
                <w:sz w:val="24"/>
                <w:u w:val="single"/>
              </w:rPr>
            </w:pPr>
            <w:r w:rsidRPr="007A1390">
              <w:rPr>
                <w:sz w:val="24"/>
                <w:u w:val="single"/>
              </w:rPr>
              <w:t>отпрянул</w:t>
            </w:r>
          </w:p>
        </w:tc>
        <w:tc>
          <w:tcPr>
            <w:tcW w:w="799" w:type="pct"/>
            <w:vAlign w:val="center"/>
          </w:tcPr>
          <w:p w14:paraId="4ABD7477" w14:textId="5280C5CA" w:rsidR="00317609" w:rsidRPr="0004792B" w:rsidRDefault="004845CA" w:rsidP="001150F1">
            <w:pPr>
              <w:spacing w:line="276" w:lineRule="auto"/>
              <w:ind w:firstLine="0"/>
              <w:jc w:val="center"/>
              <w:rPr>
                <w:i/>
                <w:sz w:val="24"/>
              </w:rPr>
            </w:pPr>
            <w:r>
              <w:rPr>
                <w:i/>
                <w:sz w:val="24"/>
              </w:rPr>
              <w:t>1927, 1928</w:t>
            </w:r>
          </w:p>
        </w:tc>
      </w:tr>
      <w:tr w:rsidR="00E42878" w:rsidRPr="002324F7" w14:paraId="53CB80E5" w14:textId="77777777" w:rsidTr="00E42878">
        <w:tc>
          <w:tcPr>
            <w:tcW w:w="1970" w:type="pct"/>
            <w:vAlign w:val="center"/>
          </w:tcPr>
          <w:p w14:paraId="509873A0" w14:textId="1955FA0A" w:rsidR="00317609" w:rsidRPr="002324F7" w:rsidRDefault="007A1390" w:rsidP="001150F1">
            <w:pPr>
              <w:spacing w:line="276" w:lineRule="auto"/>
              <w:ind w:firstLine="0"/>
              <w:jc w:val="left"/>
              <w:rPr>
                <w:sz w:val="24"/>
              </w:rPr>
            </w:pPr>
            <w:proofErr w:type="spellStart"/>
            <w:r>
              <w:rPr>
                <w:sz w:val="24"/>
              </w:rPr>
              <w:t>Гецкэ</w:t>
            </w:r>
            <w:proofErr w:type="spellEnd"/>
            <w:r>
              <w:rPr>
                <w:sz w:val="24"/>
              </w:rPr>
              <w:t xml:space="preserve"> &lt;…&gt; погнал мяч &lt;…&gt; высчитывая скорость направления и срок удара.</w:t>
            </w:r>
          </w:p>
        </w:tc>
        <w:tc>
          <w:tcPr>
            <w:tcW w:w="1159" w:type="pct"/>
            <w:vAlign w:val="center"/>
          </w:tcPr>
          <w:p w14:paraId="352BB3DB" w14:textId="4EC5C4AB" w:rsidR="00656E3F" w:rsidRDefault="00656E3F" w:rsidP="001150F1">
            <w:pPr>
              <w:spacing w:line="276" w:lineRule="auto"/>
              <w:ind w:firstLine="0"/>
              <w:jc w:val="center"/>
              <w:rPr>
                <w:sz w:val="24"/>
              </w:rPr>
            </w:pPr>
            <w:r>
              <w:rPr>
                <w:sz w:val="24"/>
              </w:rPr>
              <w:t>2/VIII</w:t>
            </w:r>
          </w:p>
          <w:p w14:paraId="03989772" w14:textId="1DB30ACD" w:rsidR="00317609" w:rsidRPr="0004792B" w:rsidRDefault="00656E3F" w:rsidP="001150F1">
            <w:pPr>
              <w:spacing w:line="276" w:lineRule="auto"/>
              <w:ind w:firstLine="0"/>
              <w:jc w:val="center"/>
              <w:rPr>
                <w:sz w:val="24"/>
              </w:rPr>
            </w:pPr>
            <w:r>
              <w:rPr>
                <w:sz w:val="24"/>
              </w:rPr>
              <w:t>(</w:t>
            </w:r>
            <w:r w:rsidR="007410D5">
              <w:rPr>
                <w:i/>
                <w:sz w:val="24"/>
              </w:rPr>
              <w:t>1929</w:t>
            </w:r>
            <w:r>
              <w:rPr>
                <w:sz w:val="24"/>
              </w:rPr>
              <w:t>—</w:t>
            </w:r>
            <w:r w:rsidRPr="00584A7D">
              <w:rPr>
                <w:i/>
                <w:sz w:val="24"/>
              </w:rPr>
              <w:t>1956</w:t>
            </w:r>
            <w:r>
              <w:rPr>
                <w:sz w:val="24"/>
              </w:rPr>
              <w:t>)</w:t>
            </w:r>
          </w:p>
        </w:tc>
        <w:tc>
          <w:tcPr>
            <w:tcW w:w="1072" w:type="pct"/>
            <w:vAlign w:val="center"/>
          </w:tcPr>
          <w:p w14:paraId="0FF6AD7C" w14:textId="1416C1F8" w:rsidR="00317609" w:rsidRPr="002324F7" w:rsidRDefault="00656E3F" w:rsidP="001150F1">
            <w:pPr>
              <w:spacing w:line="276" w:lineRule="auto"/>
              <w:ind w:firstLine="0"/>
              <w:jc w:val="center"/>
              <w:rPr>
                <w:sz w:val="24"/>
              </w:rPr>
            </w:pPr>
            <w:r w:rsidRPr="00656E3F">
              <w:rPr>
                <w:sz w:val="24"/>
                <w:u w:val="single"/>
              </w:rPr>
              <w:t>скорость, направление</w:t>
            </w:r>
            <w:r>
              <w:rPr>
                <w:sz w:val="24"/>
              </w:rPr>
              <w:t xml:space="preserve"> и срок</w:t>
            </w:r>
          </w:p>
        </w:tc>
        <w:tc>
          <w:tcPr>
            <w:tcW w:w="799" w:type="pct"/>
            <w:vAlign w:val="center"/>
          </w:tcPr>
          <w:p w14:paraId="056A22F3" w14:textId="36BC8BA9" w:rsidR="00317609" w:rsidRPr="0004792B" w:rsidRDefault="00656E3F" w:rsidP="001150F1">
            <w:pPr>
              <w:spacing w:line="276" w:lineRule="auto"/>
              <w:ind w:firstLine="0"/>
              <w:jc w:val="center"/>
              <w:rPr>
                <w:i/>
                <w:sz w:val="24"/>
              </w:rPr>
            </w:pPr>
            <w:r>
              <w:rPr>
                <w:i/>
                <w:sz w:val="24"/>
              </w:rPr>
              <w:t>1927, 1928</w:t>
            </w:r>
          </w:p>
        </w:tc>
      </w:tr>
      <w:tr w:rsidR="00E42878" w:rsidRPr="002324F7" w14:paraId="43957144" w14:textId="77777777" w:rsidTr="00E42878">
        <w:tc>
          <w:tcPr>
            <w:tcW w:w="1970" w:type="pct"/>
            <w:vAlign w:val="center"/>
          </w:tcPr>
          <w:p w14:paraId="411CA902" w14:textId="07C97FDD" w:rsidR="00317609" w:rsidRPr="002324F7" w:rsidRDefault="00656E3F" w:rsidP="00B15136">
            <w:pPr>
              <w:spacing w:line="276" w:lineRule="auto"/>
              <w:ind w:firstLine="0"/>
              <w:jc w:val="left"/>
              <w:rPr>
                <w:sz w:val="24"/>
              </w:rPr>
            </w:pPr>
            <w:r>
              <w:rPr>
                <w:sz w:val="24"/>
              </w:rPr>
              <w:t>X</w:t>
            </w:r>
            <w:r w:rsidR="008360DA">
              <w:rPr>
                <w:rStyle w:val="aa"/>
                <w:sz w:val="24"/>
              </w:rPr>
              <w:footnoteReference w:id="85"/>
            </w:r>
          </w:p>
        </w:tc>
        <w:tc>
          <w:tcPr>
            <w:tcW w:w="1159" w:type="pct"/>
            <w:vAlign w:val="center"/>
          </w:tcPr>
          <w:p w14:paraId="093E7219" w14:textId="597298EF" w:rsidR="00656E3F" w:rsidRDefault="00656E3F" w:rsidP="001150F1">
            <w:pPr>
              <w:spacing w:line="276" w:lineRule="auto"/>
              <w:ind w:firstLine="0"/>
              <w:jc w:val="center"/>
              <w:rPr>
                <w:sz w:val="24"/>
              </w:rPr>
            </w:pPr>
            <w:r>
              <w:rPr>
                <w:sz w:val="24"/>
              </w:rPr>
              <w:t>2/IX</w:t>
            </w:r>
          </w:p>
          <w:p w14:paraId="038C8713" w14:textId="1616EF81" w:rsidR="00317609" w:rsidRPr="0004792B" w:rsidRDefault="00656E3F" w:rsidP="001150F1">
            <w:pPr>
              <w:spacing w:line="276" w:lineRule="auto"/>
              <w:ind w:firstLine="0"/>
              <w:jc w:val="center"/>
              <w:rPr>
                <w:sz w:val="24"/>
              </w:rPr>
            </w:pPr>
            <w:r>
              <w:rPr>
                <w:sz w:val="24"/>
              </w:rPr>
              <w:t>(</w:t>
            </w:r>
            <w:r w:rsidR="007410D5">
              <w:rPr>
                <w:i/>
                <w:sz w:val="24"/>
              </w:rPr>
              <w:t>1929</w:t>
            </w:r>
            <w:r>
              <w:rPr>
                <w:sz w:val="24"/>
              </w:rPr>
              <w:t>—</w:t>
            </w:r>
            <w:r w:rsidRPr="00584A7D">
              <w:rPr>
                <w:i/>
                <w:sz w:val="24"/>
              </w:rPr>
              <w:t>1956</w:t>
            </w:r>
            <w:r>
              <w:rPr>
                <w:sz w:val="24"/>
              </w:rPr>
              <w:t>)</w:t>
            </w:r>
          </w:p>
        </w:tc>
        <w:tc>
          <w:tcPr>
            <w:tcW w:w="1072" w:type="pct"/>
            <w:vAlign w:val="center"/>
          </w:tcPr>
          <w:p w14:paraId="4126931C" w14:textId="1C61EFC7" w:rsidR="00317609" w:rsidRPr="00656E3F" w:rsidRDefault="00656E3F" w:rsidP="001150F1">
            <w:pPr>
              <w:spacing w:line="276" w:lineRule="auto"/>
              <w:ind w:firstLine="0"/>
              <w:jc w:val="center"/>
              <w:rPr>
                <w:sz w:val="24"/>
                <w:u w:val="single"/>
              </w:rPr>
            </w:pPr>
            <w:r w:rsidRPr="00656E3F">
              <w:rPr>
                <w:sz w:val="24"/>
                <w:u w:val="single"/>
              </w:rPr>
              <w:t>IX</w:t>
            </w:r>
          </w:p>
        </w:tc>
        <w:tc>
          <w:tcPr>
            <w:tcW w:w="799" w:type="pct"/>
            <w:vAlign w:val="center"/>
          </w:tcPr>
          <w:p w14:paraId="7FE65D47" w14:textId="68744C67" w:rsidR="00317609" w:rsidRPr="0004792B" w:rsidRDefault="00656E3F" w:rsidP="001150F1">
            <w:pPr>
              <w:spacing w:line="276" w:lineRule="auto"/>
              <w:ind w:firstLine="0"/>
              <w:jc w:val="center"/>
              <w:rPr>
                <w:i/>
                <w:sz w:val="24"/>
              </w:rPr>
            </w:pPr>
            <w:r>
              <w:rPr>
                <w:i/>
                <w:sz w:val="24"/>
              </w:rPr>
              <w:t>1927—1936</w:t>
            </w:r>
          </w:p>
        </w:tc>
      </w:tr>
      <w:tr w:rsidR="00E42878" w:rsidRPr="002324F7" w14:paraId="525CF429" w14:textId="77777777" w:rsidTr="00E42878">
        <w:tc>
          <w:tcPr>
            <w:tcW w:w="1970" w:type="pct"/>
            <w:vAlign w:val="center"/>
          </w:tcPr>
          <w:p w14:paraId="0DE1C089" w14:textId="41A170E5" w:rsidR="002324F7" w:rsidRPr="002324F7" w:rsidRDefault="00656E3F" w:rsidP="001150F1">
            <w:pPr>
              <w:spacing w:line="276" w:lineRule="auto"/>
              <w:ind w:firstLine="0"/>
              <w:jc w:val="left"/>
              <w:rPr>
                <w:sz w:val="24"/>
              </w:rPr>
            </w:pPr>
            <w:r>
              <w:rPr>
                <w:sz w:val="24"/>
              </w:rPr>
              <w:t>Ну! — невольно и удивленно крикнул Бабичев.</w:t>
            </w:r>
          </w:p>
        </w:tc>
        <w:tc>
          <w:tcPr>
            <w:tcW w:w="1159" w:type="pct"/>
            <w:vAlign w:val="center"/>
          </w:tcPr>
          <w:p w14:paraId="10F2EA72" w14:textId="77777777" w:rsidR="00656E3F" w:rsidRDefault="00656E3F" w:rsidP="001150F1">
            <w:pPr>
              <w:spacing w:line="276" w:lineRule="auto"/>
              <w:ind w:firstLine="0"/>
              <w:jc w:val="center"/>
              <w:rPr>
                <w:sz w:val="24"/>
              </w:rPr>
            </w:pPr>
            <w:r>
              <w:rPr>
                <w:sz w:val="24"/>
              </w:rPr>
              <w:t>2/IX</w:t>
            </w:r>
          </w:p>
          <w:p w14:paraId="28A4043D" w14:textId="1E73E440" w:rsidR="002324F7" w:rsidRPr="0004792B" w:rsidRDefault="00656E3F" w:rsidP="001150F1">
            <w:pPr>
              <w:spacing w:line="276" w:lineRule="auto"/>
              <w:ind w:firstLine="0"/>
              <w:jc w:val="center"/>
              <w:rPr>
                <w:sz w:val="24"/>
              </w:rPr>
            </w:pPr>
            <w:r>
              <w:rPr>
                <w:sz w:val="24"/>
              </w:rPr>
              <w:t>(</w:t>
            </w:r>
            <w:r w:rsidRPr="00584A7D">
              <w:rPr>
                <w:i/>
                <w:sz w:val="24"/>
              </w:rPr>
              <w:t>1956</w:t>
            </w:r>
            <w:r>
              <w:rPr>
                <w:sz w:val="24"/>
              </w:rPr>
              <w:t>)</w:t>
            </w:r>
          </w:p>
        </w:tc>
        <w:tc>
          <w:tcPr>
            <w:tcW w:w="1072" w:type="pct"/>
            <w:vAlign w:val="center"/>
          </w:tcPr>
          <w:p w14:paraId="3743620A" w14:textId="5F0825B1" w:rsidR="002324F7" w:rsidRPr="002324F7" w:rsidRDefault="00656E3F" w:rsidP="001150F1">
            <w:pPr>
              <w:spacing w:line="276" w:lineRule="auto"/>
              <w:ind w:firstLine="0"/>
              <w:jc w:val="center"/>
              <w:rPr>
                <w:sz w:val="24"/>
              </w:rPr>
            </w:pPr>
            <w:r>
              <w:rPr>
                <w:sz w:val="24"/>
              </w:rPr>
              <w:t>не</w:t>
            </w:r>
            <w:r w:rsidRPr="00656E3F">
              <w:rPr>
                <w:sz w:val="24"/>
                <w:u w:val="single"/>
              </w:rPr>
              <w:t>до</w:t>
            </w:r>
            <w:r>
              <w:rPr>
                <w:sz w:val="24"/>
              </w:rPr>
              <w:t>вольно</w:t>
            </w:r>
          </w:p>
        </w:tc>
        <w:tc>
          <w:tcPr>
            <w:tcW w:w="799" w:type="pct"/>
            <w:vAlign w:val="center"/>
          </w:tcPr>
          <w:p w14:paraId="2F14F738" w14:textId="475E4817" w:rsidR="002324F7" w:rsidRPr="0004792B" w:rsidRDefault="00656E3F" w:rsidP="001150F1">
            <w:pPr>
              <w:spacing w:line="276" w:lineRule="auto"/>
              <w:ind w:firstLine="0"/>
              <w:jc w:val="center"/>
              <w:rPr>
                <w:i/>
                <w:sz w:val="24"/>
              </w:rPr>
            </w:pPr>
            <w:r>
              <w:rPr>
                <w:i/>
                <w:sz w:val="24"/>
              </w:rPr>
              <w:t>1927—1936</w:t>
            </w:r>
          </w:p>
        </w:tc>
      </w:tr>
      <w:tr w:rsidR="00E42878" w:rsidRPr="002324F7" w14:paraId="7ECE409D" w14:textId="77777777" w:rsidTr="00E42878">
        <w:tc>
          <w:tcPr>
            <w:tcW w:w="1970" w:type="pct"/>
            <w:vAlign w:val="center"/>
          </w:tcPr>
          <w:p w14:paraId="649190E4" w14:textId="27676C24" w:rsidR="00CC769A" w:rsidRDefault="00C34AD1" w:rsidP="001150F1">
            <w:pPr>
              <w:spacing w:line="276" w:lineRule="auto"/>
              <w:ind w:firstLine="0"/>
              <w:jc w:val="left"/>
              <w:rPr>
                <w:sz w:val="24"/>
              </w:rPr>
            </w:pPr>
            <w:r>
              <w:rPr>
                <w:sz w:val="24"/>
              </w:rPr>
              <w:t>…над толпой взлетело &lt;…&gt; тело. Качали Володю…</w:t>
            </w:r>
          </w:p>
        </w:tc>
        <w:tc>
          <w:tcPr>
            <w:tcW w:w="1159" w:type="pct"/>
            <w:vAlign w:val="center"/>
          </w:tcPr>
          <w:p w14:paraId="1A4EF068" w14:textId="77777777" w:rsidR="00C34AD1" w:rsidRDefault="00C34AD1" w:rsidP="001150F1">
            <w:pPr>
              <w:spacing w:line="276" w:lineRule="auto"/>
              <w:ind w:firstLine="0"/>
              <w:jc w:val="center"/>
              <w:rPr>
                <w:sz w:val="24"/>
              </w:rPr>
            </w:pPr>
            <w:r>
              <w:rPr>
                <w:sz w:val="24"/>
              </w:rPr>
              <w:t>2/IX</w:t>
            </w:r>
          </w:p>
          <w:p w14:paraId="3F7056C4" w14:textId="57F990B1" w:rsidR="00CC769A" w:rsidRDefault="00C34AD1" w:rsidP="001150F1">
            <w:pPr>
              <w:spacing w:line="276" w:lineRule="auto"/>
              <w:ind w:firstLine="0"/>
              <w:jc w:val="center"/>
              <w:rPr>
                <w:sz w:val="24"/>
              </w:rPr>
            </w:pPr>
            <w:r>
              <w:rPr>
                <w:sz w:val="24"/>
              </w:rPr>
              <w:t xml:space="preserve">(1936, </w:t>
            </w:r>
            <w:r w:rsidRPr="00584A7D">
              <w:rPr>
                <w:i/>
                <w:sz w:val="24"/>
              </w:rPr>
              <w:t>1956</w:t>
            </w:r>
            <w:r>
              <w:rPr>
                <w:sz w:val="24"/>
              </w:rPr>
              <w:t>)</w:t>
            </w:r>
          </w:p>
        </w:tc>
        <w:tc>
          <w:tcPr>
            <w:tcW w:w="1072" w:type="pct"/>
            <w:vAlign w:val="center"/>
          </w:tcPr>
          <w:p w14:paraId="53BD722C" w14:textId="28A25087" w:rsidR="00CC769A" w:rsidRDefault="00C34AD1" w:rsidP="001150F1">
            <w:pPr>
              <w:spacing w:line="276" w:lineRule="auto"/>
              <w:ind w:firstLine="0"/>
              <w:jc w:val="center"/>
              <w:rPr>
                <w:sz w:val="24"/>
              </w:rPr>
            </w:pPr>
            <w:r>
              <w:rPr>
                <w:sz w:val="24"/>
              </w:rPr>
              <w:t>взлет</w:t>
            </w:r>
            <w:r w:rsidRPr="00C34AD1">
              <w:rPr>
                <w:sz w:val="24"/>
                <w:u w:val="single"/>
              </w:rPr>
              <w:t>а</w:t>
            </w:r>
            <w:r>
              <w:rPr>
                <w:sz w:val="24"/>
              </w:rPr>
              <w:t>ло</w:t>
            </w:r>
          </w:p>
        </w:tc>
        <w:tc>
          <w:tcPr>
            <w:tcW w:w="799" w:type="pct"/>
            <w:vAlign w:val="center"/>
          </w:tcPr>
          <w:p w14:paraId="25D1DB13" w14:textId="73DBF2AB" w:rsidR="00CC769A" w:rsidRPr="00C34AD1" w:rsidRDefault="00C34AD1" w:rsidP="001150F1">
            <w:pPr>
              <w:spacing w:line="276" w:lineRule="auto"/>
              <w:ind w:firstLine="0"/>
              <w:jc w:val="center"/>
              <w:rPr>
                <w:i/>
                <w:sz w:val="24"/>
                <w:highlight w:val="yellow"/>
              </w:rPr>
            </w:pPr>
            <w:r w:rsidRPr="00620FDE">
              <w:rPr>
                <w:i/>
                <w:sz w:val="24"/>
              </w:rPr>
              <w:t>1927—1935</w:t>
            </w:r>
          </w:p>
        </w:tc>
      </w:tr>
      <w:tr w:rsidR="00E42878" w:rsidRPr="002324F7" w14:paraId="6AB7BF37" w14:textId="77777777" w:rsidTr="00E42878">
        <w:tc>
          <w:tcPr>
            <w:tcW w:w="1970" w:type="pct"/>
            <w:vAlign w:val="center"/>
          </w:tcPr>
          <w:p w14:paraId="66D57098" w14:textId="26C852EA" w:rsidR="00A756B4" w:rsidRDefault="00A756B4" w:rsidP="001150F1">
            <w:pPr>
              <w:spacing w:line="276" w:lineRule="auto"/>
              <w:ind w:firstLine="0"/>
              <w:jc w:val="left"/>
              <w:rPr>
                <w:sz w:val="24"/>
              </w:rPr>
            </w:pPr>
            <w:r>
              <w:rPr>
                <w:sz w:val="24"/>
              </w:rPr>
              <w:t>Странная темь вдруг выдвинулась перед ним</w:t>
            </w:r>
            <w:r w:rsidR="004D0F93">
              <w:rPr>
                <w:sz w:val="24"/>
              </w:rPr>
              <w:t>.</w:t>
            </w:r>
          </w:p>
        </w:tc>
        <w:tc>
          <w:tcPr>
            <w:tcW w:w="1159" w:type="pct"/>
            <w:vAlign w:val="center"/>
          </w:tcPr>
          <w:p w14:paraId="1E5E1F1B" w14:textId="39FDF77E" w:rsidR="00A756B4" w:rsidRDefault="00A756B4" w:rsidP="00A756B4">
            <w:pPr>
              <w:spacing w:line="276" w:lineRule="auto"/>
              <w:ind w:firstLine="0"/>
              <w:jc w:val="center"/>
              <w:rPr>
                <w:sz w:val="24"/>
              </w:rPr>
            </w:pPr>
            <w:r>
              <w:rPr>
                <w:sz w:val="24"/>
              </w:rPr>
              <w:t>2/XI</w:t>
            </w:r>
          </w:p>
          <w:p w14:paraId="254D5F39" w14:textId="778E5C36" w:rsidR="00A756B4" w:rsidRDefault="004D0F93" w:rsidP="00A756B4">
            <w:pPr>
              <w:spacing w:line="276" w:lineRule="auto"/>
              <w:ind w:firstLine="0"/>
              <w:jc w:val="center"/>
              <w:rPr>
                <w:sz w:val="24"/>
              </w:rPr>
            </w:pPr>
            <w:r>
              <w:rPr>
                <w:sz w:val="24"/>
              </w:rPr>
              <w:t>(1933</w:t>
            </w:r>
            <w:r w:rsidR="00A756B4">
              <w:rPr>
                <w:sz w:val="24"/>
              </w:rPr>
              <w:t xml:space="preserve">, </w:t>
            </w:r>
            <w:r w:rsidR="00A756B4" w:rsidRPr="00584A7D">
              <w:rPr>
                <w:i/>
                <w:sz w:val="24"/>
              </w:rPr>
              <w:t>1956</w:t>
            </w:r>
            <w:r w:rsidR="00A756B4">
              <w:rPr>
                <w:sz w:val="24"/>
              </w:rPr>
              <w:t>)</w:t>
            </w:r>
          </w:p>
        </w:tc>
        <w:tc>
          <w:tcPr>
            <w:tcW w:w="1072" w:type="pct"/>
            <w:vAlign w:val="center"/>
          </w:tcPr>
          <w:p w14:paraId="244AC5AE" w14:textId="6E21A9E8" w:rsidR="00A756B4" w:rsidRDefault="004D0F93" w:rsidP="001150F1">
            <w:pPr>
              <w:spacing w:line="276" w:lineRule="auto"/>
              <w:ind w:firstLine="0"/>
              <w:jc w:val="center"/>
              <w:rPr>
                <w:sz w:val="24"/>
              </w:rPr>
            </w:pPr>
            <w:r>
              <w:rPr>
                <w:sz w:val="24"/>
              </w:rPr>
              <w:t>те</w:t>
            </w:r>
            <w:r w:rsidRPr="004D0F93">
              <w:rPr>
                <w:sz w:val="24"/>
                <w:u w:val="single"/>
              </w:rPr>
              <w:t>н</w:t>
            </w:r>
            <w:r>
              <w:rPr>
                <w:sz w:val="24"/>
              </w:rPr>
              <w:t>ь</w:t>
            </w:r>
          </w:p>
        </w:tc>
        <w:tc>
          <w:tcPr>
            <w:tcW w:w="799" w:type="pct"/>
            <w:vAlign w:val="center"/>
          </w:tcPr>
          <w:p w14:paraId="638E71FC" w14:textId="5249BD45" w:rsidR="00A756B4" w:rsidRPr="00C34AD1" w:rsidRDefault="007410D5" w:rsidP="001150F1">
            <w:pPr>
              <w:spacing w:line="276" w:lineRule="auto"/>
              <w:ind w:firstLine="0"/>
              <w:jc w:val="center"/>
              <w:rPr>
                <w:i/>
                <w:sz w:val="24"/>
                <w:highlight w:val="yellow"/>
              </w:rPr>
            </w:pPr>
            <w:r>
              <w:rPr>
                <w:i/>
                <w:sz w:val="24"/>
              </w:rPr>
              <w:t>1927—1929</w:t>
            </w:r>
            <w:r w:rsidR="004D0F93">
              <w:rPr>
                <w:i/>
                <w:sz w:val="24"/>
              </w:rPr>
              <w:t>, 1935, 1936</w:t>
            </w:r>
          </w:p>
        </w:tc>
      </w:tr>
      <w:tr w:rsidR="00E42878" w:rsidRPr="002324F7" w14:paraId="3E9BA6C9" w14:textId="77777777" w:rsidTr="00E42878">
        <w:tc>
          <w:tcPr>
            <w:tcW w:w="1970" w:type="pct"/>
            <w:vAlign w:val="center"/>
          </w:tcPr>
          <w:p w14:paraId="530FBA69" w14:textId="35ADED95" w:rsidR="002324F7" w:rsidRPr="002324F7" w:rsidRDefault="00656E3F" w:rsidP="001150F1">
            <w:pPr>
              <w:spacing w:line="276" w:lineRule="auto"/>
              <w:ind w:firstLine="0"/>
              <w:jc w:val="left"/>
              <w:rPr>
                <w:sz w:val="24"/>
              </w:rPr>
            </w:pPr>
            <w:r>
              <w:rPr>
                <w:sz w:val="24"/>
              </w:rPr>
              <w:t>…лицо его еще не выровнялась после сна…</w:t>
            </w:r>
          </w:p>
        </w:tc>
        <w:tc>
          <w:tcPr>
            <w:tcW w:w="1159" w:type="pct"/>
            <w:vAlign w:val="center"/>
          </w:tcPr>
          <w:p w14:paraId="4978E708" w14:textId="1609087C" w:rsidR="00656E3F" w:rsidRDefault="00656E3F" w:rsidP="001150F1">
            <w:pPr>
              <w:spacing w:line="276" w:lineRule="auto"/>
              <w:ind w:firstLine="0"/>
              <w:jc w:val="center"/>
              <w:rPr>
                <w:sz w:val="24"/>
              </w:rPr>
            </w:pPr>
            <w:r>
              <w:rPr>
                <w:sz w:val="24"/>
              </w:rPr>
              <w:t>2/XII</w:t>
            </w:r>
          </w:p>
          <w:p w14:paraId="1D6F2F1B" w14:textId="3E440695" w:rsidR="002324F7" w:rsidRPr="0004792B" w:rsidRDefault="00656E3F" w:rsidP="001150F1">
            <w:pPr>
              <w:spacing w:line="276" w:lineRule="auto"/>
              <w:ind w:firstLine="0"/>
              <w:jc w:val="center"/>
              <w:rPr>
                <w:sz w:val="24"/>
              </w:rPr>
            </w:pPr>
            <w:r>
              <w:rPr>
                <w:sz w:val="24"/>
              </w:rPr>
              <w:t>(</w:t>
            </w:r>
            <w:r w:rsidRPr="00584A7D">
              <w:rPr>
                <w:i/>
                <w:sz w:val="24"/>
              </w:rPr>
              <w:t>1956</w:t>
            </w:r>
            <w:r>
              <w:rPr>
                <w:sz w:val="24"/>
              </w:rPr>
              <w:t>)</w:t>
            </w:r>
          </w:p>
        </w:tc>
        <w:tc>
          <w:tcPr>
            <w:tcW w:w="1072" w:type="pct"/>
            <w:vAlign w:val="center"/>
          </w:tcPr>
          <w:p w14:paraId="4D6ED3EF" w14:textId="2E45FDB2" w:rsidR="002324F7" w:rsidRPr="002324F7" w:rsidRDefault="00656E3F" w:rsidP="001150F1">
            <w:pPr>
              <w:spacing w:line="276" w:lineRule="auto"/>
              <w:ind w:firstLine="0"/>
              <w:jc w:val="center"/>
              <w:rPr>
                <w:sz w:val="24"/>
              </w:rPr>
            </w:pPr>
            <w:r>
              <w:rPr>
                <w:sz w:val="24"/>
              </w:rPr>
              <w:t>выровнял</w:t>
            </w:r>
            <w:r w:rsidRPr="00656E3F">
              <w:rPr>
                <w:sz w:val="24"/>
                <w:u w:val="single"/>
              </w:rPr>
              <w:t>о</w:t>
            </w:r>
            <w:r>
              <w:rPr>
                <w:sz w:val="24"/>
              </w:rPr>
              <w:t>сь</w:t>
            </w:r>
          </w:p>
        </w:tc>
        <w:tc>
          <w:tcPr>
            <w:tcW w:w="799" w:type="pct"/>
            <w:vAlign w:val="center"/>
          </w:tcPr>
          <w:p w14:paraId="2FC54959" w14:textId="5A81527A" w:rsidR="002324F7" w:rsidRPr="0004792B" w:rsidRDefault="00656E3F" w:rsidP="001150F1">
            <w:pPr>
              <w:spacing w:line="276" w:lineRule="auto"/>
              <w:ind w:firstLine="0"/>
              <w:jc w:val="center"/>
              <w:rPr>
                <w:i/>
                <w:sz w:val="24"/>
              </w:rPr>
            </w:pPr>
            <w:r>
              <w:rPr>
                <w:i/>
                <w:sz w:val="24"/>
              </w:rPr>
              <w:t>1927—1936</w:t>
            </w:r>
          </w:p>
        </w:tc>
      </w:tr>
    </w:tbl>
    <w:p w14:paraId="547D7906" w14:textId="1C30B8D6" w:rsidR="00764B26" w:rsidRDefault="00B00C33" w:rsidP="00656E3F">
      <w:pPr>
        <w:spacing w:before="120" w:after="120"/>
        <w:ind w:firstLine="0"/>
        <w:jc w:val="right"/>
        <w:rPr>
          <w:sz w:val="24"/>
        </w:rPr>
      </w:pPr>
      <w:r>
        <w:rPr>
          <w:sz w:val="24"/>
        </w:rPr>
        <w:t>Таблица 5</w:t>
      </w:r>
      <w:r w:rsidR="00656E3F" w:rsidRPr="00656E3F">
        <w:rPr>
          <w:sz w:val="24"/>
        </w:rPr>
        <w:t xml:space="preserve">. </w:t>
      </w:r>
      <w:r w:rsidR="00656E3F">
        <w:rPr>
          <w:sz w:val="24"/>
        </w:rPr>
        <w:t xml:space="preserve">Неисправленные </w:t>
      </w:r>
      <w:r w:rsidR="00F13038">
        <w:rPr>
          <w:sz w:val="24"/>
        </w:rPr>
        <w:t xml:space="preserve">и возникшие в </w:t>
      </w:r>
      <w:r w:rsidR="00F13038" w:rsidRPr="00F13038">
        <w:rPr>
          <w:i/>
          <w:sz w:val="24"/>
        </w:rPr>
        <w:t>1956</w:t>
      </w:r>
      <w:r w:rsidR="00F13038">
        <w:rPr>
          <w:sz w:val="24"/>
        </w:rPr>
        <w:t xml:space="preserve"> </w:t>
      </w:r>
      <w:r w:rsidR="00656E3F">
        <w:rPr>
          <w:sz w:val="24"/>
        </w:rPr>
        <w:t>опечатки</w:t>
      </w:r>
    </w:p>
    <w:p w14:paraId="64CA3446" w14:textId="20DDF6DE" w:rsidR="00015CF5" w:rsidRDefault="00015CF5" w:rsidP="008C3B80">
      <w:r>
        <w:t>Напомним, что среди этих 33 случаев не указаны опечатки в области пунктуации.</w:t>
      </w:r>
      <w:r w:rsidR="00CA010E">
        <w:t xml:space="preserve"> Неисправленных орфографических опечаток нами не обнаружено.</w:t>
      </w:r>
    </w:p>
    <w:p w14:paraId="19B99F5A" w14:textId="5CCE2C71" w:rsidR="00A4407E" w:rsidRDefault="00E31ABB" w:rsidP="00DC46D2">
      <w:r>
        <w:t>В следующем</w:t>
      </w:r>
      <w:r w:rsidR="00E74C49">
        <w:t xml:space="preserve"> разделе</w:t>
      </w:r>
      <w:r w:rsidR="008C3B80">
        <w:t xml:space="preserve"> данной главы рассматриваются разночтения, которые мы не можем с полной уверенностью считать опечатками, и проблемы атрибуции, с ними связанные.</w:t>
      </w:r>
    </w:p>
    <w:p w14:paraId="7B32C4CA" w14:textId="4CF22B3F" w:rsidR="00DC46D2" w:rsidRDefault="00DC46D2" w:rsidP="001C448F">
      <w:pPr>
        <w:pStyle w:val="2"/>
      </w:pPr>
      <w:bookmarkStart w:id="90" w:name="_Toc451302544"/>
      <w:r>
        <w:t>Разночтения</w:t>
      </w:r>
      <w:bookmarkEnd w:id="90"/>
    </w:p>
    <w:p w14:paraId="078C19CC" w14:textId="478C7BD1" w:rsidR="00785E6A" w:rsidRDefault="004C1658" w:rsidP="00DC46D2">
      <w:r>
        <w:t xml:space="preserve">При сличении текстов семи нестереотипных прижизненных изданий «Зависти» </w:t>
      </w:r>
      <w:r w:rsidR="00785E6A">
        <w:t xml:space="preserve">нами было выявлено довольно большое количество разночтений, значительная часть из которых возникла при подготовке первого отдельного издания романа в 1928 году. Несмотря на то что не сохранилось каких бы то </w:t>
      </w:r>
      <w:r w:rsidR="00785E6A">
        <w:lastRenderedPageBreak/>
        <w:t xml:space="preserve">ни было свидетельств, подтверждающих факт участия </w:t>
      </w:r>
      <w:r w:rsidR="00612197">
        <w:t>Олеши</w:t>
      </w:r>
      <w:r w:rsidR="00785E6A">
        <w:t xml:space="preserve"> в подготовке этого издания (</w:t>
      </w:r>
      <w:r w:rsidR="00612197">
        <w:t xml:space="preserve">гранок или </w:t>
      </w:r>
      <w:r w:rsidR="00785E6A">
        <w:t xml:space="preserve">рукописи с авторской правкой, переписки и договора с издательством «Земля и Фабрика»), </w:t>
      </w:r>
      <w:r w:rsidR="00612197">
        <w:t xml:space="preserve">нам кажется неуместным предполагать, что писатель не имел отношения к </w:t>
      </w:r>
      <w:r w:rsidR="00612197" w:rsidRPr="00612197">
        <w:rPr>
          <w:i/>
        </w:rPr>
        <w:t>1928</w:t>
      </w:r>
      <w:r w:rsidR="00612197">
        <w:t>. Судить об этом позволяет многочисленная стилистическая правка, про</w:t>
      </w:r>
      <w:r w:rsidR="00AE3492">
        <w:t>из</w:t>
      </w:r>
      <w:r w:rsidR="005E2E8E">
        <w:t>веденная для этого издания (148 случаев</w:t>
      </w:r>
      <w:r w:rsidR="00612197">
        <w:t xml:space="preserve"> </w:t>
      </w:r>
      <w:r w:rsidR="00794F00">
        <w:t xml:space="preserve">на 291 </w:t>
      </w:r>
      <w:r w:rsidR="000B02E8">
        <w:t>случай текстуальных разночтений</w:t>
      </w:r>
      <w:r w:rsidR="00AE3492">
        <w:t xml:space="preserve"> без учета </w:t>
      </w:r>
      <w:r w:rsidR="005E2E8E">
        <w:t>(</w:t>
      </w:r>
      <w:proofErr w:type="spellStart"/>
      <w:r w:rsidR="00AE3492">
        <w:t>орфо</w:t>
      </w:r>
      <w:proofErr w:type="spellEnd"/>
      <w:r w:rsidR="005E2E8E">
        <w:t>)</w:t>
      </w:r>
      <w:r w:rsidR="00AE3492">
        <w:t>графи</w:t>
      </w:r>
      <w:r w:rsidR="005E2E8E">
        <w:t>ческой и пунктуационной правки и</w:t>
      </w:r>
      <w:r w:rsidR="00AE3492">
        <w:t xml:space="preserve"> опечаток, то есть </w:t>
      </w:r>
      <w:r w:rsidR="0084085D">
        <w:t>немногим больше</w:t>
      </w:r>
      <w:r w:rsidR="00DA4DCC">
        <w:t xml:space="preserve"> </w:t>
      </w:r>
      <w:r w:rsidR="005E2E8E">
        <w:t>50</w:t>
      </w:r>
      <w:r w:rsidR="00AE3492">
        <w:t> %)</w:t>
      </w:r>
      <w:r w:rsidR="00612197">
        <w:t>.</w:t>
      </w:r>
    </w:p>
    <w:p w14:paraId="4C2B75BD" w14:textId="07365225" w:rsidR="00A50214" w:rsidRDefault="00A06D63" w:rsidP="00A06D63">
      <w:pPr>
        <w:pStyle w:val="3"/>
        <w:numPr>
          <w:ilvl w:val="2"/>
          <w:numId w:val="10"/>
        </w:numPr>
      </w:pPr>
      <w:bookmarkStart w:id="91" w:name="_Toc451167220"/>
      <w:bookmarkStart w:id="92" w:name="_Toc451191693"/>
      <w:bookmarkStart w:id="93" w:name="_Toc451245122"/>
      <w:bookmarkStart w:id="94" w:name="_Toc451302545"/>
      <w:r>
        <w:t>Стилистическая правка</w:t>
      </w:r>
      <w:bookmarkEnd w:id="91"/>
      <w:bookmarkEnd w:id="92"/>
      <w:bookmarkEnd w:id="93"/>
      <w:bookmarkEnd w:id="94"/>
    </w:p>
    <w:p w14:paraId="177BE25A" w14:textId="1A1C62BE" w:rsidR="00AE3492" w:rsidRDefault="00AE3492" w:rsidP="00DC46D2">
      <w:r>
        <w:t xml:space="preserve">Характерная особенность этой группы разночтений, которую мы называем стилистической правкой, заключается в том, что в дальнейшем она не подвергалась сомнению и была сохранена во всех последующих изданиях. Ввиду </w:t>
      </w:r>
      <w:r w:rsidR="008E5132">
        <w:t xml:space="preserve">большого </w:t>
      </w:r>
      <w:r>
        <w:t xml:space="preserve">объема </w:t>
      </w:r>
      <w:r w:rsidR="008E5132">
        <w:t>материала</w:t>
      </w:r>
      <w:r w:rsidR="00F414D4">
        <w:t xml:space="preserve"> (148 случаев)</w:t>
      </w:r>
      <w:r w:rsidR="008E5132">
        <w:t xml:space="preserve"> приведем здесь лишь </w:t>
      </w:r>
      <w:r w:rsidR="001150F1">
        <w:t>несколько</w:t>
      </w:r>
      <w:r w:rsidR="008E5132">
        <w:t xml:space="preserve"> </w:t>
      </w:r>
      <w:r w:rsidR="00F414D4">
        <w:t>примеров</w:t>
      </w:r>
      <w:r w:rsidR="008E5132">
        <w:t xml:space="preserve"> подобной правки:</w:t>
      </w:r>
    </w:p>
    <w:tbl>
      <w:tblPr>
        <w:tblStyle w:val="af5"/>
        <w:tblW w:w="0" w:type="auto"/>
        <w:tblLook w:val="04A0" w:firstRow="1" w:lastRow="0" w:firstColumn="1" w:lastColumn="0" w:noHBand="0" w:noVBand="1"/>
      </w:tblPr>
      <w:tblGrid>
        <w:gridCol w:w="830"/>
        <w:gridCol w:w="4335"/>
        <w:gridCol w:w="4179"/>
      </w:tblGrid>
      <w:tr w:rsidR="008E5132" w:rsidRPr="008E5132" w14:paraId="68F0C37D" w14:textId="77777777" w:rsidTr="003F6F59">
        <w:tc>
          <w:tcPr>
            <w:tcW w:w="830" w:type="dxa"/>
            <w:vAlign w:val="center"/>
          </w:tcPr>
          <w:p w14:paraId="04D6E4B9" w14:textId="0BB946D0" w:rsidR="008E5132" w:rsidRPr="008E5132" w:rsidRDefault="008E5132" w:rsidP="001150F1">
            <w:pPr>
              <w:spacing w:line="276" w:lineRule="auto"/>
              <w:ind w:firstLine="0"/>
              <w:jc w:val="center"/>
              <w:rPr>
                <w:sz w:val="24"/>
              </w:rPr>
            </w:pPr>
            <w:r w:rsidRPr="008E5132">
              <w:rPr>
                <w:sz w:val="24"/>
              </w:rPr>
              <w:t>Ч/</w:t>
            </w:r>
            <w:proofErr w:type="spellStart"/>
            <w:r w:rsidRPr="008E5132">
              <w:rPr>
                <w:sz w:val="24"/>
              </w:rPr>
              <w:t>Гл</w:t>
            </w:r>
            <w:proofErr w:type="spellEnd"/>
          </w:p>
        </w:tc>
        <w:tc>
          <w:tcPr>
            <w:tcW w:w="4336" w:type="dxa"/>
            <w:vAlign w:val="center"/>
          </w:tcPr>
          <w:p w14:paraId="431136F1" w14:textId="5DDE4DC9" w:rsidR="008E5132" w:rsidRPr="008E5132" w:rsidRDefault="008E5132" w:rsidP="001150F1">
            <w:pPr>
              <w:spacing w:line="276" w:lineRule="auto"/>
              <w:ind w:firstLine="0"/>
              <w:jc w:val="center"/>
              <w:rPr>
                <w:i/>
                <w:sz w:val="24"/>
              </w:rPr>
            </w:pPr>
            <w:r w:rsidRPr="008E5132">
              <w:rPr>
                <w:i/>
                <w:sz w:val="24"/>
              </w:rPr>
              <w:t>1927</w:t>
            </w:r>
          </w:p>
        </w:tc>
        <w:tc>
          <w:tcPr>
            <w:tcW w:w="4179" w:type="dxa"/>
            <w:vAlign w:val="center"/>
          </w:tcPr>
          <w:p w14:paraId="06759C10" w14:textId="03337804" w:rsidR="008E5132" w:rsidRPr="008E5132" w:rsidRDefault="004845CA" w:rsidP="001150F1">
            <w:pPr>
              <w:spacing w:line="276" w:lineRule="auto"/>
              <w:ind w:firstLine="0"/>
              <w:jc w:val="center"/>
              <w:rPr>
                <w:i/>
                <w:sz w:val="24"/>
              </w:rPr>
            </w:pPr>
            <w:r>
              <w:rPr>
                <w:i/>
                <w:sz w:val="24"/>
              </w:rPr>
              <w:t>1928</w:t>
            </w:r>
          </w:p>
        </w:tc>
      </w:tr>
      <w:tr w:rsidR="008E5132" w:rsidRPr="008E5132" w14:paraId="4B74D520" w14:textId="77777777" w:rsidTr="003F6F59">
        <w:tc>
          <w:tcPr>
            <w:tcW w:w="830" w:type="dxa"/>
            <w:vAlign w:val="center"/>
          </w:tcPr>
          <w:p w14:paraId="77887CA8" w14:textId="31BBC61D" w:rsidR="008E5132" w:rsidRPr="008E5132" w:rsidRDefault="008E5132" w:rsidP="001150F1">
            <w:pPr>
              <w:spacing w:line="276" w:lineRule="auto"/>
              <w:ind w:firstLine="0"/>
              <w:jc w:val="center"/>
              <w:rPr>
                <w:sz w:val="24"/>
              </w:rPr>
            </w:pPr>
            <w:r>
              <w:rPr>
                <w:sz w:val="24"/>
              </w:rPr>
              <w:t>1/III</w:t>
            </w:r>
          </w:p>
        </w:tc>
        <w:tc>
          <w:tcPr>
            <w:tcW w:w="4336" w:type="dxa"/>
            <w:vAlign w:val="center"/>
          </w:tcPr>
          <w:p w14:paraId="4A232899" w14:textId="61500ACE" w:rsidR="008E5132" w:rsidRPr="008E5132" w:rsidRDefault="008E5132" w:rsidP="001150F1">
            <w:pPr>
              <w:spacing w:line="276" w:lineRule="auto"/>
              <w:ind w:firstLine="0"/>
              <w:jc w:val="left"/>
              <w:rPr>
                <w:sz w:val="24"/>
              </w:rPr>
            </w:pPr>
            <w:r>
              <w:rPr>
                <w:color w:val="000000"/>
                <w:sz w:val="24"/>
              </w:rPr>
              <w:t xml:space="preserve">тычет </w:t>
            </w:r>
            <w:r w:rsidRPr="008E5132">
              <w:rPr>
                <w:color w:val="000000"/>
                <w:sz w:val="24"/>
              </w:rPr>
              <w:t>пальцем в какое-то место на листе</w:t>
            </w:r>
          </w:p>
        </w:tc>
        <w:tc>
          <w:tcPr>
            <w:tcW w:w="4179" w:type="dxa"/>
            <w:vAlign w:val="center"/>
          </w:tcPr>
          <w:p w14:paraId="41D96141" w14:textId="0D647102" w:rsidR="008E5132" w:rsidRPr="008E5132" w:rsidRDefault="00480279" w:rsidP="001150F1">
            <w:pPr>
              <w:spacing w:line="276" w:lineRule="auto"/>
              <w:ind w:firstLine="0"/>
              <w:jc w:val="left"/>
              <w:rPr>
                <w:sz w:val="24"/>
              </w:rPr>
            </w:pPr>
            <w:r>
              <w:rPr>
                <w:color w:val="000000"/>
                <w:sz w:val="24"/>
              </w:rPr>
              <w:t>т</w:t>
            </w:r>
            <w:r w:rsidR="008E5132">
              <w:rPr>
                <w:color w:val="000000"/>
                <w:sz w:val="24"/>
              </w:rPr>
              <w:t xml:space="preserve">ычет </w:t>
            </w:r>
            <w:r w:rsidR="008E5132" w:rsidRPr="008E5132">
              <w:rPr>
                <w:color w:val="000000"/>
                <w:sz w:val="24"/>
              </w:rPr>
              <w:t xml:space="preserve">пальцем </w:t>
            </w:r>
            <w:r w:rsidR="008E5132" w:rsidRPr="008E5132">
              <w:rPr>
                <w:color w:val="000000"/>
                <w:sz w:val="24"/>
                <w:u w:val="single"/>
              </w:rPr>
              <w:t>в лист</w:t>
            </w:r>
          </w:p>
        </w:tc>
      </w:tr>
      <w:tr w:rsidR="008E5132" w:rsidRPr="008E5132" w14:paraId="2057FFCD" w14:textId="77777777" w:rsidTr="003F6F59">
        <w:tc>
          <w:tcPr>
            <w:tcW w:w="830" w:type="dxa"/>
            <w:vAlign w:val="center"/>
          </w:tcPr>
          <w:p w14:paraId="5C2116A6" w14:textId="5052F79A" w:rsidR="008E5132" w:rsidRPr="008E5132" w:rsidRDefault="008E5132" w:rsidP="001150F1">
            <w:pPr>
              <w:spacing w:line="276" w:lineRule="auto"/>
              <w:ind w:firstLine="0"/>
              <w:jc w:val="center"/>
              <w:rPr>
                <w:sz w:val="24"/>
              </w:rPr>
            </w:pPr>
            <w:r>
              <w:rPr>
                <w:sz w:val="24"/>
              </w:rPr>
              <w:t>1/IV</w:t>
            </w:r>
          </w:p>
        </w:tc>
        <w:tc>
          <w:tcPr>
            <w:tcW w:w="4336" w:type="dxa"/>
            <w:vAlign w:val="center"/>
          </w:tcPr>
          <w:p w14:paraId="7C6EB8F7" w14:textId="474B719A" w:rsidR="008E5132" w:rsidRPr="008E5132" w:rsidRDefault="008E5132" w:rsidP="001150F1">
            <w:pPr>
              <w:spacing w:line="276" w:lineRule="auto"/>
              <w:ind w:firstLine="0"/>
              <w:jc w:val="left"/>
              <w:rPr>
                <w:sz w:val="24"/>
              </w:rPr>
            </w:pPr>
            <w:r>
              <w:rPr>
                <w:color w:val="000000"/>
                <w:sz w:val="24"/>
              </w:rPr>
              <w:t xml:space="preserve">ничто и не </w:t>
            </w:r>
            <w:r w:rsidRPr="008E5132">
              <w:rPr>
                <w:color w:val="000000"/>
                <w:sz w:val="24"/>
              </w:rPr>
              <w:t>предсказывало скандала</w:t>
            </w:r>
          </w:p>
        </w:tc>
        <w:tc>
          <w:tcPr>
            <w:tcW w:w="4179" w:type="dxa"/>
            <w:vAlign w:val="center"/>
          </w:tcPr>
          <w:p w14:paraId="3EBAD3B1" w14:textId="78FE4A19" w:rsidR="008E5132" w:rsidRPr="008E5132" w:rsidRDefault="008E5132" w:rsidP="001150F1">
            <w:pPr>
              <w:spacing w:line="276" w:lineRule="auto"/>
              <w:ind w:firstLine="0"/>
              <w:jc w:val="left"/>
              <w:rPr>
                <w:sz w:val="24"/>
              </w:rPr>
            </w:pPr>
            <w:r>
              <w:rPr>
                <w:color w:val="000000"/>
                <w:sz w:val="24"/>
              </w:rPr>
              <w:t xml:space="preserve">ничто и не </w:t>
            </w:r>
            <w:r w:rsidRPr="008E5132">
              <w:rPr>
                <w:color w:val="000000"/>
                <w:sz w:val="24"/>
                <w:u w:val="single"/>
              </w:rPr>
              <w:t>предвещало</w:t>
            </w:r>
            <w:r w:rsidRPr="008E5132">
              <w:rPr>
                <w:color w:val="000000"/>
                <w:sz w:val="24"/>
              </w:rPr>
              <w:t xml:space="preserve"> скандала</w:t>
            </w:r>
          </w:p>
        </w:tc>
      </w:tr>
      <w:tr w:rsidR="001150F1" w:rsidRPr="008E5132" w14:paraId="40020CCC" w14:textId="77777777" w:rsidTr="003F6F59">
        <w:tc>
          <w:tcPr>
            <w:tcW w:w="830" w:type="dxa"/>
            <w:vAlign w:val="center"/>
          </w:tcPr>
          <w:p w14:paraId="6AFD0E6C" w14:textId="47B9EE3A" w:rsidR="001150F1" w:rsidRPr="008E5132" w:rsidRDefault="001150F1" w:rsidP="001150F1">
            <w:pPr>
              <w:spacing w:line="276" w:lineRule="auto"/>
              <w:ind w:firstLine="0"/>
              <w:jc w:val="center"/>
              <w:rPr>
                <w:sz w:val="24"/>
              </w:rPr>
            </w:pPr>
            <w:r>
              <w:rPr>
                <w:sz w:val="24"/>
              </w:rPr>
              <w:t>1/IV</w:t>
            </w:r>
          </w:p>
        </w:tc>
        <w:tc>
          <w:tcPr>
            <w:tcW w:w="4336" w:type="dxa"/>
            <w:vAlign w:val="center"/>
          </w:tcPr>
          <w:p w14:paraId="091F32DC" w14:textId="14641659" w:rsidR="001150F1" w:rsidRPr="001150F1" w:rsidRDefault="001150F1" w:rsidP="001150F1">
            <w:pPr>
              <w:spacing w:line="276" w:lineRule="auto"/>
              <w:ind w:firstLine="0"/>
              <w:jc w:val="left"/>
              <w:rPr>
                <w:sz w:val="24"/>
              </w:rPr>
            </w:pPr>
            <w:r w:rsidRPr="001150F1">
              <w:rPr>
                <w:color w:val="000000"/>
                <w:sz w:val="24"/>
              </w:rPr>
              <w:t>звуки, которые издает пустая клизма</w:t>
            </w:r>
          </w:p>
        </w:tc>
        <w:tc>
          <w:tcPr>
            <w:tcW w:w="4179" w:type="dxa"/>
            <w:vAlign w:val="center"/>
          </w:tcPr>
          <w:p w14:paraId="0CEECB83" w14:textId="6C6D1233" w:rsidR="001150F1" w:rsidRPr="001150F1" w:rsidRDefault="001150F1" w:rsidP="001150F1">
            <w:pPr>
              <w:spacing w:line="276" w:lineRule="auto"/>
              <w:ind w:firstLine="0"/>
              <w:jc w:val="left"/>
              <w:rPr>
                <w:sz w:val="24"/>
              </w:rPr>
            </w:pPr>
            <w:r w:rsidRPr="001150F1">
              <w:rPr>
                <w:color w:val="000000"/>
                <w:sz w:val="24"/>
              </w:rPr>
              <w:t xml:space="preserve">звуки, </w:t>
            </w:r>
            <w:r w:rsidRPr="001150F1">
              <w:rPr>
                <w:color w:val="000000"/>
                <w:sz w:val="24"/>
                <w:u w:val="single"/>
              </w:rPr>
              <w:t xml:space="preserve">какие </w:t>
            </w:r>
            <w:r w:rsidRPr="001150F1">
              <w:rPr>
                <w:color w:val="000000"/>
                <w:sz w:val="24"/>
              </w:rPr>
              <w:t>издает пуст</w:t>
            </w:r>
            <w:r w:rsidRPr="001150F1">
              <w:rPr>
                <w:color w:val="000000"/>
                <w:sz w:val="24"/>
                <w:u w:val="single"/>
              </w:rPr>
              <w:t>ой клистир</w:t>
            </w:r>
          </w:p>
        </w:tc>
      </w:tr>
      <w:tr w:rsidR="001150F1" w:rsidRPr="008E5132" w14:paraId="57C7ECC8" w14:textId="77777777" w:rsidTr="003F6F59">
        <w:tc>
          <w:tcPr>
            <w:tcW w:w="830" w:type="dxa"/>
            <w:vAlign w:val="center"/>
          </w:tcPr>
          <w:p w14:paraId="29B1CE65" w14:textId="42F4EF60" w:rsidR="001150F1" w:rsidRPr="008E5132" w:rsidRDefault="001150F1" w:rsidP="001150F1">
            <w:pPr>
              <w:spacing w:line="276" w:lineRule="auto"/>
              <w:ind w:firstLine="0"/>
              <w:jc w:val="center"/>
              <w:rPr>
                <w:sz w:val="24"/>
              </w:rPr>
            </w:pPr>
            <w:r>
              <w:rPr>
                <w:sz w:val="24"/>
              </w:rPr>
              <w:t>1/VIII</w:t>
            </w:r>
          </w:p>
        </w:tc>
        <w:tc>
          <w:tcPr>
            <w:tcW w:w="4336" w:type="dxa"/>
            <w:vAlign w:val="center"/>
          </w:tcPr>
          <w:p w14:paraId="2547BBD4" w14:textId="37717048" w:rsidR="001150F1" w:rsidRPr="001150F1" w:rsidRDefault="001150F1" w:rsidP="001150F1">
            <w:pPr>
              <w:spacing w:line="276" w:lineRule="auto"/>
              <w:ind w:firstLine="0"/>
              <w:jc w:val="left"/>
              <w:rPr>
                <w:sz w:val="24"/>
              </w:rPr>
            </w:pPr>
            <w:r w:rsidRPr="001150F1">
              <w:rPr>
                <w:color w:val="000000"/>
                <w:sz w:val="24"/>
              </w:rPr>
              <w:t xml:space="preserve">Она </w:t>
            </w:r>
            <w:proofErr w:type="spellStart"/>
            <w:r w:rsidRPr="001150F1">
              <w:rPr>
                <w:color w:val="000000"/>
                <w:sz w:val="24"/>
              </w:rPr>
              <w:t>провоняется</w:t>
            </w:r>
            <w:proofErr w:type="spellEnd"/>
            <w:r>
              <w:rPr>
                <w:color w:val="000000"/>
                <w:sz w:val="24"/>
              </w:rPr>
              <w:t>.</w:t>
            </w:r>
          </w:p>
        </w:tc>
        <w:tc>
          <w:tcPr>
            <w:tcW w:w="4179" w:type="dxa"/>
            <w:vAlign w:val="center"/>
          </w:tcPr>
          <w:p w14:paraId="4BFD8443" w14:textId="15ED43AA" w:rsidR="001150F1" w:rsidRPr="001150F1" w:rsidRDefault="001150F1" w:rsidP="001150F1">
            <w:pPr>
              <w:spacing w:line="276" w:lineRule="auto"/>
              <w:ind w:firstLine="0"/>
              <w:jc w:val="left"/>
              <w:rPr>
                <w:sz w:val="24"/>
              </w:rPr>
            </w:pPr>
            <w:r w:rsidRPr="001150F1">
              <w:rPr>
                <w:color w:val="000000"/>
                <w:sz w:val="24"/>
              </w:rPr>
              <w:t xml:space="preserve">Она </w:t>
            </w:r>
            <w:r w:rsidRPr="001150F1">
              <w:rPr>
                <w:color w:val="000000"/>
                <w:sz w:val="24"/>
                <w:u w:val="single"/>
              </w:rPr>
              <w:t>протухнет</w:t>
            </w:r>
            <w:r w:rsidRPr="001150F1">
              <w:rPr>
                <w:color w:val="000000"/>
                <w:sz w:val="24"/>
              </w:rPr>
              <w:t>.</w:t>
            </w:r>
          </w:p>
        </w:tc>
      </w:tr>
      <w:tr w:rsidR="00480279" w:rsidRPr="008E5132" w14:paraId="3DFDA8CD" w14:textId="77777777" w:rsidTr="003F6F59">
        <w:tc>
          <w:tcPr>
            <w:tcW w:w="830" w:type="dxa"/>
            <w:vAlign w:val="center"/>
          </w:tcPr>
          <w:p w14:paraId="2BD3AAD2" w14:textId="0D9FCB62" w:rsidR="00480279" w:rsidRPr="008E5132" w:rsidRDefault="00480279" w:rsidP="001150F1">
            <w:pPr>
              <w:spacing w:line="276" w:lineRule="auto"/>
              <w:ind w:firstLine="0"/>
              <w:jc w:val="center"/>
              <w:rPr>
                <w:sz w:val="24"/>
              </w:rPr>
            </w:pPr>
            <w:r>
              <w:rPr>
                <w:sz w:val="24"/>
              </w:rPr>
              <w:t>1/IX</w:t>
            </w:r>
          </w:p>
        </w:tc>
        <w:tc>
          <w:tcPr>
            <w:tcW w:w="4336" w:type="dxa"/>
            <w:vAlign w:val="center"/>
          </w:tcPr>
          <w:p w14:paraId="724CFEEC" w14:textId="03FE389A" w:rsidR="00480279" w:rsidRPr="00480279" w:rsidRDefault="00480279" w:rsidP="00480279">
            <w:pPr>
              <w:spacing w:line="276" w:lineRule="auto"/>
              <w:ind w:firstLine="0"/>
              <w:jc w:val="left"/>
              <w:rPr>
                <w:sz w:val="24"/>
              </w:rPr>
            </w:pPr>
            <w:r w:rsidRPr="00480279">
              <w:rPr>
                <w:color w:val="000000"/>
                <w:sz w:val="24"/>
              </w:rPr>
              <w:t xml:space="preserve">имя </w:t>
            </w:r>
            <w:proofErr w:type="spellStart"/>
            <w:r w:rsidRPr="00480279">
              <w:rPr>
                <w:color w:val="000000"/>
                <w:sz w:val="24"/>
              </w:rPr>
              <w:t>Лилиенталя</w:t>
            </w:r>
            <w:proofErr w:type="spellEnd"/>
            <w:r w:rsidRPr="00480279">
              <w:rPr>
                <w:color w:val="000000"/>
                <w:sz w:val="24"/>
              </w:rPr>
              <w:t xml:space="preserve"> запомнилось мне с детства</w:t>
            </w:r>
          </w:p>
        </w:tc>
        <w:tc>
          <w:tcPr>
            <w:tcW w:w="4179" w:type="dxa"/>
            <w:vAlign w:val="center"/>
          </w:tcPr>
          <w:p w14:paraId="0EDC8C43" w14:textId="159EB123" w:rsidR="00480279" w:rsidRPr="00480279" w:rsidRDefault="00480279" w:rsidP="00480279">
            <w:pPr>
              <w:spacing w:line="276" w:lineRule="auto"/>
              <w:ind w:firstLine="0"/>
              <w:jc w:val="left"/>
              <w:rPr>
                <w:sz w:val="24"/>
              </w:rPr>
            </w:pPr>
            <w:r w:rsidRPr="00480279">
              <w:rPr>
                <w:color w:val="000000"/>
                <w:sz w:val="24"/>
              </w:rPr>
              <w:t xml:space="preserve">имя </w:t>
            </w:r>
            <w:proofErr w:type="spellStart"/>
            <w:r w:rsidRPr="00480279">
              <w:rPr>
                <w:color w:val="000000"/>
                <w:sz w:val="24"/>
              </w:rPr>
              <w:t>Лилиенталя</w:t>
            </w:r>
            <w:proofErr w:type="spellEnd"/>
            <w:r w:rsidRPr="00480279">
              <w:rPr>
                <w:color w:val="000000"/>
                <w:sz w:val="24"/>
              </w:rPr>
              <w:t xml:space="preserve"> </w:t>
            </w:r>
            <w:r w:rsidRPr="003F6F59">
              <w:rPr>
                <w:color w:val="000000"/>
                <w:sz w:val="24"/>
                <w:u w:val="single"/>
              </w:rPr>
              <w:t>с детских лет звучит для меня чудесно</w:t>
            </w:r>
          </w:p>
        </w:tc>
      </w:tr>
      <w:tr w:rsidR="00480279" w:rsidRPr="008E5132" w14:paraId="2D8A3B21" w14:textId="77777777" w:rsidTr="003F6F59">
        <w:tc>
          <w:tcPr>
            <w:tcW w:w="830" w:type="dxa"/>
            <w:vAlign w:val="center"/>
          </w:tcPr>
          <w:p w14:paraId="47419EBB" w14:textId="1034413D" w:rsidR="00480279" w:rsidRPr="008E5132" w:rsidRDefault="00480279" w:rsidP="001150F1">
            <w:pPr>
              <w:spacing w:line="276" w:lineRule="auto"/>
              <w:ind w:firstLine="0"/>
              <w:jc w:val="center"/>
              <w:rPr>
                <w:sz w:val="24"/>
              </w:rPr>
            </w:pPr>
            <w:r>
              <w:rPr>
                <w:sz w:val="24"/>
              </w:rPr>
              <w:t>1/XIII</w:t>
            </w:r>
          </w:p>
        </w:tc>
        <w:tc>
          <w:tcPr>
            <w:tcW w:w="4336" w:type="dxa"/>
            <w:vAlign w:val="center"/>
          </w:tcPr>
          <w:p w14:paraId="3B73591B" w14:textId="5F75F0F7" w:rsidR="00480279" w:rsidRPr="00480279" w:rsidRDefault="00480279" w:rsidP="001150F1">
            <w:pPr>
              <w:spacing w:line="276" w:lineRule="auto"/>
              <w:ind w:firstLine="0"/>
              <w:jc w:val="left"/>
              <w:rPr>
                <w:sz w:val="24"/>
              </w:rPr>
            </w:pPr>
            <w:r w:rsidRPr="00480279">
              <w:rPr>
                <w:color w:val="000000"/>
                <w:sz w:val="24"/>
              </w:rPr>
              <w:t>о себе говорит он, что дешевка</w:t>
            </w:r>
            <w:r>
              <w:rPr>
                <w:color w:val="000000"/>
                <w:sz w:val="24"/>
              </w:rPr>
              <w:t xml:space="preserve"> он</w:t>
            </w:r>
          </w:p>
        </w:tc>
        <w:tc>
          <w:tcPr>
            <w:tcW w:w="4179" w:type="dxa"/>
            <w:vAlign w:val="center"/>
          </w:tcPr>
          <w:p w14:paraId="532E2D3C" w14:textId="7DA8943A" w:rsidR="00480279" w:rsidRPr="00480279" w:rsidRDefault="00480279" w:rsidP="001150F1">
            <w:pPr>
              <w:spacing w:line="276" w:lineRule="auto"/>
              <w:ind w:firstLine="0"/>
              <w:jc w:val="left"/>
              <w:rPr>
                <w:sz w:val="24"/>
              </w:rPr>
            </w:pPr>
            <w:r w:rsidRPr="00480279">
              <w:rPr>
                <w:color w:val="000000"/>
                <w:sz w:val="24"/>
              </w:rPr>
              <w:t xml:space="preserve">о себе </w:t>
            </w:r>
            <w:r w:rsidRPr="003F6F59">
              <w:rPr>
                <w:color w:val="000000"/>
                <w:sz w:val="24"/>
                <w:u w:val="single"/>
              </w:rPr>
              <w:t>говорит, что</w:t>
            </w:r>
            <w:r w:rsidRPr="00480279">
              <w:rPr>
                <w:color w:val="000000"/>
                <w:sz w:val="24"/>
              </w:rPr>
              <w:t xml:space="preserve"> дешевка</w:t>
            </w:r>
            <w:r>
              <w:rPr>
                <w:color w:val="000000"/>
                <w:sz w:val="24"/>
              </w:rPr>
              <w:t xml:space="preserve"> он</w:t>
            </w:r>
          </w:p>
        </w:tc>
      </w:tr>
      <w:tr w:rsidR="003F6F59" w:rsidRPr="008E5132" w14:paraId="358D606F" w14:textId="77777777" w:rsidTr="003F6F59">
        <w:tc>
          <w:tcPr>
            <w:tcW w:w="830" w:type="dxa"/>
            <w:vAlign w:val="center"/>
          </w:tcPr>
          <w:p w14:paraId="2B0B1CC8" w14:textId="5BCA5281" w:rsidR="003F6F59" w:rsidRPr="008E5132" w:rsidRDefault="003F6F59" w:rsidP="001150F1">
            <w:pPr>
              <w:spacing w:line="276" w:lineRule="auto"/>
              <w:ind w:firstLine="0"/>
              <w:jc w:val="center"/>
              <w:rPr>
                <w:sz w:val="24"/>
              </w:rPr>
            </w:pPr>
            <w:r>
              <w:rPr>
                <w:sz w:val="24"/>
              </w:rPr>
              <w:t>1/XIV</w:t>
            </w:r>
          </w:p>
        </w:tc>
        <w:tc>
          <w:tcPr>
            <w:tcW w:w="4336" w:type="dxa"/>
            <w:vAlign w:val="center"/>
          </w:tcPr>
          <w:p w14:paraId="645BFC8C" w14:textId="5E4154F9" w:rsidR="003F6F59" w:rsidRPr="003F6F59" w:rsidRDefault="003F6F59" w:rsidP="001150F1">
            <w:pPr>
              <w:spacing w:line="276" w:lineRule="auto"/>
              <w:ind w:firstLine="0"/>
              <w:jc w:val="left"/>
              <w:rPr>
                <w:sz w:val="24"/>
              </w:rPr>
            </w:pPr>
            <w:r w:rsidRPr="003F6F59">
              <w:rPr>
                <w:color w:val="000000"/>
                <w:sz w:val="24"/>
              </w:rPr>
              <w:t>дергается край расстегнутого ворота</w:t>
            </w:r>
          </w:p>
        </w:tc>
        <w:tc>
          <w:tcPr>
            <w:tcW w:w="4179" w:type="dxa"/>
            <w:vAlign w:val="center"/>
          </w:tcPr>
          <w:p w14:paraId="37F4632C" w14:textId="0B65CF31" w:rsidR="003F6F59" w:rsidRPr="003F6F59" w:rsidRDefault="003F6F59" w:rsidP="001150F1">
            <w:pPr>
              <w:spacing w:line="276" w:lineRule="auto"/>
              <w:ind w:firstLine="0"/>
              <w:jc w:val="left"/>
              <w:rPr>
                <w:sz w:val="24"/>
              </w:rPr>
            </w:pPr>
            <w:r w:rsidRPr="003F6F59">
              <w:rPr>
                <w:color w:val="000000"/>
                <w:sz w:val="24"/>
              </w:rPr>
              <w:t xml:space="preserve">дергается </w:t>
            </w:r>
            <w:r w:rsidRPr="003F6F59">
              <w:rPr>
                <w:color w:val="000000"/>
                <w:sz w:val="24"/>
                <w:u w:val="single"/>
              </w:rPr>
              <w:t>лацкан</w:t>
            </w:r>
          </w:p>
        </w:tc>
      </w:tr>
      <w:tr w:rsidR="003F6F59" w:rsidRPr="008E5132" w14:paraId="0D1F2D68" w14:textId="77777777" w:rsidTr="003F6F59">
        <w:tc>
          <w:tcPr>
            <w:tcW w:w="830" w:type="dxa"/>
            <w:vAlign w:val="center"/>
          </w:tcPr>
          <w:p w14:paraId="41EF0BBD" w14:textId="44FE653C" w:rsidR="003F6F59" w:rsidRPr="008E5132" w:rsidRDefault="003F6F59" w:rsidP="001150F1">
            <w:pPr>
              <w:spacing w:line="276" w:lineRule="auto"/>
              <w:ind w:firstLine="0"/>
              <w:jc w:val="center"/>
              <w:rPr>
                <w:sz w:val="24"/>
              </w:rPr>
            </w:pPr>
            <w:r>
              <w:rPr>
                <w:sz w:val="24"/>
              </w:rPr>
              <w:t>1/XV</w:t>
            </w:r>
          </w:p>
        </w:tc>
        <w:tc>
          <w:tcPr>
            <w:tcW w:w="4336" w:type="dxa"/>
            <w:vAlign w:val="center"/>
          </w:tcPr>
          <w:p w14:paraId="0AA2280E" w14:textId="6D76A3BE" w:rsidR="003F6F59" w:rsidRPr="003F6F59" w:rsidRDefault="003F6F59" w:rsidP="001150F1">
            <w:pPr>
              <w:spacing w:line="276" w:lineRule="auto"/>
              <w:ind w:firstLine="0"/>
              <w:jc w:val="left"/>
              <w:rPr>
                <w:sz w:val="24"/>
              </w:rPr>
            </w:pPr>
            <w:r w:rsidRPr="003F6F59">
              <w:rPr>
                <w:color w:val="000000"/>
                <w:sz w:val="24"/>
              </w:rPr>
              <w:t>своим преимуществом перед другими</w:t>
            </w:r>
          </w:p>
        </w:tc>
        <w:tc>
          <w:tcPr>
            <w:tcW w:w="4179" w:type="dxa"/>
            <w:vAlign w:val="center"/>
          </w:tcPr>
          <w:p w14:paraId="09E76520" w14:textId="7B74A582" w:rsidR="003F6F59" w:rsidRPr="003F6F59" w:rsidRDefault="003F6F59" w:rsidP="001150F1">
            <w:pPr>
              <w:spacing w:line="276" w:lineRule="auto"/>
              <w:ind w:firstLine="0"/>
              <w:jc w:val="left"/>
              <w:rPr>
                <w:sz w:val="24"/>
              </w:rPr>
            </w:pPr>
            <w:r w:rsidRPr="003F6F59">
              <w:rPr>
                <w:color w:val="000000"/>
                <w:sz w:val="24"/>
              </w:rPr>
              <w:t xml:space="preserve">своим </w:t>
            </w:r>
            <w:r w:rsidRPr="003F6F59">
              <w:rPr>
                <w:color w:val="000000"/>
                <w:sz w:val="24"/>
                <w:u w:val="single"/>
              </w:rPr>
              <w:t>преимуществом</w:t>
            </w:r>
          </w:p>
        </w:tc>
      </w:tr>
      <w:tr w:rsidR="003F6F59" w:rsidRPr="008E5132" w14:paraId="0F52BF75" w14:textId="77777777" w:rsidTr="003F6F59">
        <w:tc>
          <w:tcPr>
            <w:tcW w:w="830" w:type="dxa"/>
            <w:vAlign w:val="center"/>
          </w:tcPr>
          <w:p w14:paraId="58226EEA" w14:textId="09520F9D" w:rsidR="003F6F59" w:rsidRPr="008E5132" w:rsidRDefault="003F6F59" w:rsidP="001150F1">
            <w:pPr>
              <w:spacing w:line="276" w:lineRule="auto"/>
              <w:ind w:firstLine="0"/>
              <w:jc w:val="center"/>
              <w:rPr>
                <w:sz w:val="24"/>
              </w:rPr>
            </w:pPr>
            <w:r>
              <w:rPr>
                <w:sz w:val="24"/>
              </w:rPr>
              <w:t>2/III</w:t>
            </w:r>
          </w:p>
        </w:tc>
        <w:tc>
          <w:tcPr>
            <w:tcW w:w="4336" w:type="dxa"/>
            <w:vAlign w:val="center"/>
          </w:tcPr>
          <w:p w14:paraId="3C05E006" w14:textId="0B94BA71" w:rsidR="003F6F59" w:rsidRPr="003F6F59" w:rsidRDefault="003F6F59" w:rsidP="001150F1">
            <w:pPr>
              <w:spacing w:line="276" w:lineRule="auto"/>
              <w:ind w:firstLine="0"/>
              <w:jc w:val="left"/>
              <w:rPr>
                <w:sz w:val="24"/>
              </w:rPr>
            </w:pPr>
            <w:r w:rsidRPr="003F6F59">
              <w:rPr>
                <w:color w:val="000000"/>
                <w:sz w:val="24"/>
              </w:rPr>
              <w:t>Я вот и стараюсь об этом</w:t>
            </w:r>
          </w:p>
        </w:tc>
        <w:tc>
          <w:tcPr>
            <w:tcW w:w="4179" w:type="dxa"/>
            <w:vAlign w:val="center"/>
          </w:tcPr>
          <w:p w14:paraId="487017ED" w14:textId="51AA4137" w:rsidR="003F6F59" w:rsidRPr="003F6F59" w:rsidRDefault="003F6F59" w:rsidP="001150F1">
            <w:pPr>
              <w:spacing w:line="276" w:lineRule="auto"/>
              <w:ind w:firstLine="0"/>
              <w:jc w:val="left"/>
              <w:rPr>
                <w:sz w:val="24"/>
                <w:u w:val="single"/>
              </w:rPr>
            </w:pPr>
            <w:r w:rsidRPr="003F6F59">
              <w:rPr>
                <w:color w:val="000000"/>
                <w:sz w:val="24"/>
                <w:u w:val="single"/>
              </w:rPr>
              <w:t>К тому и прилагаю я свои старания</w:t>
            </w:r>
          </w:p>
        </w:tc>
      </w:tr>
      <w:tr w:rsidR="003F6F59" w:rsidRPr="008E5132" w14:paraId="6E76E258" w14:textId="77777777" w:rsidTr="003F6F59">
        <w:tc>
          <w:tcPr>
            <w:tcW w:w="830" w:type="dxa"/>
            <w:vAlign w:val="center"/>
          </w:tcPr>
          <w:p w14:paraId="064C599F" w14:textId="63C14442" w:rsidR="003F6F59" w:rsidRPr="008E5132" w:rsidRDefault="003F6F59" w:rsidP="001150F1">
            <w:pPr>
              <w:spacing w:line="276" w:lineRule="auto"/>
              <w:ind w:firstLine="0"/>
              <w:jc w:val="center"/>
              <w:rPr>
                <w:sz w:val="24"/>
              </w:rPr>
            </w:pPr>
            <w:r>
              <w:rPr>
                <w:sz w:val="24"/>
              </w:rPr>
              <w:t>2/III</w:t>
            </w:r>
          </w:p>
        </w:tc>
        <w:tc>
          <w:tcPr>
            <w:tcW w:w="4336" w:type="dxa"/>
            <w:vAlign w:val="center"/>
          </w:tcPr>
          <w:p w14:paraId="3A16DD36" w14:textId="6BC5560E" w:rsidR="003F6F59" w:rsidRPr="003F6F59" w:rsidRDefault="003F6F59" w:rsidP="001150F1">
            <w:pPr>
              <w:spacing w:line="276" w:lineRule="auto"/>
              <w:ind w:firstLine="0"/>
              <w:jc w:val="left"/>
              <w:rPr>
                <w:sz w:val="24"/>
              </w:rPr>
            </w:pPr>
            <w:r w:rsidRPr="003F6F59">
              <w:rPr>
                <w:color w:val="000000"/>
                <w:sz w:val="24"/>
              </w:rPr>
              <w:t>Нити обламываются</w:t>
            </w:r>
          </w:p>
        </w:tc>
        <w:tc>
          <w:tcPr>
            <w:tcW w:w="4179" w:type="dxa"/>
            <w:vAlign w:val="center"/>
          </w:tcPr>
          <w:p w14:paraId="1A314027" w14:textId="24F7EC39" w:rsidR="003F6F59" w:rsidRPr="003F6F59" w:rsidRDefault="003F6F59" w:rsidP="001150F1">
            <w:pPr>
              <w:spacing w:line="276" w:lineRule="auto"/>
              <w:ind w:firstLine="0"/>
              <w:jc w:val="left"/>
              <w:rPr>
                <w:sz w:val="24"/>
              </w:rPr>
            </w:pPr>
            <w:r w:rsidRPr="003F6F59">
              <w:rPr>
                <w:color w:val="000000"/>
                <w:sz w:val="24"/>
                <w:u w:val="single"/>
              </w:rPr>
              <w:t>Вольфрамовы</w:t>
            </w:r>
            <w:r w:rsidRPr="003F6F59">
              <w:rPr>
                <w:color w:val="000000"/>
                <w:sz w:val="24"/>
              </w:rPr>
              <w:t xml:space="preserve"> нити</w:t>
            </w:r>
            <w:r>
              <w:rPr>
                <w:color w:val="000000"/>
                <w:sz w:val="24"/>
              </w:rPr>
              <w:t xml:space="preserve"> обламываются</w:t>
            </w:r>
          </w:p>
        </w:tc>
      </w:tr>
      <w:tr w:rsidR="003F6F59" w:rsidRPr="008E5132" w14:paraId="7713BA60" w14:textId="77777777" w:rsidTr="003F6F59">
        <w:tc>
          <w:tcPr>
            <w:tcW w:w="830" w:type="dxa"/>
            <w:vAlign w:val="center"/>
          </w:tcPr>
          <w:p w14:paraId="70BC4FC9" w14:textId="562E014D" w:rsidR="003F6F59" w:rsidRPr="008E5132" w:rsidRDefault="003F6F59" w:rsidP="001150F1">
            <w:pPr>
              <w:spacing w:line="276" w:lineRule="auto"/>
              <w:ind w:firstLine="0"/>
              <w:jc w:val="center"/>
              <w:rPr>
                <w:sz w:val="24"/>
              </w:rPr>
            </w:pPr>
            <w:r>
              <w:rPr>
                <w:sz w:val="24"/>
              </w:rPr>
              <w:t>2/IV</w:t>
            </w:r>
          </w:p>
        </w:tc>
        <w:tc>
          <w:tcPr>
            <w:tcW w:w="4336" w:type="dxa"/>
            <w:vAlign w:val="center"/>
          </w:tcPr>
          <w:p w14:paraId="034DD66C" w14:textId="54177DFF" w:rsidR="003F6F59" w:rsidRPr="003F6F59" w:rsidRDefault="003F6F59" w:rsidP="001150F1">
            <w:pPr>
              <w:spacing w:line="276" w:lineRule="auto"/>
              <w:ind w:firstLine="0"/>
              <w:jc w:val="left"/>
              <w:rPr>
                <w:sz w:val="24"/>
              </w:rPr>
            </w:pPr>
            <w:r w:rsidRPr="003F6F59">
              <w:rPr>
                <w:color w:val="000000"/>
                <w:sz w:val="24"/>
              </w:rPr>
              <w:t>глаза цвета пива</w:t>
            </w:r>
          </w:p>
        </w:tc>
        <w:tc>
          <w:tcPr>
            <w:tcW w:w="4179" w:type="dxa"/>
            <w:vAlign w:val="center"/>
          </w:tcPr>
          <w:p w14:paraId="5C279F36" w14:textId="244977C1" w:rsidR="003F6F59" w:rsidRPr="003F6F59" w:rsidRDefault="003F6F59" w:rsidP="001150F1">
            <w:pPr>
              <w:spacing w:line="276" w:lineRule="auto"/>
              <w:ind w:firstLine="0"/>
              <w:jc w:val="left"/>
              <w:rPr>
                <w:sz w:val="24"/>
              </w:rPr>
            </w:pPr>
            <w:r w:rsidRPr="003F6F59">
              <w:rPr>
                <w:color w:val="000000"/>
                <w:sz w:val="24"/>
              </w:rPr>
              <w:t xml:space="preserve">глаза </w:t>
            </w:r>
            <w:r w:rsidRPr="003F6F59">
              <w:rPr>
                <w:color w:val="000000"/>
                <w:sz w:val="24"/>
                <w:u w:val="single"/>
              </w:rPr>
              <w:t>пивного цвета</w:t>
            </w:r>
          </w:p>
        </w:tc>
      </w:tr>
      <w:tr w:rsidR="008345B6" w:rsidRPr="008E5132" w14:paraId="1A46512D" w14:textId="77777777" w:rsidTr="003F6F59">
        <w:tc>
          <w:tcPr>
            <w:tcW w:w="830" w:type="dxa"/>
            <w:vAlign w:val="center"/>
          </w:tcPr>
          <w:p w14:paraId="4F79530B" w14:textId="16D916D1" w:rsidR="008345B6" w:rsidRPr="008E5132" w:rsidRDefault="008345B6" w:rsidP="001150F1">
            <w:pPr>
              <w:spacing w:line="276" w:lineRule="auto"/>
              <w:ind w:firstLine="0"/>
              <w:jc w:val="center"/>
              <w:rPr>
                <w:sz w:val="24"/>
              </w:rPr>
            </w:pPr>
            <w:r>
              <w:rPr>
                <w:sz w:val="24"/>
              </w:rPr>
              <w:t>2/VI</w:t>
            </w:r>
          </w:p>
        </w:tc>
        <w:tc>
          <w:tcPr>
            <w:tcW w:w="4336" w:type="dxa"/>
            <w:vAlign w:val="center"/>
          </w:tcPr>
          <w:p w14:paraId="7C73AC3A" w14:textId="0DCD7547" w:rsidR="008345B6" w:rsidRPr="008345B6" w:rsidRDefault="008345B6" w:rsidP="001150F1">
            <w:pPr>
              <w:spacing w:line="276" w:lineRule="auto"/>
              <w:ind w:firstLine="0"/>
              <w:jc w:val="left"/>
              <w:rPr>
                <w:sz w:val="24"/>
              </w:rPr>
            </w:pPr>
            <w:r w:rsidRPr="008345B6">
              <w:rPr>
                <w:color w:val="000000"/>
                <w:sz w:val="24"/>
              </w:rPr>
              <w:t>щипайте себя побольше</w:t>
            </w:r>
          </w:p>
        </w:tc>
        <w:tc>
          <w:tcPr>
            <w:tcW w:w="4179" w:type="dxa"/>
            <w:vAlign w:val="center"/>
          </w:tcPr>
          <w:p w14:paraId="7CA32819" w14:textId="3CD40238" w:rsidR="008345B6" w:rsidRPr="008345B6" w:rsidRDefault="008345B6" w:rsidP="001150F1">
            <w:pPr>
              <w:spacing w:line="276" w:lineRule="auto"/>
              <w:ind w:firstLine="0"/>
              <w:jc w:val="left"/>
              <w:rPr>
                <w:sz w:val="24"/>
              </w:rPr>
            </w:pPr>
            <w:r w:rsidRPr="008345B6">
              <w:rPr>
                <w:color w:val="000000"/>
                <w:sz w:val="24"/>
                <w:u w:val="single"/>
              </w:rPr>
              <w:t>ущипните</w:t>
            </w:r>
            <w:r>
              <w:rPr>
                <w:color w:val="000000"/>
                <w:sz w:val="24"/>
              </w:rPr>
              <w:t xml:space="preserve"> себя </w:t>
            </w:r>
            <w:r w:rsidRPr="008345B6">
              <w:rPr>
                <w:color w:val="000000"/>
                <w:sz w:val="24"/>
                <w:u w:val="single"/>
              </w:rPr>
              <w:t>побольнее</w:t>
            </w:r>
          </w:p>
        </w:tc>
      </w:tr>
      <w:tr w:rsidR="008345B6" w:rsidRPr="008E5132" w14:paraId="7ED56480" w14:textId="77777777" w:rsidTr="003F6F59">
        <w:tc>
          <w:tcPr>
            <w:tcW w:w="830" w:type="dxa"/>
            <w:vAlign w:val="center"/>
          </w:tcPr>
          <w:p w14:paraId="68790EF9" w14:textId="2C65EA3F" w:rsidR="008345B6" w:rsidRPr="008E5132" w:rsidRDefault="008345B6" w:rsidP="001150F1">
            <w:pPr>
              <w:spacing w:line="276" w:lineRule="auto"/>
              <w:ind w:firstLine="0"/>
              <w:jc w:val="center"/>
              <w:rPr>
                <w:sz w:val="24"/>
              </w:rPr>
            </w:pPr>
            <w:r>
              <w:rPr>
                <w:sz w:val="24"/>
              </w:rPr>
              <w:t>2/IX</w:t>
            </w:r>
          </w:p>
        </w:tc>
        <w:tc>
          <w:tcPr>
            <w:tcW w:w="4336" w:type="dxa"/>
            <w:vAlign w:val="center"/>
          </w:tcPr>
          <w:p w14:paraId="07404CAA" w14:textId="788DF8C9" w:rsidR="008345B6" w:rsidRPr="008345B6" w:rsidRDefault="008345B6" w:rsidP="001150F1">
            <w:pPr>
              <w:spacing w:line="276" w:lineRule="auto"/>
              <w:ind w:firstLine="0"/>
              <w:jc w:val="left"/>
              <w:rPr>
                <w:sz w:val="24"/>
              </w:rPr>
            </w:pPr>
            <w:r w:rsidRPr="008345B6">
              <w:rPr>
                <w:color w:val="000000"/>
                <w:sz w:val="24"/>
              </w:rPr>
              <w:t>Черный бинокль, как снаряд, повис над Кавалеровым.</w:t>
            </w:r>
          </w:p>
        </w:tc>
        <w:tc>
          <w:tcPr>
            <w:tcW w:w="4179" w:type="dxa"/>
            <w:vAlign w:val="center"/>
          </w:tcPr>
          <w:p w14:paraId="48C9BFF1" w14:textId="798E2A08" w:rsidR="008345B6" w:rsidRPr="008345B6" w:rsidRDefault="008345B6" w:rsidP="001150F1">
            <w:pPr>
              <w:spacing w:line="276" w:lineRule="auto"/>
              <w:ind w:firstLine="0"/>
              <w:jc w:val="left"/>
              <w:rPr>
                <w:sz w:val="24"/>
              </w:rPr>
            </w:pPr>
            <w:r w:rsidRPr="008345B6">
              <w:rPr>
                <w:color w:val="000000"/>
                <w:sz w:val="24"/>
                <w:u w:val="single"/>
              </w:rPr>
              <w:t>Черным снарядом повис над Кавалеровым бинокль</w:t>
            </w:r>
            <w:r w:rsidRPr="008345B6">
              <w:rPr>
                <w:color w:val="000000"/>
                <w:sz w:val="24"/>
              </w:rPr>
              <w:t>.</w:t>
            </w:r>
          </w:p>
        </w:tc>
      </w:tr>
      <w:tr w:rsidR="008345B6" w:rsidRPr="008E5132" w14:paraId="453AB2BB" w14:textId="77777777" w:rsidTr="003F6F59">
        <w:tc>
          <w:tcPr>
            <w:tcW w:w="830" w:type="dxa"/>
            <w:vAlign w:val="center"/>
          </w:tcPr>
          <w:p w14:paraId="56A0D37A" w14:textId="1B7A717F" w:rsidR="008345B6" w:rsidRPr="008E5132" w:rsidRDefault="008345B6" w:rsidP="001150F1">
            <w:pPr>
              <w:spacing w:line="276" w:lineRule="auto"/>
              <w:ind w:firstLine="0"/>
              <w:jc w:val="center"/>
              <w:rPr>
                <w:sz w:val="24"/>
              </w:rPr>
            </w:pPr>
            <w:r>
              <w:rPr>
                <w:sz w:val="24"/>
              </w:rPr>
              <w:t>2/XII</w:t>
            </w:r>
          </w:p>
        </w:tc>
        <w:tc>
          <w:tcPr>
            <w:tcW w:w="4336" w:type="dxa"/>
            <w:vAlign w:val="center"/>
          </w:tcPr>
          <w:p w14:paraId="72DDD718" w14:textId="64CDD729" w:rsidR="008345B6" w:rsidRPr="008345B6" w:rsidRDefault="008345B6" w:rsidP="001150F1">
            <w:pPr>
              <w:spacing w:line="276" w:lineRule="auto"/>
              <w:ind w:firstLine="0"/>
              <w:jc w:val="left"/>
              <w:rPr>
                <w:sz w:val="24"/>
              </w:rPr>
            </w:pPr>
            <w:r>
              <w:rPr>
                <w:color w:val="000000"/>
                <w:sz w:val="24"/>
              </w:rPr>
              <w:t xml:space="preserve">Что </w:t>
            </w:r>
            <w:r w:rsidRPr="008345B6">
              <w:rPr>
                <w:color w:val="000000"/>
                <w:sz w:val="24"/>
              </w:rPr>
              <w:t>могло быть поэтичного</w:t>
            </w:r>
          </w:p>
        </w:tc>
        <w:tc>
          <w:tcPr>
            <w:tcW w:w="4179" w:type="dxa"/>
            <w:vAlign w:val="center"/>
          </w:tcPr>
          <w:p w14:paraId="4391A383" w14:textId="4BFBF1DC" w:rsidR="008345B6" w:rsidRPr="008345B6" w:rsidRDefault="008345B6" w:rsidP="001150F1">
            <w:pPr>
              <w:spacing w:line="276" w:lineRule="auto"/>
              <w:ind w:firstLine="0"/>
              <w:jc w:val="left"/>
              <w:rPr>
                <w:sz w:val="24"/>
              </w:rPr>
            </w:pPr>
            <w:r>
              <w:rPr>
                <w:color w:val="000000"/>
                <w:sz w:val="24"/>
              </w:rPr>
              <w:t xml:space="preserve">Что </w:t>
            </w:r>
            <w:r w:rsidRPr="008345B6">
              <w:rPr>
                <w:color w:val="000000"/>
                <w:sz w:val="24"/>
              </w:rPr>
              <w:t xml:space="preserve">могло быть </w:t>
            </w:r>
            <w:r w:rsidRPr="008345B6">
              <w:rPr>
                <w:color w:val="000000"/>
                <w:sz w:val="24"/>
                <w:u w:val="single"/>
              </w:rPr>
              <w:t>поэтического</w:t>
            </w:r>
          </w:p>
        </w:tc>
      </w:tr>
    </w:tbl>
    <w:p w14:paraId="6062B269" w14:textId="7F893DA4" w:rsidR="006C489B" w:rsidRDefault="006C489B" w:rsidP="006C489B">
      <w:pPr>
        <w:spacing w:before="120" w:after="120"/>
        <w:ind w:firstLine="0"/>
        <w:jc w:val="right"/>
        <w:rPr>
          <w:sz w:val="24"/>
        </w:rPr>
      </w:pPr>
      <w:r>
        <w:rPr>
          <w:sz w:val="24"/>
        </w:rPr>
        <w:t>Таблица 6</w:t>
      </w:r>
      <w:r w:rsidRPr="00656E3F">
        <w:rPr>
          <w:sz w:val="24"/>
        </w:rPr>
        <w:t xml:space="preserve">. </w:t>
      </w:r>
      <w:r>
        <w:rPr>
          <w:sz w:val="24"/>
        </w:rPr>
        <w:t xml:space="preserve">Примеры стилистической правки в </w:t>
      </w:r>
      <w:r w:rsidRPr="006C489B">
        <w:rPr>
          <w:i/>
          <w:sz w:val="24"/>
        </w:rPr>
        <w:t>1928</w:t>
      </w:r>
      <w:r>
        <w:rPr>
          <w:sz w:val="24"/>
        </w:rPr>
        <w:t>.</w:t>
      </w:r>
    </w:p>
    <w:p w14:paraId="688B1E4B" w14:textId="245119B1" w:rsidR="00785E6A" w:rsidRDefault="008345B6" w:rsidP="00DC46D2">
      <w:r>
        <w:t xml:space="preserve">Таких примеров, действительно, много, и мы не видим необходимости в приведении здесь каждого из них, однако эта стилистическая правка </w:t>
      </w:r>
      <w:r>
        <w:lastRenderedPageBreak/>
        <w:t xml:space="preserve">затрагивала не только отдельные слова и выражения, но и целые фразы. Так, мы можем обнаружить </w:t>
      </w:r>
      <w:r w:rsidR="006C489B">
        <w:t xml:space="preserve">достаточное количество случаев, когда в </w:t>
      </w:r>
      <w:r w:rsidR="006C489B" w:rsidRPr="006C489B">
        <w:rPr>
          <w:i/>
        </w:rPr>
        <w:t>1928</w:t>
      </w:r>
      <w:r w:rsidR="006C489B">
        <w:t xml:space="preserve"> было опущено одно или даже несколько предложений. Зачастую такие примеры сложно назвать исключительно стилистической правкой в первую очередь потому, что опущенные фразы обладали определенной смысловой значимостью. Например, во II главе первой части описываетс</w:t>
      </w:r>
      <w:r w:rsidR="00DF177B">
        <w:t>я следующий эпизод:</w:t>
      </w:r>
    </w:p>
    <w:p w14:paraId="5653590A" w14:textId="39E9E5A2" w:rsidR="00DF177B" w:rsidRDefault="00DF177B" w:rsidP="002659EC">
      <w:pPr>
        <w:pStyle w:val="af3"/>
      </w:pPr>
      <w:r w:rsidRPr="007748CA">
        <w:t xml:space="preserve">Гарун-аль-Рашидом посетил он </w:t>
      </w:r>
      <w:r w:rsidR="004D1098">
        <w:t>&lt;</w:t>
      </w:r>
      <w:r w:rsidRPr="007748CA">
        <w:t xml:space="preserve">Андрей Бабичев — </w:t>
      </w:r>
      <w:r w:rsidRPr="007748CA">
        <w:rPr>
          <w:i/>
        </w:rPr>
        <w:t>А. К.</w:t>
      </w:r>
      <w:r w:rsidR="004D1098">
        <w:t>&gt;</w:t>
      </w:r>
      <w:r w:rsidRPr="007748CA">
        <w:t xml:space="preserve"> одну из кухонь в окраинном, заселенном рабочими доме. Он увидел копоть и грязь, бешеные фурии носились в дыму, плакали дети. На него сразу набросились. Он мешал всем — громадный, отнявший у них много места, света, воздуха. Кроме того, он был с портфелем, в пенсне, элегантный и чистый. И решили фурии: это, конечно, член какой-то комиссии. Подбоченившись, задирали е</w:t>
      </w:r>
      <w:r w:rsidR="004D1098">
        <w:t>го хозяйки</w:t>
      </w:r>
      <w:r w:rsidR="00B409ED">
        <w:t>.</w:t>
      </w:r>
      <w:r>
        <w:t xml:space="preserve"> [</w:t>
      </w:r>
      <w:r w:rsidRPr="003A3FEE">
        <w:rPr>
          <w:i/>
        </w:rPr>
        <w:t>1956</w:t>
      </w:r>
      <w:r>
        <w:t>: 29]</w:t>
      </w:r>
    </w:p>
    <w:p w14:paraId="61784BE1" w14:textId="3C0DA064" w:rsidR="00B409ED" w:rsidRDefault="004D1098" w:rsidP="00B409ED">
      <w:r>
        <w:t xml:space="preserve">В черновиках к роману и в </w:t>
      </w:r>
      <w:r w:rsidRPr="001758B3">
        <w:rPr>
          <w:i/>
        </w:rPr>
        <w:t>1927</w:t>
      </w:r>
      <w:r>
        <w:rPr>
          <w:i/>
        </w:rPr>
        <w:t xml:space="preserve"> </w:t>
      </w:r>
      <w:r>
        <w:t xml:space="preserve">сохранилось опущенное </w:t>
      </w:r>
      <w:r w:rsidR="00B409ED">
        <w:t>при первом отдельном издании</w:t>
      </w:r>
      <w:r>
        <w:t xml:space="preserve"> предложение, в котором заострялась социальная проблематика 20-х годов: «И решили фурии: это, конечно, член какой-то комиссии. </w:t>
      </w:r>
      <w:r w:rsidRPr="004D1098">
        <w:rPr>
          <w:i/>
        </w:rPr>
        <w:t>А комиссии только обещают, и не дают</w:t>
      </w:r>
      <w:r>
        <w:t xml:space="preserve"> &lt;курсив наш</w:t>
      </w:r>
      <w:r w:rsidR="005E2E8E">
        <w:t>.</w:t>
      </w:r>
      <w:r>
        <w:t xml:space="preserve"> — </w:t>
      </w:r>
      <w:r w:rsidRPr="004D1098">
        <w:rPr>
          <w:i/>
        </w:rPr>
        <w:t>А. К.</w:t>
      </w:r>
      <w:r>
        <w:t>&gt;. Подбоченившись, задирали его хозяйки»</w:t>
      </w:r>
      <w:r w:rsidR="00B409ED">
        <w:t>.</w:t>
      </w:r>
      <w:r>
        <w:t xml:space="preserve"> [</w:t>
      </w:r>
      <w:r w:rsidRPr="00F414D4">
        <w:rPr>
          <w:i/>
        </w:rPr>
        <w:t>1927а</w:t>
      </w:r>
      <w:r>
        <w:t>: 66]</w:t>
      </w:r>
      <w:r w:rsidR="00B409ED">
        <w:t xml:space="preserve"> К сожалению, в данном случае, как и в остальных, мы не можем однозначно утверждать, является ли эта правка идейной, </w:t>
      </w:r>
      <w:r w:rsidR="00DA4DCC">
        <w:t>(авто)</w:t>
      </w:r>
      <w:r w:rsidR="00B409ED">
        <w:t>цензурной или стилистической (в приведенном примере предложение про обещания комиссий действительно выбивается из контекста), поэтому условно будем называть такие разночтения возникшими в результате смысловой правки.</w:t>
      </w:r>
    </w:p>
    <w:p w14:paraId="45BF8D09" w14:textId="1A63D64B" w:rsidR="00DA4DCC" w:rsidRDefault="00DA4DCC" w:rsidP="00B409ED">
      <w:r>
        <w:t>Самым ярким примером такой смысловой правки является единст</w:t>
      </w:r>
      <w:r w:rsidR="00A302B9">
        <w:t>венный сл</w:t>
      </w:r>
      <w:r w:rsidR="005E2E8E">
        <w:t xml:space="preserve">учай переработки целого эпизода, занимающего </w:t>
      </w:r>
      <w:r w:rsidR="00A302B9">
        <w:t>два абзаца</w:t>
      </w:r>
      <w:r>
        <w:t xml:space="preserve"> </w:t>
      </w:r>
      <w:r w:rsidR="005E2E8E">
        <w:t>в конце VIII главы первой части и</w:t>
      </w:r>
      <w:r>
        <w:t xml:space="preserve"> </w:t>
      </w:r>
      <w:r w:rsidR="005E2E8E">
        <w:t>начинающего</w:t>
      </w:r>
      <w:r>
        <w:t>ся с риторического обращения к «новому</w:t>
      </w:r>
      <w:r w:rsidR="00892EAD">
        <w:t xml:space="preserve"> Тьеполо</w:t>
      </w:r>
      <w:r>
        <w:t>»</w:t>
      </w:r>
      <w:r w:rsidR="00892EAD">
        <w:t>:</w:t>
      </w:r>
    </w:p>
    <w:tbl>
      <w:tblPr>
        <w:tblStyle w:val="af5"/>
        <w:tblW w:w="0" w:type="auto"/>
        <w:tblLook w:val="04A0" w:firstRow="1" w:lastRow="0" w:firstColumn="1" w:lastColumn="0" w:noHBand="0" w:noVBand="1"/>
      </w:tblPr>
      <w:tblGrid>
        <w:gridCol w:w="4671"/>
        <w:gridCol w:w="4673"/>
      </w:tblGrid>
      <w:tr w:rsidR="00892EAD" w:rsidRPr="008A2D81" w14:paraId="29890909" w14:textId="77777777" w:rsidTr="00892EAD">
        <w:tc>
          <w:tcPr>
            <w:tcW w:w="4672" w:type="dxa"/>
            <w:vAlign w:val="center"/>
          </w:tcPr>
          <w:p w14:paraId="7A36CFC6" w14:textId="7EA4BAC7" w:rsidR="00892EAD" w:rsidRPr="008A2D81" w:rsidRDefault="00892EAD" w:rsidP="00892EAD">
            <w:pPr>
              <w:spacing w:line="276" w:lineRule="auto"/>
              <w:ind w:firstLine="0"/>
              <w:jc w:val="center"/>
              <w:rPr>
                <w:i/>
                <w:sz w:val="24"/>
              </w:rPr>
            </w:pPr>
            <w:r w:rsidRPr="008A2D81">
              <w:rPr>
                <w:i/>
                <w:sz w:val="24"/>
              </w:rPr>
              <w:t>1927</w:t>
            </w:r>
            <w:r w:rsidR="0084085D" w:rsidRPr="008A2D81">
              <w:rPr>
                <w:i/>
                <w:sz w:val="24"/>
              </w:rPr>
              <w:t>а</w:t>
            </w:r>
          </w:p>
        </w:tc>
        <w:tc>
          <w:tcPr>
            <w:tcW w:w="4673" w:type="dxa"/>
            <w:vAlign w:val="center"/>
          </w:tcPr>
          <w:p w14:paraId="23CDCEF3" w14:textId="1427F5C9" w:rsidR="00892EAD" w:rsidRPr="008A2D81" w:rsidRDefault="004845CA" w:rsidP="00892EAD">
            <w:pPr>
              <w:spacing w:line="276" w:lineRule="auto"/>
              <w:ind w:firstLine="0"/>
              <w:jc w:val="center"/>
              <w:rPr>
                <w:i/>
                <w:sz w:val="24"/>
              </w:rPr>
            </w:pPr>
            <w:r w:rsidRPr="008A2D81">
              <w:rPr>
                <w:i/>
                <w:sz w:val="24"/>
              </w:rPr>
              <w:t>1928</w:t>
            </w:r>
          </w:p>
        </w:tc>
      </w:tr>
      <w:tr w:rsidR="00892EAD" w:rsidRPr="00892EAD" w14:paraId="774E6F10" w14:textId="77777777" w:rsidTr="00892EAD">
        <w:tc>
          <w:tcPr>
            <w:tcW w:w="4672" w:type="dxa"/>
            <w:vAlign w:val="center"/>
          </w:tcPr>
          <w:p w14:paraId="4DBD083B" w14:textId="77777777" w:rsidR="00892EAD" w:rsidRPr="008A2D81" w:rsidRDefault="00892EAD" w:rsidP="008A758C">
            <w:pPr>
              <w:spacing w:line="276" w:lineRule="auto"/>
              <w:rPr>
                <w:sz w:val="24"/>
              </w:rPr>
            </w:pPr>
            <w:r w:rsidRPr="008A2D81">
              <w:rPr>
                <w:sz w:val="24"/>
              </w:rPr>
              <w:t xml:space="preserve">Новому Тьеполо только и нужно было бы увидеть пир этих четырех. Лучших пирующих персонажей для увековечения новой эпохи, чем эти четыре, не стоило бы и отыскивать. Они сидели под яркой </w:t>
            </w:r>
            <w:proofErr w:type="spellStart"/>
            <w:r w:rsidRPr="008A2D81">
              <w:rPr>
                <w:sz w:val="24"/>
              </w:rPr>
              <w:t>стосвечевой</w:t>
            </w:r>
            <w:proofErr w:type="spellEnd"/>
            <w:r w:rsidRPr="008A2D81">
              <w:rPr>
                <w:sz w:val="24"/>
              </w:rPr>
              <w:t xml:space="preserve"> лампой вокруг стола, </w:t>
            </w:r>
            <w:r w:rsidRPr="008A2D81">
              <w:rPr>
                <w:sz w:val="24"/>
              </w:rPr>
              <w:lastRenderedPageBreak/>
              <w:t xml:space="preserve">оживленно беседующие и показывающие кто профиль, кто фронтон своей фигуры, один без пиджака в </w:t>
            </w:r>
            <w:proofErr w:type="spellStart"/>
            <w:r w:rsidRPr="008A2D81">
              <w:rPr>
                <w:sz w:val="24"/>
              </w:rPr>
              <w:t>лионезовой</w:t>
            </w:r>
            <w:proofErr w:type="spellEnd"/>
            <w:r w:rsidRPr="008A2D81">
              <w:rPr>
                <w:sz w:val="24"/>
              </w:rPr>
              <w:t xml:space="preserve"> сиреневой сорочке (Бабичев), другой — в широком, как бассейн, крахмальном воротнике (Шапиро) — кто в чесуче, кто в виде рыбака — в сетке, придающей молодому корпусу женственную таинственность очертаний.</w:t>
            </w:r>
          </w:p>
          <w:p w14:paraId="69298898" w14:textId="711C7FCD" w:rsidR="00892EAD" w:rsidRPr="008A2D81" w:rsidRDefault="00892EAD" w:rsidP="008A758C">
            <w:pPr>
              <w:spacing w:line="276" w:lineRule="auto"/>
            </w:pPr>
            <w:r w:rsidRPr="008A2D81">
              <w:rPr>
                <w:sz w:val="24"/>
              </w:rPr>
              <w:t>И будущий посетитель музея, остановившись перед полотном, изображающим «пир хозяйственника», долго ломал бы голову над тем, каков характер беседы, о чем с таким вдохновением говорит этот тучный гигант в синих подтяжках, держа на вилке кружок колбасы, которому давно пора исчезнуть во рту говорящего, и который никак не может исчезнуть, потому что говорящий слишком увлечен своей речью.</w:t>
            </w:r>
          </w:p>
        </w:tc>
        <w:tc>
          <w:tcPr>
            <w:tcW w:w="4673" w:type="dxa"/>
            <w:vAlign w:val="center"/>
          </w:tcPr>
          <w:p w14:paraId="2C6D4C43" w14:textId="07B1DBB5" w:rsidR="008A758C" w:rsidRPr="008A2D81" w:rsidRDefault="008A758C" w:rsidP="008A758C">
            <w:pPr>
              <w:spacing w:line="276" w:lineRule="auto"/>
              <w:rPr>
                <w:sz w:val="24"/>
              </w:rPr>
            </w:pPr>
            <w:r w:rsidRPr="008A2D81">
              <w:rPr>
                <w:sz w:val="24"/>
              </w:rPr>
              <w:lastRenderedPageBreak/>
              <w:t>Новый Тьеполо! Спеши сюда! Вот для тебя пирующие персонажи… Они сидят под ярко</w:t>
            </w:r>
            <w:r w:rsidR="001F4FBC" w:rsidRPr="008A2D81">
              <w:rPr>
                <w:sz w:val="24"/>
              </w:rPr>
              <w:t>й стосвечо</w:t>
            </w:r>
            <w:r w:rsidRPr="008A2D81">
              <w:rPr>
                <w:sz w:val="24"/>
              </w:rPr>
              <w:t>вой лампой</w:t>
            </w:r>
            <w:r w:rsidR="00853F2B" w:rsidRPr="008A2D81">
              <w:rPr>
                <w:sz w:val="24"/>
              </w:rPr>
              <w:t>,</w:t>
            </w:r>
            <w:r w:rsidRPr="008A2D81">
              <w:rPr>
                <w:sz w:val="24"/>
              </w:rPr>
              <w:t xml:space="preserve"> вокруг стола, оживленно беседуют. Пиши их, новый Тьеполо, пиши «Пир у хозяйственника»!</w:t>
            </w:r>
          </w:p>
          <w:p w14:paraId="796A1FAF" w14:textId="78137DB4" w:rsidR="00892EAD" w:rsidRPr="00892EAD" w:rsidRDefault="008A758C" w:rsidP="008A758C">
            <w:pPr>
              <w:spacing w:line="276" w:lineRule="auto"/>
              <w:rPr>
                <w:sz w:val="24"/>
              </w:rPr>
            </w:pPr>
            <w:r w:rsidRPr="008A2D81">
              <w:rPr>
                <w:sz w:val="24"/>
              </w:rPr>
              <w:lastRenderedPageBreak/>
              <w:t>Я вижу полотно твое в музее. Я вижу посетителей, стоящих перед картиной твоей. Они ломают голову, они не знают, о чем с таким вдохновением говорит написанный тобою тучный гигант в синих подтяжках… На вилке держит он кружок колбасы. Уже давно пора исчезнуть кружку во рту говорящего, и он никак не может исчезнуть, потому что говорящий слишком увлечен своей речью. О чем говорит он?</w:t>
            </w:r>
          </w:p>
        </w:tc>
      </w:tr>
    </w:tbl>
    <w:p w14:paraId="54ED17E1" w14:textId="180A8BCB" w:rsidR="008A758C" w:rsidRDefault="008A758C" w:rsidP="008A758C">
      <w:pPr>
        <w:spacing w:before="120" w:after="120"/>
        <w:ind w:firstLine="0"/>
        <w:jc w:val="right"/>
        <w:rPr>
          <w:sz w:val="24"/>
        </w:rPr>
      </w:pPr>
      <w:r>
        <w:rPr>
          <w:sz w:val="24"/>
        </w:rPr>
        <w:lastRenderedPageBreak/>
        <w:t>Таблица 7</w:t>
      </w:r>
      <w:r w:rsidRPr="00656E3F">
        <w:rPr>
          <w:sz w:val="24"/>
        </w:rPr>
        <w:t xml:space="preserve">. </w:t>
      </w:r>
      <w:r>
        <w:rPr>
          <w:sz w:val="24"/>
        </w:rPr>
        <w:t xml:space="preserve">Переработка эпизода с «новым» Тьеполо в </w:t>
      </w:r>
      <w:r w:rsidRPr="006C489B">
        <w:rPr>
          <w:i/>
          <w:sz w:val="24"/>
        </w:rPr>
        <w:t>1928</w:t>
      </w:r>
      <w:r>
        <w:rPr>
          <w:sz w:val="24"/>
        </w:rPr>
        <w:t>.</w:t>
      </w:r>
    </w:p>
    <w:p w14:paraId="52DE5569" w14:textId="3394A58F" w:rsidR="00892EAD" w:rsidRDefault="008A758C" w:rsidP="008A758C">
      <w:r>
        <w:t>Главу завершает небольшой монолог Бабичева о сосисках</w:t>
      </w:r>
      <w:r w:rsidR="00A302B9">
        <w:t>, похожих на «склеротические пальцы»</w:t>
      </w:r>
      <w:r>
        <w:t>.</w:t>
      </w:r>
      <w:r w:rsidR="00A302B9">
        <w:t xml:space="preserve"> Приведенный пример в целом удачно вписывается в общую тенденцию к краткости и выразительности речи, для достижения которых и была проведена правка при </w:t>
      </w:r>
      <w:r w:rsidR="000C323C">
        <w:t xml:space="preserve">первом </w:t>
      </w:r>
      <w:r w:rsidR="00A302B9">
        <w:t>отдельном издании «Зависти»</w:t>
      </w:r>
      <w:r w:rsidR="009D69EA">
        <w:rPr>
          <w:rStyle w:val="aa"/>
        </w:rPr>
        <w:footnoteReference w:id="86"/>
      </w:r>
      <w:r w:rsidR="00A302B9">
        <w:t>.</w:t>
      </w:r>
    </w:p>
    <w:p w14:paraId="18ADDA9C" w14:textId="022E55FC" w:rsidR="00A302B9" w:rsidRDefault="00A302B9" w:rsidP="008A758C">
      <w:r>
        <w:t xml:space="preserve">Приведем также </w:t>
      </w:r>
      <w:r w:rsidR="000C323C">
        <w:t xml:space="preserve">другие </w:t>
      </w:r>
      <w:r>
        <w:t xml:space="preserve">примеры </w:t>
      </w:r>
      <w:r w:rsidR="00D7049D">
        <w:t xml:space="preserve">(46 случаев) </w:t>
      </w:r>
      <w:r>
        <w:t xml:space="preserve">смысловой правки, когда из текста романа </w:t>
      </w:r>
      <w:r w:rsidR="000B48A8">
        <w:t xml:space="preserve">в </w:t>
      </w:r>
      <w:r w:rsidR="000B48A8" w:rsidRPr="000B48A8">
        <w:rPr>
          <w:i/>
        </w:rPr>
        <w:t>1928</w:t>
      </w:r>
      <w:r w:rsidR="000B48A8">
        <w:t xml:space="preserve"> </w:t>
      </w:r>
      <w:r>
        <w:t xml:space="preserve">были исключены </w:t>
      </w:r>
      <w:r w:rsidR="000B48A8">
        <w:t xml:space="preserve">не отраженные ни в одном из последующих изданий </w:t>
      </w:r>
      <w:r>
        <w:t xml:space="preserve">целые предложения </w:t>
      </w:r>
      <w:r w:rsidR="00387DA3">
        <w:t>ил</w:t>
      </w:r>
      <w:r>
        <w:t xml:space="preserve">и их </w:t>
      </w:r>
      <w:r w:rsidR="00387DA3">
        <w:t>значимые части</w:t>
      </w:r>
      <w:r w:rsidR="000C323C">
        <w:t xml:space="preserve"> (опущенное </w:t>
      </w:r>
      <w:r w:rsidR="00BF15E2">
        <w:t>взято в квадратные скобки</w:t>
      </w:r>
      <w:r w:rsidR="000C323C">
        <w:t>)</w:t>
      </w:r>
      <w:r w:rsidR="00387DA3">
        <w:t>:</w:t>
      </w:r>
    </w:p>
    <w:tbl>
      <w:tblPr>
        <w:tblStyle w:val="af5"/>
        <w:tblW w:w="0" w:type="auto"/>
        <w:tblLook w:val="04A0" w:firstRow="1" w:lastRow="0" w:firstColumn="1" w:lastColumn="0" w:noHBand="0" w:noVBand="1"/>
      </w:tblPr>
      <w:tblGrid>
        <w:gridCol w:w="816"/>
        <w:gridCol w:w="3857"/>
        <w:gridCol w:w="816"/>
        <w:gridCol w:w="3855"/>
      </w:tblGrid>
      <w:tr w:rsidR="00387DA3" w:rsidRPr="00471EAC" w14:paraId="58290962" w14:textId="77777777" w:rsidTr="00471EAC">
        <w:tc>
          <w:tcPr>
            <w:tcW w:w="816" w:type="dxa"/>
            <w:vAlign w:val="center"/>
          </w:tcPr>
          <w:p w14:paraId="367012B4" w14:textId="69A31CFA" w:rsidR="00387DA3" w:rsidRPr="00471EAC" w:rsidRDefault="00387DA3" w:rsidP="00471EAC">
            <w:pPr>
              <w:spacing w:line="276" w:lineRule="auto"/>
              <w:ind w:firstLine="0"/>
              <w:jc w:val="center"/>
              <w:rPr>
                <w:b/>
                <w:sz w:val="24"/>
              </w:rPr>
            </w:pPr>
            <w:r w:rsidRPr="00471EAC">
              <w:rPr>
                <w:b/>
                <w:sz w:val="24"/>
              </w:rPr>
              <w:t>Ч/</w:t>
            </w:r>
            <w:proofErr w:type="spellStart"/>
            <w:r w:rsidRPr="00471EAC">
              <w:rPr>
                <w:b/>
                <w:sz w:val="24"/>
              </w:rPr>
              <w:t>Гл</w:t>
            </w:r>
            <w:proofErr w:type="spellEnd"/>
          </w:p>
        </w:tc>
        <w:tc>
          <w:tcPr>
            <w:tcW w:w="3857" w:type="dxa"/>
            <w:vAlign w:val="center"/>
          </w:tcPr>
          <w:p w14:paraId="048A58AA" w14:textId="694A88DF" w:rsidR="00387DA3" w:rsidRPr="00471EAC" w:rsidRDefault="00387DA3" w:rsidP="00471EAC">
            <w:pPr>
              <w:spacing w:line="276" w:lineRule="auto"/>
              <w:ind w:firstLine="0"/>
              <w:jc w:val="center"/>
              <w:rPr>
                <w:b/>
                <w:i/>
                <w:sz w:val="24"/>
              </w:rPr>
            </w:pPr>
            <w:r w:rsidRPr="00471EAC">
              <w:rPr>
                <w:b/>
                <w:i/>
                <w:sz w:val="24"/>
              </w:rPr>
              <w:t>1927</w:t>
            </w:r>
          </w:p>
        </w:tc>
        <w:tc>
          <w:tcPr>
            <w:tcW w:w="816" w:type="dxa"/>
            <w:vAlign w:val="center"/>
          </w:tcPr>
          <w:p w14:paraId="4A7819FE" w14:textId="39CCFA3C" w:rsidR="00387DA3" w:rsidRPr="00471EAC" w:rsidRDefault="00387DA3" w:rsidP="00471EAC">
            <w:pPr>
              <w:spacing w:line="276" w:lineRule="auto"/>
              <w:ind w:firstLine="0"/>
              <w:jc w:val="center"/>
              <w:rPr>
                <w:b/>
                <w:sz w:val="24"/>
              </w:rPr>
            </w:pPr>
            <w:r w:rsidRPr="00471EAC">
              <w:rPr>
                <w:b/>
                <w:sz w:val="24"/>
              </w:rPr>
              <w:t>Ч/</w:t>
            </w:r>
            <w:proofErr w:type="spellStart"/>
            <w:r w:rsidRPr="00471EAC">
              <w:rPr>
                <w:b/>
                <w:sz w:val="24"/>
              </w:rPr>
              <w:t>Гл</w:t>
            </w:r>
            <w:proofErr w:type="spellEnd"/>
          </w:p>
        </w:tc>
        <w:tc>
          <w:tcPr>
            <w:tcW w:w="3856" w:type="dxa"/>
            <w:vAlign w:val="center"/>
          </w:tcPr>
          <w:p w14:paraId="7C8A13DD" w14:textId="2376C664" w:rsidR="00387DA3" w:rsidRPr="00471EAC" w:rsidRDefault="00387DA3" w:rsidP="00471EAC">
            <w:pPr>
              <w:spacing w:line="276" w:lineRule="auto"/>
              <w:ind w:firstLine="0"/>
              <w:jc w:val="center"/>
              <w:rPr>
                <w:b/>
                <w:sz w:val="24"/>
              </w:rPr>
            </w:pPr>
            <w:r w:rsidRPr="00471EAC">
              <w:rPr>
                <w:b/>
                <w:i/>
                <w:sz w:val="24"/>
              </w:rPr>
              <w:t>1927</w:t>
            </w:r>
          </w:p>
        </w:tc>
      </w:tr>
      <w:tr w:rsidR="009441F6" w:rsidRPr="00387DA3" w14:paraId="4EBA443B" w14:textId="77777777" w:rsidTr="00471EAC">
        <w:tc>
          <w:tcPr>
            <w:tcW w:w="816" w:type="dxa"/>
            <w:vAlign w:val="center"/>
          </w:tcPr>
          <w:p w14:paraId="3959D76F" w14:textId="59572DE9" w:rsidR="009441F6" w:rsidRPr="00387DA3" w:rsidRDefault="009441F6" w:rsidP="00471EAC">
            <w:pPr>
              <w:spacing w:line="276" w:lineRule="auto"/>
              <w:ind w:firstLine="0"/>
              <w:jc w:val="center"/>
              <w:rPr>
                <w:sz w:val="24"/>
              </w:rPr>
            </w:pPr>
            <w:r>
              <w:rPr>
                <w:sz w:val="24"/>
              </w:rPr>
              <w:t>1/II</w:t>
            </w:r>
          </w:p>
        </w:tc>
        <w:tc>
          <w:tcPr>
            <w:tcW w:w="8529" w:type="dxa"/>
            <w:gridSpan w:val="3"/>
            <w:vAlign w:val="center"/>
          </w:tcPr>
          <w:p w14:paraId="1D1F2424" w14:textId="2FB8F385" w:rsidR="009441F6" w:rsidRPr="000B48A8" w:rsidRDefault="009441F6" w:rsidP="00471EAC">
            <w:pPr>
              <w:spacing w:line="276" w:lineRule="auto"/>
              <w:ind w:firstLine="0"/>
              <w:jc w:val="left"/>
              <w:rPr>
                <w:sz w:val="24"/>
              </w:rPr>
            </w:pPr>
            <w:r w:rsidRPr="009441F6">
              <w:rPr>
                <w:sz w:val="24"/>
              </w:rPr>
              <w:t xml:space="preserve">И решили фурии: это, конечно, член какой-то комиссии. </w:t>
            </w:r>
            <w:r>
              <w:rPr>
                <w:sz w:val="24"/>
              </w:rPr>
              <w:t>[</w:t>
            </w:r>
            <w:r w:rsidRPr="009441F6">
              <w:rPr>
                <w:sz w:val="24"/>
              </w:rPr>
              <w:t>А комиссии только обещают, и не дают.</w:t>
            </w:r>
            <w:r>
              <w:rPr>
                <w:sz w:val="24"/>
              </w:rPr>
              <w:t>]</w:t>
            </w:r>
            <w:r w:rsidRPr="009441F6">
              <w:rPr>
                <w:sz w:val="24"/>
              </w:rPr>
              <w:t xml:space="preserve"> Подбоченившись, задирали его хозяйки.</w:t>
            </w:r>
          </w:p>
        </w:tc>
      </w:tr>
      <w:tr w:rsidR="00471EAC" w:rsidRPr="00387DA3" w14:paraId="2D2E12E7" w14:textId="77777777" w:rsidTr="00471EAC">
        <w:tc>
          <w:tcPr>
            <w:tcW w:w="816" w:type="dxa"/>
            <w:vMerge w:val="restart"/>
            <w:shd w:val="clear" w:color="auto" w:fill="auto"/>
            <w:vAlign w:val="center"/>
          </w:tcPr>
          <w:p w14:paraId="5AD86C64" w14:textId="2640DB46" w:rsidR="00471EAC" w:rsidRPr="00387DA3" w:rsidRDefault="00471EAC" w:rsidP="00471EAC">
            <w:pPr>
              <w:spacing w:line="276" w:lineRule="auto"/>
              <w:ind w:firstLine="0"/>
              <w:jc w:val="center"/>
              <w:rPr>
                <w:sz w:val="24"/>
              </w:rPr>
            </w:pPr>
            <w:r>
              <w:rPr>
                <w:sz w:val="24"/>
              </w:rPr>
              <w:t>1/VI</w:t>
            </w:r>
          </w:p>
        </w:tc>
        <w:tc>
          <w:tcPr>
            <w:tcW w:w="3857" w:type="dxa"/>
            <w:vMerge w:val="restart"/>
            <w:shd w:val="clear" w:color="auto" w:fill="auto"/>
            <w:vAlign w:val="center"/>
          </w:tcPr>
          <w:p w14:paraId="3BC313D1" w14:textId="0A9AC3D2" w:rsidR="00471EAC" w:rsidRPr="00387DA3" w:rsidRDefault="00471EAC" w:rsidP="00471EAC">
            <w:pPr>
              <w:spacing w:line="276" w:lineRule="auto"/>
              <w:ind w:firstLine="0"/>
              <w:jc w:val="left"/>
              <w:rPr>
                <w:sz w:val="24"/>
              </w:rPr>
            </w:pPr>
            <w:r w:rsidRPr="00387DA3">
              <w:rPr>
                <w:sz w:val="24"/>
              </w:rPr>
              <w:t xml:space="preserve">Иногда при встрече со мной из горла ее выкатывается некий </w:t>
            </w:r>
            <w:r w:rsidRPr="00387DA3">
              <w:rPr>
                <w:sz w:val="24"/>
              </w:rPr>
              <w:lastRenderedPageBreak/>
              <w:t xml:space="preserve">маленький звук, круглая голосовая капля, вытолкнутая спазмой восторга. </w:t>
            </w:r>
            <w:r>
              <w:rPr>
                <w:sz w:val="24"/>
              </w:rPr>
              <w:t>[</w:t>
            </w:r>
            <w:r w:rsidRPr="000B48A8">
              <w:rPr>
                <w:sz w:val="24"/>
              </w:rPr>
              <w:t>Подобный звук можно ночью услышать в курятнике: так булькают спящие птицы.</w:t>
            </w:r>
            <w:r>
              <w:rPr>
                <w:sz w:val="24"/>
              </w:rPr>
              <w:t xml:space="preserve">] // </w:t>
            </w:r>
            <w:r w:rsidRPr="00387DA3">
              <w:rPr>
                <w:sz w:val="24"/>
              </w:rPr>
              <w:t>Я не папаша, стряпуха!</w:t>
            </w:r>
          </w:p>
        </w:tc>
        <w:tc>
          <w:tcPr>
            <w:tcW w:w="816" w:type="dxa"/>
            <w:shd w:val="clear" w:color="auto" w:fill="auto"/>
            <w:vAlign w:val="center"/>
          </w:tcPr>
          <w:p w14:paraId="45DC0A73" w14:textId="5AA6B740" w:rsidR="00471EAC" w:rsidRPr="00387DA3" w:rsidRDefault="00471EAC" w:rsidP="00471EAC">
            <w:pPr>
              <w:spacing w:line="276" w:lineRule="auto"/>
              <w:ind w:firstLine="0"/>
              <w:jc w:val="center"/>
              <w:rPr>
                <w:sz w:val="24"/>
              </w:rPr>
            </w:pPr>
            <w:r>
              <w:rPr>
                <w:sz w:val="24"/>
              </w:rPr>
              <w:lastRenderedPageBreak/>
              <w:t>1/VIII</w:t>
            </w:r>
          </w:p>
        </w:tc>
        <w:tc>
          <w:tcPr>
            <w:tcW w:w="3856" w:type="dxa"/>
            <w:shd w:val="clear" w:color="auto" w:fill="auto"/>
            <w:vAlign w:val="center"/>
          </w:tcPr>
          <w:p w14:paraId="2589A93B" w14:textId="239FA881" w:rsidR="00471EAC" w:rsidRPr="00387DA3" w:rsidRDefault="00471EAC" w:rsidP="00471EAC">
            <w:pPr>
              <w:spacing w:line="276" w:lineRule="auto"/>
              <w:ind w:firstLine="0"/>
              <w:jc w:val="left"/>
              <w:rPr>
                <w:sz w:val="24"/>
              </w:rPr>
            </w:pPr>
            <w:r>
              <w:rPr>
                <w:sz w:val="24"/>
              </w:rPr>
              <w:t>[</w:t>
            </w:r>
            <w:r w:rsidRPr="000B48A8">
              <w:rPr>
                <w:sz w:val="24"/>
              </w:rPr>
              <w:t xml:space="preserve">В кабинете, в одном из тех учреждений, в которых Бабичев </w:t>
            </w:r>
            <w:r w:rsidRPr="000B48A8">
              <w:rPr>
                <w:sz w:val="24"/>
              </w:rPr>
              <w:lastRenderedPageBreak/>
              <w:t>проводит определенные часы, большая группа людей толпилась вокруг колбасы.</w:t>
            </w:r>
            <w:r>
              <w:rPr>
                <w:sz w:val="24"/>
              </w:rPr>
              <w:t>]</w:t>
            </w:r>
            <w:r w:rsidRPr="000B48A8">
              <w:rPr>
                <w:rStyle w:val="aa"/>
                <w:sz w:val="24"/>
              </w:rPr>
              <w:footnoteReference w:id="87"/>
            </w:r>
            <w:r w:rsidRPr="000B48A8">
              <w:rPr>
                <w:sz w:val="24"/>
              </w:rPr>
              <w:t xml:space="preserve"> Бабичев держал ее на ладони.</w:t>
            </w:r>
          </w:p>
        </w:tc>
      </w:tr>
      <w:tr w:rsidR="00471EAC" w:rsidRPr="00387DA3" w14:paraId="38FF18E4" w14:textId="77777777" w:rsidTr="00471EAC">
        <w:tc>
          <w:tcPr>
            <w:tcW w:w="816" w:type="dxa"/>
            <w:vMerge/>
            <w:shd w:val="clear" w:color="auto" w:fill="auto"/>
            <w:vAlign w:val="center"/>
          </w:tcPr>
          <w:p w14:paraId="5B97F2EB" w14:textId="044A005F" w:rsidR="00471EAC" w:rsidRPr="00387DA3" w:rsidRDefault="00471EAC" w:rsidP="00471EAC">
            <w:pPr>
              <w:spacing w:line="276" w:lineRule="auto"/>
              <w:ind w:firstLine="0"/>
              <w:jc w:val="center"/>
              <w:rPr>
                <w:sz w:val="24"/>
              </w:rPr>
            </w:pPr>
          </w:p>
        </w:tc>
        <w:tc>
          <w:tcPr>
            <w:tcW w:w="3857" w:type="dxa"/>
            <w:vMerge/>
            <w:shd w:val="clear" w:color="auto" w:fill="auto"/>
            <w:vAlign w:val="center"/>
          </w:tcPr>
          <w:p w14:paraId="6F4F1AC1" w14:textId="51CEC435" w:rsidR="00471EAC" w:rsidRPr="00387DA3" w:rsidRDefault="00471EAC" w:rsidP="00471EAC">
            <w:pPr>
              <w:spacing w:line="276" w:lineRule="auto"/>
              <w:ind w:firstLine="0"/>
              <w:jc w:val="left"/>
              <w:rPr>
                <w:sz w:val="24"/>
              </w:rPr>
            </w:pPr>
          </w:p>
        </w:tc>
        <w:tc>
          <w:tcPr>
            <w:tcW w:w="816" w:type="dxa"/>
            <w:shd w:val="clear" w:color="auto" w:fill="auto"/>
            <w:vAlign w:val="center"/>
          </w:tcPr>
          <w:p w14:paraId="48C241D8" w14:textId="5443CB99" w:rsidR="00471EAC" w:rsidRPr="00387DA3" w:rsidRDefault="00471EAC" w:rsidP="00471EAC">
            <w:pPr>
              <w:spacing w:line="276" w:lineRule="auto"/>
              <w:ind w:firstLine="0"/>
              <w:jc w:val="center"/>
              <w:rPr>
                <w:sz w:val="24"/>
              </w:rPr>
            </w:pPr>
            <w:r>
              <w:rPr>
                <w:sz w:val="24"/>
              </w:rPr>
              <w:t>1/VIII</w:t>
            </w:r>
          </w:p>
        </w:tc>
        <w:tc>
          <w:tcPr>
            <w:tcW w:w="3856" w:type="dxa"/>
            <w:shd w:val="clear" w:color="auto" w:fill="auto"/>
            <w:vAlign w:val="center"/>
          </w:tcPr>
          <w:p w14:paraId="5F64CC51" w14:textId="77EEC0CA" w:rsidR="00471EAC" w:rsidRPr="00387DA3" w:rsidRDefault="00471EAC" w:rsidP="00471EAC">
            <w:pPr>
              <w:spacing w:line="276" w:lineRule="auto"/>
              <w:ind w:firstLine="0"/>
              <w:jc w:val="left"/>
              <w:rPr>
                <w:sz w:val="24"/>
              </w:rPr>
            </w:pPr>
            <w:r w:rsidRPr="00F431D1">
              <w:rPr>
                <w:sz w:val="24"/>
              </w:rPr>
              <w:t>Несколько раз</w:t>
            </w:r>
            <w:r>
              <w:rPr>
                <w:sz w:val="24"/>
              </w:rPr>
              <w:t>[</w:t>
            </w:r>
            <w:r w:rsidRPr="00F431D1">
              <w:rPr>
                <w:sz w:val="24"/>
              </w:rPr>
              <w:t>, воровато оглядываясь,</w:t>
            </w:r>
            <w:r>
              <w:rPr>
                <w:sz w:val="24"/>
              </w:rPr>
              <w:t>]</w:t>
            </w:r>
            <w:r w:rsidRPr="00F431D1">
              <w:rPr>
                <w:sz w:val="24"/>
              </w:rPr>
              <w:t xml:space="preserve"> я готов был швырнуть свою покупку через перила.</w:t>
            </w:r>
          </w:p>
        </w:tc>
      </w:tr>
      <w:tr w:rsidR="00471EAC" w:rsidRPr="00387DA3" w14:paraId="7E4FDA4B" w14:textId="77777777" w:rsidTr="00471EAC">
        <w:tc>
          <w:tcPr>
            <w:tcW w:w="816" w:type="dxa"/>
            <w:vMerge w:val="restart"/>
            <w:shd w:val="clear" w:color="auto" w:fill="auto"/>
            <w:vAlign w:val="center"/>
          </w:tcPr>
          <w:p w14:paraId="2D6AB806" w14:textId="41B5AB1C" w:rsidR="00471EAC" w:rsidRPr="00387DA3" w:rsidRDefault="00471EAC" w:rsidP="00471EAC">
            <w:pPr>
              <w:spacing w:line="276" w:lineRule="auto"/>
              <w:ind w:firstLine="0"/>
              <w:jc w:val="center"/>
              <w:rPr>
                <w:sz w:val="24"/>
              </w:rPr>
            </w:pPr>
            <w:r>
              <w:rPr>
                <w:sz w:val="24"/>
              </w:rPr>
              <w:t>1/VIII</w:t>
            </w:r>
          </w:p>
        </w:tc>
        <w:tc>
          <w:tcPr>
            <w:tcW w:w="3857" w:type="dxa"/>
            <w:vMerge w:val="restart"/>
            <w:shd w:val="clear" w:color="auto" w:fill="auto"/>
            <w:vAlign w:val="center"/>
          </w:tcPr>
          <w:p w14:paraId="722285CF" w14:textId="675E3E62" w:rsidR="00471EAC" w:rsidRPr="00387DA3" w:rsidRDefault="00471EAC" w:rsidP="00471EAC">
            <w:pPr>
              <w:spacing w:line="276" w:lineRule="auto"/>
              <w:ind w:firstLine="0"/>
              <w:jc w:val="left"/>
              <w:rPr>
                <w:sz w:val="24"/>
              </w:rPr>
            </w:pPr>
            <w:r w:rsidRPr="009441F6">
              <w:rPr>
                <w:sz w:val="24"/>
              </w:rPr>
              <w:t>Рядом из стены торчал гвоздь, с навешенными желтыми листками каких-то документов.</w:t>
            </w:r>
            <w:r>
              <w:rPr>
                <w:sz w:val="24"/>
              </w:rPr>
              <w:t xml:space="preserve"> // [</w:t>
            </w:r>
            <w:r w:rsidRPr="009441F6">
              <w:rPr>
                <w:sz w:val="24"/>
              </w:rPr>
              <w:t>Ящики из стройных, белых и тонких досок, украшенные буйно-вьющимися побегами стружек, возносились пирамидой к небесам. Весь фасад флигеля был закрыт ими.</w:t>
            </w:r>
            <w:r>
              <w:rPr>
                <w:sz w:val="24"/>
              </w:rPr>
              <w:t xml:space="preserve">] // </w:t>
            </w:r>
            <w:r w:rsidRPr="009441F6">
              <w:rPr>
                <w:sz w:val="24"/>
              </w:rPr>
              <w:t>Шапиро взял у меня брус колбасы, попробовал на вес, покачал на ладони (одновременно качая головой), поднес к носу, понюхал.</w:t>
            </w:r>
          </w:p>
        </w:tc>
        <w:tc>
          <w:tcPr>
            <w:tcW w:w="816" w:type="dxa"/>
            <w:shd w:val="clear" w:color="auto" w:fill="auto"/>
            <w:vAlign w:val="center"/>
          </w:tcPr>
          <w:p w14:paraId="317448EA" w14:textId="47E67FD4" w:rsidR="00471EAC" w:rsidRPr="00387DA3" w:rsidRDefault="00471EAC" w:rsidP="00471EAC">
            <w:pPr>
              <w:spacing w:line="276" w:lineRule="auto"/>
              <w:ind w:firstLine="0"/>
              <w:jc w:val="center"/>
              <w:rPr>
                <w:sz w:val="24"/>
              </w:rPr>
            </w:pPr>
            <w:r>
              <w:rPr>
                <w:sz w:val="24"/>
              </w:rPr>
              <w:t>1/VIII</w:t>
            </w:r>
          </w:p>
        </w:tc>
        <w:tc>
          <w:tcPr>
            <w:tcW w:w="3856" w:type="dxa"/>
            <w:shd w:val="clear" w:color="auto" w:fill="auto"/>
            <w:vAlign w:val="center"/>
          </w:tcPr>
          <w:p w14:paraId="551E1671" w14:textId="112661A8" w:rsidR="00471EAC" w:rsidRPr="00387DA3" w:rsidRDefault="00471EAC" w:rsidP="00471EAC">
            <w:pPr>
              <w:spacing w:line="276" w:lineRule="auto"/>
              <w:ind w:firstLine="0"/>
              <w:jc w:val="left"/>
              <w:rPr>
                <w:sz w:val="24"/>
              </w:rPr>
            </w:pPr>
            <w:r>
              <w:rPr>
                <w:sz w:val="24"/>
              </w:rPr>
              <w:t>[</w:t>
            </w:r>
            <w:r w:rsidRPr="00F431D1">
              <w:rPr>
                <w:sz w:val="24"/>
              </w:rPr>
              <w:t>Под предлогом сытости,</w:t>
            </w:r>
            <w:r>
              <w:rPr>
                <w:sz w:val="24"/>
              </w:rPr>
              <w:t>]</w:t>
            </w:r>
            <w:r w:rsidRPr="00F431D1">
              <w:rPr>
                <w:sz w:val="24"/>
              </w:rPr>
              <w:t xml:space="preserve"> я отказался от участия в трапезе.</w:t>
            </w:r>
          </w:p>
        </w:tc>
      </w:tr>
      <w:tr w:rsidR="00471EAC" w:rsidRPr="00387DA3" w14:paraId="3900870E" w14:textId="77777777" w:rsidTr="00471EAC">
        <w:tc>
          <w:tcPr>
            <w:tcW w:w="816" w:type="dxa"/>
            <w:vMerge/>
            <w:shd w:val="clear" w:color="auto" w:fill="auto"/>
            <w:vAlign w:val="center"/>
          </w:tcPr>
          <w:p w14:paraId="58766901" w14:textId="77777777" w:rsidR="00471EAC" w:rsidRPr="00387DA3" w:rsidRDefault="00471EAC" w:rsidP="00471EAC">
            <w:pPr>
              <w:spacing w:line="276" w:lineRule="auto"/>
              <w:ind w:firstLine="0"/>
              <w:jc w:val="center"/>
              <w:rPr>
                <w:sz w:val="24"/>
              </w:rPr>
            </w:pPr>
          </w:p>
        </w:tc>
        <w:tc>
          <w:tcPr>
            <w:tcW w:w="3857" w:type="dxa"/>
            <w:vMerge/>
            <w:shd w:val="clear" w:color="auto" w:fill="auto"/>
            <w:vAlign w:val="center"/>
          </w:tcPr>
          <w:p w14:paraId="51A72BA5" w14:textId="77777777" w:rsidR="00471EAC" w:rsidRPr="00387DA3" w:rsidRDefault="00471EAC" w:rsidP="00471EAC">
            <w:pPr>
              <w:spacing w:line="276" w:lineRule="auto"/>
              <w:ind w:firstLine="0"/>
              <w:jc w:val="left"/>
              <w:rPr>
                <w:sz w:val="24"/>
              </w:rPr>
            </w:pPr>
          </w:p>
        </w:tc>
        <w:tc>
          <w:tcPr>
            <w:tcW w:w="816" w:type="dxa"/>
            <w:shd w:val="clear" w:color="auto" w:fill="auto"/>
            <w:vAlign w:val="center"/>
          </w:tcPr>
          <w:p w14:paraId="15424272" w14:textId="79ED93E3" w:rsidR="00471EAC" w:rsidRPr="00387DA3" w:rsidRDefault="00471EAC" w:rsidP="00471EAC">
            <w:pPr>
              <w:spacing w:line="276" w:lineRule="auto"/>
              <w:ind w:firstLine="0"/>
              <w:jc w:val="center"/>
              <w:rPr>
                <w:sz w:val="24"/>
              </w:rPr>
            </w:pPr>
            <w:r>
              <w:rPr>
                <w:sz w:val="24"/>
              </w:rPr>
              <w:t>1/IX</w:t>
            </w:r>
          </w:p>
        </w:tc>
        <w:tc>
          <w:tcPr>
            <w:tcW w:w="3856" w:type="dxa"/>
            <w:shd w:val="clear" w:color="auto" w:fill="auto"/>
            <w:vAlign w:val="center"/>
          </w:tcPr>
          <w:p w14:paraId="29FBB94D" w14:textId="042E3A95" w:rsidR="00471EAC" w:rsidRPr="00387DA3" w:rsidRDefault="00471EAC" w:rsidP="00471EAC">
            <w:pPr>
              <w:spacing w:line="276" w:lineRule="auto"/>
              <w:ind w:firstLine="0"/>
              <w:jc w:val="left"/>
              <w:rPr>
                <w:sz w:val="24"/>
              </w:rPr>
            </w:pPr>
            <w:r w:rsidRPr="00F431D1">
              <w:rPr>
                <w:sz w:val="24"/>
              </w:rPr>
              <w:t xml:space="preserve">На животе у него на ремнях висел черный бинокль </w:t>
            </w:r>
            <w:r>
              <w:rPr>
                <w:sz w:val="24"/>
              </w:rPr>
              <w:t>[</w:t>
            </w:r>
            <w:r w:rsidRPr="00F431D1">
              <w:rPr>
                <w:sz w:val="24"/>
              </w:rPr>
              <w:t>не столь округлый, как прямолинейный, замечательный, многократный бинокль</w:t>
            </w:r>
            <w:r>
              <w:rPr>
                <w:sz w:val="24"/>
              </w:rPr>
              <w:t>]</w:t>
            </w:r>
            <w:r w:rsidRPr="00F431D1">
              <w:rPr>
                <w:sz w:val="24"/>
              </w:rPr>
              <w:t>.</w:t>
            </w:r>
            <w:r>
              <w:rPr>
                <w:sz w:val="24"/>
              </w:rPr>
              <w:t xml:space="preserve"> </w:t>
            </w:r>
            <w:r w:rsidRPr="00471EAC">
              <w:rPr>
                <w:sz w:val="24"/>
              </w:rPr>
              <w:t>Слушая собеседника, он закладывал руки в карманы и тихо качался на широко-расставленных ногах с пятки на носок и с носка на пятку.</w:t>
            </w:r>
          </w:p>
        </w:tc>
      </w:tr>
      <w:tr w:rsidR="00DF5E87" w:rsidRPr="00387DA3" w14:paraId="39D63CBE" w14:textId="77777777" w:rsidTr="00471EAC">
        <w:tc>
          <w:tcPr>
            <w:tcW w:w="816" w:type="dxa"/>
            <w:vMerge w:val="restart"/>
            <w:shd w:val="clear" w:color="auto" w:fill="auto"/>
            <w:vAlign w:val="center"/>
          </w:tcPr>
          <w:p w14:paraId="6449F3E2" w14:textId="7C8A1F4C" w:rsidR="00DF5E87" w:rsidRPr="00387DA3" w:rsidRDefault="00DF5E87" w:rsidP="00471EAC">
            <w:pPr>
              <w:spacing w:line="276" w:lineRule="auto"/>
              <w:ind w:firstLine="0"/>
              <w:jc w:val="center"/>
              <w:rPr>
                <w:sz w:val="24"/>
              </w:rPr>
            </w:pPr>
            <w:r>
              <w:rPr>
                <w:sz w:val="24"/>
              </w:rPr>
              <w:t>1/X</w:t>
            </w:r>
          </w:p>
        </w:tc>
        <w:tc>
          <w:tcPr>
            <w:tcW w:w="3857" w:type="dxa"/>
            <w:vMerge w:val="restart"/>
            <w:shd w:val="clear" w:color="auto" w:fill="auto"/>
            <w:vAlign w:val="center"/>
          </w:tcPr>
          <w:p w14:paraId="041E101A" w14:textId="5B022016" w:rsidR="00DF5E87" w:rsidRPr="00387DA3" w:rsidRDefault="00DF5E87" w:rsidP="00DF5E87">
            <w:pPr>
              <w:spacing w:line="276" w:lineRule="auto"/>
              <w:ind w:firstLine="0"/>
              <w:jc w:val="left"/>
              <w:rPr>
                <w:sz w:val="24"/>
              </w:rPr>
            </w:pPr>
            <w:r>
              <w:rPr>
                <w:sz w:val="24"/>
              </w:rPr>
              <w:t>[</w:t>
            </w:r>
            <w:r w:rsidRPr="00DF5E87">
              <w:rPr>
                <w:sz w:val="24"/>
              </w:rPr>
              <w:t>В действительности я улыбался той растерянной извиняющейся улыбкой, которой обычно улыбается всякий неожиданно упавший на улице человек.</w:t>
            </w:r>
            <w:r>
              <w:rPr>
                <w:sz w:val="24"/>
              </w:rPr>
              <w:t xml:space="preserve">] // </w:t>
            </w:r>
            <w:r w:rsidRPr="00DF5E87">
              <w:rPr>
                <w:sz w:val="24"/>
              </w:rPr>
              <w:t>— Это не я виноват, — сказал я. — Это он виноват.</w:t>
            </w:r>
          </w:p>
        </w:tc>
        <w:tc>
          <w:tcPr>
            <w:tcW w:w="816" w:type="dxa"/>
            <w:shd w:val="clear" w:color="auto" w:fill="auto"/>
            <w:vAlign w:val="center"/>
          </w:tcPr>
          <w:p w14:paraId="105C779C" w14:textId="6AACBFC7" w:rsidR="00DF5E87" w:rsidRPr="00387DA3" w:rsidRDefault="00DF5E87" w:rsidP="00471EAC">
            <w:pPr>
              <w:spacing w:line="276" w:lineRule="auto"/>
              <w:ind w:firstLine="0"/>
              <w:jc w:val="center"/>
              <w:rPr>
                <w:sz w:val="24"/>
              </w:rPr>
            </w:pPr>
            <w:r>
              <w:rPr>
                <w:sz w:val="24"/>
              </w:rPr>
              <w:t>1/X</w:t>
            </w:r>
          </w:p>
        </w:tc>
        <w:tc>
          <w:tcPr>
            <w:tcW w:w="3856" w:type="dxa"/>
            <w:shd w:val="clear" w:color="auto" w:fill="auto"/>
            <w:vAlign w:val="center"/>
          </w:tcPr>
          <w:p w14:paraId="46655E0F" w14:textId="5AA6DAC7" w:rsidR="00DF5E87" w:rsidRPr="00387DA3" w:rsidRDefault="00DF5E87" w:rsidP="00471EAC">
            <w:pPr>
              <w:spacing w:line="276" w:lineRule="auto"/>
              <w:ind w:firstLine="0"/>
              <w:jc w:val="left"/>
              <w:rPr>
                <w:sz w:val="24"/>
              </w:rPr>
            </w:pPr>
            <w:proofErr w:type="spellStart"/>
            <w:r w:rsidRPr="00471EAC">
              <w:rPr>
                <w:sz w:val="24"/>
              </w:rPr>
              <w:t>Шофферы</w:t>
            </w:r>
            <w:proofErr w:type="spellEnd"/>
            <w:r>
              <w:rPr>
                <w:sz w:val="24"/>
              </w:rPr>
              <w:t>[</w:t>
            </w:r>
            <w:r w:rsidRPr="00471EAC">
              <w:rPr>
                <w:sz w:val="24"/>
              </w:rPr>
              <w:t>, поджидавшие их,</w:t>
            </w:r>
            <w:r>
              <w:rPr>
                <w:sz w:val="24"/>
              </w:rPr>
              <w:t>]</w:t>
            </w:r>
            <w:r w:rsidRPr="00471EAC">
              <w:rPr>
                <w:sz w:val="24"/>
              </w:rPr>
              <w:t xml:space="preserve"> уже проявляли деятельность.</w:t>
            </w:r>
          </w:p>
        </w:tc>
      </w:tr>
      <w:tr w:rsidR="00DF5E87" w:rsidRPr="00387DA3" w14:paraId="2C295504" w14:textId="77777777" w:rsidTr="00471EAC">
        <w:tc>
          <w:tcPr>
            <w:tcW w:w="816" w:type="dxa"/>
            <w:vMerge/>
            <w:shd w:val="clear" w:color="auto" w:fill="auto"/>
            <w:vAlign w:val="center"/>
          </w:tcPr>
          <w:p w14:paraId="046AFAB5" w14:textId="77777777" w:rsidR="00DF5E87" w:rsidRPr="00387DA3" w:rsidRDefault="00DF5E87" w:rsidP="00471EAC">
            <w:pPr>
              <w:spacing w:line="276" w:lineRule="auto"/>
              <w:ind w:firstLine="0"/>
              <w:jc w:val="center"/>
              <w:rPr>
                <w:sz w:val="24"/>
              </w:rPr>
            </w:pPr>
          </w:p>
        </w:tc>
        <w:tc>
          <w:tcPr>
            <w:tcW w:w="3857" w:type="dxa"/>
            <w:vMerge/>
            <w:shd w:val="clear" w:color="auto" w:fill="auto"/>
            <w:vAlign w:val="center"/>
          </w:tcPr>
          <w:p w14:paraId="17209C17" w14:textId="27622F15" w:rsidR="00DF5E87" w:rsidRPr="00387DA3" w:rsidRDefault="00DF5E87" w:rsidP="00DF5E87">
            <w:pPr>
              <w:spacing w:line="276" w:lineRule="auto"/>
              <w:ind w:firstLine="0"/>
              <w:jc w:val="left"/>
              <w:rPr>
                <w:sz w:val="24"/>
              </w:rPr>
            </w:pPr>
          </w:p>
        </w:tc>
        <w:tc>
          <w:tcPr>
            <w:tcW w:w="816" w:type="dxa"/>
            <w:shd w:val="clear" w:color="auto" w:fill="auto"/>
            <w:vAlign w:val="center"/>
          </w:tcPr>
          <w:p w14:paraId="5910E9E2" w14:textId="004615BB" w:rsidR="00DF5E87" w:rsidRPr="00387DA3" w:rsidRDefault="00DF5E87" w:rsidP="00471EAC">
            <w:pPr>
              <w:spacing w:line="276" w:lineRule="auto"/>
              <w:ind w:firstLine="0"/>
              <w:jc w:val="center"/>
              <w:rPr>
                <w:sz w:val="24"/>
              </w:rPr>
            </w:pPr>
            <w:r>
              <w:rPr>
                <w:sz w:val="24"/>
              </w:rPr>
              <w:t>1/X</w:t>
            </w:r>
          </w:p>
        </w:tc>
        <w:tc>
          <w:tcPr>
            <w:tcW w:w="3856" w:type="dxa"/>
            <w:shd w:val="clear" w:color="auto" w:fill="auto"/>
            <w:vAlign w:val="center"/>
          </w:tcPr>
          <w:p w14:paraId="78E96089" w14:textId="76CB7620" w:rsidR="00DF5E87" w:rsidRPr="00387DA3" w:rsidRDefault="00DF5E87" w:rsidP="00471EAC">
            <w:pPr>
              <w:spacing w:line="276" w:lineRule="auto"/>
              <w:ind w:firstLine="0"/>
              <w:jc w:val="left"/>
              <w:rPr>
                <w:sz w:val="24"/>
              </w:rPr>
            </w:pPr>
            <w:r w:rsidRPr="00471EAC">
              <w:rPr>
                <w:sz w:val="24"/>
              </w:rPr>
              <w:t xml:space="preserve">Где-то </w:t>
            </w:r>
            <w:r>
              <w:rPr>
                <w:sz w:val="24"/>
              </w:rPr>
              <w:t>[</w:t>
            </w:r>
            <w:r w:rsidRPr="00471EAC">
              <w:rPr>
                <w:sz w:val="24"/>
              </w:rPr>
              <w:t>с подземным уханьем</w:t>
            </w:r>
            <w:r>
              <w:rPr>
                <w:sz w:val="24"/>
              </w:rPr>
              <w:t>]</w:t>
            </w:r>
            <w:r w:rsidRPr="00471EAC">
              <w:rPr>
                <w:sz w:val="24"/>
              </w:rPr>
              <w:t xml:space="preserve"> выбивают днища.</w:t>
            </w:r>
          </w:p>
        </w:tc>
      </w:tr>
      <w:tr w:rsidR="00DF5E87" w:rsidRPr="00387DA3" w14:paraId="1C4B3CBF" w14:textId="77777777" w:rsidTr="00471EAC">
        <w:tc>
          <w:tcPr>
            <w:tcW w:w="816" w:type="dxa"/>
            <w:vMerge/>
            <w:shd w:val="clear" w:color="auto" w:fill="auto"/>
            <w:vAlign w:val="center"/>
          </w:tcPr>
          <w:p w14:paraId="2B41D4E0" w14:textId="77777777" w:rsidR="00DF5E87" w:rsidRPr="00387DA3" w:rsidRDefault="00DF5E87" w:rsidP="00471EAC">
            <w:pPr>
              <w:spacing w:line="276" w:lineRule="auto"/>
              <w:ind w:firstLine="0"/>
              <w:jc w:val="center"/>
              <w:rPr>
                <w:sz w:val="24"/>
              </w:rPr>
            </w:pPr>
          </w:p>
        </w:tc>
        <w:tc>
          <w:tcPr>
            <w:tcW w:w="3857" w:type="dxa"/>
            <w:vMerge/>
            <w:shd w:val="clear" w:color="auto" w:fill="auto"/>
            <w:vAlign w:val="center"/>
          </w:tcPr>
          <w:p w14:paraId="17905092" w14:textId="77777777" w:rsidR="00DF5E87" w:rsidRPr="00387DA3" w:rsidRDefault="00DF5E87" w:rsidP="00471EAC">
            <w:pPr>
              <w:spacing w:line="276" w:lineRule="auto"/>
              <w:ind w:firstLine="0"/>
              <w:jc w:val="left"/>
              <w:rPr>
                <w:sz w:val="24"/>
              </w:rPr>
            </w:pPr>
          </w:p>
        </w:tc>
        <w:tc>
          <w:tcPr>
            <w:tcW w:w="816" w:type="dxa"/>
            <w:shd w:val="clear" w:color="auto" w:fill="auto"/>
            <w:vAlign w:val="center"/>
          </w:tcPr>
          <w:p w14:paraId="166FB78D" w14:textId="1BBC51A5" w:rsidR="00DF5E87" w:rsidRPr="00387DA3" w:rsidRDefault="00DF5E87" w:rsidP="00471EAC">
            <w:pPr>
              <w:spacing w:line="276" w:lineRule="auto"/>
              <w:ind w:firstLine="0"/>
              <w:jc w:val="center"/>
              <w:rPr>
                <w:sz w:val="24"/>
              </w:rPr>
            </w:pPr>
            <w:r>
              <w:rPr>
                <w:sz w:val="24"/>
              </w:rPr>
              <w:t>1/X</w:t>
            </w:r>
          </w:p>
        </w:tc>
        <w:tc>
          <w:tcPr>
            <w:tcW w:w="3856" w:type="dxa"/>
            <w:shd w:val="clear" w:color="auto" w:fill="auto"/>
            <w:vAlign w:val="center"/>
          </w:tcPr>
          <w:p w14:paraId="56E14CC6" w14:textId="767F9179" w:rsidR="00DF5E87" w:rsidRPr="00387DA3" w:rsidRDefault="00DF5E87" w:rsidP="00471EAC">
            <w:pPr>
              <w:spacing w:line="276" w:lineRule="auto"/>
              <w:ind w:firstLine="0"/>
              <w:jc w:val="left"/>
              <w:rPr>
                <w:sz w:val="24"/>
              </w:rPr>
            </w:pPr>
            <w:r w:rsidRPr="00DF5E87">
              <w:rPr>
                <w:sz w:val="24"/>
              </w:rPr>
              <w:t xml:space="preserve">Мне указали кратчайший путь на ту сторону. </w:t>
            </w:r>
            <w:r>
              <w:rPr>
                <w:sz w:val="24"/>
              </w:rPr>
              <w:t>[</w:t>
            </w:r>
            <w:r w:rsidRPr="00DF5E87">
              <w:rPr>
                <w:sz w:val="24"/>
              </w:rPr>
              <w:t>Я устремился.</w:t>
            </w:r>
            <w:r>
              <w:rPr>
                <w:sz w:val="24"/>
              </w:rPr>
              <w:t xml:space="preserve">] // </w:t>
            </w:r>
            <w:r w:rsidRPr="00DF5E87">
              <w:rPr>
                <w:sz w:val="24"/>
              </w:rPr>
              <w:t>Осталась только лестница.</w:t>
            </w:r>
          </w:p>
        </w:tc>
      </w:tr>
      <w:tr w:rsidR="00F72E70" w:rsidRPr="00387DA3" w14:paraId="7CA541B4" w14:textId="77777777" w:rsidTr="00471EAC">
        <w:tc>
          <w:tcPr>
            <w:tcW w:w="816" w:type="dxa"/>
            <w:vMerge w:val="restart"/>
            <w:shd w:val="clear" w:color="auto" w:fill="auto"/>
            <w:vAlign w:val="center"/>
          </w:tcPr>
          <w:p w14:paraId="2479F518" w14:textId="44C9FD37" w:rsidR="00F72E70" w:rsidRPr="00387DA3" w:rsidRDefault="00F72E70" w:rsidP="00471EAC">
            <w:pPr>
              <w:spacing w:line="276" w:lineRule="auto"/>
              <w:ind w:firstLine="0"/>
              <w:jc w:val="center"/>
              <w:rPr>
                <w:sz w:val="24"/>
              </w:rPr>
            </w:pPr>
            <w:r>
              <w:rPr>
                <w:sz w:val="24"/>
              </w:rPr>
              <w:t>1/XI</w:t>
            </w:r>
          </w:p>
        </w:tc>
        <w:tc>
          <w:tcPr>
            <w:tcW w:w="3857" w:type="dxa"/>
            <w:vMerge w:val="restart"/>
            <w:shd w:val="clear" w:color="auto" w:fill="auto"/>
            <w:vAlign w:val="center"/>
          </w:tcPr>
          <w:p w14:paraId="75BC4EC4" w14:textId="1131F67E" w:rsidR="00F72E70" w:rsidRPr="00387DA3" w:rsidRDefault="00F72E70" w:rsidP="00DF5E87">
            <w:pPr>
              <w:spacing w:line="276" w:lineRule="auto"/>
              <w:ind w:firstLine="0"/>
              <w:jc w:val="left"/>
              <w:rPr>
                <w:sz w:val="24"/>
              </w:rPr>
            </w:pPr>
            <w:r w:rsidRPr="00DF5E87">
              <w:rPr>
                <w:sz w:val="24"/>
              </w:rPr>
              <w:t xml:space="preserve">Мы прогремим в Европе, там, где любят славу. </w:t>
            </w:r>
            <w:r>
              <w:rPr>
                <w:sz w:val="24"/>
              </w:rPr>
              <w:t>[</w:t>
            </w:r>
            <w:r w:rsidRPr="00DF5E87">
              <w:rPr>
                <w:sz w:val="24"/>
              </w:rPr>
              <w:t>Не потому, что я не люблю родины, не понимаю того, что происходит — я тянусь к Европе, нет: я хочу славы.</w:t>
            </w:r>
            <w:r>
              <w:rPr>
                <w:sz w:val="24"/>
              </w:rPr>
              <w:t xml:space="preserve">] // </w:t>
            </w:r>
            <w:r w:rsidRPr="00DF5E87">
              <w:rPr>
                <w:sz w:val="24"/>
              </w:rPr>
              <w:t>Я получу Валю — как приз, — за все: за унижения, за молодость, которую я не успел увидеть, за собачью мою жизнь.</w:t>
            </w:r>
          </w:p>
        </w:tc>
        <w:tc>
          <w:tcPr>
            <w:tcW w:w="816" w:type="dxa"/>
            <w:shd w:val="clear" w:color="auto" w:fill="auto"/>
            <w:vAlign w:val="center"/>
          </w:tcPr>
          <w:p w14:paraId="5426A61F" w14:textId="288EA6D2" w:rsidR="00F72E70" w:rsidRPr="00387DA3" w:rsidRDefault="00F72E70" w:rsidP="00471EAC">
            <w:pPr>
              <w:spacing w:line="276" w:lineRule="auto"/>
              <w:ind w:firstLine="0"/>
              <w:jc w:val="center"/>
              <w:rPr>
                <w:sz w:val="24"/>
              </w:rPr>
            </w:pPr>
            <w:r>
              <w:rPr>
                <w:sz w:val="24"/>
              </w:rPr>
              <w:t>1/XI</w:t>
            </w:r>
          </w:p>
        </w:tc>
        <w:tc>
          <w:tcPr>
            <w:tcW w:w="3856" w:type="dxa"/>
            <w:shd w:val="clear" w:color="auto" w:fill="auto"/>
            <w:vAlign w:val="center"/>
          </w:tcPr>
          <w:p w14:paraId="69BFC2E9" w14:textId="73BA36A4" w:rsidR="00F72E70" w:rsidRPr="00387DA3" w:rsidRDefault="00F72E70" w:rsidP="00471EAC">
            <w:pPr>
              <w:spacing w:line="276" w:lineRule="auto"/>
              <w:ind w:firstLine="0"/>
              <w:jc w:val="left"/>
              <w:rPr>
                <w:sz w:val="24"/>
              </w:rPr>
            </w:pPr>
            <w:r>
              <w:rPr>
                <w:sz w:val="24"/>
              </w:rPr>
              <w:t>…</w:t>
            </w:r>
            <w:r w:rsidRPr="00473C92">
              <w:rPr>
                <w:sz w:val="24"/>
              </w:rPr>
              <w:t xml:space="preserve">Валя будет мыться над тазом, сверкая, как сазан, плескаться, перебирать клавиатуру воды </w:t>
            </w:r>
            <w:r>
              <w:rPr>
                <w:sz w:val="24"/>
              </w:rPr>
              <w:t>[</w:t>
            </w:r>
            <w:r w:rsidRPr="00473C92">
              <w:rPr>
                <w:sz w:val="24"/>
              </w:rPr>
              <w:t>и ежиться, поднимая к плечам холмики пчел.</w:t>
            </w:r>
            <w:r>
              <w:rPr>
                <w:sz w:val="24"/>
              </w:rPr>
              <w:t xml:space="preserve">] // Ради </w:t>
            </w:r>
            <w:r w:rsidRPr="00473C92">
              <w:rPr>
                <w:sz w:val="24"/>
              </w:rPr>
              <w:t>того, чтобы исполнилась эта мечта, я сделаю все.</w:t>
            </w:r>
          </w:p>
        </w:tc>
      </w:tr>
      <w:tr w:rsidR="00F72E70" w:rsidRPr="00387DA3" w14:paraId="2BEF73F9" w14:textId="77777777" w:rsidTr="00471EAC">
        <w:tc>
          <w:tcPr>
            <w:tcW w:w="816" w:type="dxa"/>
            <w:vMerge/>
            <w:shd w:val="clear" w:color="auto" w:fill="auto"/>
            <w:vAlign w:val="center"/>
          </w:tcPr>
          <w:p w14:paraId="7C4FE2C8" w14:textId="77777777" w:rsidR="00F72E70" w:rsidRPr="00387DA3" w:rsidRDefault="00F72E70" w:rsidP="00471EAC">
            <w:pPr>
              <w:spacing w:line="276" w:lineRule="auto"/>
              <w:ind w:firstLine="0"/>
              <w:jc w:val="center"/>
              <w:rPr>
                <w:sz w:val="24"/>
              </w:rPr>
            </w:pPr>
          </w:p>
        </w:tc>
        <w:tc>
          <w:tcPr>
            <w:tcW w:w="3857" w:type="dxa"/>
            <w:vMerge/>
            <w:shd w:val="clear" w:color="auto" w:fill="auto"/>
            <w:vAlign w:val="center"/>
          </w:tcPr>
          <w:p w14:paraId="1FBC0D04" w14:textId="4B54B8BB" w:rsidR="00F72E70" w:rsidRPr="00387DA3" w:rsidRDefault="00F72E70" w:rsidP="00471EAC">
            <w:pPr>
              <w:spacing w:line="276" w:lineRule="auto"/>
              <w:ind w:firstLine="0"/>
              <w:jc w:val="left"/>
              <w:rPr>
                <w:sz w:val="24"/>
              </w:rPr>
            </w:pPr>
          </w:p>
        </w:tc>
        <w:tc>
          <w:tcPr>
            <w:tcW w:w="816" w:type="dxa"/>
            <w:shd w:val="clear" w:color="auto" w:fill="auto"/>
            <w:vAlign w:val="center"/>
          </w:tcPr>
          <w:p w14:paraId="0C4C1DC2" w14:textId="49F0A8B1" w:rsidR="00F72E70" w:rsidRPr="00387DA3" w:rsidRDefault="00F72E70" w:rsidP="00471EAC">
            <w:pPr>
              <w:spacing w:line="276" w:lineRule="auto"/>
              <w:ind w:firstLine="0"/>
              <w:jc w:val="center"/>
              <w:rPr>
                <w:sz w:val="24"/>
              </w:rPr>
            </w:pPr>
            <w:r>
              <w:rPr>
                <w:sz w:val="24"/>
              </w:rPr>
              <w:t>1/XII</w:t>
            </w:r>
          </w:p>
        </w:tc>
        <w:tc>
          <w:tcPr>
            <w:tcW w:w="3856" w:type="dxa"/>
            <w:shd w:val="clear" w:color="auto" w:fill="auto"/>
            <w:vAlign w:val="center"/>
          </w:tcPr>
          <w:p w14:paraId="5F1E6401" w14:textId="2E28818B" w:rsidR="00F72E70" w:rsidRPr="00387DA3" w:rsidRDefault="00F72E70" w:rsidP="00471EAC">
            <w:pPr>
              <w:spacing w:line="276" w:lineRule="auto"/>
              <w:ind w:firstLine="0"/>
              <w:jc w:val="left"/>
              <w:rPr>
                <w:sz w:val="24"/>
              </w:rPr>
            </w:pPr>
            <w:r w:rsidRPr="00F72E70">
              <w:rPr>
                <w:sz w:val="24"/>
              </w:rPr>
              <w:t xml:space="preserve">Меня впустила уборщица. </w:t>
            </w:r>
            <w:r>
              <w:rPr>
                <w:sz w:val="24"/>
              </w:rPr>
              <w:t>[</w:t>
            </w:r>
            <w:r w:rsidRPr="00F72E70">
              <w:rPr>
                <w:sz w:val="24"/>
              </w:rPr>
              <w:t>Поздоровалась, как ни в чем не бывало —</w:t>
            </w:r>
            <w:r>
              <w:rPr>
                <w:sz w:val="24"/>
              </w:rPr>
              <w:t>]</w:t>
            </w:r>
            <w:r w:rsidRPr="00F72E70">
              <w:rPr>
                <w:sz w:val="24"/>
              </w:rPr>
              <w:t xml:space="preserve"> Бабичев уже отбыл</w:t>
            </w:r>
            <w:r>
              <w:rPr>
                <w:rStyle w:val="aa"/>
                <w:sz w:val="24"/>
              </w:rPr>
              <w:footnoteReference w:id="88"/>
            </w:r>
            <w:r w:rsidRPr="00F72E70">
              <w:rPr>
                <w:sz w:val="24"/>
              </w:rPr>
              <w:t>.</w:t>
            </w:r>
          </w:p>
        </w:tc>
      </w:tr>
      <w:tr w:rsidR="00EF05BD" w:rsidRPr="00387DA3" w14:paraId="46C7259B" w14:textId="77777777" w:rsidTr="00471EAC">
        <w:tc>
          <w:tcPr>
            <w:tcW w:w="816" w:type="dxa"/>
            <w:shd w:val="clear" w:color="auto" w:fill="auto"/>
            <w:vAlign w:val="center"/>
          </w:tcPr>
          <w:p w14:paraId="73C1533B" w14:textId="308471FF" w:rsidR="00EF05BD" w:rsidRPr="00387DA3" w:rsidRDefault="00EF05BD" w:rsidP="00471EAC">
            <w:pPr>
              <w:spacing w:line="276" w:lineRule="auto"/>
              <w:ind w:firstLine="0"/>
              <w:jc w:val="center"/>
              <w:rPr>
                <w:sz w:val="24"/>
              </w:rPr>
            </w:pPr>
            <w:r>
              <w:rPr>
                <w:sz w:val="24"/>
              </w:rPr>
              <w:t>1/XII</w:t>
            </w:r>
          </w:p>
        </w:tc>
        <w:tc>
          <w:tcPr>
            <w:tcW w:w="3857" w:type="dxa"/>
            <w:shd w:val="clear" w:color="auto" w:fill="auto"/>
            <w:vAlign w:val="center"/>
          </w:tcPr>
          <w:p w14:paraId="5AA2EC81" w14:textId="48FF1063" w:rsidR="00EF05BD" w:rsidRPr="00387DA3" w:rsidRDefault="00EF05BD" w:rsidP="00471EAC">
            <w:pPr>
              <w:spacing w:line="276" w:lineRule="auto"/>
              <w:ind w:firstLine="0"/>
              <w:jc w:val="left"/>
              <w:rPr>
                <w:sz w:val="24"/>
              </w:rPr>
            </w:pPr>
            <w:r>
              <w:rPr>
                <w:sz w:val="24"/>
              </w:rPr>
              <w:t>[</w:t>
            </w:r>
            <w:r w:rsidRPr="00F72E70">
              <w:rPr>
                <w:sz w:val="24"/>
              </w:rPr>
              <w:t>Чтоб не мешать уборщице,</w:t>
            </w:r>
            <w:r>
              <w:rPr>
                <w:sz w:val="24"/>
              </w:rPr>
              <w:t>]</w:t>
            </w:r>
            <w:r w:rsidRPr="00F72E70">
              <w:rPr>
                <w:sz w:val="24"/>
              </w:rPr>
              <w:t xml:space="preserve"> я вышел на балкон.</w:t>
            </w:r>
          </w:p>
        </w:tc>
        <w:tc>
          <w:tcPr>
            <w:tcW w:w="816" w:type="dxa"/>
            <w:vMerge w:val="restart"/>
            <w:shd w:val="clear" w:color="auto" w:fill="auto"/>
            <w:vAlign w:val="center"/>
          </w:tcPr>
          <w:p w14:paraId="3757E442" w14:textId="0B4F0E0E" w:rsidR="00EF05BD" w:rsidRPr="00387DA3" w:rsidRDefault="00EF05BD" w:rsidP="00471EAC">
            <w:pPr>
              <w:spacing w:line="276" w:lineRule="auto"/>
              <w:ind w:firstLine="0"/>
              <w:jc w:val="center"/>
              <w:rPr>
                <w:sz w:val="24"/>
              </w:rPr>
            </w:pPr>
            <w:r>
              <w:rPr>
                <w:sz w:val="24"/>
              </w:rPr>
              <w:t>1/XII</w:t>
            </w:r>
          </w:p>
        </w:tc>
        <w:tc>
          <w:tcPr>
            <w:tcW w:w="3856" w:type="dxa"/>
            <w:vMerge w:val="restart"/>
            <w:shd w:val="clear" w:color="auto" w:fill="auto"/>
            <w:vAlign w:val="center"/>
          </w:tcPr>
          <w:p w14:paraId="41DC982F" w14:textId="68E9166B" w:rsidR="00EF05BD" w:rsidRPr="00387DA3" w:rsidRDefault="00EF05BD" w:rsidP="00471EAC">
            <w:pPr>
              <w:spacing w:line="276" w:lineRule="auto"/>
              <w:ind w:firstLine="0"/>
              <w:jc w:val="left"/>
              <w:rPr>
                <w:sz w:val="24"/>
              </w:rPr>
            </w:pPr>
            <w:r w:rsidRPr="00EF05BD">
              <w:rPr>
                <w:sz w:val="24"/>
              </w:rPr>
              <w:t xml:space="preserve">В дверях, держа котомку в руке, весело улыбающийся (японской улыбкой), точно увидевший сквозь дверь дорогого, взлелеянного в </w:t>
            </w:r>
            <w:r w:rsidRPr="00EF05BD">
              <w:rPr>
                <w:sz w:val="24"/>
              </w:rPr>
              <w:lastRenderedPageBreak/>
              <w:t xml:space="preserve">мечтах друга, застенчивый, </w:t>
            </w:r>
            <w:r>
              <w:rPr>
                <w:sz w:val="24"/>
              </w:rPr>
              <w:t>[</w:t>
            </w:r>
            <w:r w:rsidRPr="00EF05BD">
              <w:rPr>
                <w:sz w:val="24"/>
              </w:rPr>
              <w:t>как может быть застенчива прекрасная девушка, боящаяся обидеть неудачливых сверстниц,</w:t>
            </w:r>
            <w:r>
              <w:rPr>
                <w:sz w:val="24"/>
              </w:rPr>
              <w:t>]</w:t>
            </w:r>
            <w:r w:rsidRPr="00EF05BD">
              <w:rPr>
                <w:sz w:val="24"/>
              </w:rPr>
              <w:t xml:space="preserve"> чем-то похожий на Валю, — стоял Том Вирлирли.</w:t>
            </w:r>
          </w:p>
        </w:tc>
      </w:tr>
      <w:tr w:rsidR="00EF05BD" w:rsidRPr="00387DA3" w14:paraId="38EC8231" w14:textId="77777777" w:rsidTr="00471EAC">
        <w:tc>
          <w:tcPr>
            <w:tcW w:w="816" w:type="dxa"/>
            <w:shd w:val="clear" w:color="auto" w:fill="auto"/>
            <w:vAlign w:val="center"/>
          </w:tcPr>
          <w:p w14:paraId="23C44856" w14:textId="72DAE51B" w:rsidR="00EF05BD" w:rsidRPr="00387DA3" w:rsidRDefault="00EF05BD" w:rsidP="00471EAC">
            <w:pPr>
              <w:spacing w:line="276" w:lineRule="auto"/>
              <w:ind w:firstLine="0"/>
              <w:jc w:val="center"/>
              <w:rPr>
                <w:sz w:val="24"/>
              </w:rPr>
            </w:pPr>
            <w:r>
              <w:rPr>
                <w:sz w:val="24"/>
              </w:rPr>
              <w:t>1/XII</w:t>
            </w:r>
          </w:p>
        </w:tc>
        <w:tc>
          <w:tcPr>
            <w:tcW w:w="3857" w:type="dxa"/>
            <w:shd w:val="clear" w:color="auto" w:fill="auto"/>
            <w:vAlign w:val="center"/>
          </w:tcPr>
          <w:p w14:paraId="3C17C96F" w14:textId="2EA86C40" w:rsidR="00EF05BD" w:rsidRPr="00387DA3" w:rsidRDefault="00EF05BD" w:rsidP="00EF05BD">
            <w:pPr>
              <w:spacing w:line="276" w:lineRule="auto"/>
              <w:ind w:firstLine="0"/>
              <w:jc w:val="left"/>
              <w:rPr>
                <w:sz w:val="24"/>
              </w:rPr>
            </w:pPr>
            <w:r w:rsidRPr="00EF05BD">
              <w:rPr>
                <w:sz w:val="24"/>
              </w:rPr>
              <w:t xml:space="preserve">Так и остались мои пожитки не собранными. </w:t>
            </w:r>
            <w:r>
              <w:rPr>
                <w:sz w:val="24"/>
              </w:rPr>
              <w:t>[</w:t>
            </w:r>
            <w:r w:rsidRPr="00EF05BD">
              <w:rPr>
                <w:sz w:val="24"/>
              </w:rPr>
              <w:t xml:space="preserve">Ни одной реплики </w:t>
            </w:r>
            <w:r w:rsidRPr="00EF05BD">
              <w:rPr>
                <w:sz w:val="24"/>
              </w:rPr>
              <w:lastRenderedPageBreak/>
              <w:t>его я не услышал.</w:t>
            </w:r>
            <w:r>
              <w:rPr>
                <w:sz w:val="24"/>
              </w:rPr>
              <w:t xml:space="preserve">] // </w:t>
            </w:r>
            <w:r w:rsidRPr="00EF05BD">
              <w:rPr>
                <w:sz w:val="24"/>
              </w:rPr>
              <w:t>Я обратился в бегство.</w:t>
            </w:r>
          </w:p>
        </w:tc>
        <w:tc>
          <w:tcPr>
            <w:tcW w:w="816" w:type="dxa"/>
            <w:vMerge/>
            <w:shd w:val="clear" w:color="auto" w:fill="auto"/>
            <w:vAlign w:val="center"/>
          </w:tcPr>
          <w:p w14:paraId="77977805" w14:textId="77777777" w:rsidR="00EF05BD" w:rsidRPr="00387DA3" w:rsidRDefault="00EF05BD" w:rsidP="00471EAC">
            <w:pPr>
              <w:spacing w:line="276" w:lineRule="auto"/>
              <w:ind w:firstLine="0"/>
              <w:jc w:val="center"/>
              <w:rPr>
                <w:sz w:val="24"/>
              </w:rPr>
            </w:pPr>
          </w:p>
        </w:tc>
        <w:tc>
          <w:tcPr>
            <w:tcW w:w="3856" w:type="dxa"/>
            <w:vMerge/>
            <w:shd w:val="clear" w:color="auto" w:fill="auto"/>
            <w:vAlign w:val="center"/>
          </w:tcPr>
          <w:p w14:paraId="08E449B6" w14:textId="77777777" w:rsidR="00EF05BD" w:rsidRPr="00387DA3" w:rsidRDefault="00EF05BD" w:rsidP="00471EAC">
            <w:pPr>
              <w:spacing w:line="276" w:lineRule="auto"/>
              <w:ind w:firstLine="0"/>
              <w:jc w:val="left"/>
              <w:rPr>
                <w:sz w:val="24"/>
              </w:rPr>
            </w:pPr>
          </w:p>
        </w:tc>
      </w:tr>
      <w:tr w:rsidR="00EF05BD" w:rsidRPr="00387DA3" w14:paraId="0FA7A969" w14:textId="77777777" w:rsidTr="00471EAC">
        <w:tc>
          <w:tcPr>
            <w:tcW w:w="816" w:type="dxa"/>
            <w:shd w:val="clear" w:color="auto" w:fill="auto"/>
            <w:vAlign w:val="center"/>
          </w:tcPr>
          <w:p w14:paraId="07C7C896" w14:textId="691EDF8A" w:rsidR="00EF05BD" w:rsidRPr="00387DA3" w:rsidRDefault="00EF05BD" w:rsidP="00471EAC">
            <w:pPr>
              <w:spacing w:line="276" w:lineRule="auto"/>
              <w:ind w:firstLine="0"/>
              <w:jc w:val="center"/>
              <w:rPr>
                <w:sz w:val="24"/>
              </w:rPr>
            </w:pPr>
            <w:r>
              <w:rPr>
                <w:sz w:val="24"/>
              </w:rPr>
              <w:lastRenderedPageBreak/>
              <w:t>1/XIII</w:t>
            </w:r>
          </w:p>
        </w:tc>
        <w:tc>
          <w:tcPr>
            <w:tcW w:w="3857" w:type="dxa"/>
            <w:shd w:val="clear" w:color="auto" w:fill="auto"/>
            <w:vAlign w:val="center"/>
          </w:tcPr>
          <w:p w14:paraId="1666CA22" w14:textId="3798A076" w:rsidR="00EF05BD" w:rsidRPr="00387DA3" w:rsidRDefault="00EF05BD" w:rsidP="00471EAC">
            <w:pPr>
              <w:spacing w:line="276" w:lineRule="auto"/>
              <w:ind w:firstLine="0"/>
              <w:jc w:val="left"/>
              <w:rPr>
                <w:sz w:val="24"/>
              </w:rPr>
            </w:pPr>
            <w:r w:rsidRPr="00EF05BD">
              <w:rPr>
                <w:sz w:val="24"/>
              </w:rPr>
              <w:t xml:space="preserve">Теперь, встретившись с ним, я увидел высокомерие его. </w:t>
            </w:r>
            <w:r>
              <w:rPr>
                <w:sz w:val="24"/>
              </w:rPr>
              <w:t>[</w:t>
            </w:r>
            <w:r w:rsidRPr="00EF05BD">
              <w:rPr>
                <w:sz w:val="24"/>
              </w:rPr>
              <w:t>Мои полуботинки были противны ему.</w:t>
            </w:r>
            <w:r>
              <w:rPr>
                <w:sz w:val="24"/>
              </w:rPr>
              <w:t>]</w:t>
            </w:r>
            <w:r w:rsidRPr="00EF05BD">
              <w:rPr>
                <w:sz w:val="24"/>
              </w:rPr>
              <w:t xml:space="preserve"> Бабичев растит и холит себе подобного.</w:t>
            </w:r>
          </w:p>
        </w:tc>
        <w:tc>
          <w:tcPr>
            <w:tcW w:w="816" w:type="dxa"/>
            <w:vMerge/>
            <w:shd w:val="clear" w:color="auto" w:fill="auto"/>
            <w:vAlign w:val="center"/>
          </w:tcPr>
          <w:p w14:paraId="00653134" w14:textId="77777777" w:rsidR="00EF05BD" w:rsidRPr="00387DA3" w:rsidRDefault="00EF05BD" w:rsidP="00471EAC">
            <w:pPr>
              <w:spacing w:line="276" w:lineRule="auto"/>
              <w:ind w:firstLine="0"/>
              <w:jc w:val="center"/>
              <w:rPr>
                <w:sz w:val="24"/>
              </w:rPr>
            </w:pPr>
          </w:p>
        </w:tc>
        <w:tc>
          <w:tcPr>
            <w:tcW w:w="3856" w:type="dxa"/>
            <w:vMerge/>
            <w:shd w:val="clear" w:color="auto" w:fill="auto"/>
            <w:vAlign w:val="center"/>
          </w:tcPr>
          <w:p w14:paraId="451D49DE" w14:textId="77777777" w:rsidR="00EF05BD" w:rsidRPr="00387DA3" w:rsidRDefault="00EF05BD" w:rsidP="00471EAC">
            <w:pPr>
              <w:spacing w:line="276" w:lineRule="auto"/>
              <w:ind w:firstLine="0"/>
              <w:jc w:val="left"/>
              <w:rPr>
                <w:sz w:val="24"/>
              </w:rPr>
            </w:pPr>
          </w:p>
        </w:tc>
      </w:tr>
      <w:tr w:rsidR="00DF5E87" w:rsidRPr="00387DA3" w14:paraId="1A966CF4" w14:textId="77777777" w:rsidTr="00471EAC">
        <w:tc>
          <w:tcPr>
            <w:tcW w:w="816" w:type="dxa"/>
            <w:shd w:val="clear" w:color="auto" w:fill="auto"/>
            <w:vAlign w:val="center"/>
          </w:tcPr>
          <w:p w14:paraId="618F3C00" w14:textId="14909D21" w:rsidR="00DF5E87" w:rsidRPr="00387DA3" w:rsidRDefault="00EF79D7" w:rsidP="00471EAC">
            <w:pPr>
              <w:spacing w:line="276" w:lineRule="auto"/>
              <w:ind w:firstLine="0"/>
              <w:jc w:val="center"/>
              <w:rPr>
                <w:sz w:val="24"/>
              </w:rPr>
            </w:pPr>
            <w:r>
              <w:rPr>
                <w:sz w:val="24"/>
              </w:rPr>
              <w:t>1/XIII</w:t>
            </w:r>
          </w:p>
        </w:tc>
        <w:tc>
          <w:tcPr>
            <w:tcW w:w="3857" w:type="dxa"/>
            <w:shd w:val="clear" w:color="auto" w:fill="auto"/>
            <w:vAlign w:val="center"/>
          </w:tcPr>
          <w:p w14:paraId="4EFDB619" w14:textId="688B7BB5" w:rsidR="00DF5E87" w:rsidRPr="00387DA3" w:rsidRDefault="00EF79D7" w:rsidP="00471EAC">
            <w:pPr>
              <w:spacing w:line="276" w:lineRule="auto"/>
              <w:ind w:firstLine="0"/>
              <w:jc w:val="left"/>
              <w:rPr>
                <w:sz w:val="24"/>
              </w:rPr>
            </w:pPr>
            <w:r w:rsidRPr="00EF79D7">
              <w:rPr>
                <w:sz w:val="24"/>
              </w:rPr>
              <w:t xml:space="preserve">А то ты слабенький, обидеть тебя легко, </w:t>
            </w:r>
            <w:r>
              <w:rPr>
                <w:sz w:val="24"/>
              </w:rPr>
              <w:t>[</w:t>
            </w:r>
            <w:r w:rsidRPr="00EF79D7">
              <w:rPr>
                <w:sz w:val="24"/>
              </w:rPr>
              <w:t>двух подков подряд сломать не умеешь даже</w:t>
            </w:r>
            <w:r>
              <w:rPr>
                <w:sz w:val="24"/>
              </w:rPr>
              <w:t>]</w:t>
            </w:r>
            <w:r>
              <w:rPr>
                <w:rStyle w:val="aa"/>
                <w:sz w:val="24"/>
              </w:rPr>
              <w:footnoteReference w:id="89"/>
            </w:r>
            <w:r w:rsidRPr="00EF79D7">
              <w:rPr>
                <w:sz w:val="24"/>
              </w:rPr>
              <w:t>.</w:t>
            </w:r>
          </w:p>
        </w:tc>
        <w:tc>
          <w:tcPr>
            <w:tcW w:w="816" w:type="dxa"/>
            <w:shd w:val="clear" w:color="auto" w:fill="auto"/>
            <w:vAlign w:val="center"/>
          </w:tcPr>
          <w:p w14:paraId="763FBEB6" w14:textId="69DB9DB2" w:rsidR="00DF5E87" w:rsidRPr="00387DA3" w:rsidRDefault="00B92F6F" w:rsidP="00471EAC">
            <w:pPr>
              <w:spacing w:line="276" w:lineRule="auto"/>
              <w:ind w:firstLine="0"/>
              <w:jc w:val="center"/>
              <w:rPr>
                <w:sz w:val="24"/>
              </w:rPr>
            </w:pPr>
            <w:r>
              <w:rPr>
                <w:sz w:val="24"/>
              </w:rPr>
              <w:t>1/XIII</w:t>
            </w:r>
          </w:p>
        </w:tc>
        <w:tc>
          <w:tcPr>
            <w:tcW w:w="3856" w:type="dxa"/>
            <w:shd w:val="clear" w:color="auto" w:fill="auto"/>
            <w:vAlign w:val="center"/>
          </w:tcPr>
          <w:p w14:paraId="06843FF6" w14:textId="2426454D" w:rsidR="00DF5E87" w:rsidRPr="00387DA3" w:rsidRDefault="00B92F6F" w:rsidP="00471EAC">
            <w:pPr>
              <w:spacing w:line="276" w:lineRule="auto"/>
              <w:ind w:firstLine="0"/>
              <w:jc w:val="left"/>
              <w:rPr>
                <w:sz w:val="24"/>
              </w:rPr>
            </w:pPr>
            <w:r w:rsidRPr="00B92F6F">
              <w:rPr>
                <w:sz w:val="24"/>
              </w:rPr>
              <w:t xml:space="preserve">Ты не веришь? </w:t>
            </w:r>
            <w:r>
              <w:rPr>
                <w:sz w:val="24"/>
              </w:rPr>
              <w:t>[</w:t>
            </w:r>
            <w:r w:rsidRPr="00B92F6F">
              <w:rPr>
                <w:sz w:val="24"/>
              </w:rPr>
              <w:t>Ты думаешь, мы уже целовались? Я не мальчик, я говорю тебе: я могу сдерживать себя сколько угодно.</w:t>
            </w:r>
            <w:r>
              <w:rPr>
                <w:sz w:val="24"/>
              </w:rPr>
              <w:t>]</w:t>
            </w:r>
            <w:r w:rsidRPr="00B92F6F">
              <w:rPr>
                <w:sz w:val="24"/>
              </w:rPr>
              <w:t xml:space="preserve"> У нас с ней союз.</w:t>
            </w:r>
          </w:p>
        </w:tc>
      </w:tr>
      <w:tr w:rsidR="00DF5E87" w:rsidRPr="00387DA3" w14:paraId="7288605B" w14:textId="77777777" w:rsidTr="00471EAC">
        <w:tc>
          <w:tcPr>
            <w:tcW w:w="816" w:type="dxa"/>
            <w:shd w:val="clear" w:color="auto" w:fill="auto"/>
            <w:vAlign w:val="center"/>
          </w:tcPr>
          <w:p w14:paraId="78759B51" w14:textId="2F484DE3" w:rsidR="00DF5E87" w:rsidRPr="00387DA3" w:rsidRDefault="002E6F0B" w:rsidP="002E6F0B">
            <w:pPr>
              <w:spacing w:line="276" w:lineRule="auto"/>
              <w:ind w:firstLine="0"/>
              <w:jc w:val="center"/>
              <w:rPr>
                <w:sz w:val="24"/>
              </w:rPr>
            </w:pPr>
            <w:r>
              <w:rPr>
                <w:sz w:val="24"/>
              </w:rPr>
              <w:t>1/XV</w:t>
            </w:r>
          </w:p>
        </w:tc>
        <w:tc>
          <w:tcPr>
            <w:tcW w:w="3857" w:type="dxa"/>
            <w:shd w:val="clear" w:color="auto" w:fill="auto"/>
            <w:vAlign w:val="center"/>
          </w:tcPr>
          <w:p w14:paraId="52D47866" w14:textId="3F517C52" w:rsidR="00DF5E87" w:rsidRPr="00387DA3" w:rsidRDefault="002E6F0B" w:rsidP="00471EAC">
            <w:pPr>
              <w:spacing w:line="276" w:lineRule="auto"/>
              <w:ind w:firstLine="0"/>
              <w:jc w:val="left"/>
              <w:rPr>
                <w:sz w:val="24"/>
              </w:rPr>
            </w:pPr>
            <w:r w:rsidRPr="002E6F0B">
              <w:rPr>
                <w:sz w:val="24"/>
              </w:rPr>
              <w:t xml:space="preserve">Дождь ходит по Цветному, шастает по цирку </w:t>
            </w:r>
            <w:r>
              <w:rPr>
                <w:sz w:val="24"/>
              </w:rPr>
              <w:t>[</w:t>
            </w:r>
            <w:r w:rsidRPr="002E6F0B">
              <w:rPr>
                <w:sz w:val="24"/>
              </w:rPr>
              <w:t>(купол блестит магнетически)</w:t>
            </w:r>
            <w:r>
              <w:rPr>
                <w:sz w:val="24"/>
              </w:rPr>
              <w:t>]</w:t>
            </w:r>
            <w:r w:rsidRPr="002E6F0B">
              <w:rPr>
                <w:sz w:val="24"/>
              </w:rPr>
              <w:t>, сворачивает на бульвары, на право и, достигнув вершины Петровского, внезапно слепнет и теряет уверенность.</w:t>
            </w:r>
          </w:p>
        </w:tc>
        <w:tc>
          <w:tcPr>
            <w:tcW w:w="816" w:type="dxa"/>
            <w:shd w:val="clear" w:color="auto" w:fill="auto"/>
            <w:vAlign w:val="center"/>
          </w:tcPr>
          <w:p w14:paraId="3C1BB234" w14:textId="4A307003" w:rsidR="00DF5E87" w:rsidRPr="00387DA3" w:rsidRDefault="00420959" w:rsidP="00471EAC">
            <w:pPr>
              <w:spacing w:line="276" w:lineRule="auto"/>
              <w:ind w:firstLine="0"/>
              <w:jc w:val="center"/>
              <w:rPr>
                <w:sz w:val="24"/>
              </w:rPr>
            </w:pPr>
            <w:r>
              <w:rPr>
                <w:sz w:val="24"/>
              </w:rPr>
              <w:t>2/I</w:t>
            </w:r>
          </w:p>
        </w:tc>
        <w:tc>
          <w:tcPr>
            <w:tcW w:w="3856" w:type="dxa"/>
            <w:shd w:val="clear" w:color="auto" w:fill="auto"/>
            <w:vAlign w:val="center"/>
          </w:tcPr>
          <w:p w14:paraId="0D9043DE" w14:textId="3F460FBC" w:rsidR="00DF5E87" w:rsidRPr="00387DA3" w:rsidRDefault="00A70ADE" w:rsidP="00471EAC">
            <w:pPr>
              <w:spacing w:line="276" w:lineRule="auto"/>
              <w:ind w:firstLine="0"/>
              <w:jc w:val="left"/>
              <w:rPr>
                <w:sz w:val="24"/>
              </w:rPr>
            </w:pPr>
            <w:r w:rsidRPr="00A70ADE">
              <w:rPr>
                <w:sz w:val="24"/>
              </w:rPr>
              <w:t xml:space="preserve">Он принадлежал к мрачной породе отцов </w:t>
            </w:r>
            <w:r>
              <w:rPr>
                <w:sz w:val="24"/>
              </w:rPr>
              <w:t>[</w:t>
            </w:r>
            <w:r w:rsidRPr="00A70ADE">
              <w:rPr>
                <w:sz w:val="24"/>
              </w:rPr>
              <w:t>семейства</w:t>
            </w:r>
            <w:r>
              <w:rPr>
                <w:sz w:val="24"/>
              </w:rPr>
              <w:t>]</w:t>
            </w:r>
            <w:r w:rsidRPr="00A70ADE">
              <w:rPr>
                <w:sz w:val="24"/>
              </w:rPr>
              <w:t>, гордящихся знанием кое-каких кулинарных секретов</w:t>
            </w:r>
            <w:r w:rsidR="00420959">
              <w:rPr>
                <w:sz w:val="24"/>
              </w:rPr>
              <w:t xml:space="preserve"> &lt;…&gt;</w:t>
            </w:r>
          </w:p>
        </w:tc>
      </w:tr>
      <w:tr w:rsidR="00DF5E87" w:rsidRPr="00387DA3" w14:paraId="29A9F3EE" w14:textId="77777777" w:rsidTr="00471EAC">
        <w:tc>
          <w:tcPr>
            <w:tcW w:w="816" w:type="dxa"/>
            <w:shd w:val="clear" w:color="auto" w:fill="auto"/>
            <w:vAlign w:val="center"/>
          </w:tcPr>
          <w:p w14:paraId="1BA02DEC" w14:textId="1DACAF27" w:rsidR="00DF5E87" w:rsidRPr="00387DA3" w:rsidRDefault="00D8513B" w:rsidP="00471EAC">
            <w:pPr>
              <w:spacing w:line="276" w:lineRule="auto"/>
              <w:ind w:firstLine="0"/>
              <w:jc w:val="center"/>
              <w:rPr>
                <w:sz w:val="24"/>
              </w:rPr>
            </w:pPr>
            <w:r>
              <w:rPr>
                <w:sz w:val="24"/>
              </w:rPr>
              <w:t>2/I</w:t>
            </w:r>
          </w:p>
        </w:tc>
        <w:tc>
          <w:tcPr>
            <w:tcW w:w="3857" w:type="dxa"/>
            <w:shd w:val="clear" w:color="auto" w:fill="auto"/>
            <w:vAlign w:val="center"/>
          </w:tcPr>
          <w:p w14:paraId="6B0E7DFD" w14:textId="6D073310" w:rsidR="00DF5E87" w:rsidRPr="00387DA3" w:rsidRDefault="003C3385" w:rsidP="00471EAC">
            <w:pPr>
              <w:spacing w:line="276" w:lineRule="auto"/>
              <w:ind w:firstLine="0"/>
              <w:jc w:val="left"/>
              <w:rPr>
                <w:sz w:val="24"/>
              </w:rPr>
            </w:pPr>
            <w:r w:rsidRPr="003C3385">
              <w:rPr>
                <w:sz w:val="24"/>
              </w:rPr>
              <w:t>С воздетыми к небесам руками</w:t>
            </w:r>
            <w:r w:rsidR="00D8513B">
              <w:rPr>
                <w:sz w:val="24"/>
              </w:rPr>
              <w:t>[</w:t>
            </w:r>
            <w:r w:rsidRPr="003C3385">
              <w:rPr>
                <w:sz w:val="24"/>
              </w:rPr>
              <w:t xml:space="preserve">, под громкий хохот подружившегося с нами Сережи </w:t>
            </w:r>
            <w:proofErr w:type="spellStart"/>
            <w:r w:rsidRPr="003C3385">
              <w:rPr>
                <w:sz w:val="24"/>
              </w:rPr>
              <w:t>Шемиота</w:t>
            </w:r>
            <w:proofErr w:type="spellEnd"/>
            <w:r w:rsidRPr="003C3385">
              <w:rPr>
                <w:sz w:val="24"/>
              </w:rPr>
              <w:t>,</w:t>
            </w:r>
            <w:r w:rsidR="00D8513B">
              <w:rPr>
                <w:sz w:val="24"/>
              </w:rPr>
              <w:t>]</w:t>
            </w:r>
            <w:r w:rsidRPr="003C3385">
              <w:rPr>
                <w:sz w:val="24"/>
              </w:rPr>
              <w:t xml:space="preserve"> пронеслась тетка по двору, ввергая всех в панику…</w:t>
            </w:r>
          </w:p>
        </w:tc>
        <w:tc>
          <w:tcPr>
            <w:tcW w:w="816" w:type="dxa"/>
            <w:shd w:val="clear" w:color="auto" w:fill="auto"/>
            <w:vAlign w:val="center"/>
          </w:tcPr>
          <w:p w14:paraId="26044926" w14:textId="0FD30902" w:rsidR="00DF5E87" w:rsidRPr="00387DA3" w:rsidRDefault="00D8513B" w:rsidP="00471EAC">
            <w:pPr>
              <w:spacing w:line="276" w:lineRule="auto"/>
              <w:ind w:firstLine="0"/>
              <w:jc w:val="center"/>
              <w:rPr>
                <w:sz w:val="24"/>
              </w:rPr>
            </w:pPr>
            <w:r>
              <w:rPr>
                <w:sz w:val="24"/>
              </w:rPr>
              <w:t>2/II</w:t>
            </w:r>
          </w:p>
        </w:tc>
        <w:tc>
          <w:tcPr>
            <w:tcW w:w="3856" w:type="dxa"/>
            <w:shd w:val="clear" w:color="auto" w:fill="auto"/>
            <w:vAlign w:val="center"/>
          </w:tcPr>
          <w:p w14:paraId="0D770290" w14:textId="55927D92" w:rsidR="00DF5E87" w:rsidRPr="00387DA3" w:rsidRDefault="00D8513B" w:rsidP="00471EAC">
            <w:pPr>
              <w:spacing w:line="276" w:lineRule="auto"/>
              <w:ind w:firstLine="0"/>
              <w:jc w:val="left"/>
              <w:rPr>
                <w:sz w:val="24"/>
              </w:rPr>
            </w:pPr>
            <w:r w:rsidRPr="00D8513B">
              <w:rPr>
                <w:sz w:val="24"/>
              </w:rPr>
              <w:t xml:space="preserve">Слушатели внимали ему с некоторой почтительностью, </w:t>
            </w:r>
            <w:r>
              <w:rPr>
                <w:sz w:val="24"/>
              </w:rPr>
              <w:t>[</w:t>
            </w:r>
            <w:r w:rsidRPr="00D8513B">
              <w:rPr>
                <w:sz w:val="24"/>
              </w:rPr>
              <w:t>внушенной литературностью и пафосом оборотов его речи, —</w:t>
            </w:r>
            <w:r>
              <w:rPr>
                <w:sz w:val="24"/>
              </w:rPr>
              <w:t>]</w:t>
            </w:r>
            <w:r w:rsidRPr="00D8513B">
              <w:rPr>
                <w:sz w:val="24"/>
              </w:rPr>
              <w:t xml:space="preserve"> но с малым вниманием</w:t>
            </w:r>
            <w:r>
              <w:rPr>
                <w:sz w:val="24"/>
              </w:rPr>
              <w:t xml:space="preserve"> &lt;…&gt;</w:t>
            </w:r>
          </w:p>
        </w:tc>
      </w:tr>
      <w:tr w:rsidR="00DF5E87" w:rsidRPr="00387DA3" w14:paraId="2C79229E" w14:textId="77777777" w:rsidTr="00471EAC">
        <w:tc>
          <w:tcPr>
            <w:tcW w:w="816" w:type="dxa"/>
            <w:shd w:val="clear" w:color="auto" w:fill="auto"/>
            <w:vAlign w:val="center"/>
          </w:tcPr>
          <w:p w14:paraId="71B6A504" w14:textId="5C460FC3" w:rsidR="00DF5E87" w:rsidRPr="00387DA3" w:rsidRDefault="00D8513B" w:rsidP="00471EAC">
            <w:pPr>
              <w:spacing w:line="276" w:lineRule="auto"/>
              <w:ind w:firstLine="0"/>
              <w:jc w:val="center"/>
              <w:rPr>
                <w:sz w:val="24"/>
              </w:rPr>
            </w:pPr>
            <w:r>
              <w:rPr>
                <w:sz w:val="24"/>
              </w:rPr>
              <w:t>2/II</w:t>
            </w:r>
          </w:p>
        </w:tc>
        <w:tc>
          <w:tcPr>
            <w:tcW w:w="3857" w:type="dxa"/>
            <w:shd w:val="clear" w:color="auto" w:fill="auto"/>
            <w:vAlign w:val="center"/>
          </w:tcPr>
          <w:p w14:paraId="06E583FE" w14:textId="44FE6874" w:rsidR="00DF5E87" w:rsidRPr="00387DA3" w:rsidRDefault="00D8513B" w:rsidP="00471EAC">
            <w:pPr>
              <w:spacing w:line="276" w:lineRule="auto"/>
              <w:ind w:firstLine="0"/>
              <w:jc w:val="left"/>
              <w:rPr>
                <w:sz w:val="24"/>
              </w:rPr>
            </w:pPr>
            <w:r w:rsidRPr="00D8513B">
              <w:rPr>
                <w:sz w:val="24"/>
              </w:rPr>
              <w:t xml:space="preserve">Володя молча смотрел на него. </w:t>
            </w:r>
            <w:r>
              <w:rPr>
                <w:sz w:val="24"/>
              </w:rPr>
              <w:t>[</w:t>
            </w:r>
            <w:r w:rsidRPr="00D8513B">
              <w:rPr>
                <w:sz w:val="24"/>
              </w:rPr>
              <w:t>Тут Андрей встал, быстро прошел взад и вперед, постоял у балконной двери спиной к остальным — Володя смотрел ему в спину.</w:t>
            </w:r>
            <w:r>
              <w:rPr>
                <w:sz w:val="24"/>
              </w:rPr>
              <w:t>]</w:t>
            </w:r>
            <w:r w:rsidRPr="00D8513B">
              <w:rPr>
                <w:sz w:val="24"/>
              </w:rPr>
              <w:t xml:space="preserve"> Иван хохотал.</w:t>
            </w:r>
          </w:p>
        </w:tc>
        <w:tc>
          <w:tcPr>
            <w:tcW w:w="816" w:type="dxa"/>
            <w:shd w:val="clear" w:color="auto" w:fill="auto"/>
            <w:vAlign w:val="center"/>
          </w:tcPr>
          <w:p w14:paraId="2E054C5D" w14:textId="06D7993D" w:rsidR="00DF5E87" w:rsidRPr="00387DA3" w:rsidRDefault="00D8513B" w:rsidP="00471EAC">
            <w:pPr>
              <w:spacing w:line="276" w:lineRule="auto"/>
              <w:ind w:firstLine="0"/>
              <w:jc w:val="center"/>
              <w:rPr>
                <w:sz w:val="24"/>
              </w:rPr>
            </w:pPr>
            <w:r>
              <w:rPr>
                <w:sz w:val="24"/>
              </w:rPr>
              <w:t>2/II</w:t>
            </w:r>
          </w:p>
        </w:tc>
        <w:tc>
          <w:tcPr>
            <w:tcW w:w="3856" w:type="dxa"/>
            <w:shd w:val="clear" w:color="auto" w:fill="auto"/>
            <w:vAlign w:val="center"/>
          </w:tcPr>
          <w:p w14:paraId="1C4F6241" w14:textId="256B4D33" w:rsidR="00DF5E87" w:rsidRPr="00387DA3" w:rsidRDefault="00D8513B" w:rsidP="00D8513B">
            <w:pPr>
              <w:spacing w:line="276" w:lineRule="auto"/>
              <w:ind w:firstLine="0"/>
              <w:jc w:val="left"/>
              <w:rPr>
                <w:sz w:val="24"/>
              </w:rPr>
            </w:pPr>
            <w:r w:rsidRPr="00D8513B">
              <w:rPr>
                <w:sz w:val="24"/>
              </w:rPr>
              <w:t>Почему ты позволяешь приемышу оскорблять твоего брата?</w:t>
            </w:r>
            <w:r>
              <w:rPr>
                <w:sz w:val="24"/>
              </w:rPr>
              <w:t xml:space="preserve"> // [</w:t>
            </w:r>
            <w:r w:rsidRPr="00D8513B">
              <w:rPr>
                <w:sz w:val="24"/>
              </w:rPr>
              <w:t>Андрей круто повернулся.</w:t>
            </w:r>
            <w:r>
              <w:rPr>
                <w:sz w:val="24"/>
              </w:rPr>
              <w:t>]</w:t>
            </w:r>
            <w:r w:rsidRPr="00D8513B">
              <w:rPr>
                <w:sz w:val="24"/>
              </w:rPr>
              <w:t xml:space="preserve"> Иван не увидел его глаз: увидел Иван только блеск стекол.</w:t>
            </w:r>
          </w:p>
        </w:tc>
      </w:tr>
      <w:tr w:rsidR="00D8513B" w:rsidRPr="00387DA3" w14:paraId="5E2F4B74" w14:textId="77777777" w:rsidTr="00471EAC">
        <w:tc>
          <w:tcPr>
            <w:tcW w:w="816" w:type="dxa"/>
            <w:shd w:val="clear" w:color="auto" w:fill="auto"/>
            <w:vAlign w:val="center"/>
          </w:tcPr>
          <w:p w14:paraId="6AE50FF3" w14:textId="6CFAD42B" w:rsidR="00D8513B" w:rsidRPr="00387DA3" w:rsidRDefault="00D8513B" w:rsidP="00471EAC">
            <w:pPr>
              <w:spacing w:line="276" w:lineRule="auto"/>
              <w:ind w:firstLine="0"/>
              <w:jc w:val="center"/>
              <w:rPr>
                <w:sz w:val="24"/>
              </w:rPr>
            </w:pPr>
            <w:r>
              <w:rPr>
                <w:sz w:val="24"/>
              </w:rPr>
              <w:t>2/III</w:t>
            </w:r>
          </w:p>
        </w:tc>
        <w:tc>
          <w:tcPr>
            <w:tcW w:w="3857" w:type="dxa"/>
            <w:shd w:val="clear" w:color="auto" w:fill="auto"/>
            <w:vAlign w:val="center"/>
          </w:tcPr>
          <w:p w14:paraId="70A1CFB1" w14:textId="7FBC1191" w:rsidR="00D8513B" w:rsidRPr="00387DA3" w:rsidRDefault="00D8513B" w:rsidP="00D8513B">
            <w:pPr>
              <w:spacing w:line="276" w:lineRule="auto"/>
              <w:ind w:firstLine="0"/>
              <w:jc w:val="left"/>
              <w:rPr>
                <w:sz w:val="24"/>
              </w:rPr>
            </w:pPr>
            <w:r w:rsidRPr="00D8513B">
              <w:rPr>
                <w:sz w:val="24"/>
              </w:rPr>
              <w:t xml:space="preserve">Так он и швырнул его милиционеру. </w:t>
            </w:r>
            <w:r>
              <w:rPr>
                <w:sz w:val="24"/>
              </w:rPr>
              <w:t>[</w:t>
            </w:r>
            <w:r w:rsidRPr="00D8513B">
              <w:rPr>
                <w:sz w:val="24"/>
              </w:rPr>
              <w:t>Затем тряхнул кистью руки, то ли разминая пальцы, то ли от брезгливости.</w:t>
            </w:r>
            <w:r>
              <w:rPr>
                <w:sz w:val="24"/>
              </w:rPr>
              <w:t xml:space="preserve">] // </w:t>
            </w:r>
            <w:r w:rsidRPr="00D8513B">
              <w:rPr>
                <w:sz w:val="24"/>
              </w:rPr>
              <w:t>— В ГПУ! — сказал он.</w:t>
            </w:r>
          </w:p>
        </w:tc>
        <w:tc>
          <w:tcPr>
            <w:tcW w:w="816" w:type="dxa"/>
            <w:shd w:val="clear" w:color="auto" w:fill="auto"/>
            <w:vAlign w:val="center"/>
          </w:tcPr>
          <w:p w14:paraId="0AA9A13B" w14:textId="460F8195" w:rsidR="00D8513B" w:rsidRPr="00387DA3" w:rsidRDefault="00D8513B" w:rsidP="00471EAC">
            <w:pPr>
              <w:spacing w:line="276" w:lineRule="auto"/>
              <w:ind w:firstLine="0"/>
              <w:jc w:val="center"/>
              <w:rPr>
                <w:sz w:val="24"/>
              </w:rPr>
            </w:pPr>
            <w:r>
              <w:rPr>
                <w:sz w:val="24"/>
              </w:rPr>
              <w:t>2/III</w:t>
            </w:r>
          </w:p>
        </w:tc>
        <w:tc>
          <w:tcPr>
            <w:tcW w:w="3856" w:type="dxa"/>
            <w:shd w:val="clear" w:color="auto" w:fill="auto"/>
            <w:vAlign w:val="center"/>
          </w:tcPr>
          <w:p w14:paraId="289B0583" w14:textId="2968A0A6" w:rsidR="00D8513B" w:rsidRPr="00387DA3" w:rsidRDefault="00F36522" w:rsidP="00471EAC">
            <w:pPr>
              <w:spacing w:line="276" w:lineRule="auto"/>
              <w:ind w:firstLine="0"/>
              <w:jc w:val="left"/>
              <w:rPr>
                <w:sz w:val="24"/>
              </w:rPr>
            </w:pPr>
            <w:r w:rsidRPr="00F36522">
              <w:rPr>
                <w:sz w:val="24"/>
              </w:rPr>
              <w:t>Затем</w:t>
            </w:r>
            <w:r>
              <w:rPr>
                <w:sz w:val="24"/>
              </w:rPr>
              <w:t>[</w:t>
            </w:r>
            <w:r w:rsidRPr="00F36522">
              <w:rPr>
                <w:sz w:val="24"/>
              </w:rPr>
              <w:t>, когда</w:t>
            </w:r>
            <w:r>
              <w:rPr>
                <w:sz w:val="24"/>
              </w:rPr>
              <w:t>]</w:t>
            </w:r>
            <w:r w:rsidRPr="00F36522">
              <w:rPr>
                <w:sz w:val="24"/>
              </w:rPr>
              <w:t xml:space="preserve"> наступит тьма, уже ничто не возвратит жизни, и во тьме лишь будут позванивать мертвые, обгоревшие нити.</w:t>
            </w:r>
          </w:p>
        </w:tc>
      </w:tr>
      <w:tr w:rsidR="00DF6252" w:rsidRPr="00387DA3" w14:paraId="14168945" w14:textId="77777777" w:rsidTr="006306C7">
        <w:tc>
          <w:tcPr>
            <w:tcW w:w="816" w:type="dxa"/>
            <w:shd w:val="clear" w:color="auto" w:fill="auto"/>
            <w:vAlign w:val="center"/>
          </w:tcPr>
          <w:p w14:paraId="20A37DE0" w14:textId="6703D7C1" w:rsidR="00DF6252" w:rsidRPr="00387DA3" w:rsidRDefault="00DF6252" w:rsidP="006306C7">
            <w:pPr>
              <w:spacing w:line="276" w:lineRule="auto"/>
              <w:ind w:firstLine="0"/>
              <w:jc w:val="center"/>
              <w:rPr>
                <w:sz w:val="24"/>
              </w:rPr>
            </w:pPr>
            <w:r>
              <w:rPr>
                <w:sz w:val="24"/>
              </w:rPr>
              <w:t>2/IV</w:t>
            </w:r>
          </w:p>
        </w:tc>
        <w:tc>
          <w:tcPr>
            <w:tcW w:w="3857" w:type="dxa"/>
            <w:shd w:val="clear" w:color="auto" w:fill="auto"/>
            <w:vAlign w:val="center"/>
          </w:tcPr>
          <w:p w14:paraId="3B20B6D8" w14:textId="10FD787C" w:rsidR="00DF6252" w:rsidRPr="00387DA3" w:rsidRDefault="00DF6252" w:rsidP="006306C7">
            <w:pPr>
              <w:spacing w:line="276" w:lineRule="auto"/>
              <w:ind w:firstLine="0"/>
              <w:jc w:val="left"/>
              <w:rPr>
                <w:sz w:val="24"/>
              </w:rPr>
            </w:pPr>
            <w:r w:rsidRPr="00DF6252">
              <w:rPr>
                <w:sz w:val="24"/>
              </w:rPr>
              <w:t>Путники тотчас завернули в пивную</w:t>
            </w:r>
            <w:r>
              <w:rPr>
                <w:sz w:val="24"/>
              </w:rPr>
              <w:t>[</w:t>
            </w:r>
            <w:r w:rsidRPr="00DF6252">
              <w:rPr>
                <w:sz w:val="24"/>
              </w:rPr>
              <w:t>, успев о многом переговорить</w:t>
            </w:r>
            <w:r>
              <w:rPr>
                <w:sz w:val="24"/>
              </w:rPr>
              <w:t>]</w:t>
            </w:r>
            <w:r w:rsidRPr="00DF6252">
              <w:rPr>
                <w:sz w:val="24"/>
              </w:rPr>
              <w:t>.</w:t>
            </w:r>
          </w:p>
        </w:tc>
        <w:tc>
          <w:tcPr>
            <w:tcW w:w="816" w:type="dxa"/>
            <w:vMerge w:val="restart"/>
            <w:shd w:val="clear" w:color="auto" w:fill="auto"/>
            <w:vAlign w:val="center"/>
          </w:tcPr>
          <w:p w14:paraId="71134658" w14:textId="4520127C" w:rsidR="00DF6252" w:rsidRPr="00387DA3" w:rsidRDefault="00DF6252" w:rsidP="006306C7">
            <w:pPr>
              <w:spacing w:line="276" w:lineRule="auto"/>
              <w:ind w:firstLine="0"/>
              <w:jc w:val="center"/>
              <w:rPr>
                <w:sz w:val="24"/>
              </w:rPr>
            </w:pPr>
            <w:r>
              <w:rPr>
                <w:sz w:val="24"/>
              </w:rPr>
              <w:t>2/IV</w:t>
            </w:r>
          </w:p>
        </w:tc>
        <w:tc>
          <w:tcPr>
            <w:tcW w:w="3856" w:type="dxa"/>
            <w:vMerge w:val="restart"/>
            <w:shd w:val="clear" w:color="auto" w:fill="auto"/>
            <w:vAlign w:val="center"/>
          </w:tcPr>
          <w:p w14:paraId="0B7EA1EC" w14:textId="74CD51DC" w:rsidR="00DF6252" w:rsidRPr="00387DA3" w:rsidRDefault="00DF6252" w:rsidP="006306C7">
            <w:pPr>
              <w:spacing w:line="276" w:lineRule="auto"/>
              <w:ind w:firstLine="0"/>
              <w:jc w:val="left"/>
              <w:rPr>
                <w:sz w:val="24"/>
              </w:rPr>
            </w:pPr>
            <w:r>
              <w:rPr>
                <w:sz w:val="24"/>
              </w:rPr>
              <w:t xml:space="preserve">Не перебивайте меня. </w:t>
            </w:r>
            <w:r w:rsidRPr="00DF6252">
              <w:rPr>
                <w:sz w:val="24"/>
              </w:rPr>
              <w:t xml:space="preserve">Пейте. </w:t>
            </w:r>
            <w:r>
              <w:rPr>
                <w:sz w:val="24"/>
              </w:rPr>
              <w:t>[</w:t>
            </w:r>
            <w:r w:rsidRPr="00DF6252">
              <w:rPr>
                <w:sz w:val="24"/>
              </w:rPr>
              <w:t>Я люблю взболтать пиво, недопитую кружку, и смотреть, как стекает пена по стенкам кружки. Получается какая-то коровья масть…</w:t>
            </w:r>
            <w:r>
              <w:rPr>
                <w:sz w:val="24"/>
              </w:rPr>
              <w:t>]</w:t>
            </w:r>
          </w:p>
        </w:tc>
      </w:tr>
      <w:tr w:rsidR="00DF6252" w:rsidRPr="00387DA3" w14:paraId="3B09C4EA" w14:textId="77777777" w:rsidTr="006306C7">
        <w:trPr>
          <w:trHeight w:val="317"/>
        </w:trPr>
        <w:tc>
          <w:tcPr>
            <w:tcW w:w="816" w:type="dxa"/>
            <w:vMerge w:val="restart"/>
            <w:shd w:val="clear" w:color="auto" w:fill="auto"/>
            <w:vAlign w:val="center"/>
          </w:tcPr>
          <w:p w14:paraId="3F9CC7D3" w14:textId="140F0A03" w:rsidR="00DF6252" w:rsidRPr="00387DA3" w:rsidRDefault="00DF6252" w:rsidP="006306C7">
            <w:pPr>
              <w:spacing w:line="276" w:lineRule="auto"/>
              <w:ind w:firstLine="0"/>
              <w:jc w:val="center"/>
              <w:rPr>
                <w:sz w:val="24"/>
              </w:rPr>
            </w:pPr>
            <w:r>
              <w:rPr>
                <w:sz w:val="24"/>
              </w:rPr>
              <w:t>2/IV</w:t>
            </w:r>
          </w:p>
        </w:tc>
        <w:tc>
          <w:tcPr>
            <w:tcW w:w="3857" w:type="dxa"/>
            <w:vMerge w:val="restart"/>
            <w:shd w:val="clear" w:color="auto" w:fill="auto"/>
            <w:vAlign w:val="center"/>
          </w:tcPr>
          <w:p w14:paraId="7CAAC67C" w14:textId="51561D66" w:rsidR="00DF6252" w:rsidRPr="00387DA3" w:rsidRDefault="00DF6252" w:rsidP="006306C7">
            <w:pPr>
              <w:spacing w:line="276" w:lineRule="auto"/>
              <w:ind w:firstLine="0"/>
              <w:jc w:val="left"/>
              <w:rPr>
                <w:sz w:val="24"/>
              </w:rPr>
            </w:pPr>
            <w:r w:rsidRPr="00DF6252">
              <w:rPr>
                <w:sz w:val="24"/>
              </w:rPr>
              <w:t xml:space="preserve">Люди заглядывали в окно с Самотеки, прижимая носы. </w:t>
            </w:r>
            <w:r>
              <w:rPr>
                <w:sz w:val="24"/>
              </w:rPr>
              <w:t>[</w:t>
            </w:r>
            <w:r w:rsidRPr="00DF6252">
              <w:rPr>
                <w:sz w:val="24"/>
              </w:rPr>
              <w:t>Вдали виднелись светящиеся часы, как бы готовые загореться изнутри — как монгольфьер.</w:t>
            </w:r>
            <w:r>
              <w:rPr>
                <w:sz w:val="24"/>
              </w:rPr>
              <w:t>]</w:t>
            </w:r>
          </w:p>
        </w:tc>
        <w:tc>
          <w:tcPr>
            <w:tcW w:w="816" w:type="dxa"/>
            <w:vMerge/>
            <w:shd w:val="clear" w:color="auto" w:fill="auto"/>
            <w:vAlign w:val="center"/>
          </w:tcPr>
          <w:p w14:paraId="3E8D8546" w14:textId="77777777" w:rsidR="00DF6252" w:rsidRPr="00387DA3" w:rsidRDefault="00DF6252" w:rsidP="006306C7">
            <w:pPr>
              <w:spacing w:line="276" w:lineRule="auto"/>
              <w:ind w:firstLine="0"/>
              <w:jc w:val="center"/>
              <w:rPr>
                <w:sz w:val="24"/>
              </w:rPr>
            </w:pPr>
          </w:p>
        </w:tc>
        <w:tc>
          <w:tcPr>
            <w:tcW w:w="3856" w:type="dxa"/>
            <w:vMerge/>
            <w:shd w:val="clear" w:color="auto" w:fill="auto"/>
            <w:vAlign w:val="center"/>
          </w:tcPr>
          <w:p w14:paraId="563E9C94" w14:textId="77777777" w:rsidR="00DF6252" w:rsidRPr="00387DA3" w:rsidRDefault="00DF6252" w:rsidP="006306C7">
            <w:pPr>
              <w:spacing w:line="276" w:lineRule="auto"/>
              <w:ind w:firstLine="0"/>
              <w:jc w:val="left"/>
              <w:rPr>
                <w:sz w:val="24"/>
              </w:rPr>
            </w:pPr>
          </w:p>
        </w:tc>
      </w:tr>
      <w:tr w:rsidR="00DF6252" w:rsidRPr="00387DA3" w14:paraId="69953B19" w14:textId="77777777" w:rsidTr="006306C7">
        <w:tc>
          <w:tcPr>
            <w:tcW w:w="816" w:type="dxa"/>
            <w:vMerge/>
            <w:shd w:val="clear" w:color="auto" w:fill="auto"/>
            <w:vAlign w:val="center"/>
          </w:tcPr>
          <w:p w14:paraId="00D4151C" w14:textId="78881CF0" w:rsidR="00DF6252" w:rsidRPr="00387DA3" w:rsidRDefault="00DF6252" w:rsidP="006306C7">
            <w:pPr>
              <w:spacing w:line="276" w:lineRule="auto"/>
              <w:ind w:firstLine="0"/>
              <w:jc w:val="center"/>
              <w:rPr>
                <w:sz w:val="24"/>
              </w:rPr>
            </w:pPr>
          </w:p>
        </w:tc>
        <w:tc>
          <w:tcPr>
            <w:tcW w:w="3857" w:type="dxa"/>
            <w:vMerge/>
            <w:shd w:val="clear" w:color="auto" w:fill="auto"/>
            <w:vAlign w:val="center"/>
          </w:tcPr>
          <w:p w14:paraId="633A8D50" w14:textId="0854A2C0" w:rsidR="00DF6252" w:rsidRPr="00387DA3" w:rsidRDefault="00DF6252" w:rsidP="00DF6252">
            <w:pPr>
              <w:spacing w:line="276" w:lineRule="auto"/>
              <w:ind w:firstLine="0"/>
              <w:jc w:val="left"/>
              <w:rPr>
                <w:sz w:val="24"/>
              </w:rPr>
            </w:pPr>
          </w:p>
        </w:tc>
        <w:tc>
          <w:tcPr>
            <w:tcW w:w="816" w:type="dxa"/>
            <w:shd w:val="clear" w:color="auto" w:fill="auto"/>
            <w:vAlign w:val="center"/>
          </w:tcPr>
          <w:p w14:paraId="584C3477" w14:textId="31CCBF36" w:rsidR="00DF6252" w:rsidRPr="00387DA3" w:rsidRDefault="00DF6252" w:rsidP="006306C7">
            <w:pPr>
              <w:spacing w:line="276" w:lineRule="auto"/>
              <w:ind w:firstLine="0"/>
              <w:jc w:val="center"/>
              <w:rPr>
                <w:sz w:val="24"/>
              </w:rPr>
            </w:pPr>
            <w:r>
              <w:rPr>
                <w:sz w:val="24"/>
              </w:rPr>
              <w:t>2/IV</w:t>
            </w:r>
          </w:p>
        </w:tc>
        <w:tc>
          <w:tcPr>
            <w:tcW w:w="3856" w:type="dxa"/>
            <w:shd w:val="clear" w:color="auto" w:fill="auto"/>
            <w:vAlign w:val="center"/>
          </w:tcPr>
          <w:p w14:paraId="7E85AEF0" w14:textId="2987DA70" w:rsidR="00DF6252" w:rsidRPr="00387DA3" w:rsidRDefault="00DF6252" w:rsidP="00DF6252">
            <w:pPr>
              <w:spacing w:line="276" w:lineRule="auto"/>
              <w:ind w:firstLine="0"/>
              <w:jc w:val="left"/>
              <w:rPr>
                <w:sz w:val="24"/>
              </w:rPr>
            </w:pPr>
            <w:r w:rsidRPr="00DF6252">
              <w:rPr>
                <w:sz w:val="24"/>
              </w:rPr>
              <w:t>Погибающая эпоха завидует тому, что идет ей на смену.</w:t>
            </w:r>
            <w:r>
              <w:rPr>
                <w:sz w:val="24"/>
              </w:rPr>
              <w:t xml:space="preserve"> // </w:t>
            </w:r>
            <w:r w:rsidR="005127CE">
              <w:rPr>
                <w:sz w:val="24"/>
              </w:rPr>
              <w:t>[…</w:t>
            </w:r>
            <w:r w:rsidRPr="00DF6252">
              <w:rPr>
                <w:sz w:val="24"/>
              </w:rPr>
              <w:t xml:space="preserve">сколько </w:t>
            </w:r>
            <w:r w:rsidRPr="00DF6252">
              <w:rPr>
                <w:sz w:val="24"/>
              </w:rPr>
              <w:lastRenderedPageBreak/>
              <w:t>драм разыгралось на почве зависти…</w:t>
            </w:r>
            <w:r w:rsidR="005127CE">
              <w:rPr>
                <w:sz w:val="24"/>
              </w:rPr>
              <w:t>]</w:t>
            </w:r>
          </w:p>
        </w:tc>
      </w:tr>
      <w:tr w:rsidR="00C809BA" w:rsidRPr="00387DA3" w14:paraId="361FED33" w14:textId="77777777" w:rsidTr="006306C7">
        <w:tc>
          <w:tcPr>
            <w:tcW w:w="816" w:type="dxa"/>
            <w:shd w:val="clear" w:color="auto" w:fill="auto"/>
            <w:vAlign w:val="center"/>
          </w:tcPr>
          <w:p w14:paraId="1D092F7C" w14:textId="18CB2A83" w:rsidR="00C809BA" w:rsidRPr="00387DA3" w:rsidRDefault="00C809BA" w:rsidP="006306C7">
            <w:pPr>
              <w:spacing w:line="276" w:lineRule="auto"/>
              <w:ind w:firstLine="0"/>
              <w:jc w:val="center"/>
              <w:rPr>
                <w:sz w:val="24"/>
              </w:rPr>
            </w:pPr>
            <w:r>
              <w:rPr>
                <w:sz w:val="24"/>
              </w:rPr>
              <w:lastRenderedPageBreak/>
              <w:t>2/IV</w:t>
            </w:r>
          </w:p>
        </w:tc>
        <w:tc>
          <w:tcPr>
            <w:tcW w:w="3857" w:type="dxa"/>
            <w:shd w:val="clear" w:color="auto" w:fill="auto"/>
            <w:vAlign w:val="center"/>
          </w:tcPr>
          <w:p w14:paraId="046F7620" w14:textId="23D51541" w:rsidR="00C809BA" w:rsidRPr="00387DA3" w:rsidRDefault="00C809BA" w:rsidP="005127CE">
            <w:pPr>
              <w:spacing w:line="276" w:lineRule="auto"/>
              <w:ind w:firstLine="0"/>
              <w:jc w:val="left"/>
              <w:rPr>
                <w:sz w:val="24"/>
              </w:rPr>
            </w:pPr>
            <w:r>
              <w:rPr>
                <w:sz w:val="24"/>
              </w:rPr>
              <w:t>…</w:t>
            </w:r>
            <w:r w:rsidRPr="005127CE">
              <w:rPr>
                <w:sz w:val="24"/>
              </w:rPr>
              <w:t>и я тоже уничтожу своего</w:t>
            </w:r>
            <w:r>
              <w:rPr>
                <w:sz w:val="24"/>
              </w:rPr>
              <w:t xml:space="preserve"> </w:t>
            </w:r>
            <w:r w:rsidRPr="005127CE">
              <w:rPr>
                <w:sz w:val="24"/>
              </w:rPr>
              <w:t xml:space="preserve">врага. </w:t>
            </w:r>
            <w:r>
              <w:rPr>
                <w:sz w:val="24"/>
              </w:rPr>
              <w:t>[</w:t>
            </w:r>
            <w:r w:rsidRPr="005127CE">
              <w:rPr>
                <w:sz w:val="24"/>
              </w:rPr>
              <w:t>(Он дернул кружку так, точно не ручка кружки была у него в руках, а дверная ручка.)</w:t>
            </w:r>
            <w:r>
              <w:rPr>
                <w:sz w:val="24"/>
              </w:rPr>
              <w:t>]</w:t>
            </w:r>
            <w:r w:rsidRPr="005127CE">
              <w:rPr>
                <w:sz w:val="24"/>
              </w:rPr>
              <w:t xml:space="preserve"> Выпьем, Кавалеров, за Офелию.</w:t>
            </w:r>
          </w:p>
        </w:tc>
        <w:tc>
          <w:tcPr>
            <w:tcW w:w="816" w:type="dxa"/>
            <w:vMerge w:val="restart"/>
            <w:shd w:val="clear" w:color="auto" w:fill="auto"/>
            <w:vAlign w:val="center"/>
          </w:tcPr>
          <w:p w14:paraId="43136771" w14:textId="1132618F" w:rsidR="00C809BA" w:rsidRPr="00387DA3" w:rsidRDefault="00C809BA" w:rsidP="006306C7">
            <w:pPr>
              <w:spacing w:line="276" w:lineRule="auto"/>
              <w:ind w:firstLine="0"/>
              <w:jc w:val="center"/>
              <w:rPr>
                <w:sz w:val="24"/>
              </w:rPr>
            </w:pPr>
            <w:r>
              <w:rPr>
                <w:sz w:val="24"/>
              </w:rPr>
              <w:t>2/VI</w:t>
            </w:r>
          </w:p>
        </w:tc>
        <w:tc>
          <w:tcPr>
            <w:tcW w:w="3856" w:type="dxa"/>
            <w:vMerge w:val="restart"/>
            <w:shd w:val="clear" w:color="auto" w:fill="auto"/>
            <w:vAlign w:val="center"/>
          </w:tcPr>
          <w:p w14:paraId="5A742E45" w14:textId="47C65714" w:rsidR="00C809BA" w:rsidRPr="00387DA3" w:rsidRDefault="00C809BA" w:rsidP="006306C7">
            <w:pPr>
              <w:spacing w:line="276" w:lineRule="auto"/>
              <w:ind w:firstLine="0"/>
              <w:jc w:val="left"/>
              <w:rPr>
                <w:sz w:val="24"/>
              </w:rPr>
            </w:pPr>
            <w:r>
              <w:rPr>
                <w:sz w:val="24"/>
              </w:rPr>
              <w:t>…</w:t>
            </w:r>
            <w:r w:rsidRPr="004416FC">
              <w:rPr>
                <w:sz w:val="24"/>
              </w:rPr>
              <w:t>устраивал бы приемы послов, как король только что прочитанного романа</w:t>
            </w:r>
            <w:r>
              <w:rPr>
                <w:rStyle w:val="aa"/>
                <w:sz w:val="24"/>
              </w:rPr>
              <w:footnoteReference w:id="90"/>
            </w:r>
            <w:r w:rsidRPr="004416FC">
              <w:rPr>
                <w:sz w:val="24"/>
              </w:rPr>
              <w:t>, под зеркальной аркой</w:t>
            </w:r>
            <w:r>
              <w:rPr>
                <w:sz w:val="24"/>
              </w:rPr>
              <w:t>[</w:t>
            </w:r>
            <w:r w:rsidRPr="004416FC">
              <w:rPr>
                <w:sz w:val="24"/>
              </w:rPr>
              <w:t>, щедро дарившей тому, что представлялось бы мне тронной залой, глубину, высоту, беспредельность и симметрию масштабов</w:t>
            </w:r>
            <w:r>
              <w:rPr>
                <w:sz w:val="24"/>
              </w:rPr>
              <w:t>]</w:t>
            </w:r>
            <w:r w:rsidRPr="004416FC">
              <w:rPr>
                <w:sz w:val="24"/>
              </w:rPr>
              <w:t>; отправлялся бы в фантастические путешествия по резьбе</w:t>
            </w:r>
            <w:r>
              <w:rPr>
                <w:sz w:val="24"/>
              </w:rPr>
              <w:t xml:space="preserve"> &lt;…&gt;</w:t>
            </w:r>
          </w:p>
        </w:tc>
      </w:tr>
      <w:tr w:rsidR="00C809BA" w:rsidRPr="00387DA3" w14:paraId="0527863A" w14:textId="77777777" w:rsidTr="006306C7">
        <w:tc>
          <w:tcPr>
            <w:tcW w:w="816" w:type="dxa"/>
            <w:shd w:val="clear" w:color="auto" w:fill="auto"/>
            <w:vAlign w:val="center"/>
          </w:tcPr>
          <w:p w14:paraId="01DB9918" w14:textId="7529E40F" w:rsidR="00C809BA" w:rsidRPr="00387DA3" w:rsidRDefault="00C809BA" w:rsidP="006306C7">
            <w:pPr>
              <w:spacing w:line="276" w:lineRule="auto"/>
              <w:ind w:firstLine="0"/>
              <w:jc w:val="center"/>
              <w:rPr>
                <w:sz w:val="24"/>
              </w:rPr>
            </w:pPr>
            <w:r>
              <w:rPr>
                <w:sz w:val="24"/>
              </w:rPr>
              <w:t>2/VI</w:t>
            </w:r>
          </w:p>
        </w:tc>
        <w:tc>
          <w:tcPr>
            <w:tcW w:w="3857" w:type="dxa"/>
            <w:shd w:val="clear" w:color="auto" w:fill="auto"/>
            <w:vAlign w:val="center"/>
          </w:tcPr>
          <w:p w14:paraId="608CDFD8" w14:textId="7829C2FA" w:rsidR="00C809BA" w:rsidRPr="00387DA3" w:rsidRDefault="00C809BA" w:rsidP="006306C7">
            <w:pPr>
              <w:spacing w:line="276" w:lineRule="auto"/>
              <w:ind w:firstLine="0"/>
              <w:jc w:val="left"/>
              <w:rPr>
                <w:sz w:val="24"/>
              </w:rPr>
            </w:pPr>
            <w:r w:rsidRPr="00C809BA">
              <w:rPr>
                <w:sz w:val="24"/>
              </w:rPr>
              <w:t xml:space="preserve">Но вот </w:t>
            </w:r>
            <w:r>
              <w:rPr>
                <w:sz w:val="24"/>
              </w:rPr>
              <w:t>[</w:t>
            </w:r>
            <w:r w:rsidRPr="00C809BA">
              <w:rPr>
                <w:sz w:val="24"/>
              </w:rPr>
              <w:t>(он выбросил в пространство кукиш)</w:t>
            </w:r>
            <w:r>
              <w:rPr>
                <w:sz w:val="24"/>
              </w:rPr>
              <w:t>]</w:t>
            </w:r>
            <w:r w:rsidRPr="00C809BA">
              <w:rPr>
                <w:sz w:val="24"/>
              </w:rPr>
              <w:t xml:space="preserve"> — они не получат ее!</w:t>
            </w:r>
          </w:p>
        </w:tc>
        <w:tc>
          <w:tcPr>
            <w:tcW w:w="816" w:type="dxa"/>
            <w:vMerge/>
            <w:shd w:val="clear" w:color="auto" w:fill="auto"/>
            <w:vAlign w:val="center"/>
          </w:tcPr>
          <w:p w14:paraId="17744F2B" w14:textId="77777777" w:rsidR="00C809BA" w:rsidRPr="00387DA3" w:rsidRDefault="00C809BA" w:rsidP="006306C7">
            <w:pPr>
              <w:spacing w:line="276" w:lineRule="auto"/>
              <w:ind w:firstLine="0"/>
              <w:jc w:val="center"/>
              <w:rPr>
                <w:sz w:val="24"/>
              </w:rPr>
            </w:pPr>
          </w:p>
        </w:tc>
        <w:tc>
          <w:tcPr>
            <w:tcW w:w="3856" w:type="dxa"/>
            <w:vMerge/>
            <w:shd w:val="clear" w:color="auto" w:fill="auto"/>
            <w:vAlign w:val="center"/>
          </w:tcPr>
          <w:p w14:paraId="640DEC1A" w14:textId="77777777" w:rsidR="00C809BA" w:rsidRPr="00387DA3" w:rsidRDefault="00C809BA" w:rsidP="006306C7">
            <w:pPr>
              <w:spacing w:line="276" w:lineRule="auto"/>
              <w:ind w:firstLine="0"/>
              <w:jc w:val="left"/>
              <w:rPr>
                <w:sz w:val="24"/>
              </w:rPr>
            </w:pPr>
          </w:p>
        </w:tc>
      </w:tr>
      <w:tr w:rsidR="00C809BA" w:rsidRPr="00387DA3" w14:paraId="4062DBED" w14:textId="77777777" w:rsidTr="00B92393">
        <w:trPr>
          <w:trHeight w:val="317"/>
        </w:trPr>
        <w:tc>
          <w:tcPr>
            <w:tcW w:w="816" w:type="dxa"/>
            <w:vMerge w:val="restart"/>
            <w:shd w:val="clear" w:color="auto" w:fill="auto"/>
            <w:vAlign w:val="center"/>
          </w:tcPr>
          <w:p w14:paraId="58551E4F" w14:textId="0BE3E2C2" w:rsidR="00C809BA" w:rsidRPr="00387DA3" w:rsidRDefault="00C809BA" w:rsidP="006306C7">
            <w:pPr>
              <w:spacing w:line="276" w:lineRule="auto"/>
              <w:ind w:firstLine="0"/>
              <w:jc w:val="center"/>
              <w:rPr>
                <w:sz w:val="24"/>
              </w:rPr>
            </w:pPr>
            <w:r>
              <w:rPr>
                <w:sz w:val="24"/>
              </w:rPr>
              <w:t>2/VI</w:t>
            </w:r>
          </w:p>
        </w:tc>
        <w:tc>
          <w:tcPr>
            <w:tcW w:w="3857" w:type="dxa"/>
            <w:vMerge w:val="restart"/>
            <w:shd w:val="clear" w:color="auto" w:fill="auto"/>
            <w:vAlign w:val="center"/>
          </w:tcPr>
          <w:p w14:paraId="5478A23A" w14:textId="4A08C0FC" w:rsidR="00C809BA" w:rsidRPr="00387DA3" w:rsidRDefault="00C809BA" w:rsidP="006306C7">
            <w:pPr>
              <w:spacing w:line="276" w:lineRule="auto"/>
              <w:ind w:firstLine="0"/>
              <w:jc w:val="left"/>
              <w:rPr>
                <w:sz w:val="24"/>
              </w:rPr>
            </w:pPr>
            <w:r>
              <w:rPr>
                <w:sz w:val="24"/>
              </w:rPr>
              <w:t>[</w:t>
            </w:r>
            <w:r w:rsidRPr="00C809BA">
              <w:rPr>
                <w:sz w:val="24"/>
              </w:rPr>
              <w:t>Он бросил его по дороге, приложил палец к губам, призывая к осторожности и безмолвию, и сам подкрался к забору. Кавалеров видел его подглядывающим.</w:t>
            </w:r>
            <w:r>
              <w:rPr>
                <w:sz w:val="24"/>
              </w:rPr>
              <w:t>]</w:t>
            </w:r>
            <w:r w:rsidRPr="00C809BA">
              <w:rPr>
                <w:sz w:val="24"/>
              </w:rPr>
              <w:t xml:space="preserve"> Иван приник к щелке, выставив на Кавалерова лоснящийся медный зад, — ни дать, ни взять — две гири.</w:t>
            </w:r>
          </w:p>
        </w:tc>
        <w:tc>
          <w:tcPr>
            <w:tcW w:w="816" w:type="dxa"/>
            <w:vMerge/>
            <w:shd w:val="clear" w:color="auto" w:fill="auto"/>
            <w:vAlign w:val="center"/>
          </w:tcPr>
          <w:p w14:paraId="32F469A2" w14:textId="77777777" w:rsidR="00C809BA" w:rsidRPr="00387DA3" w:rsidRDefault="00C809BA" w:rsidP="006306C7">
            <w:pPr>
              <w:spacing w:line="276" w:lineRule="auto"/>
              <w:ind w:firstLine="0"/>
              <w:jc w:val="center"/>
              <w:rPr>
                <w:sz w:val="24"/>
              </w:rPr>
            </w:pPr>
          </w:p>
        </w:tc>
        <w:tc>
          <w:tcPr>
            <w:tcW w:w="3856" w:type="dxa"/>
            <w:vMerge/>
            <w:shd w:val="clear" w:color="auto" w:fill="auto"/>
            <w:vAlign w:val="center"/>
          </w:tcPr>
          <w:p w14:paraId="6585282B" w14:textId="77777777" w:rsidR="00C809BA" w:rsidRPr="00387DA3" w:rsidRDefault="00C809BA" w:rsidP="006306C7">
            <w:pPr>
              <w:spacing w:line="276" w:lineRule="auto"/>
              <w:ind w:firstLine="0"/>
              <w:jc w:val="left"/>
              <w:rPr>
                <w:sz w:val="24"/>
              </w:rPr>
            </w:pPr>
          </w:p>
        </w:tc>
      </w:tr>
      <w:tr w:rsidR="00C809BA" w:rsidRPr="00387DA3" w14:paraId="317BE9AD" w14:textId="77777777" w:rsidTr="006306C7">
        <w:tc>
          <w:tcPr>
            <w:tcW w:w="816" w:type="dxa"/>
            <w:vMerge/>
            <w:shd w:val="clear" w:color="auto" w:fill="auto"/>
            <w:vAlign w:val="center"/>
          </w:tcPr>
          <w:p w14:paraId="2B9BF8ED" w14:textId="77777777" w:rsidR="00C809BA" w:rsidRPr="00387DA3" w:rsidRDefault="00C809BA" w:rsidP="006306C7">
            <w:pPr>
              <w:spacing w:line="276" w:lineRule="auto"/>
              <w:ind w:firstLine="0"/>
              <w:jc w:val="center"/>
              <w:rPr>
                <w:sz w:val="24"/>
              </w:rPr>
            </w:pPr>
          </w:p>
        </w:tc>
        <w:tc>
          <w:tcPr>
            <w:tcW w:w="3857" w:type="dxa"/>
            <w:vMerge/>
            <w:shd w:val="clear" w:color="auto" w:fill="auto"/>
            <w:vAlign w:val="center"/>
          </w:tcPr>
          <w:p w14:paraId="19A9702B" w14:textId="77777777" w:rsidR="00C809BA" w:rsidRPr="00387DA3" w:rsidRDefault="00C809BA" w:rsidP="006306C7">
            <w:pPr>
              <w:spacing w:line="276" w:lineRule="auto"/>
              <w:ind w:firstLine="0"/>
              <w:jc w:val="left"/>
              <w:rPr>
                <w:sz w:val="24"/>
              </w:rPr>
            </w:pPr>
          </w:p>
        </w:tc>
        <w:tc>
          <w:tcPr>
            <w:tcW w:w="816" w:type="dxa"/>
            <w:shd w:val="clear" w:color="auto" w:fill="auto"/>
            <w:vAlign w:val="center"/>
          </w:tcPr>
          <w:p w14:paraId="1440F3D2" w14:textId="407EEDE4" w:rsidR="00C809BA" w:rsidRPr="00387DA3" w:rsidRDefault="00C809BA" w:rsidP="006306C7">
            <w:pPr>
              <w:spacing w:line="276" w:lineRule="auto"/>
              <w:ind w:firstLine="0"/>
              <w:jc w:val="center"/>
              <w:rPr>
                <w:sz w:val="24"/>
              </w:rPr>
            </w:pPr>
            <w:r>
              <w:rPr>
                <w:sz w:val="24"/>
              </w:rPr>
              <w:t>2/VI</w:t>
            </w:r>
          </w:p>
        </w:tc>
        <w:tc>
          <w:tcPr>
            <w:tcW w:w="3856" w:type="dxa"/>
            <w:shd w:val="clear" w:color="auto" w:fill="auto"/>
            <w:vAlign w:val="center"/>
          </w:tcPr>
          <w:p w14:paraId="1AD67CBC" w14:textId="2EBC9F04" w:rsidR="00C809BA" w:rsidRPr="00387DA3" w:rsidRDefault="00C809BA" w:rsidP="006306C7">
            <w:pPr>
              <w:spacing w:line="276" w:lineRule="auto"/>
              <w:ind w:firstLine="0"/>
              <w:jc w:val="left"/>
              <w:rPr>
                <w:sz w:val="24"/>
              </w:rPr>
            </w:pPr>
            <w:r w:rsidRPr="00C809BA">
              <w:rPr>
                <w:sz w:val="24"/>
              </w:rPr>
              <w:t xml:space="preserve">— Слушайте, — сказал он, </w:t>
            </w:r>
            <w:r>
              <w:rPr>
                <w:sz w:val="24"/>
              </w:rPr>
              <w:t>[</w:t>
            </w:r>
            <w:r w:rsidRPr="00C809BA">
              <w:rPr>
                <w:sz w:val="24"/>
              </w:rPr>
              <w:t>рукой отстраняя волнение Ивана:</w:t>
            </w:r>
            <w:r>
              <w:rPr>
                <w:sz w:val="24"/>
              </w:rPr>
              <w:t>]</w:t>
            </w:r>
            <w:r w:rsidRPr="00C809BA">
              <w:rPr>
                <w:sz w:val="24"/>
              </w:rPr>
              <w:t xml:space="preserve"> — какая чепуха!</w:t>
            </w:r>
          </w:p>
        </w:tc>
      </w:tr>
      <w:tr w:rsidR="00C425B4" w:rsidRPr="00387DA3" w14:paraId="37E5BBD2" w14:textId="77777777" w:rsidTr="006306C7">
        <w:tc>
          <w:tcPr>
            <w:tcW w:w="816" w:type="dxa"/>
            <w:vMerge w:val="restart"/>
            <w:shd w:val="clear" w:color="auto" w:fill="auto"/>
            <w:vAlign w:val="center"/>
          </w:tcPr>
          <w:p w14:paraId="79C06038" w14:textId="5B022286" w:rsidR="00C425B4" w:rsidRPr="00387DA3" w:rsidRDefault="00C425B4" w:rsidP="006306C7">
            <w:pPr>
              <w:spacing w:line="276" w:lineRule="auto"/>
              <w:ind w:firstLine="0"/>
              <w:jc w:val="center"/>
              <w:rPr>
                <w:sz w:val="24"/>
              </w:rPr>
            </w:pPr>
            <w:r>
              <w:rPr>
                <w:sz w:val="24"/>
              </w:rPr>
              <w:t>2/VII</w:t>
            </w:r>
          </w:p>
        </w:tc>
        <w:tc>
          <w:tcPr>
            <w:tcW w:w="3857" w:type="dxa"/>
            <w:vMerge w:val="restart"/>
            <w:shd w:val="clear" w:color="auto" w:fill="auto"/>
            <w:vAlign w:val="center"/>
          </w:tcPr>
          <w:p w14:paraId="64384465" w14:textId="18389E23" w:rsidR="00C425B4" w:rsidRPr="00387DA3" w:rsidRDefault="00C425B4" w:rsidP="00F727BB">
            <w:pPr>
              <w:spacing w:line="276" w:lineRule="auto"/>
              <w:ind w:firstLine="0"/>
              <w:jc w:val="left"/>
              <w:rPr>
                <w:sz w:val="24"/>
              </w:rPr>
            </w:pPr>
            <w:r w:rsidRPr="00F727BB">
              <w:rPr>
                <w:sz w:val="24"/>
              </w:rPr>
              <w:t xml:space="preserve">Прыгун, почти голый, отходил в сторону, слегка припадая на одну ногу, должно быть, из спортсменского кокетства. </w:t>
            </w:r>
            <w:r>
              <w:rPr>
                <w:sz w:val="24"/>
              </w:rPr>
              <w:t>[</w:t>
            </w:r>
            <w:r w:rsidRPr="00F727BB">
              <w:rPr>
                <w:sz w:val="24"/>
              </w:rPr>
              <w:t>Сперва Кавалеров подумал: — «худенький!» — но вдруг он повернул и шагнул на него — Кавалеров увидел, что он такое в действительности. По руке от плеча лежали две продолговатые мышцы, одна над другой, отчетливо обозначаясь, как горошины в стручке. Он поднял, сгибая в локтях, обе руки к голове, чтобы поправить волосы, и его торс, легко приподнявшийся, с грудными мышцами, потянувшимися у подмышек к плечам, сделался треугольным.</w:t>
            </w:r>
            <w:r>
              <w:rPr>
                <w:sz w:val="24"/>
              </w:rPr>
              <w:t xml:space="preserve">] // </w:t>
            </w:r>
            <w:r w:rsidRPr="00F727BB">
              <w:rPr>
                <w:sz w:val="24"/>
              </w:rPr>
              <w:t>Это был Володя Макаров.</w:t>
            </w:r>
          </w:p>
        </w:tc>
        <w:tc>
          <w:tcPr>
            <w:tcW w:w="816" w:type="dxa"/>
            <w:shd w:val="clear" w:color="auto" w:fill="auto"/>
            <w:vAlign w:val="center"/>
          </w:tcPr>
          <w:p w14:paraId="5DA4C0DD" w14:textId="713C5803" w:rsidR="00C425B4" w:rsidRPr="00387DA3" w:rsidRDefault="00C425B4" w:rsidP="006306C7">
            <w:pPr>
              <w:spacing w:line="276" w:lineRule="auto"/>
              <w:ind w:firstLine="0"/>
              <w:jc w:val="center"/>
              <w:rPr>
                <w:sz w:val="24"/>
              </w:rPr>
            </w:pPr>
            <w:r>
              <w:rPr>
                <w:sz w:val="24"/>
              </w:rPr>
              <w:t>2/VIII</w:t>
            </w:r>
          </w:p>
        </w:tc>
        <w:tc>
          <w:tcPr>
            <w:tcW w:w="3856" w:type="dxa"/>
            <w:shd w:val="clear" w:color="auto" w:fill="auto"/>
            <w:vAlign w:val="center"/>
          </w:tcPr>
          <w:p w14:paraId="1487C6E3" w14:textId="33E2282D" w:rsidR="00C425B4" w:rsidRPr="00387DA3" w:rsidRDefault="005048E5" w:rsidP="006306C7">
            <w:pPr>
              <w:spacing w:line="276" w:lineRule="auto"/>
              <w:ind w:firstLine="0"/>
              <w:jc w:val="left"/>
              <w:rPr>
                <w:sz w:val="24"/>
              </w:rPr>
            </w:pPr>
            <w:r w:rsidRPr="005048E5">
              <w:rPr>
                <w:sz w:val="24"/>
              </w:rPr>
              <w:t xml:space="preserve">Немцам выпало играть первую половину игры по ветру. </w:t>
            </w:r>
            <w:r>
              <w:rPr>
                <w:sz w:val="24"/>
              </w:rPr>
              <w:t>[</w:t>
            </w:r>
            <w:r w:rsidRPr="005048E5">
              <w:rPr>
                <w:sz w:val="24"/>
              </w:rPr>
              <w:t>Игра началась.</w:t>
            </w:r>
            <w:r>
              <w:rPr>
                <w:sz w:val="24"/>
              </w:rPr>
              <w:t>]</w:t>
            </w:r>
          </w:p>
        </w:tc>
      </w:tr>
      <w:tr w:rsidR="00C425B4" w:rsidRPr="00387DA3" w14:paraId="5245E1CC" w14:textId="77777777" w:rsidTr="006306C7">
        <w:tc>
          <w:tcPr>
            <w:tcW w:w="816" w:type="dxa"/>
            <w:vMerge/>
            <w:shd w:val="clear" w:color="auto" w:fill="auto"/>
            <w:vAlign w:val="center"/>
          </w:tcPr>
          <w:p w14:paraId="03633A77" w14:textId="77777777" w:rsidR="00C425B4" w:rsidRPr="00387DA3" w:rsidRDefault="00C425B4" w:rsidP="006306C7">
            <w:pPr>
              <w:spacing w:line="276" w:lineRule="auto"/>
              <w:ind w:firstLine="0"/>
              <w:jc w:val="center"/>
              <w:rPr>
                <w:sz w:val="24"/>
              </w:rPr>
            </w:pPr>
          </w:p>
        </w:tc>
        <w:tc>
          <w:tcPr>
            <w:tcW w:w="3857" w:type="dxa"/>
            <w:vMerge/>
            <w:shd w:val="clear" w:color="auto" w:fill="auto"/>
            <w:vAlign w:val="center"/>
          </w:tcPr>
          <w:p w14:paraId="10C68C2C" w14:textId="77777777" w:rsidR="00C425B4" w:rsidRPr="00387DA3" w:rsidRDefault="00C425B4" w:rsidP="006306C7">
            <w:pPr>
              <w:spacing w:line="276" w:lineRule="auto"/>
              <w:ind w:firstLine="0"/>
              <w:jc w:val="left"/>
              <w:rPr>
                <w:sz w:val="24"/>
              </w:rPr>
            </w:pPr>
          </w:p>
        </w:tc>
        <w:tc>
          <w:tcPr>
            <w:tcW w:w="816" w:type="dxa"/>
            <w:shd w:val="clear" w:color="auto" w:fill="auto"/>
            <w:vAlign w:val="center"/>
          </w:tcPr>
          <w:p w14:paraId="2BFC3C84" w14:textId="7728BF35" w:rsidR="00C425B4" w:rsidRPr="00387DA3" w:rsidRDefault="00C425B4" w:rsidP="006306C7">
            <w:pPr>
              <w:spacing w:line="276" w:lineRule="auto"/>
              <w:ind w:firstLine="0"/>
              <w:jc w:val="center"/>
              <w:rPr>
                <w:sz w:val="24"/>
              </w:rPr>
            </w:pPr>
            <w:r>
              <w:rPr>
                <w:sz w:val="24"/>
              </w:rPr>
              <w:t>2/VIII</w:t>
            </w:r>
          </w:p>
        </w:tc>
        <w:tc>
          <w:tcPr>
            <w:tcW w:w="3856" w:type="dxa"/>
            <w:shd w:val="clear" w:color="auto" w:fill="auto"/>
            <w:vAlign w:val="center"/>
          </w:tcPr>
          <w:p w14:paraId="06AA6734" w14:textId="4D9A8638" w:rsidR="00C425B4" w:rsidRPr="00387DA3" w:rsidRDefault="00320B14" w:rsidP="00320B14">
            <w:pPr>
              <w:spacing w:line="276" w:lineRule="auto"/>
              <w:ind w:firstLine="0"/>
              <w:jc w:val="left"/>
              <w:rPr>
                <w:sz w:val="24"/>
              </w:rPr>
            </w:pPr>
            <w:proofErr w:type="spellStart"/>
            <w:r w:rsidRPr="00320B14">
              <w:rPr>
                <w:sz w:val="24"/>
              </w:rPr>
              <w:t>Гецкэ</w:t>
            </w:r>
            <w:proofErr w:type="spellEnd"/>
            <w:r>
              <w:rPr>
                <w:sz w:val="24"/>
              </w:rPr>
              <w:t xml:space="preserve"> &lt;…&gt;</w:t>
            </w:r>
            <w:r w:rsidRPr="00320B14">
              <w:rPr>
                <w:sz w:val="24"/>
              </w:rPr>
              <w:t xml:space="preserve"> поворачивался и бежал </w:t>
            </w:r>
            <w:r>
              <w:rPr>
                <w:sz w:val="24"/>
              </w:rPr>
              <w:t>[</w:t>
            </w:r>
            <w:r w:rsidRPr="00320B14">
              <w:rPr>
                <w:sz w:val="24"/>
              </w:rPr>
              <w:t>на свое место</w:t>
            </w:r>
            <w:r>
              <w:rPr>
                <w:sz w:val="24"/>
              </w:rPr>
              <w:t>]</w:t>
            </w:r>
            <w:r w:rsidRPr="00320B14">
              <w:rPr>
                <w:sz w:val="24"/>
              </w:rPr>
              <w:t>, нагнув спину, плотно обтянутую пропотевшей до черноты фуфайкой.</w:t>
            </w:r>
          </w:p>
        </w:tc>
      </w:tr>
      <w:tr w:rsidR="00C425B4" w:rsidRPr="00387DA3" w14:paraId="4B04835A" w14:textId="77777777" w:rsidTr="006306C7">
        <w:tc>
          <w:tcPr>
            <w:tcW w:w="816" w:type="dxa"/>
            <w:vMerge/>
            <w:shd w:val="clear" w:color="auto" w:fill="auto"/>
            <w:vAlign w:val="center"/>
          </w:tcPr>
          <w:p w14:paraId="5DF439E1" w14:textId="77777777" w:rsidR="00C425B4" w:rsidRPr="00387DA3" w:rsidRDefault="00C425B4" w:rsidP="006306C7">
            <w:pPr>
              <w:spacing w:line="276" w:lineRule="auto"/>
              <w:ind w:firstLine="0"/>
              <w:jc w:val="center"/>
              <w:rPr>
                <w:sz w:val="24"/>
              </w:rPr>
            </w:pPr>
          </w:p>
        </w:tc>
        <w:tc>
          <w:tcPr>
            <w:tcW w:w="3857" w:type="dxa"/>
            <w:vMerge/>
            <w:shd w:val="clear" w:color="auto" w:fill="auto"/>
            <w:vAlign w:val="center"/>
          </w:tcPr>
          <w:p w14:paraId="7D5D66B8" w14:textId="77777777" w:rsidR="00C425B4" w:rsidRPr="00387DA3" w:rsidRDefault="00C425B4" w:rsidP="006306C7">
            <w:pPr>
              <w:spacing w:line="276" w:lineRule="auto"/>
              <w:ind w:firstLine="0"/>
              <w:jc w:val="left"/>
              <w:rPr>
                <w:sz w:val="24"/>
              </w:rPr>
            </w:pPr>
          </w:p>
        </w:tc>
        <w:tc>
          <w:tcPr>
            <w:tcW w:w="816" w:type="dxa"/>
            <w:shd w:val="clear" w:color="auto" w:fill="auto"/>
            <w:vAlign w:val="center"/>
          </w:tcPr>
          <w:p w14:paraId="033A95F6" w14:textId="0AB259B9" w:rsidR="00C425B4" w:rsidRPr="00387DA3" w:rsidRDefault="00C425B4" w:rsidP="006306C7">
            <w:pPr>
              <w:spacing w:line="276" w:lineRule="auto"/>
              <w:ind w:firstLine="0"/>
              <w:jc w:val="center"/>
              <w:rPr>
                <w:sz w:val="24"/>
              </w:rPr>
            </w:pPr>
            <w:r>
              <w:rPr>
                <w:sz w:val="24"/>
              </w:rPr>
              <w:t>2/VIII</w:t>
            </w:r>
          </w:p>
        </w:tc>
        <w:tc>
          <w:tcPr>
            <w:tcW w:w="3856" w:type="dxa"/>
            <w:shd w:val="clear" w:color="auto" w:fill="auto"/>
            <w:vAlign w:val="center"/>
          </w:tcPr>
          <w:p w14:paraId="7997AE3E" w14:textId="11281936" w:rsidR="00C425B4" w:rsidRPr="00387DA3" w:rsidRDefault="00320B14" w:rsidP="006306C7">
            <w:pPr>
              <w:spacing w:line="276" w:lineRule="auto"/>
              <w:ind w:firstLine="0"/>
              <w:jc w:val="left"/>
              <w:rPr>
                <w:sz w:val="24"/>
              </w:rPr>
            </w:pPr>
            <w:r>
              <w:rPr>
                <w:sz w:val="24"/>
              </w:rPr>
              <w:t>…</w:t>
            </w:r>
            <w:r w:rsidRPr="00320B14">
              <w:rPr>
                <w:sz w:val="24"/>
              </w:rPr>
              <w:t xml:space="preserve">неприятельские форварда бежали на него, </w:t>
            </w:r>
            <w:r>
              <w:rPr>
                <w:sz w:val="24"/>
              </w:rPr>
              <w:t>[</w:t>
            </w:r>
            <w:r w:rsidRPr="00320B14">
              <w:rPr>
                <w:sz w:val="24"/>
              </w:rPr>
              <w:t xml:space="preserve">как </w:t>
            </w:r>
            <w:proofErr w:type="spellStart"/>
            <w:r w:rsidRPr="00320B14">
              <w:rPr>
                <w:sz w:val="24"/>
              </w:rPr>
              <w:t>торреадоры</w:t>
            </w:r>
            <w:proofErr w:type="spellEnd"/>
            <w:r w:rsidRPr="00320B14">
              <w:rPr>
                <w:sz w:val="24"/>
              </w:rPr>
              <w:t>,</w:t>
            </w:r>
            <w:r>
              <w:rPr>
                <w:sz w:val="24"/>
              </w:rPr>
              <w:t>]</w:t>
            </w:r>
            <w:r w:rsidRPr="00320B14">
              <w:rPr>
                <w:sz w:val="24"/>
              </w:rPr>
              <w:t xml:space="preserve"> но, в конце концов, мяч оказывался высоко над боем.</w:t>
            </w:r>
          </w:p>
        </w:tc>
      </w:tr>
      <w:tr w:rsidR="00C425B4" w:rsidRPr="00387DA3" w14:paraId="36F9FC94" w14:textId="77777777" w:rsidTr="006306C7">
        <w:tc>
          <w:tcPr>
            <w:tcW w:w="816" w:type="dxa"/>
            <w:vMerge/>
            <w:shd w:val="clear" w:color="auto" w:fill="auto"/>
            <w:vAlign w:val="center"/>
          </w:tcPr>
          <w:p w14:paraId="072FE3CC" w14:textId="77777777" w:rsidR="00C425B4" w:rsidRPr="00387DA3" w:rsidRDefault="00C425B4" w:rsidP="006306C7">
            <w:pPr>
              <w:spacing w:line="276" w:lineRule="auto"/>
              <w:ind w:firstLine="0"/>
              <w:jc w:val="center"/>
              <w:rPr>
                <w:sz w:val="24"/>
              </w:rPr>
            </w:pPr>
          </w:p>
        </w:tc>
        <w:tc>
          <w:tcPr>
            <w:tcW w:w="3857" w:type="dxa"/>
            <w:vMerge/>
            <w:shd w:val="clear" w:color="auto" w:fill="auto"/>
            <w:vAlign w:val="center"/>
          </w:tcPr>
          <w:p w14:paraId="5342C341" w14:textId="77777777" w:rsidR="00C425B4" w:rsidRPr="00387DA3" w:rsidRDefault="00C425B4" w:rsidP="006306C7">
            <w:pPr>
              <w:spacing w:line="276" w:lineRule="auto"/>
              <w:ind w:firstLine="0"/>
              <w:jc w:val="left"/>
              <w:rPr>
                <w:sz w:val="24"/>
              </w:rPr>
            </w:pPr>
          </w:p>
        </w:tc>
        <w:tc>
          <w:tcPr>
            <w:tcW w:w="816" w:type="dxa"/>
            <w:shd w:val="clear" w:color="auto" w:fill="auto"/>
            <w:vAlign w:val="center"/>
          </w:tcPr>
          <w:p w14:paraId="43496CA7" w14:textId="00FD2648" w:rsidR="00C425B4" w:rsidRPr="00387DA3" w:rsidRDefault="00C425B4" w:rsidP="006306C7">
            <w:pPr>
              <w:spacing w:line="276" w:lineRule="auto"/>
              <w:ind w:firstLine="0"/>
              <w:jc w:val="center"/>
              <w:rPr>
                <w:sz w:val="24"/>
              </w:rPr>
            </w:pPr>
            <w:r>
              <w:rPr>
                <w:sz w:val="24"/>
              </w:rPr>
              <w:t>2/VIII</w:t>
            </w:r>
          </w:p>
        </w:tc>
        <w:tc>
          <w:tcPr>
            <w:tcW w:w="3856" w:type="dxa"/>
            <w:shd w:val="clear" w:color="auto" w:fill="auto"/>
            <w:vAlign w:val="center"/>
          </w:tcPr>
          <w:p w14:paraId="72DA2CEA" w14:textId="0FC88317" w:rsidR="00C425B4" w:rsidRPr="00387DA3" w:rsidRDefault="00320B14" w:rsidP="006306C7">
            <w:pPr>
              <w:spacing w:line="276" w:lineRule="auto"/>
              <w:ind w:firstLine="0"/>
              <w:jc w:val="left"/>
              <w:rPr>
                <w:sz w:val="24"/>
              </w:rPr>
            </w:pPr>
            <w:r w:rsidRPr="00320B14">
              <w:rPr>
                <w:sz w:val="24"/>
              </w:rPr>
              <w:t xml:space="preserve">Когда он сам рукоплескал и кричал «ура» каждому из своих беков, </w:t>
            </w:r>
            <w:r>
              <w:rPr>
                <w:sz w:val="24"/>
              </w:rPr>
              <w:t>[</w:t>
            </w:r>
            <w:r w:rsidRPr="00320B14">
              <w:rPr>
                <w:sz w:val="24"/>
              </w:rPr>
              <w:t>отличившемуся перед всем полем,</w:t>
            </w:r>
            <w:r>
              <w:rPr>
                <w:sz w:val="24"/>
              </w:rPr>
              <w:t>]</w:t>
            </w:r>
            <w:r w:rsidRPr="00320B14">
              <w:rPr>
                <w:sz w:val="24"/>
              </w:rPr>
              <w:t xml:space="preserve"> ему тогда же хотелось крикнуть </w:t>
            </w:r>
            <w:proofErr w:type="spellStart"/>
            <w:r w:rsidRPr="00320B14">
              <w:rPr>
                <w:sz w:val="24"/>
              </w:rPr>
              <w:t>Гецкэ</w:t>
            </w:r>
            <w:proofErr w:type="spellEnd"/>
            <w:r>
              <w:rPr>
                <w:sz w:val="24"/>
              </w:rPr>
              <w:t xml:space="preserve"> &lt;…&gt;</w:t>
            </w:r>
          </w:p>
        </w:tc>
      </w:tr>
      <w:tr w:rsidR="00D613C7" w:rsidRPr="00387DA3" w14:paraId="5C090FD7" w14:textId="77777777" w:rsidTr="006306C7">
        <w:trPr>
          <w:trHeight w:val="317"/>
        </w:trPr>
        <w:tc>
          <w:tcPr>
            <w:tcW w:w="816" w:type="dxa"/>
            <w:vMerge/>
            <w:shd w:val="clear" w:color="auto" w:fill="auto"/>
            <w:vAlign w:val="center"/>
          </w:tcPr>
          <w:p w14:paraId="0E04618A" w14:textId="77777777" w:rsidR="00D613C7" w:rsidRPr="00387DA3" w:rsidRDefault="00D613C7" w:rsidP="006306C7">
            <w:pPr>
              <w:spacing w:line="276" w:lineRule="auto"/>
              <w:ind w:firstLine="0"/>
              <w:jc w:val="center"/>
              <w:rPr>
                <w:sz w:val="24"/>
              </w:rPr>
            </w:pPr>
          </w:p>
        </w:tc>
        <w:tc>
          <w:tcPr>
            <w:tcW w:w="3857" w:type="dxa"/>
            <w:vMerge/>
            <w:shd w:val="clear" w:color="auto" w:fill="auto"/>
            <w:vAlign w:val="center"/>
          </w:tcPr>
          <w:p w14:paraId="591EB157" w14:textId="77777777" w:rsidR="00D613C7" w:rsidRPr="00387DA3" w:rsidRDefault="00D613C7" w:rsidP="006306C7">
            <w:pPr>
              <w:spacing w:line="276" w:lineRule="auto"/>
              <w:ind w:firstLine="0"/>
              <w:jc w:val="left"/>
              <w:rPr>
                <w:sz w:val="24"/>
              </w:rPr>
            </w:pPr>
          </w:p>
        </w:tc>
        <w:tc>
          <w:tcPr>
            <w:tcW w:w="816" w:type="dxa"/>
            <w:vMerge w:val="restart"/>
            <w:shd w:val="clear" w:color="auto" w:fill="auto"/>
            <w:vAlign w:val="center"/>
          </w:tcPr>
          <w:p w14:paraId="09864662" w14:textId="1A59B258" w:rsidR="00D613C7" w:rsidRPr="00387DA3" w:rsidRDefault="00D613C7" w:rsidP="006306C7">
            <w:pPr>
              <w:spacing w:line="276" w:lineRule="auto"/>
              <w:ind w:firstLine="0"/>
              <w:jc w:val="center"/>
              <w:rPr>
                <w:sz w:val="24"/>
              </w:rPr>
            </w:pPr>
            <w:r>
              <w:rPr>
                <w:sz w:val="24"/>
              </w:rPr>
              <w:t>2/IX</w:t>
            </w:r>
          </w:p>
        </w:tc>
        <w:tc>
          <w:tcPr>
            <w:tcW w:w="3856" w:type="dxa"/>
            <w:vMerge w:val="restart"/>
            <w:shd w:val="clear" w:color="auto" w:fill="auto"/>
            <w:vAlign w:val="center"/>
          </w:tcPr>
          <w:p w14:paraId="7F46D93E" w14:textId="2ED078AA" w:rsidR="00D613C7" w:rsidRPr="00387DA3" w:rsidRDefault="00D613C7" w:rsidP="00320B14">
            <w:pPr>
              <w:spacing w:line="276" w:lineRule="auto"/>
              <w:ind w:firstLine="0"/>
              <w:jc w:val="left"/>
              <w:rPr>
                <w:sz w:val="24"/>
              </w:rPr>
            </w:pPr>
            <w:r w:rsidRPr="00320B14">
              <w:rPr>
                <w:sz w:val="24"/>
              </w:rPr>
              <w:t xml:space="preserve">Бабичев, сильно качнувшись вперед, швырнул мяч, магически расковав поле. </w:t>
            </w:r>
            <w:r>
              <w:rPr>
                <w:sz w:val="24"/>
              </w:rPr>
              <w:t>[</w:t>
            </w:r>
            <w:r w:rsidRPr="00320B14">
              <w:rPr>
                <w:sz w:val="24"/>
              </w:rPr>
              <w:t xml:space="preserve">Кто-то в нижнем ряду громко и радостно захлопал. Именно тому, что Бабичев швырнул мяч — самому толстяку. </w:t>
            </w:r>
            <w:r w:rsidRPr="00320B14">
              <w:rPr>
                <w:sz w:val="24"/>
              </w:rPr>
              <w:lastRenderedPageBreak/>
              <w:t>Кавалеров видел, как переглядывались поблизости зрители и шушукались, передавая по ушам какую-то вызывающую внимательные улыбки весть.</w:t>
            </w:r>
            <w:r>
              <w:rPr>
                <w:sz w:val="24"/>
              </w:rPr>
              <w:t xml:space="preserve"> // </w:t>
            </w:r>
            <w:r w:rsidRPr="00320B14">
              <w:rPr>
                <w:sz w:val="24"/>
              </w:rPr>
              <w:t>Бабичев взялся за бинокль. Замученный жарой, он дышал одними губами.</w:t>
            </w:r>
            <w:r>
              <w:rPr>
                <w:sz w:val="24"/>
              </w:rPr>
              <w:t xml:space="preserve">] // </w:t>
            </w:r>
            <w:r w:rsidRPr="00320B14">
              <w:rPr>
                <w:sz w:val="24"/>
              </w:rPr>
              <w:t>«Он не узнает меня», — копил злобу Кавалеров.</w:t>
            </w:r>
          </w:p>
        </w:tc>
      </w:tr>
      <w:tr w:rsidR="00D613C7" w:rsidRPr="00387DA3" w14:paraId="21785B68" w14:textId="77777777" w:rsidTr="006306C7">
        <w:tc>
          <w:tcPr>
            <w:tcW w:w="816" w:type="dxa"/>
            <w:shd w:val="clear" w:color="auto" w:fill="auto"/>
            <w:vAlign w:val="center"/>
          </w:tcPr>
          <w:p w14:paraId="62B18FBB" w14:textId="6A6BDDE7" w:rsidR="00D613C7" w:rsidRPr="00387DA3" w:rsidRDefault="00D613C7" w:rsidP="006306C7">
            <w:pPr>
              <w:spacing w:line="276" w:lineRule="auto"/>
              <w:ind w:firstLine="0"/>
              <w:jc w:val="center"/>
              <w:rPr>
                <w:sz w:val="24"/>
              </w:rPr>
            </w:pPr>
            <w:r>
              <w:rPr>
                <w:sz w:val="24"/>
              </w:rPr>
              <w:t>2/IX</w:t>
            </w:r>
          </w:p>
        </w:tc>
        <w:tc>
          <w:tcPr>
            <w:tcW w:w="3857" w:type="dxa"/>
            <w:shd w:val="clear" w:color="auto" w:fill="auto"/>
            <w:vAlign w:val="center"/>
          </w:tcPr>
          <w:p w14:paraId="50E3F6F6" w14:textId="24DA3F69" w:rsidR="00D613C7" w:rsidRPr="00387DA3" w:rsidRDefault="00D613C7" w:rsidP="002E5F53">
            <w:pPr>
              <w:spacing w:line="276" w:lineRule="auto"/>
              <w:ind w:firstLine="0"/>
              <w:jc w:val="left"/>
              <w:rPr>
                <w:sz w:val="24"/>
              </w:rPr>
            </w:pPr>
            <w:r w:rsidRPr="002E5F53">
              <w:rPr>
                <w:sz w:val="24"/>
              </w:rPr>
              <w:t xml:space="preserve">Бабичев любовно смотрит на Володю. </w:t>
            </w:r>
            <w:r>
              <w:rPr>
                <w:sz w:val="24"/>
              </w:rPr>
              <w:t>[</w:t>
            </w:r>
            <w:r w:rsidRPr="002E5F53">
              <w:rPr>
                <w:sz w:val="24"/>
              </w:rPr>
              <w:t xml:space="preserve">Соломенная шляпа его — </w:t>
            </w:r>
            <w:proofErr w:type="spellStart"/>
            <w:r w:rsidRPr="002E5F53">
              <w:rPr>
                <w:sz w:val="24"/>
              </w:rPr>
              <w:t>тиролька</w:t>
            </w:r>
            <w:proofErr w:type="spellEnd"/>
            <w:r w:rsidRPr="002E5F53">
              <w:rPr>
                <w:sz w:val="24"/>
              </w:rPr>
              <w:t xml:space="preserve"> — привязанная </w:t>
            </w:r>
            <w:r w:rsidRPr="002E5F53">
              <w:rPr>
                <w:sz w:val="24"/>
              </w:rPr>
              <w:lastRenderedPageBreak/>
              <w:t>шнурком к петлице и теперь в тени снятая, — висит на шнурке и скребется по животу.</w:t>
            </w:r>
            <w:r>
              <w:rPr>
                <w:sz w:val="24"/>
              </w:rPr>
              <w:t xml:space="preserve">] // </w:t>
            </w:r>
            <w:r w:rsidRPr="002E5F53">
              <w:rPr>
                <w:sz w:val="24"/>
              </w:rPr>
              <w:t>Вмешался ветер.</w:t>
            </w:r>
          </w:p>
        </w:tc>
        <w:tc>
          <w:tcPr>
            <w:tcW w:w="816" w:type="dxa"/>
            <w:vMerge/>
            <w:shd w:val="clear" w:color="auto" w:fill="auto"/>
            <w:vAlign w:val="center"/>
          </w:tcPr>
          <w:p w14:paraId="54862923" w14:textId="77777777" w:rsidR="00D613C7" w:rsidRPr="00387DA3" w:rsidRDefault="00D613C7" w:rsidP="006306C7">
            <w:pPr>
              <w:spacing w:line="276" w:lineRule="auto"/>
              <w:ind w:firstLine="0"/>
              <w:jc w:val="center"/>
              <w:rPr>
                <w:sz w:val="24"/>
              </w:rPr>
            </w:pPr>
          </w:p>
        </w:tc>
        <w:tc>
          <w:tcPr>
            <w:tcW w:w="3856" w:type="dxa"/>
            <w:vMerge/>
            <w:shd w:val="clear" w:color="auto" w:fill="auto"/>
            <w:vAlign w:val="center"/>
          </w:tcPr>
          <w:p w14:paraId="39E50187" w14:textId="77777777" w:rsidR="00D613C7" w:rsidRPr="00387DA3" w:rsidRDefault="00D613C7" w:rsidP="006306C7">
            <w:pPr>
              <w:spacing w:line="276" w:lineRule="auto"/>
              <w:ind w:firstLine="0"/>
              <w:jc w:val="left"/>
              <w:rPr>
                <w:sz w:val="24"/>
              </w:rPr>
            </w:pPr>
          </w:p>
        </w:tc>
      </w:tr>
      <w:tr w:rsidR="00D613C7" w:rsidRPr="00387DA3" w14:paraId="3F44F34D" w14:textId="77777777" w:rsidTr="006306C7">
        <w:tc>
          <w:tcPr>
            <w:tcW w:w="816" w:type="dxa"/>
            <w:shd w:val="clear" w:color="auto" w:fill="auto"/>
            <w:vAlign w:val="center"/>
          </w:tcPr>
          <w:p w14:paraId="21576393" w14:textId="472CD98F" w:rsidR="00D613C7" w:rsidRPr="00387DA3" w:rsidRDefault="00D613C7" w:rsidP="006306C7">
            <w:pPr>
              <w:spacing w:line="276" w:lineRule="auto"/>
              <w:ind w:firstLine="0"/>
              <w:jc w:val="center"/>
              <w:rPr>
                <w:sz w:val="24"/>
              </w:rPr>
            </w:pPr>
            <w:r>
              <w:rPr>
                <w:sz w:val="24"/>
              </w:rPr>
              <w:lastRenderedPageBreak/>
              <w:t>2/IX</w:t>
            </w:r>
          </w:p>
        </w:tc>
        <w:tc>
          <w:tcPr>
            <w:tcW w:w="3857" w:type="dxa"/>
            <w:shd w:val="clear" w:color="auto" w:fill="auto"/>
            <w:vAlign w:val="center"/>
          </w:tcPr>
          <w:p w14:paraId="3093BA1F" w14:textId="1CEAA2AA" w:rsidR="00D613C7" w:rsidRPr="00387DA3" w:rsidRDefault="00D613C7" w:rsidP="006306C7">
            <w:pPr>
              <w:spacing w:line="276" w:lineRule="auto"/>
              <w:ind w:firstLine="0"/>
              <w:jc w:val="left"/>
              <w:rPr>
                <w:sz w:val="24"/>
              </w:rPr>
            </w:pPr>
            <w:r w:rsidRPr="00D613C7">
              <w:rPr>
                <w:sz w:val="24"/>
              </w:rPr>
              <w:t xml:space="preserve">Повалился полосатый колышек, </w:t>
            </w:r>
            <w:r>
              <w:rPr>
                <w:sz w:val="24"/>
              </w:rPr>
              <w:t>[</w:t>
            </w:r>
            <w:r w:rsidRPr="00D613C7">
              <w:rPr>
                <w:sz w:val="24"/>
              </w:rPr>
              <w:t>простонала проволока,</w:t>
            </w:r>
            <w:r>
              <w:rPr>
                <w:sz w:val="24"/>
              </w:rPr>
              <w:t>]</w:t>
            </w:r>
            <w:r w:rsidRPr="00D613C7">
              <w:rPr>
                <w:sz w:val="24"/>
              </w:rPr>
              <w:t xml:space="preserve"> вся листва качнулась вправо.</w:t>
            </w:r>
          </w:p>
        </w:tc>
        <w:tc>
          <w:tcPr>
            <w:tcW w:w="816" w:type="dxa"/>
            <w:vMerge/>
            <w:shd w:val="clear" w:color="auto" w:fill="auto"/>
            <w:vAlign w:val="center"/>
          </w:tcPr>
          <w:p w14:paraId="2E580830" w14:textId="77777777" w:rsidR="00D613C7" w:rsidRPr="00387DA3" w:rsidRDefault="00D613C7" w:rsidP="006306C7">
            <w:pPr>
              <w:spacing w:line="276" w:lineRule="auto"/>
              <w:ind w:firstLine="0"/>
              <w:jc w:val="center"/>
              <w:rPr>
                <w:sz w:val="24"/>
              </w:rPr>
            </w:pPr>
          </w:p>
        </w:tc>
        <w:tc>
          <w:tcPr>
            <w:tcW w:w="3856" w:type="dxa"/>
            <w:vMerge/>
            <w:shd w:val="clear" w:color="auto" w:fill="auto"/>
            <w:vAlign w:val="center"/>
          </w:tcPr>
          <w:p w14:paraId="023ED383" w14:textId="77777777" w:rsidR="00D613C7" w:rsidRPr="00387DA3" w:rsidRDefault="00D613C7" w:rsidP="006306C7">
            <w:pPr>
              <w:spacing w:line="276" w:lineRule="auto"/>
              <w:ind w:firstLine="0"/>
              <w:jc w:val="left"/>
              <w:rPr>
                <w:sz w:val="24"/>
              </w:rPr>
            </w:pPr>
          </w:p>
        </w:tc>
      </w:tr>
      <w:tr w:rsidR="00D613C7" w:rsidRPr="00387DA3" w14:paraId="1BB126AF" w14:textId="77777777" w:rsidTr="006306C7">
        <w:tc>
          <w:tcPr>
            <w:tcW w:w="816" w:type="dxa"/>
            <w:shd w:val="clear" w:color="auto" w:fill="auto"/>
            <w:vAlign w:val="center"/>
          </w:tcPr>
          <w:p w14:paraId="533698FB" w14:textId="652531A4" w:rsidR="00D613C7" w:rsidRPr="00387DA3" w:rsidRDefault="00D613C7" w:rsidP="006306C7">
            <w:pPr>
              <w:spacing w:line="276" w:lineRule="auto"/>
              <w:ind w:firstLine="0"/>
              <w:jc w:val="center"/>
              <w:rPr>
                <w:sz w:val="24"/>
              </w:rPr>
            </w:pPr>
            <w:r>
              <w:rPr>
                <w:sz w:val="24"/>
              </w:rPr>
              <w:t>2/XII</w:t>
            </w:r>
          </w:p>
        </w:tc>
        <w:tc>
          <w:tcPr>
            <w:tcW w:w="3857" w:type="dxa"/>
            <w:shd w:val="clear" w:color="auto" w:fill="auto"/>
            <w:vAlign w:val="center"/>
          </w:tcPr>
          <w:p w14:paraId="7097B504" w14:textId="55241ACE" w:rsidR="00D613C7" w:rsidRPr="00387DA3" w:rsidRDefault="00D613C7" w:rsidP="006306C7">
            <w:pPr>
              <w:spacing w:line="276" w:lineRule="auto"/>
              <w:ind w:firstLine="0"/>
              <w:jc w:val="left"/>
              <w:rPr>
                <w:sz w:val="24"/>
              </w:rPr>
            </w:pPr>
            <w:r w:rsidRPr="00D613C7">
              <w:rPr>
                <w:sz w:val="24"/>
              </w:rPr>
              <w:t xml:space="preserve">Слишком легкой, самонадеянной жизнью жил он, слишком высокого был он о себе мнения, — он, ленивый, нечистый и похотливый </w:t>
            </w:r>
            <w:r>
              <w:rPr>
                <w:sz w:val="24"/>
              </w:rPr>
              <w:t>[</w:t>
            </w:r>
            <w:r w:rsidRPr="00D613C7">
              <w:rPr>
                <w:sz w:val="24"/>
              </w:rPr>
              <w:t>— считавший себя лучше других.</w:t>
            </w:r>
            <w:r>
              <w:rPr>
                <w:sz w:val="24"/>
              </w:rPr>
              <w:t>]</w:t>
            </w:r>
          </w:p>
        </w:tc>
        <w:tc>
          <w:tcPr>
            <w:tcW w:w="816" w:type="dxa"/>
            <w:vMerge/>
            <w:shd w:val="clear" w:color="auto" w:fill="auto"/>
            <w:vAlign w:val="center"/>
          </w:tcPr>
          <w:p w14:paraId="07084082" w14:textId="77777777" w:rsidR="00D613C7" w:rsidRPr="00387DA3" w:rsidRDefault="00D613C7" w:rsidP="006306C7">
            <w:pPr>
              <w:spacing w:line="276" w:lineRule="auto"/>
              <w:ind w:firstLine="0"/>
              <w:jc w:val="center"/>
              <w:rPr>
                <w:sz w:val="24"/>
              </w:rPr>
            </w:pPr>
          </w:p>
        </w:tc>
        <w:tc>
          <w:tcPr>
            <w:tcW w:w="3856" w:type="dxa"/>
            <w:vMerge/>
            <w:shd w:val="clear" w:color="auto" w:fill="auto"/>
            <w:vAlign w:val="center"/>
          </w:tcPr>
          <w:p w14:paraId="629F7DFC" w14:textId="77777777" w:rsidR="00D613C7" w:rsidRPr="00387DA3" w:rsidRDefault="00D613C7" w:rsidP="006306C7">
            <w:pPr>
              <w:spacing w:line="276" w:lineRule="auto"/>
              <w:ind w:firstLine="0"/>
              <w:jc w:val="left"/>
              <w:rPr>
                <w:sz w:val="24"/>
              </w:rPr>
            </w:pPr>
          </w:p>
        </w:tc>
      </w:tr>
    </w:tbl>
    <w:p w14:paraId="3C80C4E5" w14:textId="574070A3" w:rsidR="0014126E" w:rsidRDefault="0014126E" w:rsidP="0014126E">
      <w:pPr>
        <w:spacing w:before="120" w:after="120"/>
        <w:ind w:firstLine="0"/>
        <w:jc w:val="right"/>
        <w:rPr>
          <w:sz w:val="24"/>
        </w:rPr>
      </w:pPr>
      <w:r>
        <w:rPr>
          <w:sz w:val="24"/>
        </w:rPr>
        <w:t>Таблица 8</w:t>
      </w:r>
      <w:r w:rsidRPr="00656E3F">
        <w:rPr>
          <w:sz w:val="24"/>
        </w:rPr>
        <w:t xml:space="preserve">. </w:t>
      </w:r>
      <w:r>
        <w:rPr>
          <w:sz w:val="24"/>
        </w:rPr>
        <w:t xml:space="preserve">Примеры смысловой правки в </w:t>
      </w:r>
      <w:r w:rsidRPr="006C489B">
        <w:rPr>
          <w:i/>
          <w:sz w:val="24"/>
        </w:rPr>
        <w:t>1928</w:t>
      </w:r>
      <w:r>
        <w:rPr>
          <w:sz w:val="24"/>
        </w:rPr>
        <w:t>.</w:t>
      </w:r>
    </w:p>
    <w:p w14:paraId="45209497" w14:textId="60E79DC3" w:rsidR="00B92393" w:rsidRDefault="009D46B7" w:rsidP="00055839">
      <w:r>
        <w:t>Как видим, часть приведенных</w:t>
      </w:r>
      <w:r w:rsidR="00B92393">
        <w:t xml:space="preserve"> в этой таблице примеров можно также считать ошибками, возникшими в результате недосмотра, например, наборщика. В первую очередь это касается тех случаев, когда пропущено одно слово, вроде «</w:t>
      </w:r>
      <w:r w:rsidR="00B92393" w:rsidRPr="00B92393">
        <w:t>Затем[, когда] наступит тьма, уже ничто не возвратит жизни</w:t>
      </w:r>
      <w:r w:rsidR="00B92393">
        <w:t xml:space="preserve">…». </w:t>
      </w:r>
      <w:r w:rsidR="00AE5CD0">
        <w:t>Все же однозначно утверждать, что это ошибка, а не авторская правка, мы не вправе.</w:t>
      </w:r>
    </w:p>
    <w:p w14:paraId="0171EBFA" w14:textId="0DF13AA7" w:rsidR="00DC46D2" w:rsidRDefault="00060A3F" w:rsidP="00055839">
      <w:r>
        <w:t xml:space="preserve">Помимо случаев стилистической и смысловой правки, проведенной в 1928 году, </w:t>
      </w:r>
      <w:r w:rsidR="004638F5">
        <w:t xml:space="preserve">в последующих изданиях </w:t>
      </w:r>
      <w:r w:rsidR="00055839">
        <w:t xml:space="preserve">обнаруживается ряд разночтений, </w:t>
      </w:r>
      <w:r w:rsidR="00785E6A">
        <w:t xml:space="preserve">которые сложно считать однозначными опечатками ввиду того, что </w:t>
      </w:r>
      <w:r w:rsidR="00055839">
        <w:t>новые варианты, появившиеся в любом из последующих изданий, не противоречат контексту, однако в то же время не вносят существенных смысловых изменений. Б. В. Томашевский, поэтапно описывая в своем известном труде «Писатель и книга. Очерк текстологии» процесс создания книги, называет подобные разночтения ошибками и опечатками, связанными с процессом набора книги.</w:t>
      </w:r>
      <w:r w:rsidR="005F24D3">
        <w:t xml:space="preserve"> </w:t>
      </w:r>
      <w:r w:rsidR="00CC41DF">
        <w:t>Этот процесс ручного набора состоит из нескольких этапов</w:t>
      </w:r>
      <w:r w:rsidR="005F24D3">
        <w:t>:</w:t>
      </w:r>
    </w:p>
    <w:p w14:paraId="78C58B8E" w14:textId="47B8EC68" w:rsidR="005F24D3" w:rsidRDefault="005F24D3" w:rsidP="002659EC">
      <w:pPr>
        <w:pStyle w:val="af3"/>
      </w:pPr>
      <w:r>
        <w:t>I. Восприятие прочитанного:</w:t>
      </w:r>
    </w:p>
    <w:p w14:paraId="59F0A04C" w14:textId="23C8CDE4" w:rsidR="005F24D3" w:rsidRDefault="005F24D3" w:rsidP="002659EC">
      <w:pPr>
        <w:pStyle w:val="af3"/>
        <w:numPr>
          <w:ilvl w:val="0"/>
          <w:numId w:val="29"/>
        </w:numPr>
      </w:pPr>
      <w:r>
        <w:t>разглядывание необходимых букв оригинала,</w:t>
      </w:r>
    </w:p>
    <w:p w14:paraId="698F787F" w14:textId="7B29FC3C" w:rsidR="005F24D3" w:rsidRDefault="005F24D3" w:rsidP="002659EC">
      <w:pPr>
        <w:pStyle w:val="af3"/>
        <w:numPr>
          <w:ilvl w:val="0"/>
          <w:numId w:val="29"/>
        </w:numPr>
      </w:pPr>
      <w:r>
        <w:t>угадывание по общему рисунку слов и фраз,</w:t>
      </w:r>
    </w:p>
    <w:p w14:paraId="37BA24FE" w14:textId="6E2B2373" w:rsidR="005F24D3" w:rsidRDefault="005F24D3" w:rsidP="002659EC">
      <w:pPr>
        <w:pStyle w:val="af3"/>
        <w:numPr>
          <w:ilvl w:val="0"/>
          <w:numId w:val="29"/>
        </w:numPr>
      </w:pPr>
      <w:r>
        <w:t>запоминание прочитанного отрывка.</w:t>
      </w:r>
    </w:p>
    <w:p w14:paraId="14BE9371" w14:textId="011855E1" w:rsidR="005F24D3" w:rsidRDefault="005F24D3" w:rsidP="002659EC">
      <w:pPr>
        <w:pStyle w:val="af3"/>
      </w:pPr>
      <w:r>
        <w:t>В результате этой стадии является представление о прочитанном.</w:t>
      </w:r>
    </w:p>
    <w:p w14:paraId="46F35BDF" w14:textId="1AE98017" w:rsidR="005F24D3" w:rsidRDefault="005F24D3" w:rsidP="002659EC">
      <w:pPr>
        <w:pStyle w:val="af3"/>
      </w:pPr>
      <w:r>
        <w:t>II. Набор.</w:t>
      </w:r>
    </w:p>
    <w:p w14:paraId="1DA34061" w14:textId="5BDD6CC9" w:rsidR="005F24D3" w:rsidRDefault="005F24D3" w:rsidP="002659EC">
      <w:pPr>
        <w:pStyle w:val="af3"/>
      </w:pPr>
      <w:r>
        <w:t>Отправным пунктом является представление о прочитанном:</w:t>
      </w:r>
    </w:p>
    <w:p w14:paraId="0AE3AFD6" w14:textId="2E3FC38D" w:rsidR="005F24D3" w:rsidRDefault="005F24D3" w:rsidP="002659EC">
      <w:pPr>
        <w:pStyle w:val="af3"/>
        <w:numPr>
          <w:ilvl w:val="0"/>
          <w:numId w:val="30"/>
        </w:numPr>
      </w:pPr>
      <w:r>
        <w:t>перевод представления во внутреннюю речь (про себя),</w:t>
      </w:r>
    </w:p>
    <w:p w14:paraId="116D6EC9" w14:textId="6DB3724D" w:rsidR="005F24D3" w:rsidRDefault="001E516A" w:rsidP="002659EC">
      <w:pPr>
        <w:pStyle w:val="af3"/>
        <w:numPr>
          <w:ilvl w:val="0"/>
          <w:numId w:val="30"/>
        </w:numPr>
      </w:pPr>
      <w:r>
        <w:lastRenderedPageBreak/>
        <w:t>разложение речи на слова и слов на буквы,</w:t>
      </w:r>
    </w:p>
    <w:p w14:paraId="0BC3B2EA" w14:textId="387D8323" w:rsidR="001E516A" w:rsidRDefault="001E516A" w:rsidP="002659EC">
      <w:pPr>
        <w:pStyle w:val="af3"/>
        <w:numPr>
          <w:ilvl w:val="0"/>
          <w:numId w:val="30"/>
        </w:numPr>
      </w:pPr>
      <w:r>
        <w:t>вызываемые представлением об отдельных буквах движения руки к кассе</w:t>
      </w:r>
      <w:r>
        <w:rPr>
          <w:rStyle w:val="aa"/>
        </w:rPr>
        <w:footnoteReference w:id="91"/>
      </w:r>
      <w:r>
        <w:t>.</w:t>
      </w:r>
    </w:p>
    <w:p w14:paraId="1C929880" w14:textId="427B7D9F" w:rsidR="009349EF" w:rsidRDefault="009349EF" w:rsidP="00CC2BF1">
      <w:r>
        <w:t>Собственно классификация опечаток в понимании Томашевского распадается на несколько групп ошибок:</w:t>
      </w:r>
    </w:p>
    <w:p w14:paraId="114FF910" w14:textId="40D26561" w:rsidR="009349EF" w:rsidRDefault="009349EF" w:rsidP="00AC2960">
      <w:pPr>
        <w:pStyle w:val="a3"/>
        <w:numPr>
          <w:ilvl w:val="0"/>
          <w:numId w:val="35"/>
        </w:numPr>
      </w:pPr>
      <w:r>
        <w:t>пропуски отдельных букв, слов или фраз;</w:t>
      </w:r>
    </w:p>
    <w:p w14:paraId="1A985423" w14:textId="40E8036E" w:rsidR="009349EF" w:rsidRDefault="009349EF" w:rsidP="00AC2960">
      <w:pPr>
        <w:pStyle w:val="a3"/>
        <w:numPr>
          <w:ilvl w:val="0"/>
          <w:numId w:val="35"/>
        </w:numPr>
      </w:pPr>
      <w:r>
        <w:t>замены о</w:t>
      </w:r>
      <w:r w:rsidR="00CC41DF">
        <w:t>тдельных букв и слов;</w:t>
      </w:r>
    </w:p>
    <w:p w14:paraId="705D2882" w14:textId="4B9C541C" w:rsidR="00CC41DF" w:rsidRDefault="00CC41DF" w:rsidP="00AC2960">
      <w:pPr>
        <w:pStyle w:val="a3"/>
        <w:numPr>
          <w:ilvl w:val="0"/>
          <w:numId w:val="35"/>
        </w:numPr>
      </w:pPr>
      <w:r>
        <w:t>перестановки букв и слов;</w:t>
      </w:r>
    </w:p>
    <w:p w14:paraId="1FD864B6" w14:textId="3F23383D" w:rsidR="00CC41DF" w:rsidRDefault="00CC41DF" w:rsidP="00AC2960">
      <w:pPr>
        <w:pStyle w:val="a3"/>
        <w:numPr>
          <w:ilvl w:val="0"/>
          <w:numId w:val="35"/>
        </w:numPr>
      </w:pPr>
      <w:r>
        <w:t>добавления по «фразеологической инерции» и</w:t>
      </w:r>
    </w:p>
    <w:p w14:paraId="0CDAC0CD" w14:textId="203CA718" w:rsidR="00CC41DF" w:rsidRDefault="00CC41DF" w:rsidP="00AC2960">
      <w:pPr>
        <w:pStyle w:val="a3"/>
        <w:numPr>
          <w:ilvl w:val="0"/>
          <w:numId w:val="35"/>
        </w:numPr>
      </w:pPr>
      <w:r>
        <w:t>«некоторые типичные опечатки, не вошедшие в приведенную классификацию»</w:t>
      </w:r>
      <w:r>
        <w:rPr>
          <w:rStyle w:val="aa"/>
        </w:rPr>
        <w:footnoteReference w:id="92"/>
      </w:r>
      <w:r>
        <w:t>.</w:t>
      </w:r>
    </w:p>
    <w:p w14:paraId="3D96D62F" w14:textId="33CA0AD2" w:rsidR="001F7E2C" w:rsidRDefault="0038647F" w:rsidP="00CC2BF1">
      <w:r>
        <w:t xml:space="preserve">Следуя </w:t>
      </w:r>
      <w:r w:rsidR="00613FDD">
        <w:t>данной</w:t>
      </w:r>
      <w:r>
        <w:t xml:space="preserve"> классификации, </w:t>
      </w:r>
      <w:r w:rsidR="001F7E2C">
        <w:t xml:space="preserve">которая близка выделенным нами </w:t>
      </w:r>
      <w:r w:rsidR="000B02E8">
        <w:t>видам</w:t>
      </w:r>
      <w:r w:rsidR="001F7E2C">
        <w:t xml:space="preserve"> правки (</w:t>
      </w:r>
      <w:r w:rsidR="008D0A3A">
        <w:t>пропуск</w:t>
      </w:r>
      <w:r w:rsidR="001F7E2C">
        <w:t xml:space="preserve">—замена—перестановка—вставка—членение), </w:t>
      </w:r>
      <w:r>
        <w:t>приведем примеры разночтений, возникших в</w:t>
      </w:r>
      <w:r w:rsidR="006E4229">
        <w:t xml:space="preserve"> результате неоднократного переиздания</w:t>
      </w:r>
      <w:r w:rsidR="00C827A3">
        <w:t xml:space="preserve"> и, соответственно, набора</w:t>
      </w:r>
      <w:r>
        <w:t xml:space="preserve"> «Зависти»</w:t>
      </w:r>
      <w:r w:rsidR="009F7920">
        <w:t xml:space="preserve"> и не устраненных в </w:t>
      </w:r>
      <w:r w:rsidR="009F7920" w:rsidRPr="009F7920">
        <w:rPr>
          <w:i/>
        </w:rPr>
        <w:t>1956</w:t>
      </w:r>
      <w:r>
        <w:t>.</w:t>
      </w:r>
    </w:p>
    <w:p w14:paraId="7AD14520" w14:textId="0884B85C" w:rsidR="00CC2BF1" w:rsidRDefault="001F7E2C" w:rsidP="00D97D5E">
      <w:pPr>
        <w:pStyle w:val="3"/>
        <w:numPr>
          <w:ilvl w:val="2"/>
          <w:numId w:val="10"/>
        </w:numPr>
      </w:pPr>
      <w:bookmarkStart w:id="95" w:name="_Toc451167221"/>
      <w:bookmarkStart w:id="96" w:name="_Toc451191694"/>
      <w:bookmarkStart w:id="97" w:name="_Toc451245123"/>
      <w:bookmarkStart w:id="98" w:name="_Toc451302546"/>
      <w:r>
        <w:t>Пропуски</w:t>
      </w:r>
      <w:bookmarkEnd w:id="95"/>
      <w:bookmarkEnd w:id="96"/>
      <w:bookmarkEnd w:id="97"/>
      <w:bookmarkEnd w:id="98"/>
    </w:p>
    <w:p w14:paraId="020854AC" w14:textId="542058EA" w:rsidR="00113D73" w:rsidRDefault="00113D73" w:rsidP="00113D73">
      <w:r>
        <w:t>Томашевский указывает: «</w:t>
      </w:r>
      <w:r w:rsidRPr="00113D73">
        <w:t>Так как наименее заметны внутре</w:t>
      </w:r>
      <w:r>
        <w:t>нние буквы, то ошибаются обычно в глагольных суффиксах (напр. “выдумал” вместо “выдумывал”, “рассказал” вместо “рассказывал” и пр.)»</w:t>
      </w:r>
      <w:r>
        <w:rPr>
          <w:rStyle w:val="aa"/>
        </w:rPr>
        <w:footnoteReference w:id="93"/>
      </w:r>
      <w:r>
        <w:t>.</w:t>
      </w:r>
      <w:r w:rsidR="00525CF7">
        <w:t xml:space="preserve"> В случае с «Завистью» обнаруживаем только один подобный пример с отглагольным существительным: «отыскиванием» в </w:t>
      </w:r>
      <w:r w:rsidR="00525CF7" w:rsidRPr="00525CF7">
        <w:rPr>
          <w:i/>
        </w:rPr>
        <w:t>1933</w:t>
      </w:r>
      <w:r w:rsidR="00525CF7">
        <w:t xml:space="preserve"> заменено на «отысканием» (2/V). Этот вариант повторен во всех последующих изданиях.</w:t>
      </w:r>
      <w:r w:rsidR="00C70498">
        <w:t xml:space="preserve"> Кроме того, есть один случай пропуска буквы в окончании</w:t>
      </w:r>
      <w:r w:rsidR="00730FD5">
        <w:t xml:space="preserve"> глагола в контексте форм настоящего времени: «они не разгоняются» — «не разгонятся» (2/V).</w:t>
      </w:r>
    </w:p>
    <w:p w14:paraId="13D6CAD7" w14:textId="527EC25B" w:rsidR="00113D73" w:rsidRDefault="00525CF7" w:rsidP="00847174">
      <w:r>
        <w:t xml:space="preserve">Пропуски букв, по замечанию Томашевского, «иногда поддерживаются тем, что превращают </w:t>
      </w:r>
      <w:r w:rsidR="00525C57">
        <w:t xml:space="preserve">форму </w:t>
      </w:r>
      <w:r>
        <w:t xml:space="preserve">менее употребительную в более </w:t>
      </w:r>
      <w:r w:rsidR="00525C57">
        <w:lastRenderedPageBreak/>
        <w:t>употребительную»</w:t>
      </w:r>
      <w:r w:rsidR="00525C57">
        <w:rPr>
          <w:rStyle w:val="aa"/>
        </w:rPr>
        <w:footnoteReference w:id="94"/>
      </w:r>
      <w:r w:rsidR="00525C57">
        <w:t xml:space="preserve">. В </w:t>
      </w:r>
      <w:r w:rsidR="00525C57" w:rsidRPr="00682544">
        <w:rPr>
          <w:i/>
        </w:rPr>
        <w:t>1933</w:t>
      </w:r>
      <w:r w:rsidR="00525C57">
        <w:t xml:space="preserve"> во фразе «он сейчас на постройке» последнее слово заменяется на </w:t>
      </w:r>
      <w:r w:rsidR="00DE2739">
        <w:t xml:space="preserve">вариант без приставки: </w:t>
      </w:r>
      <w:r w:rsidR="00525C57">
        <w:t>«</w:t>
      </w:r>
      <w:r w:rsidR="00DE2739">
        <w:t xml:space="preserve">на </w:t>
      </w:r>
      <w:r w:rsidR="00525C57">
        <w:t>стройке»</w:t>
      </w:r>
      <w:r w:rsidR="00DE2739">
        <w:rPr>
          <w:rStyle w:val="aa"/>
        </w:rPr>
        <w:footnoteReference w:id="95"/>
      </w:r>
      <w:r w:rsidR="00525C57">
        <w:t>.</w:t>
      </w:r>
    </w:p>
    <w:p w14:paraId="12590541" w14:textId="1AEC91C0" w:rsidR="00A74731" w:rsidRDefault="00A06D63" w:rsidP="00847174">
      <w:r>
        <w:t>Второй</w:t>
      </w:r>
      <w:r w:rsidR="00A74731">
        <w:t xml:space="preserve"> отмеченный нами случай пропуска </w:t>
      </w:r>
      <w:r w:rsidR="00D91F13">
        <w:t xml:space="preserve">буквы неоднозначен и может быть расценен и как ошибка наборщика, и как результат стилистической авторской правки в </w:t>
      </w:r>
      <w:r w:rsidR="00D91F13" w:rsidRPr="00D91F13">
        <w:rPr>
          <w:i/>
        </w:rPr>
        <w:t>19</w:t>
      </w:r>
      <w:r w:rsidR="004845CA">
        <w:rPr>
          <w:i/>
        </w:rPr>
        <w:t>28</w:t>
      </w:r>
      <w:r w:rsidR="00D91F13">
        <w:t>: здесь глагол во фразе «Первая половина игры окончилась со счетом “один на ноль”» заменяется на «кончилась».</w:t>
      </w:r>
      <w:r w:rsidR="003B79A7">
        <w:t xml:space="preserve"> То же касается пропуска в этом издании буквы в префиксе: «темными подтеками» — «потеками» (1/IX).</w:t>
      </w:r>
    </w:p>
    <w:p w14:paraId="3030B87D" w14:textId="469A2623" w:rsidR="00171C38" w:rsidRPr="00171C38" w:rsidRDefault="0097140D" w:rsidP="00171C38">
      <w:pPr>
        <w:rPr>
          <w:sz w:val="24"/>
        </w:rPr>
      </w:pPr>
      <w:r>
        <w:t>После</w:t>
      </w:r>
      <w:r w:rsidR="00730FD5">
        <w:t xml:space="preserve"> </w:t>
      </w:r>
      <w:r w:rsidR="007410D5">
        <w:rPr>
          <w:i/>
        </w:rPr>
        <w:t>1929</w:t>
      </w:r>
      <w:r w:rsidR="00730FD5">
        <w:t xml:space="preserve"> </w:t>
      </w:r>
      <w:r>
        <w:t xml:space="preserve">в «Зависти» вместо </w:t>
      </w:r>
      <w:r w:rsidR="00730FD5">
        <w:t xml:space="preserve">«проплыл по воздуху» </w:t>
      </w:r>
      <w:r>
        <w:t>печаталось</w:t>
      </w:r>
      <w:r w:rsidR="00730FD5">
        <w:t xml:space="preserve"> «</w:t>
      </w:r>
      <w:r w:rsidR="00730FD5" w:rsidRPr="00730FD5">
        <w:rPr>
          <w:u w:val="single"/>
        </w:rPr>
        <w:t>по</w:t>
      </w:r>
      <w:r w:rsidR="00171C38">
        <w:t xml:space="preserve">плыл» (2/XI), </w:t>
      </w:r>
      <w:r>
        <w:t xml:space="preserve">вместо </w:t>
      </w:r>
      <w:r w:rsidR="00171C38">
        <w:t>«Ах, футболист» — на «</w:t>
      </w:r>
      <w:r w:rsidR="00171C38" w:rsidRPr="00171C38">
        <w:rPr>
          <w:u w:val="single"/>
        </w:rPr>
        <w:t>А</w:t>
      </w:r>
      <w:r w:rsidR="00171C38">
        <w:t>, футболист»</w:t>
      </w:r>
      <w:r w:rsidR="00171C38">
        <w:rPr>
          <w:rStyle w:val="aa"/>
          <w:sz w:val="24"/>
        </w:rPr>
        <w:footnoteReference w:id="96"/>
      </w:r>
      <w:r w:rsidR="00171C38">
        <w:t xml:space="preserve"> (</w:t>
      </w:r>
      <w:r w:rsidR="00171C38" w:rsidRPr="00171C38">
        <w:t>1/V</w:t>
      </w:r>
      <w:r w:rsidR="00171C38">
        <w:t>)</w:t>
      </w:r>
      <w:r>
        <w:t>;</w:t>
      </w:r>
      <w:r w:rsidR="00171C38">
        <w:t xml:space="preserve"> «загар покрывал также их шеи и плечи» — на «</w:t>
      </w:r>
      <w:r>
        <w:t xml:space="preserve">также </w:t>
      </w:r>
      <w:r w:rsidRPr="0097140D">
        <w:rPr>
          <w:u w:val="single"/>
        </w:rPr>
        <w:t>и</w:t>
      </w:r>
      <w:r>
        <w:t xml:space="preserve"> шеи и плечи» (1/XV); «правда ли то, что» — «правда ли, что» (2/III).</w:t>
      </w:r>
    </w:p>
    <w:p w14:paraId="2188FB41" w14:textId="5D4D7FAC" w:rsidR="004604C5" w:rsidRDefault="00730FD5" w:rsidP="00847174">
      <w:r>
        <w:t xml:space="preserve">Еще один пример пропуска буквы </w:t>
      </w:r>
      <w:r w:rsidR="0010217B">
        <w:t xml:space="preserve">в </w:t>
      </w:r>
      <w:r w:rsidR="0010217B" w:rsidRPr="0010217B">
        <w:rPr>
          <w:i/>
        </w:rPr>
        <w:t>1933</w:t>
      </w:r>
      <w:r>
        <w:t xml:space="preserve"> —</w:t>
      </w:r>
      <w:r w:rsidR="0010217B">
        <w:t xml:space="preserve"> «Он, [э]тот мальчишка…» (2/IV) — скорее всего, </w:t>
      </w:r>
      <w:r w:rsidR="0097140D">
        <w:t xml:space="preserve">как и в </w:t>
      </w:r>
      <w:r w:rsidR="007410D5">
        <w:rPr>
          <w:i/>
        </w:rPr>
        <w:t>1929</w:t>
      </w:r>
      <w:r w:rsidR="0097140D">
        <w:t xml:space="preserve">, </w:t>
      </w:r>
      <w:r w:rsidR="0010217B">
        <w:t>является ошибкой наборщика.</w:t>
      </w:r>
    </w:p>
    <w:p w14:paraId="02DAA5C3" w14:textId="4F2A03E7" w:rsidR="00EE630A" w:rsidRDefault="00847174" w:rsidP="00847174">
      <w:r>
        <w:t xml:space="preserve">Кроме </w:t>
      </w:r>
      <w:r w:rsidR="0097140D">
        <w:t>нескольких</w:t>
      </w:r>
      <w:r>
        <w:t xml:space="preserve"> частных случаев, можно выделить обширную группу пропусков, которые производят впечатление системности. Мы условно называем это </w:t>
      </w:r>
      <w:r w:rsidR="00F17BF4">
        <w:t xml:space="preserve">явление </w:t>
      </w:r>
      <w:r>
        <w:t>«борьбой с суффиксами»</w:t>
      </w:r>
      <w:r w:rsidR="00F17BF4">
        <w:t xml:space="preserve">, которая в подавляющем большинстве случаев представляет собой </w:t>
      </w:r>
      <w:r w:rsidR="00EE630A">
        <w:t>относительно последовательно проведенну</w:t>
      </w:r>
      <w:r w:rsidR="00F17BF4">
        <w:t>ю</w:t>
      </w:r>
      <w:r w:rsidR="00EE630A">
        <w:t xml:space="preserve"> в </w:t>
      </w:r>
      <w:r w:rsidR="007410D5">
        <w:rPr>
          <w:i/>
        </w:rPr>
        <w:t>1929</w:t>
      </w:r>
      <w:r w:rsidR="00F17BF4">
        <w:t xml:space="preserve"> борьбу с диминутивами: в 10 случаях из </w:t>
      </w:r>
      <w:r w:rsidR="007710E4">
        <w:t>18</w:t>
      </w:r>
      <w:r w:rsidR="00F17BF4">
        <w:t xml:space="preserve"> здесь «человечек» </w:t>
      </w:r>
      <w:r w:rsidR="00EE630A">
        <w:t xml:space="preserve">во всех возможных словоформах </w:t>
      </w:r>
      <w:r w:rsidR="00F17BF4">
        <w:t xml:space="preserve">заменяется на нейтральное слово «человек», причем в </w:t>
      </w:r>
      <w:r w:rsidR="00EE630A">
        <w:t>восьми</w:t>
      </w:r>
      <w:r w:rsidR="00F17BF4">
        <w:t xml:space="preserve"> </w:t>
      </w:r>
      <w:r w:rsidR="001235E3">
        <w:t>из них</w:t>
      </w:r>
      <w:r w:rsidR="00F17BF4">
        <w:t xml:space="preserve"> речь идет об Иване Бабичеве</w:t>
      </w:r>
      <w:r w:rsidR="001235E3">
        <w:t xml:space="preserve"> (всего он изначально именовался так 14 раз)</w:t>
      </w:r>
      <w:r w:rsidR="00EE630A">
        <w:t>. Возможно, это настойчивые</w:t>
      </w:r>
      <w:r w:rsidR="00F17BF4">
        <w:t xml:space="preserve"> </w:t>
      </w:r>
      <w:r w:rsidR="00EE630A">
        <w:t>автоматические</w:t>
      </w:r>
      <w:r w:rsidR="00F17BF4">
        <w:t xml:space="preserve"> </w:t>
      </w:r>
      <w:r w:rsidR="00EE630A">
        <w:t>пропуски суффиксов наборщиком</w:t>
      </w:r>
      <w:r w:rsidR="00F17BF4">
        <w:t xml:space="preserve"> по аналогии, так как слово «человек» в тексте встречается довольно часто. Возможно также, что это политика </w:t>
      </w:r>
      <w:r w:rsidR="00EE630A">
        <w:t>редактора</w:t>
      </w:r>
      <w:r w:rsidR="00F17BF4">
        <w:t>, стремящегося к так и не достигнутому единообразию</w:t>
      </w:r>
      <w:r w:rsidR="00113073">
        <w:t>.</w:t>
      </w:r>
      <w:r w:rsidR="00A540F4">
        <w:t xml:space="preserve"> Отметим также, что один случай подобного пропуска суффикса в слове </w:t>
      </w:r>
      <w:r w:rsidR="007410D5">
        <w:lastRenderedPageBreak/>
        <w:t xml:space="preserve">«человечек» встречается в </w:t>
      </w:r>
      <w:r w:rsidR="007410D5" w:rsidRPr="007410D5">
        <w:rPr>
          <w:i/>
        </w:rPr>
        <w:t>1928</w:t>
      </w:r>
      <w:r w:rsidR="00A540F4">
        <w:t>, и мы не можем однозначно судить, является это результатом сознательной единичной правки или опечаткой.</w:t>
      </w:r>
    </w:p>
    <w:p w14:paraId="70489032" w14:textId="6A08E8C7" w:rsidR="00EE630A" w:rsidRDefault="00A540F4" w:rsidP="00847174">
      <w:r>
        <w:t xml:space="preserve">Другие примеры «борьбы с суффиксами» можно обнаружить не только в </w:t>
      </w:r>
      <w:r w:rsidR="007410D5">
        <w:rPr>
          <w:i/>
        </w:rPr>
        <w:t>1928</w:t>
      </w:r>
      <w:r>
        <w:t xml:space="preserve"> или </w:t>
      </w:r>
      <w:r w:rsidR="007410D5">
        <w:rPr>
          <w:i/>
        </w:rPr>
        <w:t>1929</w:t>
      </w:r>
      <w:r>
        <w:t xml:space="preserve">, но и в </w:t>
      </w:r>
      <w:r w:rsidRPr="00A540F4">
        <w:rPr>
          <w:i/>
        </w:rPr>
        <w:t>1933</w:t>
      </w:r>
      <w:r>
        <w:t>:</w:t>
      </w:r>
    </w:p>
    <w:tbl>
      <w:tblPr>
        <w:tblStyle w:val="af5"/>
        <w:tblW w:w="0" w:type="auto"/>
        <w:tblLook w:val="04A0" w:firstRow="1" w:lastRow="0" w:firstColumn="1" w:lastColumn="0" w:noHBand="0" w:noVBand="1"/>
      </w:tblPr>
      <w:tblGrid>
        <w:gridCol w:w="2953"/>
        <w:gridCol w:w="3222"/>
        <w:gridCol w:w="3169"/>
      </w:tblGrid>
      <w:tr w:rsidR="005E1671" w:rsidRPr="006037C6" w14:paraId="064AB644" w14:textId="77777777" w:rsidTr="005E1671">
        <w:tc>
          <w:tcPr>
            <w:tcW w:w="2954" w:type="dxa"/>
          </w:tcPr>
          <w:p w14:paraId="65DE3F1B" w14:textId="4803BF83" w:rsidR="005E1671" w:rsidRPr="006037C6" w:rsidRDefault="007410D5" w:rsidP="00A540F4">
            <w:pPr>
              <w:spacing w:line="276" w:lineRule="auto"/>
              <w:ind w:firstLine="0"/>
              <w:jc w:val="center"/>
              <w:rPr>
                <w:i/>
                <w:sz w:val="24"/>
              </w:rPr>
            </w:pPr>
            <w:r>
              <w:rPr>
                <w:i/>
                <w:sz w:val="24"/>
              </w:rPr>
              <w:t>1928</w:t>
            </w:r>
          </w:p>
        </w:tc>
        <w:tc>
          <w:tcPr>
            <w:tcW w:w="3222" w:type="dxa"/>
            <w:vAlign w:val="center"/>
          </w:tcPr>
          <w:p w14:paraId="7EB99E64" w14:textId="6251B76A" w:rsidR="005E1671" w:rsidRPr="006037C6" w:rsidRDefault="007410D5" w:rsidP="00A540F4">
            <w:pPr>
              <w:spacing w:line="276" w:lineRule="auto"/>
              <w:ind w:firstLine="0"/>
              <w:jc w:val="center"/>
              <w:rPr>
                <w:sz w:val="24"/>
              </w:rPr>
            </w:pPr>
            <w:r>
              <w:rPr>
                <w:i/>
                <w:sz w:val="24"/>
              </w:rPr>
              <w:t>1929</w:t>
            </w:r>
          </w:p>
        </w:tc>
        <w:tc>
          <w:tcPr>
            <w:tcW w:w="3169" w:type="dxa"/>
            <w:vAlign w:val="center"/>
          </w:tcPr>
          <w:p w14:paraId="31FE5D36" w14:textId="4E5A6EC7" w:rsidR="005E1671" w:rsidRPr="006037C6" w:rsidRDefault="005E1671" w:rsidP="00A540F4">
            <w:pPr>
              <w:spacing w:line="276" w:lineRule="auto"/>
              <w:ind w:firstLine="0"/>
              <w:jc w:val="center"/>
              <w:rPr>
                <w:sz w:val="24"/>
              </w:rPr>
            </w:pPr>
            <w:r w:rsidRPr="006037C6">
              <w:rPr>
                <w:i/>
                <w:sz w:val="24"/>
              </w:rPr>
              <w:t>1933</w:t>
            </w:r>
          </w:p>
        </w:tc>
      </w:tr>
      <w:tr w:rsidR="00A50214" w:rsidRPr="006037C6" w14:paraId="490BBC9B" w14:textId="77777777" w:rsidTr="00A50214">
        <w:tc>
          <w:tcPr>
            <w:tcW w:w="2954" w:type="dxa"/>
            <w:vMerge w:val="restart"/>
            <w:vAlign w:val="center"/>
          </w:tcPr>
          <w:p w14:paraId="07A1C7EE" w14:textId="5C478FB7" w:rsidR="00A50214" w:rsidRPr="006037C6" w:rsidRDefault="00A50214" w:rsidP="00A50214">
            <w:pPr>
              <w:spacing w:line="276" w:lineRule="auto"/>
              <w:ind w:firstLine="0"/>
              <w:jc w:val="center"/>
              <w:rPr>
                <w:sz w:val="24"/>
              </w:rPr>
            </w:pPr>
            <w:r w:rsidRPr="006037C6">
              <w:rPr>
                <w:sz w:val="24"/>
              </w:rPr>
              <w:t>пластинкой — пластиной (1/III)</w:t>
            </w:r>
          </w:p>
        </w:tc>
        <w:tc>
          <w:tcPr>
            <w:tcW w:w="3222" w:type="dxa"/>
            <w:vMerge w:val="restart"/>
            <w:vAlign w:val="center"/>
          </w:tcPr>
          <w:p w14:paraId="7B3EF36A" w14:textId="523F9FAA" w:rsidR="00A50214" w:rsidRPr="006037C6" w:rsidRDefault="00A50214" w:rsidP="00A50214">
            <w:pPr>
              <w:spacing w:line="276" w:lineRule="auto"/>
              <w:ind w:firstLine="0"/>
              <w:jc w:val="center"/>
              <w:rPr>
                <w:sz w:val="24"/>
              </w:rPr>
            </w:pPr>
            <w:r w:rsidRPr="006037C6">
              <w:rPr>
                <w:sz w:val="24"/>
              </w:rPr>
              <w:t>розоватой — розовой (1/VIII)</w:t>
            </w:r>
          </w:p>
        </w:tc>
        <w:tc>
          <w:tcPr>
            <w:tcW w:w="3169" w:type="dxa"/>
            <w:vAlign w:val="center"/>
          </w:tcPr>
          <w:p w14:paraId="390D29DC" w14:textId="28F82633" w:rsidR="00A50214" w:rsidRPr="006037C6" w:rsidRDefault="00A50214" w:rsidP="00A540F4">
            <w:pPr>
              <w:spacing w:line="276" w:lineRule="auto"/>
              <w:ind w:firstLine="0"/>
              <w:jc w:val="center"/>
              <w:rPr>
                <w:sz w:val="24"/>
              </w:rPr>
            </w:pPr>
            <w:r w:rsidRPr="006037C6">
              <w:rPr>
                <w:sz w:val="24"/>
              </w:rPr>
              <w:t>городка — города (1/VI)</w:t>
            </w:r>
          </w:p>
        </w:tc>
      </w:tr>
      <w:tr w:rsidR="00A50214" w:rsidRPr="006037C6" w14:paraId="3229953A" w14:textId="77777777" w:rsidTr="00A50214">
        <w:tc>
          <w:tcPr>
            <w:tcW w:w="2954" w:type="dxa"/>
            <w:vMerge/>
            <w:vAlign w:val="center"/>
          </w:tcPr>
          <w:p w14:paraId="12E51551" w14:textId="72BD8525" w:rsidR="00A50214" w:rsidRPr="006037C6" w:rsidRDefault="00A50214" w:rsidP="00A50214">
            <w:pPr>
              <w:spacing w:line="276" w:lineRule="auto"/>
              <w:ind w:firstLine="0"/>
              <w:jc w:val="center"/>
              <w:rPr>
                <w:sz w:val="24"/>
              </w:rPr>
            </w:pPr>
          </w:p>
        </w:tc>
        <w:tc>
          <w:tcPr>
            <w:tcW w:w="3222" w:type="dxa"/>
            <w:vMerge/>
            <w:vAlign w:val="center"/>
          </w:tcPr>
          <w:p w14:paraId="624F5E6C" w14:textId="3BEA60E2" w:rsidR="00A50214" w:rsidRPr="006037C6" w:rsidRDefault="00A50214" w:rsidP="00A50214">
            <w:pPr>
              <w:spacing w:line="276" w:lineRule="auto"/>
              <w:ind w:firstLine="0"/>
              <w:jc w:val="center"/>
              <w:rPr>
                <w:sz w:val="24"/>
              </w:rPr>
            </w:pPr>
          </w:p>
        </w:tc>
        <w:tc>
          <w:tcPr>
            <w:tcW w:w="3169" w:type="dxa"/>
            <w:vAlign w:val="center"/>
          </w:tcPr>
          <w:p w14:paraId="19E64674" w14:textId="32D45E76" w:rsidR="00A50214" w:rsidRPr="006037C6" w:rsidRDefault="00A50214" w:rsidP="00A540F4">
            <w:pPr>
              <w:spacing w:line="276" w:lineRule="auto"/>
              <w:ind w:firstLine="0"/>
              <w:jc w:val="center"/>
              <w:rPr>
                <w:sz w:val="24"/>
              </w:rPr>
            </w:pPr>
            <w:r w:rsidRPr="006037C6">
              <w:rPr>
                <w:sz w:val="24"/>
              </w:rPr>
              <w:t>гимназистик — гимназист (1/VI)</w:t>
            </w:r>
          </w:p>
        </w:tc>
      </w:tr>
      <w:tr w:rsidR="00A50214" w:rsidRPr="006037C6" w14:paraId="2A17DD57" w14:textId="77777777" w:rsidTr="00A50214">
        <w:tc>
          <w:tcPr>
            <w:tcW w:w="2954" w:type="dxa"/>
            <w:vMerge/>
            <w:vAlign w:val="center"/>
          </w:tcPr>
          <w:p w14:paraId="44F5C37A" w14:textId="77777777" w:rsidR="00A50214" w:rsidRPr="006037C6" w:rsidRDefault="00A50214" w:rsidP="00A50214">
            <w:pPr>
              <w:spacing w:line="276" w:lineRule="auto"/>
              <w:ind w:firstLine="0"/>
              <w:jc w:val="center"/>
              <w:rPr>
                <w:sz w:val="24"/>
              </w:rPr>
            </w:pPr>
          </w:p>
        </w:tc>
        <w:tc>
          <w:tcPr>
            <w:tcW w:w="3222" w:type="dxa"/>
            <w:vMerge/>
            <w:vAlign w:val="center"/>
          </w:tcPr>
          <w:p w14:paraId="004E97AF" w14:textId="796F7C05" w:rsidR="00A50214" w:rsidRPr="006037C6" w:rsidRDefault="00A50214" w:rsidP="00A50214">
            <w:pPr>
              <w:spacing w:line="276" w:lineRule="auto"/>
              <w:ind w:firstLine="0"/>
              <w:jc w:val="center"/>
              <w:rPr>
                <w:sz w:val="24"/>
              </w:rPr>
            </w:pPr>
          </w:p>
        </w:tc>
        <w:tc>
          <w:tcPr>
            <w:tcW w:w="3169" w:type="dxa"/>
            <w:vAlign w:val="center"/>
          </w:tcPr>
          <w:p w14:paraId="621DBE3C" w14:textId="58D7D94D" w:rsidR="00A50214" w:rsidRPr="006037C6" w:rsidRDefault="00A50214" w:rsidP="00A540F4">
            <w:pPr>
              <w:spacing w:line="276" w:lineRule="auto"/>
              <w:ind w:firstLine="0"/>
              <w:jc w:val="center"/>
              <w:rPr>
                <w:sz w:val="24"/>
              </w:rPr>
            </w:pPr>
            <w:r w:rsidRPr="006037C6">
              <w:rPr>
                <w:sz w:val="24"/>
              </w:rPr>
              <w:t>картинка — картина (1/XIII)</w:t>
            </w:r>
          </w:p>
        </w:tc>
      </w:tr>
      <w:tr w:rsidR="00026328" w:rsidRPr="006037C6" w14:paraId="46C3120E" w14:textId="77777777" w:rsidTr="00A50214">
        <w:tc>
          <w:tcPr>
            <w:tcW w:w="2954" w:type="dxa"/>
            <w:vMerge w:val="restart"/>
            <w:vAlign w:val="center"/>
          </w:tcPr>
          <w:p w14:paraId="27D42623" w14:textId="6BA9D200" w:rsidR="00026328" w:rsidRPr="006037C6" w:rsidRDefault="00026328" w:rsidP="00A50214">
            <w:pPr>
              <w:spacing w:line="276" w:lineRule="auto"/>
              <w:ind w:firstLine="0"/>
              <w:jc w:val="center"/>
              <w:rPr>
                <w:sz w:val="24"/>
              </w:rPr>
            </w:pPr>
            <w:r w:rsidRPr="006037C6">
              <w:rPr>
                <w:sz w:val="24"/>
              </w:rPr>
              <w:t>лучинку — лучину (2/XII)</w:t>
            </w:r>
          </w:p>
        </w:tc>
        <w:tc>
          <w:tcPr>
            <w:tcW w:w="3222" w:type="dxa"/>
            <w:vMerge w:val="restart"/>
            <w:vAlign w:val="center"/>
          </w:tcPr>
          <w:p w14:paraId="709316CA" w14:textId="29938C1B" w:rsidR="00026328" w:rsidRPr="006037C6" w:rsidRDefault="00026328" w:rsidP="00A50214">
            <w:pPr>
              <w:spacing w:line="276" w:lineRule="auto"/>
              <w:ind w:firstLine="0"/>
              <w:jc w:val="center"/>
              <w:rPr>
                <w:sz w:val="24"/>
              </w:rPr>
            </w:pPr>
            <w:r w:rsidRPr="006037C6">
              <w:rPr>
                <w:sz w:val="24"/>
              </w:rPr>
              <w:t>столику — столу (2/IV)</w:t>
            </w:r>
          </w:p>
        </w:tc>
        <w:tc>
          <w:tcPr>
            <w:tcW w:w="3169" w:type="dxa"/>
            <w:vAlign w:val="center"/>
          </w:tcPr>
          <w:p w14:paraId="55DE2876" w14:textId="16204CF6" w:rsidR="00026328" w:rsidRPr="006037C6" w:rsidRDefault="00026328" w:rsidP="00A540F4">
            <w:pPr>
              <w:spacing w:line="276" w:lineRule="auto"/>
              <w:ind w:firstLine="0"/>
              <w:jc w:val="center"/>
              <w:rPr>
                <w:sz w:val="24"/>
              </w:rPr>
            </w:pPr>
            <w:r w:rsidRPr="006037C6">
              <w:rPr>
                <w:sz w:val="24"/>
              </w:rPr>
              <w:t>кастрюльке — кастрюле (2/I)</w:t>
            </w:r>
          </w:p>
        </w:tc>
      </w:tr>
      <w:tr w:rsidR="00026328" w:rsidRPr="006037C6" w14:paraId="19969ACA" w14:textId="77777777" w:rsidTr="005E1671">
        <w:tc>
          <w:tcPr>
            <w:tcW w:w="2954" w:type="dxa"/>
            <w:vMerge/>
          </w:tcPr>
          <w:p w14:paraId="5CE249EA" w14:textId="77777777" w:rsidR="00026328" w:rsidRPr="006037C6" w:rsidRDefault="00026328" w:rsidP="00A540F4">
            <w:pPr>
              <w:spacing w:line="276" w:lineRule="auto"/>
              <w:ind w:firstLine="0"/>
              <w:jc w:val="center"/>
              <w:rPr>
                <w:sz w:val="24"/>
              </w:rPr>
            </w:pPr>
          </w:p>
        </w:tc>
        <w:tc>
          <w:tcPr>
            <w:tcW w:w="3222" w:type="dxa"/>
            <w:vMerge/>
            <w:vAlign w:val="center"/>
          </w:tcPr>
          <w:p w14:paraId="44987F19" w14:textId="10C7D27A" w:rsidR="00026328" w:rsidRPr="006037C6" w:rsidRDefault="00026328" w:rsidP="00A540F4">
            <w:pPr>
              <w:spacing w:line="276" w:lineRule="auto"/>
              <w:ind w:firstLine="0"/>
              <w:jc w:val="center"/>
              <w:rPr>
                <w:sz w:val="24"/>
              </w:rPr>
            </w:pPr>
          </w:p>
        </w:tc>
        <w:tc>
          <w:tcPr>
            <w:tcW w:w="3169" w:type="dxa"/>
            <w:vAlign w:val="center"/>
          </w:tcPr>
          <w:p w14:paraId="2950BE05" w14:textId="43B2A462" w:rsidR="00026328" w:rsidRPr="006037C6" w:rsidRDefault="00026328" w:rsidP="00A540F4">
            <w:pPr>
              <w:spacing w:line="276" w:lineRule="auto"/>
              <w:ind w:firstLine="0"/>
              <w:jc w:val="center"/>
              <w:rPr>
                <w:sz w:val="24"/>
              </w:rPr>
            </w:pPr>
            <w:proofErr w:type="spellStart"/>
            <w:r w:rsidRPr="006037C6">
              <w:rPr>
                <w:sz w:val="24"/>
              </w:rPr>
              <w:t>перекладинками</w:t>
            </w:r>
            <w:proofErr w:type="spellEnd"/>
            <w:r w:rsidRPr="006037C6">
              <w:rPr>
                <w:sz w:val="24"/>
              </w:rPr>
              <w:t xml:space="preserve"> — перекладинами (2/VI)</w:t>
            </w:r>
          </w:p>
        </w:tc>
      </w:tr>
    </w:tbl>
    <w:p w14:paraId="2109AE45" w14:textId="3AE4DBA0" w:rsidR="006037C6" w:rsidRDefault="006037C6" w:rsidP="006037C6">
      <w:pPr>
        <w:spacing w:before="120" w:after="120"/>
        <w:ind w:firstLine="0"/>
        <w:jc w:val="right"/>
        <w:rPr>
          <w:sz w:val="24"/>
        </w:rPr>
      </w:pPr>
      <w:r>
        <w:rPr>
          <w:sz w:val="24"/>
        </w:rPr>
        <w:t>Таблица 9</w:t>
      </w:r>
      <w:r w:rsidRPr="00656E3F">
        <w:rPr>
          <w:sz w:val="24"/>
        </w:rPr>
        <w:t xml:space="preserve">. </w:t>
      </w:r>
      <w:r>
        <w:rPr>
          <w:sz w:val="24"/>
        </w:rPr>
        <w:t xml:space="preserve">Другие примеры «борьбы с суффиксами» в </w:t>
      </w:r>
      <w:r w:rsidRPr="006C489B">
        <w:rPr>
          <w:i/>
          <w:sz w:val="24"/>
        </w:rPr>
        <w:t>1928</w:t>
      </w:r>
      <w:r w:rsidR="007410D5">
        <w:rPr>
          <w:i/>
          <w:sz w:val="24"/>
        </w:rPr>
        <w:t>, 1929</w:t>
      </w:r>
      <w:r w:rsidRPr="006037C6">
        <w:rPr>
          <w:sz w:val="24"/>
        </w:rPr>
        <w:t xml:space="preserve"> и</w:t>
      </w:r>
      <w:r>
        <w:rPr>
          <w:i/>
          <w:sz w:val="24"/>
        </w:rPr>
        <w:t xml:space="preserve"> 1933</w:t>
      </w:r>
      <w:r>
        <w:rPr>
          <w:sz w:val="24"/>
        </w:rPr>
        <w:t>.</w:t>
      </w:r>
    </w:p>
    <w:p w14:paraId="63F2FB17" w14:textId="1915E928" w:rsidR="00847174" w:rsidRDefault="00F17BF4" w:rsidP="00847174">
      <w:r>
        <w:t xml:space="preserve">Томашевский </w:t>
      </w:r>
      <w:r w:rsidR="00FA403F">
        <w:t xml:space="preserve">относит </w:t>
      </w:r>
      <w:r>
        <w:t xml:space="preserve">подобные случаи </w:t>
      </w:r>
      <w:r w:rsidR="00FA403F">
        <w:t xml:space="preserve">к категории авторской правки и описывает их </w:t>
      </w:r>
      <w:r>
        <w:t>следующим образом</w:t>
      </w:r>
      <w:r w:rsidR="00FA403F">
        <w:t>:</w:t>
      </w:r>
    </w:p>
    <w:p w14:paraId="3A4DED4D" w14:textId="58C61337" w:rsidR="00FA403F" w:rsidRDefault="00FA403F" w:rsidP="002659EC">
      <w:pPr>
        <w:pStyle w:val="af3"/>
      </w:pPr>
      <w:r>
        <w:t>В области стилистических изменени</w:t>
      </w:r>
      <w:r w:rsidR="00CA0BFA">
        <w:t>й</w:t>
      </w:r>
      <w:r>
        <w:t xml:space="preserve"> в истории русской прозы характерна борьба между тем, что весьма приблизительно можно назвать сентиментально-романтической манерой, и реалистической манерой письма, причем обычна победа реалистического начала &lt;...&gt;. Так, Достоевский в переделке «Бедных Людей» устраняет обильные уменьшительные «цветочек, горшочек, комнатка» и т. п., заменяя их через «цветок, горшок, комната»</w:t>
      </w:r>
      <w:r>
        <w:rPr>
          <w:rStyle w:val="aa"/>
        </w:rPr>
        <w:footnoteReference w:id="97"/>
      </w:r>
      <w:r>
        <w:t>.</w:t>
      </w:r>
    </w:p>
    <w:p w14:paraId="08E92D2B" w14:textId="670D50E9" w:rsidR="00FA403F" w:rsidRDefault="00543743" w:rsidP="00FA403F">
      <w:r>
        <w:t xml:space="preserve">Принимая во внимание тот факт, что на издания </w:t>
      </w:r>
      <w:r w:rsidR="007410D5">
        <w:rPr>
          <w:i/>
        </w:rPr>
        <w:t>1929</w:t>
      </w:r>
      <w:r>
        <w:t xml:space="preserve"> и </w:t>
      </w:r>
      <w:r w:rsidRPr="00543743">
        <w:rPr>
          <w:i/>
        </w:rPr>
        <w:t>1933</w:t>
      </w:r>
      <w:r>
        <w:t xml:space="preserve"> приходится значительная доля выделенных нами опечаток, а об участии Олеши в их подготовке сведений у нас нет, мы предпочитаем на данном этапе исследования считать приведенные выше примеры разночтениями и придавать им проблемный статус.</w:t>
      </w:r>
    </w:p>
    <w:p w14:paraId="53A7DB90" w14:textId="179A6EC6" w:rsidR="001E2547" w:rsidRDefault="001E2547" w:rsidP="00FA403F">
      <w:r>
        <w:t>Пропускаться при наборе могут не толь</w:t>
      </w:r>
      <w:r w:rsidR="00C227A2">
        <w:t xml:space="preserve">ко отдельные буквы, но и слова, причем по преимуществу короткие: «Слова </w:t>
      </w:r>
      <w:r w:rsidR="00C227A2" w:rsidRPr="00C227A2">
        <w:t xml:space="preserve">в три буквы и менее могут легко выпадать при наборе. Особенно </w:t>
      </w:r>
      <w:r w:rsidR="00C227A2">
        <w:t>в этом отношении страдает союз “и”</w:t>
      </w:r>
      <w:r w:rsidR="00C028B2">
        <w:t xml:space="preserve">. Надо сказать, что слово это употребляется у нас в двух значениях: 1) как соединительный союз, 2) в значении наречий “также”, “вот” и т. п. Во втором случае “и” меньше связано с контекстом и его выпадение может остаться </w:t>
      </w:r>
      <w:r w:rsidR="00C028B2">
        <w:lastRenderedPageBreak/>
        <w:t>незамеченным. Именно в этом значении “и” выпадает чаще всего, в контекстах типа “он ей и говорит”, “он и это сделает” и т. п.</w:t>
      </w:r>
      <w:r w:rsidR="00C227A2">
        <w:t>»</w:t>
      </w:r>
      <w:r w:rsidR="00C227A2">
        <w:rPr>
          <w:rStyle w:val="aa"/>
        </w:rPr>
        <w:footnoteReference w:id="98"/>
      </w:r>
      <w:r w:rsidR="00C227A2">
        <w:t xml:space="preserve">. </w:t>
      </w:r>
      <w:r w:rsidR="00196338">
        <w:t xml:space="preserve">В истории переиздания «Зависти» можно обнаружить два подобных примера. Первый — в письме Володи Макарова, где в </w:t>
      </w:r>
      <w:r w:rsidR="004845CA">
        <w:rPr>
          <w:i/>
        </w:rPr>
        <w:t>1928</w:t>
      </w:r>
      <w:r w:rsidR="00196338">
        <w:t xml:space="preserve"> опущен</w:t>
      </w:r>
      <w:r w:rsidR="00C028B2">
        <w:t>а</w:t>
      </w:r>
      <w:r w:rsidR="00196338">
        <w:t xml:space="preserve"> </w:t>
      </w:r>
      <w:r w:rsidR="00C028B2">
        <w:t>частица</w:t>
      </w:r>
      <w:r w:rsidR="00196338">
        <w:t xml:space="preserve">: </w:t>
      </w:r>
      <w:r w:rsidR="000677B8">
        <w:t xml:space="preserve">вместо </w:t>
      </w:r>
      <w:r w:rsidR="00196338">
        <w:t>«</w:t>
      </w:r>
      <w:r w:rsidR="000677B8">
        <w:t>На другой же день и сказал бы</w:t>
      </w:r>
      <w:r w:rsidR="00196338">
        <w:t>»</w:t>
      </w:r>
      <w:r w:rsidR="000677B8">
        <w:t xml:space="preserve"> напечатано «На другой же день сказал бы» (1/XIII). Другой пример обнаруживаем во второй части романа: «И </w:t>
      </w:r>
      <w:proofErr w:type="spellStart"/>
      <w:r w:rsidR="000677B8">
        <w:t>Аничка</w:t>
      </w:r>
      <w:proofErr w:type="spellEnd"/>
      <w:r w:rsidR="000677B8">
        <w:t xml:space="preserve">, протяжно улыбнувшись, согласилась» в </w:t>
      </w:r>
      <w:r w:rsidR="000677B8" w:rsidRPr="000677B8">
        <w:rPr>
          <w:i/>
        </w:rPr>
        <w:t xml:space="preserve">1933 </w:t>
      </w:r>
      <w:r w:rsidR="000677B8">
        <w:t>превратилось в «</w:t>
      </w:r>
      <w:proofErr w:type="spellStart"/>
      <w:r w:rsidR="000677B8">
        <w:t>Аничка</w:t>
      </w:r>
      <w:proofErr w:type="spellEnd"/>
      <w:r w:rsidR="000677B8">
        <w:t>, протяжно улыбнувшись, согласилась». Возможно, пропуск здесь союза «и» обусловлен также тем, что он стоит в начале предложения, а за ним следует имя собственное, которое начинается с прописной буквы.</w:t>
      </w:r>
    </w:p>
    <w:p w14:paraId="58D679B6" w14:textId="7C2FD914" w:rsidR="00B134C3" w:rsidRDefault="00B134C3" w:rsidP="00FA403F">
      <w:r>
        <w:t>«Так же легко — указывает Томашевский — выпадает местоимение “я”, где оно недостаточно забронировано контекстом, т. е. где его отсутствие не слишком заметно»</w:t>
      </w:r>
      <w:r>
        <w:rPr>
          <w:rStyle w:val="aa"/>
        </w:rPr>
        <w:footnoteReference w:id="99"/>
      </w:r>
      <w:r>
        <w:t>. В конце того же письма Макарова есть предложение «Ну, расписался я, занятому человеку мешаю» (</w:t>
      </w:r>
      <w:r w:rsidR="0089779B">
        <w:t>1/XIII</w:t>
      </w:r>
      <w:r>
        <w:t xml:space="preserve">), в котором в </w:t>
      </w:r>
      <w:r w:rsidRPr="00B134C3">
        <w:rPr>
          <w:i/>
        </w:rPr>
        <w:t>1933</w:t>
      </w:r>
      <w:r w:rsidR="009D46B7">
        <w:t xml:space="preserve"> было опущено это</w:t>
      </w:r>
      <w:r>
        <w:t xml:space="preserve"> местоимение. Другой </w:t>
      </w:r>
      <w:r w:rsidR="0089779B">
        <w:t>пример</w:t>
      </w:r>
      <w:r>
        <w:t xml:space="preserve"> той же, по мнению Томашевского, ошибки наборщика — пропуск м</w:t>
      </w:r>
      <w:r w:rsidR="0089779B">
        <w:t xml:space="preserve">естоимения во фразе </w:t>
      </w:r>
      <w:r w:rsidR="000C5620">
        <w:t>Андрея</w:t>
      </w:r>
      <w:r w:rsidR="0089779B">
        <w:t> Бабичева: «Я прошу тебя никогда ко мне не приходить» (2/II).</w:t>
      </w:r>
    </w:p>
    <w:p w14:paraId="759C38BA" w14:textId="4CF12444" w:rsidR="006F4DA2" w:rsidRDefault="006F4DA2" w:rsidP="00FA403F">
      <w:r>
        <w:t xml:space="preserve">То же самое, вероятно, можно сказать и про постфикс </w:t>
      </w:r>
      <w:r w:rsidRPr="006F4DA2">
        <w:rPr>
          <w:i/>
        </w:rPr>
        <w:t>-то</w:t>
      </w:r>
      <w:r>
        <w:t>, исчезнувший в 1933 из фразы «и города-то никакого не существует» (1/XIII).</w:t>
      </w:r>
    </w:p>
    <w:p w14:paraId="2A80EE95" w14:textId="71E555D6" w:rsidR="00B35CE0" w:rsidRDefault="009F7920" w:rsidP="00B35CE0">
      <w:r>
        <w:t xml:space="preserve">«Другая причина пропусков — тождество или </w:t>
      </w:r>
      <w:r w:rsidR="00321481">
        <w:t>сходство двух соседних слов. &lt;…&gt; //</w:t>
      </w:r>
      <w:r>
        <w:t xml:space="preserve"> Достаточно, если два смежных слова начинаются на одинаковую букву или одинаково оканчиваются, чтобы одно из них имело шансы быть пропущенным»</w:t>
      </w:r>
      <w:r>
        <w:rPr>
          <w:rStyle w:val="aa"/>
        </w:rPr>
        <w:footnoteReference w:id="100"/>
      </w:r>
      <w:r>
        <w:t xml:space="preserve">. </w:t>
      </w:r>
      <w:r w:rsidR="00923ECA">
        <w:t>Кроме того, слова или фразы, согласно мнению Томашевского, могут быть пропущены из-за наличия повторяющегося слова. Думается,</w:t>
      </w:r>
      <w:r w:rsidR="002814A5">
        <w:t xml:space="preserve"> пример именно этого случая можно обнаружить в следующей фразе, обращенной к Кавалерову: «Куда вы! — звал его Иван. — [Куда вы!] Куда вы удираете, подождите!». Взятое в квадратные скобки восклицание </w:t>
      </w:r>
      <w:r w:rsidR="002814A5">
        <w:lastRenderedPageBreak/>
        <w:t xml:space="preserve">было опущено в </w:t>
      </w:r>
      <w:r w:rsidR="007410D5">
        <w:rPr>
          <w:i/>
        </w:rPr>
        <w:t>1929</w:t>
      </w:r>
      <w:r w:rsidR="002814A5">
        <w:t xml:space="preserve">. Второй пример менее однозначен: «На траве, </w:t>
      </w:r>
      <w:r w:rsidR="001D79D9">
        <w:t>[на шаг] позади него, сидела Офелия</w:t>
      </w:r>
      <w:r w:rsidR="002814A5">
        <w:t>»</w:t>
      </w:r>
      <w:r w:rsidR="001D79D9">
        <w:t xml:space="preserve"> (опущено в </w:t>
      </w:r>
      <w:r w:rsidR="001D79D9" w:rsidRPr="001D79D9">
        <w:rPr>
          <w:i/>
        </w:rPr>
        <w:t>1933</w:t>
      </w:r>
      <w:r w:rsidR="001D79D9">
        <w:t xml:space="preserve">). Возможно, </w:t>
      </w:r>
      <w:r w:rsidR="00F74115">
        <w:t xml:space="preserve">пропуск здесь обусловлен повторением предлога </w:t>
      </w:r>
      <w:r w:rsidR="00E547BA">
        <w:t>«на».</w:t>
      </w:r>
    </w:p>
    <w:p w14:paraId="31828971" w14:textId="14DCCF89" w:rsidR="006F4DA2" w:rsidRDefault="006F4DA2" w:rsidP="00B35CE0">
      <w:r>
        <w:t xml:space="preserve">Повторяющийся союз «и» есть и в следующем случае пропуска в </w:t>
      </w:r>
      <w:r w:rsidRPr="006F4DA2">
        <w:rPr>
          <w:i/>
        </w:rPr>
        <w:t>1956</w:t>
      </w:r>
      <w:r>
        <w:t>: «</w:t>
      </w:r>
      <w:r w:rsidR="0022639F">
        <w:t>Вытираясь, он вышел из своей комнаты к порогу балкона и [в полутора метрах от меня, продолжая вытираться и] ковыряя полотенцем в ушах, повернулся ко мне спиной</w:t>
      </w:r>
      <w:r>
        <w:t>»</w:t>
      </w:r>
      <w:r w:rsidR="0022639F">
        <w:t xml:space="preserve"> (1/III).</w:t>
      </w:r>
    </w:p>
    <w:p w14:paraId="68607BF3" w14:textId="3E4597FE" w:rsidR="00E547BA" w:rsidRDefault="00E547BA" w:rsidP="00FA403F">
      <w:r>
        <w:t xml:space="preserve">Пропуск целого вопросительного предложения в </w:t>
      </w:r>
      <w:r w:rsidR="007410D5">
        <w:rPr>
          <w:i/>
        </w:rPr>
        <w:t>1929</w:t>
      </w:r>
      <w:r w:rsidR="006F4DA2">
        <w:t xml:space="preserve"> (1/VII)</w:t>
      </w:r>
      <w:r w:rsidR="00B35CE0">
        <w:t>, как нам кажется, мог</w:t>
      </w:r>
      <w:r>
        <w:t xml:space="preserve"> быть вызван </w:t>
      </w:r>
      <w:r w:rsidR="008D4A72">
        <w:t xml:space="preserve">тем, что в </w:t>
      </w:r>
      <w:r w:rsidR="008D4A72" w:rsidRPr="008D4A72">
        <w:rPr>
          <w:i/>
        </w:rPr>
        <w:t>1928</w:t>
      </w:r>
      <w:r>
        <w:t xml:space="preserve"> его конец с вопросительным знаком оказался строкой ниже под окончанием предыдущего вопросительного </w:t>
      </w:r>
      <w:r w:rsidR="008D4A72">
        <w:t>предложения. Выглядит эта часть стр</w:t>
      </w:r>
      <w:r w:rsidR="00B35CE0">
        <w:t>. 32</w:t>
      </w:r>
      <w:r w:rsidR="008D4A72">
        <w:t xml:space="preserve"> следующим образом:</w:t>
      </w:r>
    </w:p>
    <w:p w14:paraId="53BD72FB" w14:textId="17CB206E" w:rsidR="008D4A72" w:rsidRPr="00B35CE0" w:rsidRDefault="008D4A72" w:rsidP="002659EC">
      <w:pPr>
        <w:pStyle w:val="af3"/>
        <w:rPr>
          <w:sz w:val="2"/>
        </w:rPr>
      </w:pPr>
      <w:r>
        <w:t>ты спала? Подумаешь. — Что? [А чем эта подушка лучше</w:t>
      </w:r>
      <w:r>
        <w:rPr>
          <w:rFonts w:ascii="MingLiU" w:eastAsia="MingLiU" w:hAnsi="MingLiU" w:cs="MingLiU"/>
        </w:rPr>
        <w:br/>
      </w:r>
      <w:r>
        <w:t>той, на которой ты спишь теперь?] Каждая подушка имеет</w:t>
      </w:r>
      <w:r>
        <w:rPr>
          <w:rFonts w:ascii="MingLiU" w:eastAsia="MingLiU" w:hAnsi="MingLiU" w:cs="MingLiU"/>
        </w:rPr>
        <w:br/>
      </w:r>
      <w:r>
        <w:t>свою историю. Словом, брось сомнения. — Что? — Да-да?</w:t>
      </w:r>
      <w:r w:rsidR="00B35CE0">
        <w:t xml:space="preserve"> </w:t>
      </w:r>
      <w:r>
        <w:br/>
      </w:r>
    </w:p>
    <w:p w14:paraId="5FB1D4D4" w14:textId="3A4FCB7B" w:rsidR="008D4A72" w:rsidRDefault="0022639F" w:rsidP="00B35CE0">
      <w:r>
        <w:t>Кроме описанных выше примеров</w:t>
      </w:r>
      <w:r w:rsidR="0044551E">
        <w:t>,</w:t>
      </w:r>
      <w:r>
        <w:t xml:space="preserve"> есть четыре случая, которые мы не беремся причислять к каким-либо из приведенных Томашевским </w:t>
      </w:r>
      <w:r w:rsidR="0044551E">
        <w:t>примеров</w:t>
      </w:r>
      <w:r>
        <w:t xml:space="preserve"> опеча</w:t>
      </w:r>
      <w:r w:rsidR="0044551E">
        <w:t>ток наборщиков, так как не можем</w:t>
      </w:r>
      <w:r>
        <w:t xml:space="preserve"> однозначно судить, нет ли здесь вмешательства </w:t>
      </w:r>
      <w:r w:rsidR="0044551E">
        <w:t xml:space="preserve">корректора, или </w:t>
      </w:r>
      <w:r>
        <w:t xml:space="preserve">редактора </w:t>
      </w:r>
      <w:r w:rsidRPr="0022639F">
        <w:rPr>
          <w:i/>
        </w:rPr>
        <w:t>1933</w:t>
      </w:r>
      <w:r>
        <w:t>, Ф. М. Левина</w:t>
      </w:r>
      <w:r w:rsidR="0044551E">
        <w:t>,</w:t>
      </w:r>
      <w:r w:rsidR="006A3596">
        <w:t xml:space="preserve"> или стилистической правки самого Олеши</w:t>
      </w:r>
      <w:r>
        <w:t>:</w:t>
      </w:r>
    </w:p>
    <w:tbl>
      <w:tblPr>
        <w:tblStyle w:val="af5"/>
        <w:tblW w:w="0" w:type="auto"/>
        <w:tblLook w:val="04A0" w:firstRow="1" w:lastRow="0" w:firstColumn="1" w:lastColumn="0" w:noHBand="0" w:noVBand="1"/>
      </w:tblPr>
      <w:tblGrid>
        <w:gridCol w:w="816"/>
        <w:gridCol w:w="4493"/>
        <w:gridCol w:w="4035"/>
      </w:tblGrid>
      <w:tr w:rsidR="00FA1402" w:rsidRPr="0022639F" w14:paraId="7CA843A7" w14:textId="77777777" w:rsidTr="00FA1402">
        <w:tc>
          <w:tcPr>
            <w:tcW w:w="816" w:type="dxa"/>
            <w:vAlign w:val="center"/>
          </w:tcPr>
          <w:p w14:paraId="6115948A" w14:textId="49356E45" w:rsidR="0022639F" w:rsidRPr="0022639F" w:rsidRDefault="0022639F" w:rsidP="0022639F">
            <w:pPr>
              <w:spacing w:line="276" w:lineRule="auto"/>
              <w:ind w:firstLine="0"/>
              <w:jc w:val="center"/>
              <w:rPr>
                <w:sz w:val="24"/>
              </w:rPr>
            </w:pPr>
            <w:r>
              <w:rPr>
                <w:sz w:val="24"/>
              </w:rPr>
              <w:t>Ч/</w:t>
            </w:r>
            <w:proofErr w:type="spellStart"/>
            <w:r>
              <w:rPr>
                <w:sz w:val="24"/>
              </w:rPr>
              <w:t>Гл</w:t>
            </w:r>
            <w:proofErr w:type="spellEnd"/>
          </w:p>
        </w:tc>
        <w:tc>
          <w:tcPr>
            <w:tcW w:w="4494" w:type="dxa"/>
            <w:vAlign w:val="center"/>
          </w:tcPr>
          <w:p w14:paraId="13F06108" w14:textId="782E896E" w:rsidR="0022639F" w:rsidRPr="0022639F" w:rsidRDefault="007410D5" w:rsidP="0022639F">
            <w:pPr>
              <w:spacing w:line="276" w:lineRule="auto"/>
              <w:ind w:firstLine="0"/>
              <w:jc w:val="center"/>
              <w:rPr>
                <w:i/>
                <w:sz w:val="24"/>
              </w:rPr>
            </w:pPr>
            <w:r>
              <w:rPr>
                <w:i/>
                <w:sz w:val="24"/>
              </w:rPr>
              <w:t>1927—1929</w:t>
            </w:r>
          </w:p>
        </w:tc>
        <w:tc>
          <w:tcPr>
            <w:tcW w:w="4035" w:type="dxa"/>
            <w:vAlign w:val="center"/>
          </w:tcPr>
          <w:p w14:paraId="07C71CCB" w14:textId="62FC62EB" w:rsidR="0022639F" w:rsidRPr="0022639F" w:rsidRDefault="0022639F" w:rsidP="0022639F">
            <w:pPr>
              <w:spacing w:line="276" w:lineRule="auto"/>
              <w:ind w:firstLine="0"/>
              <w:jc w:val="center"/>
              <w:rPr>
                <w:i/>
                <w:sz w:val="24"/>
              </w:rPr>
            </w:pPr>
            <w:r w:rsidRPr="0022639F">
              <w:rPr>
                <w:i/>
                <w:sz w:val="24"/>
              </w:rPr>
              <w:t>1933</w:t>
            </w:r>
          </w:p>
        </w:tc>
      </w:tr>
      <w:tr w:rsidR="00FA1402" w:rsidRPr="0022639F" w14:paraId="486F18DB" w14:textId="77777777" w:rsidTr="00FA1402">
        <w:tc>
          <w:tcPr>
            <w:tcW w:w="816" w:type="dxa"/>
            <w:vAlign w:val="center"/>
          </w:tcPr>
          <w:p w14:paraId="5E384870" w14:textId="0C793022" w:rsidR="0022639F" w:rsidRPr="0022639F" w:rsidRDefault="006A3596" w:rsidP="0022639F">
            <w:pPr>
              <w:spacing w:line="276" w:lineRule="auto"/>
              <w:ind w:firstLine="0"/>
              <w:jc w:val="center"/>
              <w:rPr>
                <w:sz w:val="24"/>
              </w:rPr>
            </w:pPr>
            <w:r>
              <w:rPr>
                <w:sz w:val="24"/>
              </w:rPr>
              <w:t>1/VI</w:t>
            </w:r>
          </w:p>
        </w:tc>
        <w:tc>
          <w:tcPr>
            <w:tcW w:w="4494" w:type="dxa"/>
            <w:vAlign w:val="center"/>
          </w:tcPr>
          <w:p w14:paraId="303FEABF" w14:textId="373B101A" w:rsidR="0022639F" w:rsidRPr="0022639F" w:rsidRDefault="006A3596" w:rsidP="0022639F">
            <w:pPr>
              <w:spacing w:line="276" w:lineRule="auto"/>
              <w:ind w:firstLine="0"/>
              <w:jc w:val="center"/>
              <w:rPr>
                <w:sz w:val="24"/>
              </w:rPr>
            </w:pPr>
            <w:r>
              <w:rPr>
                <w:sz w:val="24"/>
              </w:rPr>
              <w:t>Пол &lt;…&gt; украшен вроде как бы &lt;…&gt; плевками</w:t>
            </w:r>
          </w:p>
        </w:tc>
        <w:tc>
          <w:tcPr>
            <w:tcW w:w="4035" w:type="dxa"/>
            <w:vAlign w:val="center"/>
          </w:tcPr>
          <w:p w14:paraId="1F1D771B" w14:textId="1E9F1751" w:rsidR="0022639F" w:rsidRPr="0022639F" w:rsidRDefault="006A3596" w:rsidP="006A3596">
            <w:pPr>
              <w:spacing w:line="276" w:lineRule="auto"/>
              <w:ind w:firstLine="0"/>
              <w:jc w:val="center"/>
              <w:rPr>
                <w:sz w:val="24"/>
              </w:rPr>
            </w:pPr>
            <w:r>
              <w:rPr>
                <w:sz w:val="24"/>
              </w:rPr>
              <w:t xml:space="preserve">Пол &lt;…&gt; </w:t>
            </w:r>
            <w:r w:rsidRPr="006A3596">
              <w:rPr>
                <w:sz w:val="24"/>
                <w:u w:val="single"/>
              </w:rPr>
              <w:t>украшен как бы</w:t>
            </w:r>
            <w:r>
              <w:rPr>
                <w:sz w:val="24"/>
              </w:rPr>
              <w:t xml:space="preserve"> &lt;…&gt; плевками</w:t>
            </w:r>
          </w:p>
        </w:tc>
      </w:tr>
      <w:tr w:rsidR="00FA1402" w:rsidRPr="0022639F" w14:paraId="3F9941D9" w14:textId="77777777" w:rsidTr="00FA1402">
        <w:tc>
          <w:tcPr>
            <w:tcW w:w="816" w:type="dxa"/>
            <w:vAlign w:val="center"/>
          </w:tcPr>
          <w:p w14:paraId="69195F6D" w14:textId="584E34BF" w:rsidR="0022639F" w:rsidRPr="0022639F" w:rsidRDefault="006A3596" w:rsidP="0022639F">
            <w:pPr>
              <w:spacing w:line="276" w:lineRule="auto"/>
              <w:ind w:firstLine="0"/>
              <w:jc w:val="center"/>
              <w:rPr>
                <w:sz w:val="24"/>
              </w:rPr>
            </w:pPr>
            <w:r>
              <w:rPr>
                <w:sz w:val="24"/>
              </w:rPr>
              <w:t>1/VIII</w:t>
            </w:r>
          </w:p>
        </w:tc>
        <w:tc>
          <w:tcPr>
            <w:tcW w:w="4494" w:type="dxa"/>
            <w:vAlign w:val="center"/>
          </w:tcPr>
          <w:p w14:paraId="0D6EB896" w14:textId="4B4A77AD" w:rsidR="0022639F" w:rsidRPr="0022639F" w:rsidRDefault="006A3596" w:rsidP="0022639F">
            <w:pPr>
              <w:spacing w:line="276" w:lineRule="auto"/>
              <w:ind w:firstLine="0"/>
              <w:jc w:val="center"/>
              <w:rPr>
                <w:sz w:val="24"/>
              </w:rPr>
            </w:pPr>
            <w:r>
              <w:rPr>
                <w:sz w:val="24"/>
              </w:rPr>
              <w:t>Рядом из стены торчал гвоздь</w:t>
            </w:r>
          </w:p>
        </w:tc>
        <w:tc>
          <w:tcPr>
            <w:tcW w:w="4035" w:type="dxa"/>
            <w:vAlign w:val="center"/>
          </w:tcPr>
          <w:p w14:paraId="6BABF9C1" w14:textId="196994D2" w:rsidR="0022639F" w:rsidRPr="0022639F" w:rsidRDefault="006A3596" w:rsidP="0022639F">
            <w:pPr>
              <w:spacing w:line="276" w:lineRule="auto"/>
              <w:ind w:firstLine="0"/>
              <w:jc w:val="center"/>
              <w:rPr>
                <w:sz w:val="24"/>
              </w:rPr>
            </w:pPr>
            <w:r w:rsidRPr="006A3596">
              <w:rPr>
                <w:sz w:val="24"/>
                <w:u w:val="single"/>
              </w:rPr>
              <w:t>Рядом торчал</w:t>
            </w:r>
            <w:r>
              <w:rPr>
                <w:sz w:val="24"/>
              </w:rPr>
              <w:t xml:space="preserve"> гвоздь</w:t>
            </w:r>
          </w:p>
        </w:tc>
      </w:tr>
      <w:tr w:rsidR="00FA1402" w:rsidRPr="0022639F" w14:paraId="50C511CB" w14:textId="77777777" w:rsidTr="00FA1402">
        <w:tc>
          <w:tcPr>
            <w:tcW w:w="816" w:type="dxa"/>
            <w:vAlign w:val="center"/>
          </w:tcPr>
          <w:p w14:paraId="757FE87D" w14:textId="027EF551" w:rsidR="0022639F" w:rsidRPr="0022639F" w:rsidRDefault="006A3596" w:rsidP="0022639F">
            <w:pPr>
              <w:spacing w:line="276" w:lineRule="auto"/>
              <w:ind w:firstLine="0"/>
              <w:jc w:val="center"/>
              <w:rPr>
                <w:sz w:val="24"/>
              </w:rPr>
            </w:pPr>
            <w:r>
              <w:rPr>
                <w:sz w:val="24"/>
              </w:rPr>
              <w:t>1/XIII</w:t>
            </w:r>
          </w:p>
        </w:tc>
        <w:tc>
          <w:tcPr>
            <w:tcW w:w="4494" w:type="dxa"/>
            <w:vAlign w:val="center"/>
          </w:tcPr>
          <w:p w14:paraId="4706E843" w14:textId="1D8B95FA" w:rsidR="0022639F" w:rsidRPr="0022639F" w:rsidRDefault="006A3596" w:rsidP="0022639F">
            <w:pPr>
              <w:spacing w:line="276" w:lineRule="auto"/>
              <w:ind w:firstLine="0"/>
              <w:jc w:val="center"/>
              <w:rPr>
                <w:sz w:val="24"/>
              </w:rPr>
            </w:pPr>
            <w:r>
              <w:rPr>
                <w:sz w:val="24"/>
              </w:rPr>
              <w:t>брать его под свою защиту</w:t>
            </w:r>
          </w:p>
        </w:tc>
        <w:tc>
          <w:tcPr>
            <w:tcW w:w="4035" w:type="dxa"/>
            <w:vAlign w:val="center"/>
          </w:tcPr>
          <w:p w14:paraId="6F093F0F" w14:textId="0F054CDF" w:rsidR="0022639F" w:rsidRPr="0022639F" w:rsidRDefault="006A3596" w:rsidP="0022639F">
            <w:pPr>
              <w:spacing w:line="276" w:lineRule="auto"/>
              <w:ind w:firstLine="0"/>
              <w:jc w:val="center"/>
              <w:rPr>
                <w:sz w:val="24"/>
              </w:rPr>
            </w:pPr>
            <w:r>
              <w:rPr>
                <w:sz w:val="24"/>
              </w:rPr>
              <w:t xml:space="preserve">брать его </w:t>
            </w:r>
            <w:r w:rsidRPr="006A3596">
              <w:rPr>
                <w:sz w:val="24"/>
                <w:u w:val="single"/>
              </w:rPr>
              <w:t>под защиту</w:t>
            </w:r>
          </w:p>
        </w:tc>
      </w:tr>
      <w:tr w:rsidR="00FA1402" w:rsidRPr="0022639F" w14:paraId="65D2207E" w14:textId="77777777" w:rsidTr="00FA1402">
        <w:tc>
          <w:tcPr>
            <w:tcW w:w="816" w:type="dxa"/>
            <w:vAlign w:val="center"/>
          </w:tcPr>
          <w:p w14:paraId="33486F97" w14:textId="34275BE8" w:rsidR="00FA1402" w:rsidRPr="0022639F" w:rsidRDefault="00FA1402" w:rsidP="0022639F">
            <w:pPr>
              <w:spacing w:line="276" w:lineRule="auto"/>
              <w:ind w:firstLine="0"/>
              <w:jc w:val="center"/>
              <w:rPr>
                <w:sz w:val="24"/>
              </w:rPr>
            </w:pPr>
            <w:r>
              <w:rPr>
                <w:sz w:val="24"/>
              </w:rPr>
              <w:t>2/V</w:t>
            </w:r>
          </w:p>
        </w:tc>
        <w:tc>
          <w:tcPr>
            <w:tcW w:w="4494" w:type="dxa"/>
            <w:vAlign w:val="center"/>
          </w:tcPr>
          <w:p w14:paraId="7CEDBB55" w14:textId="46628AEE" w:rsidR="00FA1402" w:rsidRPr="0022639F" w:rsidRDefault="00FA1402" w:rsidP="0022639F">
            <w:pPr>
              <w:spacing w:line="276" w:lineRule="auto"/>
              <w:ind w:firstLine="0"/>
              <w:jc w:val="center"/>
              <w:rPr>
                <w:sz w:val="24"/>
              </w:rPr>
            </w:pPr>
            <w:r>
              <w:rPr>
                <w:sz w:val="24"/>
              </w:rPr>
              <w:t>снова засыпал, едва добравшись до стула</w:t>
            </w:r>
          </w:p>
        </w:tc>
        <w:tc>
          <w:tcPr>
            <w:tcW w:w="4035" w:type="dxa"/>
            <w:vAlign w:val="center"/>
          </w:tcPr>
          <w:p w14:paraId="4738B705" w14:textId="0AEBAD42" w:rsidR="00FA1402" w:rsidRPr="0022639F" w:rsidRDefault="00FA1402" w:rsidP="00FA1402">
            <w:pPr>
              <w:spacing w:line="276" w:lineRule="auto"/>
              <w:ind w:firstLine="0"/>
              <w:jc w:val="center"/>
              <w:rPr>
                <w:sz w:val="24"/>
              </w:rPr>
            </w:pPr>
            <w:r w:rsidRPr="00FA1402">
              <w:rPr>
                <w:sz w:val="24"/>
              </w:rPr>
              <w:t xml:space="preserve">снова </w:t>
            </w:r>
            <w:r w:rsidRPr="00FA1402">
              <w:rPr>
                <w:sz w:val="24"/>
                <w:u w:val="single"/>
              </w:rPr>
              <w:t>засыпал, добравшись</w:t>
            </w:r>
            <w:r>
              <w:rPr>
                <w:sz w:val="24"/>
              </w:rPr>
              <w:t xml:space="preserve"> до стула</w:t>
            </w:r>
          </w:p>
        </w:tc>
      </w:tr>
    </w:tbl>
    <w:p w14:paraId="33EF41CB" w14:textId="55DB5FF1" w:rsidR="00FA1402" w:rsidRDefault="00FA1402" w:rsidP="00FA1402">
      <w:pPr>
        <w:spacing w:before="120" w:after="120"/>
        <w:ind w:firstLine="0"/>
        <w:jc w:val="right"/>
        <w:rPr>
          <w:sz w:val="24"/>
        </w:rPr>
      </w:pPr>
      <w:r>
        <w:rPr>
          <w:sz w:val="24"/>
        </w:rPr>
        <w:t>Таблица 10</w:t>
      </w:r>
      <w:r w:rsidRPr="00656E3F">
        <w:rPr>
          <w:sz w:val="24"/>
        </w:rPr>
        <w:t xml:space="preserve">. </w:t>
      </w:r>
      <w:r>
        <w:rPr>
          <w:sz w:val="24"/>
        </w:rPr>
        <w:t>Пропуски вне классификации Б. В. Томашевского по</w:t>
      </w:r>
      <w:r>
        <w:rPr>
          <w:i/>
          <w:sz w:val="24"/>
        </w:rPr>
        <w:t xml:space="preserve"> 1933</w:t>
      </w:r>
      <w:r>
        <w:rPr>
          <w:sz w:val="24"/>
        </w:rPr>
        <w:t>.</w:t>
      </w:r>
    </w:p>
    <w:p w14:paraId="5DA470B5" w14:textId="53CA69AD" w:rsidR="001F7E2C" w:rsidRDefault="001F7E2C" w:rsidP="00D97D5E">
      <w:pPr>
        <w:pStyle w:val="3"/>
        <w:numPr>
          <w:ilvl w:val="2"/>
          <w:numId w:val="10"/>
        </w:numPr>
      </w:pPr>
      <w:bookmarkStart w:id="99" w:name="_Toc451167222"/>
      <w:bookmarkStart w:id="100" w:name="_Toc451191695"/>
      <w:bookmarkStart w:id="101" w:name="_Toc451245124"/>
      <w:bookmarkStart w:id="102" w:name="_Toc451302547"/>
      <w:r>
        <w:t>Замены</w:t>
      </w:r>
      <w:bookmarkEnd w:id="99"/>
      <w:bookmarkEnd w:id="100"/>
      <w:bookmarkEnd w:id="101"/>
      <w:bookmarkEnd w:id="102"/>
    </w:p>
    <w:p w14:paraId="56BEAFD9" w14:textId="60805246" w:rsidR="00F11335" w:rsidRDefault="00AB05D0" w:rsidP="00F11335">
      <w:r>
        <w:t xml:space="preserve">Замены букв и слов — </w:t>
      </w:r>
      <w:r w:rsidR="0088393F">
        <w:t>наиболее распространенный и богатый примерами вид ошибок наборщика, как называет их Томашевский. Приведем цитаты из его работы и</w:t>
      </w:r>
      <w:r w:rsidR="004E6483">
        <w:t xml:space="preserve"> примеры к ним.</w:t>
      </w:r>
    </w:p>
    <w:p w14:paraId="50EAF330" w14:textId="2AECE512" w:rsidR="004E6483" w:rsidRDefault="00730FD5" w:rsidP="00F11335">
      <w:r>
        <w:lastRenderedPageBreak/>
        <w:t>«Замена отдельных букв</w:t>
      </w:r>
      <w:r w:rsidR="00B70321">
        <w:t>»</w:t>
      </w:r>
      <w:r>
        <w:t xml:space="preserve"> объясняется </w:t>
      </w:r>
      <w:r w:rsidR="00B70321">
        <w:t>«</w:t>
      </w:r>
      <w:r>
        <w:t>по большей части сходством очертаний букв» или «их соседством в наборной кассе»</w:t>
      </w:r>
      <w:r>
        <w:rPr>
          <w:rStyle w:val="aa"/>
        </w:rPr>
        <w:footnoteReference w:id="101"/>
      </w:r>
      <w:r>
        <w:t>.</w:t>
      </w:r>
    </w:p>
    <w:tbl>
      <w:tblPr>
        <w:tblStyle w:val="af5"/>
        <w:tblW w:w="5000" w:type="pct"/>
        <w:jc w:val="center"/>
        <w:tblLook w:val="04A0" w:firstRow="1" w:lastRow="0" w:firstColumn="1" w:lastColumn="0" w:noHBand="0" w:noVBand="1"/>
      </w:tblPr>
      <w:tblGrid>
        <w:gridCol w:w="832"/>
        <w:gridCol w:w="1944"/>
        <w:gridCol w:w="2777"/>
        <w:gridCol w:w="1846"/>
        <w:gridCol w:w="1945"/>
      </w:tblGrid>
      <w:tr w:rsidR="0093127D" w:rsidRPr="000F4BE3" w14:paraId="2820FF40" w14:textId="77777777" w:rsidTr="0093127D">
        <w:trPr>
          <w:jc w:val="center"/>
        </w:trPr>
        <w:tc>
          <w:tcPr>
            <w:tcW w:w="445" w:type="pct"/>
            <w:vAlign w:val="center"/>
          </w:tcPr>
          <w:p w14:paraId="4C9F52F9" w14:textId="2639603D" w:rsidR="000F4BE3" w:rsidRPr="000F4BE3" w:rsidRDefault="000F4BE3" w:rsidP="0093127D">
            <w:pPr>
              <w:spacing w:line="276" w:lineRule="auto"/>
              <w:ind w:firstLine="0"/>
              <w:jc w:val="center"/>
              <w:rPr>
                <w:b/>
                <w:sz w:val="24"/>
              </w:rPr>
            </w:pPr>
            <w:r w:rsidRPr="000F4BE3">
              <w:rPr>
                <w:b/>
                <w:sz w:val="24"/>
              </w:rPr>
              <w:t>Ч/</w:t>
            </w:r>
            <w:proofErr w:type="spellStart"/>
            <w:r w:rsidRPr="000F4BE3">
              <w:rPr>
                <w:b/>
                <w:sz w:val="24"/>
              </w:rPr>
              <w:t>Гл</w:t>
            </w:r>
            <w:proofErr w:type="spellEnd"/>
          </w:p>
        </w:tc>
        <w:tc>
          <w:tcPr>
            <w:tcW w:w="1040" w:type="pct"/>
            <w:vAlign w:val="center"/>
          </w:tcPr>
          <w:p w14:paraId="173EF127" w14:textId="022DBF95" w:rsidR="000F4BE3" w:rsidRPr="000F4BE3" w:rsidRDefault="000F4BE3" w:rsidP="0093127D">
            <w:pPr>
              <w:spacing w:line="276" w:lineRule="auto"/>
              <w:ind w:firstLine="0"/>
              <w:jc w:val="center"/>
              <w:rPr>
                <w:b/>
                <w:sz w:val="24"/>
              </w:rPr>
            </w:pPr>
            <w:r w:rsidRPr="000F4BE3">
              <w:rPr>
                <w:b/>
                <w:sz w:val="24"/>
              </w:rPr>
              <w:t>Где</w:t>
            </w:r>
          </w:p>
        </w:tc>
        <w:tc>
          <w:tcPr>
            <w:tcW w:w="1486" w:type="pct"/>
            <w:vAlign w:val="center"/>
          </w:tcPr>
          <w:p w14:paraId="64B61EB6" w14:textId="301B6C2E" w:rsidR="000F4BE3" w:rsidRPr="000F4BE3" w:rsidRDefault="000F4BE3" w:rsidP="0093127D">
            <w:pPr>
              <w:spacing w:line="276" w:lineRule="auto"/>
              <w:ind w:firstLine="0"/>
              <w:jc w:val="center"/>
              <w:rPr>
                <w:b/>
                <w:sz w:val="24"/>
              </w:rPr>
            </w:pPr>
            <w:r w:rsidRPr="000F4BE3">
              <w:rPr>
                <w:b/>
                <w:sz w:val="24"/>
              </w:rPr>
              <w:t>Что</w:t>
            </w:r>
          </w:p>
        </w:tc>
        <w:tc>
          <w:tcPr>
            <w:tcW w:w="988" w:type="pct"/>
            <w:vAlign w:val="center"/>
          </w:tcPr>
          <w:p w14:paraId="39C51923" w14:textId="2711EB45" w:rsidR="000F4BE3" w:rsidRPr="000F4BE3" w:rsidRDefault="000F4BE3" w:rsidP="0093127D">
            <w:pPr>
              <w:spacing w:line="276" w:lineRule="auto"/>
              <w:ind w:firstLine="0"/>
              <w:jc w:val="center"/>
              <w:rPr>
                <w:b/>
                <w:sz w:val="24"/>
              </w:rPr>
            </w:pPr>
            <w:r w:rsidRPr="000F4BE3">
              <w:rPr>
                <w:b/>
                <w:sz w:val="24"/>
              </w:rPr>
              <w:t>Что</w:t>
            </w:r>
          </w:p>
        </w:tc>
        <w:tc>
          <w:tcPr>
            <w:tcW w:w="1041" w:type="pct"/>
            <w:vAlign w:val="center"/>
          </w:tcPr>
          <w:p w14:paraId="59623891" w14:textId="757B7647" w:rsidR="000F4BE3" w:rsidRPr="000F4BE3" w:rsidRDefault="000F4BE3" w:rsidP="0093127D">
            <w:pPr>
              <w:spacing w:line="276" w:lineRule="auto"/>
              <w:ind w:firstLine="0"/>
              <w:jc w:val="center"/>
              <w:rPr>
                <w:b/>
                <w:sz w:val="24"/>
              </w:rPr>
            </w:pPr>
            <w:r w:rsidRPr="000F4BE3">
              <w:rPr>
                <w:b/>
                <w:sz w:val="24"/>
              </w:rPr>
              <w:t>Где</w:t>
            </w:r>
          </w:p>
        </w:tc>
      </w:tr>
      <w:tr w:rsidR="0093127D" w:rsidRPr="000F4BE3" w14:paraId="1A0D07C1" w14:textId="77777777" w:rsidTr="0093127D">
        <w:trPr>
          <w:jc w:val="center"/>
        </w:trPr>
        <w:tc>
          <w:tcPr>
            <w:tcW w:w="445" w:type="pct"/>
            <w:vAlign w:val="center"/>
          </w:tcPr>
          <w:p w14:paraId="14ECF54C" w14:textId="3E4925C9" w:rsidR="000F4BE3" w:rsidRPr="000F4BE3" w:rsidRDefault="000F4BE3" w:rsidP="0093127D">
            <w:pPr>
              <w:spacing w:line="276" w:lineRule="auto"/>
              <w:ind w:firstLine="0"/>
              <w:jc w:val="center"/>
              <w:rPr>
                <w:sz w:val="24"/>
              </w:rPr>
            </w:pPr>
            <w:r>
              <w:rPr>
                <w:sz w:val="24"/>
              </w:rPr>
              <w:t>1/IV</w:t>
            </w:r>
          </w:p>
        </w:tc>
        <w:tc>
          <w:tcPr>
            <w:tcW w:w="1040" w:type="pct"/>
            <w:vAlign w:val="center"/>
          </w:tcPr>
          <w:p w14:paraId="618B1D2E" w14:textId="656E3BA7" w:rsidR="000F4BE3" w:rsidRPr="00EE34F2" w:rsidRDefault="000F4BE3" w:rsidP="0093127D">
            <w:pPr>
              <w:spacing w:line="276" w:lineRule="auto"/>
              <w:ind w:firstLine="0"/>
              <w:jc w:val="center"/>
              <w:rPr>
                <w:i/>
                <w:sz w:val="24"/>
              </w:rPr>
            </w:pPr>
            <w:r w:rsidRPr="00EE34F2">
              <w:rPr>
                <w:i/>
                <w:sz w:val="24"/>
              </w:rPr>
              <w:t>1927</w:t>
            </w:r>
            <w:r w:rsidRPr="00EE34F2">
              <w:rPr>
                <w:i/>
                <w:sz w:val="24"/>
              </w:rPr>
              <w:softHyphen/>
              <w:t>—</w:t>
            </w:r>
            <w:r w:rsidR="007410D5">
              <w:rPr>
                <w:i/>
                <w:sz w:val="24"/>
              </w:rPr>
              <w:t>1929</w:t>
            </w:r>
          </w:p>
        </w:tc>
        <w:tc>
          <w:tcPr>
            <w:tcW w:w="1486" w:type="pct"/>
            <w:vAlign w:val="center"/>
          </w:tcPr>
          <w:p w14:paraId="30EB4CDF" w14:textId="4ED6AFBB" w:rsidR="000F4BE3" w:rsidRPr="000F4BE3" w:rsidRDefault="00EE34F2" w:rsidP="0093127D">
            <w:pPr>
              <w:spacing w:line="276" w:lineRule="auto"/>
              <w:ind w:firstLine="0"/>
              <w:jc w:val="center"/>
              <w:rPr>
                <w:sz w:val="24"/>
              </w:rPr>
            </w:pPr>
            <w:r>
              <w:rPr>
                <w:sz w:val="24"/>
              </w:rPr>
              <w:t>Вот тот</w:t>
            </w:r>
          </w:p>
        </w:tc>
        <w:tc>
          <w:tcPr>
            <w:tcW w:w="988" w:type="pct"/>
            <w:vAlign w:val="center"/>
          </w:tcPr>
          <w:p w14:paraId="4DF0D4B6" w14:textId="1D206C69" w:rsidR="000F4BE3" w:rsidRPr="000F4BE3" w:rsidRDefault="00EE34F2" w:rsidP="0093127D">
            <w:pPr>
              <w:spacing w:line="276" w:lineRule="auto"/>
              <w:ind w:firstLine="0"/>
              <w:jc w:val="center"/>
              <w:rPr>
                <w:sz w:val="24"/>
              </w:rPr>
            </w:pPr>
            <w:r>
              <w:rPr>
                <w:sz w:val="24"/>
              </w:rPr>
              <w:t>Во</w:t>
            </w:r>
            <w:r w:rsidRPr="00EE34F2">
              <w:rPr>
                <w:sz w:val="24"/>
                <w:u w:val="single"/>
              </w:rPr>
              <w:t>н</w:t>
            </w:r>
            <w:r>
              <w:rPr>
                <w:sz w:val="24"/>
              </w:rPr>
              <w:t xml:space="preserve"> тот</w:t>
            </w:r>
          </w:p>
        </w:tc>
        <w:tc>
          <w:tcPr>
            <w:tcW w:w="1041" w:type="pct"/>
            <w:vAlign w:val="center"/>
          </w:tcPr>
          <w:p w14:paraId="2B1D31D2" w14:textId="7FEBA998" w:rsidR="000F4BE3" w:rsidRPr="00EE34F2" w:rsidRDefault="00EE34F2" w:rsidP="0093127D">
            <w:pPr>
              <w:spacing w:line="276" w:lineRule="auto"/>
              <w:ind w:firstLine="0"/>
              <w:jc w:val="center"/>
              <w:rPr>
                <w:i/>
                <w:sz w:val="24"/>
              </w:rPr>
            </w:pPr>
            <w:r>
              <w:rPr>
                <w:i/>
                <w:sz w:val="24"/>
              </w:rPr>
              <w:t>1933—1956</w:t>
            </w:r>
          </w:p>
        </w:tc>
      </w:tr>
      <w:tr w:rsidR="0093127D" w:rsidRPr="000F4BE3" w14:paraId="2D9C6571" w14:textId="77777777" w:rsidTr="0093127D">
        <w:trPr>
          <w:jc w:val="center"/>
        </w:trPr>
        <w:tc>
          <w:tcPr>
            <w:tcW w:w="445" w:type="pct"/>
            <w:vAlign w:val="center"/>
          </w:tcPr>
          <w:p w14:paraId="00EF2F04" w14:textId="63C836E4" w:rsidR="00611682" w:rsidRPr="000F4BE3" w:rsidRDefault="00611682" w:rsidP="0093127D">
            <w:pPr>
              <w:spacing w:line="276" w:lineRule="auto"/>
              <w:ind w:firstLine="0"/>
              <w:jc w:val="center"/>
              <w:rPr>
                <w:sz w:val="24"/>
              </w:rPr>
            </w:pPr>
            <w:r>
              <w:rPr>
                <w:sz w:val="24"/>
              </w:rPr>
              <w:t>1/IV</w:t>
            </w:r>
          </w:p>
        </w:tc>
        <w:tc>
          <w:tcPr>
            <w:tcW w:w="1040" w:type="pct"/>
            <w:vAlign w:val="center"/>
          </w:tcPr>
          <w:p w14:paraId="72EB4CE5" w14:textId="50F36709" w:rsidR="00611682" w:rsidRPr="00EE34F2" w:rsidRDefault="00611682" w:rsidP="007410D5">
            <w:pPr>
              <w:spacing w:line="276" w:lineRule="auto"/>
              <w:ind w:firstLine="0"/>
              <w:jc w:val="center"/>
              <w:rPr>
                <w:i/>
                <w:sz w:val="24"/>
              </w:rPr>
            </w:pPr>
            <w:r w:rsidRPr="00EE34F2">
              <w:rPr>
                <w:i/>
                <w:sz w:val="24"/>
              </w:rPr>
              <w:t>1927</w:t>
            </w:r>
            <w:r w:rsidRPr="00EE34F2">
              <w:rPr>
                <w:i/>
                <w:sz w:val="24"/>
              </w:rPr>
              <w:softHyphen/>
              <w:t>—1929</w:t>
            </w:r>
          </w:p>
        </w:tc>
        <w:tc>
          <w:tcPr>
            <w:tcW w:w="1486" w:type="pct"/>
            <w:vAlign w:val="center"/>
          </w:tcPr>
          <w:p w14:paraId="47F1DFFC" w14:textId="0ED627EE" w:rsidR="00611682" w:rsidRPr="000F4BE3" w:rsidRDefault="00611682" w:rsidP="0093127D">
            <w:pPr>
              <w:spacing w:line="276" w:lineRule="auto"/>
              <w:ind w:firstLine="0"/>
              <w:jc w:val="center"/>
              <w:rPr>
                <w:sz w:val="24"/>
              </w:rPr>
            </w:pPr>
            <w:r>
              <w:rPr>
                <w:sz w:val="24"/>
              </w:rPr>
              <w:t>сон прорвался</w:t>
            </w:r>
          </w:p>
        </w:tc>
        <w:tc>
          <w:tcPr>
            <w:tcW w:w="988" w:type="pct"/>
            <w:vAlign w:val="center"/>
          </w:tcPr>
          <w:p w14:paraId="252A900E" w14:textId="0D08BF62" w:rsidR="00611682" w:rsidRPr="000F4BE3" w:rsidRDefault="00611682" w:rsidP="0093127D">
            <w:pPr>
              <w:spacing w:line="276" w:lineRule="auto"/>
              <w:ind w:firstLine="0"/>
              <w:jc w:val="center"/>
              <w:rPr>
                <w:sz w:val="24"/>
              </w:rPr>
            </w:pPr>
            <w:r>
              <w:rPr>
                <w:sz w:val="24"/>
              </w:rPr>
              <w:t>пр</w:t>
            </w:r>
            <w:r w:rsidRPr="00EE34F2">
              <w:rPr>
                <w:sz w:val="24"/>
                <w:u w:val="single"/>
              </w:rPr>
              <w:t>е</w:t>
            </w:r>
            <w:r>
              <w:rPr>
                <w:sz w:val="24"/>
              </w:rPr>
              <w:t>рвался</w:t>
            </w:r>
            <w:r w:rsidR="001231D0">
              <w:rPr>
                <w:rStyle w:val="aa"/>
                <w:sz w:val="24"/>
              </w:rPr>
              <w:footnoteReference w:id="102"/>
            </w:r>
          </w:p>
        </w:tc>
        <w:tc>
          <w:tcPr>
            <w:tcW w:w="1041" w:type="pct"/>
            <w:vAlign w:val="center"/>
          </w:tcPr>
          <w:p w14:paraId="6CE523D4" w14:textId="007164F8" w:rsidR="00611682" w:rsidRPr="00EE34F2" w:rsidRDefault="00611682" w:rsidP="0093127D">
            <w:pPr>
              <w:spacing w:line="276" w:lineRule="auto"/>
              <w:ind w:firstLine="0"/>
              <w:jc w:val="center"/>
              <w:rPr>
                <w:i/>
                <w:sz w:val="24"/>
              </w:rPr>
            </w:pPr>
            <w:r>
              <w:rPr>
                <w:i/>
                <w:sz w:val="24"/>
              </w:rPr>
              <w:t>1933—1956</w:t>
            </w:r>
          </w:p>
        </w:tc>
      </w:tr>
      <w:tr w:rsidR="0093127D" w:rsidRPr="000F4BE3" w14:paraId="2E99D04E" w14:textId="77777777" w:rsidTr="0093127D">
        <w:trPr>
          <w:jc w:val="center"/>
        </w:trPr>
        <w:tc>
          <w:tcPr>
            <w:tcW w:w="445" w:type="pct"/>
            <w:vAlign w:val="center"/>
          </w:tcPr>
          <w:p w14:paraId="539729F2" w14:textId="37481CB9" w:rsidR="00611682" w:rsidRPr="000F4BE3" w:rsidRDefault="00611682" w:rsidP="0093127D">
            <w:pPr>
              <w:spacing w:line="276" w:lineRule="auto"/>
              <w:ind w:firstLine="0"/>
              <w:jc w:val="center"/>
              <w:rPr>
                <w:sz w:val="24"/>
              </w:rPr>
            </w:pPr>
            <w:r>
              <w:rPr>
                <w:sz w:val="24"/>
              </w:rPr>
              <w:t>1/X</w:t>
            </w:r>
          </w:p>
        </w:tc>
        <w:tc>
          <w:tcPr>
            <w:tcW w:w="1040" w:type="pct"/>
            <w:vAlign w:val="center"/>
          </w:tcPr>
          <w:p w14:paraId="69310EBD" w14:textId="24C4974B" w:rsidR="00611682" w:rsidRPr="00EE34F2" w:rsidRDefault="00611682" w:rsidP="007410D5">
            <w:pPr>
              <w:spacing w:line="276" w:lineRule="auto"/>
              <w:ind w:firstLine="0"/>
              <w:jc w:val="center"/>
              <w:rPr>
                <w:i/>
                <w:sz w:val="24"/>
              </w:rPr>
            </w:pPr>
            <w:r w:rsidRPr="00B719FE">
              <w:rPr>
                <w:i/>
                <w:sz w:val="24"/>
              </w:rPr>
              <w:t>1927</w:t>
            </w:r>
            <w:r w:rsidRPr="00B719FE">
              <w:rPr>
                <w:i/>
                <w:sz w:val="24"/>
              </w:rPr>
              <w:softHyphen/>
              <w:t>—1929</w:t>
            </w:r>
          </w:p>
        </w:tc>
        <w:tc>
          <w:tcPr>
            <w:tcW w:w="1486" w:type="pct"/>
            <w:vAlign w:val="center"/>
          </w:tcPr>
          <w:p w14:paraId="1A0F6318" w14:textId="3EFA809A" w:rsidR="00611682" w:rsidRPr="000F4BE3" w:rsidRDefault="00611682" w:rsidP="0093127D">
            <w:pPr>
              <w:spacing w:line="276" w:lineRule="auto"/>
              <w:ind w:firstLine="0"/>
              <w:jc w:val="center"/>
              <w:rPr>
                <w:sz w:val="24"/>
              </w:rPr>
            </w:pPr>
            <w:r>
              <w:rPr>
                <w:sz w:val="24"/>
              </w:rPr>
              <w:t>желтея на солнце</w:t>
            </w:r>
          </w:p>
        </w:tc>
        <w:tc>
          <w:tcPr>
            <w:tcW w:w="988" w:type="pct"/>
            <w:vAlign w:val="center"/>
          </w:tcPr>
          <w:p w14:paraId="5B5961EA" w14:textId="2B247A73" w:rsidR="00611682" w:rsidRPr="000F4BE3" w:rsidRDefault="00611682" w:rsidP="0093127D">
            <w:pPr>
              <w:spacing w:line="276" w:lineRule="auto"/>
              <w:ind w:firstLine="0"/>
              <w:jc w:val="center"/>
              <w:rPr>
                <w:sz w:val="24"/>
              </w:rPr>
            </w:pPr>
            <w:r>
              <w:rPr>
                <w:sz w:val="24"/>
              </w:rPr>
              <w:t>желт</w:t>
            </w:r>
            <w:r w:rsidRPr="00611682">
              <w:rPr>
                <w:sz w:val="24"/>
                <w:u w:val="single"/>
              </w:rPr>
              <w:t>а</w:t>
            </w:r>
            <w:r>
              <w:rPr>
                <w:sz w:val="24"/>
              </w:rPr>
              <w:t>я</w:t>
            </w:r>
          </w:p>
        </w:tc>
        <w:tc>
          <w:tcPr>
            <w:tcW w:w="1041" w:type="pct"/>
            <w:vAlign w:val="center"/>
          </w:tcPr>
          <w:p w14:paraId="0F0E31D1" w14:textId="151FA0B7" w:rsidR="00611682" w:rsidRPr="00EE34F2" w:rsidRDefault="00611682" w:rsidP="0093127D">
            <w:pPr>
              <w:spacing w:line="276" w:lineRule="auto"/>
              <w:ind w:firstLine="0"/>
              <w:jc w:val="center"/>
              <w:rPr>
                <w:i/>
                <w:sz w:val="24"/>
              </w:rPr>
            </w:pPr>
            <w:r>
              <w:rPr>
                <w:i/>
                <w:sz w:val="24"/>
              </w:rPr>
              <w:t>1933—1956</w:t>
            </w:r>
          </w:p>
        </w:tc>
      </w:tr>
      <w:tr w:rsidR="0093127D" w:rsidRPr="000F4BE3" w14:paraId="07A0285E" w14:textId="77777777" w:rsidTr="0093127D">
        <w:trPr>
          <w:jc w:val="center"/>
        </w:trPr>
        <w:tc>
          <w:tcPr>
            <w:tcW w:w="445" w:type="pct"/>
            <w:vAlign w:val="center"/>
          </w:tcPr>
          <w:p w14:paraId="3B10B5F9" w14:textId="6BE82FCB" w:rsidR="00611682" w:rsidRPr="000F4BE3" w:rsidRDefault="001231D0" w:rsidP="001231D0">
            <w:pPr>
              <w:spacing w:line="276" w:lineRule="auto"/>
              <w:ind w:firstLine="0"/>
              <w:jc w:val="center"/>
              <w:rPr>
                <w:sz w:val="24"/>
              </w:rPr>
            </w:pPr>
            <w:r>
              <w:rPr>
                <w:sz w:val="24"/>
              </w:rPr>
              <w:t>2/III</w:t>
            </w:r>
          </w:p>
        </w:tc>
        <w:tc>
          <w:tcPr>
            <w:tcW w:w="1040" w:type="pct"/>
            <w:vAlign w:val="center"/>
          </w:tcPr>
          <w:p w14:paraId="0B21E9CD" w14:textId="24ECD59D" w:rsidR="00611682" w:rsidRPr="00EE34F2" w:rsidRDefault="00611682" w:rsidP="007410D5">
            <w:pPr>
              <w:spacing w:line="276" w:lineRule="auto"/>
              <w:ind w:firstLine="0"/>
              <w:jc w:val="center"/>
              <w:rPr>
                <w:i/>
                <w:sz w:val="24"/>
              </w:rPr>
            </w:pPr>
            <w:r w:rsidRPr="00B719FE">
              <w:rPr>
                <w:i/>
                <w:sz w:val="24"/>
              </w:rPr>
              <w:t>1927</w:t>
            </w:r>
            <w:r w:rsidRPr="00B719FE">
              <w:rPr>
                <w:i/>
                <w:sz w:val="24"/>
              </w:rPr>
              <w:softHyphen/>
              <w:t>—1929</w:t>
            </w:r>
          </w:p>
        </w:tc>
        <w:tc>
          <w:tcPr>
            <w:tcW w:w="1486" w:type="pct"/>
            <w:vAlign w:val="center"/>
          </w:tcPr>
          <w:p w14:paraId="2F1316DE" w14:textId="457E7D00" w:rsidR="00611682" w:rsidRPr="000F4BE3" w:rsidRDefault="001231D0" w:rsidP="0093127D">
            <w:pPr>
              <w:spacing w:line="276" w:lineRule="auto"/>
              <w:ind w:firstLine="0"/>
              <w:jc w:val="center"/>
              <w:rPr>
                <w:sz w:val="24"/>
              </w:rPr>
            </w:pPr>
            <w:r>
              <w:rPr>
                <w:sz w:val="24"/>
              </w:rPr>
              <w:t>и автобус, заревев</w:t>
            </w:r>
          </w:p>
        </w:tc>
        <w:tc>
          <w:tcPr>
            <w:tcW w:w="988" w:type="pct"/>
            <w:vAlign w:val="center"/>
          </w:tcPr>
          <w:p w14:paraId="0A6121BC" w14:textId="208E4564" w:rsidR="00611682" w:rsidRPr="000F4BE3" w:rsidRDefault="001231D0" w:rsidP="0093127D">
            <w:pPr>
              <w:spacing w:line="276" w:lineRule="auto"/>
              <w:ind w:firstLine="0"/>
              <w:jc w:val="center"/>
              <w:rPr>
                <w:sz w:val="24"/>
              </w:rPr>
            </w:pPr>
            <w:r w:rsidRPr="001231D0">
              <w:rPr>
                <w:sz w:val="24"/>
                <w:u w:val="single"/>
              </w:rPr>
              <w:t>а</w:t>
            </w:r>
            <w:r>
              <w:rPr>
                <w:sz w:val="24"/>
              </w:rPr>
              <w:t xml:space="preserve"> автобус</w:t>
            </w:r>
          </w:p>
        </w:tc>
        <w:tc>
          <w:tcPr>
            <w:tcW w:w="1041" w:type="pct"/>
            <w:vAlign w:val="center"/>
          </w:tcPr>
          <w:p w14:paraId="4B57F007" w14:textId="0E595F86" w:rsidR="00611682" w:rsidRPr="00EE34F2" w:rsidRDefault="00611682" w:rsidP="0093127D">
            <w:pPr>
              <w:spacing w:line="276" w:lineRule="auto"/>
              <w:ind w:firstLine="0"/>
              <w:jc w:val="center"/>
              <w:rPr>
                <w:i/>
                <w:sz w:val="24"/>
              </w:rPr>
            </w:pPr>
            <w:r>
              <w:rPr>
                <w:i/>
                <w:sz w:val="24"/>
              </w:rPr>
              <w:t>1933—1956</w:t>
            </w:r>
          </w:p>
        </w:tc>
      </w:tr>
    </w:tbl>
    <w:p w14:paraId="18BDDE28" w14:textId="47A2E76A" w:rsidR="00611682" w:rsidRDefault="00611682" w:rsidP="00611682">
      <w:pPr>
        <w:spacing w:before="120" w:after="120"/>
        <w:ind w:firstLine="0"/>
        <w:jc w:val="right"/>
        <w:rPr>
          <w:sz w:val="24"/>
        </w:rPr>
      </w:pPr>
      <w:r>
        <w:rPr>
          <w:sz w:val="24"/>
        </w:rPr>
        <w:t>Таблица 11</w:t>
      </w:r>
      <w:r w:rsidRPr="00656E3F">
        <w:rPr>
          <w:sz w:val="24"/>
        </w:rPr>
        <w:t xml:space="preserve">. </w:t>
      </w:r>
      <w:r>
        <w:rPr>
          <w:sz w:val="24"/>
        </w:rPr>
        <w:t>Замены отдельных букв в прижизненных изданиях «Зависти».</w:t>
      </w:r>
    </w:p>
    <w:p w14:paraId="61EB3E32" w14:textId="7A219C1A" w:rsidR="00611682" w:rsidRDefault="0094198B" w:rsidP="00611682">
      <w:r>
        <w:t>«Иного рода замены, возникающие не от смешения литер, а от неверного чтения</w:t>
      </w:r>
      <w:r w:rsidR="006A3389">
        <w:t>. &lt;…&gt; Ошибки от прочтения сводятся или: 1) к смешению определенных грамматических форм, или 2) к замене непонятного или непривычного понятным и привычным</w:t>
      </w:r>
      <w:r>
        <w:t>»</w:t>
      </w:r>
      <w:r w:rsidR="006A3389">
        <w:rPr>
          <w:rStyle w:val="aa"/>
        </w:rPr>
        <w:footnoteReference w:id="103"/>
      </w:r>
      <w:r>
        <w:t>.</w:t>
      </w:r>
      <w:r w:rsidR="006A3389">
        <w:t xml:space="preserve"> Приведем примеры смешения грамматических форм.</w:t>
      </w:r>
    </w:p>
    <w:tbl>
      <w:tblPr>
        <w:tblStyle w:val="af5"/>
        <w:tblW w:w="5000" w:type="pct"/>
        <w:jc w:val="center"/>
        <w:tblLook w:val="04A0" w:firstRow="1" w:lastRow="0" w:firstColumn="1" w:lastColumn="0" w:noHBand="0" w:noVBand="1"/>
      </w:tblPr>
      <w:tblGrid>
        <w:gridCol w:w="830"/>
        <w:gridCol w:w="1915"/>
        <w:gridCol w:w="3013"/>
        <w:gridCol w:w="1663"/>
        <w:gridCol w:w="1923"/>
      </w:tblGrid>
      <w:tr w:rsidR="00C12170" w:rsidRPr="000F4BE3" w14:paraId="578E60CE" w14:textId="77777777" w:rsidTr="00145782">
        <w:trPr>
          <w:jc w:val="center"/>
        </w:trPr>
        <w:tc>
          <w:tcPr>
            <w:tcW w:w="444" w:type="pct"/>
            <w:vAlign w:val="center"/>
          </w:tcPr>
          <w:p w14:paraId="2B816087" w14:textId="77777777" w:rsidR="006A3389" w:rsidRPr="000F4BE3" w:rsidRDefault="006A3389" w:rsidP="00370D99">
            <w:pPr>
              <w:spacing w:line="276" w:lineRule="auto"/>
              <w:ind w:firstLine="0"/>
              <w:jc w:val="center"/>
              <w:rPr>
                <w:b/>
                <w:sz w:val="24"/>
              </w:rPr>
            </w:pPr>
            <w:r w:rsidRPr="000F4BE3">
              <w:rPr>
                <w:b/>
                <w:sz w:val="24"/>
              </w:rPr>
              <w:t>Ч/</w:t>
            </w:r>
            <w:proofErr w:type="spellStart"/>
            <w:r w:rsidRPr="000F4BE3">
              <w:rPr>
                <w:b/>
                <w:sz w:val="24"/>
              </w:rPr>
              <w:t>Гл</w:t>
            </w:r>
            <w:proofErr w:type="spellEnd"/>
          </w:p>
        </w:tc>
        <w:tc>
          <w:tcPr>
            <w:tcW w:w="1025" w:type="pct"/>
            <w:vAlign w:val="center"/>
          </w:tcPr>
          <w:p w14:paraId="1D60DC3C" w14:textId="77777777" w:rsidR="006A3389" w:rsidRPr="000F4BE3" w:rsidRDefault="006A3389" w:rsidP="00370D99">
            <w:pPr>
              <w:spacing w:line="276" w:lineRule="auto"/>
              <w:ind w:firstLine="0"/>
              <w:jc w:val="center"/>
              <w:rPr>
                <w:b/>
                <w:sz w:val="24"/>
              </w:rPr>
            </w:pPr>
            <w:r w:rsidRPr="000F4BE3">
              <w:rPr>
                <w:b/>
                <w:sz w:val="24"/>
              </w:rPr>
              <w:t>Где</w:t>
            </w:r>
          </w:p>
        </w:tc>
        <w:tc>
          <w:tcPr>
            <w:tcW w:w="1612" w:type="pct"/>
            <w:vAlign w:val="center"/>
          </w:tcPr>
          <w:p w14:paraId="27ED9E53" w14:textId="77777777" w:rsidR="006A3389" w:rsidRPr="000F4BE3" w:rsidRDefault="006A3389" w:rsidP="00370D99">
            <w:pPr>
              <w:spacing w:line="276" w:lineRule="auto"/>
              <w:ind w:firstLine="0"/>
              <w:jc w:val="center"/>
              <w:rPr>
                <w:b/>
                <w:sz w:val="24"/>
              </w:rPr>
            </w:pPr>
            <w:r w:rsidRPr="000F4BE3">
              <w:rPr>
                <w:b/>
                <w:sz w:val="24"/>
              </w:rPr>
              <w:t>Что</w:t>
            </w:r>
          </w:p>
        </w:tc>
        <w:tc>
          <w:tcPr>
            <w:tcW w:w="890" w:type="pct"/>
            <w:vAlign w:val="center"/>
          </w:tcPr>
          <w:p w14:paraId="61DF964A" w14:textId="77777777" w:rsidR="006A3389" w:rsidRPr="000F4BE3" w:rsidRDefault="006A3389" w:rsidP="00370D99">
            <w:pPr>
              <w:spacing w:line="276" w:lineRule="auto"/>
              <w:ind w:firstLine="0"/>
              <w:jc w:val="center"/>
              <w:rPr>
                <w:b/>
                <w:sz w:val="24"/>
              </w:rPr>
            </w:pPr>
            <w:r w:rsidRPr="000F4BE3">
              <w:rPr>
                <w:b/>
                <w:sz w:val="24"/>
              </w:rPr>
              <w:t>Что</w:t>
            </w:r>
          </w:p>
        </w:tc>
        <w:tc>
          <w:tcPr>
            <w:tcW w:w="1029" w:type="pct"/>
            <w:vAlign w:val="center"/>
          </w:tcPr>
          <w:p w14:paraId="5995814E" w14:textId="77777777" w:rsidR="006A3389" w:rsidRPr="000F4BE3" w:rsidRDefault="006A3389" w:rsidP="00370D99">
            <w:pPr>
              <w:spacing w:line="276" w:lineRule="auto"/>
              <w:ind w:firstLine="0"/>
              <w:jc w:val="center"/>
              <w:rPr>
                <w:b/>
                <w:sz w:val="24"/>
              </w:rPr>
            </w:pPr>
            <w:r w:rsidRPr="000F4BE3">
              <w:rPr>
                <w:b/>
                <w:sz w:val="24"/>
              </w:rPr>
              <w:t>Где</w:t>
            </w:r>
          </w:p>
        </w:tc>
      </w:tr>
      <w:tr w:rsidR="00C12170" w:rsidRPr="000F4BE3" w14:paraId="40061BEC" w14:textId="77777777" w:rsidTr="00145782">
        <w:trPr>
          <w:jc w:val="center"/>
        </w:trPr>
        <w:tc>
          <w:tcPr>
            <w:tcW w:w="444" w:type="pct"/>
            <w:vAlign w:val="center"/>
          </w:tcPr>
          <w:p w14:paraId="0B458820" w14:textId="6B128C17" w:rsidR="0081706C" w:rsidRPr="000F4BE3" w:rsidRDefault="0081706C" w:rsidP="00A33281">
            <w:pPr>
              <w:spacing w:line="276" w:lineRule="auto"/>
              <w:ind w:firstLine="0"/>
              <w:jc w:val="center"/>
              <w:rPr>
                <w:sz w:val="24"/>
              </w:rPr>
            </w:pPr>
            <w:r>
              <w:rPr>
                <w:sz w:val="24"/>
              </w:rPr>
              <w:t>1/</w:t>
            </w:r>
            <w:r w:rsidR="007F77DE">
              <w:rPr>
                <w:sz w:val="24"/>
              </w:rPr>
              <w:t>IV</w:t>
            </w:r>
          </w:p>
        </w:tc>
        <w:tc>
          <w:tcPr>
            <w:tcW w:w="1025" w:type="pct"/>
            <w:vAlign w:val="center"/>
          </w:tcPr>
          <w:p w14:paraId="0583ED66" w14:textId="1B98CCBB" w:rsidR="0081706C" w:rsidRPr="00EE34F2" w:rsidRDefault="0081706C" w:rsidP="0081706C">
            <w:pPr>
              <w:spacing w:line="276" w:lineRule="auto"/>
              <w:ind w:firstLine="0"/>
              <w:jc w:val="center"/>
              <w:rPr>
                <w:i/>
                <w:sz w:val="24"/>
              </w:rPr>
            </w:pPr>
            <w:r w:rsidRPr="00EE34F2">
              <w:rPr>
                <w:i/>
                <w:sz w:val="24"/>
              </w:rPr>
              <w:t>1927</w:t>
            </w:r>
            <w:r w:rsidRPr="00EE34F2">
              <w:rPr>
                <w:i/>
                <w:sz w:val="24"/>
              </w:rPr>
              <w:softHyphen/>
            </w:r>
            <w:r>
              <w:rPr>
                <w:i/>
                <w:sz w:val="24"/>
              </w:rPr>
              <w:t>, 1928</w:t>
            </w:r>
            <w:r w:rsidR="00C415F6">
              <w:rPr>
                <w:i/>
                <w:sz w:val="24"/>
              </w:rPr>
              <w:t>, 1935, 1936</w:t>
            </w:r>
          </w:p>
        </w:tc>
        <w:tc>
          <w:tcPr>
            <w:tcW w:w="1612" w:type="pct"/>
            <w:vAlign w:val="center"/>
          </w:tcPr>
          <w:p w14:paraId="31371741" w14:textId="261C00B2" w:rsidR="0081706C" w:rsidRPr="000F4BE3" w:rsidRDefault="00C415F6" w:rsidP="00C415F6">
            <w:pPr>
              <w:spacing w:line="276" w:lineRule="auto"/>
              <w:ind w:firstLine="0"/>
              <w:jc w:val="center"/>
              <w:rPr>
                <w:sz w:val="24"/>
              </w:rPr>
            </w:pPr>
            <w:r>
              <w:rPr>
                <w:sz w:val="24"/>
              </w:rPr>
              <w:t xml:space="preserve">я </w:t>
            </w:r>
            <w:r w:rsidR="007F77DE">
              <w:rPr>
                <w:sz w:val="24"/>
              </w:rPr>
              <w:t xml:space="preserve">протянул </w:t>
            </w:r>
            <w:r>
              <w:rPr>
                <w:sz w:val="24"/>
              </w:rPr>
              <w:t>руки к ногам</w:t>
            </w:r>
          </w:p>
        </w:tc>
        <w:tc>
          <w:tcPr>
            <w:tcW w:w="890" w:type="pct"/>
            <w:vAlign w:val="center"/>
          </w:tcPr>
          <w:p w14:paraId="2983F11B" w14:textId="432194D7" w:rsidR="0081706C" w:rsidRPr="000F4BE3" w:rsidRDefault="00C415F6" w:rsidP="00A33281">
            <w:pPr>
              <w:spacing w:line="276" w:lineRule="auto"/>
              <w:ind w:firstLine="0"/>
              <w:jc w:val="center"/>
              <w:rPr>
                <w:sz w:val="24"/>
              </w:rPr>
            </w:pPr>
            <w:r>
              <w:rPr>
                <w:sz w:val="24"/>
              </w:rPr>
              <w:t>рук</w:t>
            </w:r>
            <w:r w:rsidRPr="00C415F6">
              <w:rPr>
                <w:sz w:val="24"/>
                <w:u w:val="single"/>
              </w:rPr>
              <w:t>у</w:t>
            </w:r>
            <w:r>
              <w:rPr>
                <w:rStyle w:val="aa"/>
                <w:sz w:val="24"/>
              </w:rPr>
              <w:footnoteReference w:id="104"/>
            </w:r>
          </w:p>
        </w:tc>
        <w:tc>
          <w:tcPr>
            <w:tcW w:w="1029" w:type="pct"/>
            <w:vAlign w:val="center"/>
          </w:tcPr>
          <w:p w14:paraId="45C56024" w14:textId="2CCBB8CF" w:rsidR="0081706C" w:rsidRPr="00EE34F2" w:rsidRDefault="0081706C" w:rsidP="007410D5">
            <w:pPr>
              <w:spacing w:line="276" w:lineRule="auto"/>
              <w:ind w:firstLine="0"/>
              <w:jc w:val="center"/>
              <w:rPr>
                <w:i/>
                <w:sz w:val="24"/>
              </w:rPr>
            </w:pPr>
            <w:r w:rsidRPr="00EE34F2">
              <w:rPr>
                <w:i/>
                <w:sz w:val="24"/>
              </w:rPr>
              <w:t>1929</w:t>
            </w:r>
            <w:r w:rsidR="00C415F6">
              <w:rPr>
                <w:i/>
                <w:sz w:val="24"/>
              </w:rPr>
              <w:t>,</w:t>
            </w:r>
            <w:r>
              <w:rPr>
                <w:i/>
                <w:sz w:val="24"/>
              </w:rPr>
              <w:br/>
            </w:r>
            <w:r w:rsidRPr="0081706C">
              <w:rPr>
                <w:i/>
                <w:sz w:val="24"/>
              </w:rPr>
              <w:t>1933</w:t>
            </w:r>
            <w:r w:rsidR="00C415F6">
              <w:rPr>
                <w:i/>
                <w:sz w:val="24"/>
              </w:rPr>
              <w:t xml:space="preserve">, </w:t>
            </w:r>
            <w:r>
              <w:rPr>
                <w:i/>
                <w:sz w:val="24"/>
              </w:rPr>
              <w:t>1956</w:t>
            </w:r>
          </w:p>
        </w:tc>
      </w:tr>
      <w:tr w:rsidR="00C12170" w:rsidRPr="000F4BE3" w14:paraId="73534866" w14:textId="77777777" w:rsidTr="00145782">
        <w:trPr>
          <w:jc w:val="center"/>
        </w:trPr>
        <w:tc>
          <w:tcPr>
            <w:tcW w:w="444" w:type="pct"/>
            <w:vAlign w:val="center"/>
          </w:tcPr>
          <w:p w14:paraId="0C24A604" w14:textId="21F519CF" w:rsidR="006A3389" w:rsidRPr="000F4BE3" w:rsidRDefault="006A3389" w:rsidP="00370D99">
            <w:pPr>
              <w:spacing w:line="276" w:lineRule="auto"/>
              <w:ind w:firstLine="0"/>
              <w:jc w:val="center"/>
              <w:rPr>
                <w:sz w:val="24"/>
              </w:rPr>
            </w:pPr>
            <w:r>
              <w:rPr>
                <w:sz w:val="24"/>
              </w:rPr>
              <w:t>1/</w:t>
            </w:r>
            <w:r w:rsidR="0032538C">
              <w:rPr>
                <w:sz w:val="24"/>
              </w:rPr>
              <w:t>VII</w:t>
            </w:r>
            <w:r>
              <w:rPr>
                <w:sz w:val="24"/>
              </w:rPr>
              <w:t>I</w:t>
            </w:r>
          </w:p>
        </w:tc>
        <w:tc>
          <w:tcPr>
            <w:tcW w:w="1025" w:type="pct"/>
            <w:vAlign w:val="center"/>
          </w:tcPr>
          <w:p w14:paraId="75019F7F" w14:textId="56CA18FA" w:rsidR="006A3389" w:rsidRPr="00EE34F2" w:rsidRDefault="006A3389" w:rsidP="007410D5">
            <w:pPr>
              <w:spacing w:line="276" w:lineRule="auto"/>
              <w:ind w:firstLine="0"/>
              <w:jc w:val="center"/>
              <w:rPr>
                <w:i/>
                <w:sz w:val="24"/>
              </w:rPr>
            </w:pPr>
            <w:r w:rsidRPr="00EE34F2">
              <w:rPr>
                <w:i/>
                <w:sz w:val="24"/>
              </w:rPr>
              <w:t>1927</w:t>
            </w:r>
            <w:r w:rsidRPr="00EE34F2">
              <w:rPr>
                <w:i/>
                <w:sz w:val="24"/>
              </w:rPr>
              <w:softHyphen/>
              <w:t>—1929</w:t>
            </w:r>
          </w:p>
        </w:tc>
        <w:tc>
          <w:tcPr>
            <w:tcW w:w="1612" w:type="pct"/>
            <w:vAlign w:val="center"/>
          </w:tcPr>
          <w:p w14:paraId="5A50C63E" w14:textId="4009A04C" w:rsidR="006A3389" w:rsidRPr="000F4BE3" w:rsidRDefault="0032538C" w:rsidP="00370D99">
            <w:pPr>
              <w:spacing w:line="276" w:lineRule="auto"/>
              <w:ind w:firstLine="0"/>
              <w:jc w:val="center"/>
              <w:rPr>
                <w:sz w:val="24"/>
              </w:rPr>
            </w:pPr>
            <w:r>
              <w:rPr>
                <w:sz w:val="24"/>
              </w:rPr>
              <w:t>и все расступились</w:t>
            </w:r>
          </w:p>
        </w:tc>
        <w:tc>
          <w:tcPr>
            <w:tcW w:w="890" w:type="pct"/>
            <w:vAlign w:val="center"/>
          </w:tcPr>
          <w:p w14:paraId="67D22325" w14:textId="04FF0E80" w:rsidR="006A3389" w:rsidRPr="000F4BE3" w:rsidRDefault="0032538C" w:rsidP="00370D99">
            <w:pPr>
              <w:spacing w:line="276" w:lineRule="auto"/>
              <w:ind w:firstLine="0"/>
              <w:jc w:val="center"/>
              <w:rPr>
                <w:sz w:val="24"/>
              </w:rPr>
            </w:pPr>
            <w:r>
              <w:rPr>
                <w:sz w:val="24"/>
              </w:rPr>
              <w:t>расступ</w:t>
            </w:r>
            <w:r w:rsidRPr="0032538C">
              <w:rPr>
                <w:sz w:val="24"/>
                <w:u w:val="single"/>
              </w:rPr>
              <w:t>а</w:t>
            </w:r>
            <w:r>
              <w:rPr>
                <w:sz w:val="24"/>
              </w:rPr>
              <w:t>лись</w:t>
            </w:r>
          </w:p>
        </w:tc>
        <w:tc>
          <w:tcPr>
            <w:tcW w:w="1029" w:type="pct"/>
            <w:vAlign w:val="center"/>
          </w:tcPr>
          <w:p w14:paraId="039B2E7E" w14:textId="77777777" w:rsidR="006A3389" w:rsidRPr="00EE34F2" w:rsidRDefault="006A3389" w:rsidP="00370D99">
            <w:pPr>
              <w:spacing w:line="276" w:lineRule="auto"/>
              <w:ind w:firstLine="0"/>
              <w:jc w:val="center"/>
              <w:rPr>
                <w:i/>
                <w:sz w:val="24"/>
              </w:rPr>
            </w:pPr>
            <w:r w:rsidRPr="00A06D63">
              <w:rPr>
                <w:i/>
                <w:sz w:val="24"/>
              </w:rPr>
              <w:t>1933</w:t>
            </w:r>
            <w:r>
              <w:rPr>
                <w:i/>
                <w:sz w:val="24"/>
              </w:rPr>
              <w:t>—1956</w:t>
            </w:r>
          </w:p>
        </w:tc>
      </w:tr>
      <w:tr w:rsidR="00C12170" w:rsidRPr="000F4BE3" w14:paraId="6F44DBA0" w14:textId="77777777" w:rsidTr="00145782">
        <w:trPr>
          <w:jc w:val="center"/>
        </w:trPr>
        <w:tc>
          <w:tcPr>
            <w:tcW w:w="444" w:type="pct"/>
            <w:vAlign w:val="center"/>
          </w:tcPr>
          <w:p w14:paraId="5D0D6CD6" w14:textId="1EF99C74" w:rsidR="006A3389" w:rsidRPr="000F4BE3" w:rsidRDefault="006A3389" w:rsidP="00370D99">
            <w:pPr>
              <w:spacing w:line="276" w:lineRule="auto"/>
              <w:ind w:firstLine="0"/>
              <w:jc w:val="center"/>
              <w:rPr>
                <w:sz w:val="24"/>
              </w:rPr>
            </w:pPr>
            <w:r>
              <w:rPr>
                <w:sz w:val="24"/>
              </w:rPr>
              <w:t>1/</w:t>
            </w:r>
            <w:r w:rsidR="005A64B1">
              <w:rPr>
                <w:sz w:val="24"/>
              </w:rPr>
              <w:t>X</w:t>
            </w:r>
            <w:r>
              <w:rPr>
                <w:sz w:val="24"/>
              </w:rPr>
              <w:t>IV</w:t>
            </w:r>
          </w:p>
        </w:tc>
        <w:tc>
          <w:tcPr>
            <w:tcW w:w="1025" w:type="pct"/>
            <w:vAlign w:val="center"/>
          </w:tcPr>
          <w:p w14:paraId="67152A47" w14:textId="33298E59" w:rsidR="006A3389" w:rsidRPr="00EE34F2" w:rsidRDefault="006A3389" w:rsidP="00370D99">
            <w:pPr>
              <w:spacing w:line="276" w:lineRule="auto"/>
              <w:ind w:firstLine="0"/>
              <w:jc w:val="center"/>
              <w:rPr>
                <w:i/>
                <w:sz w:val="24"/>
              </w:rPr>
            </w:pPr>
            <w:r w:rsidRPr="00EE34F2">
              <w:rPr>
                <w:i/>
                <w:sz w:val="24"/>
              </w:rPr>
              <w:t>1927</w:t>
            </w:r>
            <w:r w:rsidRPr="00EE34F2">
              <w:rPr>
                <w:i/>
                <w:sz w:val="24"/>
              </w:rPr>
              <w:softHyphen/>
            </w:r>
            <w:r w:rsidR="005A64B1">
              <w:rPr>
                <w:i/>
                <w:sz w:val="24"/>
              </w:rPr>
              <w:t>, 1935, 1936</w:t>
            </w:r>
          </w:p>
        </w:tc>
        <w:tc>
          <w:tcPr>
            <w:tcW w:w="1612" w:type="pct"/>
            <w:vAlign w:val="center"/>
          </w:tcPr>
          <w:p w14:paraId="3203CC25" w14:textId="6D17DC62" w:rsidR="006A3389" w:rsidRPr="000F4BE3" w:rsidRDefault="005A64B1" w:rsidP="00370D99">
            <w:pPr>
              <w:spacing w:line="276" w:lineRule="auto"/>
              <w:ind w:firstLine="0"/>
              <w:jc w:val="center"/>
              <w:rPr>
                <w:sz w:val="24"/>
              </w:rPr>
            </w:pPr>
            <w:r>
              <w:rPr>
                <w:sz w:val="24"/>
              </w:rPr>
              <w:t>движение тени</w:t>
            </w:r>
          </w:p>
        </w:tc>
        <w:tc>
          <w:tcPr>
            <w:tcW w:w="890" w:type="pct"/>
            <w:vAlign w:val="center"/>
          </w:tcPr>
          <w:p w14:paraId="56BB85ED" w14:textId="67051849" w:rsidR="006A3389" w:rsidRPr="000F4BE3" w:rsidRDefault="005A64B1" w:rsidP="00370D99">
            <w:pPr>
              <w:spacing w:line="276" w:lineRule="auto"/>
              <w:ind w:firstLine="0"/>
              <w:jc w:val="center"/>
              <w:rPr>
                <w:sz w:val="24"/>
              </w:rPr>
            </w:pPr>
            <w:r w:rsidRPr="005A64B1">
              <w:rPr>
                <w:sz w:val="24"/>
              </w:rPr>
              <w:t>движени</w:t>
            </w:r>
            <w:r w:rsidRPr="005A64B1">
              <w:rPr>
                <w:sz w:val="24"/>
                <w:u w:val="single"/>
              </w:rPr>
              <w:t>я</w:t>
            </w:r>
          </w:p>
        </w:tc>
        <w:tc>
          <w:tcPr>
            <w:tcW w:w="1029" w:type="pct"/>
            <w:vAlign w:val="center"/>
          </w:tcPr>
          <w:p w14:paraId="730DB0CF" w14:textId="1E7DAFB3" w:rsidR="006A3389" w:rsidRPr="00EE34F2" w:rsidRDefault="005A64B1" w:rsidP="007410D5">
            <w:pPr>
              <w:spacing w:line="276" w:lineRule="auto"/>
              <w:ind w:firstLine="0"/>
              <w:jc w:val="center"/>
              <w:rPr>
                <w:i/>
                <w:sz w:val="24"/>
              </w:rPr>
            </w:pPr>
            <w:r w:rsidRPr="00EE34F2">
              <w:rPr>
                <w:i/>
                <w:sz w:val="24"/>
              </w:rPr>
              <w:t>1929</w:t>
            </w:r>
            <w:r>
              <w:rPr>
                <w:i/>
                <w:sz w:val="24"/>
              </w:rPr>
              <w:t xml:space="preserve">, </w:t>
            </w:r>
            <w:r w:rsidRPr="00A06D63">
              <w:rPr>
                <w:i/>
                <w:sz w:val="24"/>
              </w:rPr>
              <w:t>1933</w:t>
            </w:r>
            <w:r>
              <w:rPr>
                <w:i/>
                <w:sz w:val="24"/>
              </w:rPr>
              <w:t xml:space="preserve">, </w:t>
            </w:r>
            <w:r w:rsidR="006A3389">
              <w:rPr>
                <w:i/>
                <w:sz w:val="24"/>
              </w:rPr>
              <w:t>1956</w:t>
            </w:r>
          </w:p>
        </w:tc>
      </w:tr>
      <w:tr w:rsidR="00C12170" w:rsidRPr="000F4BE3" w14:paraId="0E9D7452" w14:textId="77777777" w:rsidTr="00145782">
        <w:trPr>
          <w:jc w:val="center"/>
        </w:trPr>
        <w:tc>
          <w:tcPr>
            <w:tcW w:w="444" w:type="pct"/>
            <w:vAlign w:val="center"/>
          </w:tcPr>
          <w:p w14:paraId="3FAA6EA7" w14:textId="094E408E" w:rsidR="006A3389" w:rsidRPr="000F4BE3" w:rsidRDefault="005A64B1" w:rsidP="00370D99">
            <w:pPr>
              <w:spacing w:line="276" w:lineRule="auto"/>
              <w:ind w:firstLine="0"/>
              <w:jc w:val="center"/>
              <w:rPr>
                <w:sz w:val="24"/>
              </w:rPr>
            </w:pPr>
            <w:r>
              <w:rPr>
                <w:sz w:val="24"/>
              </w:rPr>
              <w:t>2</w:t>
            </w:r>
            <w:r w:rsidR="006A3389">
              <w:rPr>
                <w:sz w:val="24"/>
              </w:rPr>
              <w:t>/</w:t>
            </w:r>
            <w:r>
              <w:rPr>
                <w:sz w:val="24"/>
              </w:rPr>
              <w:t>I</w:t>
            </w:r>
          </w:p>
        </w:tc>
        <w:tc>
          <w:tcPr>
            <w:tcW w:w="1025" w:type="pct"/>
            <w:vAlign w:val="center"/>
          </w:tcPr>
          <w:p w14:paraId="0863DB4E" w14:textId="664951B3" w:rsidR="006A3389" w:rsidRPr="00EE34F2" w:rsidRDefault="006A3389" w:rsidP="007410D5">
            <w:pPr>
              <w:spacing w:line="276" w:lineRule="auto"/>
              <w:ind w:firstLine="0"/>
              <w:jc w:val="center"/>
              <w:rPr>
                <w:i/>
                <w:sz w:val="24"/>
              </w:rPr>
            </w:pPr>
            <w:r w:rsidRPr="00B719FE">
              <w:rPr>
                <w:i/>
                <w:sz w:val="24"/>
              </w:rPr>
              <w:t>1927</w:t>
            </w:r>
            <w:r w:rsidRPr="00B719FE">
              <w:rPr>
                <w:i/>
                <w:sz w:val="24"/>
              </w:rPr>
              <w:softHyphen/>
              <w:t>—1929</w:t>
            </w:r>
          </w:p>
        </w:tc>
        <w:tc>
          <w:tcPr>
            <w:tcW w:w="1612" w:type="pct"/>
            <w:vAlign w:val="center"/>
          </w:tcPr>
          <w:p w14:paraId="79E1029E" w14:textId="42FA8B6B" w:rsidR="006A3389" w:rsidRPr="000F4BE3" w:rsidRDefault="005A64B1" w:rsidP="00370D99">
            <w:pPr>
              <w:spacing w:line="276" w:lineRule="auto"/>
              <w:ind w:firstLine="0"/>
              <w:jc w:val="center"/>
              <w:rPr>
                <w:sz w:val="24"/>
              </w:rPr>
            </w:pPr>
            <w:r>
              <w:rPr>
                <w:sz w:val="24"/>
              </w:rPr>
              <w:t xml:space="preserve">рыдает </w:t>
            </w:r>
            <w:proofErr w:type="spellStart"/>
            <w:r>
              <w:rPr>
                <w:sz w:val="24"/>
              </w:rPr>
              <w:t>Лилечка</w:t>
            </w:r>
            <w:proofErr w:type="spellEnd"/>
          </w:p>
        </w:tc>
        <w:tc>
          <w:tcPr>
            <w:tcW w:w="890" w:type="pct"/>
            <w:vAlign w:val="center"/>
          </w:tcPr>
          <w:p w14:paraId="482E6BF2" w14:textId="20C35B1E" w:rsidR="006A3389" w:rsidRPr="000F4BE3" w:rsidRDefault="005A64B1" w:rsidP="00370D99">
            <w:pPr>
              <w:spacing w:line="276" w:lineRule="auto"/>
              <w:ind w:firstLine="0"/>
              <w:jc w:val="center"/>
              <w:rPr>
                <w:sz w:val="24"/>
              </w:rPr>
            </w:pPr>
            <w:r>
              <w:rPr>
                <w:sz w:val="24"/>
              </w:rPr>
              <w:t>рыда</w:t>
            </w:r>
            <w:r w:rsidRPr="005A64B1">
              <w:rPr>
                <w:sz w:val="24"/>
                <w:u w:val="single"/>
              </w:rPr>
              <w:t>ла</w:t>
            </w:r>
            <w:r>
              <w:rPr>
                <w:rStyle w:val="aa"/>
                <w:sz w:val="24"/>
              </w:rPr>
              <w:footnoteReference w:id="105"/>
            </w:r>
          </w:p>
        </w:tc>
        <w:tc>
          <w:tcPr>
            <w:tcW w:w="1029" w:type="pct"/>
            <w:vAlign w:val="center"/>
          </w:tcPr>
          <w:p w14:paraId="37F00931" w14:textId="77777777" w:rsidR="006A3389" w:rsidRPr="00EE34F2" w:rsidRDefault="006A3389" w:rsidP="00370D99">
            <w:pPr>
              <w:spacing w:line="276" w:lineRule="auto"/>
              <w:ind w:firstLine="0"/>
              <w:jc w:val="center"/>
              <w:rPr>
                <w:i/>
                <w:sz w:val="24"/>
              </w:rPr>
            </w:pPr>
            <w:r w:rsidRPr="00A06D63">
              <w:rPr>
                <w:i/>
                <w:sz w:val="24"/>
              </w:rPr>
              <w:t>1933</w:t>
            </w:r>
            <w:r>
              <w:rPr>
                <w:i/>
                <w:sz w:val="24"/>
              </w:rPr>
              <w:t>—1956</w:t>
            </w:r>
          </w:p>
        </w:tc>
      </w:tr>
      <w:tr w:rsidR="0081706C" w:rsidRPr="000F4BE3" w14:paraId="7B79BD6D" w14:textId="77777777" w:rsidTr="00145782">
        <w:trPr>
          <w:jc w:val="center"/>
        </w:trPr>
        <w:tc>
          <w:tcPr>
            <w:tcW w:w="444" w:type="pct"/>
            <w:vAlign w:val="center"/>
          </w:tcPr>
          <w:p w14:paraId="38DA6347" w14:textId="5F37D8D0" w:rsidR="006F6B18" w:rsidRDefault="006F6B18" w:rsidP="00370D99">
            <w:pPr>
              <w:spacing w:line="276" w:lineRule="auto"/>
              <w:ind w:firstLine="0"/>
              <w:jc w:val="center"/>
              <w:rPr>
                <w:sz w:val="24"/>
              </w:rPr>
            </w:pPr>
            <w:r>
              <w:rPr>
                <w:sz w:val="24"/>
              </w:rPr>
              <w:t>2/I</w:t>
            </w:r>
          </w:p>
        </w:tc>
        <w:tc>
          <w:tcPr>
            <w:tcW w:w="1025" w:type="pct"/>
            <w:vAlign w:val="center"/>
          </w:tcPr>
          <w:p w14:paraId="2D1F7B3A" w14:textId="37A8EAED" w:rsidR="006F6B18" w:rsidRPr="00B719FE" w:rsidRDefault="006F6B18" w:rsidP="007410D5">
            <w:pPr>
              <w:spacing w:line="276" w:lineRule="auto"/>
              <w:ind w:firstLine="0"/>
              <w:jc w:val="center"/>
              <w:rPr>
                <w:i/>
                <w:sz w:val="24"/>
              </w:rPr>
            </w:pPr>
            <w:r w:rsidRPr="00AF46BF">
              <w:rPr>
                <w:i/>
                <w:sz w:val="24"/>
              </w:rPr>
              <w:t>1927</w:t>
            </w:r>
            <w:r w:rsidRPr="00AF46BF">
              <w:rPr>
                <w:i/>
                <w:sz w:val="24"/>
              </w:rPr>
              <w:softHyphen/>
              <w:t>—1929</w:t>
            </w:r>
          </w:p>
        </w:tc>
        <w:tc>
          <w:tcPr>
            <w:tcW w:w="1612" w:type="pct"/>
            <w:vAlign w:val="center"/>
          </w:tcPr>
          <w:p w14:paraId="2BC73125" w14:textId="624C34B8" w:rsidR="006F6B18" w:rsidRDefault="006F6B18" w:rsidP="00370D99">
            <w:pPr>
              <w:spacing w:line="276" w:lineRule="auto"/>
              <w:ind w:firstLine="0"/>
              <w:jc w:val="center"/>
              <w:rPr>
                <w:sz w:val="24"/>
              </w:rPr>
            </w:pPr>
            <w:r>
              <w:rPr>
                <w:sz w:val="24"/>
              </w:rPr>
              <w:t>лицо, распухавшее у нее</w:t>
            </w:r>
          </w:p>
        </w:tc>
        <w:tc>
          <w:tcPr>
            <w:tcW w:w="890" w:type="pct"/>
            <w:vAlign w:val="center"/>
          </w:tcPr>
          <w:p w14:paraId="13B52073" w14:textId="208F546E" w:rsidR="006F6B18" w:rsidRPr="006F6B18" w:rsidRDefault="006F6B18" w:rsidP="00370D99">
            <w:pPr>
              <w:spacing w:line="276" w:lineRule="auto"/>
              <w:ind w:firstLine="0"/>
              <w:jc w:val="center"/>
              <w:rPr>
                <w:sz w:val="24"/>
              </w:rPr>
            </w:pPr>
            <w:r w:rsidRPr="006F6B18">
              <w:rPr>
                <w:sz w:val="24"/>
              </w:rPr>
              <w:t>распу</w:t>
            </w:r>
            <w:r w:rsidRPr="006F6B18">
              <w:rPr>
                <w:sz w:val="24"/>
                <w:u w:val="single"/>
              </w:rPr>
              <w:t>хш</w:t>
            </w:r>
            <w:r w:rsidRPr="006F6B18">
              <w:rPr>
                <w:sz w:val="24"/>
              </w:rPr>
              <w:t>ее</w:t>
            </w:r>
          </w:p>
        </w:tc>
        <w:tc>
          <w:tcPr>
            <w:tcW w:w="1029" w:type="pct"/>
            <w:vAlign w:val="center"/>
          </w:tcPr>
          <w:p w14:paraId="26AAA49C" w14:textId="49273128" w:rsidR="006F6B18" w:rsidRDefault="006F6B18" w:rsidP="00370D99">
            <w:pPr>
              <w:spacing w:line="276" w:lineRule="auto"/>
              <w:ind w:firstLine="0"/>
              <w:jc w:val="center"/>
              <w:rPr>
                <w:i/>
                <w:sz w:val="24"/>
              </w:rPr>
            </w:pPr>
            <w:r w:rsidRPr="00A06D63">
              <w:rPr>
                <w:i/>
                <w:sz w:val="24"/>
              </w:rPr>
              <w:t>1933</w:t>
            </w:r>
            <w:r>
              <w:rPr>
                <w:i/>
                <w:sz w:val="24"/>
              </w:rPr>
              <w:t>—1956</w:t>
            </w:r>
          </w:p>
        </w:tc>
      </w:tr>
      <w:tr w:rsidR="0081706C" w:rsidRPr="000F4BE3" w14:paraId="6EB219AA" w14:textId="77777777" w:rsidTr="00145782">
        <w:trPr>
          <w:jc w:val="center"/>
        </w:trPr>
        <w:tc>
          <w:tcPr>
            <w:tcW w:w="444" w:type="pct"/>
            <w:vAlign w:val="center"/>
          </w:tcPr>
          <w:p w14:paraId="7D14BF59" w14:textId="5DFB4787" w:rsidR="006F6B18" w:rsidRDefault="006F6B18" w:rsidP="00370D99">
            <w:pPr>
              <w:spacing w:line="276" w:lineRule="auto"/>
              <w:ind w:firstLine="0"/>
              <w:jc w:val="center"/>
              <w:rPr>
                <w:sz w:val="24"/>
              </w:rPr>
            </w:pPr>
            <w:r>
              <w:rPr>
                <w:sz w:val="24"/>
              </w:rPr>
              <w:t>2/IV</w:t>
            </w:r>
          </w:p>
        </w:tc>
        <w:tc>
          <w:tcPr>
            <w:tcW w:w="1025" w:type="pct"/>
            <w:vAlign w:val="center"/>
          </w:tcPr>
          <w:p w14:paraId="1FFDABE6" w14:textId="36284716" w:rsidR="006F6B18" w:rsidRPr="00B719FE" w:rsidRDefault="002D6856" w:rsidP="007410D5">
            <w:pPr>
              <w:spacing w:line="276" w:lineRule="auto"/>
              <w:ind w:firstLine="0"/>
              <w:jc w:val="center"/>
              <w:rPr>
                <w:i/>
                <w:sz w:val="24"/>
              </w:rPr>
            </w:pPr>
            <w:r>
              <w:rPr>
                <w:i/>
                <w:sz w:val="24"/>
              </w:rPr>
              <w:t>1927</w:t>
            </w:r>
            <w:r>
              <w:rPr>
                <w:i/>
                <w:sz w:val="24"/>
              </w:rPr>
              <w:softHyphen/>
              <w:t xml:space="preserve">, </w:t>
            </w:r>
            <w:r w:rsidR="006F6B18" w:rsidRPr="00AF46BF">
              <w:rPr>
                <w:i/>
                <w:sz w:val="24"/>
              </w:rPr>
              <w:t>192</w:t>
            </w:r>
            <w:r>
              <w:rPr>
                <w:i/>
                <w:sz w:val="24"/>
              </w:rPr>
              <w:t>8, 1935, 1936</w:t>
            </w:r>
          </w:p>
        </w:tc>
        <w:tc>
          <w:tcPr>
            <w:tcW w:w="1612" w:type="pct"/>
            <w:vAlign w:val="center"/>
          </w:tcPr>
          <w:p w14:paraId="61B8660D" w14:textId="0BF3E608" w:rsidR="006F6B18" w:rsidRDefault="006F6B18" w:rsidP="00370D99">
            <w:pPr>
              <w:spacing w:line="276" w:lineRule="auto"/>
              <w:ind w:firstLine="0"/>
              <w:jc w:val="center"/>
              <w:rPr>
                <w:sz w:val="24"/>
              </w:rPr>
            </w:pPr>
            <w:r>
              <w:rPr>
                <w:sz w:val="24"/>
              </w:rPr>
              <w:t>все стягивалось к ней</w:t>
            </w:r>
          </w:p>
        </w:tc>
        <w:tc>
          <w:tcPr>
            <w:tcW w:w="890" w:type="pct"/>
            <w:vAlign w:val="center"/>
          </w:tcPr>
          <w:p w14:paraId="7A2FF635" w14:textId="26CC682C" w:rsidR="006F6B18" w:rsidRPr="006F6B18" w:rsidRDefault="006F6B18" w:rsidP="00370D99">
            <w:pPr>
              <w:spacing w:line="276" w:lineRule="auto"/>
              <w:ind w:firstLine="0"/>
              <w:jc w:val="center"/>
              <w:rPr>
                <w:sz w:val="24"/>
              </w:rPr>
            </w:pPr>
            <w:r w:rsidRPr="006F6B18">
              <w:rPr>
                <w:sz w:val="24"/>
              </w:rPr>
              <w:t>стягивал</w:t>
            </w:r>
            <w:r w:rsidRPr="006F6B18">
              <w:rPr>
                <w:sz w:val="24"/>
                <w:u w:val="single"/>
              </w:rPr>
              <w:t>и</w:t>
            </w:r>
            <w:r w:rsidRPr="006F6B18">
              <w:rPr>
                <w:sz w:val="24"/>
              </w:rPr>
              <w:t>сь</w:t>
            </w:r>
          </w:p>
        </w:tc>
        <w:tc>
          <w:tcPr>
            <w:tcW w:w="1029" w:type="pct"/>
            <w:vAlign w:val="center"/>
          </w:tcPr>
          <w:p w14:paraId="1D054844" w14:textId="2320FD98" w:rsidR="006F6B18" w:rsidRPr="002D6856" w:rsidRDefault="002D6856" w:rsidP="00370D99">
            <w:pPr>
              <w:spacing w:line="276" w:lineRule="auto"/>
              <w:ind w:firstLine="0"/>
              <w:jc w:val="center"/>
              <w:rPr>
                <w:i/>
                <w:sz w:val="24"/>
              </w:rPr>
            </w:pPr>
            <w:r w:rsidRPr="002D6856">
              <w:rPr>
                <w:i/>
                <w:sz w:val="24"/>
              </w:rPr>
              <w:t xml:space="preserve">1929, </w:t>
            </w:r>
            <w:r w:rsidR="006F6B18" w:rsidRPr="002D6856">
              <w:rPr>
                <w:i/>
                <w:sz w:val="24"/>
              </w:rPr>
              <w:t>1933</w:t>
            </w:r>
            <w:r w:rsidRPr="002D6856">
              <w:rPr>
                <w:i/>
                <w:sz w:val="24"/>
              </w:rPr>
              <w:t xml:space="preserve">, </w:t>
            </w:r>
            <w:r w:rsidR="006F6B18" w:rsidRPr="002D6856">
              <w:rPr>
                <w:i/>
                <w:sz w:val="24"/>
              </w:rPr>
              <w:t>1956</w:t>
            </w:r>
          </w:p>
        </w:tc>
      </w:tr>
      <w:tr w:rsidR="0081706C" w:rsidRPr="000F4BE3" w14:paraId="02245411" w14:textId="77777777" w:rsidTr="00145782">
        <w:trPr>
          <w:jc w:val="center"/>
        </w:trPr>
        <w:tc>
          <w:tcPr>
            <w:tcW w:w="444" w:type="pct"/>
            <w:vAlign w:val="center"/>
          </w:tcPr>
          <w:p w14:paraId="69F0E1EB" w14:textId="41904741" w:rsidR="006F6B18" w:rsidRDefault="00370D99" w:rsidP="00370D99">
            <w:pPr>
              <w:spacing w:line="276" w:lineRule="auto"/>
              <w:ind w:firstLine="0"/>
              <w:jc w:val="center"/>
              <w:rPr>
                <w:sz w:val="24"/>
              </w:rPr>
            </w:pPr>
            <w:r>
              <w:rPr>
                <w:sz w:val="24"/>
              </w:rPr>
              <w:t>2/IV</w:t>
            </w:r>
          </w:p>
        </w:tc>
        <w:tc>
          <w:tcPr>
            <w:tcW w:w="1025" w:type="pct"/>
            <w:vAlign w:val="center"/>
          </w:tcPr>
          <w:p w14:paraId="5917EB82" w14:textId="09D0C415" w:rsidR="006F6B18" w:rsidRPr="00B719FE" w:rsidRDefault="006F6B18" w:rsidP="00370D99">
            <w:pPr>
              <w:spacing w:line="276" w:lineRule="auto"/>
              <w:ind w:firstLine="0"/>
              <w:jc w:val="center"/>
              <w:rPr>
                <w:i/>
                <w:sz w:val="24"/>
              </w:rPr>
            </w:pPr>
            <w:r w:rsidRPr="00AF46BF">
              <w:rPr>
                <w:i/>
                <w:sz w:val="24"/>
              </w:rPr>
              <w:t>1927</w:t>
            </w:r>
            <w:r w:rsidRPr="00AF46BF">
              <w:rPr>
                <w:i/>
                <w:sz w:val="24"/>
              </w:rPr>
              <w:softHyphen/>
            </w:r>
            <w:r w:rsidR="00370D99">
              <w:rPr>
                <w:i/>
                <w:sz w:val="24"/>
              </w:rPr>
              <w:t>, 1928</w:t>
            </w:r>
          </w:p>
        </w:tc>
        <w:tc>
          <w:tcPr>
            <w:tcW w:w="1612" w:type="pct"/>
            <w:vAlign w:val="center"/>
          </w:tcPr>
          <w:p w14:paraId="05B2ACBA" w14:textId="471E7433" w:rsidR="006F6B18" w:rsidRDefault="00370D99" w:rsidP="00370D99">
            <w:pPr>
              <w:spacing w:line="276" w:lineRule="auto"/>
              <w:ind w:firstLine="0"/>
              <w:jc w:val="center"/>
              <w:rPr>
                <w:sz w:val="24"/>
              </w:rPr>
            </w:pPr>
            <w:r>
              <w:rPr>
                <w:sz w:val="24"/>
              </w:rPr>
              <w:t>я любил эту девочку</w:t>
            </w:r>
          </w:p>
        </w:tc>
        <w:tc>
          <w:tcPr>
            <w:tcW w:w="890" w:type="pct"/>
            <w:vAlign w:val="center"/>
          </w:tcPr>
          <w:p w14:paraId="32990E86" w14:textId="765CA835" w:rsidR="006F6B18" w:rsidRPr="006F6B18" w:rsidRDefault="00370D99" w:rsidP="00370D99">
            <w:pPr>
              <w:spacing w:line="276" w:lineRule="auto"/>
              <w:ind w:firstLine="0"/>
              <w:jc w:val="center"/>
              <w:rPr>
                <w:sz w:val="24"/>
              </w:rPr>
            </w:pPr>
            <w:r>
              <w:rPr>
                <w:sz w:val="24"/>
              </w:rPr>
              <w:t>девч</w:t>
            </w:r>
            <w:r w:rsidRPr="00370D99">
              <w:rPr>
                <w:sz w:val="24"/>
                <w:u w:val="single"/>
              </w:rPr>
              <w:t>онк</w:t>
            </w:r>
            <w:r>
              <w:rPr>
                <w:sz w:val="24"/>
              </w:rPr>
              <w:t>у</w:t>
            </w:r>
          </w:p>
        </w:tc>
        <w:tc>
          <w:tcPr>
            <w:tcW w:w="1029" w:type="pct"/>
            <w:vAlign w:val="center"/>
          </w:tcPr>
          <w:p w14:paraId="34CEF1F0" w14:textId="5B6BAD8D" w:rsidR="006F6B18" w:rsidRDefault="00671534" w:rsidP="00370D99">
            <w:pPr>
              <w:spacing w:line="276" w:lineRule="auto"/>
              <w:ind w:firstLine="0"/>
              <w:jc w:val="center"/>
              <w:rPr>
                <w:i/>
                <w:sz w:val="24"/>
              </w:rPr>
            </w:pPr>
            <w:r>
              <w:rPr>
                <w:i/>
                <w:sz w:val="24"/>
              </w:rPr>
              <w:t>1929</w:t>
            </w:r>
            <w:r w:rsidR="006F6B18">
              <w:rPr>
                <w:i/>
                <w:sz w:val="24"/>
              </w:rPr>
              <w:t>—1956</w:t>
            </w:r>
          </w:p>
        </w:tc>
      </w:tr>
      <w:tr w:rsidR="0081706C" w:rsidRPr="000F4BE3" w14:paraId="375DCA32" w14:textId="77777777" w:rsidTr="00145782">
        <w:trPr>
          <w:jc w:val="center"/>
        </w:trPr>
        <w:tc>
          <w:tcPr>
            <w:tcW w:w="444" w:type="pct"/>
            <w:vAlign w:val="center"/>
          </w:tcPr>
          <w:p w14:paraId="3D0E2791" w14:textId="570A4E38" w:rsidR="006F6B18" w:rsidRDefault="00370D99" w:rsidP="00370D99">
            <w:pPr>
              <w:spacing w:line="276" w:lineRule="auto"/>
              <w:ind w:firstLine="0"/>
              <w:jc w:val="center"/>
              <w:rPr>
                <w:sz w:val="24"/>
              </w:rPr>
            </w:pPr>
            <w:r>
              <w:rPr>
                <w:sz w:val="24"/>
              </w:rPr>
              <w:t>2/IV</w:t>
            </w:r>
          </w:p>
        </w:tc>
        <w:tc>
          <w:tcPr>
            <w:tcW w:w="1025" w:type="pct"/>
            <w:vAlign w:val="center"/>
          </w:tcPr>
          <w:p w14:paraId="6310CC40" w14:textId="25D0246F" w:rsidR="006F6B18" w:rsidRPr="00B719FE" w:rsidRDefault="006F6B18" w:rsidP="007410D5">
            <w:pPr>
              <w:spacing w:line="276" w:lineRule="auto"/>
              <w:ind w:firstLine="0"/>
              <w:jc w:val="center"/>
              <w:rPr>
                <w:i/>
                <w:sz w:val="24"/>
              </w:rPr>
            </w:pPr>
            <w:r w:rsidRPr="00AF46BF">
              <w:rPr>
                <w:i/>
                <w:sz w:val="24"/>
              </w:rPr>
              <w:t>1927</w:t>
            </w:r>
            <w:r w:rsidRPr="00AF46BF">
              <w:rPr>
                <w:i/>
                <w:sz w:val="24"/>
              </w:rPr>
              <w:softHyphen/>
              <w:t>—1929</w:t>
            </w:r>
          </w:p>
        </w:tc>
        <w:tc>
          <w:tcPr>
            <w:tcW w:w="1612" w:type="pct"/>
            <w:vAlign w:val="center"/>
          </w:tcPr>
          <w:p w14:paraId="1678A6A4" w14:textId="71C3E2CD" w:rsidR="006F6B18" w:rsidRDefault="00370D99" w:rsidP="00370D99">
            <w:pPr>
              <w:spacing w:line="276" w:lineRule="auto"/>
              <w:ind w:firstLine="0"/>
              <w:jc w:val="center"/>
              <w:rPr>
                <w:sz w:val="24"/>
              </w:rPr>
            </w:pPr>
            <w:r>
              <w:rPr>
                <w:sz w:val="24"/>
              </w:rPr>
              <w:t>вы благословляли меня</w:t>
            </w:r>
          </w:p>
        </w:tc>
        <w:tc>
          <w:tcPr>
            <w:tcW w:w="890" w:type="pct"/>
            <w:vAlign w:val="center"/>
          </w:tcPr>
          <w:p w14:paraId="2D9DB0EE" w14:textId="02E0D3A7" w:rsidR="006F6B18" w:rsidRPr="006F6B18" w:rsidRDefault="00370D99" w:rsidP="00370D99">
            <w:pPr>
              <w:spacing w:line="276" w:lineRule="auto"/>
              <w:ind w:firstLine="0"/>
              <w:jc w:val="center"/>
              <w:rPr>
                <w:sz w:val="24"/>
              </w:rPr>
            </w:pPr>
            <w:r>
              <w:rPr>
                <w:sz w:val="24"/>
              </w:rPr>
              <w:t>благослов</w:t>
            </w:r>
            <w:r w:rsidRPr="00370D99">
              <w:rPr>
                <w:sz w:val="24"/>
                <w:u w:val="single"/>
              </w:rPr>
              <w:t>ил</w:t>
            </w:r>
            <w:r>
              <w:rPr>
                <w:sz w:val="24"/>
              </w:rPr>
              <w:t>и</w:t>
            </w:r>
          </w:p>
        </w:tc>
        <w:tc>
          <w:tcPr>
            <w:tcW w:w="1029" w:type="pct"/>
            <w:vAlign w:val="center"/>
          </w:tcPr>
          <w:p w14:paraId="15995BA7" w14:textId="52AA90A6" w:rsidR="006F6B18" w:rsidRDefault="006F6B18" w:rsidP="00370D99">
            <w:pPr>
              <w:spacing w:line="276" w:lineRule="auto"/>
              <w:ind w:firstLine="0"/>
              <w:jc w:val="center"/>
              <w:rPr>
                <w:i/>
                <w:sz w:val="24"/>
              </w:rPr>
            </w:pPr>
            <w:r w:rsidRPr="002D6856">
              <w:rPr>
                <w:i/>
                <w:sz w:val="24"/>
              </w:rPr>
              <w:t>1933</w:t>
            </w:r>
            <w:r w:rsidRPr="00D11BBE">
              <w:rPr>
                <w:i/>
                <w:sz w:val="24"/>
              </w:rPr>
              <w:t>—1956</w:t>
            </w:r>
          </w:p>
        </w:tc>
      </w:tr>
      <w:tr w:rsidR="0081706C" w:rsidRPr="000F4BE3" w14:paraId="6F2E0CE5" w14:textId="77777777" w:rsidTr="00145782">
        <w:trPr>
          <w:jc w:val="center"/>
        </w:trPr>
        <w:tc>
          <w:tcPr>
            <w:tcW w:w="444" w:type="pct"/>
            <w:vAlign w:val="center"/>
          </w:tcPr>
          <w:p w14:paraId="18CB17B6" w14:textId="3D8A104A" w:rsidR="006F6B18" w:rsidRDefault="00370D99" w:rsidP="00370D99">
            <w:pPr>
              <w:spacing w:line="276" w:lineRule="auto"/>
              <w:ind w:firstLine="0"/>
              <w:jc w:val="center"/>
              <w:rPr>
                <w:sz w:val="24"/>
              </w:rPr>
            </w:pPr>
            <w:r>
              <w:rPr>
                <w:sz w:val="24"/>
              </w:rPr>
              <w:t>2/VI</w:t>
            </w:r>
          </w:p>
        </w:tc>
        <w:tc>
          <w:tcPr>
            <w:tcW w:w="1025" w:type="pct"/>
            <w:vAlign w:val="center"/>
          </w:tcPr>
          <w:p w14:paraId="425954D1" w14:textId="677359F3" w:rsidR="006F6B18" w:rsidRPr="00B719FE" w:rsidRDefault="00370D99" w:rsidP="00370D99">
            <w:pPr>
              <w:spacing w:line="276" w:lineRule="auto"/>
              <w:ind w:firstLine="0"/>
              <w:jc w:val="center"/>
              <w:rPr>
                <w:i/>
                <w:sz w:val="24"/>
              </w:rPr>
            </w:pPr>
            <w:r w:rsidRPr="00AF46BF">
              <w:rPr>
                <w:i/>
                <w:sz w:val="24"/>
              </w:rPr>
              <w:t>1927</w:t>
            </w:r>
            <w:r w:rsidRPr="00AF46BF">
              <w:rPr>
                <w:i/>
                <w:sz w:val="24"/>
              </w:rPr>
              <w:softHyphen/>
            </w:r>
            <w:r>
              <w:rPr>
                <w:i/>
                <w:sz w:val="24"/>
              </w:rPr>
              <w:t>, 1928, 1936</w:t>
            </w:r>
          </w:p>
        </w:tc>
        <w:tc>
          <w:tcPr>
            <w:tcW w:w="1612" w:type="pct"/>
            <w:vAlign w:val="center"/>
          </w:tcPr>
          <w:p w14:paraId="7817BC80" w14:textId="062466D8" w:rsidR="006F6B18" w:rsidRDefault="00370D99" w:rsidP="00370D99">
            <w:pPr>
              <w:spacing w:line="276" w:lineRule="auto"/>
              <w:ind w:firstLine="0"/>
              <w:jc w:val="center"/>
              <w:rPr>
                <w:sz w:val="24"/>
              </w:rPr>
            </w:pPr>
            <w:r>
              <w:rPr>
                <w:sz w:val="24"/>
              </w:rPr>
              <w:t>видите: иллюстрация</w:t>
            </w:r>
          </w:p>
        </w:tc>
        <w:tc>
          <w:tcPr>
            <w:tcW w:w="890" w:type="pct"/>
            <w:vAlign w:val="center"/>
          </w:tcPr>
          <w:p w14:paraId="41A76DE4" w14:textId="749FAA9B" w:rsidR="006F6B18" w:rsidRPr="006F6B18" w:rsidRDefault="00370D99" w:rsidP="00370D99">
            <w:pPr>
              <w:spacing w:line="276" w:lineRule="auto"/>
              <w:ind w:firstLine="0"/>
              <w:jc w:val="center"/>
              <w:rPr>
                <w:sz w:val="24"/>
              </w:rPr>
            </w:pPr>
            <w:r>
              <w:rPr>
                <w:sz w:val="24"/>
              </w:rPr>
              <w:t>иллюстраци</w:t>
            </w:r>
            <w:r w:rsidRPr="00370D99">
              <w:rPr>
                <w:sz w:val="24"/>
                <w:u w:val="single"/>
              </w:rPr>
              <w:t>и</w:t>
            </w:r>
          </w:p>
        </w:tc>
        <w:tc>
          <w:tcPr>
            <w:tcW w:w="1029" w:type="pct"/>
            <w:vAlign w:val="center"/>
          </w:tcPr>
          <w:p w14:paraId="4F2F932D" w14:textId="32755987" w:rsidR="006F6B18" w:rsidRDefault="00370D99" w:rsidP="007410D5">
            <w:pPr>
              <w:spacing w:line="276" w:lineRule="auto"/>
              <w:ind w:firstLine="0"/>
              <w:jc w:val="center"/>
              <w:rPr>
                <w:i/>
                <w:sz w:val="24"/>
              </w:rPr>
            </w:pPr>
            <w:r w:rsidRPr="00AF46BF">
              <w:rPr>
                <w:i/>
                <w:sz w:val="24"/>
              </w:rPr>
              <w:t>1929</w:t>
            </w:r>
            <w:r>
              <w:rPr>
                <w:i/>
                <w:sz w:val="24"/>
              </w:rPr>
              <w:t xml:space="preserve">—1935, </w:t>
            </w:r>
            <w:r w:rsidR="006F6B18" w:rsidRPr="00D11BBE">
              <w:rPr>
                <w:i/>
                <w:sz w:val="24"/>
              </w:rPr>
              <w:t>1956</w:t>
            </w:r>
          </w:p>
        </w:tc>
      </w:tr>
      <w:tr w:rsidR="0081706C" w:rsidRPr="000F4BE3" w14:paraId="7C669938" w14:textId="77777777" w:rsidTr="00145782">
        <w:trPr>
          <w:jc w:val="center"/>
        </w:trPr>
        <w:tc>
          <w:tcPr>
            <w:tcW w:w="444" w:type="pct"/>
            <w:vAlign w:val="center"/>
          </w:tcPr>
          <w:p w14:paraId="7BD0C5C1" w14:textId="5D89F3FE" w:rsidR="006F6B18" w:rsidRDefault="00021C28" w:rsidP="00370D99">
            <w:pPr>
              <w:spacing w:line="276" w:lineRule="auto"/>
              <w:ind w:firstLine="0"/>
              <w:jc w:val="center"/>
              <w:rPr>
                <w:sz w:val="24"/>
              </w:rPr>
            </w:pPr>
            <w:r>
              <w:rPr>
                <w:sz w:val="24"/>
              </w:rPr>
              <w:t>2/VII</w:t>
            </w:r>
          </w:p>
        </w:tc>
        <w:tc>
          <w:tcPr>
            <w:tcW w:w="1025" w:type="pct"/>
            <w:vAlign w:val="center"/>
          </w:tcPr>
          <w:p w14:paraId="133F7AEC" w14:textId="3D127916" w:rsidR="006F6B18" w:rsidRPr="00B719FE" w:rsidRDefault="006F6B18" w:rsidP="007410D5">
            <w:pPr>
              <w:spacing w:line="276" w:lineRule="auto"/>
              <w:ind w:firstLine="0"/>
              <w:jc w:val="center"/>
              <w:rPr>
                <w:i/>
                <w:sz w:val="24"/>
              </w:rPr>
            </w:pPr>
            <w:r w:rsidRPr="00AF46BF">
              <w:rPr>
                <w:i/>
                <w:sz w:val="24"/>
              </w:rPr>
              <w:t>1927</w:t>
            </w:r>
            <w:r w:rsidRPr="00AF46BF">
              <w:rPr>
                <w:i/>
                <w:sz w:val="24"/>
              </w:rPr>
              <w:softHyphen/>
              <w:t>—1929</w:t>
            </w:r>
          </w:p>
        </w:tc>
        <w:tc>
          <w:tcPr>
            <w:tcW w:w="1612" w:type="pct"/>
            <w:vAlign w:val="center"/>
          </w:tcPr>
          <w:p w14:paraId="055B6251" w14:textId="698BB162" w:rsidR="006F6B18" w:rsidRDefault="00370D99" w:rsidP="00370D99">
            <w:pPr>
              <w:spacing w:line="276" w:lineRule="auto"/>
              <w:ind w:firstLine="0"/>
              <w:jc w:val="center"/>
              <w:rPr>
                <w:sz w:val="24"/>
              </w:rPr>
            </w:pPr>
            <w:r>
              <w:rPr>
                <w:sz w:val="24"/>
              </w:rPr>
              <w:t>Видели? Этой мой брат! Видели?</w:t>
            </w:r>
          </w:p>
        </w:tc>
        <w:tc>
          <w:tcPr>
            <w:tcW w:w="890" w:type="pct"/>
            <w:vAlign w:val="center"/>
          </w:tcPr>
          <w:p w14:paraId="1DD761D8" w14:textId="22F2DD3B" w:rsidR="006F6B18" w:rsidRPr="006F6B18" w:rsidRDefault="00370D99" w:rsidP="00370D99">
            <w:pPr>
              <w:spacing w:line="276" w:lineRule="auto"/>
              <w:ind w:firstLine="0"/>
              <w:jc w:val="center"/>
              <w:rPr>
                <w:sz w:val="24"/>
              </w:rPr>
            </w:pPr>
            <w:r>
              <w:rPr>
                <w:sz w:val="24"/>
              </w:rPr>
              <w:t>Вид</w:t>
            </w:r>
            <w:r w:rsidRPr="00370D99">
              <w:rPr>
                <w:sz w:val="24"/>
                <w:u w:val="single"/>
              </w:rPr>
              <w:t>а</w:t>
            </w:r>
            <w:r>
              <w:rPr>
                <w:sz w:val="24"/>
              </w:rPr>
              <w:t>ли? &lt;…&gt; Вид</w:t>
            </w:r>
            <w:r w:rsidRPr="00370D99">
              <w:rPr>
                <w:sz w:val="24"/>
                <w:u w:val="single"/>
              </w:rPr>
              <w:t>а</w:t>
            </w:r>
            <w:r>
              <w:rPr>
                <w:sz w:val="24"/>
              </w:rPr>
              <w:t>ли?</w:t>
            </w:r>
          </w:p>
        </w:tc>
        <w:tc>
          <w:tcPr>
            <w:tcW w:w="1029" w:type="pct"/>
            <w:vAlign w:val="center"/>
          </w:tcPr>
          <w:p w14:paraId="6AD15995" w14:textId="59163726" w:rsidR="006F6B18" w:rsidRDefault="006F6B18" w:rsidP="00370D99">
            <w:pPr>
              <w:spacing w:line="276" w:lineRule="auto"/>
              <w:ind w:firstLine="0"/>
              <w:jc w:val="center"/>
              <w:rPr>
                <w:i/>
                <w:sz w:val="24"/>
              </w:rPr>
            </w:pPr>
            <w:r w:rsidRPr="00D11BBE">
              <w:rPr>
                <w:i/>
                <w:sz w:val="24"/>
              </w:rPr>
              <w:t>1933—1956</w:t>
            </w:r>
          </w:p>
        </w:tc>
      </w:tr>
      <w:tr w:rsidR="0081706C" w:rsidRPr="000F4BE3" w14:paraId="5A939931" w14:textId="77777777" w:rsidTr="00145782">
        <w:trPr>
          <w:jc w:val="center"/>
        </w:trPr>
        <w:tc>
          <w:tcPr>
            <w:tcW w:w="444" w:type="pct"/>
            <w:vAlign w:val="center"/>
          </w:tcPr>
          <w:p w14:paraId="562D8AE0" w14:textId="0C0DFE9E" w:rsidR="006F6B18" w:rsidRDefault="00C12170" w:rsidP="00370D99">
            <w:pPr>
              <w:spacing w:line="276" w:lineRule="auto"/>
              <w:ind w:firstLine="0"/>
              <w:jc w:val="center"/>
              <w:rPr>
                <w:sz w:val="24"/>
              </w:rPr>
            </w:pPr>
            <w:r>
              <w:rPr>
                <w:sz w:val="24"/>
              </w:rPr>
              <w:lastRenderedPageBreak/>
              <w:t>2/VIII</w:t>
            </w:r>
          </w:p>
        </w:tc>
        <w:tc>
          <w:tcPr>
            <w:tcW w:w="1025" w:type="pct"/>
            <w:vAlign w:val="center"/>
          </w:tcPr>
          <w:p w14:paraId="2C358F2A" w14:textId="08BC14C4" w:rsidR="006F6B18" w:rsidRPr="00B719FE" w:rsidRDefault="006F6B18" w:rsidP="007410D5">
            <w:pPr>
              <w:spacing w:line="276" w:lineRule="auto"/>
              <w:ind w:firstLine="0"/>
              <w:jc w:val="center"/>
              <w:rPr>
                <w:i/>
                <w:sz w:val="24"/>
              </w:rPr>
            </w:pPr>
            <w:r w:rsidRPr="00AF46BF">
              <w:rPr>
                <w:i/>
                <w:sz w:val="24"/>
              </w:rPr>
              <w:t>1927</w:t>
            </w:r>
            <w:r w:rsidRPr="00AF46BF">
              <w:rPr>
                <w:i/>
                <w:sz w:val="24"/>
              </w:rPr>
              <w:softHyphen/>
              <w:t>—1929</w:t>
            </w:r>
          </w:p>
        </w:tc>
        <w:tc>
          <w:tcPr>
            <w:tcW w:w="1612" w:type="pct"/>
            <w:vAlign w:val="center"/>
          </w:tcPr>
          <w:p w14:paraId="1DC2054B" w14:textId="7A99EE2B" w:rsidR="006F6B18" w:rsidRDefault="00C415F6" w:rsidP="00370D99">
            <w:pPr>
              <w:spacing w:line="276" w:lineRule="auto"/>
              <w:ind w:firstLine="0"/>
              <w:jc w:val="center"/>
              <w:rPr>
                <w:sz w:val="24"/>
              </w:rPr>
            </w:pPr>
            <w:r>
              <w:rPr>
                <w:sz w:val="24"/>
              </w:rPr>
              <w:t>как набрасывают тряпку</w:t>
            </w:r>
          </w:p>
        </w:tc>
        <w:tc>
          <w:tcPr>
            <w:tcW w:w="890" w:type="pct"/>
            <w:vAlign w:val="center"/>
          </w:tcPr>
          <w:p w14:paraId="3751C937" w14:textId="0FED9AED" w:rsidR="006F6B18" w:rsidRPr="006F6B18" w:rsidRDefault="00C415F6" w:rsidP="00370D99">
            <w:pPr>
              <w:spacing w:line="276" w:lineRule="auto"/>
              <w:ind w:firstLine="0"/>
              <w:jc w:val="center"/>
              <w:rPr>
                <w:sz w:val="24"/>
              </w:rPr>
            </w:pPr>
            <w:r>
              <w:rPr>
                <w:sz w:val="24"/>
              </w:rPr>
              <w:t>тряпк</w:t>
            </w:r>
            <w:r w:rsidRPr="00C415F6">
              <w:rPr>
                <w:sz w:val="24"/>
                <w:u w:val="single"/>
              </w:rPr>
              <w:t>и</w:t>
            </w:r>
            <w:r w:rsidR="00C12170">
              <w:rPr>
                <w:rStyle w:val="aa"/>
                <w:sz w:val="24"/>
                <w:u w:val="single"/>
              </w:rPr>
              <w:footnoteReference w:id="106"/>
            </w:r>
          </w:p>
        </w:tc>
        <w:tc>
          <w:tcPr>
            <w:tcW w:w="1029" w:type="pct"/>
            <w:vAlign w:val="center"/>
          </w:tcPr>
          <w:p w14:paraId="57A11AF2" w14:textId="444EA537" w:rsidR="006F6B18" w:rsidRDefault="006F6B18" w:rsidP="00370D99">
            <w:pPr>
              <w:spacing w:line="276" w:lineRule="auto"/>
              <w:ind w:firstLine="0"/>
              <w:jc w:val="center"/>
              <w:rPr>
                <w:i/>
                <w:sz w:val="24"/>
              </w:rPr>
            </w:pPr>
            <w:r w:rsidRPr="00D11BBE">
              <w:rPr>
                <w:i/>
                <w:sz w:val="24"/>
              </w:rPr>
              <w:t>1933—1956</w:t>
            </w:r>
          </w:p>
        </w:tc>
      </w:tr>
      <w:tr w:rsidR="00C12170" w:rsidRPr="000F4BE3" w14:paraId="0CA1EAD4" w14:textId="77777777" w:rsidTr="00145782">
        <w:trPr>
          <w:jc w:val="center"/>
        </w:trPr>
        <w:tc>
          <w:tcPr>
            <w:tcW w:w="444" w:type="pct"/>
            <w:vAlign w:val="center"/>
          </w:tcPr>
          <w:p w14:paraId="2884B8C8" w14:textId="77777777" w:rsidR="00C12170" w:rsidRDefault="00C12170" w:rsidP="00A33281">
            <w:pPr>
              <w:spacing w:line="276" w:lineRule="auto"/>
              <w:ind w:firstLine="0"/>
              <w:jc w:val="center"/>
              <w:rPr>
                <w:sz w:val="24"/>
              </w:rPr>
            </w:pPr>
            <w:r>
              <w:rPr>
                <w:sz w:val="24"/>
              </w:rPr>
              <w:t>2/VIII</w:t>
            </w:r>
          </w:p>
        </w:tc>
        <w:tc>
          <w:tcPr>
            <w:tcW w:w="1025" w:type="pct"/>
            <w:vAlign w:val="center"/>
          </w:tcPr>
          <w:p w14:paraId="06B1A2A2" w14:textId="5263CE17" w:rsidR="00C12170" w:rsidRPr="00B719FE" w:rsidRDefault="00C12170" w:rsidP="00C12170">
            <w:pPr>
              <w:spacing w:line="276" w:lineRule="auto"/>
              <w:ind w:firstLine="0"/>
              <w:jc w:val="center"/>
              <w:rPr>
                <w:i/>
                <w:sz w:val="24"/>
              </w:rPr>
            </w:pPr>
            <w:r w:rsidRPr="00AF46BF">
              <w:rPr>
                <w:i/>
                <w:sz w:val="24"/>
              </w:rPr>
              <w:t>192</w:t>
            </w:r>
            <w:r>
              <w:rPr>
                <w:i/>
                <w:sz w:val="24"/>
              </w:rPr>
              <w:t>8, 1935, 1936</w:t>
            </w:r>
          </w:p>
        </w:tc>
        <w:tc>
          <w:tcPr>
            <w:tcW w:w="1612" w:type="pct"/>
            <w:vAlign w:val="center"/>
          </w:tcPr>
          <w:p w14:paraId="67B8D4E3" w14:textId="12D188A9" w:rsidR="00C12170" w:rsidRDefault="00C12170" w:rsidP="00A33281">
            <w:pPr>
              <w:spacing w:line="276" w:lineRule="auto"/>
              <w:ind w:firstLine="0"/>
              <w:jc w:val="center"/>
              <w:rPr>
                <w:sz w:val="24"/>
              </w:rPr>
            </w:pPr>
            <w:r>
              <w:rPr>
                <w:sz w:val="24"/>
              </w:rPr>
              <w:t>запал энергии, вызванный борьбой с мячом</w:t>
            </w:r>
          </w:p>
        </w:tc>
        <w:tc>
          <w:tcPr>
            <w:tcW w:w="890" w:type="pct"/>
            <w:vAlign w:val="center"/>
          </w:tcPr>
          <w:p w14:paraId="38CBFB38" w14:textId="68A65B22" w:rsidR="00C12170" w:rsidRPr="006F6B18" w:rsidRDefault="00C12170" w:rsidP="00A33281">
            <w:pPr>
              <w:spacing w:line="276" w:lineRule="auto"/>
              <w:ind w:firstLine="0"/>
              <w:jc w:val="center"/>
              <w:rPr>
                <w:sz w:val="24"/>
              </w:rPr>
            </w:pPr>
            <w:r>
              <w:rPr>
                <w:sz w:val="24"/>
              </w:rPr>
              <w:t>вызванной</w:t>
            </w:r>
            <w:r>
              <w:rPr>
                <w:rStyle w:val="aa"/>
                <w:sz w:val="24"/>
              </w:rPr>
              <w:footnoteReference w:id="107"/>
            </w:r>
          </w:p>
        </w:tc>
        <w:tc>
          <w:tcPr>
            <w:tcW w:w="1029" w:type="pct"/>
            <w:vAlign w:val="center"/>
          </w:tcPr>
          <w:p w14:paraId="047160F9" w14:textId="5AF85DF8" w:rsidR="00C12170" w:rsidRDefault="00C12170" w:rsidP="007410D5">
            <w:pPr>
              <w:spacing w:line="276" w:lineRule="auto"/>
              <w:ind w:firstLine="0"/>
              <w:jc w:val="center"/>
              <w:rPr>
                <w:i/>
                <w:sz w:val="24"/>
              </w:rPr>
            </w:pPr>
            <w:r>
              <w:rPr>
                <w:i/>
                <w:sz w:val="24"/>
              </w:rPr>
              <w:t xml:space="preserve">1927, 1929, </w:t>
            </w:r>
            <w:r w:rsidRPr="002D6856">
              <w:rPr>
                <w:i/>
                <w:sz w:val="24"/>
              </w:rPr>
              <w:t>1933</w:t>
            </w:r>
            <w:r>
              <w:rPr>
                <w:i/>
                <w:sz w:val="24"/>
              </w:rPr>
              <w:t>, 1956</w:t>
            </w:r>
          </w:p>
        </w:tc>
      </w:tr>
      <w:tr w:rsidR="0081706C" w:rsidRPr="000F4BE3" w14:paraId="0A365A05" w14:textId="77777777" w:rsidTr="00145782">
        <w:trPr>
          <w:jc w:val="center"/>
        </w:trPr>
        <w:tc>
          <w:tcPr>
            <w:tcW w:w="444" w:type="pct"/>
            <w:vAlign w:val="center"/>
          </w:tcPr>
          <w:p w14:paraId="1511E31B" w14:textId="5A3D3371" w:rsidR="00021C28" w:rsidRDefault="00FF6484" w:rsidP="00370D99">
            <w:pPr>
              <w:spacing w:line="276" w:lineRule="auto"/>
              <w:ind w:firstLine="0"/>
              <w:jc w:val="center"/>
              <w:rPr>
                <w:sz w:val="24"/>
              </w:rPr>
            </w:pPr>
            <w:r>
              <w:rPr>
                <w:sz w:val="24"/>
              </w:rPr>
              <w:t>2/IX</w:t>
            </w:r>
          </w:p>
        </w:tc>
        <w:tc>
          <w:tcPr>
            <w:tcW w:w="1025" w:type="pct"/>
            <w:vAlign w:val="center"/>
          </w:tcPr>
          <w:p w14:paraId="6A424F9C" w14:textId="0539C957" w:rsidR="00021C28" w:rsidRPr="00AF46BF" w:rsidRDefault="00FF6484" w:rsidP="007410D5">
            <w:pPr>
              <w:spacing w:line="276" w:lineRule="auto"/>
              <w:ind w:firstLine="0"/>
              <w:jc w:val="center"/>
              <w:rPr>
                <w:i/>
                <w:sz w:val="24"/>
              </w:rPr>
            </w:pPr>
            <w:r w:rsidRPr="00AF46BF">
              <w:rPr>
                <w:i/>
                <w:sz w:val="24"/>
              </w:rPr>
              <w:t>1927</w:t>
            </w:r>
            <w:r w:rsidRPr="00AF46BF">
              <w:rPr>
                <w:i/>
                <w:sz w:val="24"/>
              </w:rPr>
              <w:softHyphen/>
              <w:t>—1929</w:t>
            </w:r>
          </w:p>
        </w:tc>
        <w:tc>
          <w:tcPr>
            <w:tcW w:w="1612" w:type="pct"/>
            <w:vAlign w:val="center"/>
          </w:tcPr>
          <w:p w14:paraId="0CF4F47C" w14:textId="491A0520" w:rsidR="00021C28" w:rsidRDefault="00FF6484" w:rsidP="00370D99">
            <w:pPr>
              <w:spacing w:line="276" w:lineRule="auto"/>
              <w:ind w:firstLine="0"/>
              <w:jc w:val="center"/>
              <w:rPr>
                <w:sz w:val="24"/>
              </w:rPr>
            </w:pPr>
            <w:r>
              <w:rPr>
                <w:sz w:val="24"/>
              </w:rPr>
              <w:t>люди &lt;…&gt; бегают за мячом, заставляя их — зрителей &lt;…&gt; — с такой &lt;…&gt; страстностью воспринять их &lt;…&gt; времяпрепровождение</w:t>
            </w:r>
          </w:p>
        </w:tc>
        <w:tc>
          <w:tcPr>
            <w:tcW w:w="890" w:type="pct"/>
            <w:vAlign w:val="center"/>
          </w:tcPr>
          <w:p w14:paraId="2C53E03C" w14:textId="06437E43" w:rsidR="00021C28" w:rsidRPr="006F6B18" w:rsidRDefault="00FF6484" w:rsidP="00370D99">
            <w:pPr>
              <w:spacing w:line="276" w:lineRule="auto"/>
              <w:ind w:firstLine="0"/>
              <w:jc w:val="center"/>
              <w:rPr>
                <w:sz w:val="24"/>
              </w:rPr>
            </w:pPr>
            <w:r>
              <w:rPr>
                <w:sz w:val="24"/>
              </w:rPr>
              <w:t>восприн</w:t>
            </w:r>
            <w:r w:rsidRPr="00FF6484">
              <w:rPr>
                <w:sz w:val="24"/>
                <w:u w:val="single"/>
              </w:rPr>
              <w:t>има</w:t>
            </w:r>
            <w:r>
              <w:rPr>
                <w:sz w:val="24"/>
              </w:rPr>
              <w:t>ть</w:t>
            </w:r>
          </w:p>
        </w:tc>
        <w:tc>
          <w:tcPr>
            <w:tcW w:w="1029" w:type="pct"/>
            <w:vAlign w:val="center"/>
          </w:tcPr>
          <w:p w14:paraId="28CE3790" w14:textId="4889083D" w:rsidR="00021C28" w:rsidRPr="00D11BBE" w:rsidRDefault="00FF6484" w:rsidP="00370D99">
            <w:pPr>
              <w:spacing w:line="276" w:lineRule="auto"/>
              <w:ind w:firstLine="0"/>
              <w:jc w:val="center"/>
              <w:rPr>
                <w:i/>
                <w:sz w:val="24"/>
              </w:rPr>
            </w:pPr>
            <w:r w:rsidRPr="002D6856">
              <w:rPr>
                <w:i/>
                <w:sz w:val="24"/>
              </w:rPr>
              <w:t>1933</w:t>
            </w:r>
            <w:r w:rsidRPr="00D11BBE">
              <w:rPr>
                <w:i/>
                <w:sz w:val="24"/>
              </w:rPr>
              <w:t>—1956</w:t>
            </w:r>
          </w:p>
        </w:tc>
      </w:tr>
      <w:tr w:rsidR="00145782" w:rsidRPr="000F4BE3" w14:paraId="2540A30A" w14:textId="77777777" w:rsidTr="00145782">
        <w:trPr>
          <w:jc w:val="center"/>
        </w:trPr>
        <w:tc>
          <w:tcPr>
            <w:tcW w:w="444" w:type="pct"/>
            <w:vAlign w:val="center"/>
          </w:tcPr>
          <w:p w14:paraId="51A466B6" w14:textId="47B9C9D6" w:rsidR="00145782" w:rsidRDefault="00145782" w:rsidP="00370D99">
            <w:pPr>
              <w:spacing w:line="276" w:lineRule="auto"/>
              <w:ind w:firstLine="0"/>
              <w:jc w:val="center"/>
              <w:rPr>
                <w:sz w:val="24"/>
              </w:rPr>
            </w:pPr>
            <w:r>
              <w:rPr>
                <w:sz w:val="24"/>
              </w:rPr>
              <w:t>2/IX</w:t>
            </w:r>
          </w:p>
        </w:tc>
        <w:tc>
          <w:tcPr>
            <w:tcW w:w="1025" w:type="pct"/>
            <w:vAlign w:val="center"/>
          </w:tcPr>
          <w:p w14:paraId="2B052FC2" w14:textId="7150C304" w:rsidR="00145782" w:rsidRPr="00AF46BF" w:rsidRDefault="00145782" w:rsidP="007410D5">
            <w:pPr>
              <w:spacing w:line="276" w:lineRule="auto"/>
              <w:ind w:firstLine="0"/>
              <w:jc w:val="center"/>
              <w:rPr>
                <w:i/>
                <w:sz w:val="24"/>
              </w:rPr>
            </w:pPr>
            <w:r w:rsidRPr="00AF46BF">
              <w:rPr>
                <w:i/>
                <w:sz w:val="24"/>
              </w:rPr>
              <w:t>1927</w:t>
            </w:r>
            <w:r w:rsidRPr="00AF46BF">
              <w:rPr>
                <w:i/>
                <w:sz w:val="24"/>
              </w:rPr>
              <w:softHyphen/>
              <w:t>—192</w:t>
            </w:r>
            <w:r w:rsidR="002D6856">
              <w:rPr>
                <w:i/>
                <w:sz w:val="24"/>
              </w:rPr>
              <w:t>8</w:t>
            </w:r>
          </w:p>
        </w:tc>
        <w:tc>
          <w:tcPr>
            <w:tcW w:w="1612" w:type="pct"/>
            <w:vAlign w:val="center"/>
          </w:tcPr>
          <w:p w14:paraId="0105DE93" w14:textId="34A950DA" w:rsidR="00145782" w:rsidRDefault="00145782" w:rsidP="00145782">
            <w:pPr>
              <w:spacing w:line="276" w:lineRule="auto"/>
              <w:ind w:firstLine="0"/>
              <w:jc w:val="center"/>
              <w:rPr>
                <w:sz w:val="24"/>
              </w:rPr>
            </w:pPr>
            <w:proofErr w:type="spellStart"/>
            <w:r>
              <w:rPr>
                <w:sz w:val="24"/>
              </w:rPr>
              <w:t>нехватило</w:t>
            </w:r>
            <w:proofErr w:type="spellEnd"/>
            <w:r>
              <w:rPr>
                <w:sz w:val="24"/>
              </w:rPr>
              <w:t xml:space="preserve"> &lt;так!&gt; духа</w:t>
            </w:r>
          </w:p>
        </w:tc>
        <w:tc>
          <w:tcPr>
            <w:tcW w:w="890" w:type="pct"/>
            <w:vAlign w:val="center"/>
          </w:tcPr>
          <w:p w14:paraId="5938709D" w14:textId="3D80F467" w:rsidR="00145782" w:rsidRPr="006F6B18" w:rsidRDefault="00145782" w:rsidP="00370D99">
            <w:pPr>
              <w:spacing w:line="276" w:lineRule="auto"/>
              <w:ind w:firstLine="0"/>
              <w:jc w:val="center"/>
              <w:rPr>
                <w:sz w:val="24"/>
              </w:rPr>
            </w:pPr>
            <w:r>
              <w:rPr>
                <w:sz w:val="24"/>
              </w:rPr>
              <w:t>не хват</w:t>
            </w:r>
            <w:r w:rsidRPr="00145782">
              <w:rPr>
                <w:sz w:val="24"/>
                <w:u w:val="single"/>
              </w:rPr>
              <w:t>а</w:t>
            </w:r>
            <w:r>
              <w:rPr>
                <w:sz w:val="24"/>
              </w:rPr>
              <w:t>ло</w:t>
            </w:r>
          </w:p>
        </w:tc>
        <w:tc>
          <w:tcPr>
            <w:tcW w:w="1029" w:type="pct"/>
            <w:vAlign w:val="center"/>
          </w:tcPr>
          <w:p w14:paraId="65450E40" w14:textId="6E1B723B" w:rsidR="00145782" w:rsidRPr="00D11BBE" w:rsidRDefault="002D6856" w:rsidP="00370D99">
            <w:pPr>
              <w:spacing w:line="276" w:lineRule="auto"/>
              <w:ind w:firstLine="0"/>
              <w:jc w:val="center"/>
              <w:rPr>
                <w:i/>
                <w:sz w:val="24"/>
              </w:rPr>
            </w:pPr>
            <w:r>
              <w:rPr>
                <w:i/>
                <w:sz w:val="24"/>
              </w:rPr>
              <w:t>1929</w:t>
            </w:r>
            <w:r w:rsidR="00145782" w:rsidRPr="00D11BBE">
              <w:rPr>
                <w:i/>
                <w:sz w:val="24"/>
              </w:rPr>
              <w:t>—1956</w:t>
            </w:r>
          </w:p>
        </w:tc>
      </w:tr>
      <w:tr w:rsidR="00145782" w:rsidRPr="000F4BE3" w14:paraId="45A05D10" w14:textId="77777777" w:rsidTr="00145782">
        <w:trPr>
          <w:jc w:val="center"/>
        </w:trPr>
        <w:tc>
          <w:tcPr>
            <w:tcW w:w="444" w:type="pct"/>
            <w:vAlign w:val="center"/>
          </w:tcPr>
          <w:p w14:paraId="5876039B" w14:textId="58512F5A" w:rsidR="00145782" w:rsidRDefault="004F3422" w:rsidP="00370D99">
            <w:pPr>
              <w:spacing w:line="276" w:lineRule="auto"/>
              <w:ind w:firstLine="0"/>
              <w:jc w:val="center"/>
              <w:rPr>
                <w:sz w:val="24"/>
              </w:rPr>
            </w:pPr>
            <w:r>
              <w:rPr>
                <w:sz w:val="24"/>
              </w:rPr>
              <w:t>2/IX</w:t>
            </w:r>
          </w:p>
        </w:tc>
        <w:tc>
          <w:tcPr>
            <w:tcW w:w="1025" w:type="pct"/>
            <w:vAlign w:val="center"/>
          </w:tcPr>
          <w:p w14:paraId="42752EAB" w14:textId="00A00CC7" w:rsidR="00145782" w:rsidRPr="00AF46BF" w:rsidRDefault="00145782" w:rsidP="007410D5">
            <w:pPr>
              <w:spacing w:line="276" w:lineRule="auto"/>
              <w:ind w:firstLine="0"/>
              <w:jc w:val="center"/>
              <w:rPr>
                <w:i/>
                <w:sz w:val="24"/>
              </w:rPr>
            </w:pPr>
            <w:r w:rsidRPr="00AF46BF">
              <w:rPr>
                <w:i/>
                <w:sz w:val="24"/>
              </w:rPr>
              <w:t>1927</w:t>
            </w:r>
            <w:r w:rsidRPr="00AF46BF">
              <w:rPr>
                <w:i/>
                <w:sz w:val="24"/>
              </w:rPr>
              <w:softHyphen/>
              <w:t>—1929</w:t>
            </w:r>
          </w:p>
        </w:tc>
        <w:tc>
          <w:tcPr>
            <w:tcW w:w="1612" w:type="pct"/>
            <w:vAlign w:val="center"/>
          </w:tcPr>
          <w:p w14:paraId="248C3C66" w14:textId="3E510286" w:rsidR="00145782" w:rsidRDefault="00661D79" w:rsidP="00370D99">
            <w:pPr>
              <w:spacing w:line="276" w:lineRule="auto"/>
              <w:ind w:firstLine="0"/>
              <w:jc w:val="center"/>
              <w:rPr>
                <w:sz w:val="24"/>
              </w:rPr>
            </w:pPr>
            <w:r>
              <w:rPr>
                <w:sz w:val="24"/>
              </w:rPr>
              <w:t>Еще не оправившись от прыжков</w:t>
            </w:r>
            <w:r>
              <w:rPr>
                <w:rStyle w:val="aa"/>
                <w:sz w:val="24"/>
              </w:rPr>
              <w:footnoteReference w:id="108"/>
            </w:r>
          </w:p>
        </w:tc>
        <w:tc>
          <w:tcPr>
            <w:tcW w:w="890" w:type="pct"/>
            <w:vAlign w:val="center"/>
          </w:tcPr>
          <w:p w14:paraId="32F5EC92" w14:textId="580E7951" w:rsidR="00145782" w:rsidRPr="006F6B18" w:rsidRDefault="00661D79" w:rsidP="00370D99">
            <w:pPr>
              <w:spacing w:line="276" w:lineRule="auto"/>
              <w:ind w:firstLine="0"/>
              <w:jc w:val="center"/>
              <w:rPr>
                <w:sz w:val="24"/>
              </w:rPr>
            </w:pPr>
            <w:r>
              <w:rPr>
                <w:sz w:val="24"/>
              </w:rPr>
              <w:t>от прыжк</w:t>
            </w:r>
            <w:r w:rsidRPr="00661D79">
              <w:rPr>
                <w:sz w:val="24"/>
                <w:u w:val="single"/>
              </w:rPr>
              <w:t>а</w:t>
            </w:r>
          </w:p>
        </w:tc>
        <w:tc>
          <w:tcPr>
            <w:tcW w:w="1029" w:type="pct"/>
            <w:vAlign w:val="center"/>
          </w:tcPr>
          <w:p w14:paraId="1F817CE0" w14:textId="4C48DF27" w:rsidR="00145782" w:rsidRPr="00D11BBE" w:rsidRDefault="00145782" w:rsidP="00370D99">
            <w:pPr>
              <w:spacing w:line="276" w:lineRule="auto"/>
              <w:ind w:firstLine="0"/>
              <w:jc w:val="center"/>
              <w:rPr>
                <w:i/>
                <w:sz w:val="24"/>
              </w:rPr>
            </w:pPr>
            <w:r w:rsidRPr="00D11BBE">
              <w:rPr>
                <w:i/>
                <w:sz w:val="24"/>
              </w:rPr>
              <w:t>1933—1956</w:t>
            </w:r>
          </w:p>
        </w:tc>
      </w:tr>
      <w:tr w:rsidR="00661D79" w:rsidRPr="000F4BE3" w14:paraId="1DCF8DB8" w14:textId="77777777" w:rsidTr="00145782">
        <w:trPr>
          <w:jc w:val="center"/>
        </w:trPr>
        <w:tc>
          <w:tcPr>
            <w:tcW w:w="444" w:type="pct"/>
            <w:vAlign w:val="center"/>
          </w:tcPr>
          <w:p w14:paraId="640F38B4" w14:textId="247FA562" w:rsidR="00661D79" w:rsidRDefault="00DD27D7" w:rsidP="00370D99">
            <w:pPr>
              <w:spacing w:line="276" w:lineRule="auto"/>
              <w:ind w:firstLine="0"/>
              <w:jc w:val="center"/>
              <w:rPr>
                <w:sz w:val="24"/>
              </w:rPr>
            </w:pPr>
            <w:r>
              <w:rPr>
                <w:sz w:val="24"/>
              </w:rPr>
              <w:t>2/X</w:t>
            </w:r>
          </w:p>
        </w:tc>
        <w:tc>
          <w:tcPr>
            <w:tcW w:w="1025" w:type="pct"/>
            <w:vAlign w:val="center"/>
          </w:tcPr>
          <w:p w14:paraId="36FF4AB3" w14:textId="7A90EA76" w:rsidR="00661D79" w:rsidRPr="00AF46BF" w:rsidRDefault="00DD27D7" w:rsidP="00370D99">
            <w:pPr>
              <w:spacing w:line="276" w:lineRule="auto"/>
              <w:ind w:firstLine="0"/>
              <w:jc w:val="center"/>
              <w:rPr>
                <w:i/>
                <w:sz w:val="24"/>
              </w:rPr>
            </w:pPr>
            <w:r w:rsidRPr="00AF46BF">
              <w:rPr>
                <w:i/>
                <w:sz w:val="24"/>
              </w:rPr>
              <w:t>1927</w:t>
            </w:r>
            <w:r w:rsidRPr="00AF46BF">
              <w:rPr>
                <w:i/>
                <w:sz w:val="24"/>
              </w:rPr>
              <w:softHyphen/>
            </w:r>
            <w:r>
              <w:rPr>
                <w:i/>
                <w:sz w:val="24"/>
              </w:rPr>
              <w:t>, 1928</w:t>
            </w:r>
          </w:p>
        </w:tc>
        <w:tc>
          <w:tcPr>
            <w:tcW w:w="1612" w:type="pct"/>
            <w:vAlign w:val="center"/>
          </w:tcPr>
          <w:p w14:paraId="7AE191C9" w14:textId="2569A9B3" w:rsidR="00661D79" w:rsidRDefault="00DD27D7" w:rsidP="00370D99">
            <w:pPr>
              <w:spacing w:line="276" w:lineRule="auto"/>
              <w:ind w:firstLine="0"/>
              <w:jc w:val="center"/>
              <w:rPr>
                <w:sz w:val="24"/>
              </w:rPr>
            </w:pPr>
            <w:r>
              <w:rPr>
                <w:sz w:val="24"/>
              </w:rPr>
              <w:t>простыня потянулась за ним</w:t>
            </w:r>
          </w:p>
        </w:tc>
        <w:tc>
          <w:tcPr>
            <w:tcW w:w="890" w:type="pct"/>
            <w:vAlign w:val="center"/>
          </w:tcPr>
          <w:p w14:paraId="3AA2C747" w14:textId="61A0111E" w:rsidR="00661D79" w:rsidRPr="006F6B18" w:rsidRDefault="00DD27D7" w:rsidP="00370D99">
            <w:pPr>
              <w:spacing w:line="276" w:lineRule="auto"/>
              <w:ind w:firstLine="0"/>
              <w:jc w:val="center"/>
              <w:rPr>
                <w:sz w:val="24"/>
              </w:rPr>
            </w:pPr>
            <w:r>
              <w:rPr>
                <w:sz w:val="24"/>
              </w:rPr>
              <w:t>простын</w:t>
            </w:r>
            <w:r w:rsidRPr="00DD27D7">
              <w:rPr>
                <w:sz w:val="24"/>
                <w:u w:val="single"/>
              </w:rPr>
              <w:t>и</w:t>
            </w:r>
            <w:r>
              <w:rPr>
                <w:sz w:val="24"/>
              </w:rPr>
              <w:t xml:space="preserve"> потянул</w:t>
            </w:r>
            <w:r w:rsidRPr="00DD27D7">
              <w:rPr>
                <w:sz w:val="24"/>
                <w:u w:val="single"/>
              </w:rPr>
              <w:t>и</w:t>
            </w:r>
            <w:r>
              <w:rPr>
                <w:sz w:val="24"/>
              </w:rPr>
              <w:t>сь</w:t>
            </w:r>
          </w:p>
        </w:tc>
        <w:tc>
          <w:tcPr>
            <w:tcW w:w="1029" w:type="pct"/>
            <w:vAlign w:val="center"/>
          </w:tcPr>
          <w:p w14:paraId="11C3C0FE" w14:textId="1716EA8A" w:rsidR="00661D79" w:rsidRPr="00D11BBE" w:rsidRDefault="00DD27D7" w:rsidP="007410D5">
            <w:pPr>
              <w:spacing w:line="276" w:lineRule="auto"/>
              <w:ind w:firstLine="0"/>
              <w:jc w:val="center"/>
              <w:rPr>
                <w:i/>
                <w:sz w:val="24"/>
              </w:rPr>
            </w:pPr>
            <w:r w:rsidRPr="00AF46BF">
              <w:rPr>
                <w:i/>
                <w:sz w:val="24"/>
              </w:rPr>
              <w:t>1929</w:t>
            </w:r>
            <w:r>
              <w:rPr>
                <w:i/>
                <w:sz w:val="24"/>
              </w:rPr>
              <w:t>—1956</w:t>
            </w:r>
          </w:p>
        </w:tc>
      </w:tr>
    </w:tbl>
    <w:p w14:paraId="3C139911" w14:textId="3846CAF0" w:rsidR="006A3389" w:rsidRDefault="006A3389" w:rsidP="006A3389">
      <w:pPr>
        <w:spacing w:before="120" w:after="120"/>
        <w:ind w:firstLine="0"/>
        <w:jc w:val="right"/>
        <w:rPr>
          <w:sz w:val="24"/>
        </w:rPr>
      </w:pPr>
      <w:r>
        <w:rPr>
          <w:sz w:val="24"/>
        </w:rPr>
        <w:t>Таблица 12</w:t>
      </w:r>
      <w:r w:rsidRPr="00656E3F">
        <w:rPr>
          <w:sz w:val="24"/>
        </w:rPr>
        <w:t xml:space="preserve">. </w:t>
      </w:r>
      <w:r>
        <w:rPr>
          <w:sz w:val="24"/>
        </w:rPr>
        <w:t xml:space="preserve">Замены </w:t>
      </w:r>
      <w:r w:rsidR="0032538C">
        <w:rPr>
          <w:sz w:val="24"/>
        </w:rPr>
        <w:t>слов</w:t>
      </w:r>
      <w:r>
        <w:rPr>
          <w:sz w:val="24"/>
        </w:rPr>
        <w:t xml:space="preserve"> в прижизненных изданиях «Зависти»</w:t>
      </w:r>
      <w:r w:rsidR="0032538C">
        <w:rPr>
          <w:sz w:val="24"/>
        </w:rPr>
        <w:t xml:space="preserve"> (смешение форм)</w:t>
      </w:r>
      <w:r>
        <w:rPr>
          <w:sz w:val="24"/>
        </w:rPr>
        <w:t>.</w:t>
      </w:r>
    </w:p>
    <w:p w14:paraId="2991C534" w14:textId="7CE4A95E" w:rsidR="006A3389" w:rsidRDefault="00DD27D7" w:rsidP="006A3389">
      <w:r>
        <w:t>Отдельно среди случаев смешения форм глаголов хотелось бы оговорить пример из X главы второй части</w:t>
      </w:r>
      <w:r w:rsidR="00200324">
        <w:t>, в котором речь идет о Кавалерове</w:t>
      </w:r>
      <w:r>
        <w:t>: «</w:t>
      </w:r>
      <w:r w:rsidR="00200324">
        <w:t>Он тянулся к влаге, весь приподымаясь, искал полотенце руками, комкал его, подкладывая под щеку…</w:t>
      </w:r>
      <w:r>
        <w:t>»</w:t>
      </w:r>
      <w:r w:rsidR="00200324">
        <w:t xml:space="preserve"> [</w:t>
      </w:r>
      <w:r w:rsidR="00200324" w:rsidRPr="00200324">
        <w:rPr>
          <w:i/>
        </w:rPr>
        <w:t>1956</w:t>
      </w:r>
      <w:r w:rsidR="00200324">
        <w:t>: 124]. Форма деепричастия «подкладывая» возникла в результате двух замен, первая из которых ошибочна:</w:t>
      </w:r>
    </w:p>
    <w:tbl>
      <w:tblPr>
        <w:tblStyle w:val="af5"/>
        <w:tblW w:w="5000" w:type="pct"/>
        <w:jc w:val="center"/>
        <w:tblLook w:val="04A0" w:firstRow="1" w:lastRow="0" w:firstColumn="1" w:lastColumn="0" w:noHBand="0" w:noVBand="1"/>
      </w:tblPr>
      <w:tblGrid>
        <w:gridCol w:w="835"/>
        <w:gridCol w:w="1944"/>
        <w:gridCol w:w="2984"/>
        <w:gridCol w:w="1639"/>
        <w:gridCol w:w="1942"/>
      </w:tblGrid>
      <w:tr w:rsidR="009E0D76" w:rsidRPr="000F4BE3" w14:paraId="7059AD04" w14:textId="77777777" w:rsidTr="009E0D76">
        <w:trPr>
          <w:jc w:val="center"/>
        </w:trPr>
        <w:tc>
          <w:tcPr>
            <w:tcW w:w="447" w:type="pct"/>
            <w:vAlign w:val="center"/>
          </w:tcPr>
          <w:p w14:paraId="7A82B2D2" w14:textId="77777777" w:rsidR="009E0D76" w:rsidRPr="000F4BE3" w:rsidRDefault="009E0D76" w:rsidP="00A33281">
            <w:pPr>
              <w:spacing w:line="276" w:lineRule="auto"/>
              <w:ind w:firstLine="0"/>
              <w:jc w:val="center"/>
              <w:rPr>
                <w:b/>
                <w:sz w:val="24"/>
              </w:rPr>
            </w:pPr>
            <w:r w:rsidRPr="000F4BE3">
              <w:rPr>
                <w:b/>
                <w:sz w:val="24"/>
              </w:rPr>
              <w:t>Ч/</w:t>
            </w:r>
            <w:proofErr w:type="spellStart"/>
            <w:r w:rsidRPr="000F4BE3">
              <w:rPr>
                <w:b/>
                <w:sz w:val="24"/>
              </w:rPr>
              <w:t>Гл</w:t>
            </w:r>
            <w:proofErr w:type="spellEnd"/>
          </w:p>
        </w:tc>
        <w:tc>
          <w:tcPr>
            <w:tcW w:w="1040" w:type="pct"/>
            <w:vAlign w:val="center"/>
          </w:tcPr>
          <w:p w14:paraId="03132318" w14:textId="77777777" w:rsidR="009E0D76" w:rsidRPr="000F4BE3" w:rsidRDefault="009E0D76" w:rsidP="00A33281">
            <w:pPr>
              <w:spacing w:line="276" w:lineRule="auto"/>
              <w:ind w:firstLine="0"/>
              <w:jc w:val="center"/>
              <w:rPr>
                <w:b/>
                <w:sz w:val="24"/>
              </w:rPr>
            </w:pPr>
            <w:r w:rsidRPr="000F4BE3">
              <w:rPr>
                <w:b/>
                <w:sz w:val="24"/>
              </w:rPr>
              <w:t>Где</w:t>
            </w:r>
          </w:p>
        </w:tc>
        <w:tc>
          <w:tcPr>
            <w:tcW w:w="1597" w:type="pct"/>
            <w:vAlign w:val="center"/>
          </w:tcPr>
          <w:p w14:paraId="10360C7D" w14:textId="77777777" w:rsidR="009E0D76" w:rsidRPr="000F4BE3" w:rsidRDefault="009E0D76" w:rsidP="00A33281">
            <w:pPr>
              <w:spacing w:line="276" w:lineRule="auto"/>
              <w:ind w:firstLine="0"/>
              <w:jc w:val="center"/>
              <w:rPr>
                <w:b/>
                <w:sz w:val="24"/>
              </w:rPr>
            </w:pPr>
            <w:r w:rsidRPr="000F4BE3">
              <w:rPr>
                <w:b/>
                <w:sz w:val="24"/>
              </w:rPr>
              <w:t>Что</w:t>
            </w:r>
          </w:p>
        </w:tc>
        <w:tc>
          <w:tcPr>
            <w:tcW w:w="877" w:type="pct"/>
            <w:vAlign w:val="center"/>
          </w:tcPr>
          <w:p w14:paraId="0489D6CE" w14:textId="77777777" w:rsidR="009E0D76" w:rsidRPr="000F4BE3" w:rsidRDefault="009E0D76" w:rsidP="00A33281">
            <w:pPr>
              <w:spacing w:line="276" w:lineRule="auto"/>
              <w:ind w:firstLine="0"/>
              <w:jc w:val="center"/>
              <w:rPr>
                <w:b/>
                <w:sz w:val="24"/>
              </w:rPr>
            </w:pPr>
            <w:r w:rsidRPr="000F4BE3">
              <w:rPr>
                <w:b/>
                <w:sz w:val="24"/>
              </w:rPr>
              <w:t>Что</w:t>
            </w:r>
          </w:p>
        </w:tc>
        <w:tc>
          <w:tcPr>
            <w:tcW w:w="1039" w:type="pct"/>
            <w:vAlign w:val="center"/>
          </w:tcPr>
          <w:p w14:paraId="37025A94" w14:textId="77777777" w:rsidR="009E0D76" w:rsidRPr="000F4BE3" w:rsidRDefault="009E0D76" w:rsidP="00A33281">
            <w:pPr>
              <w:spacing w:line="276" w:lineRule="auto"/>
              <w:ind w:firstLine="0"/>
              <w:jc w:val="center"/>
              <w:rPr>
                <w:b/>
                <w:sz w:val="24"/>
              </w:rPr>
            </w:pPr>
            <w:r w:rsidRPr="000F4BE3">
              <w:rPr>
                <w:b/>
                <w:sz w:val="24"/>
              </w:rPr>
              <w:t>Где</w:t>
            </w:r>
          </w:p>
        </w:tc>
      </w:tr>
      <w:tr w:rsidR="00200324" w:rsidRPr="000F4BE3" w14:paraId="1B9310B3" w14:textId="77777777" w:rsidTr="009E0D76">
        <w:trPr>
          <w:jc w:val="center"/>
        </w:trPr>
        <w:tc>
          <w:tcPr>
            <w:tcW w:w="447" w:type="pct"/>
            <w:vAlign w:val="center"/>
          </w:tcPr>
          <w:p w14:paraId="60F929FE" w14:textId="77777777" w:rsidR="00200324" w:rsidRDefault="00200324" w:rsidP="00A33281">
            <w:pPr>
              <w:spacing w:line="276" w:lineRule="auto"/>
              <w:ind w:firstLine="0"/>
              <w:jc w:val="center"/>
              <w:rPr>
                <w:sz w:val="24"/>
              </w:rPr>
            </w:pPr>
            <w:r>
              <w:rPr>
                <w:sz w:val="24"/>
              </w:rPr>
              <w:t>2/X</w:t>
            </w:r>
          </w:p>
        </w:tc>
        <w:tc>
          <w:tcPr>
            <w:tcW w:w="1040" w:type="pct"/>
            <w:vAlign w:val="center"/>
          </w:tcPr>
          <w:p w14:paraId="51CCD3D5" w14:textId="77777777" w:rsidR="00200324" w:rsidRPr="00AF46BF" w:rsidRDefault="00200324" w:rsidP="00A33281">
            <w:pPr>
              <w:spacing w:line="276" w:lineRule="auto"/>
              <w:ind w:firstLine="0"/>
              <w:jc w:val="center"/>
              <w:rPr>
                <w:i/>
                <w:sz w:val="24"/>
              </w:rPr>
            </w:pPr>
            <w:r w:rsidRPr="00AF46BF">
              <w:rPr>
                <w:i/>
                <w:sz w:val="24"/>
              </w:rPr>
              <w:t>1927</w:t>
            </w:r>
            <w:r w:rsidRPr="00AF46BF">
              <w:rPr>
                <w:i/>
                <w:sz w:val="24"/>
              </w:rPr>
              <w:softHyphen/>
            </w:r>
            <w:r>
              <w:rPr>
                <w:i/>
                <w:sz w:val="24"/>
              </w:rPr>
              <w:t>, 1928</w:t>
            </w:r>
          </w:p>
        </w:tc>
        <w:tc>
          <w:tcPr>
            <w:tcW w:w="1597" w:type="pct"/>
            <w:vAlign w:val="center"/>
          </w:tcPr>
          <w:p w14:paraId="39E7750F" w14:textId="18C2063D" w:rsidR="00200324" w:rsidRDefault="00200324" w:rsidP="00A33281">
            <w:pPr>
              <w:spacing w:line="276" w:lineRule="auto"/>
              <w:ind w:firstLine="0"/>
              <w:jc w:val="center"/>
              <w:rPr>
                <w:sz w:val="24"/>
              </w:rPr>
            </w:pPr>
            <w:r>
              <w:rPr>
                <w:sz w:val="24"/>
              </w:rPr>
              <w:t>прикладывая под щеку</w:t>
            </w:r>
          </w:p>
        </w:tc>
        <w:tc>
          <w:tcPr>
            <w:tcW w:w="877" w:type="pct"/>
            <w:vAlign w:val="center"/>
          </w:tcPr>
          <w:p w14:paraId="7F82A2C0" w14:textId="439A58D5" w:rsidR="00200324" w:rsidRPr="006F6B18" w:rsidRDefault="00AB7E73" w:rsidP="00A33281">
            <w:pPr>
              <w:spacing w:line="276" w:lineRule="auto"/>
              <w:ind w:firstLine="0"/>
              <w:jc w:val="center"/>
              <w:rPr>
                <w:sz w:val="24"/>
              </w:rPr>
            </w:pPr>
            <w:r w:rsidRPr="00AB7E73">
              <w:rPr>
                <w:sz w:val="24"/>
                <w:u w:val="single"/>
              </w:rPr>
              <w:t>под</w:t>
            </w:r>
            <w:r w:rsidR="00200324">
              <w:rPr>
                <w:sz w:val="24"/>
              </w:rPr>
              <w:t>кладыва</w:t>
            </w:r>
            <w:r w:rsidR="00200324" w:rsidRPr="00200324">
              <w:rPr>
                <w:sz w:val="24"/>
                <w:u w:val="single"/>
              </w:rPr>
              <w:t>л</w:t>
            </w:r>
            <w:r w:rsidR="00200324">
              <w:rPr>
                <w:sz w:val="24"/>
              </w:rPr>
              <w:t>/</w:t>
            </w:r>
            <w:r w:rsidR="00200324">
              <w:rPr>
                <w:sz w:val="24"/>
              </w:rPr>
              <w:br/>
            </w:r>
            <w:r w:rsidR="00200324" w:rsidRPr="00200324">
              <w:rPr>
                <w:sz w:val="24"/>
                <w:u w:val="single"/>
              </w:rPr>
              <w:t>под</w:t>
            </w:r>
            <w:r w:rsidR="00200324">
              <w:rPr>
                <w:sz w:val="24"/>
              </w:rPr>
              <w:t>кладыва</w:t>
            </w:r>
            <w:r w:rsidR="00200324" w:rsidRPr="00200324">
              <w:rPr>
                <w:sz w:val="24"/>
                <w:u w:val="single"/>
              </w:rPr>
              <w:t>я</w:t>
            </w:r>
          </w:p>
        </w:tc>
        <w:tc>
          <w:tcPr>
            <w:tcW w:w="1039" w:type="pct"/>
            <w:vAlign w:val="center"/>
          </w:tcPr>
          <w:p w14:paraId="51AAABF1" w14:textId="6530651B" w:rsidR="00200324" w:rsidRPr="00D11BBE" w:rsidRDefault="00200324" w:rsidP="007410D5">
            <w:pPr>
              <w:spacing w:line="276" w:lineRule="auto"/>
              <w:ind w:firstLine="0"/>
              <w:jc w:val="center"/>
              <w:rPr>
                <w:i/>
                <w:sz w:val="24"/>
              </w:rPr>
            </w:pPr>
            <w:r w:rsidRPr="00AF46BF">
              <w:rPr>
                <w:i/>
                <w:sz w:val="24"/>
              </w:rPr>
              <w:t>1929</w:t>
            </w:r>
            <w:r w:rsidR="00AB7E73">
              <w:rPr>
                <w:i/>
                <w:sz w:val="24"/>
              </w:rPr>
              <w:t>, 1936</w:t>
            </w:r>
            <w:r>
              <w:rPr>
                <w:i/>
                <w:sz w:val="24"/>
              </w:rPr>
              <w:t>/</w:t>
            </w:r>
            <w:r w:rsidR="00AB7E73">
              <w:rPr>
                <w:i/>
                <w:sz w:val="24"/>
              </w:rPr>
              <w:br/>
              <w:t>1933, 1935</w:t>
            </w:r>
            <w:r>
              <w:rPr>
                <w:i/>
                <w:sz w:val="24"/>
              </w:rPr>
              <w:t>, 1956</w:t>
            </w:r>
          </w:p>
        </w:tc>
      </w:tr>
    </w:tbl>
    <w:p w14:paraId="734EFC37" w14:textId="09F94D32" w:rsidR="00200324" w:rsidRDefault="007A1603" w:rsidP="00200324">
      <w:pPr>
        <w:spacing w:before="120" w:after="120"/>
        <w:ind w:left="3969" w:firstLine="0"/>
        <w:jc w:val="right"/>
        <w:rPr>
          <w:sz w:val="24"/>
        </w:rPr>
      </w:pPr>
      <w:r>
        <w:rPr>
          <w:sz w:val="24"/>
        </w:rPr>
        <w:t>Таблица 13</w:t>
      </w:r>
      <w:r w:rsidR="00200324" w:rsidRPr="00656E3F">
        <w:rPr>
          <w:sz w:val="24"/>
        </w:rPr>
        <w:t xml:space="preserve">. </w:t>
      </w:r>
      <w:r w:rsidR="00200324">
        <w:rPr>
          <w:sz w:val="24"/>
        </w:rPr>
        <w:t>Замены слов в прижизненных изданиях «Зависти» (смешение форм) — продолжение.</w:t>
      </w:r>
    </w:p>
    <w:p w14:paraId="3A8B1A0A" w14:textId="2BF0A22C" w:rsidR="00200324" w:rsidRDefault="00AB7E73" w:rsidP="00AB7E73">
      <w:r>
        <w:t xml:space="preserve">Как видим, в </w:t>
      </w:r>
      <w:r w:rsidRPr="00AB7E73">
        <w:rPr>
          <w:i/>
        </w:rPr>
        <w:t>1933</w:t>
      </w:r>
      <w:r>
        <w:t xml:space="preserve"> была восстановлена грамматически более верная форма с префиксом </w:t>
      </w:r>
      <w:r w:rsidRPr="00AB7E73">
        <w:rPr>
          <w:i/>
        </w:rPr>
        <w:t>под-</w:t>
      </w:r>
      <w:r>
        <w:t>. Думается, в основном тексте должна быть сохранена именно она.</w:t>
      </w:r>
    </w:p>
    <w:p w14:paraId="73F455D3" w14:textId="0E378406" w:rsidR="00200324" w:rsidRDefault="00AB7E73" w:rsidP="00AB7E73">
      <w:r>
        <w:t xml:space="preserve">Напомним, что среди ошибок, вызванных заменой слов, Томашевский выделяет вторую группу — замена непонятного или непривычного понятным и привычным. Не беремся судить, соответствуют ли приведенные ниже </w:t>
      </w:r>
      <w:r>
        <w:lastRenderedPageBreak/>
        <w:t xml:space="preserve">примеры </w:t>
      </w:r>
      <w:r w:rsidR="009E0D76">
        <w:t>такому пониманию ошибок, однако, на наш взгляд, их необходимо считать опечатками:</w:t>
      </w:r>
    </w:p>
    <w:tbl>
      <w:tblPr>
        <w:tblStyle w:val="af5"/>
        <w:tblW w:w="5111" w:type="pct"/>
        <w:jc w:val="center"/>
        <w:tblLook w:val="04A0" w:firstRow="1" w:lastRow="0" w:firstColumn="1" w:lastColumn="0" w:noHBand="0" w:noVBand="1"/>
      </w:tblPr>
      <w:tblGrid>
        <w:gridCol w:w="817"/>
        <w:gridCol w:w="1966"/>
        <w:gridCol w:w="3266"/>
        <w:gridCol w:w="1517"/>
        <w:gridCol w:w="1985"/>
      </w:tblGrid>
      <w:tr w:rsidR="00062980" w:rsidRPr="000F4BE3" w14:paraId="571E5D16" w14:textId="77777777" w:rsidTr="001F4A49">
        <w:trPr>
          <w:jc w:val="center"/>
        </w:trPr>
        <w:tc>
          <w:tcPr>
            <w:tcW w:w="428" w:type="pct"/>
            <w:vAlign w:val="center"/>
          </w:tcPr>
          <w:p w14:paraId="326B0CB4" w14:textId="77777777" w:rsidR="009E0D76" w:rsidRPr="000F4BE3" w:rsidRDefault="009E0D76" w:rsidP="00A33281">
            <w:pPr>
              <w:spacing w:line="276" w:lineRule="auto"/>
              <w:ind w:firstLine="0"/>
              <w:jc w:val="center"/>
              <w:rPr>
                <w:b/>
                <w:sz w:val="24"/>
              </w:rPr>
            </w:pPr>
            <w:r w:rsidRPr="000F4BE3">
              <w:rPr>
                <w:b/>
                <w:sz w:val="24"/>
              </w:rPr>
              <w:t>Ч/</w:t>
            </w:r>
            <w:proofErr w:type="spellStart"/>
            <w:r w:rsidRPr="000F4BE3">
              <w:rPr>
                <w:b/>
                <w:sz w:val="24"/>
              </w:rPr>
              <w:t>Гл</w:t>
            </w:r>
            <w:proofErr w:type="spellEnd"/>
          </w:p>
        </w:tc>
        <w:tc>
          <w:tcPr>
            <w:tcW w:w="1029" w:type="pct"/>
            <w:vAlign w:val="center"/>
          </w:tcPr>
          <w:p w14:paraId="4FD31827" w14:textId="77777777" w:rsidR="009E0D76" w:rsidRPr="000F4BE3" w:rsidRDefault="009E0D76" w:rsidP="00A33281">
            <w:pPr>
              <w:spacing w:line="276" w:lineRule="auto"/>
              <w:ind w:firstLine="0"/>
              <w:jc w:val="center"/>
              <w:rPr>
                <w:b/>
                <w:sz w:val="24"/>
              </w:rPr>
            </w:pPr>
            <w:r w:rsidRPr="000F4BE3">
              <w:rPr>
                <w:b/>
                <w:sz w:val="24"/>
              </w:rPr>
              <w:t>Где</w:t>
            </w:r>
          </w:p>
        </w:tc>
        <w:tc>
          <w:tcPr>
            <w:tcW w:w="1710" w:type="pct"/>
            <w:vAlign w:val="center"/>
          </w:tcPr>
          <w:p w14:paraId="705263EF" w14:textId="77777777" w:rsidR="009E0D76" w:rsidRPr="000F4BE3" w:rsidRDefault="009E0D76" w:rsidP="00A33281">
            <w:pPr>
              <w:spacing w:line="276" w:lineRule="auto"/>
              <w:ind w:firstLine="0"/>
              <w:jc w:val="center"/>
              <w:rPr>
                <w:b/>
                <w:sz w:val="24"/>
              </w:rPr>
            </w:pPr>
            <w:r w:rsidRPr="000F4BE3">
              <w:rPr>
                <w:b/>
                <w:sz w:val="24"/>
              </w:rPr>
              <w:t>Что</w:t>
            </w:r>
          </w:p>
        </w:tc>
        <w:tc>
          <w:tcPr>
            <w:tcW w:w="794" w:type="pct"/>
            <w:vAlign w:val="center"/>
          </w:tcPr>
          <w:p w14:paraId="23D0CAE0" w14:textId="77777777" w:rsidR="009E0D76" w:rsidRPr="000F4BE3" w:rsidRDefault="009E0D76" w:rsidP="00A33281">
            <w:pPr>
              <w:spacing w:line="276" w:lineRule="auto"/>
              <w:ind w:firstLine="0"/>
              <w:jc w:val="center"/>
              <w:rPr>
                <w:b/>
                <w:sz w:val="24"/>
              </w:rPr>
            </w:pPr>
            <w:r w:rsidRPr="000F4BE3">
              <w:rPr>
                <w:b/>
                <w:sz w:val="24"/>
              </w:rPr>
              <w:t>Что</w:t>
            </w:r>
          </w:p>
        </w:tc>
        <w:tc>
          <w:tcPr>
            <w:tcW w:w="1039" w:type="pct"/>
            <w:vAlign w:val="center"/>
          </w:tcPr>
          <w:p w14:paraId="1C03C161" w14:textId="77777777" w:rsidR="009E0D76" w:rsidRPr="000F4BE3" w:rsidRDefault="009E0D76" w:rsidP="00A33281">
            <w:pPr>
              <w:spacing w:line="276" w:lineRule="auto"/>
              <w:ind w:firstLine="0"/>
              <w:jc w:val="center"/>
              <w:rPr>
                <w:b/>
                <w:sz w:val="24"/>
              </w:rPr>
            </w:pPr>
            <w:r w:rsidRPr="000F4BE3">
              <w:rPr>
                <w:b/>
                <w:sz w:val="24"/>
              </w:rPr>
              <w:t>Где</w:t>
            </w:r>
          </w:p>
        </w:tc>
      </w:tr>
      <w:tr w:rsidR="00062980" w:rsidRPr="000F4BE3" w14:paraId="69674211" w14:textId="77777777" w:rsidTr="001F4A49">
        <w:trPr>
          <w:jc w:val="center"/>
        </w:trPr>
        <w:tc>
          <w:tcPr>
            <w:tcW w:w="428" w:type="pct"/>
            <w:vAlign w:val="center"/>
          </w:tcPr>
          <w:p w14:paraId="42E5ED55" w14:textId="143F59A8" w:rsidR="009E0D76" w:rsidRPr="000F4BE3" w:rsidRDefault="009E0D76" w:rsidP="00A33281">
            <w:pPr>
              <w:spacing w:line="276" w:lineRule="auto"/>
              <w:ind w:firstLine="0"/>
              <w:jc w:val="center"/>
              <w:rPr>
                <w:sz w:val="24"/>
              </w:rPr>
            </w:pPr>
            <w:r>
              <w:rPr>
                <w:sz w:val="24"/>
              </w:rPr>
              <w:t>1/XIII</w:t>
            </w:r>
          </w:p>
        </w:tc>
        <w:tc>
          <w:tcPr>
            <w:tcW w:w="1029" w:type="pct"/>
            <w:vAlign w:val="center"/>
          </w:tcPr>
          <w:p w14:paraId="09CEB5A4" w14:textId="0CA3B243" w:rsidR="009E0D76" w:rsidRPr="00EE34F2" w:rsidRDefault="009E0D76" w:rsidP="007410D5">
            <w:pPr>
              <w:spacing w:line="276" w:lineRule="auto"/>
              <w:ind w:firstLine="0"/>
              <w:jc w:val="center"/>
              <w:rPr>
                <w:i/>
                <w:sz w:val="24"/>
              </w:rPr>
            </w:pPr>
            <w:r w:rsidRPr="00EE34F2">
              <w:rPr>
                <w:i/>
                <w:sz w:val="24"/>
              </w:rPr>
              <w:t>1927</w:t>
            </w:r>
            <w:r w:rsidRPr="00EE34F2">
              <w:rPr>
                <w:i/>
                <w:sz w:val="24"/>
              </w:rPr>
              <w:softHyphen/>
              <w:t>—1929</w:t>
            </w:r>
          </w:p>
        </w:tc>
        <w:tc>
          <w:tcPr>
            <w:tcW w:w="1710" w:type="pct"/>
            <w:vAlign w:val="center"/>
          </w:tcPr>
          <w:p w14:paraId="5A1B0D4C" w14:textId="732405D8" w:rsidR="009E0D76" w:rsidRPr="000F4BE3" w:rsidRDefault="009E0D76" w:rsidP="00A33281">
            <w:pPr>
              <w:spacing w:line="276" w:lineRule="auto"/>
              <w:ind w:firstLine="0"/>
              <w:jc w:val="center"/>
              <w:rPr>
                <w:sz w:val="24"/>
              </w:rPr>
            </w:pPr>
            <w:r>
              <w:rPr>
                <w:sz w:val="24"/>
              </w:rPr>
              <w:t>Подражаю тебе во-всю</w:t>
            </w:r>
          </w:p>
        </w:tc>
        <w:tc>
          <w:tcPr>
            <w:tcW w:w="794" w:type="pct"/>
            <w:vAlign w:val="center"/>
          </w:tcPr>
          <w:p w14:paraId="5ADA09B4" w14:textId="7140E336" w:rsidR="009E0D76" w:rsidRPr="009E0D76" w:rsidRDefault="009E0D76" w:rsidP="00A33281">
            <w:pPr>
              <w:spacing w:line="276" w:lineRule="auto"/>
              <w:ind w:firstLine="0"/>
              <w:jc w:val="center"/>
              <w:rPr>
                <w:sz w:val="24"/>
                <w:u w:val="single"/>
              </w:rPr>
            </w:pPr>
            <w:r w:rsidRPr="009E0D76">
              <w:rPr>
                <w:sz w:val="24"/>
              </w:rPr>
              <w:t>во</w:t>
            </w:r>
            <w:r w:rsidRPr="009E0D76">
              <w:rPr>
                <w:sz w:val="24"/>
                <w:u w:val="single"/>
              </w:rPr>
              <w:t xml:space="preserve"> всем</w:t>
            </w:r>
          </w:p>
        </w:tc>
        <w:tc>
          <w:tcPr>
            <w:tcW w:w="1039" w:type="pct"/>
            <w:vAlign w:val="center"/>
          </w:tcPr>
          <w:p w14:paraId="79B32A36" w14:textId="07C472D0" w:rsidR="009E0D76" w:rsidRPr="00EE34F2" w:rsidRDefault="009E0D76" w:rsidP="009E0D76">
            <w:pPr>
              <w:spacing w:line="276" w:lineRule="auto"/>
              <w:ind w:firstLine="0"/>
              <w:jc w:val="center"/>
              <w:rPr>
                <w:i/>
                <w:sz w:val="24"/>
              </w:rPr>
            </w:pPr>
            <w:r w:rsidRPr="0081706C">
              <w:rPr>
                <w:i/>
                <w:sz w:val="24"/>
              </w:rPr>
              <w:t>1933</w:t>
            </w:r>
            <w:r>
              <w:rPr>
                <w:i/>
                <w:sz w:val="24"/>
              </w:rPr>
              <w:t>—1956</w:t>
            </w:r>
          </w:p>
        </w:tc>
      </w:tr>
      <w:tr w:rsidR="00062980" w:rsidRPr="000F4BE3" w14:paraId="08606C7F" w14:textId="77777777" w:rsidTr="001F4A49">
        <w:trPr>
          <w:jc w:val="center"/>
        </w:trPr>
        <w:tc>
          <w:tcPr>
            <w:tcW w:w="428" w:type="pct"/>
            <w:vAlign w:val="center"/>
          </w:tcPr>
          <w:p w14:paraId="395E681C" w14:textId="706C4E9B" w:rsidR="009E0D76" w:rsidRPr="000F4BE3" w:rsidRDefault="009E0D76" w:rsidP="00A33281">
            <w:pPr>
              <w:spacing w:line="276" w:lineRule="auto"/>
              <w:ind w:firstLine="0"/>
              <w:jc w:val="center"/>
              <w:rPr>
                <w:sz w:val="24"/>
              </w:rPr>
            </w:pPr>
            <w:r>
              <w:rPr>
                <w:sz w:val="24"/>
              </w:rPr>
              <w:t>1/XV</w:t>
            </w:r>
          </w:p>
        </w:tc>
        <w:tc>
          <w:tcPr>
            <w:tcW w:w="1029" w:type="pct"/>
            <w:vAlign w:val="center"/>
          </w:tcPr>
          <w:p w14:paraId="75CCBD28" w14:textId="7EFA7047" w:rsidR="009E0D76" w:rsidRPr="00EE34F2" w:rsidRDefault="009E0D76" w:rsidP="007410D5">
            <w:pPr>
              <w:spacing w:line="276" w:lineRule="auto"/>
              <w:ind w:firstLine="0"/>
              <w:jc w:val="center"/>
              <w:rPr>
                <w:i/>
                <w:sz w:val="24"/>
              </w:rPr>
            </w:pPr>
            <w:r w:rsidRPr="00EE34F2">
              <w:rPr>
                <w:i/>
                <w:sz w:val="24"/>
              </w:rPr>
              <w:t>1927</w:t>
            </w:r>
            <w:r w:rsidRPr="00EE34F2">
              <w:rPr>
                <w:i/>
                <w:sz w:val="24"/>
              </w:rPr>
              <w:softHyphen/>
              <w:t>—1929</w:t>
            </w:r>
          </w:p>
        </w:tc>
        <w:tc>
          <w:tcPr>
            <w:tcW w:w="1710" w:type="pct"/>
            <w:vAlign w:val="center"/>
          </w:tcPr>
          <w:p w14:paraId="4A819035" w14:textId="2AA2ABC6" w:rsidR="009E0D76" w:rsidRPr="000F4BE3" w:rsidRDefault="009E0D76" w:rsidP="00A33281">
            <w:pPr>
              <w:spacing w:line="276" w:lineRule="auto"/>
              <w:ind w:firstLine="0"/>
              <w:jc w:val="center"/>
              <w:rPr>
                <w:sz w:val="24"/>
              </w:rPr>
            </w:pPr>
            <w:r>
              <w:rPr>
                <w:sz w:val="24"/>
              </w:rPr>
              <w:t>С какой стороны вы пришли?</w:t>
            </w:r>
          </w:p>
        </w:tc>
        <w:tc>
          <w:tcPr>
            <w:tcW w:w="794" w:type="pct"/>
            <w:vAlign w:val="center"/>
          </w:tcPr>
          <w:p w14:paraId="678611A6" w14:textId="689211D8" w:rsidR="009E0D76" w:rsidRPr="000F4BE3" w:rsidRDefault="00062980" w:rsidP="00A33281">
            <w:pPr>
              <w:spacing w:line="276" w:lineRule="auto"/>
              <w:ind w:firstLine="0"/>
              <w:jc w:val="center"/>
              <w:rPr>
                <w:sz w:val="24"/>
              </w:rPr>
            </w:pPr>
            <w:r w:rsidRPr="00062980">
              <w:rPr>
                <w:sz w:val="24"/>
                <w:u w:val="single"/>
              </w:rPr>
              <w:t>подо</w:t>
            </w:r>
            <w:r>
              <w:rPr>
                <w:sz w:val="24"/>
              </w:rPr>
              <w:t>шли</w:t>
            </w:r>
          </w:p>
        </w:tc>
        <w:tc>
          <w:tcPr>
            <w:tcW w:w="1039" w:type="pct"/>
            <w:vAlign w:val="center"/>
          </w:tcPr>
          <w:p w14:paraId="1D6009B0" w14:textId="77777777" w:rsidR="009E0D76" w:rsidRPr="00EE34F2" w:rsidRDefault="009E0D76" w:rsidP="00A33281">
            <w:pPr>
              <w:spacing w:line="276" w:lineRule="auto"/>
              <w:ind w:firstLine="0"/>
              <w:jc w:val="center"/>
              <w:rPr>
                <w:i/>
                <w:sz w:val="24"/>
              </w:rPr>
            </w:pPr>
            <w:r w:rsidRPr="00062980">
              <w:rPr>
                <w:i/>
                <w:sz w:val="24"/>
              </w:rPr>
              <w:t>1933</w:t>
            </w:r>
            <w:r>
              <w:rPr>
                <w:i/>
                <w:sz w:val="24"/>
              </w:rPr>
              <w:t>—1956</w:t>
            </w:r>
          </w:p>
        </w:tc>
      </w:tr>
      <w:tr w:rsidR="00062980" w:rsidRPr="000F4BE3" w14:paraId="310BEB59" w14:textId="77777777" w:rsidTr="001F4A49">
        <w:trPr>
          <w:jc w:val="center"/>
        </w:trPr>
        <w:tc>
          <w:tcPr>
            <w:tcW w:w="428" w:type="pct"/>
            <w:vAlign w:val="center"/>
          </w:tcPr>
          <w:p w14:paraId="0F2A02DD" w14:textId="0C1BA5CC" w:rsidR="00062980" w:rsidRPr="000F4BE3" w:rsidRDefault="00062980" w:rsidP="00A33281">
            <w:pPr>
              <w:spacing w:line="276" w:lineRule="auto"/>
              <w:ind w:firstLine="0"/>
              <w:jc w:val="center"/>
              <w:rPr>
                <w:sz w:val="24"/>
              </w:rPr>
            </w:pPr>
            <w:r>
              <w:rPr>
                <w:sz w:val="24"/>
              </w:rPr>
              <w:t>2/II</w:t>
            </w:r>
          </w:p>
        </w:tc>
        <w:tc>
          <w:tcPr>
            <w:tcW w:w="1029" w:type="pct"/>
            <w:vAlign w:val="center"/>
          </w:tcPr>
          <w:p w14:paraId="59BCA3D0" w14:textId="1E15A3E0" w:rsidR="00062980" w:rsidRPr="00EE34F2" w:rsidRDefault="00062980" w:rsidP="00062980">
            <w:pPr>
              <w:spacing w:line="276" w:lineRule="auto"/>
              <w:ind w:firstLine="0"/>
              <w:jc w:val="center"/>
              <w:rPr>
                <w:i/>
                <w:sz w:val="24"/>
              </w:rPr>
            </w:pPr>
            <w:r w:rsidRPr="00B719FE">
              <w:rPr>
                <w:i/>
                <w:sz w:val="24"/>
              </w:rPr>
              <w:t>1927</w:t>
            </w:r>
            <w:r w:rsidRPr="00B719FE">
              <w:rPr>
                <w:i/>
                <w:sz w:val="24"/>
              </w:rPr>
              <w:softHyphen/>
            </w:r>
            <w:r>
              <w:rPr>
                <w:i/>
                <w:sz w:val="24"/>
              </w:rPr>
              <w:t>, 1928</w:t>
            </w:r>
          </w:p>
        </w:tc>
        <w:tc>
          <w:tcPr>
            <w:tcW w:w="1710" w:type="pct"/>
            <w:vAlign w:val="center"/>
          </w:tcPr>
          <w:p w14:paraId="34E54000" w14:textId="3563ACE0" w:rsidR="00062980" w:rsidRPr="000F4BE3" w:rsidRDefault="00062980" w:rsidP="00062980">
            <w:pPr>
              <w:spacing w:line="276" w:lineRule="auto"/>
              <w:ind w:firstLine="0"/>
              <w:jc w:val="center"/>
              <w:rPr>
                <w:sz w:val="24"/>
              </w:rPr>
            </w:pPr>
            <w:r>
              <w:rPr>
                <w:sz w:val="24"/>
              </w:rPr>
              <w:t>Демонстрировал силу &lt;…&gt; памяти, повторяя пятьдесят любых &lt;…&gt; слов</w:t>
            </w:r>
          </w:p>
        </w:tc>
        <w:tc>
          <w:tcPr>
            <w:tcW w:w="794" w:type="pct"/>
            <w:vAlign w:val="center"/>
          </w:tcPr>
          <w:p w14:paraId="59D506E2" w14:textId="54C3D909" w:rsidR="00062980" w:rsidRPr="000F4BE3" w:rsidRDefault="00062980" w:rsidP="00A33281">
            <w:pPr>
              <w:spacing w:line="276" w:lineRule="auto"/>
              <w:ind w:firstLine="0"/>
              <w:jc w:val="center"/>
              <w:rPr>
                <w:sz w:val="24"/>
              </w:rPr>
            </w:pPr>
            <w:r>
              <w:rPr>
                <w:sz w:val="24"/>
              </w:rPr>
              <w:t>пять</w:t>
            </w:r>
            <w:r w:rsidRPr="00062980">
              <w:rPr>
                <w:sz w:val="24"/>
                <w:u w:val="single"/>
              </w:rPr>
              <w:t>сот</w:t>
            </w:r>
          </w:p>
        </w:tc>
        <w:tc>
          <w:tcPr>
            <w:tcW w:w="1039" w:type="pct"/>
            <w:vAlign w:val="center"/>
          </w:tcPr>
          <w:p w14:paraId="5C75DF7F" w14:textId="68B25FFB" w:rsidR="00062980" w:rsidRPr="00EE34F2" w:rsidRDefault="00062980" w:rsidP="007410D5">
            <w:pPr>
              <w:spacing w:line="276" w:lineRule="auto"/>
              <w:ind w:firstLine="0"/>
              <w:jc w:val="center"/>
              <w:rPr>
                <w:i/>
                <w:sz w:val="24"/>
              </w:rPr>
            </w:pPr>
            <w:r w:rsidRPr="00AF46BF">
              <w:rPr>
                <w:i/>
                <w:sz w:val="24"/>
              </w:rPr>
              <w:t>1929</w:t>
            </w:r>
            <w:r>
              <w:rPr>
                <w:i/>
                <w:sz w:val="24"/>
              </w:rPr>
              <w:t>—1956</w:t>
            </w:r>
          </w:p>
        </w:tc>
      </w:tr>
      <w:tr w:rsidR="00062980" w:rsidRPr="000F4BE3" w14:paraId="1A13BBAF" w14:textId="77777777" w:rsidTr="001F4A49">
        <w:trPr>
          <w:jc w:val="center"/>
        </w:trPr>
        <w:tc>
          <w:tcPr>
            <w:tcW w:w="428" w:type="pct"/>
            <w:vAlign w:val="center"/>
          </w:tcPr>
          <w:p w14:paraId="31507180" w14:textId="09029BD9" w:rsidR="009E0D76" w:rsidRDefault="009E0D76" w:rsidP="00A33281">
            <w:pPr>
              <w:spacing w:line="276" w:lineRule="auto"/>
              <w:ind w:firstLine="0"/>
              <w:jc w:val="center"/>
              <w:rPr>
                <w:sz w:val="24"/>
              </w:rPr>
            </w:pPr>
            <w:r>
              <w:rPr>
                <w:sz w:val="24"/>
              </w:rPr>
              <w:t>2/I</w:t>
            </w:r>
            <w:r w:rsidR="001F4A49">
              <w:rPr>
                <w:sz w:val="24"/>
              </w:rPr>
              <w:t>I</w:t>
            </w:r>
          </w:p>
        </w:tc>
        <w:tc>
          <w:tcPr>
            <w:tcW w:w="1029" w:type="pct"/>
            <w:vAlign w:val="center"/>
          </w:tcPr>
          <w:p w14:paraId="761F0FDE" w14:textId="6A7797AC" w:rsidR="009E0D76" w:rsidRPr="00B719FE" w:rsidRDefault="001F4A49" w:rsidP="00A33281">
            <w:pPr>
              <w:spacing w:line="276" w:lineRule="auto"/>
              <w:ind w:firstLine="0"/>
              <w:jc w:val="center"/>
              <w:rPr>
                <w:i/>
                <w:sz w:val="24"/>
              </w:rPr>
            </w:pPr>
            <w:r w:rsidRPr="00B719FE">
              <w:rPr>
                <w:i/>
                <w:sz w:val="24"/>
              </w:rPr>
              <w:t>1927</w:t>
            </w:r>
            <w:r w:rsidRPr="00B719FE">
              <w:rPr>
                <w:i/>
                <w:sz w:val="24"/>
              </w:rPr>
              <w:softHyphen/>
            </w:r>
            <w:r>
              <w:rPr>
                <w:i/>
                <w:sz w:val="24"/>
              </w:rPr>
              <w:t>, 1928</w:t>
            </w:r>
          </w:p>
        </w:tc>
        <w:tc>
          <w:tcPr>
            <w:tcW w:w="1710" w:type="pct"/>
            <w:vAlign w:val="center"/>
          </w:tcPr>
          <w:p w14:paraId="20B0A5B8" w14:textId="187345DF" w:rsidR="009E0D76" w:rsidRDefault="001F4A49" w:rsidP="00A33281">
            <w:pPr>
              <w:spacing w:line="276" w:lineRule="auto"/>
              <w:ind w:firstLine="0"/>
              <w:jc w:val="center"/>
              <w:rPr>
                <w:sz w:val="24"/>
              </w:rPr>
            </w:pPr>
            <w:r>
              <w:rPr>
                <w:sz w:val="24"/>
              </w:rPr>
              <w:t>Ах, не водоросли? &lt;…&gt; Условимся, что водоросли. Тогда можно сравнить рака с кораблем, поднятым со дна</w:t>
            </w:r>
          </w:p>
        </w:tc>
        <w:tc>
          <w:tcPr>
            <w:tcW w:w="794" w:type="pct"/>
            <w:vAlign w:val="center"/>
          </w:tcPr>
          <w:p w14:paraId="33D2573D" w14:textId="1DAF1E97" w:rsidR="009E0D76" w:rsidRPr="006F6B18" w:rsidRDefault="001F4A49" w:rsidP="00A33281">
            <w:pPr>
              <w:spacing w:line="276" w:lineRule="auto"/>
              <w:ind w:firstLine="0"/>
              <w:jc w:val="center"/>
              <w:rPr>
                <w:sz w:val="24"/>
              </w:rPr>
            </w:pPr>
            <w:r w:rsidRPr="001F4A49">
              <w:rPr>
                <w:sz w:val="24"/>
                <w:u w:val="single"/>
              </w:rPr>
              <w:t>Так</w:t>
            </w:r>
            <w:r>
              <w:rPr>
                <w:sz w:val="24"/>
              </w:rPr>
              <w:t xml:space="preserve"> можно сравнить</w:t>
            </w:r>
          </w:p>
        </w:tc>
        <w:tc>
          <w:tcPr>
            <w:tcW w:w="1039" w:type="pct"/>
            <w:vAlign w:val="center"/>
          </w:tcPr>
          <w:p w14:paraId="27699F5F" w14:textId="1E191AB2" w:rsidR="009E0D76" w:rsidRDefault="001F4A49" w:rsidP="007410D5">
            <w:pPr>
              <w:spacing w:line="276" w:lineRule="auto"/>
              <w:ind w:firstLine="0"/>
              <w:jc w:val="center"/>
              <w:rPr>
                <w:i/>
                <w:sz w:val="24"/>
              </w:rPr>
            </w:pPr>
            <w:r w:rsidRPr="00AF46BF">
              <w:rPr>
                <w:i/>
                <w:sz w:val="24"/>
              </w:rPr>
              <w:t>1929</w:t>
            </w:r>
            <w:r>
              <w:rPr>
                <w:i/>
                <w:sz w:val="24"/>
              </w:rPr>
              <w:t>—1956</w:t>
            </w:r>
          </w:p>
        </w:tc>
      </w:tr>
      <w:tr w:rsidR="00062980" w:rsidRPr="000F4BE3" w14:paraId="56762161" w14:textId="77777777" w:rsidTr="001F4A49">
        <w:trPr>
          <w:jc w:val="center"/>
        </w:trPr>
        <w:tc>
          <w:tcPr>
            <w:tcW w:w="428" w:type="pct"/>
            <w:vAlign w:val="center"/>
          </w:tcPr>
          <w:p w14:paraId="0213D696" w14:textId="77777777" w:rsidR="009E0D76" w:rsidRDefault="009E0D76" w:rsidP="00A33281">
            <w:pPr>
              <w:spacing w:line="276" w:lineRule="auto"/>
              <w:ind w:firstLine="0"/>
              <w:jc w:val="center"/>
              <w:rPr>
                <w:sz w:val="24"/>
              </w:rPr>
            </w:pPr>
            <w:r>
              <w:rPr>
                <w:sz w:val="24"/>
              </w:rPr>
              <w:t>2/IV</w:t>
            </w:r>
          </w:p>
        </w:tc>
        <w:tc>
          <w:tcPr>
            <w:tcW w:w="1029" w:type="pct"/>
            <w:vAlign w:val="center"/>
          </w:tcPr>
          <w:p w14:paraId="4E1BD9D6" w14:textId="6B00F007" w:rsidR="009E0D76" w:rsidRPr="00B719FE" w:rsidRDefault="001F4A49" w:rsidP="00A33281">
            <w:pPr>
              <w:spacing w:line="276" w:lineRule="auto"/>
              <w:ind w:firstLine="0"/>
              <w:jc w:val="center"/>
              <w:rPr>
                <w:i/>
                <w:sz w:val="24"/>
              </w:rPr>
            </w:pPr>
            <w:r w:rsidRPr="00B719FE">
              <w:rPr>
                <w:i/>
                <w:sz w:val="24"/>
              </w:rPr>
              <w:t>1927</w:t>
            </w:r>
            <w:r w:rsidRPr="00B719FE">
              <w:rPr>
                <w:i/>
                <w:sz w:val="24"/>
              </w:rPr>
              <w:softHyphen/>
            </w:r>
            <w:r>
              <w:rPr>
                <w:i/>
                <w:sz w:val="24"/>
              </w:rPr>
              <w:t>, 1928</w:t>
            </w:r>
          </w:p>
        </w:tc>
        <w:tc>
          <w:tcPr>
            <w:tcW w:w="1710" w:type="pct"/>
            <w:vAlign w:val="center"/>
          </w:tcPr>
          <w:p w14:paraId="1D80BA11" w14:textId="53202C97" w:rsidR="009E0D76" w:rsidRDefault="001F4A49" w:rsidP="00A33281">
            <w:pPr>
              <w:spacing w:line="276" w:lineRule="auto"/>
              <w:ind w:firstLine="0"/>
              <w:jc w:val="center"/>
              <w:rPr>
                <w:sz w:val="24"/>
              </w:rPr>
            </w:pPr>
            <w:r>
              <w:rPr>
                <w:sz w:val="24"/>
              </w:rPr>
              <w:t>из предшествующей главы</w:t>
            </w:r>
          </w:p>
        </w:tc>
        <w:tc>
          <w:tcPr>
            <w:tcW w:w="794" w:type="pct"/>
            <w:vAlign w:val="center"/>
          </w:tcPr>
          <w:p w14:paraId="6E6EE80D" w14:textId="1386809B" w:rsidR="009E0D76" w:rsidRPr="006F6B18" w:rsidRDefault="001F4A49" w:rsidP="00A33281">
            <w:pPr>
              <w:spacing w:line="276" w:lineRule="auto"/>
              <w:ind w:firstLine="0"/>
              <w:jc w:val="center"/>
              <w:rPr>
                <w:sz w:val="24"/>
              </w:rPr>
            </w:pPr>
            <w:r>
              <w:rPr>
                <w:sz w:val="24"/>
              </w:rPr>
              <w:t>пред</w:t>
            </w:r>
            <w:r w:rsidRPr="001F4A49">
              <w:rPr>
                <w:sz w:val="24"/>
                <w:u w:val="single"/>
              </w:rPr>
              <w:t>ыду</w:t>
            </w:r>
            <w:r>
              <w:rPr>
                <w:sz w:val="24"/>
              </w:rPr>
              <w:t>щей</w:t>
            </w:r>
          </w:p>
        </w:tc>
        <w:tc>
          <w:tcPr>
            <w:tcW w:w="1039" w:type="pct"/>
            <w:vAlign w:val="center"/>
          </w:tcPr>
          <w:p w14:paraId="2FC93EAC" w14:textId="4421D177" w:rsidR="009E0D76" w:rsidRDefault="001046B3" w:rsidP="007410D5">
            <w:pPr>
              <w:spacing w:line="276" w:lineRule="auto"/>
              <w:ind w:firstLine="0"/>
              <w:jc w:val="center"/>
              <w:rPr>
                <w:i/>
                <w:sz w:val="24"/>
              </w:rPr>
            </w:pPr>
            <w:r w:rsidRPr="008641D9">
              <w:rPr>
                <w:i/>
                <w:sz w:val="24"/>
              </w:rPr>
              <w:t>1929—1956</w:t>
            </w:r>
          </w:p>
        </w:tc>
      </w:tr>
      <w:tr w:rsidR="001F4A49" w:rsidRPr="000F4BE3" w14:paraId="15F5A730" w14:textId="77777777" w:rsidTr="00A33281">
        <w:trPr>
          <w:jc w:val="center"/>
        </w:trPr>
        <w:tc>
          <w:tcPr>
            <w:tcW w:w="428" w:type="pct"/>
            <w:vAlign w:val="center"/>
          </w:tcPr>
          <w:p w14:paraId="2C8AED7E" w14:textId="08B6E0BF" w:rsidR="001F4A49" w:rsidRDefault="00727D8B" w:rsidP="00A33281">
            <w:pPr>
              <w:spacing w:line="276" w:lineRule="auto"/>
              <w:ind w:firstLine="0"/>
              <w:jc w:val="center"/>
              <w:rPr>
                <w:sz w:val="24"/>
              </w:rPr>
            </w:pPr>
            <w:r>
              <w:rPr>
                <w:sz w:val="24"/>
              </w:rPr>
              <w:t>2/VI</w:t>
            </w:r>
          </w:p>
        </w:tc>
        <w:tc>
          <w:tcPr>
            <w:tcW w:w="1029" w:type="pct"/>
            <w:vAlign w:val="center"/>
          </w:tcPr>
          <w:p w14:paraId="68C5BF8E" w14:textId="78E0206B" w:rsidR="001F4A49" w:rsidRPr="00AF46BF" w:rsidRDefault="001F4A49" w:rsidP="00A33281">
            <w:pPr>
              <w:spacing w:line="276" w:lineRule="auto"/>
              <w:ind w:firstLine="0"/>
              <w:jc w:val="center"/>
              <w:rPr>
                <w:i/>
                <w:sz w:val="24"/>
              </w:rPr>
            </w:pPr>
            <w:r w:rsidRPr="00B719FE">
              <w:rPr>
                <w:i/>
                <w:sz w:val="24"/>
              </w:rPr>
              <w:t>1927</w:t>
            </w:r>
            <w:r w:rsidRPr="00B719FE">
              <w:rPr>
                <w:i/>
                <w:sz w:val="24"/>
              </w:rPr>
              <w:softHyphen/>
            </w:r>
            <w:r>
              <w:rPr>
                <w:i/>
                <w:sz w:val="24"/>
              </w:rPr>
              <w:t>, 1928</w:t>
            </w:r>
          </w:p>
        </w:tc>
        <w:tc>
          <w:tcPr>
            <w:tcW w:w="1710" w:type="pct"/>
            <w:vAlign w:val="center"/>
          </w:tcPr>
          <w:p w14:paraId="0552A10D" w14:textId="6AD8B376" w:rsidR="001F4A49" w:rsidRDefault="00703D1E" w:rsidP="00A33281">
            <w:pPr>
              <w:spacing w:line="276" w:lineRule="auto"/>
              <w:ind w:firstLine="0"/>
              <w:jc w:val="center"/>
              <w:rPr>
                <w:sz w:val="24"/>
              </w:rPr>
            </w:pPr>
            <w:r>
              <w:rPr>
                <w:sz w:val="24"/>
              </w:rPr>
              <w:t>я вел вас, чтобы показать вам мою машину</w:t>
            </w:r>
            <w:r w:rsidR="00727D8B">
              <w:rPr>
                <w:rStyle w:val="aa"/>
                <w:sz w:val="24"/>
              </w:rPr>
              <w:footnoteReference w:id="109"/>
            </w:r>
          </w:p>
        </w:tc>
        <w:tc>
          <w:tcPr>
            <w:tcW w:w="794" w:type="pct"/>
            <w:vAlign w:val="center"/>
          </w:tcPr>
          <w:p w14:paraId="4DF929DE" w14:textId="0D23B7A3" w:rsidR="001F4A49" w:rsidRPr="006F6B18" w:rsidRDefault="00703D1E" w:rsidP="00A33281">
            <w:pPr>
              <w:spacing w:line="276" w:lineRule="auto"/>
              <w:ind w:firstLine="0"/>
              <w:jc w:val="center"/>
              <w:rPr>
                <w:sz w:val="24"/>
              </w:rPr>
            </w:pPr>
            <w:r w:rsidRPr="00703D1E">
              <w:rPr>
                <w:sz w:val="24"/>
                <w:u w:val="single"/>
              </w:rPr>
              <w:t>свою</w:t>
            </w:r>
            <w:r>
              <w:rPr>
                <w:sz w:val="24"/>
              </w:rPr>
              <w:t xml:space="preserve"> машину</w:t>
            </w:r>
          </w:p>
        </w:tc>
        <w:tc>
          <w:tcPr>
            <w:tcW w:w="1039" w:type="pct"/>
          </w:tcPr>
          <w:p w14:paraId="6AC801B0" w14:textId="68E9661F" w:rsidR="001F4A49" w:rsidRPr="00370D99" w:rsidRDefault="001F4A49" w:rsidP="007410D5">
            <w:pPr>
              <w:spacing w:line="276" w:lineRule="auto"/>
              <w:ind w:firstLine="0"/>
              <w:jc w:val="center"/>
              <w:rPr>
                <w:i/>
                <w:sz w:val="24"/>
                <w:highlight w:val="yellow"/>
              </w:rPr>
            </w:pPr>
            <w:r w:rsidRPr="008641D9">
              <w:rPr>
                <w:i/>
                <w:sz w:val="24"/>
              </w:rPr>
              <w:t>1929—1956</w:t>
            </w:r>
          </w:p>
        </w:tc>
      </w:tr>
      <w:tr w:rsidR="001F4A49" w:rsidRPr="000F4BE3" w14:paraId="5A659584" w14:textId="77777777" w:rsidTr="003B3338">
        <w:trPr>
          <w:jc w:val="center"/>
        </w:trPr>
        <w:tc>
          <w:tcPr>
            <w:tcW w:w="428" w:type="pct"/>
            <w:vAlign w:val="center"/>
          </w:tcPr>
          <w:p w14:paraId="3386C78E" w14:textId="5F4D4D97" w:rsidR="001F4A49" w:rsidRDefault="003B3338" w:rsidP="00A33281">
            <w:pPr>
              <w:spacing w:line="276" w:lineRule="auto"/>
              <w:ind w:firstLine="0"/>
              <w:jc w:val="center"/>
              <w:rPr>
                <w:sz w:val="24"/>
              </w:rPr>
            </w:pPr>
            <w:r>
              <w:rPr>
                <w:sz w:val="24"/>
              </w:rPr>
              <w:t>2/IX</w:t>
            </w:r>
          </w:p>
        </w:tc>
        <w:tc>
          <w:tcPr>
            <w:tcW w:w="1029" w:type="pct"/>
            <w:vAlign w:val="center"/>
          </w:tcPr>
          <w:p w14:paraId="54A25D5D" w14:textId="49489CDC" w:rsidR="001F4A49" w:rsidRPr="00AF46BF" w:rsidRDefault="001F4A49" w:rsidP="00A33281">
            <w:pPr>
              <w:spacing w:line="276" w:lineRule="auto"/>
              <w:ind w:firstLine="0"/>
              <w:jc w:val="center"/>
              <w:rPr>
                <w:i/>
                <w:sz w:val="24"/>
              </w:rPr>
            </w:pPr>
            <w:r w:rsidRPr="00B719FE">
              <w:rPr>
                <w:i/>
                <w:sz w:val="24"/>
              </w:rPr>
              <w:t>1927</w:t>
            </w:r>
            <w:r w:rsidRPr="00B719FE">
              <w:rPr>
                <w:i/>
                <w:sz w:val="24"/>
              </w:rPr>
              <w:softHyphen/>
            </w:r>
            <w:r>
              <w:rPr>
                <w:i/>
                <w:sz w:val="24"/>
              </w:rPr>
              <w:t>, 1928</w:t>
            </w:r>
          </w:p>
        </w:tc>
        <w:tc>
          <w:tcPr>
            <w:tcW w:w="1710" w:type="pct"/>
            <w:vAlign w:val="center"/>
          </w:tcPr>
          <w:p w14:paraId="73E49D43" w14:textId="5397D6F5" w:rsidR="001F4A49" w:rsidRDefault="003B3338" w:rsidP="00A33281">
            <w:pPr>
              <w:spacing w:line="276" w:lineRule="auto"/>
              <w:ind w:firstLine="0"/>
              <w:jc w:val="center"/>
              <w:rPr>
                <w:sz w:val="24"/>
              </w:rPr>
            </w:pPr>
            <w:r>
              <w:rPr>
                <w:sz w:val="24"/>
              </w:rPr>
              <w:t>в одном ряду с ним &lt;…&gt; сидел Андрей Бабичев</w:t>
            </w:r>
          </w:p>
        </w:tc>
        <w:tc>
          <w:tcPr>
            <w:tcW w:w="794" w:type="pct"/>
            <w:vAlign w:val="center"/>
          </w:tcPr>
          <w:p w14:paraId="2472036F" w14:textId="031E5272" w:rsidR="001F4A49" w:rsidRPr="006F6B18" w:rsidRDefault="003B3338" w:rsidP="00A33281">
            <w:pPr>
              <w:spacing w:line="276" w:lineRule="auto"/>
              <w:ind w:firstLine="0"/>
              <w:jc w:val="center"/>
              <w:rPr>
                <w:sz w:val="24"/>
              </w:rPr>
            </w:pPr>
            <w:r>
              <w:rPr>
                <w:sz w:val="24"/>
              </w:rPr>
              <w:t xml:space="preserve">в одном </w:t>
            </w:r>
            <w:r w:rsidRPr="003B3338">
              <w:rPr>
                <w:sz w:val="24"/>
                <w:u w:val="single"/>
              </w:rPr>
              <w:t>углу</w:t>
            </w:r>
          </w:p>
        </w:tc>
        <w:tc>
          <w:tcPr>
            <w:tcW w:w="1039" w:type="pct"/>
            <w:vAlign w:val="center"/>
          </w:tcPr>
          <w:p w14:paraId="44FA88F9" w14:textId="5CFFA47A" w:rsidR="001F4A49" w:rsidRPr="00370D99" w:rsidRDefault="001F4A49" w:rsidP="007410D5">
            <w:pPr>
              <w:spacing w:line="276" w:lineRule="auto"/>
              <w:ind w:firstLine="0"/>
              <w:jc w:val="center"/>
              <w:rPr>
                <w:i/>
                <w:sz w:val="24"/>
                <w:highlight w:val="yellow"/>
              </w:rPr>
            </w:pPr>
            <w:r w:rsidRPr="008641D9">
              <w:rPr>
                <w:i/>
                <w:sz w:val="24"/>
              </w:rPr>
              <w:t>1929—1956</w:t>
            </w:r>
          </w:p>
        </w:tc>
      </w:tr>
      <w:tr w:rsidR="001F4A49" w:rsidRPr="000F4BE3" w14:paraId="51CC6AF0" w14:textId="77777777" w:rsidTr="00A33281">
        <w:trPr>
          <w:jc w:val="center"/>
        </w:trPr>
        <w:tc>
          <w:tcPr>
            <w:tcW w:w="428" w:type="pct"/>
            <w:vAlign w:val="center"/>
          </w:tcPr>
          <w:p w14:paraId="6A12739B" w14:textId="78251564" w:rsidR="001F4A49" w:rsidRDefault="00B043AA" w:rsidP="00A33281">
            <w:pPr>
              <w:spacing w:line="276" w:lineRule="auto"/>
              <w:ind w:firstLine="0"/>
              <w:jc w:val="center"/>
              <w:rPr>
                <w:sz w:val="24"/>
              </w:rPr>
            </w:pPr>
            <w:r>
              <w:rPr>
                <w:sz w:val="24"/>
              </w:rPr>
              <w:t>2/X</w:t>
            </w:r>
          </w:p>
        </w:tc>
        <w:tc>
          <w:tcPr>
            <w:tcW w:w="1029" w:type="pct"/>
            <w:vAlign w:val="center"/>
          </w:tcPr>
          <w:p w14:paraId="60E9E3B0" w14:textId="5655C7C4" w:rsidR="001F4A49" w:rsidRPr="00AF46BF" w:rsidRDefault="001F4A49" w:rsidP="007410D5">
            <w:pPr>
              <w:spacing w:line="276" w:lineRule="auto"/>
              <w:ind w:firstLine="0"/>
              <w:jc w:val="center"/>
              <w:rPr>
                <w:i/>
                <w:sz w:val="24"/>
              </w:rPr>
            </w:pPr>
            <w:r w:rsidRPr="00EE34F2">
              <w:rPr>
                <w:i/>
                <w:sz w:val="24"/>
              </w:rPr>
              <w:t>1927</w:t>
            </w:r>
            <w:r w:rsidRPr="00EE34F2">
              <w:rPr>
                <w:i/>
                <w:sz w:val="24"/>
              </w:rPr>
              <w:softHyphen/>
              <w:t>—1929</w:t>
            </w:r>
          </w:p>
        </w:tc>
        <w:tc>
          <w:tcPr>
            <w:tcW w:w="1710" w:type="pct"/>
            <w:vAlign w:val="center"/>
          </w:tcPr>
          <w:p w14:paraId="07D0C3BD" w14:textId="15D67B99" w:rsidR="001F4A49" w:rsidRDefault="00B043AA" w:rsidP="00A33281">
            <w:pPr>
              <w:spacing w:line="276" w:lineRule="auto"/>
              <w:ind w:firstLine="0"/>
              <w:jc w:val="center"/>
              <w:rPr>
                <w:sz w:val="24"/>
              </w:rPr>
            </w:pPr>
            <w:r>
              <w:rPr>
                <w:sz w:val="24"/>
              </w:rPr>
              <w:t>Кавалерову померещилось</w:t>
            </w:r>
          </w:p>
        </w:tc>
        <w:tc>
          <w:tcPr>
            <w:tcW w:w="794" w:type="pct"/>
            <w:vAlign w:val="center"/>
          </w:tcPr>
          <w:p w14:paraId="6EF1D33E" w14:textId="60506A22" w:rsidR="001F4A49" w:rsidRPr="00B043AA" w:rsidRDefault="00B043AA" w:rsidP="00A33281">
            <w:pPr>
              <w:spacing w:line="276" w:lineRule="auto"/>
              <w:ind w:firstLine="0"/>
              <w:jc w:val="center"/>
              <w:rPr>
                <w:sz w:val="24"/>
                <w:u w:val="single"/>
              </w:rPr>
            </w:pPr>
            <w:r w:rsidRPr="00B043AA">
              <w:rPr>
                <w:sz w:val="24"/>
                <w:u w:val="single"/>
              </w:rPr>
              <w:t>показалось</w:t>
            </w:r>
          </w:p>
        </w:tc>
        <w:tc>
          <w:tcPr>
            <w:tcW w:w="1039" w:type="pct"/>
          </w:tcPr>
          <w:p w14:paraId="4E41EA75" w14:textId="37C863C8" w:rsidR="001F4A49" w:rsidRPr="00370D99" w:rsidRDefault="001F4A49" w:rsidP="00A33281">
            <w:pPr>
              <w:spacing w:line="276" w:lineRule="auto"/>
              <w:ind w:firstLine="0"/>
              <w:jc w:val="center"/>
              <w:rPr>
                <w:i/>
                <w:sz w:val="24"/>
                <w:highlight w:val="yellow"/>
              </w:rPr>
            </w:pPr>
            <w:r w:rsidRPr="00C364D6">
              <w:rPr>
                <w:i/>
                <w:sz w:val="24"/>
              </w:rPr>
              <w:t>1933—1956</w:t>
            </w:r>
          </w:p>
        </w:tc>
      </w:tr>
    </w:tbl>
    <w:p w14:paraId="21EF2419" w14:textId="469CA425" w:rsidR="009E0D76" w:rsidRDefault="007A1603" w:rsidP="009E0D76">
      <w:pPr>
        <w:spacing w:before="120" w:after="120"/>
        <w:ind w:firstLine="0"/>
        <w:jc w:val="right"/>
        <w:rPr>
          <w:sz w:val="24"/>
        </w:rPr>
      </w:pPr>
      <w:r>
        <w:rPr>
          <w:sz w:val="24"/>
        </w:rPr>
        <w:t>Таблица 14</w:t>
      </w:r>
      <w:r w:rsidR="009E0D76" w:rsidRPr="00656E3F">
        <w:rPr>
          <w:sz w:val="24"/>
        </w:rPr>
        <w:t xml:space="preserve">. </w:t>
      </w:r>
      <w:r w:rsidR="009E0D76">
        <w:rPr>
          <w:sz w:val="24"/>
        </w:rPr>
        <w:t>Замены слов в прижизненных изданиях «Зависти».</w:t>
      </w:r>
    </w:p>
    <w:p w14:paraId="0A334DED" w14:textId="33DD962D" w:rsidR="009E0D76" w:rsidRDefault="00B043AA" w:rsidP="001F4A49">
      <w:r>
        <w:t xml:space="preserve">Последний приведенный здесь </w:t>
      </w:r>
      <w:r w:rsidR="00A756B4">
        <w:t>пример</w:t>
      </w:r>
      <w:r>
        <w:t xml:space="preserve"> больше походит на </w:t>
      </w:r>
      <w:r w:rsidR="00A756B4">
        <w:t>корректорскую правку</w:t>
      </w:r>
      <w:r>
        <w:t>, однако судить об этом</w:t>
      </w:r>
      <w:r w:rsidR="00A756B4">
        <w:t xml:space="preserve"> однозначно мы не можем.</w:t>
      </w:r>
      <w:r>
        <w:t xml:space="preserve"> Также </w:t>
      </w:r>
      <w:r w:rsidR="00A756B4">
        <w:t xml:space="preserve">нам хочется </w:t>
      </w:r>
      <w:r>
        <w:t xml:space="preserve">особо оговорить </w:t>
      </w:r>
      <w:r w:rsidR="00A756B4">
        <w:t xml:space="preserve">здесь </w:t>
      </w:r>
      <w:r>
        <w:t xml:space="preserve">случай комбинированной замены, произведенной в </w:t>
      </w:r>
      <w:r w:rsidRPr="00B043AA">
        <w:rPr>
          <w:i/>
        </w:rPr>
        <w:t>1929</w:t>
      </w:r>
      <w:r>
        <w:t xml:space="preserve"> и </w:t>
      </w:r>
      <w:r w:rsidRPr="00B043AA">
        <w:rPr>
          <w:i/>
        </w:rPr>
        <w:t>1956</w:t>
      </w:r>
      <w:r w:rsidR="00DF0EBC">
        <w:t>:</w:t>
      </w:r>
    </w:p>
    <w:p w14:paraId="03273717" w14:textId="33DA9BDC" w:rsidR="00DF0EBC" w:rsidRDefault="00DF0EBC" w:rsidP="002659EC">
      <w:pPr>
        <w:pStyle w:val="af3"/>
      </w:pPr>
      <w:r>
        <w:t>Иван бежал от забора на Кавалерова — [будто сея шажки], — свист летел за ним, как будто Иван не бежал, а скользил, нанизанный на ослепительный свистовой луч. [</w:t>
      </w:r>
      <w:r w:rsidRPr="00DF0EBC">
        <w:rPr>
          <w:i/>
        </w:rPr>
        <w:t>1956</w:t>
      </w:r>
      <w:r>
        <w:t>: 102].</w:t>
      </w:r>
    </w:p>
    <w:p w14:paraId="469D771B" w14:textId="7AE86715" w:rsidR="009E0D76" w:rsidRPr="00F11335" w:rsidRDefault="00DF0EBC" w:rsidP="008666BB">
      <w:r>
        <w:t xml:space="preserve">Взятый в квадратные скобки отрывок текста </w:t>
      </w:r>
      <w:r w:rsidR="008666BB">
        <w:t xml:space="preserve">из VI главы второй части романа </w:t>
      </w:r>
      <w:r>
        <w:t xml:space="preserve">дважды подвергался </w:t>
      </w:r>
      <w:r w:rsidR="008666BB">
        <w:t>изменениям</w:t>
      </w:r>
      <w:r>
        <w:t>. В результате второй, как нам кажется, стилистической (</w:t>
      </w:r>
      <w:r w:rsidR="00C77B3E">
        <w:t xml:space="preserve">вероятно, по совету </w:t>
      </w:r>
      <w:r w:rsidR="00DA4ECD">
        <w:t>редактора</w:t>
      </w:r>
      <w:r w:rsidR="008666BB">
        <w:t xml:space="preserve">) правки вместо фразы «будто семенил ножками» возник указанный выше вариант. Слово «будто», в свою очередь, явилось в </w:t>
      </w:r>
      <w:r w:rsidR="008666BB" w:rsidRPr="008666BB">
        <w:rPr>
          <w:i/>
        </w:rPr>
        <w:t>1929</w:t>
      </w:r>
      <w:r w:rsidR="008666BB">
        <w:t xml:space="preserve"> заменой «быстро семенил ножками», и этот этап изменений можно было бы добавить к приведенным в таблице 13 примерам замен слов.</w:t>
      </w:r>
    </w:p>
    <w:p w14:paraId="66A14469" w14:textId="4DA4A77C" w:rsidR="001F7E2C" w:rsidRDefault="001F7E2C" w:rsidP="00D97D5E">
      <w:pPr>
        <w:pStyle w:val="3"/>
        <w:numPr>
          <w:ilvl w:val="2"/>
          <w:numId w:val="10"/>
        </w:numPr>
      </w:pPr>
      <w:bookmarkStart w:id="103" w:name="_Toc451167223"/>
      <w:bookmarkStart w:id="104" w:name="_Toc451191696"/>
      <w:bookmarkStart w:id="105" w:name="_Toc451245125"/>
      <w:bookmarkStart w:id="106" w:name="_Toc451302548"/>
      <w:r>
        <w:lastRenderedPageBreak/>
        <w:t>Перестановки</w:t>
      </w:r>
      <w:bookmarkEnd w:id="103"/>
      <w:bookmarkEnd w:id="104"/>
      <w:bookmarkEnd w:id="105"/>
      <w:bookmarkEnd w:id="106"/>
    </w:p>
    <w:p w14:paraId="277427AC" w14:textId="3023BC0B" w:rsidR="001F7E2C" w:rsidRPr="001F7E2C" w:rsidRDefault="007615A8" w:rsidP="001F7E2C">
      <w:r>
        <w:t>Несмотря на то что, по замечанию Томашевского, часто «происходит перестановка слов, особенно коротких»</w:t>
      </w:r>
      <w:r>
        <w:rPr>
          <w:rStyle w:val="aa"/>
        </w:rPr>
        <w:footnoteReference w:id="110"/>
      </w:r>
      <w:r>
        <w:t xml:space="preserve">, текст романа Олеши в процессе переиздания таковой почти не подвергался. Единичным примером </w:t>
      </w:r>
      <w:r w:rsidR="00F11335">
        <w:t xml:space="preserve">является перестановка в </w:t>
      </w:r>
      <w:r w:rsidR="00F11335" w:rsidRPr="00C77B3E">
        <w:rPr>
          <w:i/>
        </w:rPr>
        <w:t>193</w:t>
      </w:r>
      <w:r w:rsidR="00C77B3E" w:rsidRPr="00C77B3E">
        <w:rPr>
          <w:i/>
        </w:rPr>
        <w:t>3</w:t>
      </w:r>
      <w:r w:rsidR="00F11335">
        <w:t xml:space="preserve"> частицы «бы» во фразе Кавалерова: «Я бы хотел родиться в маленьком французском городке…» (1/VI).</w:t>
      </w:r>
    </w:p>
    <w:p w14:paraId="17450384" w14:textId="3D82F685" w:rsidR="001F7E2C" w:rsidRDefault="001F7E2C" w:rsidP="00D97D5E">
      <w:pPr>
        <w:pStyle w:val="3"/>
        <w:numPr>
          <w:ilvl w:val="2"/>
          <w:numId w:val="10"/>
        </w:numPr>
      </w:pPr>
      <w:bookmarkStart w:id="107" w:name="_Toc451167224"/>
      <w:bookmarkStart w:id="108" w:name="_Toc451191697"/>
      <w:bookmarkStart w:id="109" w:name="_Toc451245126"/>
      <w:bookmarkStart w:id="110" w:name="_Toc451302549"/>
      <w:r>
        <w:t>Добавления</w:t>
      </w:r>
      <w:bookmarkEnd w:id="107"/>
      <w:bookmarkEnd w:id="108"/>
      <w:bookmarkEnd w:id="109"/>
      <w:bookmarkEnd w:id="110"/>
    </w:p>
    <w:p w14:paraId="78FCF91A" w14:textId="6315E1A8" w:rsidR="00C27F11" w:rsidRDefault="0010217B" w:rsidP="00F11335">
      <w:r>
        <w:t xml:space="preserve">По словам Томашевского, </w:t>
      </w:r>
      <w:r w:rsidR="00C27F11">
        <w:t xml:space="preserve">«дополнение букв в словах обычно сводится к </w:t>
      </w:r>
      <w:r w:rsidR="00C27F11" w:rsidRPr="00C27F11">
        <w:t xml:space="preserve">замене менее знакомого слова более </w:t>
      </w:r>
      <w:r w:rsidR="00C27F11">
        <w:t>знакомым, напр. “статистический” вместо “</w:t>
      </w:r>
      <w:r w:rsidR="00C27F11" w:rsidRPr="00C27F11">
        <w:t>статически</w:t>
      </w:r>
      <w:r w:rsidR="00C27F11">
        <w:t>й”, “цензура” вместо “цезура”, “высказывать” вместо “выказывать”, “всклочен</w:t>
      </w:r>
      <w:r w:rsidR="00C27F11" w:rsidRPr="00C27F11">
        <w:t>ны</w:t>
      </w:r>
      <w:r w:rsidR="00C27F11">
        <w:t>й” систематически превращается в “</w:t>
      </w:r>
      <w:r w:rsidR="00C27F11" w:rsidRPr="00C27F11">
        <w:t>всклокоченны</w:t>
      </w:r>
      <w:r w:rsidR="00C27F11">
        <w:t>й” и т. п. Формы “</w:t>
      </w:r>
      <w:r w:rsidR="00C27F11" w:rsidRPr="00C27F11">
        <w:t>наверн</w:t>
      </w:r>
      <w:r w:rsidR="00C27F11">
        <w:t>о” и “</w:t>
      </w:r>
      <w:proofErr w:type="spellStart"/>
      <w:r w:rsidR="00C27F11">
        <w:t>заране</w:t>
      </w:r>
      <w:proofErr w:type="spellEnd"/>
      <w:r w:rsidR="00C27F11">
        <w:t>”</w:t>
      </w:r>
      <w:r w:rsidR="00C27F11" w:rsidRPr="00C27F11">
        <w:t xml:space="preserve"> обычно пер</w:t>
      </w:r>
      <w:r w:rsidR="00C27F11">
        <w:t>еходят в “наверное” и “заранее”»</w:t>
      </w:r>
      <w:r w:rsidR="00C27F11">
        <w:rPr>
          <w:rStyle w:val="aa"/>
        </w:rPr>
        <w:footnoteReference w:id="111"/>
      </w:r>
      <w:r w:rsidR="00C27F11">
        <w:t xml:space="preserve">. Думается, именно по этой причине в </w:t>
      </w:r>
      <w:r w:rsidR="00C27F11" w:rsidRPr="00C27F11">
        <w:rPr>
          <w:i/>
        </w:rPr>
        <w:t>1929</w:t>
      </w:r>
      <w:r w:rsidR="00C27F11">
        <w:t xml:space="preserve"> вместо «в черном кубе люка» напечатано «в черном клубе люка» (</w:t>
      </w:r>
      <w:r w:rsidR="00833F31">
        <w:t>1/IV</w:t>
      </w:r>
      <w:r w:rsidR="00C27F11">
        <w:t>),</w:t>
      </w:r>
      <w:r w:rsidR="00833F31">
        <w:t xml:space="preserve"> а вместо «шаровидные купы листвы» — «</w:t>
      </w:r>
      <w:proofErr w:type="spellStart"/>
      <w:r w:rsidR="00833F31">
        <w:t>куполы</w:t>
      </w:r>
      <w:proofErr w:type="spellEnd"/>
      <w:r w:rsidR="00833F31">
        <w:t xml:space="preserve"> листвы» (2/XI). В </w:t>
      </w:r>
      <w:r w:rsidR="00F20F49" w:rsidRPr="00F20F49">
        <w:t>1933</w:t>
      </w:r>
      <w:r w:rsidR="00833F31">
        <w:t xml:space="preserve"> обнаруживаем пример «Это, наверно, какой-нибудь алкоголик…» — «Это, наверное, какой-нибудь алкоголик…» (1/VII).</w:t>
      </w:r>
      <w:r w:rsidR="0011625F">
        <w:t xml:space="preserve"> Здесь же вместо</w:t>
      </w:r>
      <w:r w:rsidR="0093127D">
        <w:t xml:space="preserve"> «паршиво жил я до того» напечатано «паршиво жил я до этого» (1/XI), вместо</w:t>
      </w:r>
      <w:r w:rsidR="0011625F">
        <w:t xml:space="preserve"> «нам, мальчикам»</w:t>
      </w:r>
      <w:r w:rsidR="0093127D">
        <w:t xml:space="preserve"> —</w:t>
      </w:r>
      <w:r w:rsidR="0011625F">
        <w:t xml:space="preserve"> «нам, мальчи</w:t>
      </w:r>
      <w:r w:rsidR="0011625F" w:rsidRPr="0011625F">
        <w:rPr>
          <w:u w:val="single"/>
        </w:rPr>
        <w:t>ш</w:t>
      </w:r>
      <w:r w:rsidR="0093127D">
        <w:t>кам» (2/I),</w:t>
      </w:r>
      <w:r w:rsidR="0011625F">
        <w:t xml:space="preserve"> </w:t>
      </w:r>
      <w:r w:rsidR="0093127D">
        <w:t>а взамен</w:t>
      </w:r>
      <w:r w:rsidR="0011625F">
        <w:t xml:space="preserve"> «Его как будто хватили за последнее слово» — «Его как будто </w:t>
      </w:r>
      <w:r w:rsidR="0011625F" w:rsidRPr="0011625F">
        <w:rPr>
          <w:u w:val="single"/>
        </w:rPr>
        <w:t>с</w:t>
      </w:r>
      <w:r w:rsidR="0093127D">
        <w:t>хватили» (2/VI).</w:t>
      </w:r>
    </w:p>
    <w:p w14:paraId="1EF91572" w14:textId="56361D09" w:rsidR="002A6496" w:rsidRDefault="004915FF" w:rsidP="00F11335">
      <w:r>
        <w:t>В то же время</w:t>
      </w:r>
      <w:r w:rsidR="00910CF0">
        <w:t xml:space="preserve">, как пишет Томашевский относительно целых слов, </w:t>
      </w:r>
      <w:r w:rsidR="0010217B">
        <w:t>«большинство добавлений вызывается тем, что можно назвать фразеологической инерцией»</w:t>
      </w:r>
      <w:r w:rsidR="0010217B">
        <w:rPr>
          <w:rStyle w:val="aa"/>
        </w:rPr>
        <w:footnoteReference w:id="112"/>
      </w:r>
      <w:r w:rsidR="0010217B">
        <w:t xml:space="preserve">. Здесь имеется в виду расширение оборота, близкого к фразеологическому, устойчивому словосочетанию. </w:t>
      </w:r>
      <w:r w:rsidR="00910CF0">
        <w:t>Например:</w:t>
      </w:r>
      <w:r w:rsidR="00910CF0" w:rsidRPr="00910CF0">
        <w:t xml:space="preserve"> </w:t>
      </w:r>
      <w:r w:rsidR="00910CF0">
        <w:t xml:space="preserve">в </w:t>
      </w:r>
      <w:r w:rsidR="00910CF0" w:rsidRPr="00910CF0">
        <w:rPr>
          <w:i/>
        </w:rPr>
        <w:t>1933</w:t>
      </w:r>
      <w:r w:rsidR="00910CF0">
        <w:t xml:space="preserve"> «Он, не задумываясь…» — «Он, </w:t>
      </w:r>
      <w:r w:rsidR="00910CF0" w:rsidRPr="00910CF0">
        <w:rPr>
          <w:u w:val="single"/>
        </w:rPr>
        <w:t>нисколько</w:t>
      </w:r>
      <w:r w:rsidR="00910CF0">
        <w:t xml:space="preserve"> не задумываясь…» (1/V)</w:t>
      </w:r>
      <w:r w:rsidR="0011625F">
        <w:t xml:space="preserve"> или </w:t>
      </w:r>
      <w:r w:rsidR="00750A25">
        <w:lastRenderedPageBreak/>
        <w:t xml:space="preserve">«схватил другое» — «схватил другое </w:t>
      </w:r>
      <w:r w:rsidR="00750A25" w:rsidRPr="00750A25">
        <w:rPr>
          <w:u w:val="single"/>
        </w:rPr>
        <w:t>письмо</w:t>
      </w:r>
      <w:r w:rsidR="00750A25">
        <w:t>»</w:t>
      </w:r>
      <w:r w:rsidR="00750A25">
        <w:rPr>
          <w:rStyle w:val="aa"/>
        </w:rPr>
        <w:footnoteReference w:id="113"/>
      </w:r>
      <w:r w:rsidR="00750A25">
        <w:t xml:space="preserve"> (1/XIII); </w:t>
      </w:r>
      <w:r w:rsidR="0011625F">
        <w:t xml:space="preserve">в </w:t>
      </w:r>
      <w:r w:rsidR="0011625F" w:rsidRPr="00750A25">
        <w:rPr>
          <w:i/>
        </w:rPr>
        <w:t>1928</w:t>
      </w:r>
      <w:r w:rsidR="0011625F">
        <w:t xml:space="preserve"> «каждая подушка имеет историю» — «каждая подушка имеет </w:t>
      </w:r>
      <w:r w:rsidR="0011625F" w:rsidRPr="0011625F">
        <w:rPr>
          <w:u w:val="single"/>
        </w:rPr>
        <w:t>свою</w:t>
      </w:r>
      <w:r w:rsidR="0011625F">
        <w:t xml:space="preserve"> историю» (1/VII)</w:t>
      </w:r>
      <w:r w:rsidR="00750A25">
        <w:t xml:space="preserve">. </w:t>
      </w:r>
    </w:p>
    <w:p w14:paraId="054F9E50" w14:textId="486A2AB7" w:rsidR="001F7E2C" w:rsidRDefault="00D86149" w:rsidP="00F11335">
      <w:r>
        <w:t>У</w:t>
      </w:r>
      <w:r w:rsidR="00750A25">
        <w:t>ченый</w:t>
      </w:r>
      <w:r w:rsidR="00113D73">
        <w:t xml:space="preserve"> указывает: «Обычно пропускаются буквы внутри слова, особенно если этот пропуск не отражается значительно на смысле фразы. В этом отношении больше всего страдают глагольные формы. Например, вместо “ошибаетесь” печатают “ошибетесь” и т. п.»</w:t>
      </w:r>
      <w:r w:rsidR="00113D73">
        <w:rPr>
          <w:rStyle w:val="aa"/>
        </w:rPr>
        <w:footnoteReference w:id="114"/>
      </w:r>
      <w:r w:rsidR="00113D73">
        <w:t>.</w:t>
      </w:r>
      <w:r w:rsidR="00750A25">
        <w:t xml:space="preserve"> Думается, что внутри глагольных форм возможен не только пропуск букв, но и добавление, то есть обратная ситуация. Разночтения в печатных вариантах «Зависти» дают множество подобных примеров: «привлекла» — «привлек</w:t>
      </w:r>
      <w:r w:rsidR="00750A25" w:rsidRPr="00750A25">
        <w:rPr>
          <w:u w:val="single"/>
        </w:rPr>
        <w:t>а</w:t>
      </w:r>
      <w:r w:rsidR="00750A25">
        <w:t>ла»</w:t>
      </w:r>
      <w:r w:rsidR="00570AF9">
        <w:t xml:space="preserve"> (1/XV), «удалось» — «удавалось» (2/III) и дважды «изобретешь» — «изобрет</w:t>
      </w:r>
      <w:r w:rsidR="00570AF9" w:rsidRPr="00570AF9">
        <w:rPr>
          <w:u w:val="single"/>
        </w:rPr>
        <w:t>а</w:t>
      </w:r>
      <w:r w:rsidR="00570AF9">
        <w:t xml:space="preserve">ешь» (2/V) в </w:t>
      </w:r>
      <w:r w:rsidR="00570AF9" w:rsidRPr="00570AF9">
        <w:rPr>
          <w:i/>
        </w:rPr>
        <w:t>1929</w:t>
      </w:r>
      <w:r w:rsidR="00570AF9">
        <w:t xml:space="preserve">, а в </w:t>
      </w:r>
      <w:r w:rsidR="00570AF9" w:rsidRPr="00570AF9">
        <w:rPr>
          <w:i/>
        </w:rPr>
        <w:t>1933</w:t>
      </w:r>
      <w:r w:rsidR="00570AF9">
        <w:t xml:space="preserve"> к глаголу добавляется постфикс — «Андрей слушает его во всем» и «Андрей слушает</w:t>
      </w:r>
      <w:r w:rsidR="00570AF9" w:rsidRPr="00570AF9">
        <w:rPr>
          <w:u w:val="single"/>
        </w:rPr>
        <w:t>ся</w:t>
      </w:r>
      <w:r w:rsidR="00570AF9">
        <w:t xml:space="preserve"> его во всем» (2/IV).</w:t>
      </w:r>
    </w:p>
    <w:p w14:paraId="0DE80A74" w14:textId="6963C908" w:rsidR="001E30C1" w:rsidRDefault="001E30C1" w:rsidP="00F11335">
      <w:r>
        <w:t xml:space="preserve">Отдельного внимания здесь заслуживают </w:t>
      </w:r>
      <w:r w:rsidR="00AB05D0">
        <w:t>три</w:t>
      </w:r>
      <w:r>
        <w:t xml:space="preserve"> случая вставки. Первый из них </w:t>
      </w:r>
      <w:r w:rsidR="000D0ED1">
        <w:t xml:space="preserve">связан с </w:t>
      </w:r>
      <w:r w:rsidR="000D0ED1" w:rsidRPr="000D0ED1">
        <w:rPr>
          <w:i/>
        </w:rPr>
        <w:t>1933</w:t>
      </w:r>
      <w:r w:rsidR="000C5620">
        <w:t>: здесь восклицание Андрея</w:t>
      </w:r>
      <w:r w:rsidR="000D0ED1">
        <w:t> Бабичева о колбасе «Совершенно превосходная!» трансформировалось в «Совершенно превосходнейшая!» (1/VIII), что противоречит грамматической норме. Возможно, этот пример стоит отнести к случаям с «фразеологической инерцией» наборщика.</w:t>
      </w:r>
    </w:p>
    <w:p w14:paraId="4425ED0C" w14:textId="2A0A1FD8" w:rsidR="00B349D5" w:rsidRDefault="000D0ED1" w:rsidP="00EA509B">
      <w:r>
        <w:t xml:space="preserve">Второй пример находим в описании Кавалеровым вдовы Анечки Прокопович: «Утром я застигал ее у раковины в коридоре. Она бывала неодета и улыбалась мне &lt;…&gt;. У дверей ее, на табуретке, стоял таз, и в нем плавали вычесанные волосы» (1/VI). В этом </w:t>
      </w:r>
      <w:r w:rsidR="00EA509B">
        <w:t xml:space="preserve">фрагменте все глаголы несовершенного вида в формах прошедшего времени. Такое грамматическое согласование возникло в </w:t>
      </w:r>
      <w:r w:rsidR="00EA509B" w:rsidRPr="00EA509B">
        <w:rPr>
          <w:i/>
        </w:rPr>
        <w:t>1928</w:t>
      </w:r>
      <w:r w:rsidR="00EA509B">
        <w:t xml:space="preserve"> в результате стилистической правки, описанной выше. Дальнейшую судьбу глагола «бывать» проще всего представить в виде сводной таблицы употреблений его в разных изданиях:</w:t>
      </w:r>
    </w:p>
    <w:p w14:paraId="3B7F9F2C" w14:textId="4C40FC28" w:rsidR="00F11335" w:rsidRDefault="00B349D5" w:rsidP="00B349D5">
      <w:pPr>
        <w:spacing w:line="240" w:lineRule="auto"/>
        <w:ind w:firstLine="0"/>
        <w:jc w:val="left"/>
      </w:pPr>
      <w:r>
        <w:br w:type="page"/>
      </w:r>
    </w:p>
    <w:tbl>
      <w:tblPr>
        <w:tblStyle w:val="af5"/>
        <w:tblW w:w="5003" w:type="pct"/>
        <w:tblLayout w:type="fixed"/>
        <w:tblLook w:val="04A0" w:firstRow="1" w:lastRow="0" w:firstColumn="1" w:lastColumn="0" w:noHBand="0" w:noVBand="1"/>
      </w:tblPr>
      <w:tblGrid>
        <w:gridCol w:w="1130"/>
        <w:gridCol w:w="1279"/>
        <w:gridCol w:w="1133"/>
        <w:gridCol w:w="851"/>
        <w:gridCol w:w="885"/>
        <w:gridCol w:w="817"/>
        <w:gridCol w:w="849"/>
        <w:gridCol w:w="1002"/>
        <w:gridCol w:w="1404"/>
      </w:tblGrid>
      <w:tr w:rsidR="00DA7330" w:rsidRPr="00B00C33" w14:paraId="215B7351" w14:textId="77777777" w:rsidTr="00DA7330">
        <w:tc>
          <w:tcPr>
            <w:tcW w:w="604" w:type="pct"/>
            <w:vAlign w:val="center"/>
          </w:tcPr>
          <w:p w14:paraId="61419A82" w14:textId="77777777" w:rsidR="00EA509B" w:rsidRPr="00B00C33" w:rsidRDefault="00EA509B" w:rsidP="00611682">
            <w:pPr>
              <w:spacing w:line="240" w:lineRule="auto"/>
              <w:ind w:firstLine="0"/>
              <w:jc w:val="center"/>
              <w:rPr>
                <w:b/>
                <w:sz w:val="22"/>
              </w:rPr>
            </w:pPr>
            <w:r w:rsidRPr="00B00C33">
              <w:rPr>
                <w:b/>
                <w:bCs/>
                <w:i/>
                <w:iCs/>
                <w:color w:val="000000"/>
                <w:sz w:val="22"/>
              </w:rPr>
              <w:lastRenderedPageBreak/>
              <w:t>1 (1927)</w:t>
            </w:r>
          </w:p>
        </w:tc>
        <w:tc>
          <w:tcPr>
            <w:tcW w:w="684" w:type="pct"/>
            <w:vAlign w:val="center"/>
          </w:tcPr>
          <w:p w14:paraId="2CD16497" w14:textId="098C868D" w:rsidR="00EA509B" w:rsidRPr="00B00C33" w:rsidRDefault="00EA509B" w:rsidP="007410D5">
            <w:pPr>
              <w:spacing w:line="240" w:lineRule="auto"/>
              <w:ind w:firstLine="0"/>
              <w:jc w:val="center"/>
              <w:rPr>
                <w:b/>
                <w:sz w:val="22"/>
              </w:rPr>
            </w:pPr>
            <w:r w:rsidRPr="00B00C33">
              <w:rPr>
                <w:b/>
                <w:bCs/>
                <w:i/>
                <w:iCs/>
                <w:color w:val="000000"/>
                <w:sz w:val="22"/>
              </w:rPr>
              <w:t>2 (1928)</w:t>
            </w:r>
          </w:p>
        </w:tc>
        <w:tc>
          <w:tcPr>
            <w:tcW w:w="606" w:type="pct"/>
            <w:vAlign w:val="center"/>
          </w:tcPr>
          <w:p w14:paraId="780CB5E4" w14:textId="6B391FF9" w:rsidR="00EA509B" w:rsidRPr="00B00C33" w:rsidRDefault="00EA509B" w:rsidP="007410D5">
            <w:pPr>
              <w:spacing w:line="240" w:lineRule="auto"/>
              <w:ind w:firstLine="0"/>
              <w:jc w:val="center"/>
              <w:rPr>
                <w:b/>
                <w:sz w:val="22"/>
              </w:rPr>
            </w:pPr>
            <w:r>
              <w:rPr>
                <w:b/>
                <w:bCs/>
                <w:i/>
                <w:iCs/>
                <w:color w:val="000000"/>
                <w:sz w:val="22"/>
              </w:rPr>
              <w:t>4</w:t>
            </w:r>
            <w:r w:rsidRPr="00B00C33">
              <w:rPr>
                <w:b/>
                <w:bCs/>
                <w:i/>
                <w:iCs/>
                <w:color w:val="000000"/>
                <w:sz w:val="22"/>
              </w:rPr>
              <w:t xml:space="preserve"> (1929)</w:t>
            </w:r>
          </w:p>
        </w:tc>
        <w:tc>
          <w:tcPr>
            <w:tcW w:w="455" w:type="pct"/>
            <w:vAlign w:val="center"/>
          </w:tcPr>
          <w:p w14:paraId="1AAADF25" w14:textId="46DD4658" w:rsidR="00EA509B" w:rsidRPr="00B00C33" w:rsidRDefault="00EA509B" w:rsidP="00611682">
            <w:pPr>
              <w:spacing w:line="240" w:lineRule="auto"/>
              <w:ind w:firstLine="0"/>
              <w:jc w:val="center"/>
              <w:rPr>
                <w:b/>
                <w:sz w:val="22"/>
              </w:rPr>
            </w:pPr>
            <w:r>
              <w:rPr>
                <w:b/>
                <w:bCs/>
                <w:i/>
                <w:iCs/>
                <w:color w:val="000000"/>
                <w:sz w:val="22"/>
              </w:rPr>
              <w:t>9</w:t>
            </w:r>
            <w:r w:rsidRPr="00B00C33">
              <w:rPr>
                <w:b/>
                <w:bCs/>
                <w:i/>
                <w:iCs/>
                <w:color w:val="000000"/>
                <w:sz w:val="22"/>
              </w:rPr>
              <w:t xml:space="preserve"> (1933)</w:t>
            </w:r>
          </w:p>
        </w:tc>
        <w:tc>
          <w:tcPr>
            <w:tcW w:w="473" w:type="pct"/>
            <w:vAlign w:val="center"/>
          </w:tcPr>
          <w:p w14:paraId="283F56E6" w14:textId="77777777" w:rsidR="00EA509B" w:rsidRPr="00B00C33" w:rsidRDefault="00EA509B" w:rsidP="00611682">
            <w:pPr>
              <w:spacing w:line="240" w:lineRule="auto"/>
              <w:ind w:firstLine="0"/>
              <w:jc w:val="center"/>
              <w:rPr>
                <w:b/>
                <w:sz w:val="22"/>
              </w:rPr>
            </w:pPr>
            <w:r>
              <w:rPr>
                <w:b/>
                <w:bCs/>
                <w:i/>
                <w:iCs/>
                <w:color w:val="000000"/>
                <w:sz w:val="22"/>
              </w:rPr>
              <w:t>10</w:t>
            </w:r>
            <w:r w:rsidRPr="00B00C33">
              <w:rPr>
                <w:b/>
                <w:bCs/>
                <w:i/>
                <w:iCs/>
                <w:color w:val="000000"/>
                <w:sz w:val="22"/>
              </w:rPr>
              <w:t xml:space="preserve"> (1935)</w:t>
            </w:r>
          </w:p>
        </w:tc>
        <w:tc>
          <w:tcPr>
            <w:tcW w:w="437" w:type="pct"/>
            <w:vAlign w:val="center"/>
          </w:tcPr>
          <w:p w14:paraId="20F581D5" w14:textId="77777777" w:rsidR="00EA509B" w:rsidRPr="00B00C33" w:rsidRDefault="00EA509B" w:rsidP="00611682">
            <w:pPr>
              <w:spacing w:line="240" w:lineRule="auto"/>
              <w:ind w:firstLine="0"/>
              <w:jc w:val="center"/>
              <w:rPr>
                <w:b/>
                <w:sz w:val="22"/>
              </w:rPr>
            </w:pPr>
            <w:r>
              <w:rPr>
                <w:b/>
                <w:bCs/>
                <w:i/>
                <w:iCs/>
                <w:color w:val="000000"/>
                <w:sz w:val="22"/>
              </w:rPr>
              <w:t>11</w:t>
            </w:r>
            <w:r w:rsidRPr="00B00C33">
              <w:rPr>
                <w:b/>
                <w:bCs/>
                <w:i/>
                <w:iCs/>
                <w:color w:val="000000"/>
                <w:sz w:val="22"/>
              </w:rPr>
              <w:t xml:space="preserve"> (1936)</w:t>
            </w:r>
          </w:p>
        </w:tc>
        <w:tc>
          <w:tcPr>
            <w:tcW w:w="454" w:type="pct"/>
            <w:vAlign w:val="center"/>
          </w:tcPr>
          <w:p w14:paraId="05829EC6" w14:textId="77777777" w:rsidR="00EA509B" w:rsidRPr="00B00C33" w:rsidRDefault="00EA509B" w:rsidP="00611682">
            <w:pPr>
              <w:spacing w:line="240" w:lineRule="auto"/>
              <w:ind w:firstLine="0"/>
              <w:jc w:val="center"/>
              <w:rPr>
                <w:b/>
                <w:sz w:val="22"/>
              </w:rPr>
            </w:pPr>
            <w:r>
              <w:rPr>
                <w:b/>
                <w:bCs/>
                <w:i/>
                <w:iCs/>
                <w:color w:val="000000"/>
                <w:sz w:val="22"/>
              </w:rPr>
              <w:t>12</w:t>
            </w:r>
            <w:r w:rsidRPr="00B00C33">
              <w:rPr>
                <w:b/>
                <w:bCs/>
                <w:i/>
                <w:iCs/>
                <w:color w:val="000000"/>
                <w:sz w:val="22"/>
              </w:rPr>
              <w:t xml:space="preserve"> (1956)</w:t>
            </w:r>
          </w:p>
        </w:tc>
        <w:tc>
          <w:tcPr>
            <w:tcW w:w="536" w:type="pct"/>
            <w:vAlign w:val="center"/>
          </w:tcPr>
          <w:p w14:paraId="7F11D5F6" w14:textId="77777777" w:rsidR="00EA509B" w:rsidRPr="00B00C33" w:rsidRDefault="00EA509B" w:rsidP="00611682">
            <w:pPr>
              <w:spacing w:line="240" w:lineRule="auto"/>
              <w:ind w:firstLine="0"/>
              <w:jc w:val="center"/>
              <w:rPr>
                <w:b/>
                <w:sz w:val="22"/>
              </w:rPr>
            </w:pPr>
            <w:r w:rsidRPr="00B00C33">
              <w:rPr>
                <w:b/>
                <w:bCs/>
                <w:color w:val="000000"/>
                <w:sz w:val="22"/>
              </w:rPr>
              <w:t>Тип</w:t>
            </w:r>
          </w:p>
        </w:tc>
        <w:tc>
          <w:tcPr>
            <w:tcW w:w="751" w:type="pct"/>
            <w:vAlign w:val="center"/>
          </w:tcPr>
          <w:p w14:paraId="6A4A3BDF" w14:textId="77777777" w:rsidR="00EA509B" w:rsidRPr="00B00C33" w:rsidRDefault="00EA509B" w:rsidP="00611682">
            <w:pPr>
              <w:spacing w:line="240" w:lineRule="auto"/>
              <w:ind w:firstLine="0"/>
              <w:jc w:val="center"/>
              <w:rPr>
                <w:b/>
                <w:sz w:val="22"/>
              </w:rPr>
            </w:pPr>
            <w:r w:rsidRPr="00B00C33">
              <w:rPr>
                <w:b/>
                <w:bCs/>
                <w:color w:val="000000"/>
                <w:sz w:val="22"/>
              </w:rPr>
              <w:t>Вид</w:t>
            </w:r>
          </w:p>
        </w:tc>
      </w:tr>
      <w:tr w:rsidR="00DA7330" w:rsidRPr="00B00C33" w14:paraId="5101BE55" w14:textId="77777777" w:rsidTr="00F20F49">
        <w:tc>
          <w:tcPr>
            <w:tcW w:w="604" w:type="pct"/>
            <w:vAlign w:val="center"/>
          </w:tcPr>
          <w:p w14:paraId="4C63A70B" w14:textId="4641A4ED" w:rsidR="00EA509B" w:rsidRPr="00B00C33" w:rsidRDefault="00DA7330" w:rsidP="00611682">
            <w:pPr>
              <w:spacing w:line="240" w:lineRule="auto"/>
              <w:ind w:firstLine="0"/>
              <w:jc w:val="left"/>
              <w:rPr>
                <w:sz w:val="22"/>
              </w:rPr>
            </w:pPr>
            <w:r>
              <w:rPr>
                <w:color w:val="000000"/>
                <w:sz w:val="22"/>
              </w:rPr>
              <w:t xml:space="preserve">Она </w:t>
            </w:r>
            <w:r w:rsidR="00EA509B">
              <w:rPr>
                <w:color w:val="000000"/>
                <w:sz w:val="22"/>
              </w:rPr>
              <w:t>была неодета</w:t>
            </w:r>
          </w:p>
        </w:tc>
        <w:tc>
          <w:tcPr>
            <w:tcW w:w="684" w:type="pct"/>
            <w:vAlign w:val="center"/>
          </w:tcPr>
          <w:p w14:paraId="260C28D0" w14:textId="254E6DC9" w:rsidR="00EA509B" w:rsidRPr="00B00C33" w:rsidRDefault="00EA509B" w:rsidP="00611682">
            <w:pPr>
              <w:spacing w:line="240" w:lineRule="auto"/>
              <w:ind w:firstLine="0"/>
              <w:jc w:val="center"/>
              <w:rPr>
                <w:sz w:val="22"/>
              </w:rPr>
            </w:pPr>
            <w:r>
              <w:rPr>
                <w:color w:val="000000"/>
                <w:sz w:val="22"/>
              </w:rPr>
              <w:t>бывала</w:t>
            </w:r>
          </w:p>
        </w:tc>
        <w:tc>
          <w:tcPr>
            <w:tcW w:w="606" w:type="pct"/>
            <w:vAlign w:val="center"/>
          </w:tcPr>
          <w:p w14:paraId="3B8688E8" w14:textId="1576C359" w:rsidR="00EA509B" w:rsidRPr="00B00C33" w:rsidRDefault="00EA509B" w:rsidP="00611682">
            <w:pPr>
              <w:spacing w:line="240" w:lineRule="auto"/>
              <w:ind w:firstLine="0"/>
              <w:jc w:val="center"/>
              <w:rPr>
                <w:sz w:val="22"/>
              </w:rPr>
            </w:pPr>
            <w:r>
              <w:rPr>
                <w:color w:val="000000"/>
                <w:sz w:val="22"/>
              </w:rPr>
              <w:t>2</w:t>
            </w:r>
          </w:p>
        </w:tc>
        <w:tc>
          <w:tcPr>
            <w:tcW w:w="455" w:type="pct"/>
            <w:shd w:val="clear" w:color="auto" w:fill="auto"/>
            <w:vAlign w:val="center"/>
          </w:tcPr>
          <w:p w14:paraId="333F01DA" w14:textId="660F4908" w:rsidR="00F20F49" w:rsidRPr="005E2EC7" w:rsidRDefault="00F20F49" w:rsidP="00F20F49">
            <w:pPr>
              <w:spacing w:line="240" w:lineRule="auto"/>
              <w:ind w:firstLine="0"/>
              <w:jc w:val="center"/>
              <w:rPr>
                <w:sz w:val="22"/>
              </w:rPr>
            </w:pPr>
            <w:r>
              <w:rPr>
                <w:sz w:val="22"/>
              </w:rPr>
              <w:t>2</w:t>
            </w:r>
          </w:p>
        </w:tc>
        <w:tc>
          <w:tcPr>
            <w:tcW w:w="473" w:type="pct"/>
            <w:vAlign w:val="center"/>
          </w:tcPr>
          <w:p w14:paraId="1336CC4F" w14:textId="6492045C" w:rsidR="00EA509B" w:rsidRPr="00B00C33" w:rsidRDefault="005E2EC7" w:rsidP="00611682">
            <w:pPr>
              <w:spacing w:line="240" w:lineRule="auto"/>
              <w:ind w:firstLine="0"/>
              <w:jc w:val="center"/>
              <w:rPr>
                <w:sz w:val="22"/>
              </w:rPr>
            </w:pPr>
            <w:r>
              <w:rPr>
                <w:color w:val="000000"/>
                <w:sz w:val="22"/>
              </w:rPr>
              <w:t>1</w:t>
            </w:r>
          </w:p>
        </w:tc>
        <w:tc>
          <w:tcPr>
            <w:tcW w:w="437" w:type="pct"/>
            <w:vAlign w:val="center"/>
          </w:tcPr>
          <w:p w14:paraId="3848AA72" w14:textId="2CAB1C2B" w:rsidR="00EA509B" w:rsidRPr="00B00C33" w:rsidRDefault="005E2EC7" w:rsidP="00611682">
            <w:pPr>
              <w:spacing w:line="240" w:lineRule="auto"/>
              <w:ind w:firstLine="0"/>
              <w:jc w:val="center"/>
              <w:rPr>
                <w:sz w:val="22"/>
              </w:rPr>
            </w:pPr>
            <w:r>
              <w:rPr>
                <w:color w:val="000000"/>
                <w:sz w:val="22"/>
              </w:rPr>
              <w:t>1</w:t>
            </w:r>
          </w:p>
        </w:tc>
        <w:tc>
          <w:tcPr>
            <w:tcW w:w="454" w:type="pct"/>
            <w:vAlign w:val="center"/>
          </w:tcPr>
          <w:p w14:paraId="56BFB6A6" w14:textId="77777777" w:rsidR="00EA509B" w:rsidRPr="00B00C33" w:rsidRDefault="00EA509B" w:rsidP="00611682">
            <w:pPr>
              <w:spacing w:line="240" w:lineRule="auto"/>
              <w:ind w:firstLine="0"/>
              <w:jc w:val="center"/>
              <w:rPr>
                <w:sz w:val="22"/>
              </w:rPr>
            </w:pPr>
            <w:r w:rsidRPr="00B00C33">
              <w:rPr>
                <w:color w:val="000000"/>
                <w:sz w:val="22"/>
              </w:rPr>
              <w:t>1</w:t>
            </w:r>
          </w:p>
        </w:tc>
        <w:tc>
          <w:tcPr>
            <w:tcW w:w="536" w:type="pct"/>
            <w:vAlign w:val="center"/>
          </w:tcPr>
          <w:p w14:paraId="13CED2FA" w14:textId="4392B690" w:rsidR="00EA509B" w:rsidRPr="00B00C33" w:rsidRDefault="00DA7330" w:rsidP="00611682">
            <w:pPr>
              <w:spacing w:line="240" w:lineRule="auto"/>
              <w:ind w:firstLine="0"/>
              <w:jc w:val="center"/>
              <w:rPr>
                <w:sz w:val="22"/>
              </w:rPr>
            </w:pPr>
            <w:r>
              <w:rPr>
                <w:color w:val="000000"/>
                <w:sz w:val="22"/>
              </w:rPr>
              <w:t>вставка</w:t>
            </w:r>
          </w:p>
        </w:tc>
        <w:tc>
          <w:tcPr>
            <w:tcW w:w="751" w:type="pct"/>
            <w:vAlign w:val="center"/>
          </w:tcPr>
          <w:p w14:paraId="00807E0A" w14:textId="3A32B474" w:rsidR="00EA509B" w:rsidRPr="00B00C33" w:rsidRDefault="00EA509B" w:rsidP="00DA7330">
            <w:pPr>
              <w:spacing w:line="240" w:lineRule="auto"/>
              <w:ind w:firstLine="0"/>
              <w:jc w:val="center"/>
              <w:rPr>
                <w:sz w:val="22"/>
              </w:rPr>
            </w:pPr>
            <w:r w:rsidRPr="00B00C33">
              <w:rPr>
                <w:color w:val="000000"/>
                <w:sz w:val="22"/>
              </w:rPr>
              <w:t>морф</w:t>
            </w:r>
            <w:r w:rsidR="00DA7330">
              <w:rPr>
                <w:color w:val="000000"/>
                <w:sz w:val="22"/>
              </w:rPr>
              <w:t>емика</w:t>
            </w:r>
          </w:p>
        </w:tc>
      </w:tr>
    </w:tbl>
    <w:p w14:paraId="23E3C4BC" w14:textId="2030B5AC" w:rsidR="00DA7330" w:rsidRDefault="007A1603" w:rsidP="00DA7330">
      <w:pPr>
        <w:spacing w:before="120" w:after="120"/>
        <w:ind w:firstLine="0"/>
        <w:jc w:val="right"/>
        <w:rPr>
          <w:sz w:val="24"/>
        </w:rPr>
      </w:pPr>
      <w:r>
        <w:rPr>
          <w:sz w:val="24"/>
        </w:rPr>
        <w:t>Таблица 15</w:t>
      </w:r>
      <w:r w:rsidR="00DA7330" w:rsidRPr="00656E3F">
        <w:rPr>
          <w:sz w:val="24"/>
        </w:rPr>
        <w:t xml:space="preserve">. </w:t>
      </w:r>
      <w:r w:rsidR="00DA7330">
        <w:rPr>
          <w:sz w:val="24"/>
        </w:rPr>
        <w:t>Употребление глагола «бывать» (1/VI) в прижизненных изданиях.</w:t>
      </w:r>
    </w:p>
    <w:p w14:paraId="613BFBB1" w14:textId="6C43A0C1" w:rsidR="0038647F" w:rsidRDefault="00C4078A" w:rsidP="001E516A">
      <w:r>
        <w:t xml:space="preserve">Как видим, восстановленная в </w:t>
      </w:r>
      <w:r w:rsidRPr="00447957">
        <w:rPr>
          <w:i/>
        </w:rPr>
        <w:t>1928</w:t>
      </w:r>
      <w:r>
        <w:t xml:space="preserve"> грамматическая однородность форм глаголов</w:t>
      </w:r>
      <w:r w:rsidR="00447957">
        <w:t xml:space="preserve"> (вставка)</w:t>
      </w:r>
      <w:r>
        <w:t xml:space="preserve"> в </w:t>
      </w:r>
      <w:r w:rsidRPr="00447957">
        <w:rPr>
          <w:i/>
        </w:rPr>
        <w:t>193</w:t>
      </w:r>
      <w:r w:rsidR="00F20F49">
        <w:rPr>
          <w:i/>
        </w:rPr>
        <w:t>5</w:t>
      </w:r>
      <w:r>
        <w:t xml:space="preserve"> была устранена, вероятно, </w:t>
      </w:r>
      <w:r w:rsidR="00447957">
        <w:t>вследствие ошибки наборщика (</w:t>
      </w:r>
      <w:r w:rsidR="008D0A3A">
        <w:t>пропуск</w:t>
      </w:r>
      <w:r w:rsidR="00447957">
        <w:t>).</w:t>
      </w:r>
    </w:p>
    <w:p w14:paraId="33C122B3" w14:textId="7C5DEF30" w:rsidR="00AB05D0" w:rsidRDefault="00AB05D0" w:rsidP="001E516A">
      <w:r>
        <w:t>Третий, самый неоднозначный по смыслу пример вставки, находим в сцене допроса Ивана Бабичева в ГПУ (2/III):</w:t>
      </w:r>
    </w:p>
    <w:p w14:paraId="7170C90F" w14:textId="77777777" w:rsidR="00403DFB" w:rsidRPr="00403DFB" w:rsidRDefault="00403DFB" w:rsidP="002659EC">
      <w:pPr>
        <w:pStyle w:val="af3"/>
      </w:pPr>
      <w:r w:rsidRPr="00403DFB">
        <w:t>— …целый ряд человеческих чувств кажется мне подлежащим уничтожению…</w:t>
      </w:r>
    </w:p>
    <w:p w14:paraId="0EDE3691" w14:textId="77777777" w:rsidR="00403DFB" w:rsidRPr="00403DFB" w:rsidRDefault="00403DFB" w:rsidP="002659EC">
      <w:pPr>
        <w:pStyle w:val="af3"/>
      </w:pPr>
      <w:r w:rsidRPr="00403DFB">
        <w:t>— Например? Чувства…</w:t>
      </w:r>
    </w:p>
    <w:p w14:paraId="7DE024B9" w14:textId="77777777" w:rsidR="00403DFB" w:rsidRPr="00403DFB" w:rsidRDefault="00403DFB" w:rsidP="002659EC">
      <w:pPr>
        <w:pStyle w:val="af3"/>
      </w:pPr>
      <w:r w:rsidRPr="00403DFB">
        <w:t>— …жалости, нежности, гордости, ревности, любви — словом, почти все чувства, из которых состояла душа человека кончающейся эры. Эра социализма создаст взамен прежних чувствований новую серию состояний человеческой души.</w:t>
      </w:r>
    </w:p>
    <w:p w14:paraId="1AEDDB6C" w14:textId="77777777" w:rsidR="00403DFB" w:rsidRPr="00403DFB" w:rsidRDefault="00403DFB" w:rsidP="002659EC">
      <w:pPr>
        <w:pStyle w:val="af3"/>
      </w:pPr>
      <w:r w:rsidRPr="00403DFB">
        <w:t>— Так-с.</w:t>
      </w:r>
    </w:p>
    <w:p w14:paraId="32078EC9" w14:textId="5960EEA9" w:rsidR="00403DFB" w:rsidRPr="00403DFB" w:rsidRDefault="00403DFB" w:rsidP="002659EC">
      <w:pPr>
        <w:pStyle w:val="af3"/>
      </w:pPr>
      <w:r w:rsidRPr="00403DFB">
        <w:t>— Я вижу, вы не понимаете меня. Гонениям подвергается коммунист, ужаленный змеей ревности. И жалостливый коммунист также подвергается гонениям. Лютик жалости, ящерица тщеславия, змея ревности — эта флора и фауна должна быть изгнана из сердца нового человека.</w:t>
      </w:r>
      <w:r w:rsidR="003D52E5">
        <w:t xml:space="preserve"> [</w:t>
      </w:r>
      <w:r w:rsidR="003D52E5" w:rsidRPr="003D52E5">
        <w:rPr>
          <w:i/>
        </w:rPr>
        <w:t>1956</w:t>
      </w:r>
      <w:r w:rsidR="003D52E5">
        <w:t>: 86]</w:t>
      </w:r>
    </w:p>
    <w:p w14:paraId="4B131CFE" w14:textId="2BF583C0" w:rsidR="00AB05D0" w:rsidRDefault="00B522C4" w:rsidP="00B17724">
      <w:r>
        <w:t xml:space="preserve">Последняя реплика Бабичева в ответ на слова следователя «Так-с» в </w:t>
      </w:r>
      <w:r w:rsidRPr="00B522C4">
        <w:rPr>
          <w:i/>
        </w:rPr>
        <w:t>1927</w:t>
      </w:r>
      <w:r>
        <w:t xml:space="preserve"> и </w:t>
      </w:r>
      <w:r w:rsidRPr="00B522C4">
        <w:rPr>
          <w:i/>
        </w:rPr>
        <w:t>1928</w:t>
      </w:r>
      <w:r>
        <w:t xml:space="preserve"> начиналась с фразы: «Я вижу, </w:t>
      </w:r>
      <w:r w:rsidRPr="00B522C4">
        <w:rPr>
          <w:u w:val="single"/>
        </w:rPr>
        <w:t>вы понимаете</w:t>
      </w:r>
      <w:r>
        <w:t xml:space="preserve"> меня». Возникновение в </w:t>
      </w:r>
      <w:r w:rsidRPr="00F20F49">
        <w:rPr>
          <w:i/>
        </w:rPr>
        <w:t>1929</w:t>
      </w:r>
      <w:r>
        <w:t xml:space="preserve"> отрицательной частицы «не» трудно признать опечаткой, </w:t>
      </w:r>
      <w:r w:rsidR="00B17724">
        <w:t xml:space="preserve">поскольку в данном контексте возможно как утверждение («вы понимаете»), так и отрицание («вы не понимаете»). </w:t>
      </w:r>
      <w:r w:rsidR="003D52E5">
        <w:t>«Вообще же надо заметить, — пишет Томашевский, — что наиболее опасные опечатки — это те, которые дают смысл. Какая-нибудь перевернутая буква &lt;…&gt; — чисто внешний, технический дефект. Гораздо опаснее опечатки осмысленные, дающие в результате новый текст и новый смысл»</w:t>
      </w:r>
      <w:r w:rsidR="003D52E5">
        <w:rPr>
          <w:rStyle w:val="aa"/>
        </w:rPr>
        <w:footnoteReference w:id="115"/>
      </w:r>
      <w:r w:rsidR="003D52E5">
        <w:t>.</w:t>
      </w:r>
      <w:r>
        <w:t xml:space="preserve"> Думается, что это высказывание имеет непосредственное отношение не только к последнему примеру, но и к большинству из приведенных выше, если не к каждому из них. Как видим, все эти изменения несущественны, не дают новой редакции романа, однако в процессе переиздания текста они «вросли» в него, и в отсутствие рукописей и </w:t>
      </w:r>
      <w:r>
        <w:lastRenderedPageBreak/>
        <w:t xml:space="preserve">издательских документов доказать, что это </w:t>
      </w:r>
      <w:r w:rsidR="00D86149">
        <w:t>о</w:t>
      </w:r>
      <w:r>
        <w:t>печатки, к сожалению, невозможно.</w:t>
      </w:r>
    </w:p>
    <w:p w14:paraId="0C8525D5" w14:textId="36770E72" w:rsidR="0088393F" w:rsidRPr="0094524A" w:rsidRDefault="001C0137" w:rsidP="00D97D5E">
      <w:pPr>
        <w:pStyle w:val="3"/>
        <w:numPr>
          <w:ilvl w:val="2"/>
          <w:numId w:val="10"/>
        </w:numPr>
      </w:pPr>
      <w:bookmarkStart w:id="111" w:name="_Toc451167225"/>
      <w:bookmarkStart w:id="112" w:name="_Toc451191698"/>
      <w:bookmarkStart w:id="113" w:name="_Toc451245127"/>
      <w:bookmarkStart w:id="114" w:name="_Toc451302550"/>
      <w:r w:rsidRPr="0094524A">
        <w:t>Другие типичные о</w:t>
      </w:r>
      <w:r w:rsidR="00A33281" w:rsidRPr="0094524A">
        <w:t>печатки</w:t>
      </w:r>
      <w:bookmarkEnd w:id="111"/>
      <w:bookmarkEnd w:id="112"/>
      <w:bookmarkEnd w:id="113"/>
      <w:bookmarkEnd w:id="114"/>
    </w:p>
    <w:p w14:paraId="6B091C97" w14:textId="59AE9633" w:rsidR="0088393F" w:rsidRDefault="00A33281" w:rsidP="00B17724">
      <w:r>
        <w:t xml:space="preserve">Томашевский указывает, что в его классификацию ошибок, которые обычно допускаются при ручном наборе текста, не включено несколько наиболее типичных случаев опечаток. Так, он </w:t>
      </w:r>
      <w:r w:rsidR="009070E9">
        <w:t>отмечает</w:t>
      </w:r>
      <w:r>
        <w:t xml:space="preserve">, что «довольно часто при наборе появляются или исчезают выделения абзаца красной строкой &lt;…&gt;. Иногда это делается даже сознательно, при верстке, чтобы выгнать нужное число строк на страницу, так как по укоренившемуся в типографской среде предрассудку абзац не считается знаком препинания, заслуживающим </w:t>
      </w:r>
      <w:r w:rsidR="003219E2">
        <w:t>внимания</w:t>
      </w:r>
      <w:r>
        <w:t>»</w:t>
      </w:r>
      <w:r>
        <w:rPr>
          <w:rStyle w:val="aa"/>
        </w:rPr>
        <w:footnoteReference w:id="116"/>
      </w:r>
      <w:r w:rsidR="00BA3370">
        <w:t>.</w:t>
      </w:r>
    </w:p>
    <w:p w14:paraId="01CE2848" w14:textId="62BBBF9B" w:rsidR="00F20F49" w:rsidRDefault="009070E9" w:rsidP="00B17724">
      <w:r>
        <w:t>Нами зарегистрирован</w:t>
      </w:r>
      <w:r w:rsidR="00F20F49">
        <w:t>ы</w:t>
      </w:r>
      <w:r>
        <w:t xml:space="preserve"> </w:t>
      </w:r>
      <w:r w:rsidR="00F20F49">
        <w:t>два</w:t>
      </w:r>
      <w:r>
        <w:t xml:space="preserve"> пример</w:t>
      </w:r>
      <w:r w:rsidR="00F20F49">
        <w:t>а</w:t>
      </w:r>
      <w:r>
        <w:t xml:space="preserve"> объединения абзацев</w:t>
      </w:r>
      <w:r w:rsidR="00DC595E">
        <w:t xml:space="preserve"> в </w:t>
      </w:r>
      <w:r w:rsidR="00DC595E" w:rsidRPr="00DC595E">
        <w:rPr>
          <w:i/>
        </w:rPr>
        <w:t>1933</w:t>
      </w:r>
      <w:r w:rsidR="00F20F49">
        <w:t>. Первый из них — в X главе первой части «Зависти»:</w:t>
      </w:r>
    </w:p>
    <w:p w14:paraId="67757472" w14:textId="6BBAAF4B" w:rsidR="00F20F49" w:rsidRDefault="00124188" w:rsidP="002659EC">
      <w:pPr>
        <w:pStyle w:val="af3"/>
      </w:pPr>
      <w:r>
        <w:t>Мне указали кратчайший путь на ту сторону.</w:t>
      </w:r>
    </w:p>
    <w:p w14:paraId="1BFC4699" w14:textId="6C23DE44" w:rsidR="00DC595E" w:rsidRPr="00DC595E" w:rsidRDefault="00DC595E" w:rsidP="002659EC">
      <w:pPr>
        <w:pStyle w:val="af3"/>
      </w:pPr>
      <w:r>
        <w:t>Осталась только лестница. Я уже слышу голоса. Осталось одолеть только несколько ступенек… [1929: 31]</w:t>
      </w:r>
    </w:p>
    <w:p w14:paraId="6892149C" w14:textId="69868E40" w:rsidR="009070E9" w:rsidRDefault="00DC595E" w:rsidP="00B17724">
      <w:r>
        <w:t>Другой — в</w:t>
      </w:r>
      <w:r w:rsidR="00E002AC">
        <w:t xml:space="preserve"> V главе второй части романа</w:t>
      </w:r>
      <w:r w:rsidR="009070E9">
        <w:t>:</w:t>
      </w:r>
    </w:p>
    <w:p w14:paraId="388ECB6D" w14:textId="2C4D3C08" w:rsidR="009070E9" w:rsidRDefault="009070E9" w:rsidP="002659EC">
      <w:pPr>
        <w:pStyle w:val="af3"/>
      </w:pPr>
      <w:r>
        <w:t>Ему хотелось вознаградить менее удачливых сверстников своей преданностью, готовностью</w:t>
      </w:r>
      <w:r w:rsidR="00B9784C">
        <w:t xml:space="preserve"> к самопожертвованию, пылкими проявлениями дружбы, отыскиванием в каждом из них замечательных черт и способностей.</w:t>
      </w:r>
    </w:p>
    <w:p w14:paraId="406636B3" w14:textId="342CDEB3" w:rsidR="00B9784C" w:rsidRPr="00B9784C" w:rsidRDefault="00B9784C" w:rsidP="002659EC">
      <w:pPr>
        <w:pStyle w:val="af3"/>
      </w:pPr>
      <w:r>
        <w:t>Его общество толкало товарищей к соревнованию. [</w:t>
      </w:r>
      <w:r w:rsidRPr="00B9784C">
        <w:rPr>
          <w:i/>
        </w:rPr>
        <w:t>1929</w:t>
      </w:r>
      <w:r>
        <w:t>: 71]</w:t>
      </w:r>
    </w:p>
    <w:p w14:paraId="77CD993A" w14:textId="35A3E8B9" w:rsidR="00DC595E" w:rsidRDefault="009070E9" w:rsidP="00B9784C">
      <w:r>
        <w:t xml:space="preserve"> </w:t>
      </w:r>
      <w:r w:rsidR="00B9784C" w:rsidRPr="00F20F49">
        <w:t xml:space="preserve">Начиная с </w:t>
      </w:r>
      <w:r w:rsidR="00B9784C" w:rsidRPr="00F20F49">
        <w:rPr>
          <w:i/>
        </w:rPr>
        <w:t>1933</w:t>
      </w:r>
      <w:r w:rsidR="00DC595E">
        <w:t xml:space="preserve"> предложения «Осталась только лестница. &lt;…&gt; несколько ступенек…» и</w:t>
      </w:r>
      <w:r w:rsidR="00B9784C" w:rsidRPr="00F20F49">
        <w:t xml:space="preserve"> «</w:t>
      </w:r>
      <w:r w:rsidR="00E002AC" w:rsidRPr="00F20F49">
        <w:t>Его общество…</w:t>
      </w:r>
      <w:r w:rsidR="00B9784C" w:rsidRPr="00F20F49">
        <w:t>» пе</w:t>
      </w:r>
      <w:r w:rsidR="00DC595E">
        <w:t>чатались без выделения в абзац.</w:t>
      </w:r>
    </w:p>
    <w:p w14:paraId="539BB342" w14:textId="257C4839" w:rsidR="00B9784C" w:rsidRDefault="00B9784C" w:rsidP="00B9784C">
      <w:r w:rsidRPr="00F20F49">
        <w:t>В этом же издании обнаруживаются еще 7 примеров прямо</w:t>
      </w:r>
      <w:r>
        <w:t xml:space="preserve"> противоположных, когда </w:t>
      </w:r>
      <w:r w:rsidR="00E002AC">
        <w:t xml:space="preserve">одно или несколько предложений выделяются и в дальнейшем печатаются с красной строки. Приведем </w:t>
      </w:r>
      <w:r w:rsidR="00DC595E">
        <w:t>цитаты</w:t>
      </w:r>
      <w:r w:rsidR="00E002AC">
        <w:t xml:space="preserve"> по </w:t>
      </w:r>
      <w:r w:rsidR="00E002AC" w:rsidRPr="00E002AC">
        <w:rPr>
          <w:i/>
        </w:rPr>
        <w:t>1956</w:t>
      </w:r>
      <w:r w:rsidR="00E002AC">
        <w:t>.</w:t>
      </w:r>
    </w:p>
    <w:p w14:paraId="74A24B72" w14:textId="77777777" w:rsidR="00E002AC" w:rsidRPr="008A59A1" w:rsidRDefault="00E002AC" w:rsidP="002659EC">
      <w:pPr>
        <w:pStyle w:val="af3"/>
      </w:pPr>
      <w:r>
        <w:t>1/V: —</w:t>
      </w:r>
      <w:r w:rsidRPr="008A59A1">
        <w:t xml:space="preserve"> Чем же он замечателен? </w:t>
      </w:r>
      <w:r>
        <w:t>—</w:t>
      </w:r>
      <w:r w:rsidRPr="008A59A1">
        <w:t xml:space="preserve"> спрашиваю я, мстя озлобленностью тона.</w:t>
      </w:r>
    </w:p>
    <w:p w14:paraId="11353AC5" w14:textId="62AD9AC4" w:rsidR="00E002AC" w:rsidRPr="008A59A1" w:rsidRDefault="00E002AC" w:rsidP="002659EC">
      <w:pPr>
        <w:pStyle w:val="af3"/>
      </w:pPr>
      <w:r w:rsidRPr="008A59A1">
        <w:t>Но он никакой озлобленности не замечает.</w:t>
      </w:r>
      <w:r w:rsidR="00AF2BB1">
        <w:t xml:space="preserve"> [</w:t>
      </w:r>
      <w:r w:rsidR="00AF2BB1" w:rsidRPr="00AF2BB1">
        <w:rPr>
          <w:i/>
        </w:rPr>
        <w:t>1956</w:t>
      </w:r>
      <w:r w:rsidR="00AF2BB1">
        <w:t>: 36]</w:t>
      </w:r>
    </w:p>
    <w:p w14:paraId="740E7A12" w14:textId="77777777" w:rsidR="00E002AC" w:rsidRPr="00E002AC" w:rsidRDefault="00E002AC" w:rsidP="002659EC">
      <w:pPr>
        <w:pStyle w:val="af3"/>
      </w:pPr>
      <w:r>
        <w:t xml:space="preserve">2/I: </w:t>
      </w:r>
      <w:r w:rsidRPr="00E002AC">
        <w:t>Моя радость была двойной. Во-первых, блестяще разрешился эксперимент выращивания цветов из бородавок, а во-вторых — студент подарил мне велосипед.</w:t>
      </w:r>
    </w:p>
    <w:p w14:paraId="6A6E00D8" w14:textId="021CC1F5" w:rsidR="00E002AC" w:rsidRPr="00E002AC" w:rsidRDefault="00E002AC" w:rsidP="002659EC">
      <w:pPr>
        <w:pStyle w:val="af3"/>
      </w:pPr>
      <w:r w:rsidRPr="00E002AC">
        <w:t>А в ту эпоху, друзья мои, велосипед являлся редкостью. Тогда рисовали еще на велосипедистов карикатуры.</w:t>
      </w:r>
      <w:r w:rsidR="00AF2BB1">
        <w:t xml:space="preserve"> [</w:t>
      </w:r>
      <w:r w:rsidR="00AF2BB1" w:rsidRPr="00AF2BB1">
        <w:rPr>
          <w:i/>
        </w:rPr>
        <w:t>1956</w:t>
      </w:r>
      <w:r w:rsidR="00AF2BB1">
        <w:t>: 36]</w:t>
      </w:r>
    </w:p>
    <w:p w14:paraId="02349B29" w14:textId="2CBF7FA1" w:rsidR="00AF2BB1" w:rsidRPr="004170AA" w:rsidRDefault="00AF2BB1" w:rsidP="002659EC">
      <w:pPr>
        <w:pStyle w:val="af3"/>
      </w:pPr>
      <w:r>
        <w:lastRenderedPageBreak/>
        <w:t>2/IV: —</w:t>
      </w:r>
      <w:r w:rsidRPr="004170AA">
        <w:t xml:space="preserve"> </w:t>
      </w:r>
      <w:r>
        <w:t>…</w:t>
      </w:r>
      <w:r w:rsidRPr="004170AA">
        <w:t>Этот мальчишка испортил мне жизнь. О, если бы на футболе отбили ему почки! Андрей слушается его во всем. Он, тот мальчишка, видите ли</w:t>
      </w:r>
      <w:r>
        <w:t>, —</w:t>
      </w:r>
      <w:r w:rsidRPr="004170AA">
        <w:t xml:space="preserve"> новый человек! Мальчишка сказал, что Валя несчастна, потому что я, отец</w:t>
      </w:r>
      <w:r>
        <w:t>, —</w:t>
      </w:r>
      <w:r w:rsidRPr="004170AA">
        <w:t xml:space="preserve"> сумасшедший и что я (сволочь) систематически свожу ее с ума. Сволочь! Они вместе уговаривали ее. И Валя сбежала. Какая-то подруга приютила ее</w:t>
      </w:r>
      <w:r w:rsidR="00663CFE">
        <w:rPr>
          <w:rStyle w:val="aa"/>
          <w:rFonts w:cs="Times New Roman"/>
        </w:rPr>
        <w:footnoteReference w:id="117"/>
      </w:r>
      <w:r w:rsidRPr="004170AA">
        <w:t>.</w:t>
      </w:r>
    </w:p>
    <w:p w14:paraId="373133F6" w14:textId="33583170" w:rsidR="00AF2BB1" w:rsidRPr="004170AA" w:rsidRDefault="00AF2BB1" w:rsidP="002659EC">
      <w:pPr>
        <w:pStyle w:val="af3"/>
      </w:pPr>
      <w:r>
        <w:t>…</w:t>
      </w:r>
      <w:r w:rsidRPr="004170AA">
        <w:t>Я проклял подругу эту. Я пожелал ей, чтоб пищевод ее и прямая кишка поменялись местами. Представляете себе такую картину? Это компания твердолобых</w:t>
      </w:r>
      <w:r>
        <w:t>… [</w:t>
      </w:r>
      <w:r w:rsidRPr="00AF2BB1">
        <w:rPr>
          <w:i/>
        </w:rPr>
        <w:t>1956</w:t>
      </w:r>
      <w:r>
        <w:t>: 36]</w:t>
      </w:r>
    </w:p>
    <w:p w14:paraId="078A7090" w14:textId="77777777" w:rsidR="00AF2BB1" w:rsidRPr="004170AA" w:rsidRDefault="00AF2BB1" w:rsidP="002659EC">
      <w:pPr>
        <w:pStyle w:val="af3"/>
      </w:pPr>
      <w:r>
        <w:t xml:space="preserve">2/VI: </w:t>
      </w:r>
      <w:r w:rsidRPr="004170AA">
        <w:t xml:space="preserve">Однажды, в глубоко мирный год, на народном гулянье, под звуки фанфар, обсыпаемый конфетти, взошел на деревянный помост </w:t>
      </w:r>
      <w:proofErr w:type="spellStart"/>
      <w:r w:rsidRPr="004170AA">
        <w:t>Анечкин</w:t>
      </w:r>
      <w:proofErr w:type="spellEnd"/>
      <w:r w:rsidRPr="004170AA">
        <w:t xml:space="preserve"> муж и, предъявив лотерейный билет, получил от распорядителя квитанцию на право владения замечательной кроватью. Ее увезли гужевым способом. Свистали мальчишки.</w:t>
      </w:r>
    </w:p>
    <w:p w14:paraId="3F15B931" w14:textId="3F6E65F7" w:rsidR="002B62A3" w:rsidRPr="002B62A3" w:rsidRDefault="00AF2BB1" w:rsidP="002659EC">
      <w:pPr>
        <w:pStyle w:val="af3"/>
      </w:pPr>
      <w:r w:rsidRPr="004170AA">
        <w:t>Голубое небо отражалось в движущихся зеркальных арках, точно открывались и медленно опускались веки прекрасных глаз.</w:t>
      </w:r>
      <w:r>
        <w:t xml:space="preserve"> [</w:t>
      </w:r>
      <w:r w:rsidRPr="00AF2BB1">
        <w:rPr>
          <w:i/>
        </w:rPr>
        <w:t>1956</w:t>
      </w:r>
      <w:r>
        <w:t>: 36]</w:t>
      </w:r>
    </w:p>
    <w:p w14:paraId="70B437C4" w14:textId="77777777" w:rsidR="00AF2BB1" w:rsidRPr="004170AA" w:rsidRDefault="00AF2BB1" w:rsidP="002659EC">
      <w:pPr>
        <w:pStyle w:val="af3"/>
      </w:pPr>
      <w:r>
        <w:t xml:space="preserve">2/VI: </w:t>
      </w:r>
      <w:r w:rsidRPr="004170AA">
        <w:t>Кавалеров живет в углу за кроватью. Он пришел к Анечке и сказал:</w:t>
      </w:r>
    </w:p>
    <w:p w14:paraId="4CCC6100" w14:textId="77777777" w:rsidR="00AF2BB1" w:rsidRPr="004170AA" w:rsidRDefault="00AF2BB1" w:rsidP="002659EC">
      <w:pPr>
        <w:pStyle w:val="af3"/>
      </w:pPr>
      <w:r>
        <w:t>—</w:t>
      </w:r>
      <w:r w:rsidRPr="004170AA">
        <w:t xml:space="preserve"> Тридцать рублей в месяц я могу вам платить за угол.</w:t>
      </w:r>
    </w:p>
    <w:p w14:paraId="57B20E25" w14:textId="5D5CFF45" w:rsidR="00AF2BB1" w:rsidRDefault="00AF2BB1" w:rsidP="002659EC">
      <w:pPr>
        <w:pStyle w:val="af3"/>
      </w:pPr>
      <w:r w:rsidRPr="004170AA">
        <w:t>Анечка, протяжно улыбнувшись, согласилась</w:t>
      </w:r>
      <w:r w:rsidR="007441E1">
        <w:rPr>
          <w:rStyle w:val="aa"/>
          <w:rFonts w:cs="Times New Roman"/>
        </w:rPr>
        <w:footnoteReference w:id="118"/>
      </w:r>
      <w:r w:rsidRPr="004170AA">
        <w:t>.</w:t>
      </w:r>
    </w:p>
    <w:p w14:paraId="71063B5D" w14:textId="70F99411" w:rsidR="00AF2BB1" w:rsidRPr="004170AA" w:rsidRDefault="00AF2BB1" w:rsidP="002659EC">
      <w:pPr>
        <w:pStyle w:val="af3"/>
      </w:pPr>
      <w:r w:rsidRPr="004170AA">
        <w:t>Деваться ему было некуда. В его прежней комнате крепко поселился новый жилец. Страшную кровать Кавалеров продал за четыре рубля, и она со стонами покинула его.</w:t>
      </w:r>
      <w:r>
        <w:t xml:space="preserve"> [</w:t>
      </w:r>
      <w:r w:rsidRPr="00AF2BB1">
        <w:rPr>
          <w:i/>
        </w:rPr>
        <w:t>1956</w:t>
      </w:r>
      <w:r>
        <w:t>: 98–99]</w:t>
      </w:r>
    </w:p>
    <w:p w14:paraId="69DAA6C6" w14:textId="77777777" w:rsidR="007441E1" w:rsidRDefault="00AF2BB1" w:rsidP="002659EC">
      <w:pPr>
        <w:pStyle w:val="af3"/>
      </w:pPr>
      <w:r>
        <w:t xml:space="preserve">2/VIII: </w:t>
      </w:r>
      <w:r w:rsidR="007441E1" w:rsidRPr="00D4765C">
        <w:t>Выбежала советская команда в красных рубашках и белых трусах. Зрители валились на перила, лупили ногами в доски.</w:t>
      </w:r>
    </w:p>
    <w:p w14:paraId="32579BE5" w14:textId="27C1D5B9" w:rsidR="007441E1" w:rsidRPr="00D4765C" w:rsidRDefault="007441E1" w:rsidP="002659EC">
      <w:pPr>
        <w:pStyle w:val="af3"/>
      </w:pPr>
      <w:r w:rsidRPr="00D4765C">
        <w:t>Рев заглушил музыку.</w:t>
      </w:r>
      <w:r>
        <w:t xml:space="preserve"> [</w:t>
      </w:r>
      <w:r w:rsidRPr="00AF2BB1">
        <w:rPr>
          <w:i/>
        </w:rPr>
        <w:t>1956</w:t>
      </w:r>
      <w:r>
        <w:t>: 115–116]</w:t>
      </w:r>
    </w:p>
    <w:p w14:paraId="2A7F4E56" w14:textId="77777777" w:rsidR="007441E1" w:rsidRPr="00D4765C" w:rsidRDefault="007441E1" w:rsidP="002659EC">
      <w:pPr>
        <w:pStyle w:val="af3"/>
      </w:pPr>
      <w:r>
        <w:t>2/IX: —</w:t>
      </w:r>
      <w:r w:rsidRPr="00D4765C">
        <w:t xml:space="preserve"> Ну! </w:t>
      </w:r>
      <w:r>
        <w:t>—</w:t>
      </w:r>
      <w:r w:rsidRPr="00D4765C">
        <w:t xml:space="preserve"> невольно и удивленно крикнул Бабичев.</w:t>
      </w:r>
    </w:p>
    <w:p w14:paraId="2F76960F" w14:textId="00B93CC5" w:rsidR="00E002AC" w:rsidRDefault="007441E1" w:rsidP="002659EC">
      <w:pPr>
        <w:pStyle w:val="af3"/>
      </w:pPr>
      <w:r w:rsidRPr="00D4765C">
        <w:t>Кавалеров был пассивен. Две белые большие ладони протянулись за мячом. Кто-то поднял мяч и передал Бабичеву.</w:t>
      </w:r>
      <w:r>
        <w:t xml:space="preserve"> &lt;…&gt; [</w:t>
      </w:r>
      <w:r w:rsidRPr="00AF2BB1">
        <w:rPr>
          <w:i/>
        </w:rPr>
        <w:t>1956</w:t>
      </w:r>
      <w:r>
        <w:t>: 120]</w:t>
      </w:r>
    </w:p>
    <w:p w14:paraId="259550D5" w14:textId="32380EAA" w:rsidR="00960B28" w:rsidRDefault="00663CFE" w:rsidP="00960B28">
      <w:r>
        <w:t xml:space="preserve">Кроме приведенных выше примеров, </w:t>
      </w:r>
      <w:r w:rsidR="00124188">
        <w:t>нами был выделен</w:t>
      </w:r>
      <w:r w:rsidR="00144703">
        <w:t xml:space="preserve"> еще </w:t>
      </w:r>
      <w:r w:rsidR="00124188">
        <w:t>один (2/I); он</w:t>
      </w:r>
      <w:r w:rsidR="00144703">
        <w:t xml:space="preserve"> вполне оправдан контекстом и, скорее всего, является положительным результатом корректорской правки:</w:t>
      </w:r>
    </w:p>
    <w:p w14:paraId="490CAAD8" w14:textId="77777777" w:rsidR="00144703" w:rsidRPr="004170AA" w:rsidRDefault="00144703" w:rsidP="002659EC">
      <w:pPr>
        <w:pStyle w:val="af3"/>
      </w:pPr>
      <w:r w:rsidRPr="004170AA">
        <w:t>Он подождал минуту, мать зарыдала, и маленький экспериментатор был выпорот. Он вел себя, как Галилей. Вечером того же дня горничная сообщила хозяйке, что не пойдет за сделавшего ей предложение некоего Добродеева.</w:t>
      </w:r>
    </w:p>
    <w:p w14:paraId="06030DF1" w14:textId="674A2DA0" w:rsidR="00144703" w:rsidRPr="004170AA" w:rsidRDefault="00144703" w:rsidP="002659EC">
      <w:pPr>
        <w:pStyle w:val="af3"/>
      </w:pPr>
      <w:r>
        <w:t>—</w:t>
      </w:r>
      <w:r w:rsidRPr="004170AA">
        <w:t xml:space="preserve"> Он врет все, нельзя ему верить</w:t>
      </w:r>
      <w:r>
        <w:t>, —</w:t>
      </w:r>
      <w:r w:rsidRPr="004170AA">
        <w:t xml:space="preserve"> так объяснила горничная</w:t>
      </w:r>
      <w:r>
        <w:t>. —</w:t>
      </w:r>
      <w:r w:rsidRPr="004170AA">
        <w:t xml:space="preserve"> Всю ночь я лошадей видела. Все скачут, все страшные лошади, вроде как в масках. А лошадь видеть </w:t>
      </w:r>
      <w:r>
        <w:t>—</w:t>
      </w:r>
      <w:r w:rsidRPr="004170AA">
        <w:t xml:space="preserve"> ложь.</w:t>
      </w:r>
      <w:r>
        <w:t xml:space="preserve"> [</w:t>
      </w:r>
      <w:r w:rsidRPr="00144703">
        <w:rPr>
          <w:i/>
        </w:rPr>
        <w:t>1956</w:t>
      </w:r>
      <w:r>
        <w:t>: 75]</w:t>
      </w:r>
    </w:p>
    <w:p w14:paraId="4E42BD77" w14:textId="5908E569" w:rsidR="00144703" w:rsidRDefault="00144703" w:rsidP="0030671E">
      <w:pPr>
        <w:spacing w:after="360"/>
      </w:pPr>
      <w:r>
        <w:t xml:space="preserve">Мы цитируем здесь данный фрагмент по </w:t>
      </w:r>
      <w:r w:rsidRPr="00F414D4">
        <w:rPr>
          <w:i/>
        </w:rPr>
        <w:t>1956</w:t>
      </w:r>
      <w:r>
        <w:t xml:space="preserve">, так как </w:t>
      </w:r>
      <w:r w:rsidR="00F414D4">
        <w:t>только</w:t>
      </w:r>
      <w:r>
        <w:t xml:space="preserve"> в этом издании </w:t>
      </w:r>
      <w:r w:rsidR="00F414D4">
        <w:t>слова горничной законно были напечатаны с красной строки.</w:t>
      </w:r>
    </w:p>
    <w:p w14:paraId="4DFAA12E" w14:textId="56831E5A" w:rsidR="00782A16" w:rsidRDefault="00782A16" w:rsidP="00960B28">
      <w:r>
        <w:t xml:space="preserve">В этом же </w:t>
      </w:r>
      <w:r w:rsidR="00873AF5">
        <w:t>параграфе</w:t>
      </w:r>
      <w:r>
        <w:t xml:space="preserve"> </w:t>
      </w:r>
      <w:r w:rsidR="00873AF5">
        <w:t>приведем</w:t>
      </w:r>
      <w:r w:rsidR="00A53A05">
        <w:t xml:space="preserve"> </w:t>
      </w:r>
      <w:r w:rsidR="00F16198">
        <w:t>12</w:t>
      </w:r>
      <w:r w:rsidR="00A53A05" w:rsidRPr="00F16198">
        <w:t xml:space="preserve"> </w:t>
      </w:r>
      <w:r w:rsidR="00307256">
        <w:t xml:space="preserve">воспроизведенных в </w:t>
      </w:r>
      <w:r w:rsidR="00307256" w:rsidRPr="00307256">
        <w:rPr>
          <w:i/>
        </w:rPr>
        <w:t>1956</w:t>
      </w:r>
      <w:r w:rsidR="00A53A05">
        <w:t xml:space="preserve"> </w:t>
      </w:r>
      <w:r w:rsidR="00307256">
        <w:t xml:space="preserve">особых </w:t>
      </w:r>
      <w:r w:rsidR="00A53A05">
        <w:t xml:space="preserve">случаев, которым не уделяется должного внимания в текстологической литературе. Связано это, вероятно, с тем, что они напрямую касаются не </w:t>
      </w:r>
      <w:r w:rsidR="00A53A05">
        <w:lastRenderedPageBreak/>
        <w:t>собственно текста, а л</w:t>
      </w:r>
      <w:r w:rsidR="008D0A3A">
        <w:t>ишь его оформления. Речь идет о</w:t>
      </w:r>
      <w:r w:rsidR="00A53A05">
        <w:t xml:space="preserve"> </w:t>
      </w:r>
      <w:r w:rsidR="008D0A3A">
        <w:t>пропуске</w:t>
      </w:r>
      <w:r w:rsidR="00A53A05">
        <w:t xml:space="preserve"> абзацных отступов, призванных, с нашей точки зрения, подчеркнуть деление текста на смысловые части. Как уже было сказано, в </w:t>
      </w:r>
      <w:r w:rsidR="00F16198">
        <w:t>12</w:t>
      </w:r>
      <w:r w:rsidR="00A53A05" w:rsidRPr="00F16198">
        <w:t xml:space="preserve"> </w:t>
      </w:r>
      <w:r w:rsidR="00A53A05">
        <w:t xml:space="preserve">местах в процессе переиздания «Зависти» отступы между абзацами </w:t>
      </w:r>
      <w:r w:rsidR="00B14FC8">
        <w:t xml:space="preserve">были убраны, причем, по всей видимости, связано это с определенной издательской политикой «Советского писателя»: </w:t>
      </w:r>
      <w:r w:rsidR="00B14FC8" w:rsidRPr="00D67EAE">
        <w:t>в</w:t>
      </w:r>
      <w:r w:rsidR="00D67EAE" w:rsidRPr="00D67EAE">
        <w:t xml:space="preserve"> 11</w:t>
      </w:r>
      <w:r w:rsidR="007A21D2" w:rsidRPr="00D67EAE">
        <w:t xml:space="preserve"> из </w:t>
      </w:r>
      <w:r w:rsidR="00D67EAE">
        <w:t>них</w:t>
      </w:r>
      <w:r w:rsidR="00B14FC8">
        <w:t xml:space="preserve"> правка осуществлена </w:t>
      </w:r>
      <w:r w:rsidR="00B14FC8" w:rsidRPr="00D67EAE">
        <w:t xml:space="preserve">в </w:t>
      </w:r>
      <w:r w:rsidR="00B14FC8" w:rsidRPr="00D67EAE">
        <w:rPr>
          <w:i/>
        </w:rPr>
        <w:t>1933</w:t>
      </w:r>
      <w:r w:rsidR="00B14FC8">
        <w:t>. Приведем перечень отрывков из текста:</w:t>
      </w:r>
    </w:p>
    <w:p w14:paraId="04FEE959" w14:textId="04A3ACFF" w:rsidR="00B14FC8" w:rsidRPr="008A59A1" w:rsidRDefault="00B14FC8" w:rsidP="002659EC">
      <w:pPr>
        <w:pStyle w:val="af3"/>
      </w:pPr>
      <w:r>
        <w:t xml:space="preserve">1/I: </w:t>
      </w:r>
      <w:r w:rsidRPr="008A59A1">
        <w:t>Когда утром он из спальни проходит мимо меня (я притворяюсь спящим) в дверь, ведущую в недра квартиры, в уборную, м</w:t>
      </w:r>
      <w:r>
        <w:t xml:space="preserve">ое воображение уносится за ним. </w:t>
      </w:r>
      <w:r w:rsidR="002F1F0F">
        <w:t xml:space="preserve">&lt;…&gt; </w:t>
      </w:r>
      <w:r w:rsidRPr="008A59A1">
        <w:t>Он поворачивает выключатель, овал освещается изнутри и становится прекрасным, цвета опала, яйцом. Мысленным взором я вижу это яйцо, висящее в темноте коридора</w:t>
      </w:r>
      <w:r w:rsidR="007A21D2">
        <w:rPr>
          <w:rStyle w:val="aa"/>
        </w:rPr>
        <w:footnoteReference w:id="119"/>
      </w:r>
      <w:r w:rsidRPr="008A59A1">
        <w:t>.</w:t>
      </w:r>
    </w:p>
    <w:p w14:paraId="424A9F86" w14:textId="04282AF5" w:rsidR="00B14FC8" w:rsidRPr="008A59A1" w:rsidRDefault="00B14FC8" w:rsidP="002659EC">
      <w:pPr>
        <w:pStyle w:val="af3"/>
      </w:pPr>
      <w:r w:rsidRPr="008A59A1">
        <w:t>В нем весу шесть пудов. Недавно, сходя где-то по лестнице, он заметил, как в такт шагам у него трясутся груди. Поэтому он решил прибавить новую серию гимнастических упражнений.</w:t>
      </w:r>
      <w:r>
        <w:t xml:space="preserve"> [</w:t>
      </w:r>
      <w:r w:rsidRPr="00B14FC8">
        <w:rPr>
          <w:i/>
        </w:rPr>
        <w:t>1956</w:t>
      </w:r>
      <w:r>
        <w:t>: 25–26]</w:t>
      </w:r>
    </w:p>
    <w:p w14:paraId="31915F56" w14:textId="7748B155" w:rsidR="002F1F0F" w:rsidRPr="008A59A1" w:rsidRDefault="002F1F0F" w:rsidP="002659EC">
      <w:pPr>
        <w:pStyle w:val="af3"/>
      </w:pPr>
      <w:r>
        <w:t xml:space="preserve">1/I: </w:t>
      </w:r>
      <w:r w:rsidRPr="008A59A1">
        <w:t xml:space="preserve">Обычно занимается он гимнастикой не у себя в спальне, а в той неопределенного назначения комнате, где помещаюсь я. </w:t>
      </w:r>
      <w:r>
        <w:t xml:space="preserve">&lt;…&gt; </w:t>
      </w:r>
      <w:r w:rsidRPr="008A59A1">
        <w:t xml:space="preserve">Когда он ложится на циновку спиной и начинает поднимать поочередно ноги, пуговица не выдерживает. Открывается пах. </w:t>
      </w:r>
      <w:r>
        <w:t>&lt;…&gt;</w:t>
      </w:r>
      <w:r w:rsidRPr="008A59A1">
        <w:t xml:space="preserve"> Девушек, секретарш и конторщиц его, должно быть, пронизывают любовные токи от одного его взгляда.</w:t>
      </w:r>
    </w:p>
    <w:p w14:paraId="31034720" w14:textId="25981B1D" w:rsidR="002F1F0F" w:rsidRPr="008A59A1" w:rsidRDefault="002F1F0F" w:rsidP="002659EC">
      <w:pPr>
        <w:pStyle w:val="af3"/>
      </w:pPr>
      <w:r w:rsidRPr="008A59A1">
        <w:t xml:space="preserve">Он моется, как мальчик, дудит, приплясывает, фыркает, испускает вопли. </w:t>
      </w:r>
      <w:r>
        <w:t>&lt;…&gt;</w:t>
      </w:r>
      <w:r w:rsidRPr="008A59A1">
        <w:t xml:space="preserve"> Полощет горло он с клекотом. Под балконом останавливаются люди и задирают головы.</w:t>
      </w:r>
      <w:r>
        <w:t xml:space="preserve"> [</w:t>
      </w:r>
      <w:r w:rsidRPr="00B14FC8">
        <w:rPr>
          <w:i/>
        </w:rPr>
        <w:t>1956</w:t>
      </w:r>
      <w:r>
        <w:t>: 26]</w:t>
      </w:r>
    </w:p>
    <w:p w14:paraId="1252A33B" w14:textId="77777777" w:rsidR="002F1F0F" w:rsidRPr="008A59A1" w:rsidRDefault="002F1F0F" w:rsidP="002659EC">
      <w:pPr>
        <w:pStyle w:val="af3"/>
      </w:pPr>
      <w:r>
        <w:t xml:space="preserve">1/I: </w:t>
      </w:r>
      <w:proofErr w:type="spellStart"/>
      <w:r w:rsidRPr="008A59A1">
        <w:t>Розовейшее</w:t>
      </w:r>
      <w:proofErr w:type="spellEnd"/>
      <w:r w:rsidRPr="008A59A1">
        <w:t>, тишайшее утро. Весна в разгаре. На всех подоконниках стоят цветочные ящики. Сквозь щели их просачивается киноварь очередного цветения.</w:t>
      </w:r>
    </w:p>
    <w:p w14:paraId="60725678" w14:textId="45C84DBA" w:rsidR="002F1F0F" w:rsidRPr="008A59A1" w:rsidRDefault="002F1F0F" w:rsidP="002659EC">
      <w:pPr>
        <w:pStyle w:val="af3"/>
      </w:pPr>
      <w:r w:rsidRPr="008A59A1">
        <w:t xml:space="preserve">(Меня не любят вещи. </w:t>
      </w:r>
      <w:r w:rsidR="004A0731">
        <w:t>&lt;…&gt;</w:t>
      </w:r>
      <w:r w:rsidRPr="008A59A1">
        <w:t xml:space="preserve"> Если какая-нибудь дрянь </w:t>
      </w:r>
      <w:r>
        <w:t>—</w:t>
      </w:r>
      <w:r w:rsidRPr="008A59A1">
        <w:t xml:space="preserve"> монета или запонка </w:t>
      </w:r>
      <w:r>
        <w:t>—</w:t>
      </w:r>
      <w:r w:rsidRPr="008A59A1">
        <w:t xml:space="preserve"> падает </w:t>
      </w:r>
      <w:r>
        <w:t xml:space="preserve">со </w:t>
      </w:r>
      <w:r w:rsidRPr="008A59A1">
        <w:t>стола, то обычно закатывается она под трудно отодвигаемую мебель. Я ползаю по полу и, поднимая голову, вижу, как буфет смеется.)</w:t>
      </w:r>
      <w:r>
        <w:t xml:space="preserve"> [</w:t>
      </w:r>
      <w:r w:rsidRPr="00B14FC8">
        <w:rPr>
          <w:i/>
        </w:rPr>
        <w:t>1956</w:t>
      </w:r>
      <w:r>
        <w:t>: 26</w:t>
      </w:r>
      <w:r>
        <w:softHyphen/>
      </w:r>
      <w:r>
        <w:softHyphen/>
        <w:t>–27]</w:t>
      </w:r>
    </w:p>
    <w:p w14:paraId="69CFCE03" w14:textId="0C6537B6" w:rsidR="00B14FC8" w:rsidRDefault="004A0731" w:rsidP="002659EC">
      <w:pPr>
        <w:pStyle w:val="af3"/>
      </w:pPr>
      <w:r w:rsidRPr="00FD3AA0">
        <w:t xml:space="preserve">1/I: </w:t>
      </w:r>
      <w:r w:rsidR="00FD3AA0" w:rsidRPr="00FD3AA0">
        <w:t xml:space="preserve">(Меня не любят вещи. &lt;…&gt; </w:t>
      </w:r>
      <w:r w:rsidR="00FD3AA0" w:rsidRPr="008A59A1">
        <w:t>Я ползаю по полу и, поднимая голову, вижу, как буфет смеется.)</w:t>
      </w:r>
    </w:p>
    <w:p w14:paraId="2216E65C" w14:textId="1BC58D6A" w:rsidR="00FD3AA0" w:rsidRPr="00FD3AA0" w:rsidRDefault="00FD3AA0" w:rsidP="002659EC">
      <w:pPr>
        <w:pStyle w:val="af3"/>
      </w:pPr>
      <w:r w:rsidRPr="008A59A1">
        <w:t xml:space="preserve">Синие лямки подтяжек висят по бокам. Он идет в спальню, находит на стуле пенсне, надевает его перед зеркалом и возвращается в мою комнату. </w:t>
      </w:r>
      <w:r>
        <w:t>&lt;…&gt;</w:t>
      </w:r>
      <w:r w:rsidRPr="008A59A1">
        <w:t xml:space="preserve"> (Вещи его любят.)</w:t>
      </w:r>
      <w:r w:rsidR="00F053BF">
        <w:t xml:space="preserve"> [</w:t>
      </w:r>
      <w:r w:rsidR="00F053BF" w:rsidRPr="00B14FC8">
        <w:rPr>
          <w:i/>
        </w:rPr>
        <w:t>1956</w:t>
      </w:r>
      <w:r w:rsidR="00F053BF">
        <w:t>: 26</w:t>
      </w:r>
      <w:r w:rsidR="00F053BF">
        <w:softHyphen/>
      </w:r>
      <w:r w:rsidR="00F053BF">
        <w:softHyphen/>
        <w:t>–27]</w:t>
      </w:r>
      <w:r w:rsidR="000B36B0">
        <w:rPr>
          <w:rStyle w:val="aa"/>
        </w:rPr>
        <w:footnoteReference w:id="120"/>
      </w:r>
    </w:p>
    <w:p w14:paraId="498548D1" w14:textId="19C62514" w:rsidR="00685A7E" w:rsidRPr="008A59A1" w:rsidRDefault="00685A7E" w:rsidP="002659EC">
      <w:pPr>
        <w:pStyle w:val="af3"/>
      </w:pPr>
      <w:r>
        <w:t xml:space="preserve">1/I: </w:t>
      </w:r>
      <w:r w:rsidRPr="008A59A1">
        <w:t xml:space="preserve">Синие лямки подтяжек висят по бокам. Он идет в спальню, находит на стуле пенсне, надевает его перед зеркалом и возвращается в мою комнату. </w:t>
      </w:r>
      <w:r>
        <w:t>&lt;…&gt;</w:t>
      </w:r>
      <w:r w:rsidRPr="008A59A1">
        <w:t xml:space="preserve"> (Вещи его любят.)</w:t>
      </w:r>
    </w:p>
    <w:p w14:paraId="194768E6" w14:textId="5E08D199" w:rsidR="00685A7E" w:rsidRPr="008A59A1" w:rsidRDefault="00685A7E" w:rsidP="002659EC">
      <w:pPr>
        <w:pStyle w:val="af3"/>
      </w:pPr>
      <w:r w:rsidRPr="008A59A1">
        <w:t xml:space="preserve">Ему не надо причесываться и приводить в порядок бороду и усы. Голова у него низко острижена, усы короткие </w:t>
      </w:r>
      <w:r>
        <w:t>—</w:t>
      </w:r>
      <w:r w:rsidRPr="008A59A1">
        <w:t xml:space="preserve"> под самым носом. Он похож на большого мальчика-толстяка.</w:t>
      </w:r>
      <w:r>
        <w:t xml:space="preserve"> [</w:t>
      </w:r>
      <w:r w:rsidRPr="00B14FC8">
        <w:rPr>
          <w:i/>
        </w:rPr>
        <w:t>1956</w:t>
      </w:r>
      <w:r>
        <w:t>: 27]</w:t>
      </w:r>
    </w:p>
    <w:p w14:paraId="4A160F5D" w14:textId="6A2C7B00" w:rsidR="00685A7E" w:rsidRPr="008A59A1" w:rsidRDefault="00685A7E" w:rsidP="002659EC">
      <w:pPr>
        <w:pStyle w:val="af3"/>
      </w:pPr>
      <w:r>
        <w:lastRenderedPageBreak/>
        <w:t xml:space="preserve">1/I: </w:t>
      </w:r>
      <w:r w:rsidRPr="008A59A1">
        <w:t>Утром он пьет два стакана холодного молока: достает из буфета кувшинчик, наливает и пьет, не садясь</w:t>
      </w:r>
      <w:r w:rsidR="00232C19">
        <w:rPr>
          <w:rStyle w:val="aa"/>
        </w:rPr>
        <w:footnoteReference w:id="121"/>
      </w:r>
      <w:r w:rsidRPr="008A59A1">
        <w:t>.</w:t>
      </w:r>
    </w:p>
    <w:p w14:paraId="4B583B33" w14:textId="524AE0B7" w:rsidR="00685A7E" w:rsidRDefault="00685A7E" w:rsidP="002659EC">
      <w:pPr>
        <w:pStyle w:val="af3"/>
      </w:pPr>
      <w:r w:rsidRPr="008A59A1">
        <w:t xml:space="preserve">Первое впечатление от него ошеломило меня. </w:t>
      </w:r>
      <w:r>
        <w:t>&lt;…&gt;</w:t>
      </w:r>
      <w:r w:rsidRPr="008A59A1">
        <w:t xml:space="preserve"> Он, оказалось, щеголь.</w:t>
      </w:r>
      <w:r>
        <w:t xml:space="preserve"> [</w:t>
      </w:r>
      <w:r w:rsidRPr="00B14FC8">
        <w:rPr>
          <w:i/>
        </w:rPr>
        <w:t>1956</w:t>
      </w:r>
      <w:r>
        <w:t>: 27]</w:t>
      </w:r>
    </w:p>
    <w:p w14:paraId="3A7C1872" w14:textId="11875836" w:rsidR="00DC476D" w:rsidRPr="00DC476D" w:rsidRDefault="00DC476D" w:rsidP="002659EC">
      <w:pPr>
        <w:pStyle w:val="af3"/>
      </w:pPr>
      <w:r>
        <w:t xml:space="preserve">1/I: </w:t>
      </w:r>
      <w:r w:rsidRPr="00DC476D">
        <w:t xml:space="preserve">Первое впечатление от него ошеломило меня. </w:t>
      </w:r>
      <w:r>
        <w:t>&lt;…&gt;</w:t>
      </w:r>
      <w:r w:rsidRPr="00DC476D">
        <w:t xml:space="preserve"> Он, оказалось, щеголь.</w:t>
      </w:r>
    </w:p>
    <w:p w14:paraId="513173BA" w14:textId="6C7BD33D" w:rsidR="00DC476D" w:rsidRPr="00DC476D" w:rsidRDefault="00DC476D" w:rsidP="002659EC">
      <w:pPr>
        <w:pStyle w:val="af3"/>
      </w:pPr>
      <w:r w:rsidRPr="00DC476D">
        <w:t>Очень часто ночью я просыпаюсь от его храпа. Осовелый, я не понимаю, в чем дело. Как будто кто-то с угрозой произносит одно и то же: «</w:t>
      </w:r>
      <w:proofErr w:type="spellStart"/>
      <w:r w:rsidRPr="00DC476D">
        <w:t>Кракатоу</w:t>
      </w:r>
      <w:proofErr w:type="spellEnd"/>
      <w:r w:rsidRPr="00DC476D">
        <w:t xml:space="preserve">… </w:t>
      </w:r>
      <w:proofErr w:type="spellStart"/>
      <w:r w:rsidRPr="00DC476D">
        <w:t>Крра</w:t>
      </w:r>
      <w:proofErr w:type="spellEnd"/>
      <w:r w:rsidRPr="00DC476D">
        <w:t xml:space="preserve">… ка… </w:t>
      </w:r>
      <w:proofErr w:type="spellStart"/>
      <w:r w:rsidRPr="00DC476D">
        <w:t>тоууу</w:t>
      </w:r>
      <w:proofErr w:type="spellEnd"/>
      <w:r w:rsidRPr="00DC476D">
        <w:t>…»</w:t>
      </w:r>
      <w:r>
        <w:t xml:space="preserve"> [</w:t>
      </w:r>
      <w:r w:rsidRPr="00B14FC8">
        <w:rPr>
          <w:i/>
        </w:rPr>
        <w:t>1956</w:t>
      </w:r>
      <w:r>
        <w:t>: 27]</w:t>
      </w:r>
    </w:p>
    <w:p w14:paraId="6AD8AAD9" w14:textId="53EF4E9F" w:rsidR="00685A7E" w:rsidRPr="008A59A1" w:rsidRDefault="00685A7E" w:rsidP="002659EC">
      <w:pPr>
        <w:pStyle w:val="af3"/>
      </w:pPr>
      <w:r>
        <w:t xml:space="preserve">1/I: </w:t>
      </w:r>
      <w:r w:rsidRPr="008A59A1">
        <w:t xml:space="preserve">Прекрасную квартиру предоставили ему. </w:t>
      </w:r>
      <w:r>
        <w:t>&lt;…&gt;</w:t>
      </w:r>
      <w:r w:rsidRPr="008A59A1">
        <w:t xml:space="preserve"> Напротив внизу </w:t>
      </w:r>
      <w:r>
        <w:t>—</w:t>
      </w:r>
      <w:r w:rsidRPr="008A59A1">
        <w:t xml:space="preserve"> сад: тяжелый, типичный для окраинных мест Москвы, </w:t>
      </w:r>
      <w:proofErr w:type="spellStart"/>
      <w:r w:rsidRPr="008A59A1">
        <w:t>деревастый</w:t>
      </w:r>
      <w:proofErr w:type="spellEnd"/>
      <w:r w:rsidRPr="008A59A1">
        <w:t xml:space="preserve"> сад, беспорядочное сборище, выросшее на пустыре между трех стен, как в печи.</w:t>
      </w:r>
    </w:p>
    <w:p w14:paraId="7CC84DD7" w14:textId="0EA72DB2" w:rsidR="00685A7E" w:rsidRPr="008A59A1" w:rsidRDefault="00685A7E" w:rsidP="002659EC">
      <w:pPr>
        <w:pStyle w:val="af3"/>
      </w:pPr>
      <w:r w:rsidRPr="008A59A1">
        <w:t xml:space="preserve">Он обжора. Обедает он вне дома. Вчера вечером вернулся он голодный, решил закусить. </w:t>
      </w:r>
      <w:r>
        <w:t xml:space="preserve">&lt;…&gt; Была заказана </w:t>
      </w:r>
      <w:r w:rsidRPr="008A59A1">
        <w:t>яичница и чай (кухня в доме общая, обслуживают две кухарки в очередь).</w:t>
      </w:r>
      <w:r>
        <w:t xml:space="preserve"> [</w:t>
      </w:r>
      <w:r w:rsidRPr="00B14FC8">
        <w:rPr>
          <w:i/>
        </w:rPr>
        <w:t>1956</w:t>
      </w:r>
      <w:r>
        <w:t>: 27–28]</w:t>
      </w:r>
    </w:p>
    <w:p w14:paraId="1BAA10B3" w14:textId="5A06C96A" w:rsidR="00685A7E" w:rsidRPr="008A59A1" w:rsidRDefault="00FE4B85" w:rsidP="002659EC">
      <w:pPr>
        <w:pStyle w:val="af3"/>
      </w:pPr>
      <w:r>
        <w:t xml:space="preserve">1/I: </w:t>
      </w:r>
      <w:r w:rsidR="00685A7E" w:rsidRPr="008A59A1">
        <w:t>Он наелся до отвала. Потянулся к яблокам с ножом, но только рассек желтую скулу яблока и бросил.</w:t>
      </w:r>
    </w:p>
    <w:p w14:paraId="0D76FBE0" w14:textId="0E405BB4" w:rsidR="00685A7E" w:rsidRPr="008A59A1" w:rsidRDefault="00685A7E" w:rsidP="002659EC">
      <w:pPr>
        <w:pStyle w:val="af3"/>
      </w:pPr>
      <w:r w:rsidRPr="008A59A1">
        <w:t>Один нарком в речи отозвался о нем с высокой похвалой:</w:t>
      </w:r>
      <w:r>
        <w:t xml:space="preserve"> [</w:t>
      </w:r>
      <w:r w:rsidRPr="00B14FC8">
        <w:rPr>
          <w:i/>
        </w:rPr>
        <w:t>1956</w:t>
      </w:r>
      <w:r>
        <w:t>: 28]</w:t>
      </w:r>
    </w:p>
    <w:p w14:paraId="431621EE" w14:textId="61D27D6D" w:rsidR="007A21D2" w:rsidRPr="008A59A1" w:rsidRDefault="007A21D2" w:rsidP="002659EC">
      <w:pPr>
        <w:pStyle w:val="af3"/>
      </w:pPr>
      <w:r>
        <w:t xml:space="preserve">1/II: </w:t>
      </w:r>
      <w:r w:rsidRPr="008A59A1">
        <w:t xml:space="preserve">«Женщины! </w:t>
      </w:r>
      <w:r>
        <w:t>&lt;…&gt;</w:t>
      </w:r>
      <w:r w:rsidRPr="008A59A1">
        <w:t xml:space="preserve"> Мы обещаем вам: кафельный пол будет залит солнцем, будут гореть медные чаны, лилейной чистоты будут тарелки, молоко будет тяжелое, как ртуть, и такое поплывет благоуханье от супа, что станет завидно цветам на столах».</w:t>
      </w:r>
    </w:p>
    <w:p w14:paraId="43209202" w14:textId="3626F2CA" w:rsidR="007A21D2" w:rsidRPr="008A59A1" w:rsidRDefault="007A21D2" w:rsidP="002659EC">
      <w:pPr>
        <w:pStyle w:val="af3"/>
      </w:pPr>
      <w:r w:rsidRPr="008A59A1">
        <w:t>Он, как факир, пребывает в десяти местах одновременно.</w:t>
      </w:r>
      <w:r>
        <w:t xml:space="preserve"> [</w:t>
      </w:r>
      <w:r w:rsidRPr="00B14FC8">
        <w:rPr>
          <w:i/>
        </w:rPr>
        <w:t>1956</w:t>
      </w:r>
      <w:r>
        <w:t>: 29]</w:t>
      </w:r>
    </w:p>
    <w:p w14:paraId="2019D0F5" w14:textId="77777777" w:rsidR="007A21D2" w:rsidRPr="004170AA" w:rsidRDefault="007A21D2" w:rsidP="002659EC">
      <w:pPr>
        <w:pStyle w:val="af3"/>
      </w:pPr>
      <w:r>
        <w:t xml:space="preserve">1/XII: </w:t>
      </w:r>
      <w:r w:rsidRPr="004170AA">
        <w:t>В дверях, держа котомку в руке, весело улыбающийся (японской улыбкой), точно увидевший сквозь дверь дорогого, взлелеянного в мечтах друга, застенчивый, чем-то похожий на Валю, стоял Том Вирлирли.</w:t>
      </w:r>
    </w:p>
    <w:p w14:paraId="1971FE01" w14:textId="5B57A2B6" w:rsidR="007A21D2" w:rsidRDefault="007A21D2" w:rsidP="002659EC">
      <w:pPr>
        <w:pStyle w:val="af3"/>
      </w:pPr>
      <w:r w:rsidRPr="004170AA">
        <w:t>Это был чернявый юноша, Володя Макаров. Он посмотрел на меня с удивлением, затем обвел глазами комнату. Несколько раз взгляд его возвращался к дивану, вниз, под диван, где виднелись мои полуботинки.</w:t>
      </w:r>
      <w:r>
        <w:t xml:space="preserve"> [</w:t>
      </w:r>
      <w:r w:rsidRPr="00B14FC8">
        <w:rPr>
          <w:i/>
        </w:rPr>
        <w:t>1956</w:t>
      </w:r>
      <w:r>
        <w:t>: 63]</w:t>
      </w:r>
      <w:r w:rsidR="00F053BF">
        <w:rPr>
          <w:rStyle w:val="aa"/>
        </w:rPr>
        <w:footnoteReference w:id="122"/>
      </w:r>
    </w:p>
    <w:p w14:paraId="71407C65" w14:textId="5A776AFC" w:rsidR="00D67EAE" w:rsidRDefault="00D67EAE" w:rsidP="00960B28">
      <w:r>
        <w:t xml:space="preserve">Двенадцатый случай пропуска абзацного отступа в </w:t>
      </w:r>
      <w:r w:rsidRPr="00D67EAE">
        <w:rPr>
          <w:i/>
        </w:rPr>
        <w:t>1929</w:t>
      </w:r>
      <w:r>
        <w:t xml:space="preserve"> объясняется тем, что в </w:t>
      </w:r>
      <w:r w:rsidRPr="00D67EAE">
        <w:rPr>
          <w:i/>
        </w:rPr>
        <w:t>1928</w:t>
      </w:r>
      <w:r>
        <w:t xml:space="preserve"> это место пришлось на конец страницы:</w:t>
      </w:r>
    </w:p>
    <w:p w14:paraId="2014D68C" w14:textId="77389E59" w:rsidR="00D67EAE" w:rsidRDefault="00D67EAE" w:rsidP="002659EC">
      <w:pPr>
        <w:pStyle w:val="af3"/>
      </w:pPr>
      <w:r>
        <w:t>2/VII: Он скользнул по потным ногам девушки руками, лицом, грудью и тяжко шлепнулся к подножию стены.</w:t>
      </w:r>
    </w:p>
    <w:p w14:paraId="32BDB462" w14:textId="5F685207" w:rsidR="00D67EAE" w:rsidRPr="00D67EAE" w:rsidRDefault="00D67EAE" w:rsidP="002659EC">
      <w:pPr>
        <w:pStyle w:val="af3"/>
      </w:pPr>
      <w:r>
        <w:t>— Выпьем, Кавалеров, — сказал Иван. — Будем пить, Кавалеров, за &lt;…&gt; машину, которой нет и не будет…</w:t>
      </w:r>
    </w:p>
    <w:p w14:paraId="162ADB71" w14:textId="49300368" w:rsidR="004A0731" w:rsidRDefault="007A21D2" w:rsidP="00960B28">
      <w:r>
        <w:t>Как видим, почти все</w:t>
      </w:r>
      <w:r w:rsidR="00DC476D">
        <w:t xml:space="preserve"> из приведенных выше примеров, как и, собственно, использование отступа после абзаца в качестве графического средства, с помощью которого подчеркивается смысловое членение текста, — встречаются в первой главе, </w:t>
      </w:r>
      <w:r w:rsidR="005D0591">
        <w:t xml:space="preserve">в </w:t>
      </w:r>
      <w:r w:rsidR="00DC476D">
        <w:t>самом начале романа «Зависть». Кроме того, очевидно, что процитированные абзацы в каждом случае мал</w:t>
      </w:r>
      <w:r w:rsidR="00A07386">
        <w:t xml:space="preserve">о связаны между </w:t>
      </w:r>
      <w:r w:rsidR="00A07386">
        <w:lastRenderedPageBreak/>
        <w:t>собой по смыслу, поэтому при утверждении и издании основного текста необходимо будет принять решение о необходимости и целесообразности восс</w:t>
      </w:r>
      <w:r w:rsidR="00945C6A">
        <w:t>тановления отступов между ними.</w:t>
      </w:r>
    </w:p>
    <w:p w14:paraId="1F7DCA2A" w14:textId="7D849DD9" w:rsidR="00447957" w:rsidRPr="00782A16" w:rsidRDefault="00F63411" w:rsidP="00D97D5E">
      <w:pPr>
        <w:pStyle w:val="3"/>
        <w:numPr>
          <w:ilvl w:val="2"/>
          <w:numId w:val="10"/>
        </w:numPr>
      </w:pPr>
      <w:bookmarkStart w:id="115" w:name="_Toc451167226"/>
      <w:bookmarkStart w:id="116" w:name="_Toc451191699"/>
      <w:bookmarkStart w:id="117" w:name="_Toc451245128"/>
      <w:bookmarkStart w:id="118" w:name="_Toc451302551"/>
      <w:r>
        <w:t>Корректорская правка</w:t>
      </w:r>
      <w:bookmarkEnd w:id="115"/>
      <w:bookmarkEnd w:id="116"/>
      <w:bookmarkEnd w:id="117"/>
      <w:bookmarkEnd w:id="118"/>
    </w:p>
    <w:p w14:paraId="3C115A7B" w14:textId="72E8F9A5" w:rsidR="00F63411" w:rsidRDefault="003E2242" w:rsidP="0012796B">
      <w:r>
        <w:t xml:space="preserve">В предыдущем подразделе нами были приведены примеры </w:t>
      </w:r>
      <w:r w:rsidR="00396878">
        <w:t>разночтений</w:t>
      </w:r>
      <w:r w:rsidR="00873AF5">
        <w:t>-опечаток</w:t>
      </w:r>
      <w:r w:rsidR="00396878">
        <w:t>, возникающих, по мнению Б. В. Томашевского, в результате невнимательности наборщиков издательства</w:t>
      </w:r>
      <w:r w:rsidR="00873AF5">
        <w:t>. Ученый на данном</w:t>
      </w:r>
      <w:r w:rsidR="00396878">
        <w:t xml:space="preserve"> </w:t>
      </w:r>
      <w:r w:rsidR="00BD2950">
        <w:t>разделении</w:t>
      </w:r>
      <w:r w:rsidR="00396878">
        <w:t xml:space="preserve"> не останавливается и </w:t>
      </w:r>
      <w:r w:rsidR="00810578">
        <w:t xml:space="preserve">указывает, что </w:t>
      </w:r>
      <w:r w:rsidR="00F63411">
        <w:t>«есть целый класс ошибок, происходящих от некомпетентной корректуры и вызываемых активным вмешательством корректора в дело автора»</w:t>
      </w:r>
      <w:r w:rsidR="00F63411">
        <w:rPr>
          <w:rStyle w:val="aa"/>
        </w:rPr>
        <w:footnoteReference w:id="123"/>
      </w:r>
      <w:r w:rsidR="00F63411">
        <w:t>.</w:t>
      </w:r>
      <w:r w:rsidR="0012796B">
        <w:t xml:space="preserve"> Всего нами выделено </w:t>
      </w:r>
      <w:r w:rsidR="00F63411">
        <w:t>56 случаев</w:t>
      </w:r>
      <w:r w:rsidR="00DD3DBF">
        <w:t xml:space="preserve"> такого вмешательства, </w:t>
      </w:r>
      <w:r w:rsidR="0012796B">
        <w:t>1</w:t>
      </w:r>
      <w:r w:rsidR="00DD3DBF">
        <w:t>8</w:t>
      </w:r>
      <w:r w:rsidR="0012796B">
        <w:t xml:space="preserve"> из которых не «прижил</w:t>
      </w:r>
      <w:r w:rsidR="00DD3DBF">
        <w:t>ись</w:t>
      </w:r>
      <w:r w:rsidR="0012796B">
        <w:t>» и не был</w:t>
      </w:r>
      <w:r w:rsidR="00DD3DBF">
        <w:t>и</w:t>
      </w:r>
      <w:r w:rsidR="0012796B">
        <w:t xml:space="preserve"> воспроизведен</w:t>
      </w:r>
      <w:r w:rsidR="00DD3DBF">
        <w:t>ы</w:t>
      </w:r>
      <w:r w:rsidR="0012796B">
        <w:t xml:space="preserve"> в последующих изданиях. Среди них многочисленные замены одних грамматических форм на другие, кажущиес</w:t>
      </w:r>
      <w:r w:rsidR="00E73415">
        <w:t>я корректору более правильными, перестановки и вставки слов, а также случаи членения предложений на более краткие отрезки речи. Приведем сводную таблицу с примерами такого вмешательства в текст третьих лиц:</w:t>
      </w:r>
    </w:p>
    <w:tbl>
      <w:tblPr>
        <w:tblStyle w:val="af5"/>
        <w:tblW w:w="5000" w:type="pct"/>
        <w:tblLayout w:type="fixed"/>
        <w:tblLook w:val="04A0" w:firstRow="1" w:lastRow="0" w:firstColumn="1" w:lastColumn="0" w:noHBand="0" w:noVBand="1"/>
      </w:tblPr>
      <w:tblGrid>
        <w:gridCol w:w="848"/>
        <w:gridCol w:w="2583"/>
        <w:gridCol w:w="1527"/>
        <w:gridCol w:w="882"/>
        <w:gridCol w:w="1532"/>
        <w:gridCol w:w="1088"/>
        <w:gridCol w:w="884"/>
      </w:tblGrid>
      <w:tr w:rsidR="001205F0" w:rsidRPr="005E7F68" w14:paraId="32C52EC9" w14:textId="77777777" w:rsidTr="001205F0">
        <w:tc>
          <w:tcPr>
            <w:tcW w:w="454" w:type="pct"/>
            <w:vAlign w:val="center"/>
          </w:tcPr>
          <w:p w14:paraId="59183430" w14:textId="19C78822" w:rsidR="00DD3DBF" w:rsidRPr="005E7F68" w:rsidRDefault="00DD3DBF" w:rsidP="00160373">
            <w:pPr>
              <w:spacing w:line="276" w:lineRule="auto"/>
              <w:ind w:firstLine="0"/>
              <w:jc w:val="center"/>
              <w:rPr>
                <w:b/>
                <w:sz w:val="24"/>
              </w:rPr>
            </w:pPr>
            <w:r w:rsidRPr="005E7F68">
              <w:rPr>
                <w:b/>
                <w:sz w:val="24"/>
              </w:rPr>
              <w:t>Ч/</w:t>
            </w:r>
            <w:proofErr w:type="spellStart"/>
            <w:r w:rsidRPr="005E7F68">
              <w:rPr>
                <w:b/>
                <w:sz w:val="24"/>
              </w:rPr>
              <w:t>Гл</w:t>
            </w:r>
            <w:proofErr w:type="spellEnd"/>
          </w:p>
        </w:tc>
        <w:tc>
          <w:tcPr>
            <w:tcW w:w="1382" w:type="pct"/>
            <w:vAlign w:val="center"/>
          </w:tcPr>
          <w:p w14:paraId="465059C2" w14:textId="139048BD" w:rsidR="00DD3DBF" w:rsidRPr="005E7F68" w:rsidRDefault="00DD3DBF" w:rsidP="00160373">
            <w:pPr>
              <w:spacing w:line="276" w:lineRule="auto"/>
              <w:ind w:firstLine="0"/>
              <w:jc w:val="center"/>
              <w:rPr>
                <w:b/>
                <w:sz w:val="24"/>
              </w:rPr>
            </w:pPr>
            <w:r w:rsidRPr="005E7F68">
              <w:rPr>
                <w:b/>
                <w:sz w:val="24"/>
              </w:rPr>
              <w:t>1</w:t>
            </w:r>
          </w:p>
          <w:p w14:paraId="15E53D40" w14:textId="5986EBE0" w:rsidR="00DD3DBF" w:rsidRPr="005E7F68" w:rsidRDefault="00DD3DBF" w:rsidP="00160373">
            <w:pPr>
              <w:spacing w:line="276" w:lineRule="auto"/>
              <w:ind w:firstLine="0"/>
              <w:jc w:val="center"/>
              <w:rPr>
                <w:b/>
                <w:i/>
                <w:sz w:val="24"/>
              </w:rPr>
            </w:pPr>
            <w:r>
              <w:rPr>
                <w:b/>
                <w:i/>
                <w:sz w:val="24"/>
              </w:rPr>
              <w:t>(</w:t>
            </w:r>
            <w:r w:rsidRPr="005E7F68">
              <w:rPr>
                <w:b/>
                <w:i/>
                <w:sz w:val="24"/>
              </w:rPr>
              <w:t>1927</w:t>
            </w:r>
            <w:r>
              <w:rPr>
                <w:b/>
                <w:i/>
                <w:sz w:val="24"/>
              </w:rPr>
              <w:t>)</w:t>
            </w:r>
          </w:p>
        </w:tc>
        <w:tc>
          <w:tcPr>
            <w:tcW w:w="817" w:type="pct"/>
            <w:vAlign w:val="center"/>
          </w:tcPr>
          <w:p w14:paraId="2143254C" w14:textId="27FA95A6" w:rsidR="00DD3DBF" w:rsidRPr="005E7F68" w:rsidRDefault="00DD3DBF" w:rsidP="00160373">
            <w:pPr>
              <w:spacing w:line="276" w:lineRule="auto"/>
              <w:ind w:firstLine="0"/>
              <w:jc w:val="center"/>
              <w:rPr>
                <w:b/>
                <w:sz w:val="24"/>
              </w:rPr>
            </w:pPr>
            <w:r w:rsidRPr="005E7F68">
              <w:rPr>
                <w:b/>
                <w:sz w:val="24"/>
              </w:rPr>
              <w:t>2</w:t>
            </w:r>
          </w:p>
          <w:p w14:paraId="1096FCEB" w14:textId="1CE21364" w:rsidR="00DD3DBF" w:rsidRPr="005E7F68" w:rsidRDefault="00DD3DBF" w:rsidP="00160373">
            <w:pPr>
              <w:spacing w:line="276" w:lineRule="auto"/>
              <w:ind w:firstLine="0"/>
              <w:jc w:val="center"/>
              <w:rPr>
                <w:b/>
                <w:i/>
                <w:sz w:val="24"/>
              </w:rPr>
            </w:pPr>
            <w:r>
              <w:rPr>
                <w:b/>
                <w:i/>
                <w:sz w:val="24"/>
              </w:rPr>
              <w:t>(</w:t>
            </w:r>
            <w:r w:rsidRPr="005E7F68">
              <w:rPr>
                <w:b/>
                <w:i/>
                <w:sz w:val="24"/>
              </w:rPr>
              <w:t>1928</w:t>
            </w:r>
            <w:r>
              <w:rPr>
                <w:b/>
                <w:i/>
                <w:sz w:val="24"/>
              </w:rPr>
              <w:t>)</w:t>
            </w:r>
          </w:p>
        </w:tc>
        <w:tc>
          <w:tcPr>
            <w:tcW w:w="472" w:type="pct"/>
            <w:vAlign w:val="center"/>
          </w:tcPr>
          <w:p w14:paraId="534BCE41" w14:textId="1E34825C" w:rsidR="00DD3DBF" w:rsidRPr="005E7F68" w:rsidRDefault="00DD3DBF" w:rsidP="00160373">
            <w:pPr>
              <w:spacing w:line="276" w:lineRule="auto"/>
              <w:ind w:firstLine="0"/>
              <w:jc w:val="center"/>
              <w:rPr>
                <w:b/>
                <w:sz w:val="24"/>
              </w:rPr>
            </w:pPr>
            <w:r w:rsidRPr="005E7F68">
              <w:rPr>
                <w:b/>
                <w:sz w:val="24"/>
              </w:rPr>
              <w:t>4</w:t>
            </w:r>
          </w:p>
          <w:p w14:paraId="0B7170EE" w14:textId="6C7A868A" w:rsidR="00DD3DBF" w:rsidRPr="005E7F68" w:rsidRDefault="00DD3DBF" w:rsidP="00160373">
            <w:pPr>
              <w:spacing w:line="276" w:lineRule="auto"/>
              <w:ind w:firstLine="0"/>
              <w:jc w:val="center"/>
              <w:rPr>
                <w:b/>
                <w:i/>
                <w:sz w:val="24"/>
              </w:rPr>
            </w:pPr>
            <w:r>
              <w:rPr>
                <w:b/>
                <w:i/>
                <w:sz w:val="24"/>
              </w:rPr>
              <w:t>(</w:t>
            </w:r>
            <w:r w:rsidRPr="005E7F68">
              <w:rPr>
                <w:b/>
                <w:i/>
                <w:sz w:val="24"/>
              </w:rPr>
              <w:t>1929</w:t>
            </w:r>
            <w:r>
              <w:rPr>
                <w:b/>
                <w:i/>
                <w:sz w:val="24"/>
              </w:rPr>
              <w:t>)</w:t>
            </w:r>
          </w:p>
        </w:tc>
        <w:tc>
          <w:tcPr>
            <w:tcW w:w="820" w:type="pct"/>
            <w:vAlign w:val="center"/>
          </w:tcPr>
          <w:p w14:paraId="5F79C8BB" w14:textId="0B7B80EE" w:rsidR="00DD3DBF" w:rsidRPr="005E7F68" w:rsidRDefault="00DD3DBF" w:rsidP="00160373">
            <w:pPr>
              <w:spacing w:line="276" w:lineRule="auto"/>
              <w:ind w:firstLine="0"/>
              <w:jc w:val="center"/>
              <w:rPr>
                <w:b/>
                <w:sz w:val="24"/>
              </w:rPr>
            </w:pPr>
            <w:r w:rsidRPr="005E7F68">
              <w:rPr>
                <w:b/>
                <w:sz w:val="24"/>
              </w:rPr>
              <w:t>10</w:t>
            </w:r>
          </w:p>
          <w:p w14:paraId="1A061EB9" w14:textId="0DF28788" w:rsidR="00DD3DBF" w:rsidRPr="005E7F68" w:rsidRDefault="00DD3DBF" w:rsidP="00160373">
            <w:pPr>
              <w:spacing w:line="276" w:lineRule="auto"/>
              <w:ind w:firstLine="0"/>
              <w:jc w:val="center"/>
              <w:rPr>
                <w:b/>
                <w:i/>
                <w:sz w:val="24"/>
              </w:rPr>
            </w:pPr>
            <w:r>
              <w:rPr>
                <w:b/>
                <w:i/>
                <w:sz w:val="24"/>
              </w:rPr>
              <w:t>(</w:t>
            </w:r>
            <w:r w:rsidRPr="005E7F68">
              <w:rPr>
                <w:b/>
                <w:i/>
                <w:sz w:val="24"/>
              </w:rPr>
              <w:t>1935</w:t>
            </w:r>
            <w:r>
              <w:rPr>
                <w:b/>
                <w:i/>
                <w:sz w:val="24"/>
              </w:rPr>
              <w:t>)</w:t>
            </w:r>
          </w:p>
        </w:tc>
        <w:tc>
          <w:tcPr>
            <w:tcW w:w="582" w:type="pct"/>
            <w:vAlign w:val="center"/>
          </w:tcPr>
          <w:p w14:paraId="217D6771" w14:textId="1146898F" w:rsidR="00DD3DBF" w:rsidRPr="005E7F68" w:rsidRDefault="00DD3DBF" w:rsidP="00160373">
            <w:pPr>
              <w:spacing w:line="276" w:lineRule="auto"/>
              <w:ind w:firstLine="0"/>
              <w:jc w:val="center"/>
              <w:rPr>
                <w:b/>
                <w:sz w:val="24"/>
              </w:rPr>
            </w:pPr>
            <w:r w:rsidRPr="005E7F68">
              <w:rPr>
                <w:b/>
                <w:sz w:val="24"/>
              </w:rPr>
              <w:t>11</w:t>
            </w:r>
          </w:p>
          <w:p w14:paraId="77D564E3" w14:textId="1A4D46C0" w:rsidR="00DD3DBF" w:rsidRPr="005E7F68" w:rsidRDefault="00DD3DBF" w:rsidP="00160373">
            <w:pPr>
              <w:spacing w:line="276" w:lineRule="auto"/>
              <w:ind w:firstLine="0"/>
              <w:jc w:val="center"/>
              <w:rPr>
                <w:b/>
                <w:i/>
                <w:sz w:val="24"/>
              </w:rPr>
            </w:pPr>
            <w:r>
              <w:rPr>
                <w:b/>
                <w:i/>
                <w:sz w:val="24"/>
              </w:rPr>
              <w:t>(</w:t>
            </w:r>
            <w:r w:rsidRPr="005E7F68">
              <w:rPr>
                <w:b/>
                <w:i/>
                <w:sz w:val="24"/>
              </w:rPr>
              <w:t>1936</w:t>
            </w:r>
            <w:r>
              <w:rPr>
                <w:b/>
                <w:i/>
                <w:sz w:val="24"/>
              </w:rPr>
              <w:t>)</w:t>
            </w:r>
          </w:p>
        </w:tc>
        <w:tc>
          <w:tcPr>
            <w:tcW w:w="473" w:type="pct"/>
            <w:vAlign w:val="center"/>
          </w:tcPr>
          <w:p w14:paraId="1491644C" w14:textId="6428DBA9" w:rsidR="00DD3DBF" w:rsidRPr="005E7F68" w:rsidRDefault="00DD3DBF" w:rsidP="00160373">
            <w:pPr>
              <w:spacing w:line="276" w:lineRule="auto"/>
              <w:ind w:firstLine="0"/>
              <w:jc w:val="center"/>
              <w:rPr>
                <w:b/>
                <w:sz w:val="24"/>
              </w:rPr>
            </w:pPr>
            <w:r w:rsidRPr="005E7F68">
              <w:rPr>
                <w:b/>
                <w:sz w:val="24"/>
              </w:rPr>
              <w:t>12</w:t>
            </w:r>
          </w:p>
          <w:p w14:paraId="508C55D2" w14:textId="0E738DE0" w:rsidR="00DD3DBF" w:rsidRPr="005E7F68" w:rsidRDefault="00DD3DBF" w:rsidP="00160373">
            <w:pPr>
              <w:spacing w:line="276" w:lineRule="auto"/>
              <w:ind w:firstLine="0"/>
              <w:jc w:val="center"/>
              <w:rPr>
                <w:b/>
                <w:i/>
                <w:sz w:val="24"/>
              </w:rPr>
            </w:pPr>
            <w:r>
              <w:rPr>
                <w:b/>
                <w:i/>
                <w:sz w:val="24"/>
              </w:rPr>
              <w:t>(</w:t>
            </w:r>
            <w:r w:rsidRPr="005E7F68">
              <w:rPr>
                <w:b/>
                <w:i/>
                <w:sz w:val="24"/>
              </w:rPr>
              <w:t>1956</w:t>
            </w:r>
            <w:r>
              <w:rPr>
                <w:b/>
                <w:i/>
                <w:sz w:val="24"/>
              </w:rPr>
              <w:t>)</w:t>
            </w:r>
          </w:p>
        </w:tc>
      </w:tr>
      <w:tr w:rsidR="001205F0" w:rsidRPr="005E7F68" w14:paraId="0514DDE2" w14:textId="77777777" w:rsidTr="001205F0">
        <w:tc>
          <w:tcPr>
            <w:tcW w:w="454" w:type="pct"/>
            <w:vAlign w:val="center"/>
          </w:tcPr>
          <w:p w14:paraId="55BF25D5" w14:textId="77777777" w:rsidR="00DD3DBF" w:rsidRPr="005E7F68" w:rsidRDefault="00DD3DBF" w:rsidP="00160373">
            <w:pPr>
              <w:spacing w:line="276" w:lineRule="auto"/>
              <w:ind w:firstLine="0"/>
              <w:jc w:val="center"/>
              <w:rPr>
                <w:sz w:val="24"/>
              </w:rPr>
            </w:pPr>
            <w:r>
              <w:rPr>
                <w:sz w:val="24"/>
              </w:rPr>
              <w:t>1/II</w:t>
            </w:r>
          </w:p>
        </w:tc>
        <w:tc>
          <w:tcPr>
            <w:tcW w:w="1382" w:type="pct"/>
            <w:vAlign w:val="center"/>
          </w:tcPr>
          <w:p w14:paraId="211B3B3E" w14:textId="2C8E4C65" w:rsidR="00DD3DBF" w:rsidRPr="005E7F68" w:rsidRDefault="00DD3DBF" w:rsidP="00160373">
            <w:pPr>
              <w:spacing w:line="276" w:lineRule="auto"/>
              <w:ind w:firstLine="0"/>
              <w:jc w:val="center"/>
              <w:rPr>
                <w:sz w:val="24"/>
              </w:rPr>
            </w:pPr>
            <w:r>
              <w:rPr>
                <w:sz w:val="24"/>
              </w:rPr>
              <w:t>все хлеба</w:t>
            </w:r>
          </w:p>
        </w:tc>
        <w:tc>
          <w:tcPr>
            <w:tcW w:w="817" w:type="pct"/>
            <w:vAlign w:val="center"/>
          </w:tcPr>
          <w:p w14:paraId="2CBC6B5A" w14:textId="77777777" w:rsidR="00DD3DBF" w:rsidRPr="005E7F68" w:rsidRDefault="00DD3DBF" w:rsidP="00160373">
            <w:pPr>
              <w:spacing w:line="276" w:lineRule="auto"/>
              <w:ind w:firstLine="0"/>
              <w:jc w:val="center"/>
              <w:rPr>
                <w:sz w:val="24"/>
              </w:rPr>
            </w:pPr>
            <w:r>
              <w:rPr>
                <w:sz w:val="24"/>
              </w:rPr>
              <w:t>1</w:t>
            </w:r>
          </w:p>
        </w:tc>
        <w:tc>
          <w:tcPr>
            <w:tcW w:w="472" w:type="pct"/>
            <w:vAlign w:val="center"/>
          </w:tcPr>
          <w:p w14:paraId="536F2D84" w14:textId="77777777" w:rsidR="00DD3DBF" w:rsidRPr="005E7F68" w:rsidRDefault="00DD3DBF" w:rsidP="00160373">
            <w:pPr>
              <w:spacing w:line="276" w:lineRule="auto"/>
              <w:ind w:firstLine="0"/>
              <w:jc w:val="center"/>
              <w:rPr>
                <w:sz w:val="24"/>
              </w:rPr>
            </w:pPr>
            <w:r>
              <w:rPr>
                <w:sz w:val="24"/>
              </w:rPr>
              <w:t>1</w:t>
            </w:r>
          </w:p>
        </w:tc>
        <w:tc>
          <w:tcPr>
            <w:tcW w:w="820" w:type="pct"/>
            <w:vAlign w:val="center"/>
          </w:tcPr>
          <w:p w14:paraId="6B320847" w14:textId="5CC894AD" w:rsidR="00DD3DBF" w:rsidRPr="005E7F68" w:rsidRDefault="00DD3DBF" w:rsidP="00160373">
            <w:pPr>
              <w:spacing w:line="276" w:lineRule="auto"/>
              <w:ind w:firstLine="0"/>
              <w:jc w:val="center"/>
              <w:rPr>
                <w:sz w:val="24"/>
              </w:rPr>
            </w:pPr>
            <w:r>
              <w:rPr>
                <w:sz w:val="24"/>
              </w:rPr>
              <w:t>1</w:t>
            </w:r>
          </w:p>
        </w:tc>
        <w:tc>
          <w:tcPr>
            <w:tcW w:w="582" w:type="pct"/>
            <w:vAlign w:val="center"/>
          </w:tcPr>
          <w:p w14:paraId="79747823" w14:textId="77777777" w:rsidR="00DD3DBF" w:rsidRPr="005E7F68" w:rsidRDefault="00DD3DBF" w:rsidP="00160373">
            <w:pPr>
              <w:spacing w:line="276" w:lineRule="auto"/>
              <w:ind w:firstLine="0"/>
              <w:jc w:val="center"/>
              <w:rPr>
                <w:sz w:val="24"/>
              </w:rPr>
            </w:pPr>
            <w:r>
              <w:rPr>
                <w:sz w:val="24"/>
              </w:rPr>
              <w:t>хлеб</w:t>
            </w:r>
            <w:r w:rsidRPr="005E7F68">
              <w:rPr>
                <w:sz w:val="24"/>
                <w:u w:val="single"/>
              </w:rPr>
              <w:t>ы</w:t>
            </w:r>
          </w:p>
        </w:tc>
        <w:tc>
          <w:tcPr>
            <w:tcW w:w="473" w:type="pct"/>
            <w:vAlign w:val="center"/>
          </w:tcPr>
          <w:p w14:paraId="0431C9BC" w14:textId="77777777" w:rsidR="00DD3DBF" w:rsidRPr="005E7F68" w:rsidRDefault="00DD3DBF" w:rsidP="00160373">
            <w:pPr>
              <w:spacing w:line="276" w:lineRule="auto"/>
              <w:ind w:firstLine="0"/>
              <w:jc w:val="center"/>
              <w:rPr>
                <w:sz w:val="24"/>
              </w:rPr>
            </w:pPr>
            <w:r>
              <w:rPr>
                <w:sz w:val="24"/>
              </w:rPr>
              <w:t>1</w:t>
            </w:r>
          </w:p>
        </w:tc>
      </w:tr>
      <w:tr w:rsidR="001205F0" w:rsidRPr="005E7F68" w14:paraId="36D76093" w14:textId="77777777" w:rsidTr="001205F0">
        <w:tc>
          <w:tcPr>
            <w:tcW w:w="454" w:type="pct"/>
            <w:vAlign w:val="center"/>
          </w:tcPr>
          <w:p w14:paraId="51A09229" w14:textId="24ADC9CE" w:rsidR="00DD3DBF" w:rsidRPr="005E7F68" w:rsidRDefault="00DD3DBF" w:rsidP="00160373">
            <w:pPr>
              <w:spacing w:line="276" w:lineRule="auto"/>
              <w:ind w:firstLine="0"/>
              <w:jc w:val="center"/>
              <w:rPr>
                <w:sz w:val="24"/>
              </w:rPr>
            </w:pPr>
            <w:r>
              <w:rPr>
                <w:sz w:val="24"/>
              </w:rPr>
              <w:t>1/II</w:t>
            </w:r>
          </w:p>
        </w:tc>
        <w:tc>
          <w:tcPr>
            <w:tcW w:w="1382" w:type="pct"/>
            <w:vAlign w:val="center"/>
          </w:tcPr>
          <w:p w14:paraId="35BEBBA9" w14:textId="6A1590D0" w:rsidR="00DD3DBF" w:rsidRDefault="00DD3DBF" w:rsidP="00160373">
            <w:pPr>
              <w:spacing w:line="276" w:lineRule="auto"/>
              <w:ind w:firstLine="0"/>
              <w:jc w:val="center"/>
              <w:rPr>
                <w:sz w:val="24"/>
              </w:rPr>
            </w:pPr>
            <w:r>
              <w:rPr>
                <w:sz w:val="24"/>
              </w:rPr>
              <w:t>примуса</w:t>
            </w:r>
          </w:p>
        </w:tc>
        <w:tc>
          <w:tcPr>
            <w:tcW w:w="817" w:type="pct"/>
            <w:vAlign w:val="center"/>
          </w:tcPr>
          <w:p w14:paraId="18141121" w14:textId="7B1E8A21" w:rsidR="00DD3DBF" w:rsidRPr="005E7F68" w:rsidRDefault="00DD3DBF" w:rsidP="00160373">
            <w:pPr>
              <w:spacing w:line="276" w:lineRule="auto"/>
              <w:ind w:firstLine="0"/>
              <w:jc w:val="center"/>
              <w:rPr>
                <w:sz w:val="24"/>
              </w:rPr>
            </w:pPr>
            <w:r>
              <w:rPr>
                <w:sz w:val="24"/>
              </w:rPr>
              <w:t>1</w:t>
            </w:r>
          </w:p>
        </w:tc>
        <w:tc>
          <w:tcPr>
            <w:tcW w:w="472" w:type="pct"/>
            <w:vAlign w:val="center"/>
          </w:tcPr>
          <w:p w14:paraId="54E1D77C" w14:textId="5DA60D12" w:rsidR="00DD3DBF" w:rsidRPr="005E7F68" w:rsidRDefault="00DD3DBF" w:rsidP="00160373">
            <w:pPr>
              <w:spacing w:line="276" w:lineRule="auto"/>
              <w:ind w:firstLine="0"/>
              <w:jc w:val="center"/>
              <w:rPr>
                <w:sz w:val="24"/>
              </w:rPr>
            </w:pPr>
            <w:r>
              <w:rPr>
                <w:sz w:val="24"/>
              </w:rPr>
              <w:t>1</w:t>
            </w:r>
          </w:p>
        </w:tc>
        <w:tc>
          <w:tcPr>
            <w:tcW w:w="820" w:type="pct"/>
            <w:vAlign w:val="center"/>
          </w:tcPr>
          <w:p w14:paraId="7714883C" w14:textId="17CF7C24" w:rsidR="00DD3DBF" w:rsidRPr="005E7F68" w:rsidRDefault="00DD3DBF" w:rsidP="00160373">
            <w:pPr>
              <w:spacing w:line="276" w:lineRule="auto"/>
              <w:ind w:firstLine="0"/>
              <w:jc w:val="center"/>
              <w:rPr>
                <w:sz w:val="24"/>
              </w:rPr>
            </w:pPr>
            <w:r>
              <w:rPr>
                <w:sz w:val="24"/>
              </w:rPr>
              <w:t>примус</w:t>
            </w:r>
            <w:r w:rsidRPr="005E7F68">
              <w:rPr>
                <w:sz w:val="24"/>
                <w:u w:val="single"/>
              </w:rPr>
              <w:t>ы</w:t>
            </w:r>
          </w:p>
        </w:tc>
        <w:tc>
          <w:tcPr>
            <w:tcW w:w="582" w:type="pct"/>
            <w:vAlign w:val="center"/>
          </w:tcPr>
          <w:p w14:paraId="69BB5DFB" w14:textId="630D3B9F" w:rsidR="00DD3DBF" w:rsidRPr="00000D3C" w:rsidRDefault="00DD3DBF" w:rsidP="00160373">
            <w:pPr>
              <w:spacing w:line="276" w:lineRule="auto"/>
              <w:ind w:firstLine="0"/>
              <w:jc w:val="center"/>
              <w:rPr>
                <w:sz w:val="24"/>
              </w:rPr>
            </w:pPr>
            <w:r w:rsidRPr="00000D3C">
              <w:rPr>
                <w:sz w:val="24"/>
              </w:rPr>
              <w:t>10</w:t>
            </w:r>
          </w:p>
        </w:tc>
        <w:tc>
          <w:tcPr>
            <w:tcW w:w="473" w:type="pct"/>
            <w:vAlign w:val="center"/>
          </w:tcPr>
          <w:p w14:paraId="54114D82" w14:textId="0DB53D33" w:rsidR="00DD3DBF" w:rsidRPr="005E7F68" w:rsidRDefault="00DD3DBF" w:rsidP="00160373">
            <w:pPr>
              <w:spacing w:line="276" w:lineRule="auto"/>
              <w:ind w:firstLine="0"/>
              <w:jc w:val="center"/>
              <w:rPr>
                <w:sz w:val="24"/>
              </w:rPr>
            </w:pPr>
            <w:r>
              <w:rPr>
                <w:sz w:val="24"/>
              </w:rPr>
              <w:t>1</w:t>
            </w:r>
          </w:p>
        </w:tc>
      </w:tr>
      <w:tr w:rsidR="001205F0" w:rsidRPr="005E7F68" w14:paraId="44830757" w14:textId="77777777" w:rsidTr="001205F0">
        <w:tc>
          <w:tcPr>
            <w:tcW w:w="454" w:type="pct"/>
            <w:vAlign w:val="center"/>
          </w:tcPr>
          <w:p w14:paraId="507A4D53" w14:textId="59675B0E" w:rsidR="00DD3DBF" w:rsidRPr="005E7F68" w:rsidRDefault="00DD3DBF" w:rsidP="00DD3DBF">
            <w:pPr>
              <w:spacing w:line="276" w:lineRule="auto"/>
              <w:ind w:firstLine="0"/>
              <w:jc w:val="center"/>
              <w:rPr>
                <w:sz w:val="24"/>
              </w:rPr>
            </w:pPr>
            <w:r>
              <w:rPr>
                <w:sz w:val="24"/>
              </w:rPr>
              <w:t>1/III</w:t>
            </w:r>
          </w:p>
        </w:tc>
        <w:tc>
          <w:tcPr>
            <w:tcW w:w="1382" w:type="pct"/>
            <w:vAlign w:val="center"/>
          </w:tcPr>
          <w:p w14:paraId="6A895264" w14:textId="58615866" w:rsidR="00DD3DBF" w:rsidRPr="005E7F68" w:rsidRDefault="00DD3DBF" w:rsidP="00DD3DBF">
            <w:pPr>
              <w:spacing w:line="276" w:lineRule="auto"/>
              <w:ind w:firstLine="0"/>
              <w:jc w:val="center"/>
              <w:rPr>
                <w:sz w:val="24"/>
              </w:rPr>
            </w:pPr>
            <w:r>
              <w:rPr>
                <w:sz w:val="24"/>
              </w:rPr>
              <w:t>в этажерке</w:t>
            </w:r>
          </w:p>
        </w:tc>
        <w:tc>
          <w:tcPr>
            <w:tcW w:w="817" w:type="pct"/>
            <w:vAlign w:val="center"/>
          </w:tcPr>
          <w:p w14:paraId="7EF556EB" w14:textId="0C273160" w:rsidR="00DD3DBF" w:rsidRPr="005E7F68" w:rsidRDefault="00DD3DBF" w:rsidP="00DD3DBF">
            <w:pPr>
              <w:spacing w:line="276" w:lineRule="auto"/>
              <w:ind w:firstLine="0"/>
              <w:jc w:val="center"/>
              <w:rPr>
                <w:sz w:val="24"/>
              </w:rPr>
            </w:pPr>
            <w:r>
              <w:rPr>
                <w:sz w:val="24"/>
              </w:rPr>
              <w:t>1</w:t>
            </w:r>
          </w:p>
        </w:tc>
        <w:tc>
          <w:tcPr>
            <w:tcW w:w="472" w:type="pct"/>
            <w:vAlign w:val="center"/>
          </w:tcPr>
          <w:p w14:paraId="2514798C" w14:textId="569DE6B9" w:rsidR="00DD3DBF" w:rsidRPr="005E7F68" w:rsidRDefault="00DD3DBF" w:rsidP="00DD3DBF">
            <w:pPr>
              <w:spacing w:line="276" w:lineRule="auto"/>
              <w:ind w:firstLine="0"/>
              <w:jc w:val="center"/>
              <w:rPr>
                <w:sz w:val="24"/>
              </w:rPr>
            </w:pPr>
            <w:r>
              <w:rPr>
                <w:sz w:val="24"/>
              </w:rPr>
              <w:t>1</w:t>
            </w:r>
          </w:p>
        </w:tc>
        <w:tc>
          <w:tcPr>
            <w:tcW w:w="820" w:type="pct"/>
            <w:vAlign w:val="center"/>
          </w:tcPr>
          <w:p w14:paraId="1D87B339" w14:textId="063A5BEF" w:rsidR="00DD3DBF" w:rsidRPr="005E7F68" w:rsidRDefault="00DD3DBF" w:rsidP="00DD3DBF">
            <w:pPr>
              <w:spacing w:line="276" w:lineRule="auto"/>
              <w:ind w:firstLine="0"/>
              <w:jc w:val="center"/>
              <w:rPr>
                <w:sz w:val="24"/>
              </w:rPr>
            </w:pPr>
            <w:r w:rsidRPr="00E87D23">
              <w:rPr>
                <w:sz w:val="24"/>
                <w:u w:val="single"/>
              </w:rPr>
              <w:t>на</w:t>
            </w:r>
            <w:r>
              <w:rPr>
                <w:sz w:val="24"/>
              </w:rPr>
              <w:t xml:space="preserve"> этажерке</w:t>
            </w:r>
          </w:p>
        </w:tc>
        <w:tc>
          <w:tcPr>
            <w:tcW w:w="582" w:type="pct"/>
            <w:vAlign w:val="center"/>
          </w:tcPr>
          <w:p w14:paraId="79F3507E" w14:textId="02A91F8D" w:rsidR="00DD3DBF" w:rsidRPr="00000D3C" w:rsidRDefault="00DD3DBF" w:rsidP="00DD3DBF">
            <w:pPr>
              <w:spacing w:line="276" w:lineRule="auto"/>
              <w:ind w:firstLine="0"/>
              <w:jc w:val="center"/>
              <w:rPr>
                <w:sz w:val="24"/>
              </w:rPr>
            </w:pPr>
            <w:r w:rsidRPr="00000D3C">
              <w:rPr>
                <w:sz w:val="24"/>
              </w:rPr>
              <w:t>10</w:t>
            </w:r>
          </w:p>
        </w:tc>
        <w:tc>
          <w:tcPr>
            <w:tcW w:w="473" w:type="pct"/>
            <w:vAlign w:val="center"/>
          </w:tcPr>
          <w:p w14:paraId="0663FA39" w14:textId="2D2C1D9F" w:rsidR="00DD3DBF" w:rsidRPr="005E7F68" w:rsidRDefault="00DD3DBF" w:rsidP="00DD3DBF">
            <w:pPr>
              <w:spacing w:line="276" w:lineRule="auto"/>
              <w:ind w:firstLine="0"/>
              <w:jc w:val="center"/>
              <w:rPr>
                <w:sz w:val="24"/>
              </w:rPr>
            </w:pPr>
            <w:r>
              <w:rPr>
                <w:sz w:val="24"/>
              </w:rPr>
              <w:t>1</w:t>
            </w:r>
          </w:p>
        </w:tc>
      </w:tr>
      <w:tr w:rsidR="001205F0" w:rsidRPr="005E7F68" w14:paraId="769624B3" w14:textId="77777777" w:rsidTr="001205F0">
        <w:tc>
          <w:tcPr>
            <w:tcW w:w="454" w:type="pct"/>
            <w:shd w:val="clear" w:color="auto" w:fill="auto"/>
            <w:vAlign w:val="center"/>
          </w:tcPr>
          <w:p w14:paraId="71BD7C01" w14:textId="1629ACBF" w:rsidR="00DD3DBF" w:rsidRPr="005E7F68" w:rsidRDefault="00DD3DBF" w:rsidP="00160373">
            <w:pPr>
              <w:spacing w:line="276" w:lineRule="auto"/>
              <w:ind w:firstLine="0"/>
              <w:jc w:val="center"/>
              <w:rPr>
                <w:sz w:val="24"/>
              </w:rPr>
            </w:pPr>
            <w:r>
              <w:rPr>
                <w:sz w:val="24"/>
              </w:rPr>
              <w:t>1/IV</w:t>
            </w:r>
          </w:p>
        </w:tc>
        <w:tc>
          <w:tcPr>
            <w:tcW w:w="1382" w:type="pct"/>
            <w:shd w:val="clear" w:color="auto" w:fill="auto"/>
            <w:vAlign w:val="center"/>
          </w:tcPr>
          <w:p w14:paraId="504BA9DF" w14:textId="6E780A2C" w:rsidR="00DD3DBF" w:rsidRPr="005E7F68" w:rsidRDefault="00DD3DBF" w:rsidP="00160373">
            <w:pPr>
              <w:spacing w:line="276" w:lineRule="auto"/>
              <w:ind w:firstLine="0"/>
              <w:jc w:val="center"/>
              <w:rPr>
                <w:sz w:val="24"/>
              </w:rPr>
            </w:pPr>
            <w:r>
              <w:rPr>
                <w:sz w:val="24"/>
              </w:rPr>
              <w:t>надо мной</w:t>
            </w:r>
          </w:p>
        </w:tc>
        <w:tc>
          <w:tcPr>
            <w:tcW w:w="817" w:type="pct"/>
            <w:shd w:val="clear" w:color="auto" w:fill="auto"/>
            <w:vAlign w:val="center"/>
          </w:tcPr>
          <w:p w14:paraId="0D4B25AE" w14:textId="39013B93" w:rsidR="00DD3DBF" w:rsidRPr="005E7F68" w:rsidRDefault="00DD3DBF" w:rsidP="00160373">
            <w:pPr>
              <w:spacing w:line="276" w:lineRule="auto"/>
              <w:ind w:firstLine="0"/>
              <w:jc w:val="center"/>
              <w:rPr>
                <w:sz w:val="24"/>
              </w:rPr>
            </w:pPr>
            <w:r>
              <w:rPr>
                <w:sz w:val="24"/>
              </w:rPr>
              <w:t>1</w:t>
            </w:r>
          </w:p>
        </w:tc>
        <w:tc>
          <w:tcPr>
            <w:tcW w:w="472" w:type="pct"/>
            <w:shd w:val="clear" w:color="auto" w:fill="auto"/>
            <w:vAlign w:val="center"/>
          </w:tcPr>
          <w:p w14:paraId="16F14CAB" w14:textId="1021C339" w:rsidR="00DD3DBF" w:rsidRPr="005E7F68" w:rsidRDefault="00DD3DBF" w:rsidP="00160373">
            <w:pPr>
              <w:spacing w:line="276" w:lineRule="auto"/>
              <w:ind w:firstLine="0"/>
              <w:jc w:val="center"/>
              <w:rPr>
                <w:sz w:val="24"/>
              </w:rPr>
            </w:pPr>
            <w:r>
              <w:rPr>
                <w:sz w:val="24"/>
              </w:rPr>
              <w:t>мно</w:t>
            </w:r>
            <w:r w:rsidRPr="00000D3C">
              <w:rPr>
                <w:sz w:val="24"/>
                <w:u w:val="single"/>
              </w:rPr>
              <w:t>ю</w:t>
            </w:r>
          </w:p>
        </w:tc>
        <w:tc>
          <w:tcPr>
            <w:tcW w:w="820" w:type="pct"/>
            <w:shd w:val="clear" w:color="auto" w:fill="auto"/>
            <w:vAlign w:val="center"/>
          </w:tcPr>
          <w:p w14:paraId="42170866" w14:textId="0AFADD8C" w:rsidR="00DD3DBF" w:rsidRPr="005E7F68" w:rsidRDefault="00DD3DBF" w:rsidP="00160373">
            <w:pPr>
              <w:spacing w:line="276" w:lineRule="auto"/>
              <w:ind w:firstLine="0"/>
              <w:jc w:val="center"/>
              <w:rPr>
                <w:sz w:val="24"/>
              </w:rPr>
            </w:pPr>
            <w:r>
              <w:rPr>
                <w:sz w:val="24"/>
              </w:rPr>
              <w:t>4</w:t>
            </w:r>
          </w:p>
        </w:tc>
        <w:tc>
          <w:tcPr>
            <w:tcW w:w="582" w:type="pct"/>
            <w:shd w:val="clear" w:color="auto" w:fill="auto"/>
            <w:vAlign w:val="center"/>
          </w:tcPr>
          <w:p w14:paraId="08AA0773" w14:textId="75E08448" w:rsidR="00DD3DBF" w:rsidRPr="00000D3C" w:rsidRDefault="00DD3DBF" w:rsidP="00160373">
            <w:pPr>
              <w:spacing w:line="276" w:lineRule="auto"/>
              <w:ind w:firstLine="0"/>
              <w:jc w:val="center"/>
              <w:rPr>
                <w:sz w:val="24"/>
              </w:rPr>
            </w:pPr>
            <w:r w:rsidRPr="00000D3C">
              <w:rPr>
                <w:sz w:val="24"/>
              </w:rPr>
              <w:t>4</w:t>
            </w:r>
          </w:p>
        </w:tc>
        <w:tc>
          <w:tcPr>
            <w:tcW w:w="473" w:type="pct"/>
            <w:shd w:val="clear" w:color="auto" w:fill="auto"/>
            <w:vAlign w:val="center"/>
          </w:tcPr>
          <w:p w14:paraId="7DEC8ACF" w14:textId="399B1F5A" w:rsidR="00DD3DBF" w:rsidRPr="005E7F68" w:rsidRDefault="00DD3DBF" w:rsidP="00160373">
            <w:pPr>
              <w:spacing w:line="276" w:lineRule="auto"/>
              <w:ind w:firstLine="0"/>
              <w:jc w:val="center"/>
              <w:rPr>
                <w:sz w:val="24"/>
              </w:rPr>
            </w:pPr>
            <w:r>
              <w:rPr>
                <w:sz w:val="24"/>
              </w:rPr>
              <w:t>1</w:t>
            </w:r>
          </w:p>
        </w:tc>
      </w:tr>
      <w:tr w:rsidR="001205F0" w:rsidRPr="005E7F68" w14:paraId="58D1BB0D" w14:textId="77777777" w:rsidTr="001205F0">
        <w:tc>
          <w:tcPr>
            <w:tcW w:w="454" w:type="pct"/>
            <w:shd w:val="clear" w:color="auto" w:fill="auto"/>
            <w:vAlign w:val="center"/>
          </w:tcPr>
          <w:p w14:paraId="790AF0D1" w14:textId="4093AD4D" w:rsidR="00DD3DBF" w:rsidRPr="005E7F68" w:rsidRDefault="00DD3DBF" w:rsidP="00160373">
            <w:pPr>
              <w:spacing w:line="240" w:lineRule="auto"/>
              <w:ind w:firstLine="0"/>
              <w:jc w:val="center"/>
              <w:rPr>
                <w:sz w:val="24"/>
              </w:rPr>
            </w:pPr>
            <w:r>
              <w:rPr>
                <w:sz w:val="24"/>
              </w:rPr>
              <w:t>1/IX</w:t>
            </w:r>
          </w:p>
        </w:tc>
        <w:tc>
          <w:tcPr>
            <w:tcW w:w="1382" w:type="pct"/>
            <w:shd w:val="clear" w:color="auto" w:fill="auto"/>
            <w:vAlign w:val="center"/>
          </w:tcPr>
          <w:p w14:paraId="58F00E78" w14:textId="3FBFE88B" w:rsidR="00DD3DBF" w:rsidRPr="00000D3C" w:rsidRDefault="00DD3DBF" w:rsidP="00160373">
            <w:pPr>
              <w:spacing w:line="240" w:lineRule="auto"/>
              <w:ind w:firstLine="0"/>
              <w:jc w:val="center"/>
              <w:rPr>
                <w:sz w:val="24"/>
              </w:rPr>
            </w:pPr>
            <w:proofErr w:type="spellStart"/>
            <w:r w:rsidRPr="00000D3C">
              <w:rPr>
                <w:color w:val="000000"/>
                <w:sz w:val="24"/>
              </w:rPr>
              <w:t>плечей</w:t>
            </w:r>
            <w:proofErr w:type="spellEnd"/>
          </w:p>
        </w:tc>
        <w:tc>
          <w:tcPr>
            <w:tcW w:w="817" w:type="pct"/>
            <w:shd w:val="clear" w:color="auto" w:fill="auto"/>
            <w:vAlign w:val="center"/>
          </w:tcPr>
          <w:p w14:paraId="33C583A1" w14:textId="549C1715" w:rsidR="00DD3DBF" w:rsidRPr="00000D3C" w:rsidRDefault="00DD3DBF" w:rsidP="00160373">
            <w:pPr>
              <w:spacing w:line="240" w:lineRule="auto"/>
              <w:ind w:firstLine="0"/>
              <w:jc w:val="center"/>
              <w:rPr>
                <w:sz w:val="24"/>
              </w:rPr>
            </w:pPr>
            <w:r w:rsidRPr="00000D3C">
              <w:rPr>
                <w:color w:val="000000"/>
                <w:sz w:val="24"/>
              </w:rPr>
              <w:t>1</w:t>
            </w:r>
          </w:p>
        </w:tc>
        <w:tc>
          <w:tcPr>
            <w:tcW w:w="472" w:type="pct"/>
            <w:shd w:val="clear" w:color="auto" w:fill="auto"/>
            <w:vAlign w:val="center"/>
          </w:tcPr>
          <w:p w14:paraId="3B577B26" w14:textId="1101B997" w:rsidR="00DD3DBF" w:rsidRPr="00000D3C" w:rsidRDefault="00DD3DBF" w:rsidP="00160373">
            <w:pPr>
              <w:spacing w:line="240" w:lineRule="auto"/>
              <w:ind w:firstLine="0"/>
              <w:jc w:val="center"/>
              <w:rPr>
                <w:sz w:val="24"/>
              </w:rPr>
            </w:pPr>
            <w:r w:rsidRPr="00000D3C">
              <w:rPr>
                <w:color w:val="000000"/>
                <w:sz w:val="24"/>
              </w:rPr>
              <w:t>1</w:t>
            </w:r>
          </w:p>
        </w:tc>
        <w:tc>
          <w:tcPr>
            <w:tcW w:w="820" w:type="pct"/>
            <w:shd w:val="clear" w:color="auto" w:fill="auto"/>
            <w:vAlign w:val="center"/>
          </w:tcPr>
          <w:p w14:paraId="261C3B78" w14:textId="3704C941" w:rsidR="00DD3DBF" w:rsidRPr="00000D3C" w:rsidRDefault="00DD3DBF" w:rsidP="00160373">
            <w:pPr>
              <w:spacing w:line="240" w:lineRule="auto"/>
              <w:ind w:firstLine="0"/>
              <w:jc w:val="center"/>
              <w:rPr>
                <w:sz w:val="24"/>
              </w:rPr>
            </w:pPr>
            <w:r w:rsidRPr="00000D3C">
              <w:rPr>
                <w:color w:val="000000"/>
                <w:sz w:val="24"/>
              </w:rPr>
              <w:t>1</w:t>
            </w:r>
          </w:p>
        </w:tc>
        <w:tc>
          <w:tcPr>
            <w:tcW w:w="582" w:type="pct"/>
            <w:shd w:val="clear" w:color="auto" w:fill="auto"/>
            <w:vAlign w:val="center"/>
          </w:tcPr>
          <w:p w14:paraId="24223C31" w14:textId="7C4B3CEE" w:rsidR="00DD3DBF" w:rsidRPr="00000D3C" w:rsidRDefault="00DD3DBF" w:rsidP="00160373">
            <w:pPr>
              <w:spacing w:line="240" w:lineRule="auto"/>
              <w:ind w:firstLine="0"/>
              <w:jc w:val="center"/>
              <w:rPr>
                <w:sz w:val="24"/>
              </w:rPr>
            </w:pPr>
            <w:r w:rsidRPr="00000D3C">
              <w:rPr>
                <w:color w:val="000000"/>
                <w:sz w:val="24"/>
              </w:rPr>
              <w:t>плеч</w:t>
            </w:r>
          </w:p>
        </w:tc>
        <w:tc>
          <w:tcPr>
            <w:tcW w:w="473" w:type="pct"/>
            <w:shd w:val="clear" w:color="auto" w:fill="auto"/>
            <w:vAlign w:val="center"/>
          </w:tcPr>
          <w:p w14:paraId="506BF639" w14:textId="3FC7EDC8" w:rsidR="00DD3DBF" w:rsidRPr="00000D3C" w:rsidRDefault="00DD3DBF" w:rsidP="00160373">
            <w:pPr>
              <w:spacing w:line="240" w:lineRule="auto"/>
              <w:ind w:firstLine="0"/>
              <w:jc w:val="center"/>
              <w:rPr>
                <w:sz w:val="24"/>
              </w:rPr>
            </w:pPr>
            <w:r w:rsidRPr="00000D3C">
              <w:rPr>
                <w:color w:val="000000"/>
                <w:sz w:val="24"/>
              </w:rPr>
              <w:t>1</w:t>
            </w:r>
          </w:p>
        </w:tc>
      </w:tr>
      <w:tr w:rsidR="001205F0" w:rsidRPr="005E7F68" w14:paraId="36AAB99B" w14:textId="77777777" w:rsidTr="001205F0">
        <w:tc>
          <w:tcPr>
            <w:tcW w:w="454" w:type="pct"/>
            <w:shd w:val="clear" w:color="auto" w:fill="auto"/>
            <w:vAlign w:val="center"/>
          </w:tcPr>
          <w:p w14:paraId="0101D378" w14:textId="7C6C3338" w:rsidR="00DD3DBF" w:rsidRPr="005E7F68" w:rsidRDefault="00DD3DBF" w:rsidP="00DD3DBF">
            <w:pPr>
              <w:spacing w:line="240" w:lineRule="auto"/>
              <w:ind w:firstLine="0"/>
              <w:jc w:val="center"/>
              <w:rPr>
                <w:sz w:val="24"/>
              </w:rPr>
            </w:pPr>
            <w:r>
              <w:rPr>
                <w:sz w:val="24"/>
              </w:rPr>
              <w:t>1/XIV</w:t>
            </w:r>
          </w:p>
        </w:tc>
        <w:tc>
          <w:tcPr>
            <w:tcW w:w="1382" w:type="pct"/>
            <w:shd w:val="clear" w:color="auto" w:fill="auto"/>
            <w:vAlign w:val="center"/>
          </w:tcPr>
          <w:p w14:paraId="0907F248" w14:textId="0BF16019" w:rsidR="00DD3DBF" w:rsidRPr="00000D3C" w:rsidRDefault="00DD3DBF" w:rsidP="00DD3DBF">
            <w:pPr>
              <w:spacing w:line="240" w:lineRule="auto"/>
              <w:ind w:firstLine="0"/>
              <w:jc w:val="center"/>
              <w:rPr>
                <w:sz w:val="24"/>
              </w:rPr>
            </w:pPr>
            <w:r w:rsidRPr="00000D3C">
              <w:rPr>
                <w:color w:val="000000"/>
                <w:sz w:val="24"/>
              </w:rPr>
              <w:t>Отчего ж это вы</w:t>
            </w:r>
          </w:p>
        </w:tc>
        <w:tc>
          <w:tcPr>
            <w:tcW w:w="817" w:type="pct"/>
            <w:shd w:val="clear" w:color="auto" w:fill="auto"/>
            <w:vAlign w:val="center"/>
          </w:tcPr>
          <w:p w14:paraId="3E1A4BBB" w14:textId="2750FCBD" w:rsidR="00DD3DBF" w:rsidRPr="00000D3C" w:rsidRDefault="00DD3DBF" w:rsidP="00DD3DBF">
            <w:pPr>
              <w:spacing w:line="240" w:lineRule="auto"/>
              <w:ind w:firstLine="0"/>
              <w:jc w:val="center"/>
              <w:rPr>
                <w:sz w:val="24"/>
              </w:rPr>
            </w:pPr>
            <w:r w:rsidRPr="00000D3C">
              <w:rPr>
                <w:color w:val="000000"/>
                <w:sz w:val="24"/>
              </w:rPr>
              <w:t>1</w:t>
            </w:r>
          </w:p>
        </w:tc>
        <w:tc>
          <w:tcPr>
            <w:tcW w:w="472" w:type="pct"/>
            <w:shd w:val="clear" w:color="auto" w:fill="auto"/>
            <w:vAlign w:val="center"/>
          </w:tcPr>
          <w:p w14:paraId="11D81410" w14:textId="5B0602AE" w:rsidR="00DD3DBF" w:rsidRPr="00000D3C" w:rsidRDefault="00DD3DBF" w:rsidP="00DD3DBF">
            <w:pPr>
              <w:spacing w:line="240" w:lineRule="auto"/>
              <w:ind w:firstLine="0"/>
              <w:jc w:val="center"/>
              <w:rPr>
                <w:sz w:val="24"/>
              </w:rPr>
            </w:pPr>
            <w:r w:rsidRPr="00000D3C">
              <w:rPr>
                <w:color w:val="000000"/>
                <w:sz w:val="24"/>
              </w:rPr>
              <w:t>1</w:t>
            </w:r>
          </w:p>
        </w:tc>
        <w:tc>
          <w:tcPr>
            <w:tcW w:w="820" w:type="pct"/>
            <w:shd w:val="clear" w:color="auto" w:fill="auto"/>
            <w:vAlign w:val="center"/>
          </w:tcPr>
          <w:p w14:paraId="29866190" w14:textId="1ED0B702" w:rsidR="00DD3DBF" w:rsidRPr="00000D3C" w:rsidRDefault="00DD3DBF" w:rsidP="00DD3DBF">
            <w:pPr>
              <w:spacing w:line="240" w:lineRule="auto"/>
              <w:ind w:firstLine="0"/>
              <w:jc w:val="center"/>
              <w:rPr>
                <w:sz w:val="24"/>
              </w:rPr>
            </w:pPr>
            <w:r>
              <w:rPr>
                <w:color w:val="000000"/>
                <w:sz w:val="24"/>
              </w:rPr>
              <w:t xml:space="preserve">Отчего </w:t>
            </w:r>
            <w:r w:rsidRPr="00160373">
              <w:rPr>
                <w:color w:val="000000"/>
                <w:sz w:val="24"/>
                <w:u w:val="single"/>
              </w:rPr>
              <w:t>же</w:t>
            </w:r>
            <w:r>
              <w:rPr>
                <w:color w:val="000000"/>
                <w:sz w:val="24"/>
              </w:rPr>
              <w:t xml:space="preserve"> это вы</w:t>
            </w:r>
          </w:p>
        </w:tc>
        <w:tc>
          <w:tcPr>
            <w:tcW w:w="582" w:type="pct"/>
            <w:shd w:val="clear" w:color="auto" w:fill="auto"/>
            <w:vAlign w:val="center"/>
          </w:tcPr>
          <w:p w14:paraId="23598A2F" w14:textId="6D6D6FD8" w:rsidR="00DD3DBF" w:rsidRPr="00000D3C" w:rsidRDefault="00DD3DBF" w:rsidP="00DD3DBF">
            <w:pPr>
              <w:spacing w:line="240" w:lineRule="auto"/>
              <w:ind w:firstLine="0"/>
              <w:jc w:val="center"/>
              <w:rPr>
                <w:sz w:val="24"/>
              </w:rPr>
            </w:pPr>
            <w:r w:rsidRPr="00000D3C">
              <w:rPr>
                <w:color w:val="000000"/>
                <w:sz w:val="24"/>
              </w:rPr>
              <w:t>9</w:t>
            </w:r>
          </w:p>
        </w:tc>
        <w:tc>
          <w:tcPr>
            <w:tcW w:w="473" w:type="pct"/>
            <w:shd w:val="clear" w:color="auto" w:fill="auto"/>
            <w:vAlign w:val="center"/>
          </w:tcPr>
          <w:p w14:paraId="3D1701BE" w14:textId="57058AB6" w:rsidR="00DD3DBF" w:rsidRPr="00000D3C" w:rsidRDefault="00DD3DBF" w:rsidP="00DD3DBF">
            <w:pPr>
              <w:spacing w:line="240" w:lineRule="auto"/>
              <w:ind w:firstLine="0"/>
              <w:jc w:val="center"/>
              <w:rPr>
                <w:sz w:val="24"/>
              </w:rPr>
            </w:pPr>
            <w:r w:rsidRPr="00000D3C">
              <w:rPr>
                <w:color w:val="000000"/>
                <w:sz w:val="24"/>
              </w:rPr>
              <w:t>1</w:t>
            </w:r>
          </w:p>
        </w:tc>
      </w:tr>
      <w:tr w:rsidR="001205F0" w:rsidRPr="005E7F68" w14:paraId="430A14EA" w14:textId="77777777" w:rsidTr="001205F0">
        <w:tc>
          <w:tcPr>
            <w:tcW w:w="454" w:type="pct"/>
            <w:shd w:val="clear" w:color="auto" w:fill="auto"/>
            <w:vAlign w:val="center"/>
          </w:tcPr>
          <w:p w14:paraId="190C47E1" w14:textId="1D73346E" w:rsidR="00DD3DBF" w:rsidRPr="005E7F68" w:rsidRDefault="00DD3DBF" w:rsidP="00DD3DBF">
            <w:pPr>
              <w:spacing w:line="240" w:lineRule="auto"/>
              <w:ind w:firstLine="0"/>
              <w:jc w:val="center"/>
              <w:rPr>
                <w:sz w:val="24"/>
              </w:rPr>
            </w:pPr>
            <w:r>
              <w:rPr>
                <w:sz w:val="24"/>
              </w:rPr>
              <w:t>1/XV</w:t>
            </w:r>
          </w:p>
        </w:tc>
        <w:tc>
          <w:tcPr>
            <w:tcW w:w="1382" w:type="pct"/>
            <w:shd w:val="clear" w:color="auto" w:fill="auto"/>
            <w:vAlign w:val="center"/>
          </w:tcPr>
          <w:p w14:paraId="072E3E9C" w14:textId="61145CF1" w:rsidR="00DD3DBF" w:rsidRPr="00000D3C" w:rsidRDefault="00DD3DBF" w:rsidP="00DD3DBF">
            <w:pPr>
              <w:spacing w:line="240" w:lineRule="auto"/>
              <w:ind w:firstLine="0"/>
              <w:jc w:val="center"/>
              <w:rPr>
                <w:sz w:val="24"/>
              </w:rPr>
            </w:pPr>
            <w:r w:rsidRPr="00000D3C">
              <w:rPr>
                <w:color w:val="000000"/>
                <w:sz w:val="24"/>
              </w:rPr>
              <w:t>о трамвайную мачту</w:t>
            </w:r>
          </w:p>
        </w:tc>
        <w:tc>
          <w:tcPr>
            <w:tcW w:w="817" w:type="pct"/>
            <w:shd w:val="clear" w:color="auto" w:fill="auto"/>
            <w:vAlign w:val="center"/>
          </w:tcPr>
          <w:p w14:paraId="14249F2C" w14:textId="105E9A8E" w:rsidR="00DD3DBF" w:rsidRPr="00000D3C" w:rsidRDefault="00DD3DBF" w:rsidP="00DD3DBF">
            <w:pPr>
              <w:spacing w:line="240" w:lineRule="auto"/>
              <w:ind w:firstLine="0"/>
              <w:jc w:val="center"/>
              <w:rPr>
                <w:sz w:val="24"/>
              </w:rPr>
            </w:pPr>
            <w:r w:rsidRPr="00000D3C">
              <w:rPr>
                <w:color w:val="000000"/>
                <w:sz w:val="24"/>
              </w:rPr>
              <w:t>об</w:t>
            </w:r>
          </w:p>
        </w:tc>
        <w:tc>
          <w:tcPr>
            <w:tcW w:w="472" w:type="pct"/>
            <w:shd w:val="clear" w:color="auto" w:fill="auto"/>
            <w:vAlign w:val="center"/>
          </w:tcPr>
          <w:p w14:paraId="5BFB0CCF" w14:textId="6B83F0A4" w:rsidR="00DD3DBF" w:rsidRPr="00000D3C" w:rsidRDefault="00DD3DBF" w:rsidP="00DD3DBF">
            <w:pPr>
              <w:spacing w:line="240" w:lineRule="auto"/>
              <w:ind w:firstLine="0"/>
              <w:jc w:val="center"/>
              <w:rPr>
                <w:sz w:val="24"/>
              </w:rPr>
            </w:pPr>
            <w:r w:rsidRPr="00000D3C">
              <w:rPr>
                <w:color w:val="000000"/>
                <w:sz w:val="24"/>
              </w:rPr>
              <w:t>2</w:t>
            </w:r>
          </w:p>
        </w:tc>
        <w:tc>
          <w:tcPr>
            <w:tcW w:w="820" w:type="pct"/>
            <w:shd w:val="clear" w:color="auto" w:fill="auto"/>
            <w:vAlign w:val="center"/>
          </w:tcPr>
          <w:p w14:paraId="49275962" w14:textId="12B59A8D" w:rsidR="00DD3DBF" w:rsidRPr="00000D3C" w:rsidRDefault="00DD3DBF" w:rsidP="00DD3DBF">
            <w:pPr>
              <w:spacing w:line="240" w:lineRule="auto"/>
              <w:ind w:firstLine="0"/>
              <w:jc w:val="center"/>
              <w:rPr>
                <w:sz w:val="24"/>
              </w:rPr>
            </w:pPr>
            <w:r w:rsidRPr="00000D3C">
              <w:rPr>
                <w:color w:val="000000"/>
                <w:sz w:val="24"/>
              </w:rPr>
              <w:t>1</w:t>
            </w:r>
          </w:p>
        </w:tc>
        <w:tc>
          <w:tcPr>
            <w:tcW w:w="582" w:type="pct"/>
            <w:shd w:val="clear" w:color="auto" w:fill="auto"/>
            <w:vAlign w:val="center"/>
          </w:tcPr>
          <w:p w14:paraId="059CEBEE" w14:textId="39309660" w:rsidR="00DD3DBF" w:rsidRPr="00000D3C" w:rsidRDefault="00DD3DBF" w:rsidP="00DD3DBF">
            <w:pPr>
              <w:spacing w:line="240" w:lineRule="auto"/>
              <w:ind w:firstLine="0"/>
              <w:jc w:val="center"/>
              <w:rPr>
                <w:sz w:val="24"/>
              </w:rPr>
            </w:pPr>
            <w:r w:rsidRPr="00000D3C">
              <w:rPr>
                <w:color w:val="000000"/>
                <w:sz w:val="24"/>
              </w:rPr>
              <w:t>1</w:t>
            </w:r>
          </w:p>
        </w:tc>
        <w:tc>
          <w:tcPr>
            <w:tcW w:w="473" w:type="pct"/>
            <w:shd w:val="clear" w:color="auto" w:fill="auto"/>
            <w:vAlign w:val="center"/>
          </w:tcPr>
          <w:p w14:paraId="7013CF71" w14:textId="6AD50A95" w:rsidR="00DD3DBF" w:rsidRPr="00000D3C" w:rsidRDefault="00DD3DBF" w:rsidP="00DD3DBF">
            <w:pPr>
              <w:spacing w:line="240" w:lineRule="auto"/>
              <w:ind w:firstLine="0"/>
              <w:jc w:val="center"/>
              <w:rPr>
                <w:sz w:val="24"/>
              </w:rPr>
            </w:pPr>
            <w:r w:rsidRPr="00000D3C">
              <w:rPr>
                <w:color w:val="000000"/>
                <w:sz w:val="24"/>
              </w:rPr>
              <w:t>1</w:t>
            </w:r>
          </w:p>
        </w:tc>
      </w:tr>
      <w:tr w:rsidR="001205F0" w:rsidRPr="005E7F68" w14:paraId="4CFAAC9E" w14:textId="77777777" w:rsidTr="001205F0">
        <w:tc>
          <w:tcPr>
            <w:tcW w:w="454" w:type="pct"/>
            <w:shd w:val="clear" w:color="auto" w:fill="auto"/>
            <w:vAlign w:val="center"/>
          </w:tcPr>
          <w:p w14:paraId="74D14061" w14:textId="55513E17" w:rsidR="00DD3DBF" w:rsidRPr="005E7F68" w:rsidRDefault="00583B2C" w:rsidP="00DD3DBF">
            <w:pPr>
              <w:spacing w:line="240" w:lineRule="auto"/>
              <w:ind w:firstLine="0"/>
              <w:jc w:val="center"/>
              <w:rPr>
                <w:sz w:val="24"/>
              </w:rPr>
            </w:pPr>
            <w:r>
              <w:rPr>
                <w:sz w:val="24"/>
              </w:rPr>
              <w:t>2/I</w:t>
            </w:r>
          </w:p>
        </w:tc>
        <w:tc>
          <w:tcPr>
            <w:tcW w:w="1382" w:type="pct"/>
            <w:shd w:val="clear" w:color="auto" w:fill="auto"/>
            <w:vAlign w:val="center"/>
          </w:tcPr>
          <w:p w14:paraId="1A9FAE3F" w14:textId="17ADA95A" w:rsidR="00DD3DBF" w:rsidRPr="00000D3C" w:rsidRDefault="00DD3DBF" w:rsidP="00DD3DBF">
            <w:pPr>
              <w:spacing w:line="240" w:lineRule="auto"/>
              <w:ind w:firstLine="0"/>
              <w:jc w:val="center"/>
              <w:rPr>
                <w:sz w:val="24"/>
              </w:rPr>
            </w:pPr>
            <w:r w:rsidRPr="00000D3C">
              <w:rPr>
                <w:color w:val="000000"/>
                <w:sz w:val="24"/>
              </w:rPr>
              <w:t>отлично рисовал, множество</w:t>
            </w:r>
            <w:r>
              <w:rPr>
                <w:color w:val="000000"/>
                <w:sz w:val="24"/>
              </w:rPr>
              <w:t xml:space="preserve"> вещей</w:t>
            </w:r>
          </w:p>
        </w:tc>
        <w:tc>
          <w:tcPr>
            <w:tcW w:w="817" w:type="pct"/>
            <w:shd w:val="clear" w:color="auto" w:fill="auto"/>
            <w:vAlign w:val="center"/>
          </w:tcPr>
          <w:p w14:paraId="7AEC54AA" w14:textId="1AE44201" w:rsidR="00DD3DBF" w:rsidRPr="00000D3C" w:rsidRDefault="00DD3DBF" w:rsidP="00DD3DBF">
            <w:pPr>
              <w:spacing w:line="240" w:lineRule="auto"/>
              <w:ind w:firstLine="0"/>
              <w:jc w:val="center"/>
              <w:rPr>
                <w:sz w:val="24"/>
              </w:rPr>
            </w:pPr>
            <w:r w:rsidRPr="00000D3C">
              <w:rPr>
                <w:color w:val="000000"/>
                <w:sz w:val="24"/>
              </w:rPr>
              <w:t>1</w:t>
            </w:r>
          </w:p>
        </w:tc>
        <w:tc>
          <w:tcPr>
            <w:tcW w:w="472" w:type="pct"/>
            <w:shd w:val="clear" w:color="auto" w:fill="auto"/>
            <w:vAlign w:val="center"/>
          </w:tcPr>
          <w:p w14:paraId="5778FD49" w14:textId="6B5FA460" w:rsidR="00DD3DBF" w:rsidRPr="00000D3C" w:rsidRDefault="00DD3DBF" w:rsidP="00DD3DBF">
            <w:pPr>
              <w:spacing w:line="240" w:lineRule="auto"/>
              <w:ind w:firstLine="0"/>
              <w:jc w:val="center"/>
              <w:rPr>
                <w:sz w:val="24"/>
              </w:rPr>
            </w:pPr>
            <w:r w:rsidRPr="00000D3C">
              <w:rPr>
                <w:color w:val="000000"/>
                <w:sz w:val="24"/>
              </w:rPr>
              <w:t>1</w:t>
            </w:r>
          </w:p>
        </w:tc>
        <w:tc>
          <w:tcPr>
            <w:tcW w:w="820" w:type="pct"/>
            <w:shd w:val="clear" w:color="auto" w:fill="auto"/>
            <w:vAlign w:val="center"/>
          </w:tcPr>
          <w:p w14:paraId="5799B95A" w14:textId="5BF6DB61" w:rsidR="00DD3DBF" w:rsidRPr="00000D3C" w:rsidRDefault="00DD3DBF" w:rsidP="00DD3DBF">
            <w:pPr>
              <w:spacing w:line="240" w:lineRule="auto"/>
              <w:ind w:firstLine="0"/>
              <w:jc w:val="center"/>
              <w:rPr>
                <w:sz w:val="24"/>
              </w:rPr>
            </w:pPr>
            <w:r w:rsidRPr="00000D3C">
              <w:rPr>
                <w:color w:val="000000"/>
                <w:sz w:val="24"/>
              </w:rPr>
              <w:t>рисовал. Множество</w:t>
            </w:r>
          </w:p>
        </w:tc>
        <w:tc>
          <w:tcPr>
            <w:tcW w:w="582" w:type="pct"/>
            <w:shd w:val="clear" w:color="auto" w:fill="auto"/>
            <w:vAlign w:val="center"/>
          </w:tcPr>
          <w:p w14:paraId="3F6897BF" w14:textId="1805BA58" w:rsidR="00DD3DBF" w:rsidRPr="00000D3C" w:rsidRDefault="00DD3DBF" w:rsidP="00DD3DBF">
            <w:pPr>
              <w:spacing w:line="240" w:lineRule="auto"/>
              <w:ind w:firstLine="0"/>
              <w:jc w:val="center"/>
              <w:rPr>
                <w:sz w:val="24"/>
              </w:rPr>
            </w:pPr>
            <w:r w:rsidRPr="00000D3C">
              <w:rPr>
                <w:color w:val="000000"/>
                <w:sz w:val="24"/>
              </w:rPr>
              <w:t>9</w:t>
            </w:r>
          </w:p>
        </w:tc>
        <w:tc>
          <w:tcPr>
            <w:tcW w:w="473" w:type="pct"/>
            <w:shd w:val="clear" w:color="auto" w:fill="auto"/>
            <w:vAlign w:val="center"/>
          </w:tcPr>
          <w:p w14:paraId="2A92635D" w14:textId="51AF936C" w:rsidR="00DD3DBF" w:rsidRPr="00000D3C" w:rsidRDefault="00DD3DBF" w:rsidP="00DD3DBF">
            <w:pPr>
              <w:spacing w:line="240" w:lineRule="auto"/>
              <w:ind w:firstLine="0"/>
              <w:jc w:val="center"/>
              <w:rPr>
                <w:sz w:val="24"/>
              </w:rPr>
            </w:pPr>
            <w:r w:rsidRPr="00000D3C">
              <w:rPr>
                <w:color w:val="000000"/>
                <w:sz w:val="24"/>
              </w:rPr>
              <w:t>1</w:t>
            </w:r>
          </w:p>
        </w:tc>
      </w:tr>
      <w:tr w:rsidR="001205F0" w:rsidRPr="005E7F68" w14:paraId="59013D07" w14:textId="77777777" w:rsidTr="001205F0">
        <w:tc>
          <w:tcPr>
            <w:tcW w:w="454" w:type="pct"/>
            <w:shd w:val="clear" w:color="auto" w:fill="auto"/>
            <w:vAlign w:val="center"/>
          </w:tcPr>
          <w:p w14:paraId="47BD0E54" w14:textId="28C7C978" w:rsidR="00DD3DBF" w:rsidRPr="005E7F68" w:rsidRDefault="00583B2C" w:rsidP="00DD3DBF">
            <w:pPr>
              <w:spacing w:line="240" w:lineRule="auto"/>
              <w:ind w:firstLine="0"/>
              <w:jc w:val="center"/>
              <w:rPr>
                <w:sz w:val="24"/>
              </w:rPr>
            </w:pPr>
            <w:r>
              <w:rPr>
                <w:sz w:val="24"/>
              </w:rPr>
              <w:t>2/III</w:t>
            </w:r>
          </w:p>
        </w:tc>
        <w:tc>
          <w:tcPr>
            <w:tcW w:w="1382" w:type="pct"/>
            <w:shd w:val="clear" w:color="auto" w:fill="auto"/>
            <w:vAlign w:val="center"/>
          </w:tcPr>
          <w:p w14:paraId="3ADB79B1" w14:textId="2A76EB74" w:rsidR="00DD3DBF" w:rsidRPr="00000D3C" w:rsidRDefault="00DD3DBF" w:rsidP="00DD3DBF">
            <w:pPr>
              <w:spacing w:line="240" w:lineRule="auto"/>
              <w:ind w:firstLine="0"/>
              <w:jc w:val="center"/>
              <w:rPr>
                <w:sz w:val="24"/>
              </w:rPr>
            </w:pPr>
            <w:r w:rsidRPr="00000D3C">
              <w:rPr>
                <w:color w:val="000000"/>
                <w:sz w:val="24"/>
              </w:rPr>
              <w:t>что он арестован братом</w:t>
            </w:r>
          </w:p>
        </w:tc>
        <w:tc>
          <w:tcPr>
            <w:tcW w:w="817" w:type="pct"/>
            <w:shd w:val="clear" w:color="auto" w:fill="auto"/>
            <w:vAlign w:val="center"/>
          </w:tcPr>
          <w:p w14:paraId="10D85897" w14:textId="36C073A0" w:rsidR="00DD3DBF" w:rsidRPr="00000D3C" w:rsidRDefault="00DD3DBF" w:rsidP="00DD3DBF">
            <w:pPr>
              <w:spacing w:line="240" w:lineRule="auto"/>
              <w:ind w:firstLine="0"/>
              <w:jc w:val="center"/>
              <w:rPr>
                <w:sz w:val="24"/>
              </w:rPr>
            </w:pPr>
            <w:r w:rsidRPr="00000D3C">
              <w:rPr>
                <w:color w:val="000000"/>
                <w:sz w:val="24"/>
              </w:rPr>
              <w:t>что был он</w:t>
            </w:r>
          </w:p>
        </w:tc>
        <w:tc>
          <w:tcPr>
            <w:tcW w:w="472" w:type="pct"/>
            <w:shd w:val="clear" w:color="auto" w:fill="auto"/>
            <w:vAlign w:val="center"/>
          </w:tcPr>
          <w:p w14:paraId="56CB51CD" w14:textId="45B367B5" w:rsidR="00DD3DBF" w:rsidRPr="00000D3C" w:rsidRDefault="00DD3DBF" w:rsidP="00DD3DBF">
            <w:pPr>
              <w:spacing w:line="240" w:lineRule="auto"/>
              <w:ind w:firstLine="0"/>
              <w:jc w:val="center"/>
              <w:rPr>
                <w:sz w:val="24"/>
              </w:rPr>
            </w:pPr>
            <w:r w:rsidRPr="00000D3C">
              <w:rPr>
                <w:color w:val="000000"/>
                <w:sz w:val="24"/>
              </w:rPr>
              <w:t>2</w:t>
            </w:r>
          </w:p>
        </w:tc>
        <w:tc>
          <w:tcPr>
            <w:tcW w:w="820" w:type="pct"/>
            <w:shd w:val="clear" w:color="auto" w:fill="auto"/>
            <w:vAlign w:val="center"/>
          </w:tcPr>
          <w:p w14:paraId="510E011C" w14:textId="284AEF02" w:rsidR="00DD3DBF" w:rsidRPr="00000D3C" w:rsidRDefault="00DD3DBF" w:rsidP="00DD3DBF">
            <w:pPr>
              <w:spacing w:line="240" w:lineRule="auto"/>
              <w:ind w:firstLine="0"/>
              <w:jc w:val="center"/>
              <w:rPr>
                <w:sz w:val="24"/>
              </w:rPr>
            </w:pPr>
            <w:r w:rsidRPr="00000D3C">
              <w:rPr>
                <w:color w:val="000000"/>
                <w:sz w:val="24"/>
              </w:rPr>
              <w:t>что он был</w:t>
            </w:r>
          </w:p>
        </w:tc>
        <w:tc>
          <w:tcPr>
            <w:tcW w:w="582" w:type="pct"/>
            <w:shd w:val="clear" w:color="auto" w:fill="auto"/>
            <w:vAlign w:val="center"/>
          </w:tcPr>
          <w:p w14:paraId="214D6EA2" w14:textId="2ECA70CD" w:rsidR="00DD3DBF" w:rsidRPr="00000D3C" w:rsidRDefault="00DD3DBF" w:rsidP="00DD3DBF">
            <w:pPr>
              <w:spacing w:line="240" w:lineRule="auto"/>
              <w:ind w:firstLine="0"/>
              <w:jc w:val="center"/>
              <w:rPr>
                <w:sz w:val="24"/>
              </w:rPr>
            </w:pPr>
            <w:r w:rsidRPr="00000D3C">
              <w:rPr>
                <w:color w:val="000000"/>
                <w:sz w:val="24"/>
              </w:rPr>
              <w:t>9</w:t>
            </w:r>
          </w:p>
        </w:tc>
        <w:tc>
          <w:tcPr>
            <w:tcW w:w="473" w:type="pct"/>
            <w:shd w:val="clear" w:color="auto" w:fill="auto"/>
            <w:vAlign w:val="center"/>
          </w:tcPr>
          <w:p w14:paraId="329A0010" w14:textId="359AE052" w:rsidR="00DD3DBF" w:rsidRPr="00000D3C" w:rsidRDefault="00DD3DBF" w:rsidP="00DD3DBF">
            <w:pPr>
              <w:spacing w:line="240" w:lineRule="auto"/>
              <w:ind w:firstLine="0"/>
              <w:jc w:val="center"/>
              <w:rPr>
                <w:sz w:val="24"/>
              </w:rPr>
            </w:pPr>
            <w:r w:rsidRPr="00000D3C">
              <w:rPr>
                <w:color w:val="000000"/>
                <w:sz w:val="24"/>
              </w:rPr>
              <w:t>2</w:t>
            </w:r>
          </w:p>
        </w:tc>
      </w:tr>
      <w:tr w:rsidR="001205F0" w:rsidRPr="005E7F68" w14:paraId="55C2117D" w14:textId="77777777" w:rsidTr="001205F0">
        <w:tc>
          <w:tcPr>
            <w:tcW w:w="454" w:type="pct"/>
            <w:shd w:val="clear" w:color="auto" w:fill="auto"/>
            <w:vAlign w:val="center"/>
          </w:tcPr>
          <w:p w14:paraId="3EB151CC" w14:textId="1388B8F1" w:rsidR="00DD3DBF" w:rsidRPr="005E7F68" w:rsidRDefault="00583B2C" w:rsidP="00160373">
            <w:pPr>
              <w:spacing w:line="276" w:lineRule="auto"/>
              <w:ind w:firstLine="0"/>
              <w:jc w:val="center"/>
              <w:rPr>
                <w:sz w:val="24"/>
              </w:rPr>
            </w:pPr>
            <w:r>
              <w:rPr>
                <w:sz w:val="24"/>
              </w:rPr>
              <w:t>2/III</w:t>
            </w:r>
          </w:p>
        </w:tc>
        <w:tc>
          <w:tcPr>
            <w:tcW w:w="1382" w:type="pct"/>
            <w:shd w:val="clear" w:color="auto" w:fill="auto"/>
            <w:vAlign w:val="center"/>
          </w:tcPr>
          <w:p w14:paraId="339BD700" w14:textId="13F4CE51" w:rsidR="00DD3DBF" w:rsidRPr="00DD3DBF" w:rsidRDefault="00DD3DBF" w:rsidP="00160373">
            <w:pPr>
              <w:spacing w:line="276" w:lineRule="auto"/>
              <w:ind w:firstLine="0"/>
              <w:jc w:val="center"/>
              <w:rPr>
                <w:color w:val="000000"/>
                <w:sz w:val="24"/>
              </w:rPr>
            </w:pPr>
            <w:r w:rsidRPr="00DD3DBF">
              <w:rPr>
                <w:color w:val="000000"/>
                <w:sz w:val="24"/>
              </w:rPr>
              <w:t>вперемешку</w:t>
            </w:r>
          </w:p>
        </w:tc>
        <w:tc>
          <w:tcPr>
            <w:tcW w:w="817" w:type="pct"/>
            <w:shd w:val="clear" w:color="auto" w:fill="auto"/>
            <w:vAlign w:val="center"/>
          </w:tcPr>
          <w:p w14:paraId="7C93F74F" w14:textId="319BB465" w:rsidR="00DD3DBF" w:rsidRPr="00DD3DBF" w:rsidRDefault="00DD3DBF" w:rsidP="00160373">
            <w:pPr>
              <w:spacing w:line="276" w:lineRule="auto"/>
              <w:ind w:firstLine="0"/>
              <w:jc w:val="center"/>
              <w:rPr>
                <w:color w:val="000000"/>
                <w:sz w:val="24"/>
              </w:rPr>
            </w:pPr>
            <w:r w:rsidRPr="00DD3DBF">
              <w:rPr>
                <w:color w:val="000000"/>
                <w:sz w:val="24"/>
              </w:rPr>
              <w:t>впереме</w:t>
            </w:r>
            <w:r w:rsidRPr="00DD3DBF">
              <w:rPr>
                <w:color w:val="000000"/>
                <w:sz w:val="24"/>
                <w:u w:val="single"/>
              </w:rPr>
              <w:t>ж</w:t>
            </w:r>
            <w:r w:rsidRPr="00DD3DBF">
              <w:rPr>
                <w:color w:val="000000"/>
                <w:sz w:val="24"/>
              </w:rPr>
              <w:t>ку</w:t>
            </w:r>
          </w:p>
        </w:tc>
        <w:tc>
          <w:tcPr>
            <w:tcW w:w="472" w:type="pct"/>
            <w:shd w:val="clear" w:color="auto" w:fill="auto"/>
            <w:vAlign w:val="center"/>
          </w:tcPr>
          <w:p w14:paraId="53838982" w14:textId="3D645EA8" w:rsidR="00DD3DBF" w:rsidRPr="00DD3DBF" w:rsidRDefault="00DD3DBF" w:rsidP="00160373">
            <w:pPr>
              <w:spacing w:line="276" w:lineRule="auto"/>
              <w:ind w:firstLine="0"/>
              <w:jc w:val="center"/>
              <w:rPr>
                <w:color w:val="000000"/>
                <w:sz w:val="24"/>
              </w:rPr>
            </w:pPr>
            <w:r w:rsidRPr="00DD3DBF">
              <w:rPr>
                <w:color w:val="000000"/>
                <w:sz w:val="24"/>
              </w:rPr>
              <w:t>2</w:t>
            </w:r>
          </w:p>
        </w:tc>
        <w:tc>
          <w:tcPr>
            <w:tcW w:w="820" w:type="pct"/>
            <w:shd w:val="clear" w:color="auto" w:fill="auto"/>
            <w:vAlign w:val="center"/>
          </w:tcPr>
          <w:p w14:paraId="2A67325D" w14:textId="0D806864" w:rsidR="00DD3DBF" w:rsidRPr="00DD3DBF" w:rsidRDefault="00DD3DBF" w:rsidP="00160373">
            <w:pPr>
              <w:spacing w:line="276" w:lineRule="auto"/>
              <w:ind w:firstLine="0"/>
              <w:jc w:val="center"/>
              <w:rPr>
                <w:color w:val="000000"/>
                <w:sz w:val="24"/>
              </w:rPr>
            </w:pPr>
            <w:r w:rsidRPr="00DD3DBF">
              <w:rPr>
                <w:color w:val="000000"/>
                <w:sz w:val="24"/>
              </w:rPr>
              <w:t>2</w:t>
            </w:r>
          </w:p>
        </w:tc>
        <w:tc>
          <w:tcPr>
            <w:tcW w:w="582" w:type="pct"/>
            <w:shd w:val="clear" w:color="auto" w:fill="auto"/>
            <w:vAlign w:val="center"/>
          </w:tcPr>
          <w:p w14:paraId="5403E071" w14:textId="12318931" w:rsidR="00DD3DBF" w:rsidRPr="00DD3DBF" w:rsidRDefault="00DD3DBF" w:rsidP="00160373">
            <w:pPr>
              <w:spacing w:line="276" w:lineRule="auto"/>
              <w:ind w:firstLine="0"/>
              <w:jc w:val="center"/>
              <w:rPr>
                <w:color w:val="000000"/>
                <w:sz w:val="24"/>
              </w:rPr>
            </w:pPr>
            <w:r w:rsidRPr="00DD3DBF">
              <w:rPr>
                <w:color w:val="000000"/>
                <w:sz w:val="24"/>
              </w:rPr>
              <w:t>2</w:t>
            </w:r>
          </w:p>
        </w:tc>
        <w:tc>
          <w:tcPr>
            <w:tcW w:w="473" w:type="pct"/>
            <w:shd w:val="clear" w:color="auto" w:fill="auto"/>
            <w:vAlign w:val="center"/>
          </w:tcPr>
          <w:p w14:paraId="33C633E8" w14:textId="1168CD82" w:rsidR="00DD3DBF" w:rsidRPr="00DD3DBF" w:rsidRDefault="00DD3DBF" w:rsidP="00160373">
            <w:pPr>
              <w:spacing w:line="276" w:lineRule="auto"/>
              <w:ind w:firstLine="0"/>
              <w:jc w:val="center"/>
              <w:rPr>
                <w:color w:val="000000"/>
                <w:sz w:val="24"/>
              </w:rPr>
            </w:pPr>
            <w:r w:rsidRPr="00DD3DBF">
              <w:rPr>
                <w:color w:val="000000"/>
                <w:sz w:val="24"/>
              </w:rPr>
              <w:t>2</w:t>
            </w:r>
          </w:p>
        </w:tc>
      </w:tr>
      <w:tr w:rsidR="001205F0" w:rsidRPr="005E7F68" w14:paraId="7AEA0944" w14:textId="77777777" w:rsidTr="001205F0">
        <w:tc>
          <w:tcPr>
            <w:tcW w:w="454" w:type="pct"/>
            <w:shd w:val="clear" w:color="auto" w:fill="auto"/>
            <w:vAlign w:val="center"/>
          </w:tcPr>
          <w:p w14:paraId="1F8F1FDE" w14:textId="4C6A1BE6" w:rsidR="00583B2C" w:rsidRPr="005E7F68" w:rsidRDefault="00583B2C" w:rsidP="00583B2C">
            <w:pPr>
              <w:spacing w:line="240" w:lineRule="auto"/>
              <w:ind w:firstLine="0"/>
              <w:jc w:val="center"/>
              <w:rPr>
                <w:sz w:val="24"/>
              </w:rPr>
            </w:pPr>
            <w:r w:rsidRPr="00671288">
              <w:rPr>
                <w:sz w:val="24"/>
              </w:rPr>
              <w:t>2/</w:t>
            </w:r>
            <w:r>
              <w:rPr>
                <w:sz w:val="24"/>
              </w:rPr>
              <w:t>VI</w:t>
            </w:r>
          </w:p>
        </w:tc>
        <w:tc>
          <w:tcPr>
            <w:tcW w:w="1382" w:type="pct"/>
            <w:shd w:val="clear" w:color="auto" w:fill="auto"/>
            <w:vAlign w:val="center"/>
          </w:tcPr>
          <w:p w14:paraId="50C657D2" w14:textId="2F337BBC" w:rsidR="00583B2C" w:rsidRPr="00000D3C" w:rsidRDefault="00583B2C" w:rsidP="00DD3DBF">
            <w:pPr>
              <w:spacing w:line="240" w:lineRule="auto"/>
              <w:ind w:firstLine="0"/>
              <w:jc w:val="center"/>
              <w:rPr>
                <w:sz w:val="24"/>
              </w:rPr>
            </w:pPr>
            <w:r w:rsidRPr="00000D3C">
              <w:rPr>
                <w:color w:val="000000"/>
                <w:sz w:val="24"/>
              </w:rPr>
              <w:t>Кавалеров, пришедши в себя</w:t>
            </w:r>
          </w:p>
        </w:tc>
        <w:tc>
          <w:tcPr>
            <w:tcW w:w="817" w:type="pct"/>
            <w:shd w:val="clear" w:color="auto" w:fill="auto"/>
            <w:vAlign w:val="center"/>
          </w:tcPr>
          <w:p w14:paraId="6423FAC3" w14:textId="4A2B7257" w:rsidR="00583B2C" w:rsidRPr="00000D3C" w:rsidRDefault="00583B2C" w:rsidP="00DD3DBF">
            <w:pPr>
              <w:spacing w:line="240" w:lineRule="auto"/>
              <w:ind w:firstLine="0"/>
              <w:jc w:val="center"/>
              <w:rPr>
                <w:sz w:val="24"/>
              </w:rPr>
            </w:pPr>
            <w:r w:rsidRPr="00000D3C">
              <w:rPr>
                <w:color w:val="000000"/>
                <w:sz w:val="24"/>
              </w:rPr>
              <w:t>1</w:t>
            </w:r>
          </w:p>
        </w:tc>
        <w:tc>
          <w:tcPr>
            <w:tcW w:w="472" w:type="pct"/>
            <w:shd w:val="clear" w:color="auto" w:fill="auto"/>
            <w:vAlign w:val="center"/>
          </w:tcPr>
          <w:p w14:paraId="5358051F" w14:textId="6CCB154B" w:rsidR="00583B2C" w:rsidRPr="00000D3C" w:rsidRDefault="00583B2C" w:rsidP="00DD3DBF">
            <w:pPr>
              <w:spacing w:line="240" w:lineRule="auto"/>
              <w:ind w:firstLine="0"/>
              <w:jc w:val="center"/>
              <w:rPr>
                <w:sz w:val="24"/>
              </w:rPr>
            </w:pPr>
            <w:r w:rsidRPr="00000D3C">
              <w:rPr>
                <w:color w:val="000000"/>
                <w:sz w:val="24"/>
              </w:rPr>
              <w:t>1</w:t>
            </w:r>
          </w:p>
        </w:tc>
        <w:tc>
          <w:tcPr>
            <w:tcW w:w="820" w:type="pct"/>
            <w:shd w:val="clear" w:color="auto" w:fill="auto"/>
            <w:vAlign w:val="center"/>
          </w:tcPr>
          <w:p w14:paraId="72C960E2" w14:textId="5DBFE03D" w:rsidR="00583B2C" w:rsidRPr="00000D3C" w:rsidRDefault="00583B2C" w:rsidP="00DD3DBF">
            <w:pPr>
              <w:spacing w:line="240" w:lineRule="auto"/>
              <w:ind w:firstLine="0"/>
              <w:jc w:val="center"/>
              <w:rPr>
                <w:sz w:val="24"/>
              </w:rPr>
            </w:pPr>
            <w:r w:rsidRPr="00000D3C">
              <w:rPr>
                <w:color w:val="000000"/>
                <w:sz w:val="24"/>
              </w:rPr>
              <w:t>1</w:t>
            </w:r>
          </w:p>
        </w:tc>
        <w:tc>
          <w:tcPr>
            <w:tcW w:w="582" w:type="pct"/>
            <w:shd w:val="clear" w:color="auto" w:fill="auto"/>
            <w:vAlign w:val="center"/>
          </w:tcPr>
          <w:p w14:paraId="3296AA26" w14:textId="2756301B" w:rsidR="00583B2C" w:rsidRPr="00000D3C" w:rsidRDefault="00583B2C" w:rsidP="00DD3DBF">
            <w:pPr>
              <w:spacing w:line="240" w:lineRule="auto"/>
              <w:ind w:firstLine="0"/>
              <w:jc w:val="center"/>
              <w:rPr>
                <w:sz w:val="24"/>
              </w:rPr>
            </w:pPr>
            <w:r w:rsidRPr="00000D3C">
              <w:rPr>
                <w:color w:val="000000"/>
                <w:sz w:val="24"/>
              </w:rPr>
              <w:t>пришедший</w:t>
            </w:r>
          </w:p>
        </w:tc>
        <w:tc>
          <w:tcPr>
            <w:tcW w:w="473" w:type="pct"/>
            <w:shd w:val="clear" w:color="auto" w:fill="auto"/>
            <w:vAlign w:val="center"/>
          </w:tcPr>
          <w:p w14:paraId="590A4AF2" w14:textId="3D7DDD22" w:rsidR="00583B2C" w:rsidRPr="00000D3C" w:rsidRDefault="00583B2C" w:rsidP="00DD3DBF">
            <w:pPr>
              <w:spacing w:line="240" w:lineRule="auto"/>
              <w:ind w:firstLine="0"/>
              <w:jc w:val="center"/>
              <w:rPr>
                <w:sz w:val="24"/>
              </w:rPr>
            </w:pPr>
            <w:r w:rsidRPr="00000D3C">
              <w:rPr>
                <w:color w:val="000000"/>
                <w:sz w:val="24"/>
              </w:rPr>
              <w:t>1</w:t>
            </w:r>
          </w:p>
        </w:tc>
      </w:tr>
      <w:tr w:rsidR="001205F0" w:rsidRPr="005E7F68" w14:paraId="4DA97830" w14:textId="77777777" w:rsidTr="001205F0">
        <w:tc>
          <w:tcPr>
            <w:tcW w:w="454" w:type="pct"/>
            <w:shd w:val="clear" w:color="auto" w:fill="auto"/>
            <w:vAlign w:val="center"/>
          </w:tcPr>
          <w:p w14:paraId="7F72705B" w14:textId="1DBD2D49" w:rsidR="00583B2C" w:rsidRPr="005E7F68" w:rsidRDefault="00583B2C" w:rsidP="00841C8B">
            <w:pPr>
              <w:spacing w:line="276" w:lineRule="auto"/>
              <w:ind w:firstLine="0"/>
              <w:jc w:val="center"/>
              <w:rPr>
                <w:sz w:val="24"/>
              </w:rPr>
            </w:pPr>
            <w:r w:rsidRPr="00671288">
              <w:rPr>
                <w:sz w:val="24"/>
              </w:rPr>
              <w:t>2/</w:t>
            </w:r>
            <w:r>
              <w:rPr>
                <w:sz w:val="24"/>
              </w:rPr>
              <w:t>VI</w:t>
            </w:r>
          </w:p>
        </w:tc>
        <w:tc>
          <w:tcPr>
            <w:tcW w:w="1382" w:type="pct"/>
            <w:shd w:val="clear" w:color="auto" w:fill="auto"/>
            <w:vAlign w:val="center"/>
          </w:tcPr>
          <w:p w14:paraId="644D6099" w14:textId="651EB6C8" w:rsidR="00583B2C" w:rsidRPr="00000D3C" w:rsidRDefault="00583B2C" w:rsidP="00841C8B">
            <w:pPr>
              <w:spacing w:line="276" w:lineRule="auto"/>
              <w:ind w:firstLine="0"/>
              <w:jc w:val="center"/>
              <w:rPr>
                <w:sz w:val="24"/>
              </w:rPr>
            </w:pPr>
            <w:r w:rsidRPr="00000D3C">
              <w:rPr>
                <w:color w:val="000000"/>
                <w:sz w:val="24"/>
              </w:rPr>
              <w:t>было дано свету</w:t>
            </w:r>
          </w:p>
        </w:tc>
        <w:tc>
          <w:tcPr>
            <w:tcW w:w="817" w:type="pct"/>
            <w:shd w:val="clear" w:color="auto" w:fill="auto"/>
            <w:vAlign w:val="center"/>
          </w:tcPr>
          <w:p w14:paraId="077FAC12" w14:textId="267E371C" w:rsidR="00583B2C" w:rsidRPr="00000D3C" w:rsidRDefault="00583B2C" w:rsidP="00841C8B">
            <w:pPr>
              <w:spacing w:line="276" w:lineRule="auto"/>
              <w:ind w:firstLine="0"/>
              <w:jc w:val="center"/>
              <w:rPr>
                <w:sz w:val="24"/>
              </w:rPr>
            </w:pPr>
            <w:r w:rsidRPr="00000D3C">
              <w:rPr>
                <w:color w:val="000000"/>
                <w:sz w:val="24"/>
              </w:rPr>
              <w:t>1</w:t>
            </w:r>
          </w:p>
        </w:tc>
        <w:tc>
          <w:tcPr>
            <w:tcW w:w="472" w:type="pct"/>
            <w:shd w:val="clear" w:color="auto" w:fill="auto"/>
            <w:vAlign w:val="center"/>
          </w:tcPr>
          <w:p w14:paraId="47F8E3E3" w14:textId="10C39564" w:rsidR="00583B2C" w:rsidRPr="00000D3C" w:rsidRDefault="00583B2C" w:rsidP="00841C8B">
            <w:pPr>
              <w:spacing w:line="276" w:lineRule="auto"/>
              <w:ind w:firstLine="0"/>
              <w:jc w:val="center"/>
              <w:rPr>
                <w:sz w:val="24"/>
              </w:rPr>
            </w:pPr>
            <w:r w:rsidRPr="00000D3C">
              <w:rPr>
                <w:color w:val="000000"/>
                <w:sz w:val="24"/>
              </w:rPr>
              <w:t>1</w:t>
            </w:r>
          </w:p>
        </w:tc>
        <w:tc>
          <w:tcPr>
            <w:tcW w:w="820" w:type="pct"/>
            <w:shd w:val="clear" w:color="auto" w:fill="auto"/>
            <w:vAlign w:val="center"/>
          </w:tcPr>
          <w:p w14:paraId="324B61E5" w14:textId="250A6D10" w:rsidR="00583B2C" w:rsidRPr="00000D3C" w:rsidRDefault="00583B2C" w:rsidP="00841C8B">
            <w:pPr>
              <w:spacing w:line="276" w:lineRule="auto"/>
              <w:ind w:firstLine="0"/>
              <w:jc w:val="center"/>
              <w:rPr>
                <w:sz w:val="24"/>
              </w:rPr>
            </w:pPr>
            <w:r w:rsidRPr="00000D3C">
              <w:rPr>
                <w:color w:val="000000"/>
                <w:sz w:val="24"/>
              </w:rPr>
              <w:t>свет</w:t>
            </w:r>
            <w:r w:rsidRPr="00DD3DBF">
              <w:rPr>
                <w:color w:val="000000"/>
                <w:sz w:val="24"/>
                <w:u w:val="single"/>
              </w:rPr>
              <w:t>а</w:t>
            </w:r>
          </w:p>
        </w:tc>
        <w:tc>
          <w:tcPr>
            <w:tcW w:w="582" w:type="pct"/>
            <w:shd w:val="clear" w:color="auto" w:fill="auto"/>
            <w:vAlign w:val="center"/>
          </w:tcPr>
          <w:p w14:paraId="10F74D49" w14:textId="30804829" w:rsidR="00583B2C" w:rsidRPr="00000D3C" w:rsidRDefault="00583B2C" w:rsidP="00841C8B">
            <w:pPr>
              <w:spacing w:line="276" w:lineRule="auto"/>
              <w:ind w:firstLine="0"/>
              <w:jc w:val="center"/>
              <w:rPr>
                <w:sz w:val="24"/>
              </w:rPr>
            </w:pPr>
            <w:r w:rsidRPr="00000D3C">
              <w:rPr>
                <w:color w:val="000000"/>
                <w:sz w:val="24"/>
              </w:rPr>
              <w:t>9</w:t>
            </w:r>
          </w:p>
        </w:tc>
        <w:tc>
          <w:tcPr>
            <w:tcW w:w="473" w:type="pct"/>
            <w:shd w:val="clear" w:color="auto" w:fill="auto"/>
            <w:vAlign w:val="center"/>
          </w:tcPr>
          <w:p w14:paraId="7A5C9ABF" w14:textId="317DB89A" w:rsidR="00583B2C" w:rsidRPr="00000D3C" w:rsidRDefault="00583B2C" w:rsidP="00841C8B">
            <w:pPr>
              <w:spacing w:line="276" w:lineRule="auto"/>
              <w:ind w:firstLine="0"/>
              <w:jc w:val="center"/>
              <w:rPr>
                <w:sz w:val="24"/>
              </w:rPr>
            </w:pPr>
            <w:r w:rsidRPr="00000D3C">
              <w:rPr>
                <w:color w:val="000000"/>
                <w:sz w:val="24"/>
              </w:rPr>
              <w:t>1</w:t>
            </w:r>
          </w:p>
        </w:tc>
      </w:tr>
      <w:tr w:rsidR="001205F0" w:rsidRPr="005E7F68" w14:paraId="0CCDF4BE" w14:textId="77777777" w:rsidTr="001205F0">
        <w:tc>
          <w:tcPr>
            <w:tcW w:w="454" w:type="pct"/>
            <w:shd w:val="clear" w:color="auto" w:fill="auto"/>
            <w:vAlign w:val="center"/>
          </w:tcPr>
          <w:p w14:paraId="7974AB5E" w14:textId="7D7EFE1E" w:rsidR="00583B2C" w:rsidRPr="005E7F68" w:rsidRDefault="00583B2C" w:rsidP="00841C8B">
            <w:pPr>
              <w:spacing w:line="276" w:lineRule="auto"/>
              <w:ind w:firstLine="0"/>
              <w:jc w:val="center"/>
              <w:rPr>
                <w:sz w:val="24"/>
              </w:rPr>
            </w:pPr>
            <w:r w:rsidRPr="00671288">
              <w:rPr>
                <w:sz w:val="24"/>
              </w:rPr>
              <w:t>2/</w:t>
            </w:r>
            <w:r>
              <w:rPr>
                <w:sz w:val="24"/>
              </w:rPr>
              <w:t>VI</w:t>
            </w:r>
          </w:p>
        </w:tc>
        <w:tc>
          <w:tcPr>
            <w:tcW w:w="1382" w:type="pct"/>
            <w:shd w:val="clear" w:color="auto" w:fill="auto"/>
            <w:vAlign w:val="center"/>
          </w:tcPr>
          <w:p w14:paraId="0BDF1E80" w14:textId="66570E8A" w:rsidR="00583B2C" w:rsidRPr="00000D3C" w:rsidRDefault="00583B2C" w:rsidP="00841C8B">
            <w:pPr>
              <w:spacing w:line="276" w:lineRule="auto"/>
              <w:ind w:firstLine="0"/>
              <w:jc w:val="center"/>
              <w:rPr>
                <w:sz w:val="24"/>
              </w:rPr>
            </w:pPr>
            <w:r w:rsidRPr="00000D3C">
              <w:rPr>
                <w:color w:val="000000"/>
                <w:sz w:val="24"/>
              </w:rPr>
              <w:t>должен был жестами</w:t>
            </w:r>
          </w:p>
        </w:tc>
        <w:tc>
          <w:tcPr>
            <w:tcW w:w="817" w:type="pct"/>
            <w:shd w:val="clear" w:color="auto" w:fill="auto"/>
            <w:vAlign w:val="center"/>
          </w:tcPr>
          <w:p w14:paraId="09A1D6F7" w14:textId="639C0ABC" w:rsidR="00583B2C" w:rsidRPr="00000D3C" w:rsidRDefault="00583B2C" w:rsidP="00841C8B">
            <w:pPr>
              <w:spacing w:line="276" w:lineRule="auto"/>
              <w:ind w:firstLine="0"/>
              <w:jc w:val="center"/>
              <w:rPr>
                <w:sz w:val="24"/>
              </w:rPr>
            </w:pPr>
            <w:r w:rsidRPr="00000D3C">
              <w:rPr>
                <w:color w:val="000000"/>
                <w:sz w:val="24"/>
              </w:rPr>
              <w:t>1</w:t>
            </w:r>
          </w:p>
        </w:tc>
        <w:tc>
          <w:tcPr>
            <w:tcW w:w="472" w:type="pct"/>
            <w:shd w:val="clear" w:color="auto" w:fill="auto"/>
            <w:vAlign w:val="center"/>
          </w:tcPr>
          <w:p w14:paraId="20C079A1" w14:textId="4D37B8CE" w:rsidR="00583B2C" w:rsidRPr="00000D3C" w:rsidRDefault="00583B2C" w:rsidP="00841C8B">
            <w:pPr>
              <w:spacing w:line="276" w:lineRule="auto"/>
              <w:ind w:firstLine="0"/>
              <w:jc w:val="center"/>
              <w:rPr>
                <w:sz w:val="24"/>
              </w:rPr>
            </w:pPr>
            <w:r w:rsidRPr="00000D3C">
              <w:rPr>
                <w:color w:val="000000"/>
                <w:sz w:val="24"/>
              </w:rPr>
              <w:t>1</w:t>
            </w:r>
          </w:p>
        </w:tc>
        <w:tc>
          <w:tcPr>
            <w:tcW w:w="820" w:type="pct"/>
            <w:shd w:val="clear" w:color="auto" w:fill="auto"/>
            <w:vAlign w:val="center"/>
          </w:tcPr>
          <w:p w14:paraId="1306DC4C" w14:textId="1C06BDAE" w:rsidR="00583B2C" w:rsidRPr="00000D3C" w:rsidRDefault="00583B2C" w:rsidP="00841C8B">
            <w:pPr>
              <w:spacing w:line="276" w:lineRule="auto"/>
              <w:ind w:firstLine="0"/>
              <w:jc w:val="center"/>
              <w:rPr>
                <w:sz w:val="24"/>
              </w:rPr>
            </w:pPr>
            <w:r w:rsidRPr="00000D3C">
              <w:rPr>
                <w:color w:val="000000"/>
                <w:sz w:val="24"/>
              </w:rPr>
              <w:t>жест</w:t>
            </w:r>
            <w:r w:rsidRPr="00DD3DBF">
              <w:rPr>
                <w:color w:val="000000"/>
                <w:sz w:val="24"/>
                <w:u w:val="single"/>
              </w:rPr>
              <w:t>ом</w:t>
            </w:r>
          </w:p>
        </w:tc>
        <w:tc>
          <w:tcPr>
            <w:tcW w:w="582" w:type="pct"/>
            <w:shd w:val="clear" w:color="auto" w:fill="auto"/>
            <w:vAlign w:val="center"/>
          </w:tcPr>
          <w:p w14:paraId="093E1C0A" w14:textId="445D2A41" w:rsidR="00583B2C" w:rsidRPr="00000D3C" w:rsidRDefault="00583B2C" w:rsidP="00841C8B">
            <w:pPr>
              <w:spacing w:line="276" w:lineRule="auto"/>
              <w:ind w:firstLine="0"/>
              <w:jc w:val="center"/>
              <w:rPr>
                <w:sz w:val="24"/>
              </w:rPr>
            </w:pPr>
            <w:r w:rsidRPr="00000D3C">
              <w:rPr>
                <w:color w:val="000000"/>
                <w:sz w:val="24"/>
              </w:rPr>
              <w:t>9</w:t>
            </w:r>
          </w:p>
        </w:tc>
        <w:tc>
          <w:tcPr>
            <w:tcW w:w="473" w:type="pct"/>
            <w:shd w:val="clear" w:color="auto" w:fill="auto"/>
            <w:vAlign w:val="center"/>
          </w:tcPr>
          <w:p w14:paraId="2EC6699A" w14:textId="41805B5B" w:rsidR="00583B2C" w:rsidRPr="00000D3C" w:rsidRDefault="00583B2C" w:rsidP="00841C8B">
            <w:pPr>
              <w:spacing w:line="276" w:lineRule="auto"/>
              <w:ind w:firstLine="0"/>
              <w:jc w:val="center"/>
              <w:rPr>
                <w:sz w:val="24"/>
              </w:rPr>
            </w:pPr>
            <w:r w:rsidRPr="00000D3C">
              <w:rPr>
                <w:color w:val="000000"/>
                <w:sz w:val="24"/>
              </w:rPr>
              <w:t>1</w:t>
            </w:r>
          </w:p>
        </w:tc>
      </w:tr>
      <w:tr w:rsidR="001205F0" w:rsidRPr="005E7F68" w14:paraId="10DB37FC" w14:textId="77777777" w:rsidTr="001205F0">
        <w:tc>
          <w:tcPr>
            <w:tcW w:w="454" w:type="pct"/>
            <w:shd w:val="clear" w:color="auto" w:fill="auto"/>
            <w:vAlign w:val="center"/>
          </w:tcPr>
          <w:p w14:paraId="5432CE8D" w14:textId="0BE7B25F" w:rsidR="00583B2C" w:rsidRPr="005E7F68" w:rsidRDefault="00583B2C" w:rsidP="00583B2C">
            <w:pPr>
              <w:spacing w:line="276" w:lineRule="auto"/>
              <w:ind w:firstLine="0"/>
              <w:jc w:val="center"/>
              <w:rPr>
                <w:sz w:val="24"/>
              </w:rPr>
            </w:pPr>
            <w:r w:rsidRPr="00671288">
              <w:rPr>
                <w:sz w:val="24"/>
              </w:rPr>
              <w:lastRenderedPageBreak/>
              <w:t>2/</w:t>
            </w:r>
            <w:r>
              <w:rPr>
                <w:sz w:val="24"/>
              </w:rPr>
              <w:t>VI</w:t>
            </w:r>
          </w:p>
        </w:tc>
        <w:tc>
          <w:tcPr>
            <w:tcW w:w="1382" w:type="pct"/>
            <w:shd w:val="clear" w:color="auto" w:fill="auto"/>
            <w:vAlign w:val="center"/>
          </w:tcPr>
          <w:p w14:paraId="3C2AD389" w14:textId="6FF10247" w:rsidR="00583B2C" w:rsidRPr="00000D3C" w:rsidRDefault="00583B2C" w:rsidP="00DD3DBF">
            <w:pPr>
              <w:spacing w:line="276" w:lineRule="auto"/>
              <w:ind w:firstLine="0"/>
              <w:jc w:val="center"/>
              <w:rPr>
                <w:sz w:val="24"/>
              </w:rPr>
            </w:pPr>
            <w:r w:rsidRPr="00000D3C">
              <w:rPr>
                <w:color w:val="000000"/>
                <w:sz w:val="24"/>
              </w:rPr>
              <w:t>ваши кухни</w:t>
            </w:r>
          </w:p>
        </w:tc>
        <w:tc>
          <w:tcPr>
            <w:tcW w:w="817" w:type="pct"/>
            <w:shd w:val="clear" w:color="auto" w:fill="auto"/>
            <w:vAlign w:val="center"/>
          </w:tcPr>
          <w:p w14:paraId="52020037" w14:textId="6E9ADA32" w:rsidR="00583B2C" w:rsidRPr="00000D3C" w:rsidRDefault="00583B2C" w:rsidP="00DD3DBF">
            <w:pPr>
              <w:spacing w:line="276" w:lineRule="auto"/>
              <w:ind w:firstLine="0"/>
              <w:jc w:val="center"/>
              <w:rPr>
                <w:sz w:val="24"/>
              </w:rPr>
            </w:pPr>
            <w:r w:rsidRPr="00000D3C">
              <w:rPr>
                <w:color w:val="000000"/>
                <w:sz w:val="24"/>
              </w:rPr>
              <w:t>1</w:t>
            </w:r>
          </w:p>
        </w:tc>
        <w:tc>
          <w:tcPr>
            <w:tcW w:w="472" w:type="pct"/>
            <w:shd w:val="clear" w:color="auto" w:fill="auto"/>
            <w:vAlign w:val="center"/>
          </w:tcPr>
          <w:p w14:paraId="31CF28D4" w14:textId="02FE6DE0" w:rsidR="00583B2C" w:rsidRPr="00000D3C" w:rsidRDefault="00583B2C" w:rsidP="00DD3DBF">
            <w:pPr>
              <w:spacing w:line="276" w:lineRule="auto"/>
              <w:ind w:firstLine="0"/>
              <w:jc w:val="center"/>
              <w:rPr>
                <w:sz w:val="24"/>
              </w:rPr>
            </w:pPr>
            <w:r w:rsidRPr="00000D3C">
              <w:rPr>
                <w:color w:val="000000"/>
                <w:sz w:val="24"/>
              </w:rPr>
              <w:t>1</w:t>
            </w:r>
          </w:p>
        </w:tc>
        <w:tc>
          <w:tcPr>
            <w:tcW w:w="820" w:type="pct"/>
            <w:shd w:val="clear" w:color="auto" w:fill="auto"/>
            <w:vAlign w:val="center"/>
          </w:tcPr>
          <w:p w14:paraId="735E279A" w14:textId="49A77EE6" w:rsidR="00583B2C" w:rsidRPr="00000D3C" w:rsidRDefault="00583B2C" w:rsidP="00DD3DBF">
            <w:pPr>
              <w:spacing w:line="276" w:lineRule="auto"/>
              <w:ind w:firstLine="0"/>
              <w:jc w:val="center"/>
              <w:rPr>
                <w:sz w:val="24"/>
              </w:rPr>
            </w:pPr>
            <w:r w:rsidRPr="00000D3C">
              <w:rPr>
                <w:color w:val="000000"/>
                <w:sz w:val="24"/>
              </w:rPr>
              <w:t>ваш</w:t>
            </w:r>
            <w:r w:rsidRPr="00DD3DBF">
              <w:rPr>
                <w:color w:val="000000"/>
                <w:sz w:val="24"/>
                <w:u w:val="single"/>
              </w:rPr>
              <w:t>у</w:t>
            </w:r>
            <w:r w:rsidRPr="00000D3C">
              <w:rPr>
                <w:color w:val="000000"/>
                <w:sz w:val="24"/>
              </w:rPr>
              <w:t xml:space="preserve"> кухн</w:t>
            </w:r>
            <w:r w:rsidRPr="00DD3DBF">
              <w:rPr>
                <w:color w:val="000000"/>
                <w:sz w:val="24"/>
                <w:u w:val="single"/>
              </w:rPr>
              <w:t>ю</w:t>
            </w:r>
          </w:p>
        </w:tc>
        <w:tc>
          <w:tcPr>
            <w:tcW w:w="582" w:type="pct"/>
            <w:shd w:val="clear" w:color="auto" w:fill="auto"/>
            <w:vAlign w:val="center"/>
          </w:tcPr>
          <w:p w14:paraId="7E222FEF" w14:textId="452AE5E4" w:rsidR="00583B2C" w:rsidRPr="00000D3C" w:rsidRDefault="00583B2C" w:rsidP="00DD3DBF">
            <w:pPr>
              <w:spacing w:line="276" w:lineRule="auto"/>
              <w:ind w:firstLine="0"/>
              <w:jc w:val="center"/>
              <w:rPr>
                <w:sz w:val="24"/>
              </w:rPr>
            </w:pPr>
            <w:r w:rsidRPr="00000D3C">
              <w:rPr>
                <w:color w:val="000000"/>
                <w:sz w:val="24"/>
              </w:rPr>
              <w:t>9</w:t>
            </w:r>
          </w:p>
        </w:tc>
        <w:tc>
          <w:tcPr>
            <w:tcW w:w="473" w:type="pct"/>
            <w:shd w:val="clear" w:color="auto" w:fill="auto"/>
            <w:vAlign w:val="center"/>
          </w:tcPr>
          <w:p w14:paraId="0095E0BC" w14:textId="76977A75" w:rsidR="00583B2C" w:rsidRPr="00000D3C" w:rsidRDefault="00583B2C" w:rsidP="00DD3DBF">
            <w:pPr>
              <w:spacing w:line="276" w:lineRule="auto"/>
              <w:ind w:firstLine="0"/>
              <w:jc w:val="center"/>
              <w:rPr>
                <w:sz w:val="24"/>
              </w:rPr>
            </w:pPr>
            <w:r w:rsidRPr="00000D3C">
              <w:rPr>
                <w:color w:val="000000"/>
                <w:sz w:val="24"/>
              </w:rPr>
              <w:t>1</w:t>
            </w:r>
          </w:p>
        </w:tc>
      </w:tr>
      <w:tr w:rsidR="001205F0" w:rsidRPr="005E7F68" w14:paraId="1D13CAC7" w14:textId="77777777" w:rsidTr="001205F0">
        <w:tc>
          <w:tcPr>
            <w:tcW w:w="454" w:type="pct"/>
            <w:shd w:val="clear" w:color="auto" w:fill="auto"/>
            <w:vAlign w:val="center"/>
          </w:tcPr>
          <w:p w14:paraId="371EAE42" w14:textId="2AF7F77F" w:rsidR="00583B2C" w:rsidRPr="005E7F68" w:rsidRDefault="00583B2C" w:rsidP="00583B2C">
            <w:pPr>
              <w:spacing w:line="240" w:lineRule="auto"/>
              <w:ind w:firstLine="0"/>
              <w:jc w:val="center"/>
              <w:rPr>
                <w:sz w:val="24"/>
              </w:rPr>
            </w:pPr>
            <w:r w:rsidRPr="00671288">
              <w:rPr>
                <w:sz w:val="24"/>
              </w:rPr>
              <w:t>2/</w:t>
            </w:r>
            <w:r>
              <w:rPr>
                <w:sz w:val="24"/>
              </w:rPr>
              <w:t>VII</w:t>
            </w:r>
          </w:p>
        </w:tc>
        <w:tc>
          <w:tcPr>
            <w:tcW w:w="1382" w:type="pct"/>
            <w:shd w:val="clear" w:color="auto" w:fill="auto"/>
            <w:vAlign w:val="center"/>
          </w:tcPr>
          <w:p w14:paraId="2F0FF71D" w14:textId="18F9C765" w:rsidR="00583B2C" w:rsidRPr="00000D3C" w:rsidRDefault="00583B2C" w:rsidP="00DD3DBF">
            <w:pPr>
              <w:spacing w:line="240" w:lineRule="auto"/>
              <w:ind w:firstLine="0"/>
              <w:jc w:val="center"/>
              <w:rPr>
                <w:sz w:val="24"/>
              </w:rPr>
            </w:pPr>
            <w:r w:rsidRPr="00000D3C">
              <w:rPr>
                <w:color w:val="000000"/>
                <w:sz w:val="24"/>
              </w:rPr>
              <w:t>Просто приятной, сладкой</w:t>
            </w:r>
          </w:p>
        </w:tc>
        <w:tc>
          <w:tcPr>
            <w:tcW w:w="817" w:type="pct"/>
            <w:shd w:val="clear" w:color="auto" w:fill="auto"/>
            <w:vAlign w:val="center"/>
          </w:tcPr>
          <w:p w14:paraId="1287E4E9" w14:textId="5EAE129B" w:rsidR="00583B2C" w:rsidRPr="00000D3C" w:rsidRDefault="00583B2C" w:rsidP="00DD3DBF">
            <w:pPr>
              <w:spacing w:line="240" w:lineRule="auto"/>
              <w:ind w:firstLine="0"/>
              <w:jc w:val="center"/>
              <w:rPr>
                <w:sz w:val="24"/>
              </w:rPr>
            </w:pPr>
            <w:r w:rsidRPr="00000D3C">
              <w:rPr>
                <w:color w:val="000000"/>
                <w:sz w:val="24"/>
              </w:rPr>
              <w:t>1</w:t>
            </w:r>
          </w:p>
        </w:tc>
        <w:tc>
          <w:tcPr>
            <w:tcW w:w="472" w:type="pct"/>
            <w:shd w:val="clear" w:color="auto" w:fill="auto"/>
            <w:vAlign w:val="center"/>
          </w:tcPr>
          <w:p w14:paraId="02657C2A" w14:textId="6BBCE811" w:rsidR="00583B2C" w:rsidRPr="00000D3C" w:rsidRDefault="00583B2C" w:rsidP="00DD3DBF">
            <w:pPr>
              <w:spacing w:line="240" w:lineRule="auto"/>
              <w:ind w:firstLine="0"/>
              <w:jc w:val="center"/>
              <w:rPr>
                <w:sz w:val="24"/>
              </w:rPr>
            </w:pPr>
            <w:r w:rsidRPr="00000D3C">
              <w:rPr>
                <w:color w:val="000000"/>
                <w:sz w:val="24"/>
              </w:rPr>
              <w:t>1</w:t>
            </w:r>
          </w:p>
        </w:tc>
        <w:tc>
          <w:tcPr>
            <w:tcW w:w="820" w:type="pct"/>
            <w:shd w:val="clear" w:color="auto" w:fill="auto"/>
            <w:vAlign w:val="center"/>
          </w:tcPr>
          <w:p w14:paraId="0A590F9C" w14:textId="7DE625DD" w:rsidR="00583B2C" w:rsidRPr="00000D3C" w:rsidRDefault="00583B2C" w:rsidP="00DD3DBF">
            <w:pPr>
              <w:spacing w:line="240" w:lineRule="auto"/>
              <w:ind w:firstLine="0"/>
              <w:jc w:val="center"/>
              <w:rPr>
                <w:sz w:val="24"/>
              </w:rPr>
            </w:pPr>
            <w:r w:rsidRPr="00000D3C">
              <w:rPr>
                <w:color w:val="000000"/>
                <w:sz w:val="24"/>
              </w:rPr>
              <w:t>1</w:t>
            </w:r>
          </w:p>
        </w:tc>
        <w:tc>
          <w:tcPr>
            <w:tcW w:w="582" w:type="pct"/>
            <w:shd w:val="clear" w:color="auto" w:fill="auto"/>
            <w:vAlign w:val="center"/>
          </w:tcPr>
          <w:p w14:paraId="15B87791" w14:textId="4A3896CD" w:rsidR="00583B2C" w:rsidRPr="00000D3C" w:rsidRDefault="00583B2C" w:rsidP="00DD3DBF">
            <w:pPr>
              <w:spacing w:line="240" w:lineRule="auto"/>
              <w:ind w:firstLine="0"/>
              <w:jc w:val="center"/>
              <w:rPr>
                <w:sz w:val="24"/>
              </w:rPr>
            </w:pPr>
            <w:r w:rsidRPr="00000D3C">
              <w:rPr>
                <w:color w:val="000000"/>
                <w:sz w:val="24"/>
              </w:rPr>
              <w:t>Простой,</w:t>
            </w:r>
          </w:p>
        </w:tc>
        <w:tc>
          <w:tcPr>
            <w:tcW w:w="473" w:type="pct"/>
            <w:shd w:val="clear" w:color="auto" w:fill="auto"/>
            <w:vAlign w:val="center"/>
          </w:tcPr>
          <w:p w14:paraId="60CFC05E" w14:textId="3AA74138" w:rsidR="00583B2C" w:rsidRPr="00000D3C" w:rsidRDefault="00583B2C" w:rsidP="00DD3DBF">
            <w:pPr>
              <w:spacing w:line="240" w:lineRule="auto"/>
              <w:ind w:firstLine="0"/>
              <w:jc w:val="center"/>
              <w:rPr>
                <w:sz w:val="24"/>
              </w:rPr>
            </w:pPr>
            <w:r w:rsidRPr="00000D3C">
              <w:rPr>
                <w:color w:val="000000"/>
                <w:sz w:val="24"/>
              </w:rPr>
              <w:t>1</w:t>
            </w:r>
          </w:p>
        </w:tc>
      </w:tr>
      <w:tr w:rsidR="001205F0" w:rsidRPr="005E7F68" w14:paraId="14942206" w14:textId="77777777" w:rsidTr="001205F0">
        <w:tc>
          <w:tcPr>
            <w:tcW w:w="454" w:type="pct"/>
            <w:shd w:val="clear" w:color="auto" w:fill="auto"/>
            <w:vAlign w:val="center"/>
          </w:tcPr>
          <w:p w14:paraId="1B56F063" w14:textId="05DE7C50" w:rsidR="00583B2C" w:rsidRPr="005E7F68" w:rsidRDefault="00583B2C" w:rsidP="00583B2C">
            <w:pPr>
              <w:spacing w:line="240" w:lineRule="auto"/>
              <w:ind w:firstLine="0"/>
              <w:jc w:val="center"/>
              <w:rPr>
                <w:sz w:val="24"/>
              </w:rPr>
            </w:pPr>
            <w:r w:rsidRPr="00671288">
              <w:rPr>
                <w:sz w:val="24"/>
              </w:rPr>
              <w:t>2/</w:t>
            </w:r>
            <w:r>
              <w:rPr>
                <w:sz w:val="24"/>
              </w:rPr>
              <w:t>VII</w:t>
            </w:r>
          </w:p>
        </w:tc>
        <w:tc>
          <w:tcPr>
            <w:tcW w:w="1382" w:type="pct"/>
            <w:shd w:val="clear" w:color="auto" w:fill="auto"/>
            <w:vAlign w:val="center"/>
          </w:tcPr>
          <w:p w14:paraId="7150D35D" w14:textId="41631A59" w:rsidR="00583B2C" w:rsidRPr="00000D3C" w:rsidRDefault="00583B2C" w:rsidP="00DD3DBF">
            <w:pPr>
              <w:spacing w:line="240" w:lineRule="auto"/>
              <w:ind w:firstLine="0"/>
              <w:jc w:val="center"/>
              <w:rPr>
                <w:sz w:val="24"/>
              </w:rPr>
            </w:pPr>
            <w:r w:rsidRPr="00000D3C">
              <w:rPr>
                <w:color w:val="000000"/>
                <w:sz w:val="24"/>
              </w:rPr>
              <w:t>чистота и нежность тела показывает</w:t>
            </w:r>
          </w:p>
        </w:tc>
        <w:tc>
          <w:tcPr>
            <w:tcW w:w="817" w:type="pct"/>
            <w:shd w:val="clear" w:color="auto" w:fill="auto"/>
            <w:vAlign w:val="center"/>
          </w:tcPr>
          <w:p w14:paraId="44C988FA" w14:textId="1D0A27BA" w:rsidR="00583B2C" w:rsidRPr="00000D3C" w:rsidRDefault="00583B2C" w:rsidP="00DD3DBF">
            <w:pPr>
              <w:spacing w:line="240" w:lineRule="auto"/>
              <w:ind w:firstLine="0"/>
              <w:jc w:val="center"/>
              <w:rPr>
                <w:sz w:val="24"/>
              </w:rPr>
            </w:pPr>
            <w:r w:rsidRPr="00000D3C">
              <w:rPr>
                <w:color w:val="000000"/>
                <w:sz w:val="24"/>
              </w:rPr>
              <w:t>1</w:t>
            </w:r>
          </w:p>
        </w:tc>
        <w:tc>
          <w:tcPr>
            <w:tcW w:w="472" w:type="pct"/>
            <w:shd w:val="clear" w:color="auto" w:fill="auto"/>
            <w:vAlign w:val="center"/>
          </w:tcPr>
          <w:p w14:paraId="0298B1C5" w14:textId="60D390A5" w:rsidR="00583B2C" w:rsidRPr="00000D3C" w:rsidRDefault="00583B2C" w:rsidP="00DD3DBF">
            <w:pPr>
              <w:spacing w:line="240" w:lineRule="auto"/>
              <w:ind w:firstLine="0"/>
              <w:jc w:val="center"/>
              <w:rPr>
                <w:sz w:val="24"/>
              </w:rPr>
            </w:pPr>
            <w:r w:rsidRPr="00000D3C">
              <w:rPr>
                <w:color w:val="000000"/>
                <w:sz w:val="24"/>
              </w:rPr>
              <w:t>1</w:t>
            </w:r>
          </w:p>
        </w:tc>
        <w:tc>
          <w:tcPr>
            <w:tcW w:w="820" w:type="pct"/>
            <w:shd w:val="clear" w:color="auto" w:fill="auto"/>
            <w:vAlign w:val="center"/>
          </w:tcPr>
          <w:p w14:paraId="36E888F7" w14:textId="01478334" w:rsidR="00583B2C" w:rsidRPr="00000D3C" w:rsidRDefault="00583B2C" w:rsidP="00DD3DBF">
            <w:pPr>
              <w:spacing w:line="240" w:lineRule="auto"/>
              <w:ind w:firstLine="0"/>
              <w:jc w:val="center"/>
              <w:rPr>
                <w:sz w:val="24"/>
              </w:rPr>
            </w:pPr>
            <w:r w:rsidRPr="00000D3C">
              <w:rPr>
                <w:color w:val="000000"/>
                <w:sz w:val="24"/>
              </w:rPr>
              <w:t>показыва</w:t>
            </w:r>
            <w:r w:rsidRPr="00DD3DBF">
              <w:rPr>
                <w:color w:val="000000"/>
                <w:sz w:val="24"/>
                <w:u w:val="single"/>
              </w:rPr>
              <w:t>ют</w:t>
            </w:r>
          </w:p>
        </w:tc>
        <w:tc>
          <w:tcPr>
            <w:tcW w:w="582" w:type="pct"/>
            <w:shd w:val="clear" w:color="auto" w:fill="auto"/>
            <w:vAlign w:val="center"/>
          </w:tcPr>
          <w:p w14:paraId="11DB40A1" w14:textId="77FE1C86" w:rsidR="00583B2C" w:rsidRPr="00000D3C" w:rsidRDefault="00583B2C" w:rsidP="00DD3DBF">
            <w:pPr>
              <w:spacing w:line="240" w:lineRule="auto"/>
              <w:ind w:firstLine="0"/>
              <w:jc w:val="center"/>
              <w:rPr>
                <w:sz w:val="24"/>
              </w:rPr>
            </w:pPr>
            <w:r w:rsidRPr="00000D3C">
              <w:rPr>
                <w:color w:val="000000"/>
                <w:sz w:val="24"/>
              </w:rPr>
              <w:t>9</w:t>
            </w:r>
          </w:p>
        </w:tc>
        <w:tc>
          <w:tcPr>
            <w:tcW w:w="473" w:type="pct"/>
            <w:shd w:val="clear" w:color="auto" w:fill="auto"/>
            <w:vAlign w:val="center"/>
          </w:tcPr>
          <w:p w14:paraId="234B2340" w14:textId="218D7D65" w:rsidR="00583B2C" w:rsidRPr="00000D3C" w:rsidRDefault="00583B2C" w:rsidP="00DD3DBF">
            <w:pPr>
              <w:spacing w:line="240" w:lineRule="auto"/>
              <w:ind w:firstLine="0"/>
              <w:jc w:val="center"/>
              <w:rPr>
                <w:sz w:val="24"/>
              </w:rPr>
            </w:pPr>
            <w:r w:rsidRPr="00000D3C">
              <w:rPr>
                <w:color w:val="000000"/>
                <w:sz w:val="24"/>
              </w:rPr>
              <w:t>1</w:t>
            </w:r>
          </w:p>
        </w:tc>
      </w:tr>
      <w:tr w:rsidR="001205F0" w:rsidRPr="005E7F68" w14:paraId="5602A2F3" w14:textId="77777777" w:rsidTr="001205F0">
        <w:tc>
          <w:tcPr>
            <w:tcW w:w="454" w:type="pct"/>
            <w:shd w:val="clear" w:color="auto" w:fill="auto"/>
            <w:vAlign w:val="center"/>
          </w:tcPr>
          <w:p w14:paraId="42F4DD66" w14:textId="4353ACE1" w:rsidR="00583B2C" w:rsidRPr="005E7F68" w:rsidRDefault="00583B2C" w:rsidP="00583B2C">
            <w:pPr>
              <w:spacing w:line="240" w:lineRule="auto"/>
              <w:ind w:firstLine="0"/>
              <w:jc w:val="center"/>
              <w:rPr>
                <w:sz w:val="24"/>
              </w:rPr>
            </w:pPr>
            <w:r w:rsidRPr="00671288">
              <w:rPr>
                <w:sz w:val="24"/>
              </w:rPr>
              <w:t>2/</w:t>
            </w:r>
            <w:r>
              <w:rPr>
                <w:sz w:val="24"/>
              </w:rPr>
              <w:t>IX</w:t>
            </w:r>
          </w:p>
        </w:tc>
        <w:tc>
          <w:tcPr>
            <w:tcW w:w="1382" w:type="pct"/>
            <w:shd w:val="clear" w:color="auto" w:fill="auto"/>
            <w:vAlign w:val="center"/>
          </w:tcPr>
          <w:p w14:paraId="46DE67C6" w14:textId="3F33B296" w:rsidR="00583B2C" w:rsidRPr="00000D3C" w:rsidRDefault="00583B2C" w:rsidP="00DD3DBF">
            <w:pPr>
              <w:spacing w:line="240" w:lineRule="auto"/>
              <w:ind w:firstLine="0"/>
              <w:jc w:val="center"/>
              <w:rPr>
                <w:sz w:val="24"/>
              </w:rPr>
            </w:pPr>
            <w:r w:rsidRPr="00000D3C">
              <w:rPr>
                <w:color w:val="000000"/>
                <w:sz w:val="24"/>
              </w:rPr>
              <w:t>остановился на мгновенье</w:t>
            </w:r>
          </w:p>
        </w:tc>
        <w:tc>
          <w:tcPr>
            <w:tcW w:w="817" w:type="pct"/>
            <w:shd w:val="clear" w:color="auto" w:fill="auto"/>
            <w:vAlign w:val="center"/>
          </w:tcPr>
          <w:p w14:paraId="5D3FE8FA" w14:textId="2C447CC4" w:rsidR="00583B2C" w:rsidRPr="00000D3C" w:rsidRDefault="00583B2C" w:rsidP="00DD3DBF">
            <w:pPr>
              <w:spacing w:line="240" w:lineRule="auto"/>
              <w:ind w:firstLine="0"/>
              <w:jc w:val="center"/>
              <w:rPr>
                <w:sz w:val="24"/>
              </w:rPr>
            </w:pPr>
            <w:r w:rsidRPr="00000D3C">
              <w:rPr>
                <w:color w:val="000000"/>
                <w:sz w:val="24"/>
              </w:rPr>
              <w:t>1</w:t>
            </w:r>
          </w:p>
        </w:tc>
        <w:tc>
          <w:tcPr>
            <w:tcW w:w="472" w:type="pct"/>
            <w:shd w:val="clear" w:color="auto" w:fill="auto"/>
            <w:vAlign w:val="center"/>
          </w:tcPr>
          <w:p w14:paraId="77D994AF" w14:textId="57F54A1A" w:rsidR="00583B2C" w:rsidRPr="00000D3C" w:rsidRDefault="00583B2C" w:rsidP="00DD3DBF">
            <w:pPr>
              <w:spacing w:line="240" w:lineRule="auto"/>
              <w:ind w:firstLine="0"/>
              <w:jc w:val="center"/>
              <w:rPr>
                <w:sz w:val="24"/>
              </w:rPr>
            </w:pPr>
            <w:r w:rsidRPr="00000D3C">
              <w:rPr>
                <w:color w:val="000000"/>
                <w:sz w:val="24"/>
              </w:rPr>
              <w:t>1</w:t>
            </w:r>
          </w:p>
        </w:tc>
        <w:tc>
          <w:tcPr>
            <w:tcW w:w="820" w:type="pct"/>
            <w:shd w:val="clear" w:color="auto" w:fill="auto"/>
            <w:vAlign w:val="center"/>
          </w:tcPr>
          <w:p w14:paraId="712A03EB" w14:textId="455BF831" w:rsidR="00583B2C" w:rsidRPr="00000D3C" w:rsidRDefault="00583B2C" w:rsidP="00DD3DBF">
            <w:pPr>
              <w:spacing w:line="240" w:lineRule="auto"/>
              <w:ind w:firstLine="0"/>
              <w:jc w:val="center"/>
              <w:rPr>
                <w:sz w:val="24"/>
              </w:rPr>
            </w:pPr>
            <w:r w:rsidRPr="00000D3C">
              <w:rPr>
                <w:color w:val="000000"/>
                <w:sz w:val="24"/>
              </w:rPr>
              <w:t>мгновен</w:t>
            </w:r>
            <w:r w:rsidRPr="00DD3DBF">
              <w:rPr>
                <w:color w:val="000000"/>
                <w:sz w:val="24"/>
                <w:u w:val="single"/>
              </w:rPr>
              <w:t>ие</w:t>
            </w:r>
            <w:r w:rsidR="00CA0BFA">
              <w:rPr>
                <w:rStyle w:val="aa"/>
                <w:color w:val="000000"/>
                <w:sz w:val="24"/>
                <w:u w:val="single"/>
              </w:rPr>
              <w:footnoteReference w:id="124"/>
            </w:r>
          </w:p>
        </w:tc>
        <w:tc>
          <w:tcPr>
            <w:tcW w:w="582" w:type="pct"/>
            <w:shd w:val="clear" w:color="auto" w:fill="auto"/>
            <w:vAlign w:val="center"/>
          </w:tcPr>
          <w:p w14:paraId="73E5426F" w14:textId="10DFD7F1" w:rsidR="00583B2C" w:rsidRPr="00000D3C" w:rsidRDefault="00583B2C" w:rsidP="00DD3DBF">
            <w:pPr>
              <w:spacing w:line="240" w:lineRule="auto"/>
              <w:ind w:firstLine="0"/>
              <w:jc w:val="center"/>
              <w:rPr>
                <w:sz w:val="24"/>
              </w:rPr>
            </w:pPr>
            <w:r w:rsidRPr="00000D3C">
              <w:rPr>
                <w:color w:val="000000"/>
                <w:sz w:val="24"/>
              </w:rPr>
              <w:t>9</w:t>
            </w:r>
          </w:p>
        </w:tc>
        <w:tc>
          <w:tcPr>
            <w:tcW w:w="473" w:type="pct"/>
            <w:shd w:val="clear" w:color="auto" w:fill="auto"/>
            <w:vAlign w:val="center"/>
          </w:tcPr>
          <w:p w14:paraId="3D32841A" w14:textId="051F6623" w:rsidR="00583B2C" w:rsidRPr="00000D3C" w:rsidRDefault="00583B2C" w:rsidP="00DD3DBF">
            <w:pPr>
              <w:spacing w:line="240" w:lineRule="auto"/>
              <w:ind w:firstLine="0"/>
              <w:jc w:val="center"/>
              <w:rPr>
                <w:sz w:val="24"/>
              </w:rPr>
            </w:pPr>
            <w:r w:rsidRPr="00000D3C">
              <w:rPr>
                <w:color w:val="000000"/>
                <w:sz w:val="24"/>
              </w:rPr>
              <w:t>1</w:t>
            </w:r>
          </w:p>
        </w:tc>
      </w:tr>
      <w:tr w:rsidR="001205F0" w:rsidRPr="005E7F68" w14:paraId="77B969D7" w14:textId="77777777" w:rsidTr="001205F0">
        <w:tc>
          <w:tcPr>
            <w:tcW w:w="454" w:type="pct"/>
            <w:shd w:val="clear" w:color="auto" w:fill="auto"/>
            <w:vAlign w:val="center"/>
          </w:tcPr>
          <w:p w14:paraId="3E322563" w14:textId="7C1C06D5" w:rsidR="00583B2C" w:rsidRPr="005E7F68" w:rsidRDefault="00583B2C" w:rsidP="00841C8B">
            <w:pPr>
              <w:spacing w:line="276" w:lineRule="auto"/>
              <w:ind w:firstLine="0"/>
              <w:jc w:val="center"/>
              <w:rPr>
                <w:sz w:val="24"/>
              </w:rPr>
            </w:pPr>
            <w:r w:rsidRPr="00671288">
              <w:rPr>
                <w:sz w:val="24"/>
              </w:rPr>
              <w:t>2/</w:t>
            </w:r>
            <w:r>
              <w:rPr>
                <w:sz w:val="24"/>
              </w:rPr>
              <w:t>X</w:t>
            </w:r>
          </w:p>
        </w:tc>
        <w:tc>
          <w:tcPr>
            <w:tcW w:w="1382" w:type="pct"/>
            <w:shd w:val="clear" w:color="auto" w:fill="auto"/>
            <w:vAlign w:val="center"/>
          </w:tcPr>
          <w:p w14:paraId="24D10A07" w14:textId="3D56F6FD" w:rsidR="00583B2C" w:rsidRPr="00000D3C" w:rsidRDefault="00583B2C" w:rsidP="00841C8B">
            <w:pPr>
              <w:spacing w:line="276" w:lineRule="auto"/>
              <w:ind w:firstLine="0"/>
              <w:jc w:val="center"/>
              <w:rPr>
                <w:sz w:val="24"/>
              </w:rPr>
            </w:pPr>
            <w:r w:rsidRPr="00000D3C">
              <w:rPr>
                <w:color w:val="000000"/>
                <w:sz w:val="24"/>
              </w:rPr>
              <w:t>бросилась к дверям</w:t>
            </w:r>
          </w:p>
        </w:tc>
        <w:tc>
          <w:tcPr>
            <w:tcW w:w="817" w:type="pct"/>
            <w:shd w:val="clear" w:color="auto" w:fill="auto"/>
            <w:vAlign w:val="center"/>
          </w:tcPr>
          <w:p w14:paraId="027A77D4" w14:textId="12C50D54" w:rsidR="00583B2C" w:rsidRPr="00000D3C" w:rsidRDefault="00583B2C" w:rsidP="00841C8B">
            <w:pPr>
              <w:spacing w:line="276" w:lineRule="auto"/>
              <w:ind w:firstLine="0"/>
              <w:jc w:val="center"/>
              <w:rPr>
                <w:sz w:val="24"/>
              </w:rPr>
            </w:pPr>
            <w:r w:rsidRPr="00000D3C">
              <w:rPr>
                <w:color w:val="000000"/>
                <w:sz w:val="24"/>
              </w:rPr>
              <w:t>1</w:t>
            </w:r>
          </w:p>
        </w:tc>
        <w:tc>
          <w:tcPr>
            <w:tcW w:w="472" w:type="pct"/>
            <w:shd w:val="clear" w:color="auto" w:fill="auto"/>
            <w:vAlign w:val="center"/>
          </w:tcPr>
          <w:p w14:paraId="2F53A5DB" w14:textId="4927E60C" w:rsidR="00583B2C" w:rsidRPr="00000D3C" w:rsidRDefault="00583B2C" w:rsidP="00841C8B">
            <w:pPr>
              <w:spacing w:line="276" w:lineRule="auto"/>
              <w:ind w:firstLine="0"/>
              <w:jc w:val="center"/>
              <w:rPr>
                <w:sz w:val="24"/>
              </w:rPr>
            </w:pPr>
            <w:r w:rsidRPr="00000D3C">
              <w:rPr>
                <w:color w:val="000000"/>
                <w:sz w:val="24"/>
              </w:rPr>
              <w:t>1</w:t>
            </w:r>
          </w:p>
        </w:tc>
        <w:tc>
          <w:tcPr>
            <w:tcW w:w="820" w:type="pct"/>
            <w:shd w:val="clear" w:color="auto" w:fill="auto"/>
            <w:vAlign w:val="center"/>
          </w:tcPr>
          <w:p w14:paraId="370E91FC" w14:textId="3616C52E" w:rsidR="00583B2C" w:rsidRPr="00000D3C" w:rsidRDefault="00583B2C" w:rsidP="00841C8B">
            <w:pPr>
              <w:spacing w:line="276" w:lineRule="auto"/>
              <w:ind w:firstLine="0"/>
              <w:jc w:val="center"/>
              <w:rPr>
                <w:sz w:val="24"/>
              </w:rPr>
            </w:pPr>
            <w:r w:rsidRPr="00000D3C">
              <w:rPr>
                <w:color w:val="000000"/>
                <w:sz w:val="24"/>
              </w:rPr>
              <w:t>двер</w:t>
            </w:r>
            <w:r w:rsidRPr="00DD3DBF">
              <w:rPr>
                <w:color w:val="000000"/>
                <w:sz w:val="24"/>
                <w:u w:val="single"/>
              </w:rPr>
              <w:t>и</w:t>
            </w:r>
          </w:p>
        </w:tc>
        <w:tc>
          <w:tcPr>
            <w:tcW w:w="582" w:type="pct"/>
            <w:shd w:val="clear" w:color="auto" w:fill="auto"/>
            <w:vAlign w:val="center"/>
          </w:tcPr>
          <w:p w14:paraId="45034FB5" w14:textId="766BFE15" w:rsidR="00583B2C" w:rsidRPr="005E7F68" w:rsidRDefault="00583B2C" w:rsidP="00841C8B">
            <w:pPr>
              <w:spacing w:line="276" w:lineRule="auto"/>
              <w:ind w:firstLine="0"/>
              <w:jc w:val="center"/>
              <w:rPr>
                <w:sz w:val="24"/>
              </w:rPr>
            </w:pPr>
            <w:r>
              <w:rPr>
                <w:sz w:val="24"/>
              </w:rPr>
              <w:t>9</w:t>
            </w:r>
          </w:p>
        </w:tc>
        <w:tc>
          <w:tcPr>
            <w:tcW w:w="473" w:type="pct"/>
            <w:shd w:val="clear" w:color="auto" w:fill="auto"/>
            <w:vAlign w:val="center"/>
          </w:tcPr>
          <w:p w14:paraId="2B15A075" w14:textId="6632A3B9" w:rsidR="00583B2C" w:rsidRPr="00000D3C" w:rsidRDefault="00583B2C" w:rsidP="00841C8B">
            <w:pPr>
              <w:spacing w:line="276" w:lineRule="auto"/>
              <w:ind w:firstLine="0"/>
              <w:jc w:val="center"/>
              <w:rPr>
                <w:sz w:val="24"/>
              </w:rPr>
            </w:pPr>
            <w:r w:rsidRPr="00000D3C">
              <w:rPr>
                <w:color w:val="000000"/>
                <w:sz w:val="24"/>
              </w:rPr>
              <w:t>1</w:t>
            </w:r>
          </w:p>
        </w:tc>
      </w:tr>
    </w:tbl>
    <w:p w14:paraId="2AED9FF4" w14:textId="77793B96" w:rsidR="00E87D23" w:rsidRDefault="007A1603" w:rsidP="00E87D23">
      <w:pPr>
        <w:spacing w:before="120" w:after="120"/>
        <w:ind w:firstLine="0"/>
        <w:jc w:val="right"/>
        <w:rPr>
          <w:sz w:val="24"/>
        </w:rPr>
      </w:pPr>
      <w:r>
        <w:rPr>
          <w:sz w:val="24"/>
        </w:rPr>
        <w:t>Таблица 16</w:t>
      </w:r>
      <w:r w:rsidR="00E87D23" w:rsidRPr="00656E3F">
        <w:rPr>
          <w:sz w:val="24"/>
        </w:rPr>
        <w:t xml:space="preserve">. </w:t>
      </w:r>
      <w:r w:rsidR="00E87D23">
        <w:rPr>
          <w:sz w:val="24"/>
        </w:rPr>
        <w:t xml:space="preserve">Не отраженные в </w:t>
      </w:r>
      <w:r w:rsidR="00E87D23" w:rsidRPr="00E87D23">
        <w:rPr>
          <w:i/>
          <w:sz w:val="24"/>
        </w:rPr>
        <w:t>1956</w:t>
      </w:r>
      <w:r w:rsidR="00E87D23">
        <w:rPr>
          <w:sz w:val="24"/>
        </w:rPr>
        <w:t xml:space="preserve"> случаи корректорской</w:t>
      </w:r>
      <w:r w:rsidR="00574062">
        <w:rPr>
          <w:sz w:val="24"/>
        </w:rPr>
        <w:t>/редакторской</w:t>
      </w:r>
      <w:r w:rsidR="00E87D23">
        <w:rPr>
          <w:sz w:val="24"/>
        </w:rPr>
        <w:t xml:space="preserve"> правки.</w:t>
      </w:r>
    </w:p>
    <w:p w14:paraId="0B098F99" w14:textId="625F7088" w:rsidR="00E87D23" w:rsidRDefault="00E87D23" w:rsidP="0012796B">
      <w:r>
        <w:t>Приведенные выше примеры мы не считаем нужным учитывать при подготовке основного текста «Зависти» или давать их в</w:t>
      </w:r>
      <w:r w:rsidR="00AA3845">
        <w:t xml:space="preserve"> разделе «Редакции и варианты» его научного издания</w:t>
      </w:r>
      <w:r>
        <w:t>.</w:t>
      </w:r>
      <w:r w:rsidR="00583B2C">
        <w:t xml:space="preserve"> Кроме того, при подготовке основного текста стоит обратить отдельное внимание на 16 случаев «графической» правки текста техническими редакторами (в подавляющем</w:t>
      </w:r>
      <w:r w:rsidR="00D6296F">
        <w:t xml:space="preserve"> большинстве случаев это замены фрагментов, дававшихся </w:t>
      </w:r>
      <w:r w:rsidR="00D6296F" w:rsidRPr="00D6296F">
        <w:rPr>
          <w:spacing w:val="30"/>
          <w:szCs w:val="28"/>
        </w:rPr>
        <w:t>разрядкой</w:t>
      </w:r>
      <w:r w:rsidR="00D6296F">
        <w:t xml:space="preserve"> на соответствующие им </w:t>
      </w:r>
      <w:r w:rsidR="00D6296F" w:rsidRPr="00D6296F">
        <w:rPr>
          <w:i/>
        </w:rPr>
        <w:t>курсивные</w:t>
      </w:r>
      <w:r w:rsidR="00D6296F">
        <w:t xml:space="preserve"> начертания текста).</w:t>
      </w:r>
    </w:p>
    <w:p w14:paraId="026D095F" w14:textId="0E6E2935" w:rsidR="00D6296F" w:rsidRDefault="0012796B" w:rsidP="00D6296F">
      <w:r>
        <w:t xml:space="preserve">Остановимся отдельно на тех случаях, когда предполагаемая нами корректорская или редакторская </w:t>
      </w:r>
      <w:r w:rsidR="00E87D23">
        <w:t xml:space="preserve">правка </w:t>
      </w:r>
      <w:r>
        <w:t xml:space="preserve">«закрепилась» в тексте и стала отражаться в последующих </w:t>
      </w:r>
      <w:r w:rsidR="003E0183">
        <w:t>печатных вариантах романа</w:t>
      </w:r>
      <w:r w:rsidR="0048693F">
        <w:t xml:space="preserve"> или была осуществлена в </w:t>
      </w:r>
      <w:r w:rsidR="0048693F" w:rsidRPr="0048693F">
        <w:rPr>
          <w:i/>
        </w:rPr>
        <w:t>1956</w:t>
      </w:r>
      <w:r>
        <w:t>.</w:t>
      </w:r>
      <w:r w:rsidR="00D6296F">
        <w:t xml:space="preserve"> Приведем 20 подобных случаев также в виде таблицы, попутно и по необходимости комментируя их:</w:t>
      </w:r>
    </w:p>
    <w:tbl>
      <w:tblPr>
        <w:tblStyle w:val="af5"/>
        <w:tblW w:w="5000" w:type="pct"/>
        <w:tblLayout w:type="fixed"/>
        <w:tblLook w:val="04A0" w:firstRow="1" w:lastRow="0" w:firstColumn="1" w:lastColumn="0" w:noHBand="0" w:noVBand="1"/>
      </w:tblPr>
      <w:tblGrid>
        <w:gridCol w:w="735"/>
        <w:gridCol w:w="2522"/>
        <w:gridCol w:w="991"/>
        <w:gridCol w:w="1703"/>
        <w:gridCol w:w="1704"/>
        <w:gridCol w:w="1689"/>
      </w:tblGrid>
      <w:tr w:rsidR="001E6C9F" w:rsidRPr="001205F0" w14:paraId="245FFA7A" w14:textId="77777777" w:rsidTr="001E6C9F">
        <w:tc>
          <w:tcPr>
            <w:tcW w:w="393" w:type="pct"/>
            <w:vAlign w:val="center"/>
          </w:tcPr>
          <w:p w14:paraId="4B11C86E" w14:textId="77777777" w:rsidR="001205F0" w:rsidRPr="001205F0" w:rsidRDefault="001205F0" w:rsidP="007D2092">
            <w:pPr>
              <w:spacing w:line="240" w:lineRule="auto"/>
              <w:ind w:left="-298" w:right="-216" w:firstLine="0"/>
              <w:jc w:val="center"/>
              <w:rPr>
                <w:b/>
                <w:sz w:val="24"/>
              </w:rPr>
            </w:pPr>
            <w:r w:rsidRPr="001205F0">
              <w:rPr>
                <w:b/>
                <w:sz w:val="24"/>
              </w:rPr>
              <w:t>Ч/</w:t>
            </w:r>
            <w:proofErr w:type="spellStart"/>
            <w:r w:rsidRPr="001205F0">
              <w:rPr>
                <w:b/>
                <w:sz w:val="24"/>
              </w:rPr>
              <w:t>Гл</w:t>
            </w:r>
            <w:proofErr w:type="spellEnd"/>
          </w:p>
        </w:tc>
        <w:tc>
          <w:tcPr>
            <w:tcW w:w="1349" w:type="pct"/>
            <w:vAlign w:val="center"/>
          </w:tcPr>
          <w:p w14:paraId="0443122F" w14:textId="77777777" w:rsidR="001205F0" w:rsidRPr="001205F0" w:rsidRDefault="001205F0" w:rsidP="007D2092">
            <w:pPr>
              <w:spacing w:line="240" w:lineRule="auto"/>
              <w:ind w:firstLine="0"/>
              <w:jc w:val="center"/>
              <w:rPr>
                <w:b/>
                <w:sz w:val="24"/>
              </w:rPr>
            </w:pPr>
            <w:r w:rsidRPr="001205F0">
              <w:rPr>
                <w:b/>
                <w:sz w:val="24"/>
              </w:rPr>
              <w:t>1</w:t>
            </w:r>
          </w:p>
          <w:p w14:paraId="1C1D4FF8" w14:textId="77777777" w:rsidR="001205F0" w:rsidRPr="001205F0" w:rsidRDefault="001205F0" w:rsidP="007D2092">
            <w:pPr>
              <w:spacing w:line="240" w:lineRule="auto"/>
              <w:ind w:firstLine="0"/>
              <w:jc w:val="center"/>
              <w:rPr>
                <w:b/>
                <w:i/>
                <w:sz w:val="24"/>
              </w:rPr>
            </w:pPr>
            <w:r w:rsidRPr="001205F0">
              <w:rPr>
                <w:b/>
                <w:i/>
                <w:sz w:val="24"/>
              </w:rPr>
              <w:t>(1927)</w:t>
            </w:r>
          </w:p>
        </w:tc>
        <w:tc>
          <w:tcPr>
            <w:tcW w:w="530" w:type="pct"/>
            <w:vAlign w:val="center"/>
          </w:tcPr>
          <w:p w14:paraId="2B91AE18" w14:textId="77777777" w:rsidR="001205F0" w:rsidRPr="001205F0" w:rsidRDefault="001205F0" w:rsidP="007D2092">
            <w:pPr>
              <w:spacing w:line="240" w:lineRule="auto"/>
              <w:ind w:firstLine="0"/>
              <w:jc w:val="center"/>
              <w:rPr>
                <w:b/>
                <w:sz w:val="24"/>
              </w:rPr>
            </w:pPr>
            <w:r w:rsidRPr="001205F0">
              <w:rPr>
                <w:b/>
                <w:sz w:val="24"/>
              </w:rPr>
              <w:t>2</w:t>
            </w:r>
          </w:p>
          <w:p w14:paraId="0ED08FC3" w14:textId="77777777" w:rsidR="001205F0" w:rsidRPr="001205F0" w:rsidRDefault="001205F0" w:rsidP="007D2092">
            <w:pPr>
              <w:spacing w:line="240" w:lineRule="auto"/>
              <w:ind w:firstLine="0"/>
              <w:jc w:val="center"/>
              <w:rPr>
                <w:b/>
                <w:i/>
                <w:sz w:val="24"/>
              </w:rPr>
            </w:pPr>
            <w:r w:rsidRPr="001205F0">
              <w:rPr>
                <w:b/>
                <w:i/>
                <w:sz w:val="24"/>
              </w:rPr>
              <w:t>(1928)</w:t>
            </w:r>
          </w:p>
        </w:tc>
        <w:tc>
          <w:tcPr>
            <w:tcW w:w="911" w:type="pct"/>
            <w:vAlign w:val="center"/>
          </w:tcPr>
          <w:p w14:paraId="7227D26D" w14:textId="77777777" w:rsidR="001205F0" w:rsidRPr="001205F0" w:rsidRDefault="001205F0" w:rsidP="007D2092">
            <w:pPr>
              <w:spacing w:line="240" w:lineRule="auto"/>
              <w:ind w:firstLine="0"/>
              <w:jc w:val="center"/>
              <w:rPr>
                <w:b/>
                <w:sz w:val="24"/>
              </w:rPr>
            </w:pPr>
            <w:r w:rsidRPr="001205F0">
              <w:rPr>
                <w:b/>
                <w:sz w:val="24"/>
              </w:rPr>
              <w:t>4</w:t>
            </w:r>
          </w:p>
          <w:p w14:paraId="7CC08E57" w14:textId="77777777" w:rsidR="001205F0" w:rsidRPr="001205F0" w:rsidRDefault="001205F0" w:rsidP="007D2092">
            <w:pPr>
              <w:spacing w:line="240" w:lineRule="auto"/>
              <w:ind w:firstLine="0"/>
              <w:jc w:val="center"/>
              <w:rPr>
                <w:b/>
                <w:i/>
                <w:sz w:val="24"/>
              </w:rPr>
            </w:pPr>
            <w:r w:rsidRPr="001205F0">
              <w:rPr>
                <w:b/>
                <w:i/>
                <w:sz w:val="24"/>
              </w:rPr>
              <w:t>(1929)</w:t>
            </w:r>
          </w:p>
        </w:tc>
        <w:tc>
          <w:tcPr>
            <w:tcW w:w="912" w:type="pct"/>
            <w:vAlign w:val="center"/>
          </w:tcPr>
          <w:p w14:paraId="02218B6E" w14:textId="61BD97A4" w:rsidR="001205F0" w:rsidRPr="001205F0" w:rsidRDefault="001205F0" w:rsidP="007D2092">
            <w:pPr>
              <w:spacing w:line="240" w:lineRule="auto"/>
              <w:ind w:firstLine="0"/>
              <w:jc w:val="center"/>
              <w:rPr>
                <w:b/>
                <w:sz w:val="24"/>
              </w:rPr>
            </w:pPr>
            <w:r w:rsidRPr="001205F0">
              <w:rPr>
                <w:b/>
                <w:sz w:val="24"/>
              </w:rPr>
              <w:t>9</w:t>
            </w:r>
          </w:p>
          <w:p w14:paraId="5BEEBD1F" w14:textId="6A3A98F7" w:rsidR="001205F0" w:rsidRPr="001205F0" w:rsidRDefault="001205F0" w:rsidP="007D2092">
            <w:pPr>
              <w:spacing w:line="240" w:lineRule="auto"/>
              <w:ind w:firstLine="0"/>
              <w:jc w:val="center"/>
              <w:rPr>
                <w:b/>
                <w:i/>
                <w:sz w:val="24"/>
              </w:rPr>
            </w:pPr>
            <w:r w:rsidRPr="001205F0">
              <w:rPr>
                <w:b/>
                <w:i/>
                <w:sz w:val="24"/>
              </w:rPr>
              <w:t>(1933)</w:t>
            </w:r>
          </w:p>
        </w:tc>
        <w:tc>
          <w:tcPr>
            <w:tcW w:w="904" w:type="pct"/>
            <w:vAlign w:val="center"/>
          </w:tcPr>
          <w:p w14:paraId="2A4E03D4" w14:textId="77777777" w:rsidR="001205F0" w:rsidRPr="001205F0" w:rsidRDefault="001205F0" w:rsidP="007D2092">
            <w:pPr>
              <w:spacing w:line="240" w:lineRule="auto"/>
              <w:ind w:firstLine="0"/>
              <w:jc w:val="center"/>
              <w:rPr>
                <w:b/>
                <w:sz w:val="24"/>
              </w:rPr>
            </w:pPr>
            <w:r w:rsidRPr="001205F0">
              <w:rPr>
                <w:b/>
                <w:sz w:val="24"/>
              </w:rPr>
              <w:t>12</w:t>
            </w:r>
          </w:p>
          <w:p w14:paraId="0DF5A8F8" w14:textId="77777777" w:rsidR="001205F0" w:rsidRPr="001205F0" w:rsidRDefault="001205F0" w:rsidP="007D2092">
            <w:pPr>
              <w:spacing w:line="240" w:lineRule="auto"/>
              <w:ind w:firstLine="0"/>
              <w:jc w:val="center"/>
              <w:rPr>
                <w:b/>
                <w:i/>
                <w:sz w:val="24"/>
              </w:rPr>
            </w:pPr>
            <w:r w:rsidRPr="001205F0">
              <w:rPr>
                <w:b/>
                <w:i/>
                <w:sz w:val="24"/>
              </w:rPr>
              <w:t>(1956)</w:t>
            </w:r>
          </w:p>
        </w:tc>
      </w:tr>
      <w:tr w:rsidR="001E6C9F" w:rsidRPr="001205F0" w14:paraId="3794D4F6" w14:textId="77777777" w:rsidTr="001E6C9F">
        <w:tc>
          <w:tcPr>
            <w:tcW w:w="393" w:type="pct"/>
            <w:vAlign w:val="center"/>
          </w:tcPr>
          <w:p w14:paraId="1118DFA2" w14:textId="0845F083" w:rsidR="007D2092" w:rsidRPr="001205F0" w:rsidRDefault="007D2092" w:rsidP="007D2092">
            <w:pPr>
              <w:spacing w:line="240" w:lineRule="auto"/>
              <w:ind w:left="-298" w:right="-216" w:firstLine="0"/>
              <w:jc w:val="center"/>
              <w:rPr>
                <w:sz w:val="24"/>
              </w:rPr>
            </w:pPr>
            <w:r w:rsidRPr="001205F0">
              <w:rPr>
                <w:sz w:val="24"/>
              </w:rPr>
              <w:t>1/</w:t>
            </w:r>
            <w:r>
              <w:rPr>
                <w:sz w:val="24"/>
              </w:rPr>
              <w:t>III</w:t>
            </w:r>
          </w:p>
        </w:tc>
        <w:tc>
          <w:tcPr>
            <w:tcW w:w="1349" w:type="pct"/>
            <w:vAlign w:val="center"/>
          </w:tcPr>
          <w:p w14:paraId="0247FE01" w14:textId="31DD949A" w:rsidR="007D2092" w:rsidRPr="007D2092" w:rsidRDefault="007D2092" w:rsidP="007D2092">
            <w:pPr>
              <w:spacing w:line="240" w:lineRule="auto"/>
              <w:ind w:firstLine="0"/>
              <w:jc w:val="center"/>
              <w:rPr>
                <w:sz w:val="24"/>
              </w:rPr>
            </w:pPr>
            <w:r w:rsidRPr="007D2092">
              <w:rPr>
                <w:color w:val="000000"/>
                <w:sz w:val="24"/>
              </w:rPr>
              <w:t>передалась комиссару</w:t>
            </w:r>
            <w:r w:rsidR="000539A5">
              <w:rPr>
                <w:rStyle w:val="aa"/>
                <w:color w:val="000000"/>
                <w:sz w:val="24"/>
              </w:rPr>
              <w:footnoteReference w:id="125"/>
            </w:r>
          </w:p>
        </w:tc>
        <w:tc>
          <w:tcPr>
            <w:tcW w:w="530" w:type="pct"/>
            <w:vAlign w:val="center"/>
          </w:tcPr>
          <w:p w14:paraId="1EE83007" w14:textId="635BE2A0"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4C8730D8" w14:textId="02D4204A" w:rsidR="007D2092" w:rsidRPr="007D2092" w:rsidRDefault="007D2092" w:rsidP="007D2092">
            <w:pPr>
              <w:spacing w:line="240" w:lineRule="auto"/>
              <w:ind w:firstLine="0"/>
              <w:jc w:val="center"/>
              <w:rPr>
                <w:sz w:val="24"/>
              </w:rPr>
            </w:pPr>
            <w:r w:rsidRPr="007D2092">
              <w:rPr>
                <w:color w:val="000000"/>
                <w:sz w:val="24"/>
              </w:rPr>
              <w:t>передавались</w:t>
            </w:r>
          </w:p>
        </w:tc>
        <w:tc>
          <w:tcPr>
            <w:tcW w:w="912" w:type="pct"/>
            <w:vAlign w:val="center"/>
          </w:tcPr>
          <w:p w14:paraId="7969B711" w14:textId="798AB43B" w:rsidR="007D2092" w:rsidRPr="007D2092" w:rsidRDefault="007D2092" w:rsidP="007D2092">
            <w:pPr>
              <w:spacing w:line="240" w:lineRule="auto"/>
              <w:ind w:firstLine="0"/>
              <w:jc w:val="center"/>
              <w:rPr>
                <w:sz w:val="24"/>
              </w:rPr>
            </w:pPr>
            <w:r w:rsidRPr="007D2092">
              <w:rPr>
                <w:color w:val="000000"/>
                <w:sz w:val="24"/>
              </w:rPr>
              <w:t>передались</w:t>
            </w:r>
          </w:p>
        </w:tc>
        <w:tc>
          <w:tcPr>
            <w:tcW w:w="904" w:type="pct"/>
            <w:vAlign w:val="center"/>
          </w:tcPr>
          <w:p w14:paraId="252C8270" w14:textId="471DD55E" w:rsidR="007D2092" w:rsidRPr="007D2092" w:rsidRDefault="007D2092" w:rsidP="007D2092">
            <w:pPr>
              <w:spacing w:line="240" w:lineRule="auto"/>
              <w:ind w:firstLine="0"/>
              <w:jc w:val="center"/>
              <w:rPr>
                <w:sz w:val="24"/>
              </w:rPr>
            </w:pPr>
            <w:r w:rsidRPr="007D2092">
              <w:rPr>
                <w:sz w:val="24"/>
              </w:rPr>
              <w:t>9</w:t>
            </w:r>
          </w:p>
        </w:tc>
      </w:tr>
      <w:tr w:rsidR="001E6C9F" w:rsidRPr="001205F0" w14:paraId="7AEE081C" w14:textId="77777777" w:rsidTr="001E6C9F">
        <w:tc>
          <w:tcPr>
            <w:tcW w:w="393" w:type="pct"/>
            <w:vAlign w:val="center"/>
          </w:tcPr>
          <w:p w14:paraId="201B183F" w14:textId="7E287926" w:rsidR="007D2092" w:rsidRPr="001205F0" w:rsidRDefault="007D2092" w:rsidP="007D2092">
            <w:pPr>
              <w:spacing w:line="240" w:lineRule="auto"/>
              <w:ind w:left="-298" w:right="-216" w:firstLine="0"/>
              <w:jc w:val="center"/>
              <w:rPr>
                <w:sz w:val="24"/>
              </w:rPr>
            </w:pPr>
            <w:r w:rsidRPr="001205F0">
              <w:rPr>
                <w:sz w:val="24"/>
              </w:rPr>
              <w:lastRenderedPageBreak/>
              <w:t>1/</w:t>
            </w:r>
            <w:r>
              <w:rPr>
                <w:sz w:val="24"/>
              </w:rPr>
              <w:t>IV</w:t>
            </w:r>
          </w:p>
        </w:tc>
        <w:tc>
          <w:tcPr>
            <w:tcW w:w="1349" w:type="pct"/>
            <w:vAlign w:val="center"/>
          </w:tcPr>
          <w:p w14:paraId="4A7DF11E" w14:textId="2F3D8DA3" w:rsidR="007D2092" w:rsidRPr="007D2092" w:rsidRDefault="007D2092" w:rsidP="007D2092">
            <w:pPr>
              <w:spacing w:line="240" w:lineRule="auto"/>
              <w:ind w:firstLine="0"/>
              <w:jc w:val="center"/>
              <w:rPr>
                <w:sz w:val="24"/>
              </w:rPr>
            </w:pPr>
            <w:r w:rsidRPr="007D2092">
              <w:rPr>
                <w:color w:val="000000"/>
                <w:sz w:val="24"/>
              </w:rPr>
              <w:t>у вас над подъездом</w:t>
            </w:r>
          </w:p>
        </w:tc>
        <w:tc>
          <w:tcPr>
            <w:tcW w:w="530" w:type="pct"/>
            <w:vAlign w:val="center"/>
          </w:tcPr>
          <w:p w14:paraId="5C97E9A2" w14:textId="14EED959"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4AEACE9B" w14:textId="30ED85D2" w:rsidR="007D2092" w:rsidRPr="007D2092" w:rsidRDefault="007D2092" w:rsidP="007D2092">
            <w:pPr>
              <w:spacing w:line="240" w:lineRule="auto"/>
              <w:ind w:firstLine="0"/>
              <w:jc w:val="center"/>
              <w:rPr>
                <w:sz w:val="24"/>
              </w:rPr>
            </w:pPr>
            <w:r w:rsidRPr="007D2092">
              <w:rPr>
                <w:color w:val="000000"/>
                <w:sz w:val="24"/>
              </w:rPr>
              <w:t>1</w:t>
            </w:r>
          </w:p>
        </w:tc>
        <w:tc>
          <w:tcPr>
            <w:tcW w:w="912" w:type="pct"/>
            <w:vAlign w:val="center"/>
          </w:tcPr>
          <w:p w14:paraId="2D04F996" w14:textId="50AFE621" w:rsidR="007D2092" w:rsidRPr="007D2092" w:rsidRDefault="007D2092" w:rsidP="007D2092">
            <w:pPr>
              <w:spacing w:line="240" w:lineRule="auto"/>
              <w:ind w:firstLine="0"/>
              <w:jc w:val="center"/>
              <w:rPr>
                <w:sz w:val="24"/>
              </w:rPr>
            </w:pPr>
            <w:r w:rsidRPr="007D2092">
              <w:rPr>
                <w:color w:val="000000"/>
                <w:sz w:val="24"/>
              </w:rPr>
              <w:t>под</w:t>
            </w:r>
          </w:p>
        </w:tc>
        <w:tc>
          <w:tcPr>
            <w:tcW w:w="904" w:type="pct"/>
            <w:vAlign w:val="center"/>
          </w:tcPr>
          <w:p w14:paraId="7C91A82F" w14:textId="3CFA3660" w:rsidR="007D2092" w:rsidRPr="007D2092" w:rsidRDefault="007D2092" w:rsidP="007D2092">
            <w:pPr>
              <w:spacing w:line="240" w:lineRule="auto"/>
              <w:ind w:firstLine="0"/>
              <w:jc w:val="center"/>
              <w:rPr>
                <w:sz w:val="24"/>
              </w:rPr>
            </w:pPr>
            <w:r w:rsidRPr="007D2092">
              <w:rPr>
                <w:sz w:val="24"/>
              </w:rPr>
              <w:t>9</w:t>
            </w:r>
          </w:p>
        </w:tc>
      </w:tr>
      <w:tr w:rsidR="001E6C9F" w:rsidRPr="001205F0" w14:paraId="25140991" w14:textId="77777777" w:rsidTr="001E6C9F">
        <w:tc>
          <w:tcPr>
            <w:tcW w:w="393" w:type="pct"/>
            <w:vAlign w:val="center"/>
          </w:tcPr>
          <w:p w14:paraId="68EABDAB" w14:textId="71BCA368" w:rsidR="007D2092" w:rsidRPr="001205F0" w:rsidRDefault="007D2092" w:rsidP="007D2092">
            <w:pPr>
              <w:spacing w:line="240" w:lineRule="auto"/>
              <w:ind w:left="-298" w:right="-216" w:firstLine="0"/>
              <w:jc w:val="center"/>
              <w:rPr>
                <w:sz w:val="24"/>
              </w:rPr>
            </w:pPr>
            <w:r w:rsidRPr="001205F0">
              <w:rPr>
                <w:sz w:val="24"/>
              </w:rPr>
              <w:t>1/</w:t>
            </w:r>
            <w:r>
              <w:rPr>
                <w:sz w:val="24"/>
              </w:rPr>
              <w:t>IV</w:t>
            </w:r>
          </w:p>
        </w:tc>
        <w:tc>
          <w:tcPr>
            <w:tcW w:w="1349" w:type="pct"/>
            <w:vAlign w:val="center"/>
          </w:tcPr>
          <w:p w14:paraId="107B3DCA" w14:textId="676F80E0" w:rsidR="007D2092" w:rsidRPr="007D2092" w:rsidRDefault="007D2092" w:rsidP="007D2092">
            <w:pPr>
              <w:spacing w:line="240" w:lineRule="auto"/>
              <w:ind w:firstLine="0"/>
              <w:jc w:val="center"/>
              <w:rPr>
                <w:sz w:val="24"/>
              </w:rPr>
            </w:pPr>
            <w:r w:rsidRPr="007D2092">
              <w:rPr>
                <w:color w:val="000000"/>
                <w:sz w:val="24"/>
              </w:rPr>
              <w:t>над подъездом ВСНХ</w:t>
            </w:r>
          </w:p>
        </w:tc>
        <w:tc>
          <w:tcPr>
            <w:tcW w:w="530" w:type="pct"/>
            <w:vAlign w:val="center"/>
          </w:tcPr>
          <w:p w14:paraId="62FE1ABD" w14:textId="2A14DCA3"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4954B2E1" w14:textId="0AB90C32" w:rsidR="007D2092" w:rsidRPr="007D2092" w:rsidRDefault="007D2092" w:rsidP="007D2092">
            <w:pPr>
              <w:spacing w:line="240" w:lineRule="auto"/>
              <w:ind w:firstLine="0"/>
              <w:jc w:val="center"/>
              <w:rPr>
                <w:sz w:val="24"/>
              </w:rPr>
            </w:pPr>
            <w:r w:rsidRPr="007D2092">
              <w:rPr>
                <w:color w:val="000000"/>
                <w:sz w:val="24"/>
              </w:rPr>
              <w:t>1</w:t>
            </w:r>
          </w:p>
        </w:tc>
        <w:tc>
          <w:tcPr>
            <w:tcW w:w="912" w:type="pct"/>
            <w:vAlign w:val="center"/>
          </w:tcPr>
          <w:p w14:paraId="515F42FF" w14:textId="651C5248" w:rsidR="007D2092" w:rsidRPr="007D2092" w:rsidRDefault="007D2092" w:rsidP="007D2092">
            <w:pPr>
              <w:spacing w:line="240" w:lineRule="auto"/>
              <w:ind w:firstLine="0"/>
              <w:jc w:val="center"/>
              <w:rPr>
                <w:sz w:val="24"/>
              </w:rPr>
            </w:pPr>
            <w:r w:rsidRPr="007D2092">
              <w:rPr>
                <w:color w:val="000000"/>
                <w:sz w:val="24"/>
              </w:rPr>
              <w:t>под</w:t>
            </w:r>
          </w:p>
        </w:tc>
        <w:tc>
          <w:tcPr>
            <w:tcW w:w="904" w:type="pct"/>
            <w:vAlign w:val="center"/>
          </w:tcPr>
          <w:p w14:paraId="053D8B42" w14:textId="5FA9D9CB" w:rsidR="007D2092" w:rsidRPr="007D2092" w:rsidRDefault="007D2092" w:rsidP="007D2092">
            <w:pPr>
              <w:spacing w:line="240" w:lineRule="auto"/>
              <w:ind w:firstLine="0"/>
              <w:jc w:val="center"/>
              <w:rPr>
                <w:sz w:val="24"/>
              </w:rPr>
            </w:pPr>
            <w:r w:rsidRPr="007D2092">
              <w:rPr>
                <w:sz w:val="24"/>
              </w:rPr>
              <w:t>9</w:t>
            </w:r>
          </w:p>
        </w:tc>
      </w:tr>
      <w:tr w:rsidR="001E6C9F" w:rsidRPr="001205F0" w14:paraId="22AF893E" w14:textId="77777777" w:rsidTr="001E6C9F">
        <w:tc>
          <w:tcPr>
            <w:tcW w:w="393" w:type="pct"/>
            <w:vAlign w:val="center"/>
          </w:tcPr>
          <w:p w14:paraId="5677C3A5" w14:textId="6CD5CFAE" w:rsidR="007D2092" w:rsidRPr="001205F0" w:rsidRDefault="007D2092" w:rsidP="007D2092">
            <w:pPr>
              <w:spacing w:line="240" w:lineRule="auto"/>
              <w:ind w:left="-298" w:right="-216" w:firstLine="0"/>
              <w:jc w:val="center"/>
              <w:rPr>
                <w:sz w:val="24"/>
              </w:rPr>
            </w:pPr>
            <w:r w:rsidRPr="001205F0">
              <w:rPr>
                <w:sz w:val="24"/>
              </w:rPr>
              <w:t>1/</w:t>
            </w:r>
            <w:r>
              <w:rPr>
                <w:sz w:val="24"/>
              </w:rPr>
              <w:t>IX</w:t>
            </w:r>
          </w:p>
        </w:tc>
        <w:tc>
          <w:tcPr>
            <w:tcW w:w="1349" w:type="pct"/>
            <w:vAlign w:val="center"/>
          </w:tcPr>
          <w:p w14:paraId="4B997439" w14:textId="3BB00956" w:rsidR="007D2092" w:rsidRPr="007D2092" w:rsidRDefault="007D2092" w:rsidP="007D2092">
            <w:pPr>
              <w:spacing w:line="240" w:lineRule="auto"/>
              <w:ind w:firstLine="0"/>
              <w:jc w:val="center"/>
              <w:rPr>
                <w:sz w:val="24"/>
              </w:rPr>
            </w:pPr>
            <w:r w:rsidRPr="007D2092">
              <w:rPr>
                <w:color w:val="000000"/>
                <w:sz w:val="24"/>
              </w:rPr>
              <w:t>— То есть? — спросил я</w:t>
            </w:r>
          </w:p>
        </w:tc>
        <w:tc>
          <w:tcPr>
            <w:tcW w:w="530" w:type="pct"/>
            <w:vAlign w:val="center"/>
          </w:tcPr>
          <w:p w14:paraId="590C7C08" w14:textId="7D61209E"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4EFF2A21" w14:textId="6EA83595" w:rsidR="007D2092" w:rsidRPr="007D2092" w:rsidRDefault="007D2092" w:rsidP="007D2092">
            <w:pPr>
              <w:spacing w:line="240" w:lineRule="auto"/>
              <w:ind w:firstLine="0"/>
              <w:jc w:val="center"/>
              <w:rPr>
                <w:sz w:val="24"/>
              </w:rPr>
            </w:pPr>
            <w:r w:rsidRPr="007D2092">
              <w:rPr>
                <w:color w:val="000000"/>
                <w:sz w:val="24"/>
              </w:rPr>
              <w:t>2</w:t>
            </w:r>
          </w:p>
        </w:tc>
        <w:tc>
          <w:tcPr>
            <w:tcW w:w="912" w:type="pct"/>
            <w:vAlign w:val="center"/>
          </w:tcPr>
          <w:p w14:paraId="2E000B0E" w14:textId="7170A266" w:rsidR="007D2092" w:rsidRPr="007D2092" w:rsidRDefault="007D2092" w:rsidP="007D2092">
            <w:pPr>
              <w:spacing w:line="240" w:lineRule="auto"/>
              <w:ind w:firstLine="0"/>
              <w:jc w:val="center"/>
              <w:rPr>
                <w:sz w:val="24"/>
              </w:rPr>
            </w:pPr>
            <w:r w:rsidRPr="007D2092">
              <w:rPr>
                <w:color w:val="000000"/>
                <w:sz w:val="24"/>
              </w:rPr>
              <w:t>1</w:t>
            </w:r>
          </w:p>
        </w:tc>
        <w:tc>
          <w:tcPr>
            <w:tcW w:w="904" w:type="pct"/>
            <w:vAlign w:val="center"/>
          </w:tcPr>
          <w:p w14:paraId="03139E60" w14:textId="6FD08795" w:rsidR="007D2092" w:rsidRPr="007D2092" w:rsidRDefault="007D2092" w:rsidP="000539A5">
            <w:pPr>
              <w:spacing w:line="240" w:lineRule="auto"/>
              <w:ind w:firstLine="0"/>
              <w:jc w:val="center"/>
              <w:rPr>
                <w:sz w:val="24"/>
              </w:rPr>
            </w:pPr>
            <w:r w:rsidRPr="007D2092">
              <w:rPr>
                <w:color w:val="000000"/>
                <w:sz w:val="24"/>
              </w:rPr>
              <w:t>— Как это?</w:t>
            </w:r>
          </w:p>
        </w:tc>
      </w:tr>
      <w:tr w:rsidR="001E6C9F" w:rsidRPr="001205F0" w14:paraId="39783C66" w14:textId="77777777" w:rsidTr="001E6C9F">
        <w:tc>
          <w:tcPr>
            <w:tcW w:w="393" w:type="pct"/>
            <w:vAlign w:val="center"/>
          </w:tcPr>
          <w:p w14:paraId="59362B1A" w14:textId="618D2CA3" w:rsidR="007D2092" w:rsidRPr="001205F0" w:rsidRDefault="007D2092" w:rsidP="007D2092">
            <w:pPr>
              <w:spacing w:line="240" w:lineRule="auto"/>
              <w:ind w:left="-298" w:right="-216" w:firstLine="0"/>
              <w:jc w:val="center"/>
              <w:rPr>
                <w:sz w:val="24"/>
              </w:rPr>
            </w:pPr>
            <w:r w:rsidRPr="001205F0">
              <w:rPr>
                <w:sz w:val="24"/>
              </w:rPr>
              <w:t>1/</w:t>
            </w:r>
            <w:r>
              <w:rPr>
                <w:sz w:val="24"/>
              </w:rPr>
              <w:t>X</w:t>
            </w:r>
          </w:p>
        </w:tc>
        <w:tc>
          <w:tcPr>
            <w:tcW w:w="1349" w:type="pct"/>
            <w:vAlign w:val="center"/>
          </w:tcPr>
          <w:p w14:paraId="0E205B37" w14:textId="5BB9B94C" w:rsidR="007D2092" w:rsidRPr="007D2092" w:rsidRDefault="007D2092" w:rsidP="007D2092">
            <w:pPr>
              <w:spacing w:line="240" w:lineRule="auto"/>
              <w:ind w:firstLine="0"/>
              <w:jc w:val="center"/>
              <w:rPr>
                <w:sz w:val="24"/>
              </w:rPr>
            </w:pPr>
            <w:r w:rsidRPr="007D2092">
              <w:rPr>
                <w:color w:val="000000"/>
                <w:sz w:val="24"/>
              </w:rPr>
              <w:t>кисловатые нежные косточки растения</w:t>
            </w:r>
          </w:p>
        </w:tc>
        <w:tc>
          <w:tcPr>
            <w:tcW w:w="530" w:type="pct"/>
            <w:vAlign w:val="center"/>
          </w:tcPr>
          <w:p w14:paraId="0A580D7F" w14:textId="122D5193"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6F0A83AC" w14:textId="5068FD55" w:rsidR="007D2092" w:rsidRPr="007D2092" w:rsidRDefault="007D2092" w:rsidP="007D2092">
            <w:pPr>
              <w:spacing w:line="240" w:lineRule="auto"/>
              <w:ind w:firstLine="0"/>
              <w:jc w:val="center"/>
              <w:rPr>
                <w:sz w:val="24"/>
              </w:rPr>
            </w:pPr>
            <w:r w:rsidRPr="007D2092">
              <w:rPr>
                <w:color w:val="000000"/>
                <w:sz w:val="24"/>
              </w:rPr>
              <w:t>1</w:t>
            </w:r>
          </w:p>
        </w:tc>
        <w:tc>
          <w:tcPr>
            <w:tcW w:w="912" w:type="pct"/>
            <w:vAlign w:val="center"/>
          </w:tcPr>
          <w:p w14:paraId="016A42B7" w14:textId="3A4B7A0B" w:rsidR="007D2092" w:rsidRPr="007D2092" w:rsidRDefault="007D2092" w:rsidP="007D2092">
            <w:pPr>
              <w:spacing w:line="240" w:lineRule="auto"/>
              <w:ind w:firstLine="0"/>
              <w:jc w:val="center"/>
              <w:rPr>
                <w:sz w:val="24"/>
              </w:rPr>
            </w:pPr>
            <w:r w:rsidRPr="007D2092">
              <w:rPr>
                <w:color w:val="000000"/>
                <w:sz w:val="24"/>
              </w:rPr>
              <w:t>1</w:t>
            </w:r>
          </w:p>
        </w:tc>
        <w:tc>
          <w:tcPr>
            <w:tcW w:w="904" w:type="pct"/>
            <w:vAlign w:val="center"/>
          </w:tcPr>
          <w:p w14:paraId="3CD1034C" w14:textId="27B57EC5" w:rsidR="007D2092" w:rsidRPr="007D2092" w:rsidRDefault="007D2092" w:rsidP="007D2092">
            <w:pPr>
              <w:spacing w:line="240" w:lineRule="auto"/>
              <w:ind w:firstLine="0"/>
              <w:jc w:val="center"/>
              <w:rPr>
                <w:sz w:val="24"/>
              </w:rPr>
            </w:pPr>
            <w:r w:rsidRPr="007D2092">
              <w:rPr>
                <w:color w:val="000000"/>
                <w:sz w:val="24"/>
              </w:rPr>
              <w:t>веточки</w:t>
            </w:r>
            <w:r>
              <w:rPr>
                <w:color w:val="000000"/>
                <w:sz w:val="24"/>
              </w:rPr>
              <w:t xml:space="preserve"> растения</w:t>
            </w:r>
          </w:p>
        </w:tc>
      </w:tr>
      <w:tr w:rsidR="001E6C9F" w:rsidRPr="001205F0" w14:paraId="426B6E04" w14:textId="77777777" w:rsidTr="001E6C9F">
        <w:tc>
          <w:tcPr>
            <w:tcW w:w="393" w:type="pct"/>
            <w:vAlign w:val="center"/>
          </w:tcPr>
          <w:p w14:paraId="75B63C2C" w14:textId="7FF64EBD" w:rsidR="007D2092" w:rsidRPr="001205F0" w:rsidRDefault="007D2092" w:rsidP="007D2092">
            <w:pPr>
              <w:spacing w:line="240" w:lineRule="auto"/>
              <w:ind w:left="-298" w:right="-216" w:firstLine="0"/>
              <w:jc w:val="center"/>
              <w:rPr>
                <w:sz w:val="24"/>
              </w:rPr>
            </w:pPr>
            <w:r w:rsidRPr="001205F0">
              <w:rPr>
                <w:sz w:val="24"/>
              </w:rPr>
              <w:t>1/</w:t>
            </w:r>
            <w:r>
              <w:rPr>
                <w:sz w:val="24"/>
              </w:rPr>
              <w:t>X</w:t>
            </w:r>
          </w:p>
        </w:tc>
        <w:tc>
          <w:tcPr>
            <w:tcW w:w="1349" w:type="pct"/>
            <w:vAlign w:val="center"/>
          </w:tcPr>
          <w:p w14:paraId="6B2F66F5" w14:textId="0A461C54" w:rsidR="007D2092" w:rsidRPr="007D2092" w:rsidRDefault="000539A5" w:rsidP="007D2092">
            <w:pPr>
              <w:spacing w:line="240" w:lineRule="auto"/>
              <w:ind w:firstLine="0"/>
              <w:jc w:val="center"/>
              <w:rPr>
                <w:sz w:val="24"/>
              </w:rPr>
            </w:pPr>
            <w:r>
              <w:rPr>
                <w:color w:val="000000"/>
                <w:sz w:val="24"/>
              </w:rPr>
              <w:t>обсасывал их и выплевывал.</w:t>
            </w:r>
          </w:p>
        </w:tc>
        <w:tc>
          <w:tcPr>
            <w:tcW w:w="530" w:type="pct"/>
            <w:vAlign w:val="center"/>
          </w:tcPr>
          <w:p w14:paraId="148DB254" w14:textId="6F9F37C3"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1AFEF498" w14:textId="2B22C2A9" w:rsidR="007D2092" w:rsidRPr="007D2092" w:rsidRDefault="007D2092" w:rsidP="007D2092">
            <w:pPr>
              <w:spacing w:line="240" w:lineRule="auto"/>
              <w:ind w:firstLine="0"/>
              <w:jc w:val="center"/>
              <w:rPr>
                <w:sz w:val="24"/>
              </w:rPr>
            </w:pPr>
            <w:r w:rsidRPr="007D2092">
              <w:rPr>
                <w:color w:val="000000"/>
                <w:sz w:val="24"/>
              </w:rPr>
              <w:t>1</w:t>
            </w:r>
          </w:p>
        </w:tc>
        <w:tc>
          <w:tcPr>
            <w:tcW w:w="912" w:type="pct"/>
            <w:vAlign w:val="center"/>
          </w:tcPr>
          <w:p w14:paraId="41FA27E9" w14:textId="18DC84B9" w:rsidR="007D2092" w:rsidRPr="007D2092" w:rsidRDefault="007D2092" w:rsidP="007D2092">
            <w:pPr>
              <w:spacing w:line="240" w:lineRule="auto"/>
              <w:ind w:firstLine="0"/>
              <w:jc w:val="center"/>
              <w:rPr>
                <w:sz w:val="24"/>
              </w:rPr>
            </w:pPr>
            <w:r w:rsidRPr="007D2092">
              <w:rPr>
                <w:color w:val="000000"/>
                <w:sz w:val="24"/>
              </w:rPr>
              <w:t>1</w:t>
            </w:r>
          </w:p>
        </w:tc>
        <w:tc>
          <w:tcPr>
            <w:tcW w:w="904" w:type="pct"/>
            <w:vAlign w:val="center"/>
          </w:tcPr>
          <w:p w14:paraId="2882F12F" w14:textId="38CD078C" w:rsidR="007D2092" w:rsidRPr="007D2092" w:rsidRDefault="000539A5" w:rsidP="007D2092">
            <w:pPr>
              <w:spacing w:line="240" w:lineRule="auto"/>
              <w:ind w:firstLine="0"/>
              <w:jc w:val="center"/>
              <w:rPr>
                <w:sz w:val="24"/>
              </w:rPr>
            </w:pPr>
            <w:r>
              <w:rPr>
                <w:color w:val="000000"/>
                <w:sz w:val="24"/>
              </w:rPr>
              <w:t>обсасывал их.</w:t>
            </w:r>
          </w:p>
        </w:tc>
      </w:tr>
      <w:tr w:rsidR="001E6C9F" w:rsidRPr="001205F0" w14:paraId="61457F9F" w14:textId="77777777" w:rsidTr="001E6C9F">
        <w:tc>
          <w:tcPr>
            <w:tcW w:w="393" w:type="pct"/>
            <w:vAlign w:val="center"/>
          </w:tcPr>
          <w:p w14:paraId="4DE65387" w14:textId="2737AD96" w:rsidR="007D2092" w:rsidRPr="001205F0" w:rsidRDefault="007D2092" w:rsidP="007D2092">
            <w:pPr>
              <w:spacing w:line="276" w:lineRule="auto"/>
              <w:ind w:left="-298" w:right="-216" w:firstLine="0"/>
              <w:jc w:val="center"/>
              <w:rPr>
                <w:sz w:val="24"/>
              </w:rPr>
            </w:pPr>
            <w:r w:rsidRPr="001205F0">
              <w:rPr>
                <w:sz w:val="24"/>
              </w:rPr>
              <w:t>1/</w:t>
            </w:r>
            <w:r>
              <w:rPr>
                <w:sz w:val="24"/>
              </w:rPr>
              <w:t>XIII</w:t>
            </w:r>
          </w:p>
        </w:tc>
        <w:tc>
          <w:tcPr>
            <w:tcW w:w="1349" w:type="pct"/>
            <w:vAlign w:val="center"/>
          </w:tcPr>
          <w:p w14:paraId="181F3691" w14:textId="108ABD44" w:rsidR="007D2092" w:rsidRPr="007D2092" w:rsidRDefault="007D2092" w:rsidP="007D2092">
            <w:pPr>
              <w:spacing w:line="276" w:lineRule="auto"/>
              <w:ind w:firstLine="0"/>
              <w:jc w:val="center"/>
              <w:rPr>
                <w:sz w:val="24"/>
              </w:rPr>
            </w:pPr>
            <w:r w:rsidRPr="007D2092">
              <w:rPr>
                <w:color w:val="000000"/>
                <w:sz w:val="24"/>
              </w:rPr>
              <w:t>на диванчике-то моем</w:t>
            </w:r>
          </w:p>
        </w:tc>
        <w:tc>
          <w:tcPr>
            <w:tcW w:w="530" w:type="pct"/>
            <w:vAlign w:val="center"/>
          </w:tcPr>
          <w:p w14:paraId="007D07F6" w14:textId="4A2B18FE" w:rsidR="007D2092" w:rsidRPr="001205F0" w:rsidRDefault="007D2092" w:rsidP="007D2092">
            <w:pPr>
              <w:spacing w:line="276" w:lineRule="auto"/>
              <w:ind w:firstLine="0"/>
              <w:jc w:val="center"/>
              <w:rPr>
                <w:sz w:val="24"/>
              </w:rPr>
            </w:pPr>
            <w:r w:rsidRPr="001205F0">
              <w:rPr>
                <w:sz w:val="24"/>
              </w:rPr>
              <w:t>1</w:t>
            </w:r>
          </w:p>
        </w:tc>
        <w:tc>
          <w:tcPr>
            <w:tcW w:w="911" w:type="pct"/>
            <w:vAlign w:val="center"/>
          </w:tcPr>
          <w:p w14:paraId="57A70D15" w14:textId="648BC3FB" w:rsidR="007D2092" w:rsidRPr="007D2092" w:rsidRDefault="007D2092" w:rsidP="007D2092">
            <w:pPr>
              <w:spacing w:line="276" w:lineRule="auto"/>
              <w:ind w:firstLine="0"/>
              <w:jc w:val="center"/>
              <w:rPr>
                <w:sz w:val="24"/>
              </w:rPr>
            </w:pPr>
            <w:r w:rsidRPr="007D2092">
              <w:rPr>
                <w:color w:val="000000"/>
                <w:sz w:val="24"/>
              </w:rPr>
              <w:t>1</w:t>
            </w:r>
          </w:p>
        </w:tc>
        <w:tc>
          <w:tcPr>
            <w:tcW w:w="912" w:type="pct"/>
            <w:vAlign w:val="center"/>
          </w:tcPr>
          <w:p w14:paraId="3EADB89F" w14:textId="46A134D1" w:rsidR="007D2092" w:rsidRPr="007D2092" w:rsidRDefault="007D2092" w:rsidP="007D2092">
            <w:pPr>
              <w:spacing w:line="276" w:lineRule="auto"/>
              <w:ind w:firstLine="0"/>
              <w:jc w:val="center"/>
              <w:rPr>
                <w:sz w:val="24"/>
              </w:rPr>
            </w:pPr>
            <w:r w:rsidRPr="007D2092">
              <w:rPr>
                <w:color w:val="000000"/>
                <w:sz w:val="24"/>
              </w:rPr>
              <w:t xml:space="preserve">на диванчике-то </w:t>
            </w:r>
            <w:r w:rsidRPr="007D2092">
              <w:rPr>
                <w:color w:val="000000"/>
                <w:sz w:val="24"/>
                <w:u w:val="single"/>
              </w:rPr>
              <w:t>на</w:t>
            </w:r>
            <w:r w:rsidRPr="007D2092">
              <w:rPr>
                <w:color w:val="000000"/>
                <w:sz w:val="24"/>
              </w:rPr>
              <w:t xml:space="preserve"> моем</w:t>
            </w:r>
          </w:p>
        </w:tc>
        <w:tc>
          <w:tcPr>
            <w:tcW w:w="904" w:type="pct"/>
            <w:vAlign w:val="center"/>
          </w:tcPr>
          <w:p w14:paraId="25379B17" w14:textId="624600FD" w:rsidR="007D2092" w:rsidRPr="007D2092" w:rsidRDefault="007D2092" w:rsidP="007D2092">
            <w:pPr>
              <w:spacing w:line="276" w:lineRule="auto"/>
              <w:ind w:firstLine="0"/>
              <w:jc w:val="center"/>
              <w:rPr>
                <w:sz w:val="24"/>
              </w:rPr>
            </w:pPr>
            <w:r w:rsidRPr="007D2092">
              <w:rPr>
                <w:sz w:val="24"/>
              </w:rPr>
              <w:t>9</w:t>
            </w:r>
          </w:p>
        </w:tc>
      </w:tr>
      <w:tr w:rsidR="001E6C9F" w:rsidRPr="001205F0" w14:paraId="529B3945" w14:textId="77777777" w:rsidTr="001E6C9F">
        <w:tc>
          <w:tcPr>
            <w:tcW w:w="393" w:type="pct"/>
            <w:vAlign w:val="center"/>
          </w:tcPr>
          <w:p w14:paraId="423DCE6E" w14:textId="1E0B0FF6" w:rsidR="007D2092" w:rsidRPr="001205F0" w:rsidRDefault="007D2092" w:rsidP="007D2092">
            <w:pPr>
              <w:spacing w:line="240" w:lineRule="auto"/>
              <w:ind w:left="-298" w:right="-216" w:firstLine="0"/>
              <w:jc w:val="center"/>
              <w:rPr>
                <w:sz w:val="24"/>
              </w:rPr>
            </w:pPr>
            <w:r w:rsidRPr="001205F0">
              <w:rPr>
                <w:sz w:val="24"/>
              </w:rPr>
              <w:t>1/</w:t>
            </w:r>
            <w:r>
              <w:rPr>
                <w:sz w:val="24"/>
              </w:rPr>
              <w:t>XIV</w:t>
            </w:r>
          </w:p>
        </w:tc>
        <w:tc>
          <w:tcPr>
            <w:tcW w:w="1349" w:type="pct"/>
            <w:vAlign w:val="center"/>
          </w:tcPr>
          <w:p w14:paraId="5825195E" w14:textId="358B89CF" w:rsidR="007D2092" w:rsidRPr="007D2092" w:rsidRDefault="007D2092" w:rsidP="007D2092">
            <w:pPr>
              <w:spacing w:line="240" w:lineRule="auto"/>
              <w:ind w:firstLine="0"/>
              <w:jc w:val="center"/>
              <w:rPr>
                <w:sz w:val="24"/>
              </w:rPr>
            </w:pPr>
            <w:r w:rsidRPr="007D2092">
              <w:rPr>
                <w:color w:val="000000"/>
                <w:sz w:val="24"/>
              </w:rPr>
              <w:t>дерева, перезревший</w:t>
            </w:r>
          </w:p>
        </w:tc>
        <w:tc>
          <w:tcPr>
            <w:tcW w:w="530" w:type="pct"/>
            <w:vAlign w:val="center"/>
          </w:tcPr>
          <w:p w14:paraId="224B08F6" w14:textId="726AAA80"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33A388BB" w14:textId="1A77AE8F" w:rsidR="007D2092" w:rsidRPr="007D2092" w:rsidRDefault="007D2092" w:rsidP="007D2092">
            <w:pPr>
              <w:spacing w:line="240" w:lineRule="auto"/>
              <w:ind w:firstLine="0"/>
              <w:jc w:val="center"/>
              <w:rPr>
                <w:sz w:val="24"/>
              </w:rPr>
            </w:pPr>
            <w:r w:rsidRPr="007D2092">
              <w:rPr>
                <w:color w:val="000000"/>
                <w:sz w:val="24"/>
              </w:rPr>
              <w:t>1</w:t>
            </w:r>
          </w:p>
        </w:tc>
        <w:tc>
          <w:tcPr>
            <w:tcW w:w="912" w:type="pct"/>
            <w:vAlign w:val="center"/>
          </w:tcPr>
          <w:p w14:paraId="23C12CBA" w14:textId="4C31A803" w:rsidR="007D2092" w:rsidRPr="007D2092" w:rsidRDefault="007D2092" w:rsidP="007D2092">
            <w:pPr>
              <w:spacing w:line="240" w:lineRule="auto"/>
              <w:ind w:firstLine="0"/>
              <w:jc w:val="center"/>
              <w:rPr>
                <w:sz w:val="24"/>
              </w:rPr>
            </w:pPr>
            <w:r w:rsidRPr="007D2092">
              <w:rPr>
                <w:color w:val="000000"/>
                <w:sz w:val="24"/>
              </w:rPr>
              <w:t>1</w:t>
            </w:r>
          </w:p>
        </w:tc>
        <w:tc>
          <w:tcPr>
            <w:tcW w:w="904" w:type="pct"/>
            <w:vAlign w:val="center"/>
          </w:tcPr>
          <w:p w14:paraId="0401C2CF" w14:textId="5E7977CA" w:rsidR="007D2092" w:rsidRPr="007D2092" w:rsidRDefault="007D2092" w:rsidP="007D2092">
            <w:pPr>
              <w:spacing w:line="240" w:lineRule="auto"/>
              <w:ind w:firstLine="0"/>
              <w:jc w:val="center"/>
              <w:rPr>
                <w:sz w:val="24"/>
              </w:rPr>
            </w:pPr>
            <w:r w:rsidRPr="007D2092">
              <w:rPr>
                <w:color w:val="000000"/>
                <w:sz w:val="24"/>
              </w:rPr>
              <w:t>дерева как перезревший</w:t>
            </w:r>
          </w:p>
        </w:tc>
      </w:tr>
      <w:tr w:rsidR="001E6C9F" w:rsidRPr="001205F0" w14:paraId="457B996F" w14:textId="77777777" w:rsidTr="001E6C9F">
        <w:tc>
          <w:tcPr>
            <w:tcW w:w="393" w:type="pct"/>
            <w:vAlign w:val="center"/>
          </w:tcPr>
          <w:p w14:paraId="27F0DD24" w14:textId="29701A40" w:rsidR="007D2092" w:rsidRPr="001205F0" w:rsidRDefault="007D2092" w:rsidP="007D2092">
            <w:pPr>
              <w:spacing w:line="240" w:lineRule="auto"/>
              <w:ind w:left="-298" w:right="-216" w:firstLine="0"/>
              <w:jc w:val="center"/>
              <w:rPr>
                <w:sz w:val="24"/>
              </w:rPr>
            </w:pPr>
            <w:r w:rsidRPr="001205F0">
              <w:rPr>
                <w:sz w:val="24"/>
              </w:rPr>
              <w:t>1/</w:t>
            </w:r>
            <w:r>
              <w:rPr>
                <w:sz w:val="24"/>
              </w:rPr>
              <w:t>XV</w:t>
            </w:r>
          </w:p>
        </w:tc>
        <w:tc>
          <w:tcPr>
            <w:tcW w:w="1349" w:type="pct"/>
            <w:vAlign w:val="center"/>
          </w:tcPr>
          <w:p w14:paraId="5E607615" w14:textId="54A05F9A" w:rsidR="007D2092" w:rsidRPr="007D2092" w:rsidRDefault="007D2092" w:rsidP="007D2092">
            <w:pPr>
              <w:spacing w:line="240" w:lineRule="auto"/>
              <w:ind w:firstLine="0"/>
              <w:jc w:val="center"/>
              <w:rPr>
                <w:sz w:val="24"/>
              </w:rPr>
            </w:pPr>
            <w:r w:rsidRPr="007D2092">
              <w:rPr>
                <w:color w:val="000000"/>
                <w:sz w:val="24"/>
              </w:rPr>
              <w:t>ходит по Цветному</w:t>
            </w:r>
          </w:p>
        </w:tc>
        <w:tc>
          <w:tcPr>
            <w:tcW w:w="530" w:type="pct"/>
            <w:vAlign w:val="center"/>
          </w:tcPr>
          <w:p w14:paraId="359EF2D3" w14:textId="011BF5BA"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2DD65169" w14:textId="7CCB42C9" w:rsidR="007D2092" w:rsidRPr="007D2092" w:rsidRDefault="007D2092" w:rsidP="007D2092">
            <w:pPr>
              <w:spacing w:line="240" w:lineRule="auto"/>
              <w:ind w:firstLine="0"/>
              <w:jc w:val="center"/>
              <w:rPr>
                <w:sz w:val="24"/>
              </w:rPr>
            </w:pPr>
            <w:r w:rsidRPr="007D2092">
              <w:rPr>
                <w:color w:val="000000"/>
                <w:sz w:val="24"/>
              </w:rPr>
              <w:t>1</w:t>
            </w:r>
          </w:p>
        </w:tc>
        <w:tc>
          <w:tcPr>
            <w:tcW w:w="912" w:type="pct"/>
            <w:vAlign w:val="center"/>
          </w:tcPr>
          <w:p w14:paraId="11FDEAEF" w14:textId="529F5696" w:rsidR="007D2092" w:rsidRPr="007D2092" w:rsidRDefault="007D2092" w:rsidP="007D2092">
            <w:pPr>
              <w:spacing w:line="240" w:lineRule="auto"/>
              <w:ind w:firstLine="0"/>
              <w:jc w:val="center"/>
              <w:rPr>
                <w:sz w:val="24"/>
              </w:rPr>
            </w:pPr>
            <w:r w:rsidRPr="007D2092">
              <w:rPr>
                <w:color w:val="000000"/>
                <w:sz w:val="24"/>
              </w:rPr>
              <w:t>Цветному бульвару</w:t>
            </w:r>
            <w:r w:rsidR="001E6C9F">
              <w:rPr>
                <w:rStyle w:val="aa"/>
                <w:color w:val="000000"/>
                <w:sz w:val="24"/>
              </w:rPr>
              <w:footnoteReference w:id="126"/>
            </w:r>
          </w:p>
        </w:tc>
        <w:tc>
          <w:tcPr>
            <w:tcW w:w="904" w:type="pct"/>
            <w:vAlign w:val="center"/>
          </w:tcPr>
          <w:p w14:paraId="5E3229D4" w14:textId="04A9E1D7" w:rsidR="007D2092" w:rsidRPr="007D2092" w:rsidRDefault="007D2092" w:rsidP="007D2092">
            <w:pPr>
              <w:spacing w:line="240" w:lineRule="auto"/>
              <w:ind w:firstLine="0"/>
              <w:jc w:val="center"/>
              <w:rPr>
                <w:sz w:val="24"/>
              </w:rPr>
            </w:pPr>
            <w:r w:rsidRPr="007D2092">
              <w:rPr>
                <w:sz w:val="24"/>
              </w:rPr>
              <w:t>9</w:t>
            </w:r>
          </w:p>
        </w:tc>
      </w:tr>
      <w:tr w:rsidR="001E6C9F" w:rsidRPr="001205F0" w14:paraId="792BD2B5" w14:textId="77777777" w:rsidTr="001E6C9F">
        <w:tc>
          <w:tcPr>
            <w:tcW w:w="393" w:type="pct"/>
            <w:vAlign w:val="center"/>
          </w:tcPr>
          <w:p w14:paraId="31BA14FC" w14:textId="4CABC079" w:rsidR="007D2092" w:rsidRPr="001205F0" w:rsidRDefault="007D2092" w:rsidP="007D2092">
            <w:pPr>
              <w:spacing w:line="240" w:lineRule="auto"/>
              <w:ind w:left="-298" w:right="-216" w:firstLine="0"/>
              <w:jc w:val="center"/>
              <w:rPr>
                <w:sz w:val="24"/>
              </w:rPr>
            </w:pPr>
            <w:r w:rsidRPr="001205F0">
              <w:rPr>
                <w:sz w:val="24"/>
              </w:rPr>
              <w:t>1/</w:t>
            </w:r>
            <w:r>
              <w:rPr>
                <w:sz w:val="24"/>
              </w:rPr>
              <w:t>XV</w:t>
            </w:r>
          </w:p>
        </w:tc>
        <w:tc>
          <w:tcPr>
            <w:tcW w:w="1349" w:type="pct"/>
            <w:vAlign w:val="center"/>
          </w:tcPr>
          <w:p w14:paraId="4AC3E355" w14:textId="4092BEE9" w:rsidR="007D2092" w:rsidRPr="007D2092" w:rsidRDefault="007D2092" w:rsidP="007D2092">
            <w:pPr>
              <w:spacing w:line="240" w:lineRule="auto"/>
              <w:ind w:firstLine="0"/>
              <w:jc w:val="center"/>
              <w:rPr>
                <w:sz w:val="24"/>
              </w:rPr>
            </w:pPr>
            <w:r w:rsidRPr="007D2092">
              <w:rPr>
                <w:color w:val="000000"/>
                <w:sz w:val="24"/>
              </w:rPr>
              <w:t>повисла на губе семечка</w:t>
            </w:r>
          </w:p>
        </w:tc>
        <w:tc>
          <w:tcPr>
            <w:tcW w:w="530" w:type="pct"/>
            <w:vAlign w:val="center"/>
          </w:tcPr>
          <w:p w14:paraId="57F52146" w14:textId="28AE928D"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720A5BC2" w14:textId="29FE3F7F" w:rsidR="007D2092" w:rsidRPr="007D2092" w:rsidRDefault="007D2092" w:rsidP="000539A5">
            <w:pPr>
              <w:spacing w:line="240" w:lineRule="auto"/>
              <w:ind w:firstLine="0"/>
              <w:jc w:val="center"/>
              <w:rPr>
                <w:sz w:val="24"/>
              </w:rPr>
            </w:pPr>
            <w:r w:rsidRPr="007D2092">
              <w:rPr>
                <w:color w:val="000000"/>
                <w:sz w:val="24"/>
              </w:rPr>
              <w:t xml:space="preserve">повисло </w:t>
            </w:r>
            <w:r w:rsidR="000539A5">
              <w:rPr>
                <w:color w:val="000000"/>
                <w:sz w:val="24"/>
              </w:rPr>
              <w:t>&lt;…&gt;</w:t>
            </w:r>
            <w:r w:rsidRPr="007D2092">
              <w:rPr>
                <w:color w:val="000000"/>
                <w:sz w:val="24"/>
              </w:rPr>
              <w:t xml:space="preserve"> семечко</w:t>
            </w:r>
          </w:p>
        </w:tc>
        <w:tc>
          <w:tcPr>
            <w:tcW w:w="912" w:type="pct"/>
            <w:vAlign w:val="center"/>
          </w:tcPr>
          <w:p w14:paraId="126F1FCF" w14:textId="4FD22073" w:rsidR="007D2092" w:rsidRPr="007D2092" w:rsidRDefault="007D2092" w:rsidP="007D2092">
            <w:pPr>
              <w:spacing w:line="240" w:lineRule="auto"/>
              <w:ind w:firstLine="0"/>
              <w:jc w:val="center"/>
              <w:rPr>
                <w:sz w:val="24"/>
              </w:rPr>
            </w:pPr>
            <w:r w:rsidRPr="007D2092">
              <w:rPr>
                <w:color w:val="000000"/>
                <w:sz w:val="24"/>
              </w:rPr>
              <w:t>4</w:t>
            </w:r>
          </w:p>
        </w:tc>
        <w:tc>
          <w:tcPr>
            <w:tcW w:w="904" w:type="pct"/>
            <w:vAlign w:val="center"/>
          </w:tcPr>
          <w:p w14:paraId="1CEADCF8" w14:textId="165CCA41" w:rsidR="007D2092" w:rsidRPr="007D2092" w:rsidRDefault="007D2092" w:rsidP="007D2092">
            <w:pPr>
              <w:spacing w:line="240" w:lineRule="auto"/>
              <w:ind w:firstLine="0"/>
              <w:jc w:val="center"/>
              <w:rPr>
                <w:sz w:val="24"/>
              </w:rPr>
            </w:pPr>
            <w:r w:rsidRPr="007D2092">
              <w:rPr>
                <w:color w:val="000000"/>
                <w:sz w:val="24"/>
              </w:rPr>
              <w:t>4</w:t>
            </w:r>
          </w:p>
        </w:tc>
      </w:tr>
      <w:tr w:rsidR="001E6C9F" w:rsidRPr="001205F0" w14:paraId="102FF36E" w14:textId="77777777" w:rsidTr="001E6C9F">
        <w:tc>
          <w:tcPr>
            <w:tcW w:w="393" w:type="pct"/>
            <w:vAlign w:val="center"/>
          </w:tcPr>
          <w:p w14:paraId="04287990" w14:textId="7403B6C6" w:rsidR="007D2092" w:rsidRPr="001205F0" w:rsidRDefault="007D2092" w:rsidP="007D2092">
            <w:pPr>
              <w:spacing w:line="240" w:lineRule="auto"/>
              <w:ind w:left="-298" w:right="-216" w:firstLine="0"/>
              <w:jc w:val="center"/>
              <w:rPr>
                <w:sz w:val="24"/>
              </w:rPr>
            </w:pPr>
            <w:r w:rsidRPr="001205F0">
              <w:rPr>
                <w:sz w:val="24"/>
              </w:rPr>
              <w:t>1/</w:t>
            </w:r>
            <w:r>
              <w:rPr>
                <w:sz w:val="24"/>
              </w:rPr>
              <w:t>XV</w:t>
            </w:r>
          </w:p>
        </w:tc>
        <w:tc>
          <w:tcPr>
            <w:tcW w:w="1349" w:type="pct"/>
            <w:vAlign w:val="center"/>
          </w:tcPr>
          <w:p w14:paraId="1FCC4CFA" w14:textId="58B2D45F" w:rsidR="007D2092" w:rsidRPr="007D2092" w:rsidRDefault="007D2092" w:rsidP="007D2092">
            <w:pPr>
              <w:spacing w:line="240" w:lineRule="auto"/>
              <w:ind w:firstLine="0"/>
              <w:jc w:val="center"/>
              <w:rPr>
                <w:sz w:val="24"/>
              </w:rPr>
            </w:pPr>
            <w:r w:rsidRPr="007D2092">
              <w:rPr>
                <w:color w:val="000000"/>
                <w:sz w:val="24"/>
              </w:rPr>
              <w:t>семечка, наконец, упала</w:t>
            </w:r>
          </w:p>
        </w:tc>
        <w:tc>
          <w:tcPr>
            <w:tcW w:w="530" w:type="pct"/>
            <w:vAlign w:val="center"/>
          </w:tcPr>
          <w:p w14:paraId="7BB1C71E" w14:textId="4C38E49E"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6E30C1DB" w14:textId="5DE54CC9" w:rsidR="007D2092" w:rsidRPr="007D2092" w:rsidRDefault="007D2092" w:rsidP="000539A5">
            <w:pPr>
              <w:spacing w:line="240" w:lineRule="auto"/>
              <w:ind w:firstLine="0"/>
              <w:jc w:val="center"/>
              <w:rPr>
                <w:sz w:val="24"/>
              </w:rPr>
            </w:pPr>
            <w:r w:rsidRPr="007D2092">
              <w:rPr>
                <w:color w:val="000000"/>
                <w:sz w:val="24"/>
              </w:rPr>
              <w:t>семечко</w:t>
            </w:r>
            <w:r w:rsidR="000539A5">
              <w:rPr>
                <w:color w:val="000000"/>
                <w:sz w:val="24"/>
              </w:rPr>
              <w:t xml:space="preserve"> &lt;…&gt;</w:t>
            </w:r>
            <w:r w:rsidRPr="007D2092">
              <w:rPr>
                <w:color w:val="000000"/>
                <w:sz w:val="24"/>
              </w:rPr>
              <w:t xml:space="preserve"> упало</w:t>
            </w:r>
          </w:p>
        </w:tc>
        <w:tc>
          <w:tcPr>
            <w:tcW w:w="912" w:type="pct"/>
            <w:vAlign w:val="center"/>
          </w:tcPr>
          <w:p w14:paraId="5F89E76B" w14:textId="1D5D56F2" w:rsidR="007D2092" w:rsidRPr="007D2092" w:rsidRDefault="007D2092" w:rsidP="007D2092">
            <w:pPr>
              <w:spacing w:line="240" w:lineRule="auto"/>
              <w:ind w:firstLine="0"/>
              <w:jc w:val="center"/>
              <w:rPr>
                <w:sz w:val="24"/>
              </w:rPr>
            </w:pPr>
            <w:r w:rsidRPr="007D2092">
              <w:rPr>
                <w:color w:val="000000"/>
                <w:sz w:val="24"/>
              </w:rPr>
              <w:t>4</w:t>
            </w:r>
          </w:p>
        </w:tc>
        <w:tc>
          <w:tcPr>
            <w:tcW w:w="904" w:type="pct"/>
            <w:vAlign w:val="center"/>
          </w:tcPr>
          <w:p w14:paraId="69F25190" w14:textId="108C01E8" w:rsidR="007D2092" w:rsidRPr="007D2092" w:rsidRDefault="007D2092" w:rsidP="007D2092">
            <w:pPr>
              <w:spacing w:line="240" w:lineRule="auto"/>
              <w:ind w:firstLine="0"/>
              <w:jc w:val="center"/>
              <w:rPr>
                <w:sz w:val="24"/>
              </w:rPr>
            </w:pPr>
            <w:r w:rsidRPr="007D2092">
              <w:rPr>
                <w:color w:val="000000"/>
                <w:sz w:val="24"/>
              </w:rPr>
              <w:t>4</w:t>
            </w:r>
          </w:p>
        </w:tc>
      </w:tr>
      <w:tr w:rsidR="001E6C9F" w:rsidRPr="001205F0" w14:paraId="70C2A5FD" w14:textId="77777777" w:rsidTr="001E6C9F">
        <w:tc>
          <w:tcPr>
            <w:tcW w:w="393" w:type="pct"/>
            <w:vAlign w:val="center"/>
          </w:tcPr>
          <w:p w14:paraId="46FDB2A4" w14:textId="4D87BB72" w:rsidR="007D2092" w:rsidRPr="001205F0" w:rsidRDefault="007D2092" w:rsidP="000539A5">
            <w:pPr>
              <w:spacing w:line="276" w:lineRule="auto"/>
              <w:ind w:left="-298" w:right="-216" w:firstLine="0"/>
              <w:jc w:val="center"/>
              <w:rPr>
                <w:sz w:val="24"/>
              </w:rPr>
            </w:pPr>
            <w:r w:rsidRPr="001205F0">
              <w:rPr>
                <w:sz w:val="24"/>
              </w:rPr>
              <w:t>2/</w:t>
            </w:r>
            <w:r>
              <w:rPr>
                <w:sz w:val="24"/>
              </w:rPr>
              <w:t>I</w:t>
            </w:r>
          </w:p>
        </w:tc>
        <w:tc>
          <w:tcPr>
            <w:tcW w:w="1349" w:type="pct"/>
            <w:vAlign w:val="center"/>
          </w:tcPr>
          <w:p w14:paraId="0DBB2907" w14:textId="5F8A37A5" w:rsidR="007D2092" w:rsidRPr="007D2092" w:rsidRDefault="007D2092" w:rsidP="000539A5">
            <w:pPr>
              <w:spacing w:line="276" w:lineRule="auto"/>
              <w:ind w:firstLine="0"/>
              <w:jc w:val="center"/>
              <w:rPr>
                <w:sz w:val="24"/>
              </w:rPr>
            </w:pPr>
            <w:r w:rsidRPr="007D2092">
              <w:rPr>
                <w:color w:val="000000"/>
                <w:sz w:val="24"/>
              </w:rPr>
              <w:t>Старший сын Рома</w:t>
            </w:r>
          </w:p>
        </w:tc>
        <w:tc>
          <w:tcPr>
            <w:tcW w:w="530" w:type="pct"/>
            <w:vAlign w:val="center"/>
          </w:tcPr>
          <w:p w14:paraId="6021B726" w14:textId="5AE677F7" w:rsidR="007D2092" w:rsidRPr="001205F0" w:rsidRDefault="007D2092" w:rsidP="000539A5">
            <w:pPr>
              <w:spacing w:line="276" w:lineRule="auto"/>
              <w:ind w:firstLine="0"/>
              <w:jc w:val="center"/>
              <w:rPr>
                <w:sz w:val="24"/>
              </w:rPr>
            </w:pPr>
            <w:r w:rsidRPr="001205F0">
              <w:rPr>
                <w:sz w:val="24"/>
              </w:rPr>
              <w:t>1</w:t>
            </w:r>
          </w:p>
        </w:tc>
        <w:tc>
          <w:tcPr>
            <w:tcW w:w="911" w:type="pct"/>
            <w:vAlign w:val="center"/>
          </w:tcPr>
          <w:p w14:paraId="087C2332" w14:textId="50D0A5D6" w:rsidR="007D2092" w:rsidRPr="007D2092" w:rsidRDefault="007D2092" w:rsidP="000539A5">
            <w:pPr>
              <w:spacing w:line="276" w:lineRule="auto"/>
              <w:ind w:firstLine="0"/>
              <w:jc w:val="center"/>
              <w:rPr>
                <w:sz w:val="24"/>
              </w:rPr>
            </w:pPr>
            <w:r w:rsidRPr="007D2092">
              <w:rPr>
                <w:color w:val="000000"/>
                <w:sz w:val="24"/>
              </w:rPr>
              <w:t>1</w:t>
            </w:r>
          </w:p>
        </w:tc>
        <w:tc>
          <w:tcPr>
            <w:tcW w:w="912" w:type="pct"/>
            <w:vAlign w:val="center"/>
          </w:tcPr>
          <w:p w14:paraId="1D5EE858" w14:textId="6618D82A" w:rsidR="007D2092" w:rsidRPr="007D2092" w:rsidRDefault="007D2092" w:rsidP="000539A5">
            <w:pPr>
              <w:spacing w:line="276" w:lineRule="auto"/>
              <w:ind w:firstLine="0"/>
              <w:jc w:val="center"/>
              <w:rPr>
                <w:sz w:val="24"/>
              </w:rPr>
            </w:pPr>
            <w:r w:rsidRPr="007D2092">
              <w:rPr>
                <w:color w:val="000000"/>
                <w:sz w:val="24"/>
              </w:rPr>
              <w:t>1</w:t>
            </w:r>
          </w:p>
        </w:tc>
        <w:tc>
          <w:tcPr>
            <w:tcW w:w="904" w:type="pct"/>
            <w:vAlign w:val="center"/>
          </w:tcPr>
          <w:p w14:paraId="045CA215" w14:textId="13C0EAF0" w:rsidR="007D2092" w:rsidRPr="007D2092" w:rsidRDefault="007D2092" w:rsidP="000539A5">
            <w:pPr>
              <w:spacing w:line="276" w:lineRule="auto"/>
              <w:ind w:firstLine="0"/>
              <w:jc w:val="center"/>
              <w:rPr>
                <w:sz w:val="24"/>
              </w:rPr>
            </w:pPr>
            <w:r w:rsidRPr="007D2092">
              <w:rPr>
                <w:color w:val="000000"/>
                <w:sz w:val="24"/>
              </w:rPr>
              <w:t>Рома</w:t>
            </w:r>
            <w:r w:rsidRPr="000539A5">
              <w:rPr>
                <w:color w:val="000000"/>
                <w:sz w:val="24"/>
                <w:u w:val="single"/>
              </w:rPr>
              <w:t>н</w:t>
            </w:r>
          </w:p>
        </w:tc>
      </w:tr>
      <w:tr w:rsidR="001E6C9F" w:rsidRPr="001205F0" w14:paraId="44F91CD8" w14:textId="77777777" w:rsidTr="001E6C9F">
        <w:tc>
          <w:tcPr>
            <w:tcW w:w="393" w:type="pct"/>
            <w:vAlign w:val="center"/>
          </w:tcPr>
          <w:p w14:paraId="7666DB1C" w14:textId="6B2EE572" w:rsidR="007D2092" w:rsidRPr="001205F0" w:rsidRDefault="007D2092" w:rsidP="007D2092">
            <w:pPr>
              <w:spacing w:line="240" w:lineRule="auto"/>
              <w:ind w:left="-298" w:right="-216" w:firstLine="0"/>
              <w:jc w:val="center"/>
              <w:rPr>
                <w:sz w:val="24"/>
              </w:rPr>
            </w:pPr>
            <w:r w:rsidRPr="001205F0">
              <w:rPr>
                <w:sz w:val="24"/>
              </w:rPr>
              <w:t>2/</w:t>
            </w:r>
            <w:r>
              <w:rPr>
                <w:sz w:val="24"/>
              </w:rPr>
              <w:t>III</w:t>
            </w:r>
          </w:p>
        </w:tc>
        <w:tc>
          <w:tcPr>
            <w:tcW w:w="1349" w:type="pct"/>
            <w:vAlign w:val="center"/>
          </w:tcPr>
          <w:p w14:paraId="62F0B948" w14:textId="5485ADCD" w:rsidR="007D2092" w:rsidRPr="007D2092" w:rsidRDefault="007D2092" w:rsidP="007D2092">
            <w:pPr>
              <w:spacing w:line="240" w:lineRule="auto"/>
              <w:ind w:firstLine="0"/>
              <w:jc w:val="center"/>
              <w:rPr>
                <w:sz w:val="24"/>
              </w:rPr>
            </w:pPr>
            <w:r w:rsidRPr="007D2092">
              <w:rPr>
                <w:color w:val="000000"/>
                <w:sz w:val="24"/>
              </w:rPr>
              <w:t>или к отечеству</w:t>
            </w:r>
          </w:p>
        </w:tc>
        <w:tc>
          <w:tcPr>
            <w:tcW w:w="530" w:type="pct"/>
            <w:vAlign w:val="center"/>
          </w:tcPr>
          <w:p w14:paraId="4800DF97" w14:textId="56951B44"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648E74ED" w14:textId="3F15A4FF" w:rsidR="007D2092" w:rsidRPr="007D2092" w:rsidRDefault="007D2092" w:rsidP="007D2092">
            <w:pPr>
              <w:spacing w:line="240" w:lineRule="auto"/>
              <w:ind w:firstLine="0"/>
              <w:jc w:val="center"/>
              <w:rPr>
                <w:sz w:val="24"/>
              </w:rPr>
            </w:pPr>
            <w:r w:rsidRPr="007D2092">
              <w:rPr>
                <w:color w:val="000000"/>
                <w:sz w:val="24"/>
              </w:rPr>
              <w:t>или отечеству</w:t>
            </w:r>
          </w:p>
        </w:tc>
        <w:tc>
          <w:tcPr>
            <w:tcW w:w="912" w:type="pct"/>
            <w:vAlign w:val="center"/>
          </w:tcPr>
          <w:p w14:paraId="48289678" w14:textId="74063C86" w:rsidR="007D2092" w:rsidRPr="007D2092" w:rsidRDefault="007D2092" w:rsidP="007D2092">
            <w:pPr>
              <w:spacing w:line="240" w:lineRule="auto"/>
              <w:ind w:firstLine="0"/>
              <w:jc w:val="center"/>
              <w:rPr>
                <w:sz w:val="24"/>
              </w:rPr>
            </w:pPr>
            <w:r w:rsidRPr="007D2092">
              <w:rPr>
                <w:color w:val="000000"/>
                <w:sz w:val="24"/>
              </w:rPr>
              <w:t>4</w:t>
            </w:r>
          </w:p>
        </w:tc>
        <w:tc>
          <w:tcPr>
            <w:tcW w:w="904" w:type="pct"/>
            <w:vAlign w:val="center"/>
          </w:tcPr>
          <w:p w14:paraId="0EFE185B" w14:textId="343F6FD4" w:rsidR="007D2092" w:rsidRPr="007D2092" w:rsidRDefault="007D2092" w:rsidP="007D2092">
            <w:pPr>
              <w:spacing w:line="240" w:lineRule="auto"/>
              <w:ind w:firstLine="0"/>
              <w:jc w:val="center"/>
              <w:rPr>
                <w:sz w:val="24"/>
              </w:rPr>
            </w:pPr>
            <w:r w:rsidRPr="007D2092">
              <w:rPr>
                <w:color w:val="000000"/>
                <w:sz w:val="24"/>
              </w:rPr>
              <w:t>4</w:t>
            </w:r>
          </w:p>
        </w:tc>
      </w:tr>
      <w:tr w:rsidR="001E6C9F" w:rsidRPr="001205F0" w14:paraId="44E0F3F8" w14:textId="77777777" w:rsidTr="001E6C9F">
        <w:tc>
          <w:tcPr>
            <w:tcW w:w="393" w:type="pct"/>
            <w:vAlign w:val="center"/>
          </w:tcPr>
          <w:p w14:paraId="23D476BE" w14:textId="012528E0" w:rsidR="007D2092" w:rsidRPr="001205F0" w:rsidRDefault="007D2092" w:rsidP="000539A5">
            <w:pPr>
              <w:spacing w:line="240" w:lineRule="auto"/>
              <w:ind w:left="-298" w:right="-216" w:firstLine="0"/>
              <w:jc w:val="center"/>
              <w:rPr>
                <w:sz w:val="24"/>
              </w:rPr>
            </w:pPr>
            <w:r w:rsidRPr="001205F0">
              <w:rPr>
                <w:sz w:val="24"/>
              </w:rPr>
              <w:t>2/</w:t>
            </w:r>
            <w:r>
              <w:rPr>
                <w:sz w:val="24"/>
              </w:rPr>
              <w:t>VI</w:t>
            </w:r>
          </w:p>
        </w:tc>
        <w:tc>
          <w:tcPr>
            <w:tcW w:w="1349" w:type="pct"/>
            <w:vAlign w:val="center"/>
          </w:tcPr>
          <w:p w14:paraId="28DC1C8F" w14:textId="27696ACA" w:rsidR="007D2092" w:rsidRPr="007D2092" w:rsidRDefault="007D2092" w:rsidP="000539A5">
            <w:pPr>
              <w:spacing w:line="240" w:lineRule="auto"/>
              <w:ind w:firstLine="0"/>
              <w:jc w:val="center"/>
              <w:rPr>
                <w:sz w:val="24"/>
              </w:rPr>
            </w:pPr>
            <w:r w:rsidRPr="007D2092">
              <w:rPr>
                <w:color w:val="000000"/>
                <w:sz w:val="24"/>
              </w:rPr>
              <w:t>прошло по толпе</w:t>
            </w:r>
          </w:p>
        </w:tc>
        <w:tc>
          <w:tcPr>
            <w:tcW w:w="530" w:type="pct"/>
            <w:vAlign w:val="center"/>
          </w:tcPr>
          <w:p w14:paraId="1F406302" w14:textId="3143E60E" w:rsidR="007D2092" w:rsidRPr="001205F0" w:rsidRDefault="007D2092" w:rsidP="000539A5">
            <w:pPr>
              <w:spacing w:line="240" w:lineRule="auto"/>
              <w:ind w:firstLine="0"/>
              <w:jc w:val="center"/>
              <w:rPr>
                <w:sz w:val="24"/>
              </w:rPr>
            </w:pPr>
            <w:r w:rsidRPr="001205F0">
              <w:rPr>
                <w:sz w:val="24"/>
              </w:rPr>
              <w:t>1</w:t>
            </w:r>
          </w:p>
        </w:tc>
        <w:tc>
          <w:tcPr>
            <w:tcW w:w="911" w:type="pct"/>
            <w:vAlign w:val="center"/>
          </w:tcPr>
          <w:p w14:paraId="0422FB07" w14:textId="7128D674" w:rsidR="007D2092" w:rsidRPr="007D2092" w:rsidRDefault="007D2092" w:rsidP="000539A5">
            <w:pPr>
              <w:spacing w:line="240" w:lineRule="auto"/>
              <w:ind w:firstLine="0"/>
              <w:jc w:val="center"/>
              <w:rPr>
                <w:sz w:val="24"/>
              </w:rPr>
            </w:pPr>
            <w:r w:rsidRPr="007D2092">
              <w:rPr>
                <w:color w:val="000000"/>
                <w:sz w:val="24"/>
              </w:rPr>
              <w:t>1</w:t>
            </w:r>
          </w:p>
        </w:tc>
        <w:tc>
          <w:tcPr>
            <w:tcW w:w="912" w:type="pct"/>
            <w:vAlign w:val="center"/>
          </w:tcPr>
          <w:p w14:paraId="4D04F0F7" w14:textId="40BFA8F1" w:rsidR="007D2092" w:rsidRPr="007D2092" w:rsidRDefault="007D2092" w:rsidP="000539A5">
            <w:pPr>
              <w:spacing w:line="240" w:lineRule="auto"/>
              <w:ind w:firstLine="0"/>
              <w:jc w:val="center"/>
              <w:rPr>
                <w:sz w:val="24"/>
              </w:rPr>
            </w:pPr>
            <w:r w:rsidRPr="000539A5">
              <w:rPr>
                <w:color w:val="000000"/>
                <w:sz w:val="24"/>
                <w:u w:val="single"/>
              </w:rPr>
              <w:t>в</w:t>
            </w:r>
            <w:r w:rsidR="000539A5">
              <w:rPr>
                <w:color w:val="000000"/>
                <w:sz w:val="24"/>
              </w:rPr>
              <w:t xml:space="preserve"> толпе</w:t>
            </w:r>
          </w:p>
        </w:tc>
        <w:tc>
          <w:tcPr>
            <w:tcW w:w="904" w:type="pct"/>
            <w:vAlign w:val="center"/>
          </w:tcPr>
          <w:p w14:paraId="140CA9F6" w14:textId="443F3FC0" w:rsidR="007D2092" w:rsidRPr="007D2092" w:rsidRDefault="007D2092" w:rsidP="000539A5">
            <w:pPr>
              <w:spacing w:line="240" w:lineRule="auto"/>
              <w:ind w:firstLine="0"/>
              <w:jc w:val="center"/>
              <w:rPr>
                <w:sz w:val="24"/>
              </w:rPr>
            </w:pPr>
            <w:r w:rsidRPr="007D2092">
              <w:rPr>
                <w:sz w:val="24"/>
              </w:rPr>
              <w:t>9</w:t>
            </w:r>
          </w:p>
        </w:tc>
      </w:tr>
      <w:tr w:rsidR="001E6C9F" w:rsidRPr="001205F0" w14:paraId="4DF93053" w14:textId="77777777" w:rsidTr="001E6C9F">
        <w:tc>
          <w:tcPr>
            <w:tcW w:w="393" w:type="pct"/>
            <w:vAlign w:val="center"/>
          </w:tcPr>
          <w:p w14:paraId="04FC5461" w14:textId="03F12E15" w:rsidR="007D2092" w:rsidRPr="001205F0" w:rsidRDefault="007D2092" w:rsidP="007D2092">
            <w:pPr>
              <w:spacing w:line="240" w:lineRule="auto"/>
              <w:ind w:left="-298" w:right="-216" w:firstLine="0"/>
              <w:jc w:val="center"/>
              <w:rPr>
                <w:sz w:val="24"/>
              </w:rPr>
            </w:pPr>
            <w:r w:rsidRPr="001205F0">
              <w:rPr>
                <w:sz w:val="24"/>
              </w:rPr>
              <w:t>2/</w:t>
            </w:r>
            <w:r>
              <w:rPr>
                <w:sz w:val="24"/>
              </w:rPr>
              <w:t>VI</w:t>
            </w:r>
          </w:p>
        </w:tc>
        <w:tc>
          <w:tcPr>
            <w:tcW w:w="1349" w:type="pct"/>
            <w:vAlign w:val="center"/>
          </w:tcPr>
          <w:p w14:paraId="5F3DB433" w14:textId="12328EA5" w:rsidR="007D2092" w:rsidRPr="007D2092" w:rsidRDefault="007D2092" w:rsidP="007D2092">
            <w:pPr>
              <w:spacing w:line="240" w:lineRule="auto"/>
              <w:ind w:firstLine="0"/>
              <w:jc w:val="center"/>
              <w:rPr>
                <w:sz w:val="24"/>
              </w:rPr>
            </w:pPr>
            <w:r w:rsidRPr="007D2092">
              <w:rPr>
                <w:color w:val="000000"/>
                <w:sz w:val="24"/>
              </w:rPr>
              <w:t>детей ваших и кошек</w:t>
            </w:r>
          </w:p>
        </w:tc>
        <w:tc>
          <w:tcPr>
            <w:tcW w:w="530" w:type="pct"/>
            <w:vAlign w:val="center"/>
          </w:tcPr>
          <w:p w14:paraId="5D36F3C0" w14:textId="14DD8593"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2031E3D2" w14:textId="1D81C6F7" w:rsidR="007D2092" w:rsidRPr="007D2092" w:rsidRDefault="007D2092" w:rsidP="007D2092">
            <w:pPr>
              <w:spacing w:line="240" w:lineRule="auto"/>
              <w:ind w:firstLine="0"/>
              <w:jc w:val="center"/>
              <w:rPr>
                <w:sz w:val="24"/>
              </w:rPr>
            </w:pPr>
            <w:r w:rsidRPr="007D2092">
              <w:rPr>
                <w:color w:val="000000"/>
                <w:sz w:val="24"/>
              </w:rPr>
              <w:t>1</w:t>
            </w:r>
          </w:p>
        </w:tc>
        <w:tc>
          <w:tcPr>
            <w:tcW w:w="912" w:type="pct"/>
            <w:vAlign w:val="center"/>
          </w:tcPr>
          <w:p w14:paraId="34FDA550" w14:textId="45CC3BE5" w:rsidR="007D2092" w:rsidRPr="007D2092" w:rsidRDefault="007D2092" w:rsidP="007D2092">
            <w:pPr>
              <w:spacing w:line="240" w:lineRule="auto"/>
              <w:ind w:firstLine="0"/>
              <w:jc w:val="center"/>
              <w:rPr>
                <w:sz w:val="24"/>
              </w:rPr>
            </w:pPr>
            <w:r w:rsidRPr="007D2092">
              <w:rPr>
                <w:color w:val="000000"/>
                <w:sz w:val="24"/>
              </w:rPr>
              <w:t>1</w:t>
            </w:r>
          </w:p>
        </w:tc>
        <w:tc>
          <w:tcPr>
            <w:tcW w:w="904" w:type="pct"/>
            <w:vAlign w:val="center"/>
          </w:tcPr>
          <w:p w14:paraId="1BBA1D0D" w14:textId="6E558002" w:rsidR="007D2092" w:rsidRPr="007D2092" w:rsidRDefault="007D2092" w:rsidP="007D2092">
            <w:pPr>
              <w:spacing w:line="240" w:lineRule="auto"/>
              <w:ind w:firstLine="0"/>
              <w:jc w:val="center"/>
              <w:rPr>
                <w:sz w:val="24"/>
              </w:rPr>
            </w:pPr>
            <w:r w:rsidRPr="007D2092">
              <w:rPr>
                <w:color w:val="000000"/>
                <w:sz w:val="24"/>
              </w:rPr>
              <w:t>наших</w:t>
            </w:r>
          </w:p>
        </w:tc>
      </w:tr>
      <w:tr w:rsidR="001E6C9F" w:rsidRPr="001205F0" w14:paraId="06F394D8" w14:textId="77777777" w:rsidTr="001E6C9F">
        <w:tc>
          <w:tcPr>
            <w:tcW w:w="393" w:type="pct"/>
            <w:vAlign w:val="center"/>
          </w:tcPr>
          <w:p w14:paraId="6BBFBE43" w14:textId="56818B78" w:rsidR="007D2092" w:rsidRPr="001205F0" w:rsidRDefault="007D2092" w:rsidP="007D2092">
            <w:pPr>
              <w:spacing w:line="240" w:lineRule="auto"/>
              <w:ind w:left="-298" w:right="-216" w:firstLine="0"/>
              <w:jc w:val="center"/>
              <w:rPr>
                <w:sz w:val="24"/>
              </w:rPr>
            </w:pPr>
            <w:r w:rsidRPr="001205F0">
              <w:rPr>
                <w:sz w:val="24"/>
              </w:rPr>
              <w:t>2/</w:t>
            </w:r>
            <w:r>
              <w:rPr>
                <w:sz w:val="24"/>
              </w:rPr>
              <w:t>VI</w:t>
            </w:r>
          </w:p>
        </w:tc>
        <w:tc>
          <w:tcPr>
            <w:tcW w:w="1349" w:type="pct"/>
            <w:vAlign w:val="center"/>
          </w:tcPr>
          <w:p w14:paraId="35F2EF93" w14:textId="3896F974" w:rsidR="007D2092" w:rsidRPr="007D2092" w:rsidRDefault="007D2092" w:rsidP="007D2092">
            <w:pPr>
              <w:spacing w:line="240" w:lineRule="auto"/>
              <w:ind w:firstLine="0"/>
              <w:jc w:val="center"/>
              <w:rPr>
                <w:sz w:val="24"/>
              </w:rPr>
            </w:pPr>
            <w:r w:rsidRPr="007D2092">
              <w:rPr>
                <w:color w:val="000000"/>
                <w:sz w:val="24"/>
              </w:rPr>
              <w:t>облюбованные вами</w:t>
            </w:r>
          </w:p>
        </w:tc>
        <w:tc>
          <w:tcPr>
            <w:tcW w:w="530" w:type="pct"/>
            <w:vAlign w:val="center"/>
          </w:tcPr>
          <w:p w14:paraId="43DDAF25" w14:textId="115A0DC1"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2A9508FE" w14:textId="11FECCD1" w:rsidR="007D2092" w:rsidRPr="007D2092" w:rsidRDefault="007D2092" w:rsidP="007D2092">
            <w:pPr>
              <w:spacing w:line="240" w:lineRule="auto"/>
              <w:ind w:firstLine="0"/>
              <w:jc w:val="center"/>
              <w:rPr>
                <w:sz w:val="24"/>
              </w:rPr>
            </w:pPr>
            <w:r w:rsidRPr="007D2092">
              <w:rPr>
                <w:color w:val="000000"/>
                <w:sz w:val="24"/>
              </w:rPr>
              <w:t>1</w:t>
            </w:r>
          </w:p>
        </w:tc>
        <w:tc>
          <w:tcPr>
            <w:tcW w:w="912" w:type="pct"/>
            <w:vAlign w:val="center"/>
          </w:tcPr>
          <w:p w14:paraId="3286B6FD" w14:textId="16CC4773" w:rsidR="007D2092" w:rsidRPr="007D2092" w:rsidRDefault="007D2092" w:rsidP="007D2092">
            <w:pPr>
              <w:spacing w:line="240" w:lineRule="auto"/>
              <w:ind w:firstLine="0"/>
              <w:jc w:val="center"/>
              <w:rPr>
                <w:sz w:val="24"/>
              </w:rPr>
            </w:pPr>
            <w:r w:rsidRPr="007D2092">
              <w:rPr>
                <w:color w:val="000000"/>
                <w:sz w:val="24"/>
              </w:rPr>
              <w:t>1</w:t>
            </w:r>
          </w:p>
        </w:tc>
        <w:tc>
          <w:tcPr>
            <w:tcW w:w="904" w:type="pct"/>
            <w:vAlign w:val="center"/>
          </w:tcPr>
          <w:p w14:paraId="6FE03239" w14:textId="25B59D40" w:rsidR="007D2092" w:rsidRPr="007D2092" w:rsidRDefault="007D2092" w:rsidP="007D2092">
            <w:pPr>
              <w:spacing w:line="240" w:lineRule="auto"/>
              <w:ind w:firstLine="0"/>
              <w:jc w:val="center"/>
              <w:rPr>
                <w:sz w:val="24"/>
              </w:rPr>
            </w:pPr>
            <w:r w:rsidRPr="007D2092">
              <w:rPr>
                <w:color w:val="000000"/>
                <w:sz w:val="24"/>
              </w:rPr>
              <w:t>нами</w:t>
            </w:r>
          </w:p>
        </w:tc>
      </w:tr>
      <w:tr w:rsidR="001E6C9F" w:rsidRPr="001205F0" w14:paraId="19B49E6A" w14:textId="77777777" w:rsidTr="001E6C9F">
        <w:tc>
          <w:tcPr>
            <w:tcW w:w="393" w:type="pct"/>
            <w:vAlign w:val="center"/>
          </w:tcPr>
          <w:p w14:paraId="49A1D7BE" w14:textId="42D066C1" w:rsidR="007D2092" w:rsidRPr="001205F0" w:rsidRDefault="007D2092" w:rsidP="007D2092">
            <w:pPr>
              <w:spacing w:line="240" w:lineRule="auto"/>
              <w:ind w:left="-298" w:right="-216" w:firstLine="0"/>
              <w:jc w:val="center"/>
              <w:rPr>
                <w:sz w:val="24"/>
              </w:rPr>
            </w:pPr>
            <w:r w:rsidRPr="001205F0">
              <w:rPr>
                <w:sz w:val="24"/>
              </w:rPr>
              <w:t>2/</w:t>
            </w:r>
            <w:r>
              <w:rPr>
                <w:sz w:val="24"/>
              </w:rPr>
              <w:t>VI</w:t>
            </w:r>
          </w:p>
        </w:tc>
        <w:tc>
          <w:tcPr>
            <w:tcW w:w="1349" w:type="pct"/>
            <w:vAlign w:val="center"/>
          </w:tcPr>
          <w:p w14:paraId="60DE737B" w14:textId="6B01B44E" w:rsidR="007D2092" w:rsidRPr="007D2092" w:rsidRDefault="007D2092" w:rsidP="007D2092">
            <w:pPr>
              <w:spacing w:line="240" w:lineRule="auto"/>
              <w:ind w:firstLine="0"/>
              <w:jc w:val="center"/>
              <w:rPr>
                <w:sz w:val="24"/>
              </w:rPr>
            </w:pPr>
            <w:r w:rsidRPr="007D2092">
              <w:rPr>
                <w:color w:val="000000"/>
                <w:sz w:val="24"/>
              </w:rPr>
              <w:t>как не слушать тебя</w:t>
            </w:r>
          </w:p>
        </w:tc>
        <w:tc>
          <w:tcPr>
            <w:tcW w:w="530" w:type="pct"/>
            <w:vAlign w:val="center"/>
          </w:tcPr>
          <w:p w14:paraId="51011F42" w14:textId="46CE652D"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3318FE32" w14:textId="74F818C9" w:rsidR="007D2092" w:rsidRPr="007D2092" w:rsidRDefault="007D2092" w:rsidP="007D2092">
            <w:pPr>
              <w:spacing w:line="240" w:lineRule="auto"/>
              <w:ind w:firstLine="0"/>
              <w:jc w:val="center"/>
              <w:rPr>
                <w:sz w:val="24"/>
              </w:rPr>
            </w:pPr>
            <w:r w:rsidRPr="007D2092">
              <w:rPr>
                <w:color w:val="000000"/>
                <w:sz w:val="24"/>
              </w:rPr>
              <w:t>1</w:t>
            </w:r>
          </w:p>
        </w:tc>
        <w:tc>
          <w:tcPr>
            <w:tcW w:w="912" w:type="pct"/>
            <w:vAlign w:val="center"/>
          </w:tcPr>
          <w:p w14:paraId="60DC881F" w14:textId="18A9257C" w:rsidR="007D2092" w:rsidRPr="007D2092" w:rsidRDefault="007D2092" w:rsidP="007D2092">
            <w:pPr>
              <w:spacing w:line="240" w:lineRule="auto"/>
              <w:ind w:firstLine="0"/>
              <w:jc w:val="center"/>
              <w:rPr>
                <w:sz w:val="24"/>
              </w:rPr>
            </w:pPr>
            <w:r w:rsidRPr="007D2092">
              <w:rPr>
                <w:color w:val="000000"/>
                <w:sz w:val="24"/>
              </w:rPr>
              <w:t>1</w:t>
            </w:r>
          </w:p>
        </w:tc>
        <w:tc>
          <w:tcPr>
            <w:tcW w:w="904" w:type="pct"/>
            <w:vAlign w:val="center"/>
          </w:tcPr>
          <w:p w14:paraId="63219095" w14:textId="1973420F" w:rsidR="007D2092" w:rsidRPr="007D2092" w:rsidRDefault="007D2092" w:rsidP="007D2092">
            <w:pPr>
              <w:spacing w:line="240" w:lineRule="auto"/>
              <w:ind w:firstLine="0"/>
              <w:jc w:val="center"/>
              <w:rPr>
                <w:sz w:val="24"/>
              </w:rPr>
            </w:pPr>
            <w:r w:rsidRPr="007D2092">
              <w:rPr>
                <w:color w:val="000000"/>
                <w:sz w:val="24"/>
              </w:rPr>
              <w:t>слушаться</w:t>
            </w:r>
          </w:p>
        </w:tc>
      </w:tr>
      <w:tr w:rsidR="001E6C9F" w:rsidRPr="001205F0" w14:paraId="597655BE" w14:textId="77777777" w:rsidTr="001E6C9F">
        <w:tc>
          <w:tcPr>
            <w:tcW w:w="393" w:type="pct"/>
            <w:vAlign w:val="center"/>
          </w:tcPr>
          <w:p w14:paraId="412E0CC5" w14:textId="5002C856" w:rsidR="007D2092" w:rsidRPr="001205F0" w:rsidRDefault="007D2092" w:rsidP="007D2092">
            <w:pPr>
              <w:spacing w:line="240" w:lineRule="auto"/>
              <w:ind w:left="-298" w:right="-216" w:firstLine="0"/>
              <w:jc w:val="center"/>
              <w:rPr>
                <w:sz w:val="24"/>
              </w:rPr>
            </w:pPr>
            <w:r w:rsidRPr="001205F0">
              <w:rPr>
                <w:sz w:val="24"/>
              </w:rPr>
              <w:t>2/</w:t>
            </w:r>
            <w:r>
              <w:rPr>
                <w:sz w:val="24"/>
              </w:rPr>
              <w:t>VII</w:t>
            </w:r>
          </w:p>
        </w:tc>
        <w:tc>
          <w:tcPr>
            <w:tcW w:w="1349" w:type="pct"/>
            <w:vAlign w:val="center"/>
          </w:tcPr>
          <w:p w14:paraId="1EACA741" w14:textId="1B2C376E" w:rsidR="007D2092" w:rsidRPr="007D2092" w:rsidRDefault="007D2092" w:rsidP="007D2092">
            <w:pPr>
              <w:spacing w:line="240" w:lineRule="auto"/>
              <w:ind w:firstLine="0"/>
              <w:jc w:val="center"/>
              <w:rPr>
                <w:sz w:val="24"/>
              </w:rPr>
            </w:pPr>
            <w:r w:rsidRPr="007D2092">
              <w:rPr>
                <w:color w:val="000000"/>
                <w:sz w:val="24"/>
              </w:rPr>
              <w:t>чего (как будто</w:t>
            </w:r>
          </w:p>
        </w:tc>
        <w:tc>
          <w:tcPr>
            <w:tcW w:w="530" w:type="pct"/>
            <w:vAlign w:val="center"/>
          </w:tcPr>
          <w:p w14:paraId="6099193D" w14:textId="770C54CC" w:rsidR="007D2092" w:rsidRPr="001205F0" w:rsidRDefault="007D2092" w:rsidP="007D2092">
            <w:pPr>
              <w:spacing w:line="240" w:lineRule="auto"/>
              <w:ind w:firstLine="0"/>
              <w:jc w:val="center"/>
              <w:rPr>
                <w:sz w:val="24"/>
              </w:rPr>
            </w:pPr>
            <w:r w:rsidRPr="001205F0">
              <w:rPr>
                <w:sz w:val="24"/>
              </w:rPr>
              <w:t>1</w:t>
            </w:r>
          </w:p>
        </w:tc>
        <w:tc>
          <w:tcPr>
            <w:tcW w:w="911" w:type="pct"/>
            <w:vAlign w:val="center"/>
          </w:tcPr>
          <w:p w14:paraId="6C6A34F0" w14:textId="2B82D133" w:rsidR="007D2092" w:rsidRPr="007D2092" w:rsidRDefault="007D2092" w:rsidP="000539A5">
            <w:pPr>
              <w:spacing w:line="240" w:lineRule="auto"/>
              <w:ind w:firstLine="0"/>
              <w:jc w:val="center"/>
              <w:rPr>
                <w:sz w:val="24"/>
              </w:rPr>
            </w:pPr>
            <w:r w:rsidRPr="007D2092">
              <w:rPr>
                <w:color w:val="000000"/>
                <w:sz w:val="24"/>
              </w:rPr>
              <w:t>чего. (Как</w:t>
            </w:r>
          </w:p>
        </w:tc>
        <w:tc>
          <w:tcPr>
            <w:tcW w:w="912" w:type="pct"/>
            <w:vAlign w:val="center"/>
          </w:tcPr>
          <w:p w14:paraId="417DDE16" w14:textId="71AF0276" w:rsidR="007D2092" w:rsidRPr="007D2092" w:rsidRDefault="007D2092" w:rsidP="007D2092">
            <w:pPr>
              <w:spacing w:line="240" w:lineRule="auto"/>
              <w:ind w:firstLine="0"/>
              <w:jc w:val="center"/>
              <w:rPr>
                <w:sz w:val="24"/>
              </w:rPr>
            </w:pPr>
            <w:r w:rsidRPr="007D2092">
              <w:rPr>
                <w:color w:val="000000"/>
                <w:sz w:val="24"/>
              </w:rPr>
              <w:t>4</w:t>
            </w:r>
          </w:p>
        </w:tc>
        <w:tc>
          <w:tcPr>
            <w:tcW w:w="904" w:type="pct"/>
            <w:vAlign w:val="center"/>
          </w:tcPr>
          <w:p w14:paraId="52246653" w14:textId="78A37330" w:rsidR="007D2092" w:rsidRPr="007D2092" w:rsidRDefault="007D2092" w:rsidP="007D2092">
            <w:pPr>
              <w:spacing w:line="240" w:lineRule="auto"/>
              <w:ind w:firstLine="0"/>
              <w:jc w:val="center"/>
              <w:rPr>
                <w:sz w:val="24"/>
              </w:rPr>
            </w:pPr>
            <w:r w:rsidRPr="007D2092">
              <w:rPr>
                <w:color w:val="000000"/>
                <w:sz w:val="24"/>
              </w:rPr>
              <w:t>4</w:t>
            </w:r>
          </w:p>
        </w:tc>
      </w:tr>
      <w:tr w:rsidR="001E6C9F" w:rsidRPr="001205F0" w14:paraId="0A217D3C" w14:textId="77777777" w:rsidTr="001E6C9F">
        <w:tc>
          <w:tcPr>
            <w:tcW w:w="393" w:type="pct"/>
            <w:vAlign w:val="center"/>
          </w:tcPr>
          <w:p w14:paraId="2BC440D4" w14:textId="15CC7D5C" w:rsidR="007D2092" w:rsidRPr="001205F0" w:rsidRDefault="007D2092" w:rsidP="000539A5">
            <w:pPr>
              <w:spacing w:line="276" w:lineRule="auto"/>
              <w:ind w:left="-298" w:right="-358" w:firstLine="0"/>
              <w:jc w:val="center"/>
              <w:rPr>
                <w:sz w:val="24"/>
              </w:rPr>
            </w:pPr>
            <w:r w:rsidRPr="001205F0">
              <w:rPr>
                <w:sz w:val="24"/>
              </w:rPr>
              <w:t>2/</w:t>
            </w:r>
            <w:r>
              <w:rPr>
                <w:sz w:val="24"/>
              </w:rPr>
              <w:t>VIII</w:t>
            </w:r>
          </w:p>
        </w:tc>
        <w:tc>
          <w:tcPr>
            <w:tcW w:w="1349" w:type="pct"/>
            <w:vAlign w:val="center"/>
          </w:tcPr>
          <w:p w14:paraId="22F7C096" w14:textId="0A5739BA" w:rsidR="007D2092" w:rsidRPr="007D2092" w:rsidRDefault="007D2092" w:rsidP="000539A5">
            <w:pPr>
              <w:spacing w:line="276" w:lineRule="auto"/>
              <w:ind w:firstLine="0"/>
              <w:jc w:val="center"/>
              <w:rPr>
                <w:sz w:val="24"/>
              </w:rPr>
            </w:pPr>
            <w:r w:rsidRPr="007D2092">
              <w:rPr>
                <w:color w:val="000000"/>
                <w:sz w:val="24"/>
              </w:rPr>
              <w:t>форварда бежали</w:t>
            </w:r>
          </w:p>
        </w:tc>
        <w:tc>
          <w:tcPr>
            <w:tcW w:w="530" w:type="pct"/>
            <w:vAlign w:val="center"/>
          </w:tcPr>
          <w:p w14:paraId="15A3FD7B" w14:textId="2F1E1411" w:rsidR="007D2092" w:rsidRPr="001205F0" w:rsidRDefault="007D2092" w:rsidP="000539A5">
            <w:pPr>
              <w:spacing w:line="276" w:lineRule="auto"/>
              <w:ind w:firstLine="0"/>
              <w:jc w:val="center"/>
              <w:rPr>
                <w:sz w:val="24"/>
              </w:rPr>
            </w:pPr>
            <w:r w:rsidRPr="001205F0">
              <w:rPr>
                <w:sz w:val="24"/>
              </w:rPr>
              <w:t>1</w:t>
            </w:r>
          </w:p>
        </w:tc>
        <w:tc>
          <w:tcPr>
            <w:tcW w:w="911" w:type="pct"/>
            <w:vAlign w:val="center"/>
          </w:tcPr>
          <w:p w14:paraId="4F4019FF" w14:textId="79AED67C" w:rsidR="007D2092" w:rsidRPr="007D2092" w:rsidRDefault="007D2092" w:rsidP="000539A5">
            <w:pPr>
              <w:spacing w:line="276" w:lineRule="auto"/>
              <w:ind w:firstLine="0"/>
              <w:jc w:val="center"/>
              <w:rPr>
                <w:sz w:val="24"/>
              </w:rPr>
            </w:pPr>
            <w:r w:rsidRPr="007D2092">
              <w:rPr>
                <w:color w:val="000000"/>
                <w:sz w:val="24"/>
              </w:rPr>
              <w:t>1</w:t>
            </w:r>
          </w:p>
        </w:tc>
        <w:tc>
          <w:tcPr>
            <w:tcW w:w="912" w:type="pct"/>
            <w:vAlign w:val="center"/>
          </w:tcPr>
          <w:p w14:paraId="69321BF5" w14:textId="77795036" w:rsidR="007D2092" w:rsidRPr="007D2092" w:rsidRDefault="007D2092" w:rsidP="000539A5">
            <w:pPr>
              <w:spacing w:line="276" w:lineRule="auto"/>
              <w:ind w:firstLine="0"/>
              <w:jc w:val="center"/>
              <w:rPr>
                <w:sz w:val="24"/>
              </w:rPr>
            </w:pPr>
            <w:r w:rsidRPr="007D2092">
              <w:rPr>
                <w:color w:val="000000"/>
                <w:sz w:val="24"/>
              </w:rPr>
              <w:t>форвард</w:t>
            </w:r>
            <w:r w:rsidRPr="000539A5">
              <w:rPr>
                <w:color w:val="000000"/>
                <w:sz w:val="24"/>
                <w:u w:val="single"/>
              </w:rPr>
              <w:t>ы</w:t>
            </w:r>
          </w:p>
        </w:tc>
        <w:tc>
          <w:tcPr>
            <w:tcW w:w="904" w:type="pct"/>
            <w:vAlign w:val="center"/>
          </w:tcPr>
          <w:p w14:paraId="16F6838D" w14:textId="22FA71F2" w:rsidR="007D2092" w:rsidRPr="007D2092" w:rsidRDefault="007D2092" w:rsidP="000539A5">
            <w:pPr>
              <w:spacing w:line="276" w:lineRule="auto"/>
              <w:ind w:firstLine="0"/>
              <w:jc w:val="center"/>
              <w:rPr>
                <w:sz w:val="24"/>
              </w:rPr>
            </w:pPr>
            <w:r w:rsidRPr="007D2092">
              <w:rPr>
                <w:sz w:val="24"/>
              </w:rPr>
              <w:t>9</w:t>
            </w:r>
          </w:p>
        </w:tc>
      </w:tr>
      <w:tr w:rsidR="001E6C9F" w:rsidRPr="001205F0" w14:paraId="631394B0" w14:textId="77777777" w:rsidTr="001E6C9F">
        <w:tc>
          <w:tcPr>
            <w:tcW w:w="393" w:type="pct"/>
            <w:vAlign w:val="center"/>
          </w:tcPr>
          <w:p w14:paraId="41CE2570" w14:textId="60F1FE66" w:rsidR="007D2092" w:rsidRPr="001205F0" w:rsidRDefault="007D2092" w:rsidP="000539A5">
            <w:pPr>
              <w:spacing w:line="276" w:lineRule="auto"/>
              <w:ind w:left="-298" w:right="-358" w:firstLine="0"/>
              <w:jc w:val="center"/>
              <w:rPr>
                <w:sz w:val="24"/>
              </w:rPr>
            </w:pPr>
            <w:r w:rsidRPr="001205F0">
              <w:rPr>
                <w:sz w:val="24"/>
              </w:rPr>
              <w:t>2/</w:t>
            </w:r>
            <w:r>
              <w:rPr>
                <w:sz w:val="24"/>
              </w:rPr>
              <w:t>IX</w:t>
            </w:r>
          </w:p>
        </w:tc>
        <w:tc>
          <w:tcPr>
            <w:tcW w:w="1349" w:type="pct"/>
            <w:vAlign w:val="center"/>
          </w:tcPr>
          <w:p w14:paraId="1C7F0DD6" w14:textId="4F4E41FA" w:rsidR="007D2092" w:rsidRPr="001205F0" w:rsidRDefault="007D2092" w:rsidP="000539A5">
            <w:pPr>
              <w:spacing w:line="276" w:lineRule="auto"/>
              <w:ind w:firstLine="0"/>
              <w:jc w:val="center"/>
              <w:rPr>
                <w:sz w:val="24"/>
              </w:rPr>
            </w:pPr>
            <w:proofErr w:type="spellStart"/>
            <w:r>
              <w:rPr>
                <w:sz w:val="24"/>
              </w:rPr>
              <w:t>нехватило</w:t>
            </w:r>
            <w:proofErr w:type="spellEnd"/>
            <w:r>
              <w:rPr>
                <w:sz w:val="24"/>
              </w:rPr>
              <w:t xml:space="preserve"> духа</w:t>
            </w:r>
          </w:p>
        </w:tc>
        <w:tc>
          <w:tcPr>
            <w:tcW w:w="530" w:type="pct"/>
            <w:vAlign w:val="center"/>
          </w:tcPr>
          <w:p w14:paraId="51427D8B" w14:textId="2FF490B1" w:rsidR="007D2092" w:rsidRPr="001205F0" w:rsidRDefault="007D2092" w:rsidP="000539A5">
            <w:pPr>
              <w:spacing w:line="276" w:lineRule="auto"/>
              <w:ind w:firstLine="0"/>
              <w:jc w:val="center"/>
              <w:rPr>
                <w:sz w:val="24"/>
              </w:rPr>
            </w:pPr>
            <w:r w:rsidRPr="001205F0">
              <w:rPr>
                <w:sz w:val="24"/>
              </w:rPr>
              <w:t>1</w:t>
            </w:r>
          </w:p>
        </w:tc>
        <w:tc>
          <w:tcPr>
            <w:tcW w:w="911" w:type="pct"/>
            <w:vAlign w:val="center"/>
          </w:tcPr>
          <w:p w14:paraId="7ED71D2D" w14:textId="6DF18FFF" w:rsidR="007D2092" w:rsidRPr="007D2092" w:rsidRDefault="007D2092" w:rsidP="000539A5">
            <w:pPr>
              <w:spacing w:line="276" w:lineRule="auto"/>
              <w:ind w:firstLine="0"/>
              <w:jc w:val="center"/>
              <w:rPr>
                <w:sz w:val="24"/>
              </w:rPr>
            </w:pPr>
            <w:r w:rsidRPr="007D2092">
              <w:rPr>
                <w:color w:val="000000"/>
                <w:sz w:val="24"/>
              </w:rPr>
              <w:t>1</w:t>
            </w:r>
          </w:p>
        </w:tc>
        <w:tc>
          <w:tcPr>
            <w:tcW w:w="912" w:type="pct"/>
            <w:vAlign w:val="center"/>
          </w:tcPr>
          <w:p w14:paraId="1D8745D4" w14:textId="21D19223" w:rsidR="007D2092" w:rsidRPr="007D2092" w:rsidRDefault="007D2092" w:rsidP="000539A5">
            <w:pPr>
              <w:spacing w:line="276" w:lineRule="auto"/>
              <w:ind w:firstLine="0"/>
              <w:jc w:val="center"/>
              <w:rPr>
                <w:sz w:val="24"/>
              </w:rPr>
            </w:pPr>
            <w:r w:rsidRPr="007D2092">
              <w:rPr>
                <w:color w:val="000000"/>
                <w:sz w:val="24"/>
              </w:rPr>
              <w:t>1</w:t>
            </w:r>
          </w:p>
        </w:tc>
        <w:tc>
          <w:tcPr>
            <w:tcW w:w="904" w:type="pct"/>
            <w:vAlign w:val="center"/>
          </w:tcPr>
          <w:p w14:paraId="1FBE5019" w14:textId="6FBE3289" w:rsidR="007D2092" w:rsidRPr="007D2092" w:rsidRDefault="007D2092" w:rsidP="000539A5">
            <w:pPr>
              <w:spacing w:line="276" w:lineRule="auto"/>
              <w:ind w:firstLine="0"/>
              <w:jc w:val="center"/>
              <w:rPr>
                <w:sz w:val="24"/>
              </w:rPr>
            </w:pPr>
            <w:r w:rsidRPr="007D2092">
              <w:rPr>
                <w:color w:val="000000"/>
                <w:sz w:val="24"/>
              </w:rPr>
              <w:t>дух</w:t>
            </w:r>
            <w:r w:rsidRPr="007D2092">
              <w:rPr>
                <w:color w:val="000000"/>
                <w:sz w:val="24"/>
                <w:u w:val="single"/>
              </w:rPr>
              <w:t>у</w:t>
            </w:r>
          </w:p>
        </w:tc>
      </w:tr>
    </w:tbl>
    <w:p w14:paraId="23E592BF" w14:textId="0F947B73" w:rsidR="00D6296F" w:rsidRDefault="007A1603" w:rsidP="00D6296F">
      <w:pPr>
        <w:spacing w:before="120" w:after="120"/>
        <w:ind w:firstLine="0"/>
        <w:jc w:val="right"/>
        <w:rPr>
          <w:sz w:val="24"/>
        </w:rPr>
      </w:pPr>
      <w:r>
        <w:rPr>
          <w:sz w:val="24"/>
        </w:rPr>
        <w:t>Таблица 17</w:t>
      </w:r>
      <w:r w:rsidR="00D6296F" w:rsidRPr="00656E3F">
        <w:rPr>
          <w:sz w:val="24"/>
        </w:rPr>
        <w:t xml:space="preserve">. </w:t>
      </w:r>
      <w:r w:rsidR="00D6296F">
        <w:rPr>
          <w:sz w:val="24"/>
        </w:rPr>
        <w:t>Закрепившиеся в тексте случаи корректорской/редакторской правки.</w:t>
      </w:r>
    </w:p>
    <w:p w14:paraId="0B792940" w14:textId="4372584E" w:rsidR="004A7749" w:rsidRDefault="00D46595" w:rsidP="00D46595">
      <w:r>
        <w:t xml:space="preserve">Как нам представляется, в разделе «Редакции и варианты» при издании «Зависти» необходимо давать только те из приведенных выше примеров, которые возникли в </w:t>
      </w:r>
      <w:r w:rsidRPr="00D46595">
        <w:rPr>
          <w:i/>
        </w:rPr>
        <w:t>1956</w:t>
      </w:r>
      <w:r>
        <w:t>. Эта позиция в первую очередь связана с проблемой авторизации источников и, конечно, характером правки.</w:t>
      </w:r>
    </w:p>
    <w:p w14:paraId="09FB7C3C" w14:textId="77777777" w:rsidR="000A0869" w:rsidRDefault="000A0869" w:rsidP="000A0869">
      <w:r>
        <w:t xml:space="preserve">Сходный случай совместной авторской, корректорской и редакторской работы над текстом можно обнаружить, например, в истории издания </w:t>
      </w:r>
      <w:r>
        <w:lastRenderedPageBreak/>
        <w:t>рассказов Шолохова в его собрании сочинений, выпускавшемся Государственным издательством художественной литературы (Гослитиздат) как раз в 1956 году. В статье «</w:t>
      </w:r>
      <w:r w:rsidRPr="000A0869">
        <w:t>Рассказы М. Шолохова 1923–1928 гг. Принцип выбора основного источника текста»</w:t>
      </w:r>
      <w:r>
        <w:t xml:space="preserve"> Л. Смирнова излагает эту историю следующим образом:</w:t>
      </w:r>
    </w:p>
    <w:p w14:paraId="2F6CF609" w14:textId="67C5048A" w:rsidR="000A0869" w:rsidRDefault="009A75D2" w:rsidP="002659EC">
      <w:pPr>
        <w:pStyle w:val="af3"/>
      </w:pPr>
      <w:r>
        <w:t xml:space="preserve">Приняв за основу </w:t>
      </w:r>
      <w:r w:rsidR="009B2FBB">
        <w:t>тексты сборников 1926 г., редакторы и корректоры во многих случаях вмешивались в стилистику и лексику автора. &lt;…&gt; // Последовательно разрушалась стилистика двадцатых годов, заменялась стилистикой пятидесятых. В заменах и исправлениях текста явно просматривается вкусовое пристрастие редакторов</w:t>
      </w:r>
      <w:r w:rsidR="009B2FBB">
        <w:rPr>
          <w:rStyle w:val="aa"/>
        </w:rPr>
        <w:footnoteReference w:id="127"/>
      </w:r>
      <w:r w:rsidR="009B2FBB">
        <w:t>.</w:t>
      </w:r>
    </w:p>
    <w:p w14:paraId="7497847C" w14:textId="09E08757" w:rsidR="009B2FBB" w:rsidRPr="009B2FBB" w:rsidRDefault="009B2FBB" w:rsidP="000A0869">
      <w:r w:rsidRPr="009B2FBB">
        <w:t xml:space="preserve">Для нас оказывается принципиальным </w:t>
      </w:r>
      <w:r w:rsidR="00A35980">
        <w:t>еще одно наблюдение Смирновой со ссылкой на шестерых текстологов, сошедшихся на едином мнении, согласно которому «разночтения, выявленные в СС ГИХЛ–56, невозможно достоверно отнести на счет автора, редактора или корректора»</w:t>
      </w:r>
      <w:r w:rsidR="00A35980">
        <w:rPr>
          <w:rStyle w:val="aa"/>
        </w:rPr>
        <w:footnoteReference w:id="128"/>
      </w:r>
      <w:r w:rsidR="00A35980">
        <w:t>.</w:t>
      </w:r>
    </w:p>
    <w:p w14:paraId="3198256A" w14:textId="186DE3F4" w:rsidR="007B6100" w:rsidRDefault="00A35980" w:rsidP="007B4A7C">
      <w:r>
        <w:t xml:space="preserve">В случае с «Завистью», в отличие от истории с рассказами Шолохова, </w:t>
      </w:r>
      <w:r w:rsidR="00BD2950">
        <w:t xml:space="preserve">Олеше, </w:t>
      </w:r>
      <w:r>
        <w:t xml:space="preserve">конечно, повезло значительно больше. </w:t>
      </w:r>
      <w:r w:rsidR="00C90903">
        <w:t xml:space="preserve">Как видим, </w:t>
      </w:r>
      <w:r w:rsidR="00724150">
        <w:t xml:space="preserve">в большинстве своем, за исключением неисправленных опечаток, стилистической правки в </w:t>
      </w:r>
      <w:r w:rsidR="00724150" w:rsidRPr="00724150">
        <w:rPr>
          <w:i/>
        </w:rPr>
        <w:t>1928</w:t>
      </w:r>
      <w:r w:rsidR="00674E77">
        <w:t xml:space="preserve"> и некоторых переписанных для этого издания эпизодов</w:t>
      </w:r>
      <w:r w:rsidR="003247DD">
        <w:t xml:space="preserve">, а также сомнительной </w:t>
      </w:r>
      <w:r w:rsidR="00724150">
        <w:t>и относительно систематической «борьбы» с суффиксами и корректорской правки, все разночтения прижизненных печатных источников несущественны</w:t>
      </w:r>
      <w:r w:rsidR="000911A7">
        <w:rPr>
          <w:rStyle w:val="aa"/>
        </w:rPr>
        <w:footnoteReference w:id="129"/>
      </w:r>
      <w:r w:rsidR="00724150">
        <w:t>. Решение о включении их в раздел «Варианты» при издании «Зависти» необходимо принимать</w:t>
      </w:r>
      <w:r w:rsidR="00BD2950">
        <w:t>,</w:t>
      </w:r>
      <w:r w:rsidR="00724150">
        <w:t xml:space="preserve"> опираясь на степень авторизации каждого из изданий. Так, нам представляется </w:t>
      </w:r>
      <w:r w:rsidR="000A0243">
        <w:t xml:space="preserve">возможным не учитывать разночтения по </w:t>
      </w:r>
      <w:r w:rsidR="000A0243" w:rsidRPr="000A0243">
        <w:rPr>
          <w:i/>
        </w:rPr>
        <w:t>1929</w:t>
      </w:r>
      <w:r w:rsidR="000A0243">
        <w:t xml:space="preserve"> и </w:t>
      </w:r>
      <w:r w:rsidR="000A0243" w:rsidRPr="000A0243">
        <w:rPr>
          <w:i/>
        </w:rPr>
        <w:t>1936</w:t>
      </w:r>
      <w:r w:rsidR="000A0243">
        <w:t xml:space="preserve">, а также считать ошибками бо́льшую часть разночтений по изданиям 1933, 1935 и 1956 годов, однако при этом до сих пор остается </w:t>
      </w:r>
      <w:r w:rsidR="000A0243">
        <w:lastRenderedPageBreak/>
        <w:t>нерешенным вопрос о</w:t>
      </w:r>
      <w:r w:rsidR="00D46595">
        <w:t xml:space="preserve"> филиации печатных источников и о выборе одного из них в качестве</w:t>
      </w:r>
      <w:r w:rsidR="00BD2950">
        <w:t xml:space="preserve"> источника</w:t>
      </w:r>
      <w:r w:rsidR="000A0243">
        <w:t xml:space="preserve"> основного текста</w:t>
      </w:r>
      <w:r w:rsidR="00D46595">
        <w:t xml:space="preserve"> романа</w:t>
      </w:r>
      <w:r w:rsidR="000A0243">
        <w:t>.</w:t>
      </w:r>
    </w:p>
    <w:p w14:paraId="40953F7A" w14:textId="34E01B4A" w:rsidR="00D46595" w:rsidRDefault="007B6100" w:rsidP="007B4A7C">
      <w:pPr>
        <w:pStyle w:val="2"/>
      </w:pPr>
      <w:bookmarkStart w:id="119" w:name="_Toc451302552"/>
      <w:r>
        <w:t>Филиация печатных источников</w:t>
      </w:r>
      <w:bookmarkEnd w:id="119"/>
    </w:p>
    <w:p w14:paraId="2074D720" w14:textId="5F6608E5" w:rsidR="0064538B" w:rsidRDefault="007B6100" w:rsidP="00664B89">
      <w:r>
        <w:t xml:space="preserve">Как и при обращении к текстологии памятников древних литератур, для литературы нового времени также удобно применять метод </w:t>
      </w:r>
      <w:r w:rsidR="00571594">
        <w:t>стеммы</w:t>
      </w:r>
      <w:r w:rsidR="00571594">
        <w:rPr>
          <w:rStyle w:val="aa"/>
        </w:rPr>
        <w:footnoteReference w:id="130"/>
      </w:r>
      <w:r>
        <w:t xml:space="preserve"> — наглядной схемы, отражающей филиацию источников исследуемого текста. На основании анализа печатных изданий «Зависти» </w:t>
      </w:r>
      <w:r w:rsidR="0064538B">
        <w:t xml:space="preserve">можно составить </w:t>
      </w:r>
      <w:r w:rsidR="00D76720">
        <w:t xml:space="preserve">такую </w:t>
      </w:r>
      <w:r w:rsidR="0064538B">
        <w:t>стемму:</w:t>
      </w:r>
    </w:p>
    <w:p w14:paraId="4A5F5950" w14:textId="46F234F8" w:rsidR="00DF3E23" w:rsidRDefault="00664B89" w:rsidP="00DF3E23">
      <w:pPr>
        <w:ind w:firstLine="0"/>
      </w:pPr>
      <w:r>
        <w:rPr>
          <w:noProof/>
        </w:rPr>
        <w:drawing>
          <wp:inline distT="0" distB="0" distL="0" distR="0" wp14:anchorId="29E69774" wp14:editId="7A5486C6">
            <wp:extent cx="5485765" cy="5417737"/>
            <wp:effectExtent l="0" t="0" r="2603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EF82C0C" w14:textId="2C185105" w:rsidR="007D410F" w:rsidRDefault="007D410F" w:rsidP="007D410F">
      <w:r>
        <w:lastRenderedPageBreak/>
        <w:t xml:space="preserve">Здесь же еще раз особенно отметим характер взаимосвязи между отраженными на стемме источниками, который типичен для </w:t>
      </w:r>
      <w:r w:rsidR="00FA7EEF">
        <w:t>всех советских изданий XX века и был описан уже в четвертом томе «Вопросов текстологии» в 1967 году: «…</w:t>
      </w:r>
      <w:r w:rsidR="00FA7EEF" w:rsidRPr="00FA7EEF">
        <w:t>не всегда обеспечивается научная текстологическая подготовка издания: в лу</w:t>
      </w:r>
      <w:r w:rsidR="00FA7EEF">
        <w:t>чшем случае перепечатывается</w:t>
      </w:r>
      <w:r w:rsidR="00FA7EEF" w:rsidRPr="00FA7EEF">
        <w:t xml:space="preserve"> одна из последних публикаций, текст не сверяется по всем источникам, не очищается даже от механических (типографских) искажений и опечаток</w:t>
      </w:r>
      <w:r w:rsidR="00FA7EEF">
        <w:t>»</w:t>
      </w:r>
      <w:r w:rsidR="00FA7EEF">
        <w:rPr>
          <w:rStyle w:val="aa"/>
        </w:rPr>
        <w:footnoteReference w:id="131"/>
      </w:r>
      <w:r w:rsidR="00FA7EEF">
        <w:t>. Именно из этих изданий необходимо выбрать то, которое будет использовано в качестве источника основного текста «Зависти».</w:t>
      </w:r>
    </w:p>
    <w:p w14:paraId="6C08D92C" w14:textId="4ED187A8" w:rsidR="00E17875" w:rsidRDefault="00870C2E" w:rsidP="001C448F">
      <w:pPr>
        <w:pStyle w:val="2"/>
      </w:pPr>
      <w:bookmarkStart w:id="120" w:name="_Toc451302553"/>
      <w:r>
        <w:t xml:space="preserve">Основной текст и </w:t>
      </w:r>
      <w:r w:rsidR="006808AE">
        <w:t>принципы</w:t>
      </w:r>
      <w:r>
        <w:t xml:space="preserve"> его издания</w:t>
      </w:r>
      <w:bookmarkEnd w:id="120"/>
    </w:p>
    <w:p w14:paraId="2A804C12" w14:textId="1398EE73" w:rsidR="00E17875" w:rsidRDefault="00634615" w:rsidP="00E17875">
      <w:r>
        <w:t xml:space="preserve">Проблема выбора источника, по которому исследователь должен дать основной текст, стоит не только для произведений писателей и поэтов XIX века, но и </w:t>
      </w:r>
      <w:r w:rsidR="00772BBC">
        <w:t xml:space="preserve">— особенно остро — </w:t>
      </w:r>
      <w:r>
        <w:t xml:space="preserve">для авторов века XX. Исходя из примеров опечаток и разночтений, выявленных в результате сопоставления опубликованных при жизни Ю. К. Олеши нестереотипных </w:t>
      </w:r>
      <w:r w:rsidR="00337BBD">
        <w:t>изданий</w:t>
      </w:r>
      <w:r>
        <w:t xml:space="preserve"> «Зависти»</w:t>
      </w:r>
      <w:r w:rsidR="00337BBD">
        <w:t xml:space="preserve">, мы можем однозначно утверждать, что </w:t>
      </w:r>
      <w:r w:rsidR="00E20DAB">
        <w:t>ни одно из них не годится для того, чтобы печатать по нему текст романа без исправлений</w:t>
      </w:r>
      <w:r w:rsidR="00DF3E23">
        <w:rPr>
          <w:rStyle w:val="aa"/>
        </w:rPr>
        <w:footnoteReference w:id="132"/>
      </w:r>
      <w:r w:rsidR="00E20DAB">
        <w:t>.</w:t>
      </w:r>
    </w:p>
    <w:p w14:paraId="6D0AD5DA" w14:textId="77777777" w:rsidR="000C093C" w:rsidRDefault="00772BBC" w:rsidP="000C093C">
      <w:r>
        <w:t xml:space="preserve">В научной литературе по текстологии сосуществуют противоположные точки зрения на то, какое издание должно быть выбрано в качестве источника основного текста произведения. </w:t>
      </w:r>
      <w:r w:rsidR="000C093C">
        <w:t>В целом их можно свести к двум позициям, с</w:t>
      </w:r>
      <w:r>
        <w:t xml:space="preserve">огласно </w:t>
      </w:r>
      <w:r w:rsidR="00A941AA">
        <w:t xml:space="preserve">первой из </w:t>
      </w:r>
      <w:r w:rsidR="000C093C">
        <w:t>которых</w:t>
      </w:r>
      <w:r w:rsidR="00A941AA">
        <w:t xml:space="preserve"> «о</w:t>
      </w:r>
      <w:r w:rsidR="00A941AA" w:rsidRPr="00A941AA">
        <w:t>сновным текстом произведения &lt;...&gt; должен считаться тот, который был напечатан в последнем прижизненном издании</w:t>
      </w:r>
      <w:r w:rsidR="00A941AA">
        <w:t>»</w:t>
      </w:r>
      <w:r w:rsidR="00A941AA">
        <w:rPr>
          <w:rStyle w:val="aa"/>
        </w:rPr>
        <w:footnoteReference w:id="133"/>
      </w:r>
      <w:r w:rsidR="00A941AA">
        <w:t>.</w:t>
      </w:r>
      <w:r w:rsidR="00026283">
        <w:t xml:space="preserve"> </w:t>
      </w:r>
      <w:r w:rsidR="000C093C">
        <w:lastRenderedPageBreak/>
        <w:t>Конечно, такая лаконичная формулировка Эйхенбаума требует уточнения, которое можно обнаружить, например, в книге Гришунина:</w:t>
      </w:r>
    </w:p>
    <w:p w14:paraId="74B540AC" w14:textId="78ADD6E7" w:rsidR="000C093C" w:rsidRDefault="000C093C" w:rsidP="002659EC">
      <w:pPr>
        <w:pStyle w:val="af3"/>
      </w:pPr>
      <w:r>
        <w:t xml:space="preserve">Если произведение публиковалось при жизни автора и он принимал участие в публикациях, — выбор будет зависеть от степени этого участия: </w:t>
      </w:r>
      <w:r w:rsidR="003247DD">
        <w:t xml:space="preserve">если автор читал корректуры, — </w:t>
      </w:r>
      <w:r>
        <w:t>за основу принимается, как правило, последнее прижизненное авторизованное издание</w:t>
      </w:r>
      <w:r>
        <w:rPr>
          <w:rStyle w:val="aa"/>
        </w:rPr>
        <w:footnoteReference w:id="134"/>
      </w:r>
      <w:r>
        <w:t>.</w:t>
      </w:r>
    </w:p>
    <w:p w14:paraId="51DC4284" w14:textId="55615C58" w:rsidR="00772BBC" w:rsidRDefault="000C093C" w:rsidP="00E17875">
      <w:r>
        <w:t xml:space="preserve">Конечно, мы бы добавили к этому высказыванию слова «если автор внимательно читал корректуры». Отметим также, что </w:t>
      </w:r>
      <w:r w:rsidR="009E632B">
        <w:t xml:space="preserve">в связи </w:t>
      </w:r>
      <w:r>
        <w:t xml:space="preserve">с </w:t>
      </w:r>
      <w:r w:rsidR="009E632B">
        <w:t>этой точкой зрения на вопрос о выборе источника основного текста встает проблема «последней авторской воли», касаться которой здесь мы не видим смысла ввиду того, что критика такого подхода отражена в огромном количестве текстологических статей и монографий.</w:t>
      </w:r>
    </w:p>
    <w:p w14:paraId="343E4ECA" w14:textId="621A57ED" w:rsidR="009E632B" w:rsidRDefault="009E632B" w:rsidP="00E17875">
      <w:r>
        <w:t>В целом предпочтение последнему прижизненному изданию отдавал и Г. О. Винокур, однако при этом ученый привел большое количество важных в случае Олеши оговорок:</w:t>
      </w:r>
    </w:p>
    <w:p w14:paraId="5D0C7433" w14:textId="696C2F15" w:rsidR="00026283" w:rsidRDefault="00026283" w:rsidP="002659EC">
      <w:pPr>
        <w:pStyle w:val="af3"/>
      </w:pPr>
      <w:r>
        <w:t xml:space="preserve">Для филолога нет неприкосновенных канонов, пока он своими глазами не убедился в том, что они действительно неприкосновенны. </w:t>
      </w:r>
      <w:r w:rsidR="009E632B">
        <w:t>&lt;…&gt;</w:t>
      </w:r>
      <w:r>
        <w:t xml:space="preserve"> Мы не можем забывать, что всякого рода </w:t>
      </w:r>
      <w:proofErr w:type="spellStart"/>
      <w:r>
        <w:t>лапсусы</w:t>
      </w:r>
      <w:proofErr w:type="spellEnd"/>
      <w:r>
        <w:t>, опечатки, а то и более существенные отклонения от задания, которые иной раз могут объясняться особым состоянием здоровья автора, упадком его таланта, резким поворотом в миросозерцании, различного рода внешними или биографическими побуждениями и т. п. причинами, легко могут угнездиться и в последней, т. е. при механическом подходе к делу — наиболее авторитетной редакции</w:t>
      </w:r>
      <w:r w:rsidR="009E632B">
        <w:rPr>
          <w:rStyle w:val="aa"/>
        </w:rPr>
        <w:footnoteReference w:id="135"/>
      </w:r>
      <w:r w:rsidR="009E632B">
        <w:t>.</w:t>
      </w:r>
    </w:p>
    <w:p w14:paraId="60FF5F53" w14:textId="5631D3C7" w:rsidR="00431BD6" w:rsidRDefault="00431BD6" w:rsidP="00431BD6">
      <w:r>
        <w:t>Как нам представляется, описанная выше позиция применима в основном (но не обязательно) к произведениям писателей XIX века. Согласно второй, противоположной точке зрения, высказанной едва ли не впервые Томашевским, в качестве источника основного текста</w:t>
      </w:r>
      <w:r w:rsidR="003F2184">
        <w:t xml:space="preserve"> произведения</w:t>
      </w:r>
      <w:r>
        <w:t xml:space="preserve"> необходимо выбирать наиболее </w:t>
      </w:r>
      <w:r w:rsidR="003F2184">
        <w:t xml:space="preserve">его </w:t>
      </w:r>
      <w:r>
        <w:t>раннее издание, потому что</w:t>
      </w:r>
    </w:p>
    <w:p w14:paraId="529953DD" w14:textId="328050CB" w:rsidR="00431BD6" w:rsidRDefault="00431BD6" w:rsidP="002659EC">
      <w:pPr>
        <w:pStyle w:val="af3"/>
      </w:pPr>
      <w:r>
        <w:t>параллельно с авторской работой</w:t>
      </w:r>
      <w:r w:rsidRPr="00431BD6">
        <w:t xml:space="preserve"> при переизданиях происходит механическая порча текста последовательными перепечатываниями. </w:t>
      </w:r>
      <w:r w:rsidR="003F2184">
        <w:t>&lt;…&gt; С этой</w:t>
      </w:r>
      <w:r w:rsidRPr="00431BD6">
        <w:t xml:space="preserve"> точки зрения наиболее гарантирующим от чуждых автору искажени</w:t>
      </w:r>
      <w:r w:rsidR="00CA0BFA">
        <w:t>й</w:t>
      </w:r>
      <w:r w:rsidRPr="00431BD6">
        <w:t xml:space="preserve"> является почти всегда первое издание (понятно</w:t>
      </w:r>
      <w:r w:rsidR="003F2184">
        <w:t>,</w:t>
      </w:r>
      <w:r w:rsidR="003F2184" w:rsidRPr="003F2184">
        <w:t xml:space="preserve"> </w:t>
      </w:r>
      <w:r w:rsidR="003F2184">
        <w:t>если</w:t>
      </w:r>
      <w:r w:rsidRPr="00431BD6">
        <w:t xml:space="preserve"> его корректура относительно </w:t>
      </w:r>
      <w:r w:rsidR="003F2184">
        <w:t>тщательна</w:t>
      </w:r>
      <w:r w:rsidRPr="00431BD6">
        <w:t>)</w:t>
      </w:r>
      <w:r w:rsidR="003F2184">
        <w:rPr>
          <w:rStyle w:val="aa"/>
        </w:rPr>
        <w:footnoteReference w:id="136"/>
      </w:r>
      <w:r w:rsidRPr="00431BD6">
        <w:t>.</w:t>
      </w:r>
    </w:p>
    <w:p w14:paraId="5A7D55F6" w14:textId="03095A9A" w:rsidR="00026283" w:rsidRDefault="00977AD6" w:rsidP="004C2E90">
      <w:r>
        <w:lastRenderedPageBreak/>
        <w:t>В конце прошлого века,</w:t>
      </w:r>
      <w:r w:rsidR="00BD2950">
        <w:t xml:space="preserve"> указывая на другую положительную</w:t>
      </w:r>
      <w:r>
        <w:t xml:space="preserve"> </w:t>
      </w:r>
      <w:r w:rsidR="00BD2950">
        <w:t>сторону</w:t>
      </w:r>
      <w:r>
        <w:t xml:space="preserve"> этой позиции, Гришунин </w:t>
      </w:r>
      <w:r w:rsidR="004C2E90">
        <w:t>писал:</w:t>
      </w:r>
    </w:p>
    <w:p w14:paraId="613A02D1" w14:textId="0189B1A5" w:rsidR="00014264" w:rsidRDefault="0009610B" w:rsidP="002659EC">
      <w:pPr>
        <w:pStyle w:val="af3"/>
      </w:pPr>
      <w:r w:rsidRPr="0009610B">
        <w:t>В отдельных случаях, обусловленных характером текстового материала и его назначением, может быть применен исторический принцип, — обра</w:t>
      </w:r>
      <w:r w:rsidR="004C2E90">
        <w:t>щение к первопечатному тексту («</w:t>
      </w:r>
      <w:proofErr w:type="spellStart"/>
      <w:r w:rsidR="004C2E90">
        <w:t>editio</w:t>
      </w:r>
      <w:proofErr w:type="spellEnd"/>
      <w:r w:rsidR="004C2E90">
        <w:t xml:space="preserve"> </w:t>
      </w:r>
      <w:proofErr w:type="spellStart"/>
      <w:r w:rsidR="004C2E90">
        <w:t>princeps</w:t>
      </w:r>
      <w:proofErr w:type="spellEnd"/>
      <w:r w:rsidR="004C2E90">
        <w:t>»</w:t>
      </w:r>
      <w:r w:rsidRPr="0009610B">
        <w:t>), имеющему то преимущество, что он наиболее точно отражает эпоху</w:t>
      </w:r>
      <w:r w:rsidR="004C2E90">
        <w:rPr>
          <w:rStyle w:val="aa"/>
        </w:rPr>
        <w:footnoteReference w:id="137"/>
      </w:r>
      <w:r w:rsidR="004C2E90">
        <w:t>.</w:t>
      </w:r>
    </w:p>
    <w:p w14:paraId="74C7F980" w14:textId="1ED6FEE2" w:rsidR="00437F3B" w:rsidRDefault="002D6D82" w:rsidP="00C649AC">
      <w:r>
        <w:t xml:space="preserve">Думается, применительно к «Зависти» этот принцип является наиболее удобным: как уже было показано выше, почти все исправления, внесенные в текст романа после </w:t>
      </w:r>
      <w:r w:rsidRPr="002D6D82">
        <w:rPr>
          <w:i/>
        </w:rPr>
        <w:t>1928</w:t>
      </w:r>
      <w:r>
        <w:t xml:space="preserve"> представляются несущественными и могут быть объяснены фактом участия в пассивно авторизованных переизданиях третьих лиц. </w:t>
      </w:r>
      <w:r w:rsidR="00BD2950">
        <w:t>В</w:t>
      </w:r>
      <w:r w:rsidR="00E32F33">
        <w:t>полне возможно</w:t>
      </w:r>
      <w:r w:rsidR="00BD2950">
        <w:t xml:space="preserve"> также</w:t>
      </w:r>
      <w:r w:rsidR="00E32F33">
        <w:t xml:space="preserve">, что этот принцип станет довлеющим </w:t>
      </w:r>
      <w:r w:rsidR="00DF632B">
        <w:t xml:space="preserve">и более авторитетным </w:t>
      </w:r>
      <w:r w:rsidR="00E32F33">
        <w:t xml:space="preserve">при научной подготовке других прозаических произведений авторов </w:t>
      </w:r>
      <w:r w:rsidR="00DF632B">
        <w:t>XX </w:t>
      </w:r>
      <w:r w:rsidR="00E32F33">
        <w:t>века</w:t>
      </w:r>
      <w:r w:rsidR="00E32F33">
        <w:rPr>
          <w:rStyle w:val="aa"/>
        </w:rPr>
        <w:footnoteReference w:id="138"/>
      </w:r>
      <w:r w:rsidR="00E32F33">
        <w:t>.</w:t>
      </w:r>
      <w:r w:rsidR="00C649AC">
        <w:t xml:space="preserve"> Именно так, например, </w:t>
      </w:r>
      <w:r w:rsidR="00BD2950">
        <w:t>в конце 200</w:t>
      </w:r>
      <w:r w:rsidR="00437F3B">
        <w:t xml:space="preserve">0-х годов </w:t>
      </w:r>
      <w:r w:rsidR="00C649AC">
        <w:t>поступил коллектив текстологов, работавших над изданием первого тома с</w:t>
      </w:r>
      <w:r w:rsidR="00437F3B">
        <w:t>обрания сочинений Шолохова:</w:t>
      </w:r>
    </w:p>
    <w:p w14:paraId="1D3D0821" w14:textId="574E1F58" w:rsidR="00C649AC" w:rsidRDefault="00437F3B" w:rsidP="002659EC">
      <w:pPr>
        <w:pStyle w:val="af3"/>
      </w:pPr>
      <w:r>
        <w:t xml:space="preserve">…не следует опасаться возвращения к текстам 1920-х гг. Это будет текстологически оправданной новацией в практике издания шолоховских текстов. Надо критически разумно пересмотреть понятие «творческой воли автора», укоренившееся в нашей </w:t>
      </w:r>
      <w:proofErr w:type="spellStart"/>
      <w:r>
        <w:t>эдиционной</w:t>
      </w:r>
      <w:proofErr w:type="spellEnd"/>
      <w:r>
        <w:t xml:space="preserve"> текстологии и ставшее, по существу, догматическим понятием, заранее определяющим местонахождение этой «творческой воли» в последнем прижизненном издании</w:t>
      </w:r>
      <w:r>
        <w:rPr>
          <w:rStyle w:val="aa"/>
        </w:rPr>
        <w:footnoteReference w:id="139"/>
      </w:r>
      <w:r>
        <w:t>.</w:t>
      </w:r>
    </w:p>
    <w:p w14:paraId="287541BE" w14:textId="35394C5F" w:rsidR="007F2D48" w:rsidRDefault="007F2D48" w:rsidP="00E17875">
      <w:r>
        <w:t>Стоит также учиты</w:t>
      </w:r>
      <w:r w:rsidR="00E36BF4">
        <w:t>вать, например, хоть и относящее</w:t>
      </w:r>
      <w:r>
        <w:t>ся к случаям авт</w:t>
      </w:r>
      <w:r w:rsidR="00E36BF4">
        <w:t>орской правки, но в целом верное</w:t>
      </w:r>
      <w:r>
        <w:t xml:space="preserve"> с нашей точки зрения </w:t>
      </w:r>
      <w:r w:rsidR="00E36BF4">
        <w:t>суждение Л. Д. Громовой-</w:t>
      </w:r>
      <w:proofErr w:type="spellStart"/>
      <w:r w:rsidR="00E36BF4">
        <w:t>Опульской</w:t>
      </w:r>
      <w:proofErr w:type="spellEnd"/>
      <w:r w:rsidR="00E36BF4">
        <w:t xml:space="preserve">, которая полагает, что к художественному тексту «нельзя подходить лишь с исторической точки зрения» и указывает, что в </w:t>
      </w:r>
      <w:r w:rsidR="00E36BF4">
        <w:lastRenderedPageBreak/>
        <w:t>таком случае «позднейшие поправки действительно выглядят как ненужные наслоения, искажения, которыми можно пренебречь»</w:t>
      </w:r>
      <w:r w:rsidR="00E36BF4">
        <w:rPr>
          <w:rStyle w:val="aa"/>
        </w:rPr>
        <w:footnoteReference w:id="140"/>
      </w:r>
      <w:r w:rsidR="00E36BF4">
        <w:t>.</w:t>
      </w:r>
    </w:p>
    <w:p w14:paraId="3237D838" w14:textId="77777777" w:rsidR="001D2FC1" w:rsidRDefault="00E32F33" w:rsidP="00E32F33">
      <w:r>
        <w:t xml:space="preserve">В любом случае, мы вполне отдаем себе отчет в том, что на данном этапе нашего исследования установление основного текста «Зависти» не представляется возможным, поскольку к нему не привлечены </w:t>
      </w:r>
      <w:r w:rsidR="00087491">
        <w:t xml:space="preserve">черновики романа и его машинописная копия, наиболее близкая по времени к журнальной публикации. Отметим, что и на эту позицию существуют различные точки зрения. Так, хоть ученые и признают необходимость привлечения всех известных нам на настоящий момент материалов, они расходятся в том, какова значимость черновых материалов и насколько они способны повлиять на характер основного текста произведения. Так, если Эйхенбаум, например, с оговоркой </w:t>
      </w:r>
      <w:r w:rsidR="001D2FC1">
        <w:t>указывал, что</w:t>
      </w:r>
    </w:p>
    <w:p w14:paraId="71DD646C" w14:textId="3DFD6128" w:rsidR="001D2FC1" w:rsidRDefault="00087491" w:rsidP="002659EC">
      <w:pPr>
        <w:pStyle w:val="af3"/>
      </w:pPr>
      <w:r>
        <w:t>ч</w:t>
      </w:r>
      <w:r w:rsidRPr="00547B42">
        <w:t>ерновые рукописи имеют, конечно, меньшее значение для проверки основного текста, поскольку между ними и этим текстом может быть значительная разница; однако вовсе игнорировать их при проверке печатного текста &lt;...&gt; было бы неправильно</w:t>
      </w:r>
      <w:r w:rsidR="001D2FC1">
        <w:rPr>
          <w:rStyle w:val="aa"/>
        </w:rPr>
        <w:footnoteReference w:id="141"/>
      </w:r>
      <w:r w:rsidR="001D2FC1">
        <w:t>,</w:t>
      </w:r>
    </w:p>
    <w:p w14:paraId="791EB4A6" w14:textId="01FA88C5" w:rsidR="00157A34" w:rsidRDefault="001D2FC1" w:rsidP="001D2FC1">
      <w:pPr>
        <w:ind w:firstLine="0"/>
      </w:pPr>
      <w:r>
        <w:t xml:space="preserve">то </w:t>
      </w:r>
      <w:r w:rsidR="00DF632B">
        <w:t>Гришунин, отчасти со ссылкой на работы С. М. </w:t>
      </w:r>
      <w:proofErr w:type="spellStart"/>
      <w:r w:rsidR="00DF632B">
        <w:t>Бонди</w:t>
      </w:r>
      <w:proofErr w:type="spellEnd"/>
      <w:r w:rsidR="00DF632B">
        <w:t>, категорично пишет: «</w:t>
      </w:r>
      <w:r w:rsidR="00DF632B" w:rsidRPr="008E6BE5">
        <w:t>Автографические источники — рукописи и корректуры, в которых непосредственно отражены творческие намерения авторов, — важный критерий правильности печатного текста и основание для его исправления</w:t>
      </w:r>
      <w:r w:rsidR="00DF632B">
        <w:t>»</w:t>
      </w:r>
      <w:r w:rsidR="00DF632B">
        <w:rPr>
          <w:rStyle w:val="aa"/>
        </w:rPr>
        <w:footnoteReference w:id="142"/>
      </w:r>
      <w:r w:rsidR="00DF632B">
        <w:t>.</w:t>
      </w:r>
    </w:p>
    <w:p w14:paraId="5CAC0258" w14:textId="643ABB30" w:rsidR="00087491" w:rsidRDefault="00DF632B" w:rsidP="00E32F33">
      <w:r>
        <w:t xml:space="preserve">Конечно, </w:t>
      </w:r>
      <w:r w:rsidR="00ED0C65">
        <w:t xml:space="preserve">с проблемой выбора источника основного текста «Зависти» связан и вопрос о том, в какой орфографии и пунктуации этот текст публиковать. Его рассмотрению посвящен следующий параграф </w:t>
      </w:r>
      <w:r w:rsidR="002B7715">
        <w:t xml:space="preserve">данного </w:t>
      </w:r>
      <w:r w:rsidR="00ED0C65">
        <w:t>раздела.</w:t>
      </w:r>
    </w:p>
    <w:p w14:paraId="3F6A1A33" w14:textId="68E9E997" w:rsidR="00285257" w:rsidRDefault="00285257" w:rsidP="00D97D5E">
      <w:pPr>
        <w:pStyle w:val="3"/>
        <w:numPr>
          <w:ilvl w:val="2"/>
          <w:numId w:val="10"/>
        </w:numPr>
      </w:pPr>
      <w:bookmarkStart w:id="121" w:name="_Toc451167229"/>
      <w:bookmarkStart w:id="122" w:name="_Toc451191702"/>
      <w:bookmarkStart w:id="123" w:name="_Toc451302554"/>
      <w:r>
        <w:t>Вопрос об орфографии и пунктуации основного текста</w:t>
      </w:r>
      <w:bookmarkEnd w:id="121"/>
      <w:bookmarkEnd w:id="122"/>
      <w:bookmarkEnd w:id="123"/>
    </w:p>
    <w:p w14:paraId="60CD37B8" w14:textId="655A36EC" w:rsidR="009F0DCB" w:rsidRDefault="009F0DCB" w:rsidP="009F0DCB">
      <w:r w:rsidRPr="009F0DCB">
        <w:t xml:space="preserve">В </w:t>
      </w:r>
      <w:r>
        <w:t xml:space="preserve">большинстве случаев орфография прижизненных печатных изданий «Зависти» не сильно отличается от современных норм, действующих с </w:t>
      </w:r>
      <w:r>
        <w:lastRenderedPageBreak/>
        <w:t>момента последней ее реформы в 1956 году (по счастливому совпадению «Избранные сочинения» даются уже в новой орфографии). До этого издания, конечно, нормы правописания варьировались, однако варианты вполне укладываются в рамки эпохи: написания «</w:t>
      </w:r>
      <w:proofErr w:type="spellStart"/>
      <w:r>
        <w:t>чорт</w:t>
      </w:r>
      <w:proofErr w:type="spellEnd"/>
      <w:r>
        <w:t xml:space="preserve">», </w:t>
      </w:r>
      <w:r w:rsidR="00581AAB">
        <w:t>«</w:t>
      </w:r>
      <w:proofErr w:type="spellStart"/>
      <w:r w:rsidR="00581AAB">
        <w:t>пенснэ</w:t>
      </w:r>
      <w:proofErr w:type="spellEnd"/>
      <w:r w:rsidR="00581AAB">
        <w:t>», «</w:t>
      </w:r>
      <w:proofErr w:type="spellStart"/>
      <w:r w:rsidR="00D93471">
        <w:t>шопот</w:t>
      </w:r>
      <w:proofErr w:type="spellEnd"/>
      <w:r w:rsidR="00581AAB">
        <w:t>»</w:t>
      </w:r>
      <w:r w:rsidR="00D93471">
        <w:t>, «</w:t>
      </w:r>
      <w:proofErr w:type="spellStart"/>
      <w:r w:rsidR="00D93471">
        <w:t>то-есть</w:t>
      </w:r>
      <w:proofErr w:type="spellEnd"/>
      <w:r w:rsidR="00D93471">
        <w:t>» вполне типичны для 20–30-х годов.</w:t>
      </w:r>
    </w:p>
    <w:p w14:paraId="4459B50D" w14:textId="07BC770B" w:rsidR="00126D28" w:rsidRDefault="00C76BCE" w:rsidP="009F0DCB">
      <w:r>
        <w:t>В то же время</w:t>
      </w:r>
      <w:r w:rsidR="00D93471">
        <w:t xml:space="preserve">, поскольку мы говорим об </w:t>
      </w:r>
      <w:proofErr w:type="spellStart"/>
      <w:r w:rsidR="00D93471">
        <w:t>editio</w:t>
      </w:r>
      <w:proofErr w:type="spellEnd"/>
      <w:r w:rsidR="00D93471">
        <w:t xml:space="preserve"> </w:t>
      </w:r>
      <w:proofErr w:type="spellStart"/>
      <w:r w:rsidR="00D93471">
        <w:t>princeps</w:t>
      </w:r>
      <w:proofErr w:type="spellEnd"/>
      <w:r w:rsidR="00D93471">
        <w:t>, важно определить орфографические критерии, по которым необходимо давать основной текст. Конечно, возможен исключительно исторический взгляд на художественное произведение, однако мы считаем, что он применим только в документальных изданиях (о них см. ниже)</w:t>
      </w:r>
      <w:r w:rsidR="00F46F8B">
        <w:t>. В изданиях же всех остальных типов мы считаем необходимым приводить текст в современной орфографии, поскольку она зачастую лишь отражает написание слова, а не его звучание</w:t>
      </w:r>
      <w:r w:rsidR="00F46F8B">
        <w:rPr>
          <w:rStyle w:val="aa"/>
        </w:rPr>
        <w:footnoteReference w:id="143"/>
      </w:r>
      <w:r w:rsidR="00F46F8B">
        <w:t>.</w:t>
      </w:r>
    </w:p>
    <w:p w14:paraId="16C089ED" w14:textId="0681199B" w:rsidR="00126D28" w:rsidRPr="00FC50D5" w:rsidRDefault="00F46F8B" w:rsidP="00FC50D5">
      <w:pPr>
        <w:rPr>
          <w:rFonts w:eastAsia="ＭＳ 明朝"/>
        </w:rPr>
      </w:pPr>
      <w:r>
        <w:t xml:space="preserve">Соответственно, нам представляется возможным опираться на принципы орфографии </w:t>
      </w:r>
      <w:r w:rsidRPr="00F46F8B">
        <w:rPr>
          <w:i/>
        </w:rPr>
        <w:t>1956</w:t>
      </w:r>
      <w:r>
        <w:t xml:space="preserve">, </w:t>
      </w:r>
      <w:r w:rsidR="00556329">
        <w:t>вно</w:t>
      </w:r>
      <w:r>
        <w:t xml:space="preserve">ся лишь немногочисленные исправления: </w:t>
      </w:r>
      <w:r>
        <w:rPr>
          <w:rFonts w:eastAsia="ＭＳ 明朝"/>
        </w:rPr>
        <w:t>«с боку припека» заменить</w:t>
      </w:r>
      <w:r w:rsidRPr="00220BED">
        <w:rPr>
          <w:rFonts w:eastAsia="ＭＳ 明朝"/>
        </w:rPr>
        <w:t xml:space="preserve"> на «сбоку припека», «зразы </w:t>
      </w:r>
      <w:r>
        <w:rPr>
          <w:rFonts w:eastAsia="ＭＳ 明朝"/>
        </w:rPr>
        <w:t>“</w:t>
      </w:r>
      <w:r w:rsidRPr="00220BED">
        <w:rPr>
          <w:rFonts w:eastAsia="ＭＳ 明朝"/>
        </w:rPr>
        <w:t>нельсон</w:t>
      </w:r>
      <w:r>
        <w:rPr>
          <w:rFonts w:eastAsia="ＭＳ 明朝"/>
        </w:rPr>
        <w:t>”» — на «зразы “Нельсон”</w:t>
      </w:r>
      <w:r w:rsidRPr="00220BED">
        <w:rPr>
          <w:rFonts w:eastAsia="ＭＳ 明朝"/>
        </w:rPr>
        <w:t>», «</w:t>
      </w:r>
      <w:proofErr w:type="spellStart"/>
      <w:r w:rsidRPr="00220BED">
        <w:rPr>
          <w:rFonts w:eastAsia="ＭＳ 明朝"/>
        </w:rPr>
        <w:t>цифирки</w:t>
      </w:r>
      <w:proofErr w:type="spellEnd"/>
      <w:r w:rsidRPr="00220BED">
        <w:rPr>
          <w:rFonts w:eastAsia="ＭＳ 明朝"/>
        </w:rPr>
        <w:t>» — «циферки», «астрономически-медленно» — «астрономически медленно», «быстро текущей жизни» — «быстротекущей жизни», «</w:t>
      </w:r>
      <w:proofErr w:type="spellStart"/>
      <w:r w:rsidRPr="00220BED">
        <w:rPr>
          <w:rFonts w:eastAsia="ＭＳ 明朝"/>
        </w:rPr>
        <w:t>фарсальскую</w:t>
      </w:r>
      <w:proofErr w:type="spellEnd"/>
      <w:r w:rsidRPr="00220BED">
        <w:rPr>
          <w:rFonts w:eastAsia="ＭＳ 明朝"/>
        </w:rPr>
        <w:t xml:space="preserve"> битву» — «Фарсальскую битву», «непрошенным вниманием» — «непрошеным вниманием»</w:t>
      </w:r>
      <w:r>
        <w:rPr>
          <w:rFonts w:eastAsia="ＭＳ 明朝"/>
        </w:rPr>
        <w:t>, «легко-волосатой» — на «легко волосатой»</w:t>
      </w:r>
      <w:r w:rsidRPr="00220BED">
        <w:rPr>
          <w:rFonts w:eastAsia="ＭＳ 明朝"/>
        </w:rPr>
        <w:t>.</w:t>
      </w:r>
      <w:r w:rsidR="00126D28">
        <w:rPr>
          <w:rFonts w:eastAsia="ＭＳ 明朝"/>
        </w:rPr>
        <w:t xml:space="preserve"> Также представляется необходимым использовать букву Ё и ударение </w:t>
      </w:r>
      <w:r w:rsidR="00126D28" w:rsidRPr="00220BED">
        <w:rPr>
          <w:rFonts w:eastAsia="ＭＳ 明朝"/>
        </w:rPr>
        <w:t xml:space="preserve">в тех случаях, когда возможно </w:t>
      </w:r>
      <w:r w:rsidR="00126D28">
        <w:rPr>
          <w:rFonts w:eastAsia="ＭＳ 明朝"/>
        </w:rPr>
        <w:t>двоякое понимание смысла данного эпизода, например:</w:t>
      </w:r>
    </w:p>
    <w:p w14:paraId="43BC1663" w14:textId="77777777" w:rsidR="00FC50D5" w:rsidRDefault="00FC50D5" w:rsidP="002659EC">
      <w:pPr>
        <w:pStyle w:val="af3"/>
      </w:pPr>
      <w:r w:rsidRPr="0094358D">
        <w:t>Я говорил, ужасаясь тому, что́ говорю.</w:t>
      </w:r>
      <w:r>
        <w:t xml:space="preserve"> [</w:t>
      </w:r>
      <w:r w:rsidRPr="00FC50D5">
        <w:rPr>
          <w:i/>
        </w:rPr>
        <w:t>1956</w:t>
      </w:r>
      <w:r>
        <w:t>: 34]</w:t>
      </w:r>
    </w:p>
    <w:p w14:paraId="0F452410" w14:textId="21B3B706" w:rsidR="00FC50D5" w:rsidRPr="00FC50D5" w:rsidRDefault="00FC50D5" w:rsidP="002659EC">
      <w:pPr>
        <w:pStyle w:val="af3"/>
      </w:pPr>
      <w:r w:rsidRPr="0094358D">
        <w:t>И больше ничего. И всё. И каждый увидевший скажет: «Ах!»</w:t>
      </w:r>
      <w:r>
        <w:t xml:space="preserve"> [</w:t>
      </w:r>
      <w:r w:rsidRPr="00FC50D5">
        <w:rPr>
          <w:i/>
        </w:rPr>
        <w:t>1956</w:t>
      </w:r>
      <w:r>
        <w:t>: 42]</w:t>
      </w:r>
    </w:p>
    <w:p w14:paraId="22FBA17D" w14:textId="1418DF70" w:rsidR="009D4555" w:rsidRDefault="006375EA" w:rsidP="00BA3E6B">
      <w:r>
        <w:t>Вопрос о пунктуации стоит острее: она по разным причинам менялась при переизданиях романа</w:t>
      </w:r>
      <w:r w:rsidR="00BA3E6B">
        <w:t xml:space="preserve">. </w:t>
      </w:r>
      <w:r>
        <w:t xml:space="preserve">Рейсер </w:t>
      </w:r>
      <w:r w:rsidR="00BA3E6B">
        <w:t xml:space="preserve">справедливо </w:t>
      </w:r>
      <w:r>
        <w:t>указывае</w:t>
      </w:r>
      <w:r w:rsidR="00BA3E6B">
        <w:t>т: «</w:t>
      </w:r>
      <w:r w:rsidR="009D4555" w:rsidRPr="00502243">
        <w:t xml:space="preserve">Там, где будет установлено равнодушие писателя, мы вправе унифицировать систему </w:t>
      </w:r>
      <w:r w:rsidR="009D4555" w:rsidRPr="00502243">
        <w:lastRenderedPageBreak/>
        <w:t>пунктуации в соответствии с современными нам нормами, вводя даже те знаки, которых при писателе не было</w:t>
      </w:r>
      <w:r w:rsidR="00BA3E6B">
        <w:t>»</w:t>
      </w:r>
      <w:r w:rsidR="00BA3E6B">
        <w:rPr>
          <w:rStyle w:val="aa"/>
        </w:rPr>
        <w:footnoteReference w:id="144"/>
      </w:r>
      <w:r w:rsidR="009D4555" w:rsidRPr="00502243">
        <w:t xml:space="preserve">. </w:t>
      </w:r>
      <w:r w:rsidR="00DB33BA">
        <w:t xml:space="preserve">Насколько нам известно, </w:t>
      </w:r>
      <w:r w:rsidR="00BA3E6B">
        <w:t xml:space="preserve">Олеша, в отличие, например, от Бунина, не заявлял, что для него важна пунктуация </w:t>
      </w:r>
      <w:r w:rsidR="00DB33BA">
        <w:t>собственных</w:t>
      </w:r>
      <w:r w:rsidR="00BA3E6B">
        <w:t xml:space="preserve"> произведений. Черновики «Зависти», а также письма и другие источники, действительно, показывают равнодушие писателя к знакам препинания и порой даже противоречивость их постановки в схожих контекстах. Кроме того, как замечает Рейсер, при учете печатных источников «</w:t>
      </w:r>
      <w:r w:rsidR="009D4555" w:rsidRPr="00502243">
        <w:t>нет надобности педантически сохранять систему издательства, корректора или писаря старого времени. Мы обязаны лишь сохранить все индивидуальное, поскольку удается его выявить и поскольку оно имеет смысловое значение</w:t>
      </w:r>
      <w:r w:rsidR="009D4555">
        <w:t>»</w:t>
      </w:r>
      <w:r w:rsidR="00BA3E6B">
        <w:rPr>
          <w:rStyle w:val="aa"/>
        </w:rPr>
        <w:footnoteReference w:id="145"/>
      </w:r>
      <w:r w:rsidR="009D4555" w:rsidRPr="00502243">
        <w:t>.</w:t>
      </w:r>
    </w:p>
    <w:p w14:paraId="407A8956" w14:textId="1115496A" w:rsidR="004C10C8" w:rsidRDefault="00094635" w:rsidP="00FB72E9">
      <w:r>
        <w:t>Существует и другая точка зрения на данный вопрос. Она была изложена Томашевским впервые в труде «Писатель и книга. Очерк текстологии»</w:t>
      </w:r>
      <w:r w:rsidR="00FB72E9">
        <w:t xml:space="preserve"> в 1928 году. В сноске к словам о порче текста издательскими работниками при повторных его переизданиях ученый замечает: </w:t>
      </w:r>
      <w:r w:rsidR="004C10C8">
        <w:t>«Особенно страдает от этого пунктуация, которую многие корректора считают в праве изменять по усмотрению. Вот почему всегда безопаснее брать пунктуацию наиболее раннего текста, как наиболее близкого к первоисточнику»</w:t>
      </w:r>
      <w:r w:rsidR="00FB72E9">
        <w:rPr>
          <w:rStyle w:val="aa"/>
        </w:rPr>
        <w:footnoteReference w:id="146"/>
      </w:r>
      <w:r w:rsidR="00DB33BA">
        <w:t>. Такой подход применительно к «Зависти»</w:t>
      </w:r>
      <w:r w:rsidR="007F2D48">
        <w:t xml:space="preserve">, при условии, что расстановка знаков препинания </w:t>
      </w:r>
      <w:r w:rsidR="005A6CC4">
        <w:t xml:space="preserve">в </w:t>
      </w:r>
      <w:r w:rsidR="007F2D48" w:rsidRPr="007F2D48">
        <w:rPr>
          <w:i/>
        </w:rPr>
        <w:t>1928</w:t>
      </w:r>
      <w:r w:rsidR="007F2D48">
        <w:t xml:space="preserve"> не будет противоречить современным нормам, кажется нам вполне приемлемым и продуктивным, в отличие от систематической правки текста и унификации его пунктуационной системы.</w:t>
      </w:r>
    </w:p>
    <w:p w14:paraId="0E41AA9E" w14:textId="62DA98D5" w:rsidR="000536EA" w:rsidRDefault="000536EA" w:rsidP="00D97D5E">
      <w:pPr>
        <w:pStyle w:val="3"/>
        <w:numPr>
          <w:ilvl w:val="2"/>
          <w:numId w:val="10"/>
        </w:numPr>
      </w:pPr>
      <w:bookmarkStart w:id="124" w:name="_Toc451167230"/>
      <w:bookmarkStart w:id="125" w:name="_Toc451191703"/>
      <w:bookmarkStart w:id="126" w:name="_Toc451302555"/>
      <w:r>
        <w:t>Вопрос о типах изданий</w:t>
      </w:r>
      <w:bookmarkEnd w:id="124"/>
      <w:bookmarkEnd w:id="125"/>
      <w:bookmarkEnd w:id="126"/>
    </w:p>
    <w:p w14:paraId="787BE587" w14:textId="322C2811" w:rsidR="001776A7" w:rsidRDefault="00641465" w:rsidP="00E17875">
      <w:r w:rsidRPr="00641465">
        <w:t xml:space="preserve">За сто лет </w:t>
      </w:r>
      <w:r>
        <w:t xml:space="preserve">развития литературоведения </w:t>
      </w:r>
      <w:r w:rsidR="001776A7">
        <w:t xml:space="preserve">разными учеными было предложено довольно обширное количество классификаций изданий, в </w:t>
      </w:r>
      <w:r w:rsidR="001776A7">
        <w:lastRenderedPageBreak/>
        <w:t>которых печатаются произведения писателей. Конечно, мы не имеем возможности рассмотреть здесь и сопоставить все варианты, однако рассмотрим в хронологическом порядке некоторые их них и попытаемся выявить, в какой степени они коррелируют с особенностями подготовки текста художественного произведения к печати.</w:t>
      </w:r>
    </w:p>
    <w:p w14:paraId="34BDCEFB" w14:textId="1692771F" w:rsidR="00605CF7" w:rsidRDefault="001776A7" w:rsidP="00E17875">
      <w:r>
        <w:t xml:space="preserve"> </w:t>
      </w:r>
      <w:r w:rsidR="00553F78">
        <w:t>Томашевский</w:t>
      </w:r>
      <w:r w:rsidR="00097E2D">
        <w:t xml:space="preserve"> указывал, что «методы редактирования зависят от цели и задач издания» и</w:t>
      </w:r>
      <w:r w:rsidR="00553F78">
        <w:t xml:space="preserve"> подразделял все возможные издания на три типа:</w:t>
      </w:r>
    </w:p>
    <w:p w14:paraId="26C9F5C6" w14:textId="25C30793" w:rsidR="00553F78" w:rsidRDefault="00553F78" w:rsidP="00FB43FF">
      <w:pPr>
        <w:pStyle w:val="a3"/>
        <w:numPr>
          <w:ilvl w:val="0"/>
          <w:numId w:val="32"/>
        </w:numPr>
      </w:pPr>
      <w:r>
        <w:t>издание документа,</w:t>
      </w:r>
    </w:p>
    <w:p w14:paraId="7F241192" w14:textId="7D4B7106" w:rsidR="00553F78" w:rsidRDefault="00553F78" w:rsidP="00FB43FF">
      <w:pPr>
        <w:pStyle w:val="a3"/>
        <w:numPr>
          <w:ilvl w:val="0"/>
          <w:numId w:val="32"/>
        </w:numPr>
      </w:pPr>
      <w:r>
        <w:t>издание произведения и</w:t>
      </w:r>
    </w:p>
    <w:p w14:paraId="46065DDB" w14:textId="5EBBA1F4" w:rsidR="00553F78" w:rsidRDefault="00553F78" w:rsidP="00FB43FF">
      <w:pPr>
        <w:pStyle w:val="a3"/>
        <w:numPr>
          <w:ilvl w:val="0"/>
          <w:numId w:val="32"/>
        </w:numPr>
      </w:pPr>
      <w:r>
        <w:t>издание приспособленное.</w:t>
      </w:r>
    </w:p>
    <w:p w14:paraId="523BE48C" w14:textId="20E5CE5E" w:rsidR="00553F78" w:rsidRDefault="00553F78" w:rsidP="00553F78">
      <w:r>
        <w:t>По мысли ученого, в изданиях первого типа воспроизводятся аутентичные тексты произведений, а во втором случае — «подлинные». Третий тип выделяется на ином основании: такие издания печатаются в «просветительных, воспитательных, агитационных» целях</w:t>
      </w:r>
      <w:r>
        <w:rPr>
          <w:rStyle w:val="aa"/>
        </w:rPr>
        <w:footnoteReference w:id="147"/>
      </w:r>
      <w:r>
        <w:t>.</w:t>
      </w:r>
      <w:r w:rsidR="00097E2D">
        <w:t xml:space="preserve"> Недостатком этой классификации нам представляется смешение принципов ее организации, однако не стоит забывать, что она создавалась в 1927 году.</w:t>
      </w:r>
    </w:p>
    <w:p w14:paraId="6CB44BE4" w14:textId="00902761" w:rsidR="00F845C5" w:rsidRDefault="00F845C5" w:rsidP="00553F78">
      <w:r>
        <w:t xml:space="preserve">Довольно лаконичное деление изданий авторов нового времени представлено в работе Д. С. Лихачева «Текстология: краткий очерк»: </w:t>
      </w:r>
      <w:r w:rsidRPr="00F845C5">
        <w:t>«Собрания сочинений бывают полные и избранные. Те и другие делятся на научные и популярные»</w:t>
      </w:r>
      <w:r w:rsidRPr="00F845C5">
        <w:rPr>
          <w:rStyle w:val="aa"/>
        </w:rPr>
        <w:footnoteReference w:id="148"/>
      </w:r>
      <w:r w:rsidRPr="00F845C5">
        <w:t>.</w:t>
      </w:r>
      <w:r>
        <w:t xml:space="preserve"> В принципе подобная классификация</w:t>
      </w:r>
      <w:r w:rsidR="0019070F">
        <w:t xml:space="preserve"> характерна для любой эпохи.</w:t>
      </w:r>
    </w:p>
    <w:p w14:paraId="6959462B" w14:textId="4112A91D" w:rsidR="00097E2D" w:rsidRDefault="00B946E2" w:rsidP="00553F78">
      <w:r>
        <w:t>Рейсер приводит следующую классификацию:</w:t>
      </w:r>
    </w:p>
    <w:p w14:paraId="02B5794D" w14:textId="1F337879" w:rsidR="00B946E2" w:rsidRDefault="00B946E2" w:rsidP="002659EC">
      <w:pPr>
        <w:pStyle w:val="af3"/>
      </w:pPr>
      <w:r>
        <w:t xml:space="preserve">А. Издания документальные (факсимильные, фоторепродукционные, </w:t>
      </w:r>
      <w:r w:rsidR="001A0F9B">
        <w:t>дипломатические и пр.).</w:t>
      </w:r>
    </w:p>
    <w:p w14:paraId="6AE84DCB" w14:textId="11C497EB" w:rsidR="001A0F9B" w:rsidRDefault="001A0F9B" w:rsidP="002659EC">
      <w:pPr>
        <w:pStyle w:val="af3"/>
      </w:pPr>
      <w:r>
        <w:t>Б. Академические издания.</w:t>
      </w:r>
    </w:p>
    <w:p w14:paraId="14A179A6" w14:textId="70EF7076" w:rsidR="001A0F9B" w:rsidRDefault="001A0F9B" w:rsidP="002659EC">
      <w:pPr>
        <w:pStyle w:val="af3"/>
      </w:pPr>
      <w:r>
        <w:t>В. Издания популярные и научно-массовые.</w:t>
      </w:r>
    </w:p>
    <w:p w14:paraId="5AE727D1" w14:textId="65D066B0" w:rsidR="001A0F9B" w:rsidRDefault="001A0F9B" w:rsidP="002659EC">
      <w:pPr>
        <w:pStyle w:val="af3"/>
      </w:pPr>
      <w:r>
        <w:t>Г. Жанровые и тематические сборники.</w:t>
      </w:r>
    </w:p>
    <w:p w14:paraId="45C875B6" w14:textId="3149448E" w:rsidR="001A0F9B" w:rsidRDefault="001A0F9B" w:rsidP="002659EC">
      <w:pPr>
        <w:pStyle w:val="af3"/>
      </w:pPr>
      <w:r>
        <w:t>Д. Антологии.</w:t>
      </w:r>
    </w:p>
    <w:p w14:paraId="3180B269" w14:textId="07B340F2" w:rsidR="001A0F9B" w:rsidRDefault="001A0F9B" w:rsidP="002659EC">
      <w:pPr>
        <w:pStyle w:val="af3"/>
      </w:pPr>
      <w:r>
        <w:t>Е. Переводы</w:t>
      </w:r>
      <w:r>
        <w:rPr>
          <w:rStyle w:val="aa"/>
        </w:rPr>
        <w:footnoteReference w:id="149"/>
      </w:r>
      <w:r>
        <w:t>.</w:t>
      </w:r>
    </w:p>
    <w:p w14:paraId="6FCAE06E" w14:textId="62EE443C" w:rsidR="00B946E2" w:rsidRDefault="00311FF2" w:rsidP="00553F78">
      <w:r>
        <w:lastRenderedPageBreak/>
        <w:t>Как видим, это деление на типы также предполагает двоякий принцип сочетания способа отражения текста, уровня его подготовки, степени полноты научного аппарата и тематический принцип, что, впрочем, отмечает и сам автор. Наименования типов говорят сами за себя и не нуждаются в особых пояснениях.</w:t>
      </w:r>
      <w:r w:rsidR="0019070F">
        <w:t xml:space="preserve"> Отметим, что академические издания также могут именоваться «историко-критическими»</w:t>
      </w:r>
      <w:r w:rsidR="0019070F">
        <w:rPr>
          <w:rStyle w:val="aa"/>
        </w:rPr>
        <w:footnoteReference w:id="150"/>
      </w:r>
      <w:r w:rsidR="0019070F">
        <w:t>.</w:t>
      </w:r>
    </w:p>
    <w:p w14:paraId="75F5E83E" w14:textId="6604F626" w:rsidR="00CC6C38" w:rsidRDefault="0019070F" w:rsidP="00CC6C38">
      <w:r>
        <w:t xml:space="preserve">В конце прошлого века Гришунин опубликовал классификацию, по понятным причинам подобную </w:t>
      </w:r>
      <w:r w:rsidR="00CC6C38">
        <w:t>той, что мы видели у Лихачева:</w:t>
      </w:r>
      <w:r w:rsidR="00CC6C38" w:rsidRPr="00CC6C38">
        <w:t xml:space="preserve"> </w:t>
      </w:r>
      <w:r w:rsidR="00CC6C38">
        <w:t>«Основных видов изданий классических текстов два: 1) научные, или критические; 2) популярные»</w:t>
      </w:r>
      <w:r w:rsidR="00CC6C38">
        <w:rPr>
          <w:rStyle w:val="aa"/>
        </w:rPr>
        <w:footnoteReference w:id="151"/>
      </w:r>
      <w:r w:rsidR="00CC6C38">
        <w:t>.</w:t>
      </w:r>
      <w:r w:rsidR="00F0356C">
        <w:t xml:space="preserve"> Ученый указывает, что различаются эти два типа по принципу научно подготовленные/не подготовленные научно издания.</w:t>
      </w:r>
    </w:p>
    <w:p w14:paraId="6763FBC6" w14:textId="1109BBF8" w:rsidR="00F0356C" w:rsidRDefault="00F0356C" w:rsidP="00CC6C38">
      <w:r>
        <w:t xml:space="preserve">Несколько лет назад в первой книге «Текстологического временника» была опубликована </w:t>
      </w:r>
      <w:r w:rsidR="0045116A">
        <w:t>наиболее близкая нам классификация Л. А. Спиридоновой. Ее характерная особенность заключается в том, что, отталкиваясь от трех типов изданий (документальные, критические и массовые), которые были описаны в намеренно пропущенных нами выше «Основах текстологии» 1962 года, Спиридонова поясняет, расширяет и уточняет этот список.</w:t>
      </w:r>
    </w:p>
    <w:p w14:paraId="41190E6B" w14:textId="77777777" w:rsidR="00CF3C69" w:rsidRDefault="0045116A" w:rsidP="0045116A">
      <w:r>
        <w:t xml:space="preserve">Принцип выделения документальных изданий со времен выхода в свет книги Томашевского не изменился, однако классификация </w:t>
      </w:r>
      <w:r w:rsidR="00754998">
        <w:t xml:space="preserve">призванных «дать читателям подлинно авторский текст, печатаемый по основному источнику» </w:t>
      </w:r>
      <w:r>
        <w:t xml:space="preserve">критических </w:t>
      </w:r>
      <w:r w:rsidR="00754998">
        <w:t xml:space="preserve">изданий </w:t>
      </w:r>
      <w:r>
        <w:t>явно была трансформирована.</w:t>
      </w:r>
      <w:r w:rsidR="00F50B57">
        <w:t xml:space="preserve"> </w:t>
      </w:r>
      <w:r w:rsidR="00754998">
        <w:t xml:space="preserve">Спиридонова, ссылаясь на традиционное понимание типа критических изданий, выделяет три их вида: академические, научные и научно массовые. Отметим современный взгляд на академические издания, которые чаще всего стали отождествляться с полными </w:t>
      </w:r>
      <w:r w:rsidR="00754998">
        <w:lastRenderedPageBreak/>
        <w:t xml:space="preserve">собраниями сочинений, а также на вполне справедливое указание автора статьи на еще одну тенденцию и </w:t>
      </w:r>
      <w:r w:rsidR="00CF3C69">
        <w:t>абсолютно верное замечание:</w:t>
      </w:r>
    </w:p>
    <w:p w14:paraId="3873DEE2" w14:textId="3FEAD707" w:rsidR="0045116A" w:rsidRDefault="00754998" w:rsidP="002659EC">
      <w:pPr>
        <w:pStyle w:val="af3"/>
      </w:pPr>
      <w:r>
        <w:t xml:space="preserve">Иногда без всяких оснований академическими именуют издания, выпущенные институтами Российской академии наук (ИМЛИ и ИРЛИ), </w:t>
      </w:r>
      <w:r w:rsidR="00CF3C69">
        <w:t>и даже вышедшие в издательстве «</w:t>
      </w:r>
      <w:proofErr w:type="spellStart"/>
      <w:r w:rsidR="00CF3C69">
        <w:t>Academia</w:t>
      </w:r>
      <w:proofErr w:type="spellEnd"/>
      <w:r w:rsidR="00CF3C69">
        <w:t>»</w:t>
      </w:r>
      <w:r>
        <w:t>. Но если следовать требов</w:t>
      </w:r>
      <w:r w:rsidR="00CF3C69">
        <w:t>аниям, сформулированным в «Основах текстологии»</w:t>
      </w:r>
      <w:r>
        <w:t xml:space="preserve"> &lt;…&gt;, окажется, что ни одного академического собрания сочинений классиков до сих пор не создано»</w:t>
      </w:r>
      <w:r w:rsidR="00CF3C69">
        <w:rPr>
          <w:rStyle w:val="aa"/>
        </w:rPr>
        <w:footnoteReference w:id="152"/>
      </w:r>
      <w:r w:rsidR="00CF3C69">
        <w:t>.</w:t>
      </w:r>
    </w:p>
    <w:p w14:paraId="0DD2CC3B" w14:textId="77777777" w:rsidR="00CF3C69" w:rsidRDefault="0045116A" w:rsidP="00CF3C69">
      <w:r>
        <w:t xml:space="preserve"> </w:t>
      </w:r>
      <w:r w:rsidR="00CF3C69">
        <w:t>Академическое издание в последние годы все чаще стало расценивать как нечто недостижимое и не оправдывающее затраченных усилий, поэтому в современных работах нередко можно обнаружить суждения следующего характера:</w:t>
      </w:r>
    </w:p>
    <w:p w14:paraId="337504B6" w14:textId="76424028" w:rsidR="00605CF7" w:rsidRDefault="00CF3C69" w:rsidP="002659EC">
      <w:pPr>
        <w:pStyle w:val="af3"/>
      </w:pPr>
      <w:r>
        <w:t>На сегодняшний день наиболее оптимальной и вполне осуществимой при рациональном подходе к делу видится установка на издание собраний сочинений, представляющих творчество писателя во всем его доступном объеме, но без претензии на исчерпывающую, «академическую» полноту воспроизведения всех авторских версий текста и на столь же исчерпывающее, многоаспектное его комментирование</w:t>
      </w:r>
      <w:r>
        <w:rPr>
          <w:rStyle w:val="aa"/>
        </w:rPr>
        <w:footnoteReference w:id="153"/>
      </w:r>
      <w:r>
        <w:t>.</w:t>
      </w:r>
    </w:p>
    <w:p w14:paraId="34EAE766" w14:textId="6C23DB39" w:rsidR="00605CF7" w:rsidRDefault="00C565B1" w:rsidP="00904BF9">
      <w:r>
        <w:t xml:space="preserve">Второй вид критических изданий — научные. </w:t>
      </w:r>
      <w:r w:rsidR="00605CF7">
        <w:t xml:space="preserve">«Их особенность состоит в том, </w:t>
      </w:r>
      <w:r>
        <w:t xml:space="preserve">— указывает Спиридонова, — </w:t>
      </w:r>
      <w:r w:rsidR="00605CF7">
        <w:t>что тексты классиков печатаются по основному источнику, будь то автограф, авторизованная машинопись или последнее прижизненное издание</w:t>
      </w:r>
      <w:r>
        <w:t>»</w:t>
      </w:r>
      <w:r>
        <w:rPr>
          <w:rStyle w:val="aa"/>
        </w:rPr>
        <w:footnoteReference w:id="154"/>
      </w:r>
      <w:r w:rsidR="00605CF7">
        <w:t xml:space="preserve">. </w:t>
      </w:r>
      <w:r>
        <w:t>Если судить по приведенному далее описанию, под научным изданием понимается такое, которое традиционно еще называют «академическим»</w:t>
      </w:r>
      <w:r w:rsidR="00904BF9">
        <w:t>: со вступительной статьей, не обязательно исчерпывающим разделом редакций и вариантов, комментариями разного характера, а также научно-справочным аппаратом. Устраняясь от проблемы смешения принципов классификации, Спиридонова указывает, что «н</w:t>
      </w:r>
      <w:r w:rsidR="00605CF7">
        <w:t xml:space="preserve">аучные издания могут быть разными: полное собрание сочинений, избранные сочинения, циклы произведений, </w:t>
      </w:r>
      <w:r w:rsidR="00904BF9">
        <w:t>отдельное произведение»</w:t>
      </w:r>
      <w:r w:rsidR="00904BF9">
        <w:rPr>
          <w:rStyle w:val="aa"/>
        </w:rPr>
        <w:footnoteReference w:id="155"/>
      </w:r>
      <w:r w:rsidR="00904BF9">
        <w:t>.</w:t>
      </w:r>
    </w:p>
    <w:p w14:paraId="7414945C" w14:textId="4FF7CCD2" w:rsidR="00605CF7" w:rsidRDefault="00904BF9" w:rsidP="00904BF9">
      <w:r>
        <w:t xml:space="preserve">Научно-массовое издание, рассчитанное на широкий круг читателей, представляет собой упрощенный вариант научного: </w:t>
      </w:r>
      <w:r w:rsidR="00605CF7">
        <w:t xml:space="preserve">«В таких изданиях нет </w:t>
      </w:r>
      <w:r w:rsidR="00605CF7">
        <w:lastRenderedPageBreak/>
        <w:t>других редакций и вариантов, нет громоздкого научного аппарата, а реальный комментарий расширен за счет пояснения устаревших и малопонятных слов и выражений. В таких изданиях не нужен текстологический комментарий и подробная история создания произведения, зато необходима краткая летопись жизни и творчества писателя или популярная вступительная статья»</w:t>
      </w:r>
      <w:r>
        <w:rPr>
          <w:rStyle w:val="aa"/>
        </w:rPr>
        <w:footnoteReference w:id="156"/>
      </w:r>
      <w:r>
        <w:t>.</w:t>
      </w:r>
    </w:p>
    <w:p w14:paraId="2DBD94E9" w14:textId="7830E046" w:rsidR="00605CF7" w:rsidRDefault="00904BF9" w:rsidP="005B1102">
      <w:r>
        <w:t xml:space="preserve">Данное деление представляется нам вполне </w:t>
      </w:r>
      <w:r w:rsidR="005B1102">
        <w:t xml:space="preserve">обоснованным и закономерным. Описание же принципов подготовки массового издания, понимаемого в рамках этой классификации как книга «для всех», вызывает некоторые сомнения: указывая, что текст произведения в нем перепечатывается из критического издания, Спиридонова замечает: </w:t>
      </w:r>
      <w:r w:rsidR="00605CF7">
        <w:t>«В таких изданиях не сохраняются особенности правописания автора, орфографические формы, свойственные старым эпохам: все тексты печатаются по современной орфографии. &lt;…&gt; Пунктуация тоже исправляется по современным правилам: исчезают интонационные тире, правильно расставляются знаки препинания, с которыми некоторые писатели не дружили»</w:t>
      </w:r>
      <w:r w:rsidR="005B1102">
        <w:rPr>
          <w:rStyle w:val="aa"/>
        </w:rPr>
        <w:footnoteReference w:id="157"/>
      </w:r>
      <w:r w:rsidR="005B1102">
        <w:t>. Думается, эти слова основаны на реальной практике, а не представлении о том, каким должно быть массовое издание. Нам кажется неверной правка основного текста произведения для какого бы то ни было издания.</w:t>
      </w:r>
    </w:p>
    <w:p w14:paraId="7BD70247" w14:textId="3F0F6086" w:rsidR="00605CF7" w:rsidRPr="00692D57" w:rsidRDefault="005B1102" w:rsidP="00692D57">
      <w:r>
        <w:t xml:space="preserve">Наконец, мы считаем вполне справедливым выделение в этой классификации </w:t>
      </w:r>
      <w:r w:rsidR="00692D57">
        <w:t xml:space="preserve">нового типа изданий, распространившегося за последнее двадцатилетие: </w:t>
      </w:r>
      <w:r w:rsidR="00605CF7">
        <w:t>«Главной целью собраний сочинений писателей, вышедших в 1990-х гг., стала не критическая подготовка текстов, а желание побыстрее издать произведения, запрещенные в СССР и публиковавшиеся только за рубежом. &lt;…&gt; Можно сказать, что в конце XX — начале XXI вв. появился еще один тип изданий, которы</w:t>
      </w:r>
      <w:r w:rsidR="00692D57">
        <w:t>й назовем коммерческим»</w:t>
      </w:r>
      <w:r w:rsidR="00692D57">
        <w:rPr>
          <w:rStyle w:val="aa"/>
        </w:rPr>
        <w:footnoteReference w:id="158"/>
      </w:r>
      <w:r w:rsidR="00692D57">
        <w:t>.</w:t>
      </w:r>
    </w:p>
    <w:p w14:paraId="73A6583A" w14:textId="6CF6D47E" w:rsidR="00B42C55" w:rsidRDefault="00692D57" w:rsidP="00DF3E23">
      <w:r>
        <w:t xml:space="preserve">Любая из описанных выше классификаций закономерно предполагает подготовку текста произведения с ориентацией на научное издание. </w:t>
      </w:r>
      <w:r>
        <w:lastRenderedPageBreak/>
        <w:t xml:space="preserve">Соответственно, для «Зависти» </w:t>
      </w:r>
      <w:r w:rsidR="00E44BFB">
        <w:t xml:space="preserve">необходимо определить круг разночтений, которые будут включены в раздел «Редакции и варианты». Проще всего в рамках нашей работы описать те разночтения, которые мы не считаем необходимым учитывать. Отчасти это уже было сделано в соответствующем разделе данной главы, например, при указании на те случаи, которые </w:t>
      </w:r>
      <w:r w:rsidR="009B1877">
        <w:t xml:space="preserve">Томашевский описывает как типичные ошибки наборщика. Конечно, сюда же не нужно включать любые опечатки, а также не отраженные в 1956 варианты, включая примеры корректорской правки. Кроме того, </w:t>
      </w:r>
      <w:r w:rsidR="009A6446">
        <w:t xml:space="preserve">поскольку в качестве источника основного текста предлагается </w:t>
      </w:r>
      <w:r w:rsidR="009A6446" w:rsidRPr="009A6446">
        <w:rPr>
          <w:i/>
        </w:rPr>
        <w:t>1928</w:t>
      </w:r>
      <w:r w:rsidR="009A6446">
        <w:t xml:space="preserve">, </w:t>
      </w:r>
      <w:r w:rsidR="009B1877">
        <w:t>нам представляется возможным</w:t>
      </w:r>
      <w:r w:rsidR="009A6446">
        <w:t xml:space="preserve"> не приводить среди «проспективных» разночтений случаи «борьбы с суффиксами», а только оговорить их в текстологическом комментарии к роману. Главной задачей, на наш взгляд, остается сохранение основного текста «Зависти» в любом издании.</w:t>
      </w:r>
    </w:p>
    <w:p w14:paraId="538D9B14" w14:textId="77777777" w:rsidR="00284D9C" w:rsidRDefault="00284D9C" w:rsidP="00585F2F">
      <w:pPr>
        <w:ind w:firstLine="0"/>
      </w:pPr>
    </w:p>
    <w:p w14:paraId="5C51486F" w14:textId="77777777" w:rsidR="00585F2F" w:rsidRDefault="00585F2F" w:rsidP="00585F2F">
      <w:pPr>
        <w:ind w:firstLine="0"/>
        <w:sectPr w:rsidR="00585F2F" w:rsidSect="00E70CE9">
          <w:footnotePr>
            <w:numRestart w:val="eachPage"/>
          </w:footnotePr>
          <w:type w:val="continuous"/>
          <w:pgSz w:w="11906" w:h="16838"/>
          <w:pgMar w:top="1134" w:right="567" w:bottom="1134" w:left="1985" w:header="708" w:footer="708" w:gutter="0"/>
          <w:cols w:space="720"/>
        </w:sectPr>
      </w:pPr>
    </w:p>
    <w:p w14:paraId="1B09975B" w14:textId="77777777" w:rsidR="000036B2" w:rsidRDefault="000036B2" w:rsidP="00A16C2F">
      <w:pPr>
        <w:pStyle w:val="10"/>
        <w:spacing w:after="0"/>
      </w:pPr>
      <w:bookmarkStart w:id="127" w:name="_Toc451302556"/>
      <w:r>
        <w:lastRenderedPageBreak/>
        <w:t>Приложение № 1</w:t>
      </w:r>
      <w:bookmarkEnd w:id="127"/>
    </w:p>
    <w:p w14:paraId="03CC9246" w14:textId="54DFAB0E" w:rsidR="009F6AF8" w:rsidRPr="00516F22" w:rsidRDefault="009F6AF8" w:rsidP="00FD1061">
      <w:pPr>
        <w:ind w:firstLine="0"/>
        <w:jc w:val="center"/>
        <w:rPr>
          <w:b/>
          <w:sz w:val="32"/>
        </w:rPr>
      </w:pPr>
      <w:r w:rsidRPr="00516F22">
        <w:rPr>
          <w:b/>
          <w:sz w:val="32"/>
        </w:rPr>
        <w:t>Пример оформления сводной таблицы разночтений</w:t>
      </w:r>
    </w:p>
    <w:tbl>
      <w:tblPr>
        <w:tblStyle w:val="af5"/>
        <w:tblW w:w="5000" w:type="pct"/>
        <w:tblLayout w:type="fixed"/>
        <w:tblLook w:val="04A0" w:firstRow="1" w:lastRow="0" w:firstColumn="1" w:lastColumn="0" w:noHBand="0" w:noVBand="1"/>
      </w:tblPr>
      <w:tblGrid>
        <w:gridCol w:w="704"/>
        <w:gridCol w:w="484"/>
        <w:gridCol w:w="1928"/>
        <w:gridCol w:w="1417"/>
        <w:gridCol w:w="1420"/>
        <w:gridCol w:w="1417"/>
        <w:gridCol w:w="993"/>
        <w:gridCol w:w="852"/>
        <w:gridCol w:w="1416"/>
        <w:gridCol w:w="1271"/>
        <w:gridCol w:w="851"/>
        <w:gridCol w:w="1296"/>
        <w:gridCol w:w="1146"/>
        <w:gridCol w:w="499"/>
      </w:tblGrid>
      <w:tr w:rsidR="00BE4955" w:rsidRPr="000036B2" w14:paraId="1EF366B6" w14:textId="77777777" w:rsidTr="00BE4955">
        <w:trPr>
          <w:trHeight w:val="320"/>
        </w:trPr>
        <w:tc>
          <w:tcPr>
            <w:tcW w:w="224" w:type="pct"/>
            <w:vAlign w:val="center"/>
          </w:tcPr>
          <w:p w14:paraId="2A9B9A49" w14:textId="2D6F3C3F" w:rsidR="00463330" w:rsidRPr="000036B2" w:rsidRDefault="00463330" w:rsidP="001770AD">
            <w:pPr>
              <w:spacing w:line="240" w:lineRule="auto"/>
              <w:ind w:firstLine="0"/>
              <w:jc w:val="center"/>
              <w:rPr>
                <w:sz w:val="21"/>
                <w:szCs w:val="21"/>
                <w:lang w:eastAsia="en-US"/>
              </w:rPr>
            </w:pPr>
            <w:r w:rsidRPr="000036B2">
              <w:rPr>
                <w:sz w:val="21"/>
                <w:szCs w:val="21"/>
                <w:lang w:eastAsia="en-US"/>
              </w:rPr>
              <w:t>Ч</w:t>
            </w:r>
            <w:r w:rsidR="00E510F2">
              <w:rPr>
                <w:sz w:val="21"/>
                <w:szCs w:val="21"/>
                <w:lang w:eastAsia="en-US"/>
              </w:rPr>
              <w:t>/г</w:t>
            </w:r>
            <w:r w:rsidRPr="000036B2">
              <w:rPr>
                <w:rStyle w:val="aa"/>
                <w:sz w:val="21"/>
                <w:szCs w:val="21"/>
                <w:lang w:eastAsia="en-US"/>
              </w:rPr>
              <w:footnoteReference w:id="159"/>
            </w:r>
          </w:p>
        </w:tc>
        <w:tc>
          <w:tcPr>
            <w:tcW w:w="154" w:type="pct"/>
            <w:noWrap/>
            <w:vAlign w:val="center"/>
            <w:hideMark/>
          </w:tcPr>
          <w:p w14:paraId="2E7AB22B" w14:textId="77777777" w:rsidR="00463330" w:rsidRPr="000036B2" w:rsidRDefault="00463330" w:rsidP="001770AD">
            <w:pPr>
              <w:spacing w:line="240" w:lineRule="auto"/>
              <w:ind w:left="-52" w:right="-91" w:firstLine="0"/>
              <w:jc w:val="center"/>
              <w:rPr>
                <w:sz w:val="21"/>
                <w:szCs w:val="21"/>
                <w:lang w:eastAsia="en-US"/>
              </w:rPr>
            </w:pPr>
            <w:r w:rsidRPr="000036B2">
              <w:rPr>
                <w:sz w:val="21"/>
                <w:szCs w:val="21"/>
                <w:lang w:eastAsia="en-US"/>
              </w:rPr>
              <w:t>№№</w:t>
            </w:r>
          </w:p>
        </w:tc>
        <w:tc>
          <w:tcPr>
            <w:tcW w:w="614" w:type="pct"/>
            <w:noWrap/>
            <w:vAlign w:val="center"/>
            <w:hideMark/>
          </w:tcPr>
          <w:p w14:paraId="3411F8AF" w14:textId="77777777" w:rsidR="00463330" w:rsidRPr="000036B2" w:rsidRDefault="00463330" w:rsidP="001770AD">
            <w:pPr>
              <w:spacing w:line="240" w:lineRule="auto"/>
              <w:ind w:left="-90" w:right="-7" w:firstLine="0"/>
              <w:jc w:val="center"/>
              <w:rPr>
                <w:b/>
                <w:bCs/>
                <w:i/>
                <w:iCs/>
                <w:sz w:val="21"/>
                <w:szCs w:val="21"/>
                <w:lang w:eastAsia="en-US"/>
              </w:rPr>
            </w:pPr>
            <w:r w:rsidRPr="000036B2">
              <w:rPr>
                <w:b/>
                <w:bCs/>
                <w:i/>
                <w:iCs/>
                <w:sz w:val="21"/>
                <w:szCs w:val="21"/>
                <w:lang w:eastAsia="en-US"/>
              </w:rPr>
              <w:t>1 (1927)</w:t>
            </w:r>
          </w:p>
        </w:tc>
        <w:tc>
          <w:tcPr>
            <w:tcW w:w="451" w:type="pct"/>
            <w:noWrap/>
            <w:vAlign w:val="center"/>
            <w:hideMark/>
          </w:tcPr>
          <w:p w14:paraId="307E1BFB" w14:textId="5C126E4B" w:rsidR="00463330" w:rsidRPr="000036B2" w:rsidRDefault="00671534" w:rsidP="001770AD">
            <w:pPr>
              <w:spacing w:line="240" w:lineRule="auto"/>
              <w:ind w:left="-67" w:right="-154" w:firstLine="0"/>
              <w:jc w:val="center"/>
              <w:rPr>
                <w:b/>
                <w:bCs/>
                <w:i/>
                <w:iCs/>
                <w:sz w:val="21"/>
                <w:szCs w:val="21"/>
                <w:lang w:eastAsia="en-US"/>
              </w:rPr>
            </w:pPr>
            <w:r>
              <w:rPr>
                <w:b/>
                <w:bCs/>
                <w:i/>
                <w:iCs/>
                <w:sz w:val="21"/>
                <w:szCs w:val="21"/>
                <w:lang w:eastAsia="en-US"/>
              </w:rPr>
              <w:t>2 (1928</w:t>
            </w:r>
            <w:r w:rsidR="00463330" w:rsidRPr="000036B2">
              <w:rPr>
                <w:b/>
                <w:bCs/>
                <w:i/>
                <w:iCs/>
                <w:sz w:val="21"/>
                <w:szCs w:val="21"/>
                <w:lang w:eastAsia="en-US"/>
              </w:rPr>
              <w:t>)</w:t>
            </w:r>
          </w:p>
        </w:tc>
        <w:tc>
          <w:tcPr>
            <w:tcW w:w="452" w:type="pct"/>
            <w:noWrap/>
            <w:vAlign w:val="center"/>
            <w:hideMark/>
          </w:tcPr>
          <w:p w14:paraId="71042DD1" w14:textId="294A9E51" w:rsidR="00463330" w:rsidRPr="000036B2" w:rsidRDefault="009A60D2" w:rsidP="001770AD">
            <w:pPr>
              <w:spacing w:line="240" w:lineRule="auto"/>
              <w:ind w:left="-62" w:right="-64" w:firstLine="0"/>
              <w:jc w:val="center"/>
              <w:rPr>
                <w:b/>
                <w:bCs/>
                <w:i/>
                <w:iCs/>
                <w:sz w:val="21"/>
                <w:szCs w:val="21"/>
                <w:lang w:eastAsia="en-US"/>
              </w:rPr>
            </w:pPr>
            <w:r>
              <w:rPr>
                <w:b/>
                <w:bCs/>
                <w:i/>
                <w:iCs/>
                <w:sz w:val="21"/>
                <w:szCs w:val="21"/>
                <w:lang w:eastAsia="en-US"/>
              </w:rPr>
              <w:t>4</w:t>
            </w:r>
            <w:r w:rsidR="00671534">
              <w:rPr>
                <w:b/>
                <w:bCs/>
                <w:i/>
                <w:iCs/>
                <w:sz w:val="21"/>
                <w:szCs w:val="21"/>
                <w:lang w:eastAsia="en-US"/>
              </w:rPr>
              <w:t xml:space="preserve"> (1929</w:t>
            </w:r>
            <w:r w:rsidR="00463330" w:rsidRPr="000036B2">
              <w:rPr>
                <w:b/>
                <w:bCs/>
                <w:i/>
                <w:iCs/>
                <w:sz w:val="21"/>
                <w:szCs w:val="21"/>
                <w:lang w:eastAsia="en-US"/>
              </w:rPr>
              <w:t>)</w:t>
            </w:r>
          </w:p>
        </w:tc>
        <w:tc>
          <w:tcPr>
            <w:tcW w:w="451" w:type="pct"/>
            <w:noWrap/>
            <w:vAlign w:val="center"/>
            <w:hideMark/>
          </w:tcPr>
          <w:p w14:paraId="485EAFA0" w14:textId="5F769137" w:rsidR="00463330" w:rsidRPr="000036B2" w:rsidRDefault="00E510F2" w:rsidP="001770AD">
            <w:pPr>
              <w:spacing w:line="240" w:lineRule="auto"/>
              <w:ind w:left="-10" w:right="-67" w:firstLine="0"/>
              <w:jc w:val="center"/>
              <w:rPr>
                <w:b/>
                <w:bCs/>
                <w:i/>
                <w:iCs/>
                <w:sz w:val="21"/>
                <w:szCs w:val="21"/>
                <w:lang w:eastAsia="en-US"/>
              </w:rPr>
            </w:pPr>
            <w:r>
              <w:rPr>
                <w:b/>
                <w:bCs/>
                <w:i/>
                <w:iCs/>
                <w:sz w:val="21"/>
                <w:szCs w:val="21"/>
                <w:lang w:eastAsia="en-US"/>
              </w:rPr>
              <w:t>9</w:t>
            </w:r>
            <w:r w:rsidR="00463330" w:rsidRPr="000036B2">
              <w:rPr>
                <w:b/>
                <w:bCs/>
                <w:i/>
                <w:iCs/>
                <w:sz w:val="21"/>
                <w:szCs w:val="21"/>
                <w:lang w:eastAsia="en-US"/>
              </w:rPr>
              <w:t xml:space="preserve"> (1933)</w:t>
            </w:r>
          </w:p>
        </w:tc>
        <w:tc>
          <w:tcPr>
            <w:tcW w:w="316" w:type="pct"/>
            <w:noWrap/>
            <w:vAlign w:val="center"/>
            <w:hideMark/>
          </w:tcPr>
          <w:p w14:paraId="73845AF9" w14:textId="672FCF22" w:rsidR="00463330" w:rsidRPr="000036B2" w:rsidRDefault="00E510F2" w:rsidP="001770AD">
            <w:pPr>
              <w:spacing w:line="240" w:lineRule="auto"/>
              <w:ind w:left="-186" w:right="-250" w:firstLine="0"/>
              <w:jc w:val="center"/>
              <w:rPr>
                <w:b/>
                <w:bCs/>
                <w:i/>
                <w:iCs/>
                <w:sz w:val="21"/>
                <w:szCs w:val="21"/>
                <w:lang w:eastAsia="en-US"/>
              </w:rPr>
            </w:pPr>
            <w:r>
              <w:rPr>
                <w:b/>
                <w:bCs/>
                <w:i/>
                <w:iCs/>
                <w:sz w:val="21"/>
                <w:szCs w:val="21"/>
                <w:lang w:eastAsia="en-US"/>
              </w:rPr>
              <w:t>10</w:t>
            </w:r>
            <w:r w:rsidR="00463330" w:rsidRPr="000036B2">
              <w:rPr>
                <w:b/>
                <w:bCs/>
                <w:i/>
                <w:iCs/>
                <w:sz w:val="21"/>
                <w:szCs w:val="21"/>
                <w:lang w:eastAsia="en-US"/>
              </w:rPr>
              <w:t xml:space="preserve"> (1935)</w:t>
            </w:r>
          </w:p>
        </w:tc>
        <w:tc>
          <w:tcPr>
            <w:tcW w:w="271" w:type="pct"/>
            <w:noWrap/>
            <w:vAlign w:val="center"/>
            <w:hideMark/>
          </w:tcPr>
          <w:p w14:paraId="37A2F818" w14:textId="258C31DA" w:rsidR="00463330" w:rsidRPr="000036B2" w:rsidRDefault="009A60D2" w:rsidP="001770AD">
            <w:pPr>
              <w:spacing w:line="240" w:lineRule="auto"/>
              <w:ind w:left="-141" w:right="-108" w:firstLine="0"/>
              <w:jc w:val="center"/>
              <w:rPr>
                <w:b/>
                <w:bCs/>
                <w:i/>
                <w:iCs/>
                <w:sz w:val="21"/>
                <w:szCs w:val="21"/>
                <w:lang w:eastAsia="en-US"/>
              </w:rPr>
            </w:pPr>
            <w:r>
              <w:rPr>
                <w:b/>
                <w:bCs/>
                <w:i/>
                <w:iCs/>
                <w:sz w:val="21"/>
                <w:szCs w:val="21"/>
                <w:lang w:eastAsia="en-US"/>
              </w:rPr>
              <w:t>11 </w:t>
            </w:r>
            <w:r w:rsidR="00463330" w:rsidRPr="000036B2">
              <w:rPr>
                <w:b/>
                <w:bCs/>
                <w:i/>
                <w:iCs/>
                <w:sz w:val="21"/>
                <w:szCs w:val="21"/>
                <w:lang w:eastAsia="en-US"/>
              </w:rPr>
              <w:t>(1936)</w:t>
            </w:r>
          </w:p>
        </w:tc>
        <w:tc>
          <w:tcPr>
            <w:tcW w:w="451" w:type="pct"/>
            <w:noWrap/>
            <w:vAlign w:val="center"/>
            <w:hideMark/>
          </w:tcPr>
          <w:p w14:paraId="02149175" w14:textId="282B8F56" w:rsidR="00463330" w:rsidRPr="000036B2" w:rsidRDefault="009A60D2" w:rsidP="001770AD">
            <w:pPr>
              <w:spacing w:line="240" w:lineRule="auto"/>
              <w:ind w:right="-85" w:firstLine="0"/>
              <w:jc w:val="center"/>
              <w:rPr>
                <w:b/>
                <w:bCs/>
                <w:i/>
                <w:iCs/>
                <w:sz w:val="21"/>
                <w:szCs w:val="21"/>
                <w:lang w:eastAsia="en-US"/>
              </w:rPr>
            </w:pPr>
            <w:r>
              <w:rPr>
                <w:b/>
                <w:bCs/>
                <w:i/>
                <w:iCs/>
                <w:sz w:val="21"/>
                <w:szCs w:val="21"/>
                <w:lang w:eastAsia="en-US"/>
              </w:rPr>
              <w:t>12</w:t>
            </w:r>
            <w:r w:rsidR="00463330" w:rsidRPr="000036B2">
              <w:rPr>
                <w:b/>
                <w:bCs/>
                <w:i/>
                <w:iCs/>
                <w:sz w:val="21"/>
                <w:szCs w:val="21"/>
                <w:lang w:eastAsia="en-US"/>
              </w:rPr>
              <w:t xml:space="preserve"> (1956)</w:t>
            </w:r>
          </w:p>
        </w:tc>
        <w:tc>
          <w:tcPr>
            <w:tcW w:w="405" w:type="pct"/>
            <w:noWrap/>
            <w:vAlign w:val="center"/>
            <w:hideMark/>
          </w:tcPr>
          <w:p w14:paraId="6A1CD5B9" w14:textId="77777777" w:rsidR="00463330" w:rsidRPr="000036B2" w:rsidRDefault="00463330" w:rsidP="001770AD">
            <w:pPr>
              <w:spacing w:line="240" w:lineRule="auto"/>
              <w:ind w:left="-131" w:right="-121" w:firstLine="0"/>
              <w:jc w:val="center"/>
              <w:rPr>
                <w:b/>
                <w:bCs/>
                <w:sz w:val="21"/>
                <w:szCs w:val="21"/>
                <w:lang w:eastAsia="en-US"/>
              </w:rPr>
            </w:pPr>
            <w:r w:rsidRPr="000036B2">
              <w:rPr>
                <w:b/>
                <w:bCs/>
                <w:sz w:val="21"/>
                <w:szCs w:val="21"/>
                <w:lang w:eastAsia="en-US"/>
              </w:rPr>
              <w:t>Примечание</w:t>
            </w:r>
          </w:p>
        </w:tc>
        <w:tc>
          <w:tcPr>
            <w:tcW w:w="271" w:type="pct"/>
            <w:noWrap/>
            <w:vAlign w:val="center"/>
            <w:hideMark/>
          </w:tcPr>
          <w:p w14:paraId="6F3FF818" w14:textId="77777777" w:rsidR="00463330" w:rsidRPr="000036B2" w:rsidRDefault="00463330" w:rsidP="001770AD">
            <w:pPr>
              <w:spacing w:line="240" w:lineRule="auto"/>
              <w:ind w:left="-95" w:right="-96" w:firstLine="0"/>
              <w:jc w:val="center"/>
              <w:rPr>
                <w:b/>
                <w:bCs/>
                <w:sz w:val="21"/>
                <w:szCs w:val="21"/>
                <w:lang w:eastAsia="en-US"/>
              </w:rPr>
            </w:pPr>
            <w:r w:rsidRPr="000036B2">
              <w:rPr>
                <w:b/>
                <w:bCs/>
                <w:sz w:val="21"/>
                <w:szCs w:val="21"/>
                <w:lang w:eastAsia="en-US"/>
              </w:rPr>
              <w:t>Тип</w:t>
            </w:r>
          </w:p>
        </w:tc>
        <w:tc>
          <w:tcPr>
            <w:tcW w:w="413" w:type="pct"/>
            <w:noWrap/>
            <w:vAlign w:val="center"/>
            <w:hideMark/>
          </w:tcPr>
          <w:p w14:paraId="041D920E" w14:textId="77777777" w:rsidR="00463330" w:rsidRPr="000036B2" w:rsidRDefault="00463330" w:rsidP="001770AD">
            <w:pPr>
              <w:spacing w:line="240" w:lineRule="auto"/>
              <w:ind w:left="-120" w:right="-95" w:firstLine="0"/>
              <w:jc w:val="center"/>
              <w:rPr>
                <w:b/>
                <w:bCs/>
                <w:sz w:val="21"/>
                <w:szCs w:val="21"/>
                <w:lang w:eastAsia="en-US"/>
              </w:rPr>
            </w:pPr>
            <w:r w:rsidRPr="000036B2">
              <w:rPr>
                <w:b/>
                <w:bCs/>
                <w:sz w:val="21"/>
                <w:szCs w:val="21"/>
                <w:lang w:eastAsia="en-US"/>
              </w:rPr>
              <w:t>Вид</w:t>
            </w:r>
          </w:p>
        </w:tc>
        <w:tc>
          <w:tcPr>
            <w:tcW w:w="365" w:type="pct"/>
            <w:noWrap/>
            <w:vAlign w:val="center"/>
            <w:hideMark/>
          </w:tcPr>
          <w:p w14:paraId="7D78D4C3" w14:textId="77777777" w:rsidR="00463330" w:rsidRPr="000036B2" w:rsidRDefault="00463330" w:rsidP="001770AD">
            <w:pPr>
              <w:spacing w:line="240" w:lineRule="auto"/>
              <w:ind w:left="-121" w:right="-121" w:firstLine="0"/>
              <w:jc w:val="center"/>
              <w:rPr>
                <w:b/>
                <w:bCs/>
                <w:sz w:val="21"/>
                <w:szCs w:val="21"/>
                <w:lang w:eastAsia="en-US"/>
              </w:rPr>
            </w:pPr>
            <w:r w:rsidRPr="000036B2">
              <w:rPr>
                <w:b/>
                <w:bCs/>
                <w:sz w:val="21"/>
                <w:szCs w:val="21"/>
                <w:lang w:eastAsia="en-US"/>
              </w:rPr>
              <w:t>Что делать</w:t>
            </w:r>
          </w:p>
        </w:tc>
        <w:tc>
          <w:tcPr>
            <w:tcW w:w="159" w:type="pct"/>
            <w:noWrap/>
            <w:vAlign w:val="center"/>
            <w:hideMark/>
          </w:tcPr>
          <w:p w14:paraId="1F872717" w14:textId="77777777" w:rsidR="00463330" w:rsidRPr="000036B2" w:rsidRDefault="00463330" w:rsidP="001770AD">
            <w:pPr>
              <w:spacing w:line="240" w:lineRule="auto"/>
              <w:ind w:left="-250" w:right="-280" w:firstLine="0"/>
              <w:jc w:val="center"/>
              <w:rPr>
                <w:b/>
                <w:bCs/>
                <w:sz w:val="21"/>
                <w:szCs w:val="21"/>
                <w:lang w:eastAsia="en-US"/>
              </w:rPr>
            </w:pPr>
            <w:r w:rsidRPr="000036B2">
              <w:rPr>
                <w:b/>
                <w:bCs/>
                <w:sz w:val="21"/>
                <w:szCs w:val="21"/>
                <w:lang w:eastAsia="en-US"/>
              </w:rPr>
              <w:t>Итог</w:t>
            </w:r>
          </w:p>
        </w:tc>
      </w:tr>
      <w:tr w:rsidR="00BE4955" w:rsidRPr="000036B2" w14:paraId="3195A905" w14:textId="77777777" w:rsidTr="00BE4955">
        <w:trPr>
          <w:trHeight w:val="320"/>
        </w:trPr>
        <w:tc>
          <w:tcPr>
            <w:tcW w:w="224" w:type="pct"/>
            <w:vMerge w:val="restart"/>
            <w:vAlign w:val="center"/>
          </w:tcPr>
          <w:p w14:paraId="7AB82749"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1/1</w:t>
            </w:r>
          </w:p>
        </w:tc>
        <w:tc>
          <w:tcPr>
            <w:tcW w:w="154" w:type="pct"/>
            <w:noWrap/>
            <w:vAlign w:val="center"/>
          </w:tcPr>
          <w:p w14:paraId="05C80D31" w14:textId="77777777" w:rsidR="00463330" w:rsidRPr="000036B2" w:rsidRDefault="00463330" w:rsidP="001770AD">
            <w:pPr>
              <w:spacing w:line="240" w:lineRule="auto"/>
              <w:ind w:left="-52" w:right="-91" w:firstLine="0"/>
              <w:jc w:val="center"/>
              <w:rPr>
                <w:sz w:val="21"/>
                <w:szCs w:val="21"/>
                <w:lang w:eastAsia="en-US"/>
              </w:rPr>
            </w:pPr>
            <w:r w:rsidRPr="000036B2">
              <w:rPr>
                <w:sz w:val="21"/>
                <w:szCs w:val="21"/>
                <w:lang w:eastAsia="en-US"/>
              </w:rPr>
              <w:t>8</w:t>
            </w:r>
          </w:p>
        </w:tc>
        <w:tc>
          <w:tcPr>
            <w:tcW w:w="614" w:type="pct"/>
            <w:noWrap/>
            <w:vAlign w:val="center"/>
          </w:tcPr>
          <w:p w14:paraId="66AEB30A" w14:textId="77777777" w:rsidR="00463330" w:rsidRPr="000036B2" w:rsidRDefault="00463330" w:rsidP="001770AD">
            <w:pPr>
              <w:spacing w:line="240" w:lineRule="auto"/>
              <w:ind w:right="-7" w:firstLine="0"/>
              <w:jc w:val="left"/>
              <w:rPr>
                <w:sz w:val="21"/>
                <w:szCs w:val="21"/>
                <w:lang w:eastAsia="en-US"/>
              </w:rPr>
            </w:pPr>
            <w:r w:rsidRPr="000036B2">
              <w:rPr>
                <w:sz w:val="21"/>
                <w:szCs w:val="21"/>
              </w:rPr>
              <w:t>коридора.</w:t>
            </w:r>
          </w:p>
        </w:tc>
        <w:tc>
          <w:tcPr>
            <w:tcW w:w="451" w:type="pct"/>
            <w:noWrap/>
            <w:vAlign w:val="center"/>
          </w:tcPr>
          <w:p w14:paraId="57178735" w14:textId="3568ADC3" w:rsidR="00463330" w:rsidRPr="000036B2" w:rsidRDefault="00463330" w:rsidP="001770AD">
            <w:pPr>
              <w:spacing w:line="240" w:lineRule="auto"/>
              <w:ind w:left="-108" w:right="-108" w:firstLine="0"/>
              <w:jc w:val="center"/>
              <w:rPr>
                <w:sz w:val="21"/>
                <w:szCs w:val="21"/>
                <w:lang w:eastAsia="en-US"/>
              </w:rPr>
            </w:pPr>
            <w:r w:rsidRPr="000036B2">
              <w:rPr>
                <w:sz w:val="21"/>
                <w:szCs w:val="21"/>
              </w:rPr>
              <w:t> </w:t>
            </w:r>
            <w:r w:rsidR="009A60D2">
              <w:rPr>
                <w:sz w:val="21"/>
                <w:szCs w:val="21"/>
              </w:rPr>
              <w:t>1</w:t>
            </w:r>
          </w:p>
        </w:tc>
        <w:tc>
          <w:tcPr>
            <w:tcW w:w="452" w:type="pct"/>
            <w:noWrap/>
            <w:vAlign w:val="center"/>
          </w:tcPr>
          <w:p w14:paraId="3CAAF0C5" w14:textId="77777777" w:rsidR="00463330" w:rsidRPr="000036B2" w:rsidRDefault="00463330" w:rsidP="001770AD">
            <w:pPr>
              <w:spacing w:line="240" w:lineRule="auto"/>
              <w:ind w:left="-62" w:right="-64" w:firstLine="0"/>
              <w:jc w:val="center"/>
              <w:rPr>
                <w:sz w:val="21"/>
                <w:szCs w:val="21"/>
                <w:lang w:eastAsia="en-US"/>
              </w:rPr>
            </w:pPr>
            <w:r w:rsidRPr="000036B2">
              <w:rPr>
                <w:sz w:val="21"/>
                <w:szCs w:val="21"/>
              </w:rPr>
              <w:t>1</w:t>
            </w:r>
          </w:p>
        </w:tc>
        <w:tc>
          <w:tcPr>
            <w:tcW w:w="451" w:type="pct"/>
            <w:noWrap/>
            <w:vAlign w:val="center"/>
          </w:tcPr>
          <w:p w14:paraId="04E37A5B" w14:textId="027A1E96" w:rsidR="00463330" w:rsidRPr="000036B2" w:rsidRDefault="00463330" w:rsidP="001770AD">
            <w:pPr>
              <w:spacing w:line="240" w:lineRule="auto"/>
              <w:ind w:left="-10" w:right="-67" w:firstLine="0"/>
              <w:jc w:val="center"/>
              <w:rPr>
                <w:sz w:val="21"/>
                <w:szCs w:val="21"/>
                <w:lang w:eastAsia="en-US"/>
              </w:rPr>
            </w:pPr>
            <w:r w:rsidRPr="000036B2">
              <w:rPr>
                <w:sz w:val="21"/>
                <w:szCs w:val="21"/>
              </w:rPr>
              <w:t> </w:t>
            </w:r>
            <w:r w:rsidR="009A60D2">
              <w:rPr>
                <w:sz w:val="21"/>
                <w:szCs w:val="21"/>
              </w:rPr>
              <w:t>?</w:t>
            </w:r>
          </w:p>
        </w:tc>
        <w:tc>
          <w:tcPr>
            <w:tcW w:w="316" w:type="pct"/>
            <w:noWrap/>
            <w:vAlign w:val="center"/>
          </w:tcPr>
          <w:p w14:paraId="25D99ECC" w14:textId="576BBE85" w:rsidR="00463330" w:rsidRPr="000036B2" w:rsidRDefault="00E510F2" w:rsidP="001770AD">
            <w:pPr>
              <w:spacing w:line="240" w:lineRule="auto"/>
              <w:ind w:firstLine="0"/>
              <w:jc w:val="center"/>
              <w:rPr>
                <w:sz w:val="21"/>
                <w:szCs w:val="21"/>
                <w:lang w:eastAsia="en-US"/>
              </w:rPr>
            </w:pPr>
            <w:r>
              <w:rPr>
                <w:sz w:val="21"/>
                <w:szCs w:val="21"/>
              </w:rPr>
              <w:t>10</w:t>
            </w:r>
          </w:p>
        </w:tc>
        <w:tc>
          <w:tcPr>
            <w:tcW w:w="271" w:type="pct"/>
            <w:noWrap/>
            <w:vAlign w:val="center"/>
          </w:tcPr>
          <w:p w14:paraId="28ADB241" w14:textId="48E7DF5C" w:rsidR="00463330" w:rsidRPr="000036B2" w:rsidRDefault="00E510F2" w:rsidP="001770AD">
            <w:pPr>
              <w:spacing w:line="240" w:lineRule="auto"/>
              <w:ind w:firstLine="0"/>
              <w:jc w:val="center"/>
              <w:rPr>
                <w:sz w:val="21"/>
                <w:szCs w:val="21"/>
                <w:lang w:eastAsia="en-US"/>
              </w:rPr>
            </w:pPr>
            <w:r>
              <w:rPr>
                <w:sz w:val="21"/>
                <w:szCs w:val="21"/>
              </w:rPr>
              <w:t>10</w:t>
            </w:r>
          </w:p>
        </w:tc>
        <w:tc>
          <w:tcPr>
            <w:tcW w:w="451" w:type="pct"/>
            <w:noWrap/>
            <w:vAlign w:val="center"/>
          </w:tcPr>
          <w:p w14:paraId="2A9C3FA8" w14:textId="369BAA88" w:rsidR="00463330" w:rsidRPr="000036B2" w:rsidRDefault="00E510F2" w:rsidP="001770AD">
            <w:pPr>
              <w:spacing w:line="240" w:lineRule="auto"/>
              <w:ind w:right="-85" w:firstLine="0"/>
              <w:jc w:val="center"/>
              <w:rPr>
                <w:sz w:val="21"/>
                <w:szCs w:val="21"/>
                <w:lang w:eastAsia="en-US"/>
              </w:rPr>
            </w:pPr>
            <w:r>
              <w:rPr>
                <w:sz w:val="21"/>
                <w:szCs w:val="21"/>
              </w:rPr>
              <w:t>10</w:t>
            </w:r>
          </w:p>
        </w:tc>
        <w:tc>
          <w:tcPr>
            <w:tcW w:w="405" w:type="pct"/>
            <w:noWrap/>
            <w:vAlign w:val="center"/>
          </w:tcPr>
          <w:p w14:paraId="4742D3EB" w14:textId="77777777" w:rsidR="00463330" w:rsidRPr="000036B2" w:rsidRDefault="00463330" w:rsidP="001770AD">
            <w:pPr>
              <w:spacing w:line="240" w:lineRule="auto"/>
              <w:ind w:left="-131" w:right="-121" w:firstLine="0"/>
              <w:jc w:val="center"/>
              <w:rPr>
                <w:sz w:val="21"/>
                <w:szCs w:val="21"/>
                <w:lang w:eastAsia="en-US"/>
              </w:rPr>
            </w:pPr>
            <w:r w:rsidRPr="000036B2">
              <w:rPr>
                <w:sz w:val="21"/>
                <w:szCs w:val="21"/>
              </w:rPr>
              <w:t>отступ после</w:t>
            </w:r>
          </w:p>
        </w:tc>
        <w:tc>
          <w:tcPr>
            <w:tcW w:w="271" w:type="pct"/>
            <w:noWrap/>
            <w:vAlign w:val="center"/>
          </w:tcPr>
          <w:p w14:paraId="69C8A793" w14:textId="43892E3D" w:rsidR="00463330" w:rsidRPr="000036B2" w:rsidRDefault="00E510F2" w:rsidP="001770AD">
            <w:pPr>
              <w:spacing w:line="240" w:lineRule="auto"/>
              <w:ind w:left="-95" w:right="-96" w:firstLine="0"/>
              <w:jc w:val="center"/>
              <w:rPr>
                <w:sz w:val="21"/>
                <w:szCs w:val="21"/>
                <w:lang w:eastAsia="en-US"/>
              </w:rPr>
            </w:pPr>
            <w:r>
              <w:rPr>
                <w:sz w:val="21"/>
                <w:szCs w:val="21"/>
              </w:rPr>
              <w:t>пропуск</w:t>
            </w:r>
          </w:p>
        </w:tc>
        <w:tc>
          <w:tcPr>
            <w:tcW w:w="413" w:type="pct"/>
            <w:noWrap/>
            <w:vAlign w:val="center"/>
          </w:tcPr>
          <w:p w14:paraId="51D19E00" w14:textId="044CA91B" w:rsidR="00463330" w:rsidRPr="000036B2" w:rsidRDefault="00E510F2" w:rsidP="001770AD">
            <w:pPr>
              <w:spacing w:line="240" w:lineRule="auto"/>
              <w:ind w:left="-120" w:right="-95" w:firstLine="0"/>
              <w:jc w:val="center"/>
              <w:rPr>
                <w:sz w:val="21"/>
                <w:szCs w:val="21"/>
                <w:lang w:eastAsia="en-US"/>
              </w:rPr>
            </w:pPr>
            <w:r>
              <w:rPr>
                <w:sz w:val="21"/>
                <w:szCs w:val="21"/>
              </w:rPr>
              <w:t>графика</w:t>
            </w:r>
          </w:p>
        </w:tc>
        <w:tc>
          <w:tcPr>
            <w:tcW w:w="365" w:type="pct"/>
            <w:noWrap/>
            <w:vAlign w:val="center"/>
          </w:tcPr>
          <w:p w14:paraId="71A7398B" w14:textId="77777777" w:rsidR="00463330" w:rsidRPr="000036B2" w:rsidRDefault="00463330" w:rsidP="001770AD">
            <w:pPr>
              <w:spacing w:line="240" w:lineRule="auto"/>
              <w:ind w:left="-121" w:right="-121" w:firstLine="0"/>
              <w:jc w:val="center"/>
              <w:rPr>
                <w:sz w:val="21"/>
                <w:szCs w:val="21"/>
                <w:lang w:eastAsia="en-US"/>
              </w:rPr>
            </w:pPr>
            <w:r w:rsidRPr="000036B2">
              <w:rPr>
                <w:sz w:val="21"/>
                <w:szCs w:val="21"/>
              </w:rPr>
              <w:t>исправить </w:t>
            </w:r>
          </w:p>
        </w:tc>
        <w:tc>
          <w:tcPr>
            <w:tcW w:w="159" w:type="pct"/>
            <w:noWrap/>
            <w:vAlign w:val="center"/>
          </w:tcPr>
          <w:p w14:paraId="375777A4" w14:textId="77777777" w:rsidR="00463330" w:rsidRPr="000036B2" w:rsidRDefault="00463330" w:rsidP="001770AD">
            <w:pPr>
              <w:spacing w:line="240" w:lineRule="auto"/>
              <w:ind w:left="-357" w:right="-280" w:firstLine="0"/>
              <w:jc w:val="center"/>
              <w:rPr>
                <w:sz w:val="21"/>
                <w:szCs w:val="21"/>
                <w:lang w:eastAsia="en-US"/>
              </w:rPr>
            </w:pPr>
            <w:r w:rsidRPr="000036B2">
              <w:rPr>
                <w:sz w:val="21"/>
                <w:szCs w:val="21"/>
              </w:rPr>
              <w:t>1</w:t>
            </w:r>
          </w:p>
        </w:tc>
      </w:tr>
      <w:tr w:rsidR="00BE4955" w:rsidRPr="000036B2" w14:paraId="15574251" w14:textId="77777777" w:rsidTr="00BE4955">
        <w:trPr>
          <w:trHeight w:val="320"/>
        </w:trPr>
        <w:tc>
          <w:tcPr>
            <w:tcW w:w="224" w:type="pct"/>
            <w:vMerge/>
            <w:vAlign w:val="center"/>
          </w:tcPr>
          <w:p w14:paraId="5581E182" w14:textId="77777777" w:rsidR="00463330" w:rsidRPr="000036B2" w:rsidRDefault="00463330" w:rsidP="001770AD">
            <w:pPr>
              <w:spacing w:line="240" w:lineRule="auto"/>
              <w:ind w:firstLine="0"/>
              <w:jc w:val="center"/>
              <w:rPr>
                <w:sz w:val="21"/>
                <w:szCs w:val="21"/>
                <w:lang w:eastAsia="en-US"/>
              </w:rPr>
            </w:pPr>
          </w:p>
        </w:tc>
        <w:tc>
          <w:tcPr>
            <w:tcW w:w="154" w:type="pct"/>
            <w:noWrap/>
            <w:vAlign w:val="center"/>
          </w:tcPr>
          <w:p w14:paraId="72B51702" w14:textId="0D211481" w:rsidR="00463330" w:rsidRPr="000036B2" w:rsidRDefault="00463330" w:rsidP="001770AD">
            <w:pPr>
              <w:spacing w:line="240" w:lineRule="auto"/>
              <w:ind w:left="-52" w:right="-91" w:firstLine="0"/>
              <w:jc w:val="center"/>
              <w:rPr>
                <w:sz w:val="21"/>
                <w:szCs w:val="21"/>
                <w:lang w:eastAsia="en-US"/>
              </w:rPr>
            </w:pPr>
            <w:r w:rsidRPr="000036B2">
              <w:rPr>
                <w:color w:val="000000"/>
                <w:sz w:val="21"/>
                <w:szCs w:val="21"/>
              </w:rPr>
              <w:t>1</w:t>
            </w:r>
            <w:r w:rsidR="00E510F2">
              <w:rPr>
                <w:color w:val="000000"/>
                <w:sz w:val="21"/>
                <w:szCs w:val="21"/>
              </w:rPr>
              <w:t>6</w:t>
            </w:r>
          </w:p>
        </w:tc>
        <w:tc>
          <w:tcPr>
            <w:tcW w:w="614" w:type="pct"/>
            <w:noWrap/>
            <w:vAlign w:val="center"/>
          </w:tcPr>
          <w:p w14:paraId="28409F50" w14:textId="77777777" w:rsidR="00463330" w:rsidRPr="000036B2" w:rsidRDefault="00463330" w:rsidP="001770AD">
            <w:pPr>
              <w:spacing w:line="240" w:lineRule="auto"/>
              <w:ind w:right="-7" w:firstLine="0"/>
              <w:jc w:val="left"/>
              <w:rPr>
                <w:sz w:val="21"/>
                <w:szCs w:val="21"/>
                <w:lang w:eastAsia="en-US"/>
              </w:rPr>
            </w:pPr>
            <w:r w:rsidRPr="000036B2">
              <w:rPr>
                <w:color w:val="000000"/>
                <w:sz w:val="21"/>
                <w:szCs w:val="21"/>
              </w:rPr>
              <w:t xml:space="preserve">находит на стуле </w:t>
            </w:r>
            <w:proofErr w:type="spellStart"/>
            <w:r w:rsidRPr="000036B2">
              <w:rPr>
                <w:color w:val="000000"/>
                <w:sz w:val="21"/>
                <w:szCs w:val="21"/>
              </w:rPr>
              <w:t>пенснэ</w:t>
            </w:r>
            <w:proofErr w:type="spellEnd"/>
          </w:p>
        </w:tc>
        <w:tc>
          <w:tcPr>
            <w:tcW w:w="451" w:type="pct"/>
            <w:noWrap/>
            <w:vAlign w:val="center"/>
          </w:tcPr>
          <w:p w14:paraId="522C9601" w14:textId="1E1EBDD3" w:rsidR="00463330" w:rsidRPr="000036B2" w:rsidRDefault="00463330" w:rsidP="001770AD">
            <w:pPr>
              <w:spacing w:line="240" w:lineRule="auto"/>
              <w:ind w:left="-108" w:right="-108" w:firstLine="0"/>
              <w:jc w:val="center"/>
              <w:rPr>
                <w:sz w:val="21"/>
                <w:szCs w:val="21"/>
                <w:lang w:eastAsia="en-US"/>
              </w:rPr>
            </w:pPr>
            <w:r w:rsidRPr="000036B2">
              <w:rPr>
                <w:color w:val="000000"/>
                <w:sz w:val="21"/>
                <w:szCs w:val="21"/>
              </w:rPr>
              <w:t> </w:t>
            </w:r>
            <w:r w:rsidR="00E510F2" w:rsidRPr="000036B2">
              <w:rPr>
                <w:color w:val="000000"/>
                <w:sz w:val="21"/>
                <w:szCs w:val="21"/>
              </w:rPr>
              <w:t>пенсне</w:t>
            </w:r>
          </w:p>
        </w:tc>
        <w:tc>
          <w:tcPr>
            <w:tcW w:w="452" w:type="pct"/>
            <w:noWrap/>
            <w:vAlign w:val="center"/>
          </w:tcPr>
          <w:p w14:paraId="13838B51" w14:textId="1C6500E6" w:rsidR="00463330" w:rsidRPr="000036B2" w:rsidRDefault="00E510F2" w:rsidP="001770AD">
            <w:pPr>
              <w:spacing w:line="240" w:lineRule="auto"/>
              <w:ind w:left="-62" w:right="-64" w:firstLine="0"/>
              <w:jc w:val="center"/>
              <w:rPr>
                <w:sz w:val="21"/>
                <w:szCs w:val="21"/>
                <w:lang w:eastAsia="en-US"/>
              </w:rPr>
            </w:pPr>
            <w:r>
              <w:rPr>
                <w:sz w:val="21"/>
                <w:szCs w:val="21"/>
                <w:lang w:eastAsia="en-US"/>
              </w:rPr>
              <w:t>2</w:t>
            </w:r>
          </w:p>
        </w:tc>
        <w:tc>
          <w:tcPr>
            <w:tcW w:w="451" w:type="pct"/>
            <w:noWrap/>
            <w:vAlign w:val="center"/>
          </w:tcPr>
          <w:p w14:paraId="38846BEE" w14:textId="77777777" w:rsidR="00463330" w:rsidRPr="000036B2" w:rsidRDefault="00463330" w:rsidP="001770AD">
            <w:pPr>
              <w:spacing w:line="240" w:lineRule="auto"/>
              <w:ind w:left="-10" w:right="-67" w:firstLine="0"/>
              <w:jc w:val="center"/>
              <w:rPr>
                <w:sz w:val="21"/>
                <w:szCs w:val="21"/>
                <w:lang w:eastAsia="en-US"/>
              </w:rPr>
            </w:pPr>
            <w:r w:rsidRPr="000036B2">
              <w:rPr>
                <w:color w:val="000000"/>
                <w:sz w:val="21"/>
                <w:szCs w:val="21"/>
              </w:rPr>
              <w:t>1</w:t>
            </w:r>
          </w:p>
        </w:tc>
        <w:tc>
          <w:tcPr>
            <w:tcW w:w="316" w:type="pct"/>
            <w:noWrap/>
            <w:vAlign w:val="center"/>
          </w:tcPr>
          <w:p w14:paraId="4B2D6A91" w14:textId="77777777" w:rsidR="00463330" w:rsidRPr="000036B2" w:rsidRDefault="00463330" w:rsidP="001770AD">
            <w:pPr>
              <w:spacing w:line="240" w:lineRule="auto"/>
              <w:ind w:firstLine="0"/>
              <w:jc w:val="center"/>
              <w:rPr>
                <w:sz w:val="21"/>
                <w:szCs w:val="21"/>
                <w:lang w:eastAsia="en-US"/>
              </w:rPr>
            </w:pPr>
            <w:r w:rsidRPr="000036B2">
              <w:rPr>
                <w:color w:val="000000"/>
                <w:sz w:val="21"/>
                <w:szCs w:val="21"/>
              </w:rPr>
              <w:t>1</w:t>
            </w:r>
          </w:p>
        </w:tc>
        <w:tc>
          <w:tcPr>
            <w:tcW w:w="271" w:type="pct"/>
            <w:noWrap/>
            <w:vAlign w:val="center"/>
          </w:tcPr>
          <w:p w14:paraId="285E261A" w14:textId="5C51F05D" w:rsidR="00463330" w:rsidRPr="000036B2" w:rsidRDefault="00E510F2" w:rsidP="001770AD">
            <w:pPr>
              <w:spacing w:line="240" w:lineRule="auto"/>
              <w:ind w:firstLine="0"/>
              <w:jc w:val="center"/>
              <w:rPr>
                <w:sz w:val="21"/>
                <w:szCs w:val="21"/>
                <w:lang w:eastAsia="en-US"/>
              </w:rPr>
            </w:pPr>
            <w:r>
              <w:rPr>
                <w:color w:val="000000"/>
                <w:sz w:val="21"/>
                <w:szCs w:val="21"/>
              </w:rPr>
              <w:t>2</w:t>
            </w:r>
          </w:p>
        </w:tc>
        <w:tc>
          <w:tcPr>
            <w:tcW w:w="451" w:type="pct"/>
            <w:noWrap/>
            <w:vAlign w:val="center"/>
          </w:tcPr>
          <w:p w14:paraId="3EE87CBA" w14:textId="7AD0630C" w:rsidR="00463330" w:rsidRPr="000036B2" w:rsidRDefault="00E510F2" w:rsidP="001770AD">
            <w:pPr>
              <w:spacing w:line="240" w:lineRule="auto"/>
              <w:ind w:right="-85" w:firstLine="0"/>
              <w:jc w:val="center"/>
              <w:rPr>
                <w:sz w:val="21"/>
                <w:szCs w:val="21"/>
                <w:lang w:eastAsia="en-US"/>
              </w:rPr>
            </w:pPr>
            <w:r>
              <w:rPr>
                <w:color w:val="000000"/>
                <w:sz w:val="21"/>
                <w:szCs w:val="21"/>
              </w:rPr>
              <w:t>2</w:t>
            </w:r>
          </w:p>
        </w:tc>
        <w:tc>
          <w:tcPr>
            <w:tcW w:w="405" w:type="pct"/>
            <w:noWrap/>
            <w:vAlign w:val="center"/>
          </w:tcPr>
          <w:p w14:paraId="7805B7C5" w14:textId="77777777" w:rsidR="00463330" w:rsidRPr="000036B2" w:rsidRDefault="00463330" w:rsidP="001770AD">
            <w:pPr>
              <w:spacing w:line="240" w:lineRule="auto"/>
              <w:ind w:left="-131" w:right="-121" w:firstLine="0"/>
              <w:jc w:val="center"/>
              <w:rPr>
                <w:sz w:val="21"/>
                <w:szCs w:val="21"/>
                <w:lang w:eastAsia="en-US"/>
              </w:rPr>
            </w:pPr>
            <w:r w:rsidRPr="000036B2">
              <w:rPr>
                <w:color w:val="000000"/>
                <w:sz w:val="21"/>
                <w:szCs w:val="21"/>
              </w:rPr>
              <w:t>норма</w:t>
            </w:r>
          </w:p>
        </w:tc>
        <w:tc>
          <w:tcPr>
            <w:tcW w:w="271" w:type="pct"/>
            <w:noWrap/>
            <w:vAlign w:val="center"/>
          </w:tcPr>
          <w:p w14:paraId="0E67F65B" w14:textId="77777777" w:rsidR="00463330" w:rsidRPr="000036B2" w:rsidRDefault="00463330" w:rsidP="001770AD">
            <w:pPr>
              <w:spacing w:line="240" w:lineRule="auto"/>
              <w:ind w:left="-95" w:right="-96" w:firstLine="0"/>
              <w:jc w:val="center"/>
              <w:rPr>
                <w:sz w:val="21"/>
                <w:szCs w:val="21"/>
                <w:lang w:eastAsia="en-US"/>
              </w:rPr>
            </w:pPr>
            <w:r w:rsidRPr="000036B2">
              <w:rPr>
                <w:color w:val="000000"/>
                <w:sz w:val="21"/>
                <w:szCs w:val="21"/>
              </w:rPr>
              <w:t>замена</w:t>
            </w:r>
          </w:p>
        </w:tc>
        <w:tc>
          <w:tcPr>
            <w:tcW w:w="413" w:type="pct"/>
            <w:noWrap/>
            <w:vAlign w:val="center"/>
          </w:tcPr>
          <w:p w14:paraId="4562C937" w14:textId="77777777" w:rsidR="00463330" w:rsidRPr="000036B2" w:rsidRDefault="00463330" w:rsidP="001770AD">
            <w:pPr>
              <w:spacing w:line="240" w:lineRule="auto"/>
              <w:ind w:left="-120" w:right="-95" w:firstLine="0"/>
              <w:jc w:val="center"/>
              <w:rPr>
                <w:sz w:val="21"/>
                <w:szCs w:val="21"/>
                <w:lang w:eastAsia="en-US"/>
              </w:rPr>
            </w:pPr>
            <w:r w:rsidRPr="000036B2">
              <w:rPr>
                <w:color w:val="000000"/>
                <w:sz w:val="21"/>
                <w:szCs w:val="21"/>
              </w:rPr>
              <w:t>орфография</w:t>
            </w:r>
          </w:p>
        </w:tc>
        <w:tc>
          <w:tcPr>
            <w:tcW w:w="365" w:type="pct"/>
            <w:noWrap/>
            <w:vAlign w:val="center"/>
          </w:tcPr>
          <w:p w14:paraId="79CE19BF" w14:textId="77777777" w:rsidR="00463330" w:rsidRPr="000036B2" w:rsidRDefault="00463330" w:rsidP="001770AD">
            <w:pPr>
              <w:spacing w:line="240" w:lineRule="auto"/>
              <w:ind w:left="-121" w:right="-121" w:firstLine="0"/>
              <w:jc w:val="center"/>
              <w:rPr>
                <w:sz w:val="21"/>
                <w:szCs w:val="21"/>
                <w:lang w:eastAsia="en-US"/>
              </w:rPr>
            </w:pPr>
            <w:r w:rsidRPr="000036B2">
              <w:rPr>
                <w:color w:val="000000"/>
                <w:sz w:val="21"/>
                <w:szCs w:val="21"/>
              </w:rPr>
              <w:t>не учитывать</w:t>
            </w:r>
          </w:p>
        </w:tc>
        <w:tc>
          <w:tcPr>
            <w:tcW w:w="159" w:type="pct"/>
            <w:noWrap/>
            <w:vAlign w:val="center"/>
          </w:tcPr>
          <w:p w14:paraId="72BE9B43" w14:textId="471D2A70" w:rsidR="00463330" w:rsidRPr="000036B2" w:rsidRDefault="00E510F2" w:rsidP="001770AD">
            <w:pPr>
              <w:spacing w:line="240" w:lineRule="auto"/>
              <w:ind w:left="-357" w:right="-280" w:firstLine="0"/>
              <w:jc w:val="center"/>
              <w:rPr>
                <w:sz w:val="21"/>
                <w:szCs w:val="21"/>
                <w:lang w:eastAsia="en-US"/>
              </w:rPr>
            </w:pPr>
            <w:r>
              <w:rPr>
                <w:color w:val="000000"/>
                <w:sz w:val="21"/>
                <w:szCs w:val="21"/>
              </w:rPr>
              <w:t>2</w:t>
            </w:r>
          </w:p>
        </w:tc>
      </w:tr>
      <w:tr w:rsidR="00BE4955" w:rsidRPr="000036B2" w14:paraId="0AFF12AD" w14:textId="77777777" w:rsidTr="00BE4955">
        <w:trPr>
          <w:trHeight w:val="320"/>
        </w:trPr>
        <w:tc>
          <w:tcPr>
            <w:tcW w:w="224" w:type="pct"/>
            <w:vAlign w:val="center"/>
          </w:tcPr>
          <w:p w14:paraId="4F97E355"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1/5</w:t>
            </w:r>
          </w:p>
        </w:tc>
        <w:tc>
          <w:tcPr>
            <w:tcW w:w="154" w:type="pct"/>
            <w:noWrap/>
            <w:vAlign w:val="center"/>
            <w:hideMark/>
          </w:tcPr>
          <w:p w14:paraId="10F91FC7" w14:textId="4F9ADDDB" w:rsidR="00463330" w:rsidRPr="000036B2" w:rsidRDefault="00E510F2" w:rsidP="001770AD">
            <w:pPr>
              <w:spacing w:line="240" w:lineRule="auto"/>
              <w:ind w:left="-52" w:right="-91" w:firstLine="0"/>
              <w:jc w:val="center"/>
              <w:rPr>
                <w:sz w:val="21"/>
                <w:szCs w:val="21"/>
                <w:lang w:eastAsia="en-US"/>
              </w:rPr>
            </w:pPr>
            <w:r>
              <w:rPr>
                <w:sz w:val="21"/>
                <w:szCs w:val="21"/>
                <w:lang w:eastAsia="en-US"/>
              </w:rPr>
              <w:t>106</w:t>
            </w:r>
          </w:p>
        </w:tc>
        <w:tc>
          <w:tcPr>
            <w:tcW w:w="614" w:type="pct"/>
            <w:noWrap/>
            <w:vAlign w:val="center"/>
            <w:hideMark/>
          </w:tcPr>
          <w:p w14:paraId="4044DE59" w14:textId="77777777" w:rsidR="00463330" w:rsidRPr="000036B2" w:rsidRDefault="00463330" w:rsidP="001770AD">
            <w:pPr>
              <w:spacing w:line="240" w:lineRule="auto"/>
              <w:ind w:right="-7" w:firstLine="0"/>
              <w:jc w:val="left"/>
              <w:rPr>
                <w:sz w:val="21"/>
                <w:szCs w:val="21"/>
                <w:lang w:eastAsia="en-US"/>
              </w:rPr>
            </w:pPr>
            <w:proofErr w:type="spellStart"/>
            <w:r w:rsidRPr="000036B2">
              <w:rPr>
                <w:sz w:val="21"/>
                <w:szCs w:val="21"/>
                <w:lang w:eastAsia="en-US"/>
              </w:rPr>
              <w:t>широкенький</w:t>
            </w:r>
            <w:proofErr w:type="spellEnd"/>
            <w:r w:rsidRPr="000036B2">
              <w:rPr>
                <w:sz w:val="21"/>
                <w:szCs w:val="21"/>
                <w:lang w:eastAsia="en-US"/>
              </w:rPr>
              <w:t xml:space="preserve"> человек</w:t>
            </w:r>
          </w:p>
        </w:tc>
        <w:tc>
          <w:tcPr>
            <w:tcW w:w="451" w:type="pct"/>
            <w:noWrap/>
            <w:vAlign w:val="center"/>
            <w:hideMark/>
          </w:tcPr>
          <w:p w14:paraId="2D12D9FE" w14:textId="77777777" w:rsidR="00463330" w:rsidRPr="000036B2" w:rsidRDefault="00463330" w:rsidP="001770AD">
            <w:pPr>
              <w:spacing w:line="240" w:lineRule="auto"/>
              <w:ind w:left="-108" w:right="-108" w:firstLine="0"/>
              <w:jc w:val="center"/>
              <w:rPr>
                <w:sz w:val="21"/>
                <w:szCs w:val="21"/>
                <w:lang w:eastAsia="en-US"/>
              </w:rPr>
            </w:pPr>
            <w:r w:rsidRPr="000036B2">
              <w:rPr>
                <w:sz w:val="21"/>
                <w:szCs w:val="21"/>
                <w:lang w:eastAsia="en-US"/>
              </w:rPr>
              <w:t>широконький</w:t>
            </w:r>
          </w:p>
        </w:tc>
        <w:tc>
          <w:tcPr>
            <w:tcW w:w="452" w:type="pct"/>
            <w:noWrap/>
            <w:vAlign w:val="center"/>
            <w:hideMark/>
          </w:tcPr>
          <w:p w14:paraId="4741C10F" w14:textId="77777777" w:rsidR="00463330" w:rsidRPr="000036B2" w:rsidRDefault="00463330" w:rsidP="001770AD">
            <w:pPr>
              <w:spacing w:line="240" w:lineRule="auto"/>
              <w:ind w:left="-62" w:right="-64" w:firstLine="0"/>
              <w:jc w:val="center"/>
              <w:rPr>
                <w:sz w:val="21"/>
                <w:szCs w:val="21"/>
                <w:lang w:eastAsia="en-US"/>
              </w:rPr>
            </w:pPr>
            <w:r w:rsidRPr="000036B2">
              <w:rPr>
                <w:sz w:val="21"/>
                <w:szCs w:val="21"/>
                <w:lang w:eastAsia="en-US"/>
              </w:rPr>
              <w:t>2</w:t>
            </w:r>
          </w:p>
        </w:tc>
        <w:tc>
          <w:tcPr>
            <w:tcW w:w="451" w:type="pct"/>
            <w:noWrap/>
            <w:vAlign w:val="center"/>
            <w:hideMark/>
          </w:tcPr>
          <w:p w14:paraId="409849D8" w14:textId="77777777" w:rsidR="00463330" w:rsidRPr="000036B2" w:rsidRDefault="00463330" w:rsidP="001770AD">
            <w:pPr>
              <w:spacing w:line="240" w:lineRule="auto"/>
              <w:ind w:left="-10" w:right="-67" w:firstLine="0"/>
              <w:jc w:val="center"/>
              <w:rPr>
                <w:sz w:val="21"/>
                <w:szCs w:val="21"/>
                <w:lang w:eastAsia="en-US"/>
              </w:rPr>
            </w:pPr>
            <w:proofErr w:type="spellStart"/>
            <w:r w:rsidRPr="000036B2">
              <w:rPr>
                <w:sz w:val="21"/>
                <w:szCs w:val="21"/>
                <w:lang w:eastAsia="en-US"/>
              </w:rPr>
              <w:t>широконогий</w:t>
            </w:r>
            <w:proofErr w:type="spellEnd"/>
          </w:p>
        </w:tc>
        <w:tc>
          <w:tcPr>
            <w:tcW w:w="316" w:type="pct"/>
            <w:noWrap/>
            <w:vAlign w:val="center"/>
            <w:hideMark/>
          </w:tcPr>
          <w:p w14:paraId="2D55C4CD" w14:textId="7B909651" w:rsidR="00463330" w:rsidRPr="000036B2" w:rsidRDefault="00E510F2" w:rsidP="001770AD">
            <w:pPr>
              <w:spacing w:line="240" w:lineRule="auto"/>
              <w:ind w:firstLine="0"/>
              <w:jc w:val="center"/>
              <w:rPr>
                <w:sz w:val="21"/>
                <w:szCs w:val="21"/>
                <w:lang w:eastAsia="en-US"/>
              </w:rPr>
            </w:pPr>
            <w:r>
              <w:rPr>
                <w:sz w:val="21"/>
                <w:szCs w:val="21"/>
                <w:lang w:eastAsia="en-US"/>
              </w:rPr>
              <w:t>9</w:t>
            </w:r>
          </w:p>
        </w:tc>
        <w:tc>
          <w:tcPr>
            <w:tcW w:w="271" w:type="pct"/>
            <w:noWrap/>
            <w:vAlign w:val="center"/>
            <w:hideMark/>
          </w:tcPr>
          <w:p w14:paraId="4E6BC470" w14:textId="513B09B4" w:rsidR="00463330" w:rsidRPr="000036B2" w:rsidRDefault="00E510F2" w:rsidP="001770AD">
            <w:pPr>
              <w:spacing w:line="240" w:lineRule="auto"/>
              <w:ind w:firstLine="0"/>
              <w:jc w:val="center"/>
              <w:rPr>
                <w:sz w:val="21"/>
                <w:szCs w:val="21"/>
                <w:lang w:eastAsia="en-US"/>
              </w:rPr>
            </w:pPr>
            <w:r>
              <w:rPr>
                <w:sz w:val="21"/>
                <w:szCs w:val="21"/>
                <w:lang w:eastAsia="en-US"/>
              </w:rPr>
              <w:t>9</w:t>
            </w:r>
          </w:p>
        </w:tc>
        <w:tc>
          <w:tcPr>
            <w:tcW w:w="451" w:type="pct"/>
            <w:noWrap/>
            <w:vAlign w:val="center"/>
            <w:hideMark/>
          </w:tcPr>
          <w:p w14:paraId="175BDFF8" w14:textId="77777777" w:rsidR="00463330" w:rsidRPr="000036B2" w:rsidRDefault="00463330" w:rsidP="001770AD">
            <w:pPr>
              <w:spacing w:line="240" w:lineRule="auto"/>
              <w:ind w:left="-108" w:right="-85" w:firstLine="0"/>
              <w:jc w:val="center"/>
              <w:rPr>
                <w:sz w:val="21"/>
                <w:szCs w:val="21"/>
                <w:lang w:eastAsia="en-US"/>
              </w:rPr>
            </w:pPr>
            <w:r w:rsidRPr="000036B2">
              <w:rPr>
                <w:sz w:val="21"/>
                <w:szCs w:val="21"/>
                <w:lang w:eastAsia="en-US"/>
              </w:rPr>
              <w:t>широкоплечий</w:t>
            </w:r>
          </w:p>
        </w:tc>
        <w:tc>
          <w:tcPr>
            <w:tcW w:w="405" w:type="pct"/>
            <w:noWrap/>
            <w:vAlign w:val="center"/>
            <w:hideMark/>
          </w:tcPr>
          <w:p w14:paraId="3AABFA6C" w14:textId="77777777" w:rsidR="00463330" w:rsidRPr="000036B2" w:rsidRDefault="00463330" w:rsidP="001770AD">
            <w:pPr>
              <w:spacing w:line="240" w:lineRule="auto"/>
              <w:ind w:left="-131" w:right="-121" w:firstLine="0"/>
              <w:jc w:val="center"/>
              <w:rPr>
                <w:sz w:val="21"/>
                <w:szCs w:val="21"/>
                <w:lang w:eastAsia="en-US"/>
              </w:rPr>
            </w:pPr>
            <w:r w:rsidRPr="000036B2">
              <w:rPr>
                <w:sz w:val="21"/>
                <w:szCs w:val="21"/>
                <w:lang w:eastAsia="en-US"/>
              </w:rPr>
              <w:t>опечатка</w:t>
            </w:r>
          </w:p>
        </w:tc>
        <w:tc>
          <w:tcPr>
            <w:tcW w:w="271" w:type="pct"/>
            <w:noWrap/>
            <w:vAlign w:val="center"/>
            <w:hideMark/>
          </w:tcPr>
          <w:p w14:paraId="72B2C617" w14:textId="77777777" w:rsidR="00463330" w:rsidRPr="000036B2" w:rsidRDefault="00463330" w:rsidP="001770AD">
            <w:pPr>
              <w:spacing w:line="240" w:lineRule="auto"/>
              <w:ind w:left="-95" w:right="-96" w:firstLine="0"/>
              <w:jc w:val="center"/>
              <w:rPr>
                <w:sz w:val="21"/>
                <w:szCs w:val="21"/>
                <w:lang w:eastAsia="en-US"/>
              </w:rPr>
            </w:pPr>
            <w:r w:rsidRPr="000036B2">
              <w:rPr>
                <w:sz w:val="21"/>
                <w:szCs w:val="21"/>
                <w:lang w:eastAsia="en-US"/>
              </w:rPr>
              <w:t>замена</w:t>
            </w:r>
          </w:p>
        </w:tc>
        <w:tc>
          <w:tcPr>
            <w:tcW w:w="413" w:type="pct"/>
            <w:noWrap/>
            <w:vAlign w:val="center"/>
            <w:hideMark/>
          </w:tcPr>
          <w:p w14:paraId="4F665DC9" w14:textId="77777777" w:rsidR="00463330" w:rsidRPr="000036B2" w:rsidRDefault="00463330" w:rsidP="001770AD">
            <w:pPr>
              <w:spacing w:line="240" w:lineRule="auto"/>
              <w:ind w:left="-120" w:right="-95" w:firstLine="0"/>
              <w:jc w:val="center"/>
              <w:rPr>
                <w:sz w:val="21"/>
                <w:szCs w:val="21"/>
                <w:lang w:eastAsia="en-US"/>
              </w:rPr>
            </w:pPr>
            <w:r w:rsidRPr="000036B2">
              <w:rPr>
                <w:sz w:val="21"/>
                <w:szCs w:val="21"/>
                <w:lang w:eastAsia="en-US"/>
              </w:rPr>
              <w:t>морфология</w:t>
            </w:r>
          </w:p>
        </w:tc>
        <w:tc>
          <w:tcPr>
            <w:tcW w:w="365" w:type="pct"/>
            <w:noWrap/>
            <w:vAlign w:val="center"/>
            <w:hideMark/>
          </w:tcPr>
          <w:p w14:paraId="2528C48F" w14:textId="77777777" w:rsidR="00463330" w:rsidRPr="000036B2" w:rsidRDefault="00463330" w:rsidP="001770AD">
            <w:pPr>
              <w:spacing w:line="240" w:lineRule="auto"/>
              <w:ind w:left="-121" w:right="-121" w:firstLine="0"/>
              <w:jc w:val="center"/>
              <w:rPr>
                <w:sz w:val="21"/>
                <w:szCs w:val="21"/>
                <w:lang w:eastAsia="en-US"/>
              </w:rPr>
            </w:pPr>
            <w:r w:rsidRPr="000036B2">
              <w:rPr>
                <w:sz w:val="21"/>
                <w:szCs w:val="21"/>
                <w:lang w:eastAsia="en-US"/>
              </w:rPr>
              <w:t>исправить</w:t>
            </w:r>
          </w:p>
        </w:tc>
        <w:tc>
          <w:tcPr>
            <w:tcW w:w="159" w:type="pct"/>
            <w:noWrap/>
            <w:vAlign w:val="center"/>
            <w:hideMark/>
          </w:tcPr>
          <w:p w14:paraId="280961F1" w14:textId="77777777" w:rsidR="00463330" w:rsidRPr="000036B2" w:rsidRDefault="00463330" w:rsidP="001770AD">
            <w:pPr>
              <w:spacing w:line="240" w:lineRule="auto"/>
              <w:ind w:left="-357" w:right="-280" w:firstLine="0"/>
              <w:jc w:val="center"/>
              <w:rPr>
                <w:sz w:val="21"/>
                <w:szCs w:val="21"/>
                <w:lang w:eastAsia="en-US"/>
              </w:rPr>
            </w:pPr>
            <w:r w:rsidRPr="000036B2">
              <w:rPr>
                <w:sz w:val="21"/>
                <w:szCs w:val="21"/>
                <w:lang w:eastAsia="en-US"/>
              </w:rPr>
              <w:t>2</w:t>
            </w:r>
          </w:p>
        </w:tc>
      </w:tr>
      <w:tr w:rsidR="00BE4955" w:rsidRPr="000036B2" w14:paraId="06F46410" w14:textId="77777777" w:rsidTr="00BE4955">
        <w:trPr>
          <w:trHeight w:val="500"/>
        </w:trPr>
        <w:tc>
          <w:tcPr>
            <w:tcW w:w="224" w:type="pct"/>
            <w:vAlign w:val="center"/>
          </w:tcPr>
          <w:p w14:paraId="767C2C32" w14:textId="0710B27A" w:rsidR="00463330" w:rsidRPr="000036B2" w:rsidRDefault="001770AD" w:rsidP="001770AD">
            <w:pPr>
              <w:spacing w:line="240" w:lineRule="auto"/>
              <w:ind w:firstLine="0"/>
              <w:jc w:val="center"/>
              <w:rPr>
                <w:sz w:val="21"/>
                <w:szCs w:val="21"/>
                <w:lang w:eastAsia="en-US"/>
              </w:rPr>
            </w:pPr>
            <w:r>
              <w:rPr>
                <w:sz w:val="21"/>
                <w:szCs w:val="21"/>
                <w:lang w:eastAsia="en-US"/>
              </w:rPr>
              <w:t>1/9</w:t>
            </w:r>
          </w:p>
        </w:tc>
        <w:tc>
          <w:tcPr>
            <w:tcW w:w="154" w:type="pct"/>
            <w:noWrap/>
            <w:vAlign w:val="center"/>
            <w:hideMark/>
          </w:tcPr>
          <w:p w14:paraId="14B86098" w14:textId="6D334432" w:rsidR="00463330" w:rsidRPr="000036B2" w:rsidRDefault="00870680" w:rsidP="001770AD">
            <w:pPr>
              <w:spacing w:line="240" w:lineRule="auto"/>
              <w:ind w:left="-52" w:right="-91" w:firstLine="0"/>
              <w:jc w:val="center"/>
              <w:rPr>
                <w:sz w:val="21"/>
                <w:szCs w:val="21"/>
                <w:lang w:eastAsia="en-US"/>
              </w:rPr>
            </w:pPr>
            <w:r>
              <w:rPr>
                <w:sz w:val="21"/>
                <w:szCs w:val="21"/>
                <w:lang w:eastAsia="en-US"/>
              </w:rPr>
              <w:t>179</w:t>
            </w:r>
          </w:p>
        </w:tc>
        <w:tc>
          <w:tcPr>
            <w:tcW w:w="614" w:type="pct"/>
            <w:noWrap/>
            <w:vAlign w:val="center"/>
            <w:hideMark/>
          </w:tcPr>
          <w:p w14:paraId="005E6663" w14:textId="3E7EBA66" w:rsidR="00463330" w:rsidRPr="000036B2" w:rsidRDefault="001770AD" w:rsidP="001770AD">
            <w:pPr>
              <w:spacing w:line="240" w:lineRule="auto"/>
              <w:ind w:right="-7" w:firstLine="0"/>
              <w:jc w:val="left"/>
              <w:rPr>
                <w:sz w:val="21"/>
                <w:szCs w:val="21"/>
                <w:lang w:eastAsia="en-US"/>
              </w:rPr>
            </w:pPr>
            <w:r>
              <w:rPr>
                <w:sz w:val="21"/>
                <w:szCs w:val="21"/>
                <w:lang w:eastAsia="en-US"/>
              </w:rPr>
              <w:t>аркой плеч</w:t>
            </w:r>
          </w:p>
        </w:tc>
        <w:tc>
          <w:tcPr>
            <w:tcW w:w="451" w:type="pct"/>
            <w:noWrap/>
            <w:vAlign w:val="center"/>
            <w:hideMark/>
          </w:tcPr>
          <w:p w14:paraId="408A9C29" w14:textId="77777777" w:rsidR="00463330" w:rsidRPr="000036B2" w:rsidRDefault="00463330" w:rsidP="001770AD">
            <w:pPr>
              <w:spacing w:line="240" w:lineRule="auto"/>
              <w:ind w:left="-67" w:right="-154" w:firstLine="0"/>
              <w:jc w:val="center"/>
              <w:rPr>
                <w:sz w:val="21"/>
                <w:szCs w:val="21"/>
                <w:lang w:eastAsia="en-US"/>
              </w:rPr>
            </w:pPr>
            <w:r w:rsidRPr="000036B2">
              <w:rPr>
                <w:sz w:val="21"/>
                <w:szCs w:val="21"/>
                <w:lang w:eastAsia="en-US"/>
              </w:rPr>
              <w:t>1</w:t>
            </w:r>
          </w:p>
        </w:tc>
        <w:tc>
          <w:tcPr>
            <w:tcW w:w="452" w:type="pct"/>
            <w:noWrap/>
            <w:vAlign w:val="center"/>
            <w:hideMark/>
          </w:tcPr>
          <w:p w14:paraId="2095B394" w14:textId="77777777" w:rsidR="00463330" w:rsidRPr="000036B2" w:rsidRDefault="00463330" w:rsidP="001770AD">
            <w:pPr>
              <w:spacing w:line="240" w:lineRule="auto"/>
              <w:ind w:left="-62" w:right="-64" w:firstLine="0"/>
              <w:jc w:val="center"/>
              <w:rPr>
                <w:sz w:val="21"/>
                <w:szCs w:val="21"/>
                <w:lang w:eastAsia="en-US"/>
              </w:rPr>
            </w:pPr>
            <w:r w:rsidRPr="000036B2">
              <w:rPr>
                <w:sz w:val="21"/>
                <w:szCs w:val="21"/>
                <w:lang w:eastAsia="en-US"/>
              </w:rPr>
              <w:t>1</w:t>
            </w:r>
          </w:p>
        </w:tc>
        <w:tc>
          <w:tcPr>
            <w:tcW w:w="451" w:type="pct"/>
            <w:noWrap/>
            <w:vAlign w:val="center"/>
            <w:hideMark/>
          </w:tcPr>
          <w:p w14:paraId="2A16FF19" w14:textId="08B2C1F4" w:rsidR="00463330" w:rsidRPr="000036B2" w:rsidRDefault="001770AD" w:rsidP="001770AD">
            <w:pPr>
              <w:spacing w:line="240" w:lineRule="auto"/>
              <w:ind w:left="-108" w:right="-108" w:firstLine="0"/>
              <w:jc w:val="center"/>
              <w:rPr>
                <w:sz w:val="21"/>
                <w:szCs w:val="21"/>
                <w:lang w:eastAsia="en-US"/>
              </w:rPr>
            </w:pPr>
            <w:r>
              <w:rPr>
                <w:sz w:val="21"/>
                <w:szCs w:val="21"/>
                <w:lang w:eastAsia="en-US"/>
              </w:rPr>
              <w:t>1</w:t>
            </w:r>
          </w:p>
        </w:tc>
        <w:tc>
          <w:tcPr>
            <w:tcW w:w="316" w:type="pct"/>
            <w:noWrap/>
            <w:vAlign w:val="center"/>
            <w:hideMark/>
          </w:tcPr>
          <w:p w14:paraId="4F451CC0" w14:textId="175B93C8" w:rsidR="00463330" w:rsidRPr="000036B2" w:rsidRDefault="001770AD" w:rsidP="001770AD">
            <w:pPr>
              <w:spacing w:line="240" w:lineRule="auto"/>
              <w:ind w:firstLine="0"/>
              <w:jc w:val="center"/>
              <w:rPr>
                <w:sz w:val="21"/>
                <w:szCs w:val="21"/>
                <w:lang w:eastAsia="en-US"/>
              </w:rPr>
            </w:pPr>
            <w:r>
              <w:rPr>
                <w:sz w:val="21"/>
                <w:szCs w:val="21"/>
                <w:lang w:eastAsia="en-US"/>
              </w:rPr>
              <w:t>1</w:t>
            </w:r>
          </w:p>
        </w:tc>
        <w:tc>
          <w:tcPr>
            <w:tcW w:w="271" w:type="pct"/>
            <w:noWrap/>
            <w:vAlign w:val="center"/>
            <w:hideMark/>
          </w:tcPr>
          <w:p w14:paraId="296CD435" w14:textId="6F5C8773" w:rsidR="00463330" w:rsidRPr="000036B2" w:rsidRDefault="001770AD" w:rsidP="001770AD">
            <w:pPr>
              <w:spacing w:line="240" w:lineRule="auto"/>
              <w:ind w:firstLine="0"/>
              <w:jc w:val="center"/>
              <w:rPr>
                <w:sz w:val="21"/>
                <w:szCs w:val="21"/>
                <w:lang w:eastAsia="en-US"/>
              </w:rPr>
            </w:pPr>
            <w:proofErr w:type="spellStart"/>
            <w:r>
              <w:rPr>
                <w:sz w:val="21"/>
                <w:szCs w:val="21"/>
                <w:lang w:eastAsia="en-US"/>
              </w:rPr>
              <w:t>плечей</w:t>
            </w:r>
            <w:proofErr w:type="spellEnd"/>
          </w:p>
        </w:tc>
        <w:tc>
          <w:tcPr>
            <w:tcW w:w="451" w:type="pct"/>
            <w:noWrap/>
            <w:vAlign w:val="center"/>
            <w:hideMark/>
          </w:tcPr>
          <w:p w14:paraId="4F15C2A7" w14:textId="65D3B7C0" w:rsidR="00463330" w:rsidRPr="000036B2" w:rsidRDefault="001770AD" w:rsidP="001770AD">
            <w:pPr>
              <w:spacing w:line="240" w:lineRule="auto"/>
              <w:ind w:right="-85" w:firstLine="0"/>
              <w:jc w:val="center"/>
              <w:rPr>
                <w:sz w:val="21"/>
                <w:szCs w:val="21"/>
                <w:lang w:eastAsia="en-US"/>
              </w:rPr>
            </w:pPr>
            <w:r>
              <w:rPr>
                <w:sz w:val="21"/>
                <w:szCs w:val="21"/>
                <w:lang w:eastAsia="en-US"/>
              </w:rPr>
              <w:t>1</w:t>
            </w:r>
          </w:p>
        </w:tc>
        <w:tc>
          <w:tcPr>
            <w:tcW w:w="405" w:type="pct"/>
            <w:noWrap/>
            <w:vAlign w:val="center"/>
            <w:hideMark/>
          </w:tcPr>
          <w:p w14:paraId="10D972DD" w14:textId="7370CAA9" w:rsidR="00463330" w:rsidRPr="000036B2" w:rsidRDefault="001770AD" w:rsidP="001770AD">
            <w:pPr>
              <w:spacing w:line="240" w:lineRule="auto"/>
              <w:ind w:left="-131" w:right="-121" w:firstLine="0"/>
              <w:jc w:val="center"/>
              <w:rPr>
                <w:sz w:val="21"/>
                <w:szCs w:val="21"/>
                <w:lang w:eastAsia="en-US"/>
              </w:rPr>
            </w:pPr>
            <w:r>
              <w:rPr>
                <w:sz w:val="21"/>
                <w:szCs w:val="21"/>
                <w:lang w:eastAsia="en-US"/>
              </w:rPr>
              <w:t>правка</w:t>
            </w:r>
          </w:p>
        </w:tc>
        <w:tc>
          <w:tcPr>
            <w:tcW w:w="271" w:type="pct"/>
            <w:noWrap/>
            <w:vAlign w:val="center"/>
            <w:hideMark/>
          </w:tcPr>
          <w:p w14:paraId="011834DF" w14:textId="4438612D" w:rsidR="00463330" w:rsidRPr="000036B2" w:rsidRDefault="001770AD" w:rsidP="001770AD">
            <w:pPr>
              <w:spacing w:line="240" w:lineRule="auto"/>
              <w:ind w:left="-95" w:right="-96" w:firstLine="0"/>
              <w:jc w:val="center"/>
              <w:rPr>
                <w:sz w:val="21"/>
                <w:szCs w:val="21"/>
                <w:lang w:eastAsia="en-US"/>
              </w:rPr>
            </w:pPr>
            <w:r>
              <w:rPr>
                <w:sz w:val="21"/>
                <w:szCs w:val="21"/>
                <w:lang w:eastAsia="en-US"/>
              </w:rPr>
              <w:t>замена</w:t>
            </w:r>
          </w:p>
        </w:tc>
        <w:tc>
          <w:tcPr>
            <w:tcW w:w="413" w:type="pct"/>
            <w:noWrap/>
            <w:vAlign w:val="center"/>
            <w:hideMark/>
          </w:tcPr>
          <w:p w14:paraId="18B1056A" w14:textId="41666F9A" w:rsidR="00463330" w:rsidRPr="000036B2" w:rsidRDefault="001770AD" w:rsidP="001770AD">
            <w:pPr>
              <w:spacing w:line="240" w:lineRule="auto"/>
              <w:ind w:left="-120" w:right="-95" w:firstLine="0"/>
              <w:jc w:val="center"/>
              <w:rPr>
                <w:sz w:val="21"/>
                <w:szCs w:val="21"/>
                <w:lang w:eastAsia="en-US"/>
              </w:rPr>
            </w:pPr>
            <w:r>
              <w:rPr>
                <w:sz w:val="21"/>
                <w:szCs w:val="21"/>
                <w:lang w:eastAsia="en-US"/>
              </w:rPr>
              <w:t>морфология</w:t>
            </w:r>
          </w:p>
        </w:tc>
        <w:tc>
          <w:tcPr>
            <w:tcW w:w="365" w:type="pct"/>
            <w:noWrap/>
            <w:vAlign w:val="center"/>
            <w:hideMark/>
          </w:tcPr>
          <w:p w14:paraId="5A29620A" w14:textId="5D87E4EE" w:rsidR="00463330" w:rsidRPr="000036B2" w:rsidRDefault="001770AD" w:rsidP="001770AD">
            <w:pPr>
              <w:spacing w:line="240" w:lineRule="auto"/>
              <w:ind w:left="-121" w:right="-121" w:firstLine="0"/>
              <w:jc w:val="center"/>
              <w:rPr>
                <w:sz w:val="21"/>
                <w:szCs w:val="21"/>
                <w:lang w:eastAsia="en-US"/>
              </w:rPr>
            </w:pPr>
            <w:r>
              <w:rPr>
                <w:sz w:val="21"/>
                <w:szCs w:val="21"/>
                <w:lang w:eastAsia="en-US"/>
              </w:rPr>
              <w:t>не учитывать</w:t>
            </w:r>
          </w:p>
        </w:tc>
        <w:tc>
          <w:tcPr>
            <w:tcW w:w="159" w:type="pct"/>
            <w:noWrap/>
            <w:vAlign w:val="center"/>
            <w:hideMark/>
          </w:tcPr>
          <w:p w14:paraId="00A2F743" w14:textId="77777777" w:rsidR="00463330" w:rsidRPr="000036B2" w:rsidRDefault="00463330" w:rsidP="001770AD">
            <w:pPr>
              <w:spacing w:line="240" w:lineRule="auto"/>
              <w:ind w:left="-357" w:right="-280" w:firstLine="0"/>
              <w:jc w:val="center"/>
              <w:rPr>
                <w:sz w:val="21"/>
                <w:szCs w:val="21"/>
                <w:lang w:eastAsia="en-US"/>
              </w:rPr>
            </w:pPr>
            <w:r w:rsidRPr="000036B2">
              <w:rPr>
                <w:sz w:val="21"/>
                <w:szCs w:val="21"/>
                <w:lang w:eastAsia="en-US"/>
              </w:rPr>
              <w:t>1</w:t>
            </w:r>
          </w:p>
        </w:tc>
      </w:tr>
      <w:tr w:rsidR="00BE4955" w:rsidRPr="000036B2" w14:paraId="44706241" w14:textId="77777777" w:rsidTr="00BE4955">
        <w:trPr>
          <w:trHeight w:val="320"/>
        </w:trPr>
        <w:tc>
          <w:tcPr>
            <w:tcW w:w="224" w:type="pct"/>
            <w:vAlign w:val="center"/>
          </w:tcPr>
          <w:p w14:paraId="68AF7F6B" w14:textId="77777777" w:rsidR="00463330" w:rsidRPr="000036B2" w:rsidRDefault="00463330" w:rsidP="001770AD">
            <w:pPr>
              <w:spacing w:line="240" w:lineRule="auto"/>
              <w:ind w:left="-332" w:right="-392" w:firstLine="0"/>
              <w:jc w:val="center"/>
              <w:rPr>
                <w:sz w:val="21"/>
                <w:szCs w:val="21"/>
                <w:lang w:eastAsia="en-US"/>
              </w:rPr>
            </w:pPr>
            <w:r w:rsidRPr="000036B2">
              <w:rPr>
                <w:sz w:val="21"/>
                <w:szCs w:val="21"/>
                <w:lang w:eastAsia="en-US"/>
              </w:rPr>
              <w:t>1/11</w:t>
            </w:r>
          </w:p>
        </w:tc>
        <w:tc>
          <w:tcPr>
            <w:tcW w:w="154" w:type="pct"/>
            <w:noWrap/>
            <w:vAlign w:val="center"/>
            <w:hideMark/>
          </w:tcPr>
          <w:p w14:paraId="2FB82DC3" w14:textId="185E5E54" w:rsidR="00463330" w:rsidRPr="000036B2" w:rsidRDefault="001770AD" w:rsidP="001770AD">
            <w:pPr>
              <w:spacing w:line="240" w:lineRule="auto"/>
              <w:ind w:left="-52" w:right="-91" w:firstLine="0"/>
              <w:jc w:val="center"/>
              <w:rPr>
                <w:sz w:val="21"/>
                <w:szCs w:val="21"/>
                <w:lang w:eastAsia="en-US"/>
              </w:rPr>
            </w:pPr>
            <w:r>
              <w:rPr>
                <w:sz w:val="21"/>
                <w:szCs w:val="21"/>
                <w:lang w:eastAsia="en-US"/>
              </w:rPr>
              <w:t>228</w:t>
            </w:r>
          </w:p>
        </w:tc>
        <w:tc>
          <w:tcPr>
            <w:tcW w:w="614" w:type="pct"/>
            <w:noWrap/>
            <w:vAlign w:val="center"/>
            <w:hideMark/>
          </w:tcPr>
          <w:p w14:paraId="47C053A0" w14:textId="77777777" w:rsidR="00463330" w:rsidRPr="000036B2" w:rsidRDefault="00463330" w:rsidP="001770AD">
            <w:pPr>
              <w:spacing w:line="240" w:lineRule="auto"/>
              <w:ind w:right="-7" w:firstLine="0"/>
              <w:jc w:val="left"/>
              <w:rPr>
                <w:sz w:val="21"/>
                <w:szCs w:val="21"/>
                <w:lang w:eastAsia="en-US"/>
              </w:rPr>
            </w:pPr>
            <w:r w:rsidRPr="000036B2">
              <w:rPr>
                <w:sz w:val="21"/>
                <w:szCs w:val="21"/>
                <w:lang w:eastAsia="en-US"/>
              </w:rPr>
              <w:t>по-своему скажу вам:</w:t>
            </w:r>
          </w:p>
        </w:tc>
        <w:tc>
          <w:tcPr>
            <w:tcW w:w="451" w:type="pct"/>
            <w:noWrap/>
            <w:vAlign w:val="center"/>
            <w:hideMark/>
          </w:tcPr>
          <w:p w14:paraId="38550D66" w14:textId="77777777" w:rsidR="00463330" w:rsidRPr="000036B2" w:rsidRDefault="00463330" w:rsidP="001770AD">
            <w:pPr>
              <w:spacing w:line="240" w:lineRule="auto"/>
              <w:ind w:left="-67" w:right="-154" w:firstLine="0"/>
              <w:jc w:val="center"/>
              <w:rPr>
                <w:sz w:val="21"/>
                <w:szCs w:val="21"/>
                <w:lang w:eastAsia="en-US"/>
              </w:rPr>
            </w:pPr>
            <w:r w:rsidRPr="000036B2">
              <w:rPr>
                <w:sz w:val="21"/>
                <w:szCs w:val="21"/>
                <w:lang w:eastAsia="en-US"/>
              </w:rPr>
              <w:t>1</w:t>
            </w:r>
          </w:p>
        </w:tc>
        <w:tc>
          <w:tcPr>
            <w:tcW w:w="452" w:type="pct"/>
            <w:noWrap/>
            <w:vAlign w:val="center"/>
            <w:hideMark/>
          </w:tcPr>
          <w:p w14:paraId="31EFC797" w14:textId="77777777" w:rsidR="00463330" w:rsidRPr="000036B2" w:rsidRDefault="00463330" w:rsidP="001770AD">
            <w:pPr>
              <w:spacing w:line="240" w:lineRule="auto"/>
              <w:ind w:left="-62" w:right="-64" w:firstLine="0"/>
              <w:jc w:val="center"/>
              <w:rPr>
                <w:sz w:val="21"/>
                <w:szCs w:val="21"/>
                <w:lang w:eastAsia="en-US"/>
              </w:rPr>
            </w:pPr>
            <w:r w:rsidRPr="000036B2">
              <w:rPr>
                <w:sz w:val="21"/>
                <w:szCs w:val="21"/>
                <w:lang w:eastAsia="en-US"/>
              </w:rPr>
              <w:t>1</w:t>
            </w:r>
          </w:p>
        </w:tc>
        <w:tc>
          <w:tcPr>
            <w:tcW w:w="451" w:type="pct"/>
            <w:noWrap/>
            <w:vAlign w:val="center"/>
            <w:hideMark/>
          </w:tcPr>
          <w:p w14:paraId="56C8B4E9" w14:textId="77777777" w:rsidR="00463330" w:rsidRPr="000036B2" w:rsidRDefault="00463330" w:rsidP="001770AD">
            <w:pPr>
              <w:spacing w:line="240" w:lineRule="auto"/>
              <w:ind w:left="-10" w:right="-67" w:firstLine="0"/>
              <w:jc w:val="center"/>
              <w:rPr>
                <w:sz w:val="21"/>
                <w:szCs w:val="21"/>
                <w:lang w:eastAsia="en-US"/>
              </w:rPr>
            </w:pPr>
            <w:r w:rsidRPr="000036B2">
              <w:rPr>
                <w:sz w:val="21"/>
                <w:szCs w:val="21"/>
                <w:lang w:eastAsia="en-US"/>
              </w:rPr>
              <w:t>1</w:t>
            </w:r>
          </w:p>
        </w:tc>
        <w:tc>
          <w:tcPr>
            <w:tcW w:w="316" w:type="pct"/>
            <w:noWrap/>
            <w:vAlign w:val="center"/>
            <w:hideMark/>
          </w:tcPr>
          <w:p w14:paraId="6CD12C4D"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1</w:t>
            </w:r>
          </w:p>
        </w:tc>
        <w:tc>
          <w:tcPr>
            <w:tcW w:w="271" w:type="pct"/>
            <w:noWrap/>
            <w:vAlign w:val="center"/>
            <w:hideMark/>
          </w:tcPr>
          <w:p w14:paraId="2F9D8820"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1</w:t>
            </w:r>
          </w:p>
        </w:tc>
        <w:tc>
          <w:tcPr>
            <w:tcW w:w="451" w:type="pct"/>
            <w:noWrap/>
            <w:vAlign w:val="center"/>
            <w:hideMark/>
          </w:tcPr>
          <w:p w14:paraId="497BFABB" w14:textId="77777777" w:rsidR="00463330" w:rsidRPr="000036B2" w:rsidRDefault="00463330" w:rsidP="001770AD">
            <w:pPr>
              <w:spacing w:line="240" w:lineRule="auto"/>
              <w:ind w:right="-85" w:firstLine="0"/>
              <w:jc w:val="center"/>
              <w:rPr>
                <w:sz w:val="21"/>
                <w:szCs w:val="21"/>
                <w:lang w:eastAsia="en-US"/>
              </w:rPr>
            </w:pPr>
            <w:r w:rsidRPr="000036B2">
              <w:rPr>
                <w:sz w:val="21"/>
                <w:szCs w:val="21"/>
                <w:lang w:eastAsia="en-US"/>
              </w:rPr>
              <w:t>по-своему скажу:</w:t>
            </w:r>
          </w:p>
        </w:tc>
        <w:tc>
          <w:tcPr>
            <w:tcW w:w="405" w:type="pct"/>
            <w:noWrap/>
            <w:vAlign w:val="center"/>
            <w:hideMark/>
          </w:tcPr>
          <w:p w14:paraId="344EC03C" w14:textId="77777777" w:rsidR="00463330" w:rsidRPr="000036B2" w:rsidRDefault="00463330" w:rsidP="001770AD">
            <w:pPr>
              <w:spacing w:line="240" w:lineRule="auto"/>
              <w:ind w:left="-131" w:right="-121" w:firstLine="0"/>
              <w:jc w:val="center"/>
              <w:rPr>
                <w:sz w:val="21"/>
                <w:szCs w:val="21"/>
                <w:lang w:eastAsia="en-US"/>
              </w:rPr>
            </w:pPr>
            <w:r w:rsidRPr="000036B2">
              <w:rPr>
                <w:sz w:val="21"/>
                <w:szCs w:val="21"/>
                <w:lang w:eastAsia="en-US"/>
              </w:rPr>
              <w:t>опечатка</w:t>
            </w:r>
          </w:p>
        </w:tc>
        <w:tc>
          <w:tcPr>
            <w:tcW w:w="271" w:type="pct"/>
            <w:noWrap/>
            <w:vAlign w:val="center"/>
            <w:hideMark/>
          </w:tcPr>
          <w:p w14:paraId="4C3191A4" w14:textId="0F221075" w:rsidR="00463330" w:rsidRPr="000036B2" w:rsidRDefault="001770AD" w:rsidP="001770AD">
            <w:pPr>
              <w:spacing w:line="240" w:lineRule="auto"/>
              <w:ind w:left="-95" w:right="-96" w:firstLine="0"/>
              <w:jc w:val="center"/>
              <w:rPr>
                <w:sz w:val="21"/>
                <w:szCs w:val="21"/>
                <w:lang w:eastAsia="en-US"/>
              </w:rPr>
            </w:pPr>
            <w:r>
              <w:rPr>
                <w:sz w:val="21"/>
                <w:szCs w:val="21"/>
                <w:lang w:eastAsia="en-US"/>
              </w:rPr>
              <w:t>пропуск</w:t>
            </w:r>
          </w:p>
        </w:tc>
        <w:tc>
          <w:tcPr>
            <w:tcW w:w="413" w:type="pct"/>
            <w:noWrap/>
            <w:vAlign w:val="center"/>
            <w:hideMark/>
          </w:tcPr>
          <w:p w14:paraId="24AD243C" w14:textId="77777777" w:rsidR="00463330" w:rsidRPr="000036B2" w:rsidRDefault="00463330" w:rsidP="001770AD">
            <w:pPr>
              <w:spacing w:line="240" w:lineRule="auto"/>
              <w:ind w:left="-120" w:right="-95" w:firstLine="0"/>
              <w:jc w:val="center"/>
              <w:rPr>
                <w:sz w:val="21"/>
                <w:szCs w:val="21"/>
                <w:lang w:eastAsia="en-US"/>
              </w:rPr>
            </w:pPr>
            <w:r w:rsidRPr="000036B2">
              <w:rPr>
                <w:sz w:val="21"/>
                <w:szCs w:val="21"/>
                <w:lang w:eastAsia="en-US"/>
              </w:rPr>
              <w:t>синтаксис</w:t>
            </w:r>
          </w:p>
        </w:tc>
        <w:tc>
          <w:tcPr>
            <w:tcW w:w="365" w:type="pct"/>
            <w:noWrap/>
            <w:vAlign w:val="center"/>
            <w:hideMark/>
          </w:tcPr>
          <w:p w14:paraId="2153DB9A" w14:textId="77777777" w:rsidR="00463330" w:rsidRPr="000036B2" w:rsidRDefault="00463330" w:rsidP="001770AD">
            <w:pPr>
              <w:spacing w:line="240" w:lineRule="auto"/>
              <w:ind w:left="-121" w:right="-121" w:firstLine="0"/>
              <w:jc w:val="center"/>
              <w:rPr>
                <w:sz w:val="21"/>
                <w:szCs w:val="21"/>
                <w:lang w:eastAsia="en-US"/>
              </w:rPr>
            </w:pPr>
            <w:r w:rsidRPr="000036B2">
              <w:rPr>
                <w:sz w:val="21"/>
                <w:szCs w:val="21"/>
                <w:lang w:eastAsia="en-US"/>
              </w:rPr>
              <w:t>исправить</w:t>
            </w:r>
          </w:p>
        </w:tc>
        <w:tc>
          <w:tcPr>
            <w:tcW w:w="159" w:type="pct"/>
            <w:noWrap/>
            <w:vAlign w:val="center"/>
            <w:hideMark/>
          </w:tcPr>
          <w:p w14:paraId="291C7990" w14:textId="77777777" w:rsidR="00463330" w:rsidRPr="000036B2" w:rsidRDefault="00463330" w:rsidP="001770AD">
            <w:pPr>
              <w:spacing w:line="240" w:lineRule="auto"/>
              <w:ind w:left="-357" w:right="-280" w:firstLine="0"/>
              <w:jc w:val="center"/>
              <w:rPr>
                <w:sz w:val="21"/>
                <w:szCs w:val="21"/>
                <w:lang w:eastAsia="en-US"/>
              </w:rPr>
            </w:pPr>
            <w:r w:rsidRPr="000036B2">
              <w:rPr>
                <w:sz w:val="21"/>
                <w:szCs w:val="21"/>
                <w:lang w:eastAsia="en-US"/>
              </w:rPr>
              <w:t>1</w:t>
            </w:r>
          </w:p>
        </w:tc>
      </w:tr>
      <w:tr w:rsidR="00BE4955" w:rsidRPr="000036B2" w14:paraId="535EF539" w14:textId="77777777" w:rsidTr="00BE4955">
        <w:trPr>
          <w:trHeight w:val="320"/>
        </w:trPr>
        <w:tc>
          <w:tcPr>
            <w:tcW w:w="224" w:type="pct"/>
            <w:vAlign w:val="center"/>
          </w:tcPr>
          <w:p w14:paraId="26762265"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1/15</w:t>
            </w:r>
          </w:p>
        </w:tc>
        <w:tc>
          <w:tcPr>
            <w:tcW w:w="154" w:type="pct"/>
            <w:noWrap/>
            <w:vAlign w:val="center"/>
            <w:hideMark/>
          </w:tcPr>
          <w:p w14:paraId="1D123ACF" w14:textId="77777777" w:rsidR="00463330" w:rsidRPr="000036B2" w:rsidRDefault="00463330" w:rsidP="001770AD">
            <w:pPr>
              <w:spacing w:line="240" w:lineRule="auto"/>
              <w:ind w:left="-52" w:right="-91" w:firstLine="0"/>
              <w:jc w:val="center"/>
              <w:rPr>
                <w:sz w:val="21"/>
                <w:szCs w:val="21"/>
                <w:lang w:eastAsia="en-US"/>
              </w:rPr>
            </w:pPr>
            <w:r w:rsidRPr="000036B2">
              <w:rPr>
                <w:sz w:val="21"/>
                <w:szCs w:val="21"/>
                <w:lang w:eastAsia="en-US"/>
              </w:rPr>
              <w:t>296</w:t>
            </w:r>
          </w:p>
        </w:tc>
        <w:tc>
          <w:tcPr>
            <w:tcW w:w="614" w:type="pct"/>
            <w:noWrap/>
            <w:vAlign w:val="center"/>
            <w:hideMark/>
          </w:tcPr>
          <w:p w14:paraId="5F66E0ED" w14:textId="77777777" w:rsidR="00463330" w:rsidRPr="000036B2" w:rsidRDefault="00463330" w:rsidP="001770AD">
            <w:pPr>
              <w:spacing w:line="240" w:lineRule="auto"/>
              <w:ind w:right="-7" w:firstLine="0"/>
              <w:jc w:val="left"/>
              <w:rPr>
                <w:sz w:val="21"/>
                <w:szCs w:val="21"/>
                <w:lang w:eastAsia="en-US"/>
              </w:rPr>
            </w:pPr>
            <w:r w:rsidRPr="000036B2">
              <w:rPr>
                <w:sz w:val="21"/>
                <w:szCs w:val="21"/>
                <w:lang w:eastAsia="en-US"/>
              </w:rPr>
              <w:t>покрывал также их шеи</w:t>
            </w:r>
          </w:p>
        </w:tc>
        <w:tc>
          <w:tcPr>
            <w:tcW w:w="451" w:type="pct"/>
            <w:noWrap/>
            <w:vAlign w:val="center"/>
            <w:hideMark/>
          </w:tcPr>
          <w:p w14:paraId="08CFDA1D" w14:textId="77777777" w:rsidR="00463330" w:rsidRPr="000036B2" w:rsidRDefault="00463330" w:rsidP="001770AD">
            <w:pPr>
              <w:spacing w:line="240" w:lineRule="auto"/>
              <w:ind w:left="-67" w:right="-154" w:firstLine="0"/>
              <w:jc w:val="center"/>
              <w:rPr>
                <w:sz w:val="21"/>
                <w:szCs w:val="21"/>
                <w:lang w:eastAsia="en-US"/>
              </w:rPr>
            </w:pPr>
            <w:r w:rsidRPr="000036B2">
              <w:rPr>
                <w:sz w:val="21"/>
                <w:szCs w:val="21"/>
                <w:lang w:eastAsia="en-US"/>
              </w:rPr>
              <w:t>1</w:t>
            </w:r>
          </w:p>
        </w:tc>
        <w:tc>
          <w:tcPr>
            <w:tcW w:w="452" w:type="pct"/>
            <w:noWrap/>
            <w:vAlign w:val="center"/>
            <w:hideMark/>
          </w:tcPr>
          <w:p w14:paraId="28EF413C" w14:textId="7F752980" w:rsidR="00463330" w:rsidRPr="000036B2" w:rsidRDefault="00463330" w:rsidP="001770AD">
            <w:pPr>
              <w:spacing w:line="240" w:lineRule="auto"/>
              <w:ind w:left="-62" w:right="-64" w:firstLine="0"/>
              <w:jc w:val="center"/>
              <w:rPr>
                <w:sz w:val="21"/>
                <w:szCs w:val="21"/>
                <w:lang w:eastAsia="en-US"/>
              </w:rPr>
            </w:pPr>
            <w:r w:rsidRPr="000036B2">
              <w:rPr>
                <w:sz w:val="21"/>
                <w:szCs w:val="21"/>
                <w:lang w:eastAsia="en-US"/>
              </w:rPr>
              <w:t>также и шеи</w:t>
            </w:r>
          </w:p>
        </w:tc>
        <w:tc>
          <w:tcPr>
            <w:tcW w:w="451" w:type="pct"/>
            <w:noWrap/>
            <w:vAlign w:val="center"/>
            <w:hideMark/>
          </w:tcPr>
          <w:p w14:paraId="7DA66532" w14:textId="7688693E" w:rsidR="00463330" w:rsidRPr="000036B2" w:rsidRDefault="00E510F2" w:rsidP="001770AD">
            <w:pPr>
              <w:spacing w:line="240" w:lineRule="auto"/>
              <w:ind w:left="-10" w:right="-67" w:firstLine="0"/>
              <w:jc w:val="center"/>
              <w:rPr>
                <w:sz w:val="21"/>
                <w:szCs w:val="21"/>
                <w:lang w:eastAsia="en-US"/>
              </w:rPr>
            </w:pPr>
            <w:r>
              <w:rPr>
                <w:sz w:val="21"/>
                <w:szCs w:val="21"/>
                <w:lang w:eastAsia="en-US"/>
              </w:rPr>
              <w:t>4</w:t>
            </w:r>
          </w:p>
        </w:tc>
        <w:tc>
          <w:tcPr>
            <w:tcW w:w="316" w:type="pct"/>
            <w:noWrap/>
            <w:vAlign w:val="center"/>
            <w:hideMark/>
          </w:tcPr>
          <w:p w14:paraId="73853D86" w14:textId="4810A440" w:rsidR="00463330" w:rsidRPr="000036B2" w:rsidRDefault="00E510F2" w:rsidP="001770AD">
            <w:pPr>
              <w:spacing w:line="240" w:lineRule="auto"/>
              <w:ind w:firstLine="0"/>
              <w:jc w:val="center"/>
              <w:rPr>
                <w:sz w:val="21"/>
                <w:szCs w:val="21"/>
                <w:lang w:eastAsia="en-US"/>
              </w:rPr>
            </w:pPr>
            <w:r>
              <w:rPr>
                <w:sz w:val="21"/>
                <w:szCs w:val="21"/>
                <w:lang w:eastAsia="en-US"/>
              </w:rPr>
              <w:t>4</w:t>
            </w:r>
          </w:p>
        </w:tc>
        <w:tc>
          <w:tcPr>
            <w:tcW w:w="271" w:type="pct"/>
            <w:noWrap/>
            <w:vAlign w:val="center"/>
            <w:hideMark/>
          </w:tcPr>
          <w:p w14:paraId="59964260" w14:textId="76DF22F4" w:rsidR="00463330" w:rsidRPr="000036B2" w:rsidRDefault="00E510F2" w:rsidP="001770AD">
            <w:pPr>
              <w:spacing w:line="240" w:lineRule="auto"/>
              <w:ind w:firstLine="0"/>
              <w:jc w:val="center"/>
              <w:rPr>
                <w:sz w:val="21"/>
                <w:szCs w:val="21"/>
                <w:lang w:eastAsia="en-US"/>
              </w:rPr>
            </w:pPr>
            <w:r>
              <w:rPr>
                <w:sz w:val="21"/>
                <w:szCs w:val="21"/>
                <w:lang w:eastAsia="en-US"/>
              </w:rPr>
              <w:t>4</w:t>
            </w:r>
          </w:p>
        </w:tc>
        <w:tc>
          <w:tcPr>
            <w:tcW w:w="451" w:type="pct"/>
            <w:noWrap/>
            <w:vAlign w:val="center"/>
            <w:hideMark/>
          </w:tcPr>
          <w:p w14:paraId="747D5116" w14:textId="4EFD8578" w:rsidR="00463330" w:rsidRPr="000036B2" w:rsidRDefault="00E510F2" w:rsidP="001770AD">
            <w:pPr>
              <w:spacing w:line="240" w:lineRule="auto"/>
              <w:ind w:right="-85" w:firstLine="0"/>
              <w:jc w:val="center"/>
              <w:rPr>
                <w:sz w:val="21"/>
                <w:szCs w:val="21"/>
                <w:lang w:eastAsia="en-US"/>
              </w:rPr>
            </w:pPr>
            <w:r>
              <w:rPr>
                <w:sz w:val="21"/>
                <w:szCs w:val="21"/>
                <w:lang w:eastAsia="en-US"/>
              </w:rPr>
              <w:t>4</w:t>
            </w:r>
          </w:p>
        </w:tc>
        <w:tc>
          <w:tcPr>
            <w:tcW w:w="405" w:type="pct"/>
            <w:noWrap/>
            <w:vAlign w:val="center"/>
            <w:hideMark/>
          </w:tcPr>
          <w:p w14:paraId="069CAEA2" w14:textId="5686993D" w:rsidR="00463330" w:rsidRPr="000036B2" w:rsidRDefault="001770AD" w:rsidP="001770AD">
            <w:pPr>
              <w:spacing w:line="240" w:lineRule="auto"/>
              <w:ind w:left="-131" w:right="-121" w:firstLine="0"/>
              <w:jc w:val="center"/>
              <w:rPr>
                <w:sz w:val="21"/>
                <w:szCs w:val="21"/>
                <w:lang w:eastAsia="en-US"/>
              </w:rPr>
            </w:pPr>
            <w:r>
              <w:rPr>
                <w:sz w:val="21"/>
                <w:szCs w:val="21"/>
                <w:lang w:eastAsia="en-US"/>
              </w:rPr>
              <w:t>Томашевский</w:t>
            </w:r>
          </w:p>
        </w:tc>
        <w:tc>
          <w:tcPr>
            <w:tcW w:w="271" w:type="pct"/>
            <w:noWrap/>
            <w:vAlign w:val="center"/>
            <w:hideMark/>
          </w:tcPr>
          <w:p w14:paraId="43E43739" w14:textId="78CC678A" w:rsidR="00463330" w:rsidRPr="000036B2" w:rsidRDefault="001770AD" w:rsidP="001770AD">
            <w:pPr>
              <w:spacing w:line="240" w:lineRule="auto"/>
              <w:ind w:left="-95" w:right="-96" w:firstLine="0"/>
              <w:jc w:val="center"/>
              <w:rPr>
                <w:sz w:val="21"/>
                <w:szCs w:val="21"/>
                <w:lang w:eastAsia="en-US"/>
              </w:rPr>
            </w:pPr>
            <w:r>
              <w:rPr>
                <w:sz w:val="21"/>
                <w:szCs w:val="21"/>
                <w:lang w:eastAsia="en-US"/>
              </w:rPr>
              <w:t>пропуск</w:t>
            </w:r>
          </w:p>
        </w:tc>
        <w:tc>
          <w:tcPr>
            <w:tcW w:w="413" w:type="pct"/>
            <w:noWrap/>
            <w:vAlign w:val="center"/>
            <w:hideMark/>
          </w:tcPr>
          <w:p w14:paraId="25274C4B" w14:textId="77777777" w:rsidR="00463330" w:rsidRPr="000036B2" w:rsidRDefault="00463330" w:rsidP="001770AD">
            <w:pPr>
              <w:spacing w:line="240" w:lineRule="auto"/>
              <w:ind w:left="-120" w:right="-95" w:firstLine="0"/>
              <w:jc w:val="center"/>
              <w:rPr>
                <w:sz w:val="21"/>
                <w:szCs w:val="21"/>
                <w:lang w:eastAsia="en-US"/>
              </w:rPr>
            </w:pPr>
            <w:r w:rsidRPr="000036B2">
              <w:rPr>
                <w:sz w:val="21"/>
                <w:szCs w:val="21"/>
                <w:lang w:eastAsia="en-US"/>
              </w:rPr>
              <w:t>морфология</w:t>
            </w:r>
          </w:p>
        </w:tc>
        <w:tc>
          <w:tcPr>
            <w:tcW w:w="365" w:type="pct"/>
            <w:noWrap/>
            <w:vAlign w:val="center"/>
            <w:hideMark/>
          </w:tcPr>
          <w:p w14:paraId="6FA690C4" w14:textId="04B1AEF4" w:rsidR="00463330" w:rsidRPr="000036B2" w:rsidRDefault="00463330" w:rsidP="001770AD">
            <w:pPr>
              <w:spacing w:line="240" w:lineRule="auto"/>
              <w:ind w:left="-121" w:right="-121" w:firstLine="0"/>
              <w:jc w:val="center"/>
              <w:rPr>
                <w:sz w:val="21"/>
                <w:szCs w:val="21"/>
                <w:lang w:eastAsia="en-US"/>
              </w:rPr>
            </w:pPr>
          </w:p>
        </w:tc>
        <w:tc>
          <w:tcPr>
            <w:tcW w:w="159" w:type="pct"/>
            <w:noWrap/>
            <w:vAlign w:val="center"/>
            <w:hideMark/>
          </w:tcPr>
          <w:p w14:paraId="640C9FE5" w14:textId="2F91686F" w:rsidR="00463330" w:rsidRPr="000036B2" w:rsidRDefault="00463330" w:rsidP="001770AD">
            <w:pPr>
              <w:spacing w:line="240" w:lineRule="auto"/>
              <w:ind w:left="-357" w:right="-280" w:firstLine="0"/>
              <w:jc w:val="center"/>
              <w:rPr>
                <w:sz w:val="21"/>
                <w:szCs w:val="21"/>
                <w:lang w:eastAsia="en-US"/>
              </w:rPr>
            </w:pPr>
          </w:p>
        </w:tc>
      </w:tr>
      <w:tr w:rsidR="00BE4955" w:rsidRPr="000036B2" w14:paraId="5B7A3ED0" w14:textId="77777777" w:rsidTr="00BE4955">
        <w:trPr>
          <w:trHeight w:val="320"/>
        </w:trPr>
        <w:tc>
          <w:tcPr>
            <w:tcW w:w="224" w:type="pct"/>
            <w:vMerge w:val="restart"/>
            <w:vAlign w:val="center"/>
          </w:tcPr>
          <w:p w14:paraId="7CF26E29"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2/1</w:t>
            </w:r>
          </w:p>
        </w:tc>
        <w:tc>
          <w:tcPr>
            <w:tcW w:w="154" w:type="pct"/>
            <w:noWrap/>
            <w:vAlign w:val="center"/>
            <w:hideMark/>
          </w:tcPr>
          <w:p w14:paraId="7B790EA8" w14:textId="1FADF63C" w:rsidR="00463330" w:rsidRPr="000036B2" w:rsidRDefault="001770AD" w:rsidP="001770AD">
            <w:pPr>
              <w:spacing w:line="240" w:lineRule="auto"/>
              <w:ind w:left="-52" w:right="-91" w:firstLine="0"/>
              <w:jc w:val="center"/>
              <w:rPr>
                <w:sz w:val="21"/>
                <w:szCs w:val="21"/>
                <w:lang w:eastAsia="en-US"/>
              </w:rPr>
            </w:pPr>
            <w:r>
              <w:rPr>
                <w:sz w:val="21"/>
                <w:szCs w:val="21"/>
                <w:lang w:eastAsia="en-US"/>
              </w:rPr>
              <w:t>331</w:t>
            </w:r>
          </w:p>
        </w:tc>
        <w:tc>
          <w:tcPr>
            <w:tcW w:w="614" w:type="pct"/>
            <w:noWrap/>
            <w:vAlign w:val="center"/>
            <w:hideMark/>
          </w:tcPr>
          <w:p w14:paraId="6E34354B" w14:textId="77777777" w:rsidR="00463330" w:rsidRPr="000036B2" w:rsidRDefault="00463330" w:rsidP="001770AD">
            <w:pPr>
              <w:spacing w:line="240" w:lineRule="auto"/>
              <w:ind w:right="-7" w:firstLine="0"/>
              <w:jc w:val="left"/>
              <w:rPr>
                <w:sz w:val="21"/>
                <w:szCs w:val="21"/>
                <w:lang w:eastAsia="en-US"/>
              </w:rPr>
            </w:pPr>
            <w:r w:rsidRPr="000036B2">
              <w:rPr>
                <w:sz w:val="21"/>
                <w:szCs w:val="21"/>
                <w:lang w:eastAsia="en-US"/>
              </w:rPr>
              <w:t>барышней, а вот уж</w:t>
            </w:r>
          </w:p>
        </w:tc>
        <w:tc>
          <w:tcPr>
            <w:tcW w:w="451" w:type="pct"/>
            <w:noWrap/>
            <w:vAlign w:val="center"/>
            <w:hideMark/>
          </w:tcPr>
          <w:p w14:paraId="63ED7E99" w14:textId="77777777" w:rsidR="00463330" w:rsidRPr="000036B2" w:rsidRDefault="00463330" w:rsidP="001770AD">
            <w:pPr>
              <w:spacing w:line="240" w:lineRule="auto"/>
              <w:ind w:left="-67" w:right="-154" w:firstLine="0"/>
              <w:jc w:val="center"/>
              <w:rPr>
                <w:sz w:val="21"/>
                <w:szCs w:val="21"/>
                <w:lang w:eastAsia="en-US"/>
              </w:rPr>
            </w:pPr>
            <w:r w:rsidRPr="000036B2">
              <w:rPr>
                <w:sz w:val="21"/>
                <w:szCs w:val="21"/>
                <w:lang w:eastAsia="en-US"/>
              </w:rPr>
              <w:t>уже</w:t>
            </w:r>
          </w:p>
        </w:tc>
        <w:tc>
          <w:tcPr>
            <w:tcW w:w="452" w:type="pct"/>
            <w:noWrap/>
            <w:vAlign w:val="center"/>
            <w:hideMark/>
          </w:tcPr>
          <w:p w14:paraId="291E9344" w14:textId="77777777" w:rsidR="00463330" w:rsidRPr="000036B2" w:rsidRDefault="00463330" w:rsidP="001770AD">
            <w:pPr>
              <w:spacing w:line="240" w:lineRule="auto"/>
              <w:ind w:left="-62" w:right="-64" w:firstLine="0"/>
              <w:jc w:val="center"/>
              <w:rPr>
                <w:sz w:val="21"/>
                <w:szCs w:val="21"/>
                <w:lang w:eastAsia="en-US"/>
              </w:rPr>
            </w:pPr>
            <w:r w:rsidRPr="000036B2">
              <w:rPr>
                <w:sz w:val="21"/>
                <w:szCs w:val="21"/>
                <w:lang w:eastAsia="en-US"/>
              </w:rPr>
              <w:t>хуже</w:t>
            </w:r>
          </w:p>
        </w:tc>
        <w:tc>
          <w:tcPr>
            <w:tcW w:w="451" w:type="pct"/>
            <w:noWrap/>
            <w:vAlign w:val="center"/>
            <w:hideMark/>
          </w:tcPr>
          <w:p w14:paraId="15046FD2" w14:textId="5ADAD28F" w:rsidR="00463330" w:rsidRPr="000036B2" w:rsidRDefault="00E510F2" w:rsidP="001770AD">
            <w:pPr>
              <w:spacing w:line="240" w:lineRule="auto"/>
              <w:ind w:left="-10" w:right="-67" w:firstLine="0"/>
              <w:jc w:val="center"/>
              <w:rPr>
                <w:sz w:val="21"/>
                <w:szCs w:val="21"/>
                <w:lang w:eastAsia="en-US"/>
              </w:rPr>
            </w:pPr>
            <w:r>
              <w:rPr>
                <w:sz w:val="21"/>
                <w:szCs w:val="21"/>
                <w:lang w:eastAsia="en-US"/>
              </w:rPr>
              <w:t>4</w:t>
            </w:r>
          </w:p>
        </w:tc>
        <w:tc>
          <w:tcPr>
            <w:tcW w:w="316" w:type="pct"/>
            <w:noWrap/>
            <w:vAlign w:val="center"/>
            <w:hideMark/>
          </w:tcPr>
          <w:p w14:paraId="66429624"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2</w:t>
            </w:r>
          </w:p>
        </w:tc>
        <w:tc>
          <w:tcPr>
            <w:tcW w:w="271" w:type="pct"/>
            <w:noWrap/>
            <w:vAlign w:val="center"/>
            <w:hideMark/>
          </w:tcPr>
          <w:p w14:paraId="2386CE87"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2</w:t>
            </w:r>
          </w:p>
        </w:tc>
        <w:tc>
          <w:tcPr>
            <w:tcW w:w="451" w:type="pct"/>
            <w:noWrap/>
            <w:vAlign w:val="center"/>
            <w:hideMark/>
          </w:tcPr>
          <w:p w14:paraId="05ADD6A8" w14:textId="6E85009B" w:rsidR="00463330" w:rsidRPr="000036B2" w:rsidRDefault="00463330" w:rsidP="001770AD">
            <w:pPr>
              <w:spacing w:line="240" w:lineRule="auto"/>
              <w:ind w:right="-85" w:firstLine="0"/>
              <w:jc w:val="center"/>
              <w:rPr>
                <w:sz w:val="21"/>
                <w:szCs w:val="21"/>
                <w:lang w:eastAsia="en-US"/>
              </w:rPr>
            </w:pPr>
            <w:r w:rsidRPr="000036B2">
              <w:rPr>
                <w:sz w:val="21"/>
                <w:szCs w:val="21"/>
                <w:lang w:eastAsia="en-US"/>
              </w:rPr>
              <w:t>хуже —</w:t>
            </w:r>
          </w:p>
        </w:tc>
        <w:tc>
          <w:tcPr>
            <w:tcW w:w="405" w:type="pct"/>
            <w:noWrap/>
            <w:vAlign w:val="center"/>
            <w:hideMark/>
          </w:tcPr>
          <w:p w14:paraId="791094B0" w14:textId="77777777" w:rsidR="00463330" w:rsidRPr="000036B2" w:rsidRDefault="00463330" w:rsidP="001770AD">
            <w:pPr>
              <w:spacing w:line="240" w:lineRule="auto"/>
              <w:ind w:left="-131" w:right="-121" w:firstLine="0"/>
              <w:jc w:val="center"/>
              <w:rPr>
                <w:sz w:val="21"/>
                <w:szCs w:val="21"/>
                <w:lang w:eastAsia="en-US"/>
              </w:rPr>
            </w:pPr>
            <w:r w:rsidRPr="000036B2">
              <w:rPr>
                <w:sz w:val="21"/>
                <w:szCs w:val="21"/>
                <w:lang w:eastAsia="en-US"/>
              </w:rPr>
              <w:t>опечатка</w:t>
            </w:r>
          </w:p>
        </w:tc>
        <w:tc>
          <w:tcPr>
            <w:tcW w:w="271" w:type="pct"/>
            <w:noWrap/>
            <w:vAlign w:val="center"/>
            <w:hideMark/>
          </w:tcPr>
          <w:p w14:paraId="0C2523D8" w14:textId="77777777" w:rsidR="00463330" w:rsidRPr="000036B2" w:rsidRDefault="00463330" w:rsidP="001770AD">
            <w:pPr>
              <w:spacing w:line="240" w:lineRule="auto"/>
              <w:ind w:left="-95" w:right="-96" w:firstLine="0"/>
              <w:jc w:val="center"/>
              <w:rPr>
                <w:sz w:val="21"/>
                <w:szCs w:val="21"/>
                <w:lang w:eastAsia="en-US"/>
              </w:rPr>
            </w:pPr>
            <w:r w:rsidRPr="000036B2">
              <w:rPr>
                <w:sz w:val="21"/>
                <w:szCs w:val="21"/>
                <w:lang w:eastAsia="en-US"/>
              </w:rPr>
              <w:t>замена</w:t>
            </w:r>
          </w:p>
        </w:tc>
        <w:tc>
          <w:tcPr>
            <w:tcW w:w="413" w:type="pct"/>
            <w:noWrap/>
            <w:vAlign w:val="center"/>
            <w:hideMark/>
          </w:tcPr>
          <w:p w14:paraId="07DCCB59" w14:textId="77777777" w:rsidR="00463330" w:rsidRPr="000036B2" w:rsidRDefault="00463330" w:rsidP="001770AD">
            <w:pPr>
              <w:spacing w:line="240" w:lineRule="auto"/>
              <w:ind w:left="-120" w:right="-95" w:firstLine="0"/>
              <w:jc w:val="center"/>
              <w:rPr>
                <w:sz w:val="21"/>
                <w:szCs w:val="21"/>
                <w:lang w:eastAsia="en-US"/>
              </w:rPr>
            </w:pPr>
            <w:r w:rsidRPr="000036B2">
              <w:rPr>
                <w:sz w:val="21"/>
                <w:szCs w:val="21"/>
                <w:lang w:eastAsia="en-US"/>
              </w:rPr>
              <w:t>морфология</w:t>
            </w:r>
          </w:p>
        </w:tc>
        <w:tc>
          <w:tcPr>
            <w:tcW w:w="365" w:type="pct"/>
            <w:noWrap/>
            <w:vAlign w:val="center"/>
            <w:hideMark/>
          </w:tcPr>
          <w:p w14:paraId="3C71B973" w14:textId="77777777" w:rsidR="00463330" w:rsidRPr="000036B2" w:rsidRDefault="00463330" w:rsidP="001770AD">
            <w:pPr>
              <w:spacing w:line="240" w:lineRule="auto"/>
              <w:ind w:left="-121" w:right="-121" w:firstLine="0"/>
              <w:jc w:val="center"/>
              <w:rPr>
                <w:sz w:val="21"/>
                <w:szCs w:val="21"/>
                <w:lang w:eastAsia="en-US"/>
              </w:rPr>
            </w:pPr>
            <w:r w:rsidRPr="000036B2">
              <w:rPr>
                <w:sz w:val="21"/>
                <w:szCs w:val="21"/>
                <w:lang w:eastAsia="en-US"/>
              </w:rPr>
              <w:t>исправить</w:t>
            </w:r>
          </w:p>
        </w:tc>
        <w:tc>
          <w:tcPr>
            <w:tcW w:w="159" w:type="pct"/>
            <w:noWrap/>
            <w:vAlign w:val="center"/>
            <w:hideMark/>
          </w:tcPr>
          <w:p w14:paraId="71E43961" w14:textId="77777777" w:rsidR="00463330" w:rsidRPr="000036B2" w:rsidRDefault="00463330" w:rsidP="001770AD">
            <w:pPr>
              <w:spacing w:line="240" w:lineRule="auto"/>
              <w:ind w:left="-357" w:right="-280" w:firstLine="0"/>
              <w:jc w:val="center"/>
              <w:rPr>
                <w:sz w:val="21"/>
                <w:szCs w:val="21"/>
                <w:lang w:eastAsia="en-US"/>
              </w:rPr>
            </w:pPr>
            <w:r w:rsidRPr="000036B2">
              <w:rPr>
                <w:sz w:val="21"/>
                <w:szCs w:val="21"/>
                <w:lang w:eastAsia="en-US"/>
              </w:rPr>
              <w:t>2</w:t>
            </w:r>
          </w:p>
        </w:tc>
      </w:tr>
      <w:tr w:rsidR="00BE4955" w:rsidRPr="000036B2" w14:paraId="157B8A28" w14:textId="77777777" w:rsidTr="00BE4955">
        <w:trPr>
          <w:trHeight w:val="320"/>
        </w:trPr>
        <w:tc>
          <w:tcPr>
            <w:tcW w:w="224" w:type="pct"/>
            <w:vMerge/>
            <w:vAlign w:val="center"/>
          </w:tcPr>
          <w:p w14:paraId="7BC8A613" w14:textId="77777777" w:rsidR="00463330" w:rsidRPr="000036B2" w:rsidRDefault="00463330" w:rsidP="001770AD">
            <w:pPr>
              <w:spacing w:line="240" w:lineRule="auto"/>
              <w:ind w:firstLine="0"/>
              <w:jc w:val="center"/>
              <w:rPr>
                <w:sz w:val="21"/>
                <w:szCs w:val="21"/>
                <w:lang w:eastAsia="en-US"/>
              </w:rPr>
            </w:pPr>
          </w:p>
        </w:tc>
        <w:tc>
          <w:tcPr>
            <w:tcW w:w="154" w:type="pct"/>
            <w:noWrap/>
            <w:vAlign w:val="center"/>
            <w:hideMark/>
          </w:tcPr>
          <w:p w14:paraId="5B98120C" w14:textId="04B767FB" w:rsidR="00463330" w:rsidRPr="000036B2" w:rsidRDefault="001770AD" w:rsidP="001770AD">
            <w:pPr>
              <w:spacing w:line="240" w:lineRule="auto"/>
              <w:ind w:left="-52" w:right="-91" w:firstLine="0"/>
              <w:jc w:val="center"/>
              <w:rPr>
                <w:sz w:val="21"/>
                <w:szCs w:val="21"/>
                <w:lang w:eastAsia="en-US"/>
              </w:rPr>
            </w:pPr>
            <w:r>
              <w:rPr>
                <w:sz w:val="21"/>
                <w:szCs w:val="21"/>
                <w:lang w:eastAsia="en-US"/>
              </w:rPr>
              <w:t>345</w:t>
            </w:r>
          </w:p>
        </w:tc>
        <w:tc>
          <w:tcPr>
            <w:tcW w:w="614" w:type="pct"/>
            <w:noWrap/>
            <w:vAlign w:val="center"/>
            <w:hideMark/>
          </w:tcPr>
          <w:p w14:paraId="73F94CF8" w14:textId="77777777" w:rsidR="00463330" w:rsidRPr="000036B2" w:rsidRDefault="00463330" w:rsidP="001770AD">
            <w:pPr>
              <w:spacing w:line="240" w:lineRule="auto"/>
              <w:ind w:right="-7" w:firstLine="0"/>
              <w:jc w:val="left"/>
              <w:rPr>
                <w:sz w:val="21"/>
                <w:szCs w:val="21"/>
                <w:lang w:eastAsia="en-US"/>
              </w:rPr>
            </w:pPr>
            <w:r w:rsidRPr="000036B2">
              <w:rPr>
                <w:sz w:val="21"/>
                <w:szCs w:val="21"/>
                <w:lang w:eastAsia="en-US"/>
              </w:rPr>
              <w:t>Но зато прилетала</w:t>
            </w:r>
          </w:p>
        </w:tc>
        <w:tc>
          <w:tcPr>
            <w:tcW w:w="451" w:type="pct"/>
            <w:noWrap/>
            <w:vAlign w:val="center"/>
            <w:hideMark/>
          </w:tcPr>
          <w:p w14:paraId="3E0AB48A" w14:textId="77777777" w:rsidR="00463330" w:rsidRPr="000036B2" w:rsidRDefault="00463330" w:rsidP="001770AD">
            <w:pPr>
              <w:spacing w:line="240" w:lineRule="auto"/>
              <w:ind w:left="-67" w:right="-154" w:firstLine="0"/>
              <w:jc w:val="center"/>
              <w:rPr>
                <w:sz w:val="21"/>
                <w:szCs w:val="21"/>
                <w:lang w:eastAsia="en-US"/>
              </w:rPr>
            </w:pPr>
            <w:r w:rsidRPr="000036B2">
              <w:rPr>
                <w:sz w:val="21"/>
                <w:szCs w:val="21"/>
                <w:lang w:eastAsia="en-US"/>
              </w:rPr>
              <w:t>1</w:t>
            </w:r>
          </w:p>
        </w:tc>
        <w:tc>
          <w:tcPr>
            <w:tcW w:w="452" w:type="pct"/>
            <w:noWrap/>
            <w:vAlign w:val="center"/>
            <w:hideMark/>
          </w:tcPr>
          <w:p w14:paraId="3BBCE215" w14:textId="77777777" w:rsidR="00463330" w:rsidRPr="000036B2" w:rsidRDefault="00463330" w:rsidP="001770AD">
            <w:pPr>
              <w:spacing w:line="240" w:lineRule="auto"/>
              <w:ind w:left="-62" w:right="-64" w:firstLine="0"/>
              <w:jc w:val="center"/>
              <w:rPr>
                <w:sz w:val="21"/>
                <w:szCs w:val="21"/>
                <w:lang w:eastAsia="en-US"/>
              </w:rPr>
            </w:pPr>
            <w:r w:rsidRPr="000036B2">
              <w:rPr>
                <w:sz w:val="21"/>
                <w:szCs w:val="21"/>
                <w:lang w:eastAsia="en-US"/>
              </w:rPr>
              <w:t>прилетела</w:t>
            </w:r>
          </w:p>
        </w:tc>
        <w:tc>
          <w:tcPr>
            <w:tcW w:w="451" w:type="pct"/>
            <w:noWrap/>
            <w:vAlign w:val="center"/>
            <w:hideMark/>
          </w:tcPr>
          <w:p w14:paraId="583A1233" w14:textId="2209B5A1" w:rsidR="00463330" w:rsidRPr="000036B2" w:rsidRDefault="00E510F2" w:rsidP="001770AD">
            <w:pPr>
              <w:spacing w:line="240" w:lineRule="auto"/>
              <w:ind w:left="-10" w:right="-67" w:firstLine="0"/>
              <w:jc w:val="center"/>
              <w:rPr>
                <w:sz w:val="21"/>
                <w:szCs w:val="21"/>
                <w:lang w:eastAsia="en-US"/>
              </w:rPr>
            </w:pPr>
            <w:r>
              <w:rPr>
                <w:sz w:val="21"/>
                <w:szCs w:val="21"/>
                <w:lang w:eastAsia="en-US"/>
              </w:rPr>
              <w:t>4</w:t>
            </w:r>
          </w:p>
        </w:tc>
        <w:tc>
          <w:tcPr>
            <w:tcW w:w="316" w:type="pct"/>
            <w:noWrap/>
            <w:vAlign w:val="center"/>
            <w:hideMark/>
          </w:tcPr>
          <w:p w14:paraId="46D90ECF"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1</w:t>
            </w:r>
          </w:p>
        </w:tc>
        <w:tc>
          <w:tcPr>
            <w:tcW w:w="271" w:type="pct"/>
            <w:noWrap/>
            <w:vAlign w:val="center"/>
            <w:hideMark/>
          </w:tcPr>
          <w:p w14:paraId="101A04B4"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1</w:t>
            </w:r>
          </w:p>
        </w:tc>
        <w:tc>
          <w:tcPr>
            <w:tcW w:w="451" w:type="pct"/>
            <w:noWrap/>
            <w:vAlign w:val="center"/>
            <w:hideMark/>
          </w:tcPr>
          <w:p w14:paraId="51331746" w14:textId="3320320C" w:rsidR="00463330" w:rsidRPr="000036B2" w:rsidRDefault="00E510F2" w:rsidP="001770AD">
            <w:pPr>
              <w:spacing w:line="240" w:lineRule="auto"/>
              <w:ind w:right="-85" w:firstLine="0"/>
              <w:jc w:val="center"/>
              <w:rPr>
                <w:sz w:val="21"/>
                <w:szCs w:val="21"/>
                <w:lang w:eastAsia="en-US"/>
              </w:rPr>
            </w:pPr>
            <w:r>
              <w:rPr>
                <w:sz w:val="21"/>
                <w:szCs w:val="21"/>
                <w:lang w:eastAsia="en-US"/>
              </w:rPr>
              <w:t>4</w:t>
            </w:r>
          </w:p>
        </w:tc>
        <w:tc>
          <w:tcPr>
            <w:tcW w:w="405" w:type="pct"/>
            <w:noWrap/>
            <w:vAlign w:val="center"/>
            <w:hideMark/>
          </w:tcPr>
          <w:p w14:paraId="3010C6E0" w14:textId="78AD8CF8" w:rsidR="00463330" w:rsidRPr="000036B2" w:rsidRDefault="006D421D" w:rsidP="001770AD">
            <w:pPr>
              <w:spacing w:line="240" w:lineRule="auto"/>
              <w:ind w:left="-131" w:right="-121" w:firstLine="0"/>
              <w:jc w:val="center"/>
              <w:rPr>
                <w:sz w:val="21"/>
                <w:szCs w:val="21"/>
                <w:lang w:eastAsia="en-US"/>
              </w:rPr>
            </w:pPr>
            <w:r>
              <w:rPr>
                <w:sz w:val="21"/>
                <w:szCs w:val="21"/>
                <w:lang w:eastAsia="en-US"/>
              </w:rPr>
              <w:t>опечатка</w:t>
            </w:r>
          </w:p>
        </w:tc>
        <w:tc>
          <w:tcPr>
            <w:tcW w:w="271" w:type="pct"/>
            <w:noWrap/>
            <w:vAlign w:val="center"/>
            <w:hideMark/>
          </w:tcPr>
          <w:p w14:paraId="0EAA4F2D" w14:textId="77777777" w:rsidR="00463330" w:rsidRPr="000036B2" w:rsidRDefault="00463330" w:rsidP="001770AD">
            <w:pPr>
              <w:spacing w:line="240" w:lineRule="auto"/>
              <w:ind w:left="-95" w:right="-96" w:firstLine="0"/>
              <w:jc w:val="center"/>
              <w:rPr>
                <w:sz w:val="21"/>
                <w:szCs w:val="21"/>
                <w:lang w:eastAsia="en-US"/>
              </w:rPr>
            </w:pPr>
            <w:r w:rsidRPr="000036B2">
              <w:rPr>
                <w:sz w:val="21"/>
                <w:szCs w:val="21"/>
                <w:lang w:eastAsia="en-US"/>
              </w:rPr>
              <w:t>замена</w:t>
            </w:r>
          </w:p>
        </w:tc>
        <w:tc>
          <w:tcPr>
            <w:tcW w:w="413" w:type="pct"/>
            <w:noWrap/>
            <w:vAlign w:val="center"/>
            <w:hideMark/>
          </w:tcPr>
          <w:p w14:paraId="36AC35FC" w14:textId="77777777" w:rsidR="00463330" w:rsidRPr="000036B2" w:rsidRDefault="00463330" w:rsidP="001770AD">
            <w:pPr>
              <w:spacing w:line="240" w:lineRule="auto"/>
              <w:ind w:left="-120" w:right="-95" w:firstLine="0"/>
              <w:jc w:val="center"/>
              <w:rPr>
                <w:sz w:val="21"/>
                <w:szCs w:val="21"/>
                <w:lang w:eastAsia="en-US"/>
              </w:rPr>
            </w:pPr>
            <w:r w:rsidRPr="000036B2">
              <w:rPr>
                <w:sz w:val="21"/>
                <w:szCs w:val="21"/>
                <w:lang w:eastAsia="en-US"/>
              </w:rPr>
              <w:t>морфемика</w:t>
            </w:r>
          </w:p>
        </w:tc>
        <w:tc>
          <w:tcPr>
            <w:tcW w:w="365" w:type="pct"/>
            <w:noWrap/>
            <w:vAlign w:val="center"/>
            <w:hideMark/>
          </w:tcPr>
          <w:p w14:paraId="079FC6B6" w14:textId="77777777" w:rsidR="00463330" w:rsidRPr="000036B2" w:rsidRDefault="00463330" w:rsidP="001770AD">
            <w:pPr>
              <w:spacing w:line="240" w:lineRule="auto"/>
              <w:ind w:left="-121" w:right="-121" w:firstLine="0"/>
              <w:jc w:val="center"/>
              <w:rPr>
                <w:sz w:val="21"/>
                <w:szCs w:val="21"/>
                <w:lang w:eastAsia="en-US"/>
              </w:rPr>
            </w:pPr>
            <w:r w:rsidRPr="000036B2">
              <w:rPr>
                <w:sz w:val="21"/>
                <w:szCs w:val="21"/>
                <w:lang w:eastAsia="en-US"/>
              </w:rPr>
              <w:t>исправить</w:t>
            </w:r>
          </w:p>
        </w:tc>
        <w:tc>
          <w:tcPr>
            <w:tcW w:w="159" w:type="pct"/>
            <w:noWrap/>
            <w:vAlign w:val="center"/>
            <w:hideMark/>
          </w:tcPr>
          <w:p w14:paraId="1796F682" w14:textId="77777777" w:rsidR="00463330" w:rsidRPr="000036B2" w:rsidRDefault="00463330" w:rsidP="001770AD">
            <w:pPr>
              <w:spacing w:line="240" w:lineRule="auto"/>
              <w:ind w:left="-357" w:right="-280" w:firstLine="0"/>
              <w:jc w:val="center"/>
              <w:rPr>
                <w:sz w:val="21"/>
                <w:szCs w:val="21"/>
                <w:lang w:eastAsia="en-US"/>
              </w:rPr>
            </w:pPr>
            <w:r w:rsidRPr="000036B2">
              <w:rPr>
                <w:sz w:val="21"/>
                <w:szCs w:val="21"/>
                <w:lang w:eastAsia="en-US"/>
              </w:rPr>
              <w:t>1</w:t>
            </w:r>
          </w:p>
        </w:tc>
      </w:tr>
      <w:tr w:rsidR="00BE4955" w:rsidRPr="000036B2" w14:paraId="413B3DF7" w14:textId="77777777" w:rsidTr="00BE4955">
        <w:trPr>
          <w:trHeight w:val="320"/>
        </w:trPr>
        <w:tc>
          <w:tcPr>
            <w:tcW w:w="224" w:type="pct"/>
            <w:vMerge w:val="restart"/>
            <w:vAlign w:val="center"/>
          </w:tcPr>
          <w:p w14:paraId="3F6FEB76"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2/2</w:t>
            </w:r>
          </w:p>
        </w:tc>
        <w:tc>
          <w:tcPr>
            <w:tcW w:w="154" w:type="pct"/>
            <w:noWrap/>
            <w:vAlign w:val="center"/>
          </w:tcPr>
          <w:p w14:paraId="43A8D9EB" w14:textId="52701E8D" w:rsidR="00463330" w:rsidRPr="000036B2" w:rsidRDefault="00463330" w:rsidP="001770AD">
            <w:pPr>
              <w:spacing w:line="240" w:lineRule="auto"/>
              <w:ind w:left="-52" w:right="-91" w:firstLine="0"/>
              <w:jc w:val="center"/>
              <w:rPr>
                <w:sz w:val="21"/>
                <w:szCs w:val="21"/>
                <w:lang w:eastAsia="en-US"/>
              </w:rPr>
            </w:pPr>
            <w:r w:rsidRPr="000036B2">
              <w:rPr>
                <w:color w:val="000000"/>
                <w:sz w:val="21"/>
                <w:szCs w:val="21"/>
              </w:rPr>
              <w:t>35</w:t>
            </w:r>
            <w:r w:rsidR="006D421D">
              <w:rPr>
                <w:color w:val="000000"/>
                <w:sz w:val="21"/>
                <w:szCs w:val="21"/>
              </w:rPr>
              <w:t>9</w:t>
            </w:r>
          </w:p>
        </w:tc>
        <w:tc>
          <w:tcPr>
            <w:tcW w:w="614" w:type="pct"/>
            <w:noWrap/>
            <w:vAlign w:val="center"/>
          </w:tcPr>
          <w:p w14:paraId="3FBCF439" w14:textId="77777777" w:rsidR="00463330" w:rsidRPr="000036B2" w:rsidRDefault="00463330" w:rsidP="001770AD">
            <w:pPr>
              <w:spacing w:line="240" w:lineRule="auto"/>
              <w:ind w:right="-7" w:firstLine="0"/>
              <w:jc w:val="left"/>
              <w:rPr>
                <w:sz w:val="21"/>
                <w:szCs w:val="21"/>
                <w:lang w:eastAsia="en-US"/>
              </w:rPr>
            </w:pPr>
            <w:r w:rsidRPr="000036B2">
              <w:rPr>
                <w:sz w:val="21"/>
                <w:szCs w:val="21"/>
              </w:rPr>
              <w:t>не обманщик я людей! —</w:t>
            </w:r>
          </w:p>
        </w:tc>
        <w:tc>
          <w:tcPr>
            <w:tcW w:w="451" w:type="pct"/>
            <w:noWrap/>
            <w:vAlign w:val="center"/>
          </w:tcPr>
          <w:p w14:paraId="4EF1FF1B" w14:textId="08A5B25E" w:rsidR="00463330" w:rsidRPr="000036B2" w:rsidRDefault="006D421D" w:rsidP="001770AD">
            <w:pPr>
              <w:spacing w:line="240" w:lineRule="auto"/>
              <w:ind w:left="-67" w:right="-154" w:firstLine="0"/>
              <w:jc w:val="center"/>
              <w:rPr>
                <w:sz w:val="21"/>
                <w:szCs w:val="21"/>
                <w:lang w:eastAsia="en-US"/>
              </w:rPr>
            </w:pPr>
            <w:r w:rsidRPr="000036B2">
              <w:rPr>
                <w:color w:val="000000"/>
                <w:sz w:val="21"/>
                <w:szCs w:val="21"/>
              </w:rPr>
              <w:t>людей!</w:t>
            </w:r>
          </w:p>
        </w:tc>
        <w:tc>
          <w:tcPr>
            <w:tcW w:w="452" w:type="pct"/>
            <w:noWrap/>
            <w:vAlign w:val="center"/>
          </w:tcPr>
          <w:p w14:paraId="34D484D4" w14:textId="57B87473" w:rsidR="00463330" w:rsidRPr="000036B2" w:rsidRDefault="006D421D" w:rsidP="001770AD">
            <w:pPr>
              <w:spacing w:line="240" w:lineRule="auto"/>
              <w:ind w:left="-62" w:right="-64" w:firstLine="0"/>
              <w:jc w:val="center"/>
              <w:rPr>
                <w:sz w:val="21"/>
                <w:szCs w:val="21"/>
                <w:lang w:eastAsia="en-US"/>
              </w:rPr>
            </w:pPr>
            <w:r>
              <w:rPr>
                <w:sz w:val="21"/>
                <w:szCs w:val="21"/>
                <w:lang w:eastAsia="en-US"/>
              </w:rPr>
              <w:t>2</w:t>
            </w:r>
          </w:p>
        </w:tc>
        <w:tc>
          <w:tcPr>
            <w:tcW w:w="451" w:type="pct"/>
            <w:noWrap/>
            <w:vAlign w:val="center"/>
          </w:tcPr>
          <w:p w14:paraId="57F88092" w14:textId="1843EFF5" w:rsidR="00463330" w:rsidRPr="000036B2" w:rsidRDefault="006D421D" w:rsidP="006D421D">
            <w:pPr>
              <w:spacing w:line="240" w:lineRule="auto"/>
              <w:ind w:left="-10" w:right="-67" w:firstLine="0"/>
              <w:jc w:val="center"/>
              <w:rPr>
                <w:sz w:val="21"/>
                <w:szCs w:val="21"/>
                <w:lang w:eastAsia="en-US"/>
              </w:rPr>
            </w:pPr>
            <w:r>
              <w:rPr>
                <w:color w:val="000000"/>
                <w:sz w:val="21"/>
                <w:szCs w:val="21"/>
              </w:rPr>
              <w:t>2</w:t>
            </w:r>
          </w:p>
        </w:tc>
        <w:tc>
          <w:tcPr>
            <w:tcW w:w="316" w:type="pct"/>
            <w:noWrap/>
            <w:vAlign w:val="center"/>
          </w:tcPr>
          <w:p w14:paraId="73694CC8" w14:textId="77777777" w:rsidR="00463330" w:rsidRPr="000036B2" w:rsidRDefault="00463330" w:rsidP="001770AD">
            <w:pPr>
              <w:spacing w:line="240" w:lineRule="auto"/>
              <w:ind w:firstLine="0"/>
              <w:jc w:val="center"/>
              <w:rPr>
                <w:sz w:val="21"/>
                <w:szCs w:val="21"/>
                <w:lang w:eastAsia="en-US"/>
              </w:rPr>
            </w:pPr>
            <w:r w:rsidRPr="000036B2">
              <w:rPr>
                <w:color w:val="000000"/>
                <w:sz w:val="21"/>
                <w:szCs w:val="21"/>
              </w:rPr>
              <w:t>людей.</w:t>
            </w:r>
          </w:p>
        </w:tc>
        <w:tc>
          <w:tcPr>
            <w:tcW w:w="271" w:type="pct"/>
            <w:noWrap/>
            <w:vAlign w:val="center"/>
          </w:tcPr>
          <w:p w14:paraId="29B39C81" w14:textId="79EF3BBC" w:rsidR="00463330" w:rsidRPr="000036B2" w:rsidRDefault="00E510F2" w:rsidP="001770AD">
            <w:pPr>
              <w:spacing w:line="240" w:lineRule="auto"/>
              <w:ind w:firstLine="0"/>
              <w:jc w:val="center"/>
              <w:rPr>
                <w:sz w:val="21"/>
                <w:szCs w:val="21"/>
                <w:lang w:eastAsia="en-US"/>
              </w:rPr>
            </w:pPr>
            <w:r>
              <w:rPr>
                <w:color w:val="000000"/>
                <w:sz w:val="21"/>
                <w:szCs w:val="21"/>
              </w:rPr>
              <w:t>10</w:t>
            </w:r>
          </w:p>
        </w:tc>
        <w:tc>
          <w:tcPr>
            <w:tcW w:w="451" w:type="pct"/>
            <w:noWrap/>
            <w:vAlign w:val="center"/>
          </w:tcPr>
          <w:p w14:paraId="6A87C07A" w14:textId="5B2D6019" w:rsidR="00463330" w:rsidRPr="000036B2" w:rsidRDefault="006D421D" w:rsidP="001770AD">
            <w:pPr>
              <w:spacing w:line="240" w:lineRule="auto"/>
              <w:ind w:right="-85" w:firstLine="0"/>
              <w:jc w:val="center"/>
              <w:rPr>
                <w:sz w:val="21"/>
                <w:szCs w:val="21"/>
                <w:lang w:eastAsia="en-US"/>
              </w:rPr>
            </w:pPr>
            <w:r>
              <w:rPr>
                <w:color w:val="000000"/>
                <w:sz w:val="21"/>
                <w:szCs w:val="21"/>
              </w:rPr>
              <w:t>2</w:t>
            </w:r>
          </w:p>
        </w:tc>
        <w:tc>
          <w:tcPr>
            <w:tcW w:w="405" w:type="pct"/>
            <w:noWrap/>
            <w:vAlign w:val="center"/>
          </w:tcPr>
          <w:p w14:paraId="74EFEA53" w14:textId="4A3CDC4D" w:rsidR="00463330" w:rsidRPr="000036B2" w:rsidRDefault="006D421D" w:rsidP="001770AD">
            <w:pPr>
              <w:spacing w:line="240" w:lineRule="auto"/>
              <w:ind w:left="-131" w:right="-121" w:firstLine="0"/>
              <w:jc w:val="center"/>
              <w:rPr>
                <w:sz w:val="21"/>
                <w:szCs w:val="21"/>
                <w:lang w:eastAsia="en-US"/>
              </w:rPr>
            </w:pPr>
            <w:r>
              <w:rPr>
                <w:color w:val="000000"/>
                <w:sz w:val="21"/>
                <w:szCs w:val="21"/>
              </w:rPr>
              <w:t>пропуск</w:t>
            </w:r>
          </w:p>
        </w:tc>
        <w:tc>
          <w:tcPr>
            <w:tcW w:w="271" w:type="pct"/>
            <w:noWrap/>
            <w:vAlign w:val="center"/>
          </w:tcPr>
          <w:p w14:paraId="32FD6279" w14:textId="77777777" w:rsidR="00463330" w:rsidRPr="000036B2" w:rsidRDefault="00463330" w:rsidP="001770AD">
            <w:pPr>
              <w:spacing w:line="240" w:lineRule="auto"/>
              <w:ind w:left="-95" w:right="-96" w:firstLine="0"/>
              <w:jc w:val="center"/>
              <w:rPr>
                <w:sz w:val="21"/>
                <w:szCs w:val="21"/>
                <w:lang w:eastAsia="en-US"/>
              </w:rPr>
            </w:pPr>
            <w:r w:rsidRPr="000036B2">
              <w:rPr>
                <w:color w:val="000000"/>
                <w:sz w:val="21"/>
                <w:szCs w:val="21"/>
              </w:rPr>
              <w:t>замена</w:t>
            </w:r>
          </w:p>
        </w:tc>
        <w:tc>
          <w:tcPr>
            <w:tcW w:w="413" w:type="pct"/>
            <w:noWrap/>
            <w:vAlign w:val="center"/>
          </w:tcPr>
          <w:p w14:paraId="3DB77A39" w14:textId="77777777" w:rsidR="00463330" w:rsidRPr="000036B2" w:rsidRDefault="00463330" w:rsidP="001770AD">
            <w:pPr>
              <w:spacing w:line="240" w:lineRule="auto"/>
              <w:ind w:left="-120" w:right="-95" w:firstLine="0"/>
              <w:jc w:val="center"/>
              <w:rPr>
                <w:sz w:val="21"/>
                <w:szCs w:val="21"/>
                <w:lang w:eastAsia="en-US"/>
              </w:rPr>
            </w:pPr>
            <w:r w:rsidRPr="000036B2">
              <w:rPr>
                <w:color w:val="000000"/>
                <w:sz w:val="21"/>
                <w:szCs w:val="21"/>
              </w:rPr>
              <w:t>пунктуация</w:t>
            </w:r>
          </w:p>
        </w:tc>
        <w:tc>
          <w:tcPr>
            <w:tcW w:w="365" w:type="pct"/>
            <w:noWrap/>
            <w:vAlign w:val="center"/>
          </w:tcPr>
          <w:p w14:paraId="42D8B460" w14:textId="77777777" w:rsidR="00463330" w:rsidRPr="000036B2" w:rsidRDefault="00463330" w:rsidP="001770AD">
            <w:pPr>
              <w:spacing w:line="240" w:lineRule="auto"/>
              <w:ind w:left="-121" w:right="-121" w:firstLine="0"/>
              <w:jc w:val="center"/>
              <w:rPr>
                <w:sz w:val="21"/>
                <w:szCs w:val="21"/>
                <w:lang w:eastAsia="en-US"/>
              </w:rPr>
            </w:pPr>
            <w:r w:rsidRPr="000036B2">
              <w:rPr>
                <w:color w:val="000000"/>
                <w:sz w:val="21"/>
                <w:szCs w:val="21"/>
              </w:rPr>
              <w:t>не учитывать</w:t>
            </w:r>
          </w:p>
        </w:tc>
        <w:tc>
          <w:tcPr>
            <w:tcW w:w="159" w:type="pct"/>
            <w:noWrap/>
            <w:vAlign w:val="center"/>
          </w:tcPr>
          <w:p w14:paraId="0E8C8E49" w14:textId="216C8327" w:rsidR="00463330" w:rsidRPr="000036B2" w:rsidRDefault="006D421D" w:rsidP="001770AD">
            <w:pPr>
              <w:spacing w:line="240" w:lineRule="auto"/>
              <w:ind w:left="-357" w:right="-280" w:firstLine="0"/>
              <w:jc w:val="center"/>
              <w:rPr>
                <w:sz w:val="21"/>
                <w:szCs w:val="21"/>
                <w:lang w:eastAsia="en-US"/>
              </w:rPr>
            </w:pPr>
            <w:r>
              <w:rPr>
                <w:color w:val="000000"/>
                <w:sz w:val="21"/>
                <w:szCs w:val="21"/>
              </w:rPr>
              <w:t>2</w:t>
            </w:r>
          </w:p>
        </w:tc>
      </w:tr>
      <w:tr w:rsidR="00BE4955" w:rsidRPr="000036B2" w14:paraId="2BE5B7F4" w14:textId="77777777" w:rsidTr="00BE4955">
        <w:trPr>
          <w:trHeight w:val="320"/>
        </w:trPr>
        <w:tc>
          <w:tcPr>
            <w:tcW w:w="224" w:type="pct"/>
            <w:vMerge/>
            <w:vAlign w:val="center"/>
          </w:tcPr>
          <w:p w14:paraId="18C51675" w14:textId="77777777" w:rsidR="00463330" w:rsidRPr="000036B2" w:rsidRDefault="00463330" w:rsidP="001770AD">
            <w:pPr>
              <w:spacing w:line="240" w:lineRule="auto"/>
              <w:ind w:firstLine="0"/>
              <w:jc w:val="center"/>
              <w:rPr>
                <w:sz w:val="21"/>
                <w:szCs w:val="21"/>
                <w:lang w:eastAsia="en-US"/>
              </w:rPr>
            </w:pPr>
          </w:p>
        </w:tc>
        <w:tc>
          <w:tcPr>
            <w:tcW w:w="154" w:type="pct"/>
            <w:noWrap/>
            <w:vAlign w:val="center"/>
            <w:hideMark/>
          </w:tcPr>
          <w:p w14:paraId="5BFB454B" w14:textId="2E96B708" w:rsidR="00463330" w:rsidRPr="000036B2" w:rsidRDefault="00683FDD" w:rsidP="001770AD">
            <w:pPr>
              <w:spacing w:line="240" w:lineRule="auto"/>
              <w:ind w:left="-52" w:right="-91" w:firstLine="0"/>
              <w:jc w:val="center"/>
              <w:rPr>
                <w:sz w:val="21"/>
                <w:szCs w:val="21"/>
                <w:lang w:eastAsia="en-US"/>
              </w:rPr>
            </w:pPr>
            <w:r>
              <w:rPr>
                <w:sz w:val="21"/>
                <w:szCs w:val="21"/>
                <w:lang w:eastAsia="en-US"/>
              </w:rPr>
              <w:t>364</w:t>
            </w:r>
          </w:p>
        </w:tc>
        <w:tc>
          <w:tcPr>
            <w:tcW w:w="614" w:type="pct"/>
            <w:noWrap/>
            <w:vAlign w:val="center"/>
            <w:hideMark/>
          </w:tcPr>
          <w:p w14:paraId="519E3054" w14:textId="77777777" w:rsidR="00463330" w:rsidRPr="000036B2" w:rsidRDefault="00463330" w:rsidP="001770AD">
            <w:pPr>
              <w:spacing w:line="240" w:lineRule="auto"/>
              <w:ind w:right="-7" w:firstLine="0"/>
              <w:jc w:val="left"/>
              <w:rPr>
                <w:sz w:val="21"/>
                <w:szCs w:val="21"/>
                <w:lang w:eastAsia="en-US"/>
              </w:rPr>
            </w:pPr>
            <w:r w:rsidRPr="000036B2">
              <w:rPr>
                <w:sz w:val="21"/>
                <w:szCs w:val="21"/>
                <w:lang w:eastAsia="en-US"/>
              </w:rPr>
              <w:t>Он и сам понимал</w:t>
            </w:r>
          </w:p>
        </w:tc>
        <w:tc>
          <w:tcPr>
            <w:tcW w:w="451" w:type="pct"/>
            <w:noWrap/>
            <w:vAlign w:val="center"/>
            <w:hideMark/>
          </w:tcPr>
          <w:p w14:paraId="3CB0D770" w14:textId="77777777" w:rsidR="00463330" w:rsidRPr="000036B2" w:rsidRDefault="00463330" w:rsidP="001770AD">
            <w:pPr>
              <w:spacing w:line="240" w:lineRule="auto"/>
              <w:ind w:left="-67" w:right="-154" w:firstLine="0"/>
              <w:jc w:val="center"/>
              <w:rPr>
                <w:sz w:val="21"/>
                <w:szCs w:val="21"/>
                <w:lang w:eastAsia="en-US"/>
              </w:rPr>
            </w:pPr>
            <w:r w:rsidRPr="000036B2">
              <w:rPr>
                <w:sz w:val="21"/>
                <w:szCs w:val="21"/>
                <w:lang w:eastAsia="en-US"/>
              </w:rPr>
              <w:t>1</w:t>
            </w:r>
          </w:p>
        </w:tc>
        <w:tc>
          <w:tcPr>
            <w:tcW w:w="452" w:type="pct"/>
            <w:noWrap/>
            <w:vAlign w:val="center"/>
            <w:hideMark/>
          </w:tcPr>
          <w:p w14:paraId="6745C41E" w14:textId="635F4F9F" w:rsidR="00463330" w:rsidRPr="000036B2" w:rsidRDefault="00463330" w:rsidP="001770AD">
            <w:pPr>
              <w:spacing w:line="240" w:lineRule="auto"/>
              <w:ind w:left="-62" w:right="-64" w:firstLine="0"/>
              <w:jc w:val="center"/>
              <w:rPr>
                <w:sz w:val="21"/>
                <w:szCs w:val="21"/>
                <w:lang w:eastAsia="en-US"/>
              </w:rPr>
            </w:pPr>
            <w:r w:rsidRPr="000036B2">
              <w:rPr>
                <w:sz w:val="21"/>
                <w:szCs w:val="21"/>
                <w:lang w:eastAsia="en-US"/>
              </w:rPr>
              <w:t>Он сам</w:t>
            </w:r>
          </w:p>
        </w:tc>
        <w:tc>
          <w:tcPr>
            <w:tcW w:w="451" w:type="pct"/>
            <w:noWrap/>
            <w:vAlign w:val="center"/>
            <w:hideMark/>
          </w:tcPr>
          <w:p w14:paraId="7A81AA55" w14:textId="60945D56" w:rsidR="00463330" w:rsidRPr="000036B2" w:rsidRDefault="00E510F2" w:rsidP="001770AD">
            <w:pPr>
              <w:spacing w:line="240" w:lineRule="auto"/>
              <w:ind w:left="-10" w:right="-67" w:firstLine="0"/>
              <w:jc w:val="center"/>
              <w:rPr>
                <w:sz w:val="21"/>
                <w:szCs w:val="21"/>
                <w:lang w:eastAsia="en-US"/>
              </w:rPr>
            </w:pPr>
            <w:r>
              <w:rPr>
                <w:sz w:val="21"/>
                <w:szCs w:val="21"/>
                <w:lang w:eastAsia="en-US"/>
              </w:rPr>
              <w:t>4</w:t>
            </w:r>
          </w:p>
        </w:tc>
        <w:tc>
          <w:tcPr>
            <w:tcW w:w="316" w:type="pct"/>
            <w:noWrap/>
            <w:vAlign w:val="center"/>
            <w:hideMark/>
          </w:tcPr>
          <w:p w14:paraId="5B706D3F" w14:textId="21FB3322" w:rsidR="00463330" w:rsidRPr="000036B2" w:rsidRDefault="00E510F2" w:rsidP="001770AD">
            <w:pPr>
              <w:spacing w:line="240" w:lineRule="auto"/>
              <w:ind w:firstLine="0"/>
              <w:jc w:val="center"/>
              <w:rPr>
                <w:sz w:val="21"/>
                <w:szCs w:val="21"/>
                <w:lang w:eastAsia="en-US"/>
              </w:rPr>
            </w:pPr>
            <w:r>
              <w:rPr>
                <w:sz w:val="21"/>
                <w:szCs w:val="21"/>
                <w:lang w:eastAsia="en-US"/>
              </w:rPr>
              <w:t>4</w:t>
            </w:r>
          </w:p>
        </w:tc>
        <w:tc>
          <w:tcPr>
            <w:tcW w:w="271" w:type="pct"/>
            <w:noWrap/>
            <w:vAlign w:val="center"/>
            <w:hideMark/>
          </w:tcPr>
          <w:p w14:paraId="031BF929" w14:textId="4778E03A" w:rsidR="00463330" w:rsidRPr="000036B2" w:rsidRDefault="00E510F2" w:rsidP="001770AD">
            <w:pPr>
              <w:spacing w:line="240" w:lineRule="auto"/>
              <w:ind w:firstLine="0"/>
              <w:jc w:val="center"/>
              <w:rPr>
                <w:sz w:val="21"/>
                <w:szCs w:val="21"/>
                <w:lang w:eastAsia="en-US"/>
              </w:rPr>
            </w:pPr>
            <w:r>
              <w:rPr>
                <w:sz w:val="21"/>
                <w:szCs w:val="21"/>
                <w:lang w:eastAsia="en-US"/>
              </w:rPr>
              <w:t>4</w:t>
            </w:r>
          </w:p>
        </w:tc>
        <w:tc>
          <w:tcPr>
            <w:tcW w:w="451" w:type="pct"/>
            <w:noWrap/>
            <w:vAlign w:val="center"/>
            <w:hideMark/>
          </w:tcPr>
          <w:p w14:paraId="63324341" w14:textId="1FEC1CA3" w:rsidR="00463330" w:rsidRPr="000036B2" w:rsidRDefault="00E510F2" w:rsidP="001770AD">
            <w:pPr>
              <w:spacing w:line="240" w:lineRule="auto"/>
              <w:ind w:right="-85" w:firstLine="0"/>
              <w:jc w:val="center"/>
              <w:rPr>
                <w:sz w:val="21"/>
                <w:szCs w:val="21"/>
                <w:lang w:eastAsia="en-US"/>
              </w:rPr>
            </w:pPr>
            <w:r>
              <w:rPr>
                <w:sz w:val="21"/>
                <w:szCs w:val="21"/>
                <w:lang w:eastAsia="en-US"/>
              </w:rPr>
              <w:t>4</w:t>
            </w:r>
          </w:p>
        </w:tc>
        <w:tc>
          <w:tcPr>
            <w:tcW w:w="405" w:type="pct"/>
            <w:noWrap/>
            <w:vAlign w:val="center"/>
            <w:hideMark/>
          </w:tcPr>
          <w:p w14:paraId="1A4AF8A6" w14:textId="77777777" w:rsidR="00463330" w:rsidRPr="000036B2" w:rsidRDefault="00463330" w:rsidP="001770AD">
            <w:pPr>
              <w:spacing w:line="240" w:lineRule="auto"/>
              <w:ind w:left="-131" w:right="-121" w:firstLine="0"/>
              <w:jc w:val="center"/>
              <w:rPr>
                <w:sz w:val="21"/>
                <w:szCs w:val="21"/>
                <w:lang w:eastAsia="en-US"/>
              </w:rPr>
            </w:pPr>
            <w:r w:rsidRPr="000036B2">
              <w:rPr>
                <w:sz w:val="21"/>
                <w:szCs w:val="21"/>
                <w:lang w:eastAsia="en-US"/>
              </w:rPr>
              <w:t>опечатка</w:t>
            </w:r>
          </w:p>
        </w:tc>
        <w:tc>
          <w:tcPr>
            <w:tcW w:w="271" w:type="pct"/>
            <w:noWrap/>
            <w:vAlign w:val="center"/>
            <w:hideMark/>
          </w:tcPr>
          <w:p w14:paraId="4931AF3A" w14:textId="6C9AAA08" w:rsidR="00463330" w:rsidRPr="000036B2" w:rsidRDefault="001770AD" w:rsidP="001770AD">
            <w:pPr>
              <w:spacing w:line="240" w:lineRule="auto"/>
              <w:ind w:left="-95" w:right="-96" w:firstLine="0"/>
              <w:jc w:val="center"/>
              <w:rPr>
                <w:sz w:val="21"/>
                <w:szCs w:val="21"/>
                <w:lang w:eastAsia="en-US"/>
              </w:rPr>
            </w:pPr>
            <w:r>
              <w:rPr>
                <w:sz w:val="21"/>
                <w:szCs w:val="21"/>
                <w:lang w:eastAsia="en-US"/>
              </w:rPr>
              <w:t>пропуск</w:t>
            </w:r>
          </w:p>
        </w:tc>
        <w:tc>
          <w:tcPr>
            <w:tcW w:w="413" w:type="pct"/>
            <w:noWrap/>
            <w:vAlign w:val="center"/>
            <w:hideMark/>
          </w:tcPr>
          <w:p w14:paraId="121C2362" w14:textId="77777777" w:rsidR="00463330" w:rsidRPr="000036B2" w:rsidRDefault="00463330" w:rsidP="001770AD">
            <w:pPr>
              <w:spacing w:line="240" w:lineRule="auto"/>
              <w:ind w:left="-120" w:right="-95" w:firstLine="0"/>
              <w:jc w:val="center"/>
              <w:rPr>
                <w:sz w:val="21"/>
                <w:szCs w:val="21"/>
                <w:lang w:eastAsia="en-US"/>
              </w:rPr>
            </w:pPr>
            <w:r w:rsidRPr="000036B2">
              <w:rPr>
                <w:sz w:val="21"/>
                <w:szCs w:val="21"/>
                <w:lang w:eastAsia="en-US"/>
              </w:rPr>
              <w:t>синтаксис</w:t>
            </w:r>
          </w:p>
        </w:tc>
        <w:tc>
          <w:tcPr>
            <w:tcW w:w="365" w:type="pct"/>
            <w:noWrap/>
            <w:vAlign w:val="center"/>
            <w:hideMark/>
          </w:tcPr>
          <w:p w14:paraId="5C861BE0" w14:textId="77777777" w:rsidR="00463330" w:rsidRPr="000036B2" w:rsidRDefault="00463330" w:rsidP="001770AD">
            <w:pPr>
              <w:spacing w:line="240" w:lineRule="auto"/>
              <w:ind w:left="-121" w:right="-121" w:firstLine="0"/>
              <w:jc w:val="center"/>
              <w:rPr>
                <w:sz w:val="21"/>
                <w:szCs w:val="21"/>
                <w:lang w:eastAsia="en-US"/>
              </w:rPr>
            </w:pPr>
            <w:r w:rsidRPr="000036B2">
              <w:rPr>
                <w:sz w:val="21"/>
                <w:szCs w:val="21"/>
                <w:lang w:eastAsia="en-US"/>
              </w:rPr>
              <w:t>исправить</w:t>
            </w:r>
          </w:p>
        </w:tc>
        <w:tc>
          <w:tcPr>
            <w:tcW w:w="159" w:type="pct"/>
            <w:noWrap/>
            <w:vAlign w:val="center"/>
            <w:hideMark/>
          </w:tcPr>
          <w:p w14:paraId="1FE83FD6" w14:textId="77777777" w:rsidR="00463330" w:rsidRPr="000036B2" w:rsidRDefault="00463330" w:rsidP="001770AD">
            <w:pPr>
              <w:spacing w:line="240" w:lineRule="auto"/>
              <w:ind w:left="-357" w:right="-280" w:firstLine="0"/>
              <w:jc w:val="center"/>
              <w:rPr>
                <w:sz w:val="21"/>
                <w:szCs w:val="21"/>
                <w:lang w:eastAsia="en-US"/>
              </w:rPr>
            </w:pPr>
            <w:r w:rsidRPr="000036B2">
              <w:rPr>
                <w:sz w:val="21"/>
                <w:szCs w:val="21"/>
                <w:lang w:eastAsia="en-US"/>
              </w:rPr>
              <w:t>1</w:t>
            </w:r>
          </w:p>
        </w:tc>
      </w:tr>
      <w:tr w:rsidR="00BE4955" w:rsidRPr="000036B2" w14:paraId="6972A850" w14:textId="77777777" w:rsidTr="00BE4955">
        <w:trPr>
          <w:trHeight w:val="320"/>
        </w:trPr>
        <w:tc>
          <w:tcPr>
            <w:tcW w:w="224" w:type="pct"/>
            <w:vMerge/>
            <w:vAlign w:val="center"/>
          </w:tcPr>
          <w:p w14:paraId="26CEE2DC" w14:textId="77777777" w:rsidR="00463330" w:rsidRPr="000036B2" w:rsidRDefault="00463330" w:rsidP="001770AD">
            <w:pPr>
              <w:spacing w:line="240" w:lineRule="auto"/>
              <w:ind w:firstLine="0"/>
              <w:jc w:val="center"/>
              <w:rPr>
                <w:sz w:val="21"/>
                <w:szCs w:val="21"/>
                <w:lang w:eastAsia="en-US"/>
              </w:rPr>
            </w:pPr>
          </w:p>
        </w:tc>
        <w:tc>
          <w:tcPr>
            <w:tcW w:w="154" w:type="pct"/>
            <w:noWrap/>
            <w:vAlign w:val="center"/>
            <w:hideMark/>
          </w:tcPr>
          <w:p w14:paraId="69E1D5E1" w14:textId="64F89907" w:rsidR="00463330" w:rsidRPr="000036B2" w:rsidRDefault="00683FDD" w:rsidP="001770AD">
            <w:pPr>
              <w:spacing w:line="240" w:lineRule="auto"/>
              <w:ind w:left="-52" w:right="-91" w:firstLine="0"/>
              <w:jc w:val="center"/>
              <w:rPr>
                <w:sz w:val="21"/>
                <w:szCs w:val="21"/>
                <w:lang w:eastAsia="en-US"/>
              </w:rPr>
            </w:pPr>
            <w:r>
              <w:rPr>
                <w:sz w:val="21"/>
                <w:szCs w:val="21"/>
                <w:lang w:eastAsia="en-US"/>
              </w:rPr>
              <w:t>366</w:t>
            </w:r>
          </w:p>
        </w:tc>
        <w:tc>
          <w:tcPr>
            <w:tcW w:w="614" w:type="pct"/>
            <w:noWrap/>
            <w:vAlign w:val="center"/>
            <w:hideMark/>
          </w:tcPr>
          <w:p w14:paraId="17D70F47" w14:textId="77777777" w:rsidR="00463330" w:rsidRPr="000036B2" w:rsidRDefault="00463330" w:rsidP="001770AD">
            <w:pPr>
              <w:spacing w:line="240" w:lineRule="auto"/>
              <w:ind w:right="-7" w:firstLine="0"/>
              <w:jc w:val="left"/>
              <w:rPr>
                <w:sz w:val="21"/>
                <w:szCs w:val="21"/>
                <w:lang w:eastAsia="en-US"/>
              </w:rPr>
            </w:pPr>
            <w:r w:rsidRPr="000036B2">
              <w:rPr>
                <w:sz w:val="21"/>
                <w:szCs w:val="21"/>
                <w:lang w:eastAsia="en-US"/>
              </w:rPr>
              <w:t>сползающуюся армию</w:t>
            </w:r>
          </w:p>
        </w:tc>
        <w:tc>
          <w:tcPr>
            <w:tcW w:w="451" w:type="pct"/>
            <w:noWrap/>
            <w:vAlign w:val="center"/>
            <w:hideMark/>
          </w:tcPr>
          <w:p w14:paraId="3071D7E8" w14:textId="77777777" w:rsidR="00463330" w:rsidRPr="000036B2" w:rsidRDefault="00463330" w:rsidP="001770AD">
            <w:pPr>
              <w:spacing w:line="240" w:lineRule="auto"/>
              <w:ind w:left="-67" w:right="-154" w:firstLine="0"/>
              <w:jc w:val="center"/>
              <w:rPr>
                <w:sz w:val="21"/>
                <w:szCs w:val="21"/>
                <w:lang w:eastAsia="en-US"/>
              </w:rPr>
            </w:pPr>
            <w:r w:rsidRPr="000036B2">
              <w:rPr>
                <w:sz w:val="21"/>
                <w:szCs w:val="21"/>
                <w:lang w:eastAsia="en-US"/>
              </w:rPr>
              <w:t>1</w:t>
            </w:r>
          </w:p>
        </w:tc>
        <w:tc>
          <w:tcPr>
            <w:tcW w:w="452" w:type="pct"/>
            <w:noWrap/>
            <w:vAlign w:val="center"/>
            <w:hideMark/>
          </w:tcPr>
          <w:p w14:paraId="1A74B334" w14:textId="77777777" w:rsidR="00463330" w:rsidRPr="000036B2" w:rsidRDefault="00463330" w:rsidP="001770AD">
            <w:pPr>
              <w:spacing w:line="240" w:lineRule="auto"/>
              <w:ind w:left="-62" w:right="-64" w:firstLine="0"/>
              <w:jc w:val="center"/>
              <w:rPr>
                <w:sz w:val="21"/>
                <w:szCs w:val="21"/>
                <w:lang w:eastAsia="en-US"/>
              </w:rPr>
            </w:pPr>
            <w:r w:rsidRPr="000036B2">
              <w:rPr>
                <w:sz w:val="21"/>
                <w:szCs w:val="21"/>
                <w:lang w:eastAsia="en-US"/>
              </w:rPr>
              <w:t>сползающую армию</w:t>
            </w:r>
          </w:p>
        </w:tc>
        <w:tc>
          <w:tcPr>
            <w:tcW w:w="451" w:type="pct"/>
            <w:noWrap/>
            <w:vAlign w:val="center"/>
            <w:hideMark/>
          </w:tcPr>
          <w:p w14:paraId="0A0B9627" w14:textId="0983186E" w:rsidR="00463330" w:rsidRPr="000036B2" w:rsidRDefault="00E510F2" w:rsidP="001770AD">
            <w:pPr>
              <w:spacing w:line="240" w:lineRule="auto"/>
              <w:ind w:left="-10" w:right="-67" w:firstLine="0"/>
              <w:jc w:val="center"/>
              <w:rPr>
                <w:sz w:val="21"/>
                <w:szCs w:val="21"/>
                <w:lang w:eastAsia="en-US"/>
              </w:rPr>
            </w:pPr>
            <w:r>
              <w:rPr>
                <w:sz w:val="21"/>
                <w:szCs w:val="21"/>
                <w:lang w:eastAsia="en-US"/>
              </w:rPr>
              <w:t>4</w:t>
            </w:r>
          </w:p>
        </w:tc>
        <w:tc>
          <w:tcPr>
            <w:tcW w:w="316" w:type="pct"/>
            <w:noWrap/>
            <w:vAlign w:val="center"/>
            <w:hideMark/>
          </w:tcPr>
          <w:p w14:paraId="798C1BD9"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1</w:t>
            </w:r>
          </w:p>
        </w:tc>
        <w:tc>
          <w:tcPr>
            <w:tcW w:w="271" w:type="pct"/>
            <w:noWrap/>
            <w:vAlign w:val="center"/>
            <w:hideMark/>
          </w:tcPr>
          <w:p w14:paraId="0F155131"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1</w:t>
            </w:r>
          </w:p>
        </w:tc>
        <w:tc>
          <w:tcPr>
            <w:tcW w:w="451" w:type="pct"/>
            <w:noWrap/>
            <w:vAlign w:val="center"/>
            <w:hideMark/>
          </w:tcPr>
          <w:p w14:paraId="3FD873EE" w14:textId="42D903CA" w:rsidR="00463330" w:rsidRPr="000036B2" w:rsidRDefault="00E510F2" w:rsidP="001770AD">
            <w:pPr>
              <w:spacing w:line="240" w:lineRule="auto"/>
              <w:ind w:right="-85" w:firstLine="0"/>
              <w:jc w:val="center"/>
              <w:rPr>
                <w:sz w:val="21"/>
                <w:szCs w:val="21"/>
                <w:lang w:eastAsia="en-US"/>
              </w:rPr>
            </w:pPr>
            <w:r>
              <w:rPr>
                <w:sz w:val="21"/>
                <w:szCs w:val="21"/>
                <w:lang w:eastAsia="en-US"/>
              </w:rPr>
              <w:t>4</w:t>
            </w:r>
          </w:p>
        </w:tc>
        <w:tc>
          <w:tcPr>
            <w:tcW w:w="405" w:type="pct"/>
            <w:noWrap/>
            <w:vAlign w:val="center"/>
            <w:hideMark/>
          </w:tcPr>
          <w:p w14:paraId="6DE454F7" w14:textId="77777777" w:rsidR="00463330" w:rsidRPr="000036B2" w:rsidRDefault="00463330" w:rsidP="001770AD">
            <w:pPr>
              <w:spacing w:line="240" w:lineRule="auto"/>
              <w:ind w:left="-131" w:right="-121" w:firstLine="0"/>
              <w:jc w:val="center"/>
              <w:rPr>
                <w:sz w:val="21"/>
                <w:szCs w:val="21"/>
                <w:lang w:eastAsia="en-US"/>
              </w:rPr>
            </w:pPr>
            <w:r w:rsidRPr="000036B2">
              <w:rPr>
                <w:sz w:val="21"/>
                <w:szCs w:val="21"/>
                <w:lang w:eastAsia="en-US"/>
              </w:rPr>
              <w:t>опечатка</w:t>
            </w:r>
          </w:p>
        </w:tc>
        <w:tc>
          <w:tcPr>
            <w:tcW w:w="271" w:type="pct"/>
            <w:noWrap/>
            <w:vAlign w:val="center"/>
            <w:hideMark/>
          </w:tcPr>
          <w:p w14:paraId="6B9C69F6" w14:textId="515357D1" w:rsidR="00463330" w:rsidRPr="000036B2" w:rsidRDefault="001770AD" w:rsidP="001770AD">
            <w:pPr>
              <w:spacing w:line="240" w:lineRule="auto"/>
              <w:ind w:left="-95" w:right="-96" w:firstLine="0"/>
              <w:jc w:val="center"/>
              <w:rPr>
                <w:sz w:val="21"/>
                <w:szCs w:val="21"/>
                <w:lang w:eastAsia="en-US"/>
              </w:rPr>
            </w:pPr>
            <w:r>
              <w:rPr>
                <w:sz w:val="21"/>
                <w:szCs w:val="21"/>
                <w:lang w:eastAsia="en-US"/>
              </w:rPr>
              <w:t>пропуск</w:t>
            </w:r>
          </w:p>
        </w:tc>
        <w:tc>
          <w:tcPr>
            <w:tcW w:w="413" w:type="pct"/>
            <w:noWrap/>
            <w:vAlign w:val="center"/>
            <w:hideMark/>
          </w:tcPr>
          <w:p w14:paraId="6A99E14D" w14:textId="77777777" w:rsidR="00463330" w:rsidRPr="000036B2" w:rsidRDefault="00463330" w:rsidP="001770AD">
            <w:pPr>
              <w:spacing w:line="240" w:lineRule="auto"/>
              <w:ind w:left="-120" w:right="-95" w:firstLine="0"/>
              <w:jc w:val="center"/>
              <w:rPr>
                <w:sz w:val="21"/>
                <w:szCs w:val="21"/>
                <w:lang w:eastAsia="en-US"/>
              </w:rPr>
            </w:pPr>
            <w:r w:rsidRPr="000036B2">
              <w:rPr>
                <w:sz w:val="21"/>
                <w:szCs w:val="21"/>
                <w:lang w:eastAsia="en-US"/>
              </w:rPr>
              <w:t>морфемика</w:t>
            </w:r>
          </w:p>
        </w:tc>
        <w:tc>
          <w:tcPr>
            <w:tcW w:w="365" w:type="pct"/>
            <w:noWrap/>
            <w:vAlign w:val="center"/>
            <w:hideMark/>
          </w:tcPr>
          <w:p w14:paraId="2C652635" w14:textId="77777777" w:rsidR="00463330" w:rsidRPr="000036B2" w:rsidRDefault="00463330" w:rsidP="001770AD">
            <w:pPr>
              <w:spacing w:line="240" w:lineRule="auto"/>
              <w:ind w:left="-121" w:right="-121" w:firstLine="0"/>
              <w:jc w:val="center"/>
              <w:rPr>
                <w:sz w:val="21"/>
                <w:szCs w:val="21"/>
                <w:lang w:eastAsia="en-US"/>
              </w:rPr>
            </w:pPr>
            <w:r w:rsidRPr="000036B2">
              <w:rPr>
                <w:sz w:val="21"/>
                <w:szCs w:val="21"/>
                <w:lang w:eastAsia="en-US"/>
              </w:rPr>
              <w:t>исправить</w:t>
            </w:r>
          </w:p>
        </w:tc>
        <w:tc>
          <w:tcPr>
            <w:tcW w:w="159" w:type="pct"/>
            <w:noWrap/>
            <w:vAlign w:val="center"/>
            <w:hideMark/>
          </w:tcPr>
          <w:p w14:paraId="3F7793EC" w14:textId="77777777" w:rsidR="00463330" w:rsidRPr="000036B2" w:rsidRDefault="00463330" w:rsidP="001770AD">
            <w:pPr>
              <w:spacing w:line="240" w:lineRule="auto"/>
              <w:ind w:left="-357" w:right="-280" w:firstLine="0"/>
              <w:jc w:val="center"/>
              <w:rPr>
                <w:sz w:val="21"/>
                <w:szCs w:val="21"/>
                <w:lang w:eastAsia="en-US"/>
              </w:rPr>
            </w:pPr>
            <w:r w:rsidRPr="000036B2">
              <w:rPr>
                <w:sz w:val="21"/>
                <w:szCs w:val="21"/>
                <w:lang w:eastAsia="en-US"/>
              </w:rPr>
              <w:t>1</w:t>
            </w:r>
          </w:p>
        </w:tc>
      </w:tr>
      <w:tr w:rsidR="00BE4955" w:rsidRPr="000036B2" w14:paraId="62FE4776" w14:textId="77777777" w:rsidTr="00BE4955">
        <w:trPr>
          <w:trHeight w:val="320"/>
        </w:trPr>
        <w:tc>
          <w:tcPr>
            <w:tcW w:w="224" w:type="pct"/>
            <w:vMerge/>
            <w:vAlign w:val="center"/>
          </w:tcPr>
          <w:p w14:paraId="6EAFEE42" w14:textId="77777777" w:rsidR="00463330" w:rsidRPr="000036B2" w:rsidRDefault="00463330" w:rsidP="001770AD">
            <w:pPr>
              <w:spacing w:line="240" w:lineRule="auto"/>
              <w:ind w:firstLine="0"/>
              <w:jc w:val="center"/>
              <w:rPr>
                <w:sz w:val="21"/>
                <w:szCs w:val="21"/>
                <w:lang w:eastAsia="en-US"/>
              </w:rPr>
            </w:pPr>
          </w:p>
        </w:tc>
        <w:tc>
          <w:tcPr>
            <w:tcW w:w="154" w:type="pct"/>
            <w:noWrap/>
            <w:vAlign w:val="center"/>
            <w:hideMark/>
          </w:tcPr>
          <w:p w14:paraId="6E545B13" w14:textId="76BBECE8" w:rsidR="00463330" w:rsidRPr="000036B2" w:rsidRDefault="00683FDD" w:rsidP="001770AD">
            <w:pPr>
              <w:spacing w:line="240" w:lineRule="auto"/>
              <w:ind w:left="-52" w:right="-91" w:firstLine="0"/>
              <w:jc w:val="center"/>
              <w:rPr>
                <w:sz w:val="21"/>
                <w:szCs w:val="21"/>
                <w:lang w:eastAsia="en-US"/>
              </w:rPr>
            </w:pPr>
            <w:r>
              <w:rPr>
                <w:sz w:val="21"/>
                <w:szCs w:val="21"/>
                <w:lang w:eastAsia="en-US"/>
              </w:rPr>
              <w:t>368</w:t>
            </w:r>
          </w:p>
        </w:tc>
        <w:tc>
          <w:tcPr>
            <w:tcW w:w="614" w:type="pct"/>
            <w:noWrap/>
            <w:vAlign w:val="center"/>
            <w:hideMark/>
          </w:tcPr>
          <w:p w14:paraId="3536E6E8" w14:textId="77777777" w:rsidR="00463330" w:rsidRPr="000036B2" w:rsidRDefault="00463330" w:rsidP="001770AD">
            <w:pPr>
              <w:spacing w:line="240" w:lineRule="auto"/>
              <w:ind w:right="-7" w:firstLine="0"/>
              <w:jc w:val="left"/>
              <w:rPr>
                <w:sz w:val="21"/>
                <w:szCs w:val="21"/>
                <w:lang w:eastAsia="en-US"/>
              </w:rPr>
            </w:pPr>
            <w:r w:rsidRPr="000036B2">
              <w:rPr>
                <w:sz w:val="21"/>
                <w:szCs w:val="21"/>
                <w:lang w:eastAsia="en-US"/>
              </w:rPr>
              <w:t>Сползайся, воинство!</w:t>
            </w:r>
          </w:p>
        </w:tc>
        <w:tc>
          <w:tcPr>
            <w:tcW w:w="451" w:type="pct"/>
            <w:noWrap/>
            <w:vAlign w:val="center"/>
            <w:hideMark/>
          </w:tcPr>
          <w:p w14:paraId="164527A1" w14:textId="77777777" w:rsidR="00463330" w:rsidRPr="000036B2" w:rsidRDefault="00463330" w:rsidP="001770AD">
            <w:pPr>
              <w:spacing w:line="240" w:lineRule="auto"/>
              <w:ind w:left="-67" w:right="-154" w:firstLine="0"/>
              <w:jc w:val="center"/>
              <w:rPr>
                <w:sz w:val="21"/>
                <w:szCs w:val="21"/>
                <w:lang w:eastAsia="en-US"/>
              </w:rPr>
            </w:pPr>
            <w:r w:rsidRPr="000036B2">
              <w:rPr>
                <w:sz w:val="21"/>
                <w:szCs w:val="21"/>
                <w:lang w:eastAsia="en-US"/>
              </w:rPr>
              <w:t>1</w:t>
            </w:r>
          </w:p>
        </w:tc>
        <w:tc>
          <w:tcPr>
            <w:tcW w:w="452" w:type="pct"/>
            <w:noWrap/>
            <w:vAlign w:val="center"/>
            <w:hideMark/>
          </w:tcPr>
          <w:p w14:paraId="760DFAB1" w14:textId="77777777" w:rsidR="00463330" w:rsidRPr="000036B2" w:rsidRDefault="00463330" w:rsidP="001770AD">
            <w:pPr>
              <w:spacing w:line="240" w:lineRule="auto"/>
              <w:ind w:left="-62" w:right="-64" w:firstLine="0"/>
              <w:jc w:val="center"/>
              <w:rPr>
                <w:sz w:val="21"/>
                <w:szCs w:val="21"/>
                <w:lang w:eastAsia="en-US"/>
              </w:rPr>
            </w:pPr>
            <w:r w:rsidRPr="000036B2">
              <w:rPr>
                <w:sz w:val="21"/>
                <w:szCs w:val="21"/>
                <w:lang w:eastAsia="en-US"/>
              </w:rPr>
              <w:t>1</w:t>
            </w:r>
          </w:p>
        </w:tc>
        <w:tc>
          <w:tcPr>
            <w:tcW w:w="451" w:type="pct"/>
            <w:noWrap/>
            <w:vAlign w:val="center"/>
            <w:hideMark/>
          </w:tcPr>
          <w:p w14:paraId="115742C7" w14:textId="77777777" w:rsidR="00463330" w:rsidRPr="000036B2" w:rsidRDefault="00463330" w:rsidP="001770AD">
            <w:pPr>
              <w:spacing w:line="240" w:lineRule="auto"/>
              <w:ind w:left="-10" w:right="-67" w:firstLine="0"/>
              <w:jc w:val="center"/>
              <w:rPr>
                <w:sz w:val="21"/>
                <w:szCs w:val="21"/>
                <w:lang w:eastAsia="en-US"/>
              </w:rPr>
            </w:pPr>
            <w:r w:rsidRPr="000036B2">
              <w:rPr>
                <w:sz w:val="21"/>
                <w:szCs w:val="21"/>
                <w:lang w:eastAsia="en-US"/>
              </w:rPr>
              <w:t>1</w:t>
            </w:r>
          </w:p>
        </w:tc>
        <w:tc>
          <w:tcPr>
            <w:tcW w:w="316" w:type="pct"/>
            <w:noWrap/>
            <w:vAlign w:val="center"/>
            <w:hideMark/>
          </w:tcPr>
          <w:p w14:paraId="5BA9841D"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1</w:t>
            </w:r>
          </w:p>
        </w:tc>
        <w:tc>
          <w:tcPr>
            <w:tcW w:w="271" w:type="pct"/>
            <w:noWrap/>
            <w:vAlign w:val="center"/>
            <w:hideMark/>
          </w:tcPr>
          <w:p w14:paraId="113E32BE"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1</w:t>
            </w:r>
          </w:p>
        </w:tc>
        <w:tc>
          <w:tcPr>
            <w:tcW w:w="451" w:type="pct"/>
            <w:noWrap/>
            <w:vAlign w:val="center"/>
            <w:hideMark/>
          </w:tcPr>
          <w:p w14:paraId="1A2D4D36" w14:textId="77777777" w:rsidR="00463330" w:rsidRPr="000036B2" w:rsidRDefault="00463330" w:rsidP="001770AD">
            <w:pPr>
              <w:spacing w:line="240" w:lineRule="auto"/>
              <w:ind w:right="-85" w:firstLine="0"/>
              <w:jc w:val="center"/>
              <w:rPr>
                <w:sz w:val="21"/>
                <w:szCs w:val="21"/>
                <w:lang w:eastAsia="en-US"/>
              </w:rPr>
            </w:pPr>
            <w:r w:rsidRPr="000036B2">
              <w:rPr>
                <w:sz w:val="21"/>
                <w:szCs w:val="21"/>
                <w:lang w:eastAsia="en-US"/>
              </w:rPr>
              <w:t>Сползайте, воинство!</w:t>
            </w:r>
          </w:p>
        </w:tc>
        <w:tc>
          <w:tcPr>
            <w:tcW w:w="405" w:type="pct"/>
            <w:noWrap/>
            <w:vAlign w:val="center"/>
            <w:hideMark/>
          </w:tcPr>
          <w:p w14:paraId="56F7CE35" w14:textId="77777777" w:rsidR="00463330" w:rsidRPr="000036B2" w:rsidRDefault="00463330" w:rsidP="001770AD">
            <w:pPr>
              <w:spacing w:line="240" w:lineRule="auto"/>
              <w:ind w:left="-131" w:right="-121" w:firstLine="0"/>
              <w:jc w:val="center"/>
              <w:rPr>
                <w:sz w:val="21"/>
                <w:szCs w:val="21"/>
                <w:lang w:eastAsia="en-US"/>
              </w:rPr>
            </w:pPr>
            <w:r w:rsidRPr="000036B2">
              <w:rPr>
                <w:sz w:val="21"/>
                <w:szCs w:val="21"/>
                <w:lang w:eastAsia="en-US"/>
              </w:rPr>
              <w:t>опечатка</w:t>
            </w:r>
          </w:p>
        </w:tc>
        <w:tc>
          <w:tcPr>
            <w:tcW w:w="271" w:type="pct"/>
            <w:noWrap/>
            <w:vAlign w:val="center"/>
            <w:hideMark/>
          </w:tcPr>
          <w:p w14:paraId="7BAEACEE" w14:textId="77777777" w:rsidR="00463330" w:rsidRPr="000036B2" w:rsidRDefault="00463330" w:rsidP="001770AD">
            <w:pPr>
              <w:spacing w:line="240" w:lineRule="auto"/>
              <w:ind w:left="-95" w:right="-96" w:firstLine="0"/>
              <w:jc w:val="center"/>
              <w:rPr>
                <w:sz w:val="21"/>
                <w:szCs w:val="21"/>
                <w:lang w:eastAsia="en-US"/>
              </w:rPr>
            </w:pPr>
            <w:r w:rsidRPr="000036B2">
              <w:rPr>
                <w:sz w:val="21"/>
                <w:szCs w:val="21"/>
                <w:lang w:eastAsia="en-US"/>
              </w:rPr>
              <w:t>замена</w:t>
            </w:r>
          </w:p>
        </w:tc>
        <w:tc>
          <w:tcPr>
            <w:tcW w:w="413" w:type="pct"/>
            <w:noWrap/>
            <w:vAlign w:val="center"/>
            <w:hideMark/>
          </w:tcPr>
          <w:p w14:paraId="772D12F4" w14:textId="77777777" w:rsidR="00463330" w:rsidRPr="000036B2" w:rsidRDefault="00463330" w:rsidP="001770AD">
            <w:pPr>
              <w:spacing w:line="240" w:lineRule="auto"/>
              <w:ind w:left="-120" w:right="-95" w:firstLine="0"/>
              <w:jc w:val="center"/>
              <w:rPr>
                <w:sz w:val="21"/>
                <w:szCs w:val="21"/>
                <w:lang w:eastAsia="en-US"/>
              </w:rPr>
            </w:pPr>
            <w:r w:rsidRPr="000036B2">
              <w:rPr>
                <w:sz w:val="21"/>
                <w:szCs w:val="21"/>
                <w:lang w:eastAsia="en-US"/>
              </w:rPr>
              <w:t>морфология</w:t>
            </w:r>
          </w:p>
        </w:tc>
        <w:tc>
          <w:tcPr>
            <w:tcW w:w="365" w:type="pct"/>
            <w:noWrap/>
            <w:vAlign w:val="center"/>
            <w:hideMark/>
          </w:tcPr>
          <w:p w14:paraId="173D1B72" w14:textId="77777777" w:rsidR="00463330" w:rsidRPr="000036B2" w:rsidRDefault="00463330" w:rsidP="001770AD">
            <w:pPr>
              <w:spacing w:line="240" w:lineRule="auto"/>
              <w:ind w:left="-121" w:right="-121" w:firstLine="0"/>
              <w:jc w:val="center"/>
              <w:rPr>
                <w:sz w:val="21"/>
                <w:szCs w:val="21"/>
                <w:lang w:eastAsia="en-US"/>
              </w:rPr>
            </w:pPr>
            <w:r w:rsidRPr="000036B2">
              <w:rPr>
                <w:sz w:val="21"/>
                <w:szCs w:val="21"/>
                <w:lang w:eastAsia="en-US"/>
              </w:rPr>
              <w:t>исправить</w:t>
            </w:r>
          </w:p>
        </w:tc>
        <w:tc>
          <w:tcPr>
            <w:tcW w:w="159" w:type="pct"/>
            <w:noWrap/>
            <w:vAlign w:val="center"/>
            <w:hideMark/>
          </w:tcPr>
          <w:p w14:paraId="1E52A12F" w14:textId="77777777" w:rsidR="00463330" w:rsidRPr="000036B2" w:rsidRDefault="00463330" w:rsidP="001770AD">
            <w:pPr>
              <w:spacing w:line="240" w:lineRule="auto"/>
              <w:ind w:left="-357" w:right="-280" w:firstLine="0"/>
              <w:jc w:val="center"/>
              <w:rPr>
                <w:sz w:val="21"/>
                <w:szCs w:val="21"/>
                <w:lang w:eastAsia="en-US"/>
              </w:rPr>
            </w:pPr>
            <w:r w:rsidRPr="000036B2">
              <w:rPr>
                <w:sz w:val="21"/>
                <w:szCs w:val="21"/>
                <w:lang w:eastAsia="en-US"/>
              </w:rPr>
              <w:t>1</w:t>
            </w:r>
          </w:p>
        </w:tc>
      </w:tr>
      <w:tr w:rsidR="00BE4955" w:rsidRPr="000036B2" w14:paraId="59FB7488" w14:textId="77777777" w:rsidTr="00BE4955">
        <w:trPr>
          <w:trHeight w:val="320"/>
        </w:trPr>
        <w:tc>
          <w:tcPr>
            <w:tcW w:w="224" w:type="pct"/>
            <w:vMerge w:val="restart"/>
            <w:vAlign w:val="center"/>
          </w:tcPr>
          <w:p w14:paraId="50086D55" w14:textId="77777777" w:rsidR="00463330" w:rsidRPr="000036B2" w:rsidRDefault="00463330" w:rsidP="001770AD">
            <w:pPr>
              <w:spacing w:line="240" w:lineRule="auto"/>
              <w:ind w:firstLine="0"/>
              <w:jc w:val="center"/>
              <w:rPr>
                <w:sz w:val="21"/>
                <w:szCs w:val="21"/>
                <w:lang w:eastAsia="en-US"/>
              </w:rPr>
            </w:pPr>
            <w:r w:rsidRPr="000036B2">
              <w:rPr>
                <w:sz w:val="21"/>
                <w:szCs w:val="21"/>
                <w:lang w:eastAsia="en-US"/>
              </w:rPr>
              <w:t>2/4</w:t>
            </w:r>
          </w:p>
        </w:tc>
        <w:tc>
          <w:tcPr>
            <w:tcW w:w="154" w:type="pct"/>
            <w:noWrap/>
            <w:vAlign w:val="center"/>
          </w:tcPr>
          <w:p w14:paraId="6E572C32" w14:textId="1E7959DD" w:rsidR="00463330" w:rsidRPr="000036B2" w:rsidRDefault="00683FDD" w:rsidP="001770AD">
            <w:pPr>
              <w:spacing w:line="240" w:lineRule="auto"/>
              <w:ind w:left="-52" w:right="-91" w:firstLine="0"/>
              <w:jc w:val="center"/>
              <w:rPr>
                <w:color w:val="000000"/>
                <w:sz w:val="21"/>
                <w:szCs w:val="21"/>
              </w:rPr>
            </w:pPr>
            <w:r>
              <w:rPr>
                <w:color w:val="000000"/>
                <w:sz w:val="21"/>
                <w:szCs w:val="21"/>
              </w:rPr>
              <w:t>424</w:t>
            </w:r>
          </w:p>
        </w:tc>
        <w:tc>
          <w:tcPr>
            <w:tcW w:w="614" w:type="pct"/>
            <w:noWrap/>
            <w:vAlign w:val="center"/>
          </w:tcPr>
          <w:p w14:paraId="21475D99" w14:textId="35465C31" w:rsidR="00463330" w:rsidRPr="000036B2" w:rsidRDefault="00683FDD" w:rsidP="001770AD">
            <w:pPr>
              <w:spacing w:line="240" w:lineRule="auto"/>
              <w:ind w:right="-7" w:firstLine="0"/>
              <w:jc w:val="left"/>
              <w:rPr>
                <w:color w:val="000000"/>
                <w:sz w:val="21"/>
                <w:szCs w:val="21"/>
              </w:rPr>
            </w:pPr>
            <w:r>
              <w:rPr>
                <w:color w:val="000000"/>
                <w:sz w:val="21"/>
                <w:szCs w:val="21"/>
              </w:rPr>
              <w:t>глаза цвета пива</w:t>
            </w:r>
          </w:p>
        </w:tc>
        <w:tc>
          <w:tcPr>
            <w:tcW w:w="451" w:type="pct"/>
            <w:noWrap/>
            <w:vAlign w:val="center"/>
          </w:tcPr>
          <w:p w14:paraId="49DE6B8E" w14:textId="1F4DA6B6" w:rsidR="00463330" w:rsidRPr="000036B2" w:rsidRDefault="00683FDD" w:rsidP="001770AD">
            <w:pPr>
              <w:spacing w:line="240" w:lineRule="auto"/>
              <w:ind w:left="-108" w:right="-108" w:firstLine="0"/>
              <w:jc w:val="center"/>
              <w:rPr>
                <w:color w:val="000000"/>
                <w:sz w:val="21"/>
                <w:szCs w:val="21"/>
              </w:rPr>
            </w:pPr>
            <w:r>
              <w:rPr>
                <w:color w:val="000000"/>
                <w:sz w:val="21"/>
                <w:szCs w:val="21"/>
              </w:rPr>
              <w:t>глаза пивного цвета</w:t>
            </w:r>
          </w:p>
        </w:tc>
        <w:tc>
          <w:tcPr>
            <w:tcW w:w="452" w:type="pct"/>
            <w:noWrap/>
            <w:vAlign w:val="center"/>
          </w:tcPr>
          <w:p w14:paraId="74D11088" w14:textId="2935A31E" w:rsidR="00463330" w:rsidRPr="000036B2" w:rsidRDefault="00683FDD" w:rsidP="001770AD">
            <w:pPr>
              <w:spacing w:line="240" w:lineRule="auto"/>
              <w:ind w:left="-62" w:right="-64" w:firstLine="0"/>
              <w:jc w:val="center"/>
              <w:rPr>
                <w:color w:val="000000"/>
                <w:sz w:val="21"/>
                <w:szCs w:val="21"/>
              </w:rPr>
            </w:pPr>
            <w:r>
              <w:rPr>
                <w:color w:val="000000"/>
                <w:sz w:val="21"/>
                <w:szCs w:val="21"/>
              </w:rPr>
              <w:t>2</w:t>
            </w:r>
          </w:p>
        </w:tc>
        <w:tc>
          <w:tcPr>
            <w:tcW w:w="451" w:type="pct"/>
            <w:noWrap/>
            <w:vAlign w:val="center"/>
          </w:tcPr>
          <w:p w14:paraId="13742B78" w14:textId="77777777" w:rsidR="00463330" w:rsidRPr="000036B2" w:rsidRDefault="00463330" w:rsidP="001770AD">
            <w:pPr>
              <w:spacing w:line="240" w:lineRule="auto"/>
              <w:ind w:left="-10" w:right="-67" w:firstLine="0"/>
              <w:jc w:val="center"/>
              <w:rPr>
                <w:color w:val="000000"/>
                <w:sz w:val="21"/>
                <w:szCs w:val="21"/>
              </w:rPr>
            </w:pPr>
            <w:r w:rsidRPr="000036B2">
              <w:rPr>
                <w:color w:val="000000"/>
                <w:sz w:val="21"/>
                <w:szCs w:val="21"/>
              </w:rPr>
              <w:t>2</w:t>
            </w:r>
          </w:p>
        </w:tc>
        <w:tc>
          <w:tcPr>
            <w:tcW w:w="316" w:type="pct"/>
            <w:noWrap/>
            <w:vAlign w:val="center"/>
          </w:tcPr>
          <w:p w14:paraId="6AB44A05" w14:textId="77777777" w:rsidR="00463330" w:rsidRPr="000036B2" w:rsidRDefault="00463330" w:rsidP="001770AD">
            <w:pPr>
              <w:spacing w:line="240" w:lineRule="auto"/>
              <w:ind w:firstLine="0"/>
              <w:jc w:val="center"/>
              <w:rPr>
                <w:color w:val="000000"/>
                <w:sz w:val="21"/>
                <w:szCs w:val="21"/>
              </w:rPr>
            </w:pPr>
            <w:r w:rsidRPr="000036B2">
              <w:rPr>
                <w:color w:val="000000"/>
                <w:sz w:val="21"/>
                <w:szCs w:val="21"/>
              </w:rPr>
              <w:t>2</w:t>
            </w:r>
          </w:p>
        </w:tc>
        <w:tc>
          <w:tcPr>
            <w:tcW w:w="271" w:type="pct"/>
            <w:noWrap/>
            <w:vAlign w:val="center"/>
          </w:tcPr>
          <w:p w14:paraId="2188A132" w14:textId="77777777" w:rsidR="00463330" w:rsidRPr="000036B2" w:rsidRDefault="00463330" w:rsidP="001770AD">
            <w:pPr>
              <w:spacing w:line="240" w:lineRule="auto"/>
              <w:ind w:firstLine="0"/>
              <w:jc w:val="center"/>
              <w:rPr>
                <w:color w:val="000000"/>
                <w:sz w:val="21"/>
                <w:szCs w:val="21"/>
              </w:rPr>
            </w:pPr>
            <w:r w:rsidRPr="000036B2">
              <w:rPr>
                <w:color w:val="000000"/>
                <w:sz w:val="21"/>
                <w:szCs w:val="21"/>
              </w:rPr>
              <w:t>2</w:t>
            </w:r>
          </w:p>
        </w:tc>
        <w:tc>
          <w:tcPr>
            <w:tcW w:w="451" w:type="pct"/>
            <w:noWrap/>
            <w:vAlign w:val="center"/>
          </w:tcPr>
          <w:p w14:paraId="119CCCEA" w14:textId="77777777" w:rsidR="00463330" w:rsidRPr="000036B2" w:rsidRDefault="00463330" w:rsidP="001770AD">
            <w:pPr>
              <w:spacing w:line="240" w:lineRule="auto"/>
              <w:ind w:right="-85" w:firstLine="0"/>
              <w:jc w:val="center"/>
              <w:rPr>
                <w:color w:val="000000"/>
                <w:sz w:val="21"/>
                <w:szCs w:val="21"/>
              </w:rPr>
            </w:pPr>
            <w:r w:rsidRPr="000036B2">
              <w:rPr>
                <w:color w:val="000000"/>
                <w:sz w:val="21"/>
                <w:szCs w:val="21"/>
              </w:rPr>
              <w:t>2</w:t>
            </w:r>
          </w:p>
        </w:tc>
        <w:tc>
          <w:tcPr>
            <w:tcW w:w="405" w:type="pct"/>
            <w:noWrap/>
            <w:vAlign w:val="center"/>
          </w:tcPr>
          <w:p w14:paraId="476DE701" w14:textId="11344E4A" w:rsidR="00463330" w:rsidRPr="000036B2" w:rsidRDefault="00683FDD" w:rsidP="001770AD">
            <w:pPr>
              <w:spacing w:line="240" w:lineRule="auto"/>
              <w:ind w:left="-131" w:right="-121" w:firstLine="0"/>
              <w:jc w:val="center"/>
              <w:rPr>
                <w:color w:val="000000"/>
                <w:sz w:val="21"/>
                <w:szCs w:val="21"/>
              </w:rPr>
            </w:pPr>
            <w:r>
              <w:rPr>
                <w:color w:val="000000"/>
                <w:sz w:val="21"/>
                <w:szCs w:val="21"/>
              </w:rPr>
              <w:t>стилистика</w:t>
            </w:r>
          </w:p>
        </w:tc>
        <w:tc>
          <w:tcPr>
            <w:tcW w:w="271" w:type="pct"/>
            <w:noWrap/>
            <w:vAlign w:val="center"/>
          </w:tcPr>
          <w:p w14:paraId="5E43DB77" w14:textId="77777777" w:rsidR="00463330" w:rsidRPr="000036B2" w:rsidRDefault="00463330" w:rsidP="001770AD">
            <w:pPr>
              <w:spacing w:line="240" w:lineRule="auto"/>
              <w:ind w:left="-95" w:right="-96" w:firstLine="0"/>
              <w:jc w:val="center"/>
              <w:rPr>
                <w:color w:val="000000"/>
                <w:sz w:val="21"/>
                <w:szCs w:val="21"/>
              </w:rPr>
            </w:pPr>
            <w:r w:rsidRPr="000036B2">
              <w:rPr>
                <w:color w:val="000000"/>
                <w:sz w:val="21"/>
                <w:szCs w:val="21"/>
              </w:rPr>
              <w:t>замена</w:t>
            </w:r>
          </w:p>
        </w:tc>
        <w:tc>
          <w:tcPr>
            <w:tcW w:w="413" w:type="pct"/>
            <w:noWrap/>
            <w:vAlign w:val="center"/>
          </w:tcPr>
          <w:p w14:paraId="6C4756B8" w14:textId="4F0CEC61" w:rsidR="00463330" w:rsidRPr="000036B2" w:rsidRDefault="00683FDD" w:rsidP="001770AD">
            <w:pPr>
              <w:spacing w:line="240" w:lineRule="auto"/>
              <w:ind w:left="-120" w:right="-95" w:firstLine="0"/>
              <w:jc w:val="center"/>
              <w:rPr>
                <w:color w:val="000000"/>
                <w:sz w:val="21"/>
                <w:szCs w:val="21"/>
              </w:rPr>
            </w:pPr>
            <w:r>
              <w:rPr>
                <w:color w:val="000000"/>
                <w:sz w:val="21"/>
                <w:szCs w:val="21"/>
              </w:rPr>
              <w:t>морфология</w:t>
            </w:r>
          </w:p>
        </w:tc>
        <w:tc>
          <w:tcPr>
            <w:tcW w:w="365" w:type="pct"/>
            <w:noWrap/>
            <w:vAlign w:val="center"/>
          </w:tcPr>
          <w:p w14:paraId="07D6BFAB" w14:textId="77777777" w:rsidR="00463330" w:rsidRPr="000036B2" w:rsidRDefault="00463330" w:rsidP="001770AD">
            <w:pPr>
              <w:spacing w:line="240" w:lineRule="auto"/>
              <w:ind w:left="-121" w:right="-121" w:firstLine="0"/>
              <w:jc w:val="center"/>
              <w:rPr>
                <w:color w:val="000000"/>
                <w:sz w:val="21"/>
                <w:szCs w:val="21"/>
              </w:rPr>
            </w:pPr>
            <w:r w:rsidRPr="000036B2">
              <w:rPr>
                <w:color w:val="000000"/>
                <w:sz w:val="21"/>
                <w:szCs w:val="21"/>
              </w:rPr>
              <w:t>не учитывать</w:t>
            </w:r>
          </w:p>
        </w:tc>
        <w:tc>
          <w:tcPr>
            <w:tcW w:w="159" w:type="pct"/>
            <w:noWrap/>
            <w:vAlign w:val="center"/>
          </w:tcPr>
          <w:p w14:paraId="5483A91C" w14:textId="77777777" w:rsidR="00463330" w:rsidRPr="000036B2" w:rsidRDefault="00463330" w:rsidP="001770AD">
            <w:pPr>
              <w:spacing w:line="240" w:lineRule="auto"/>
              <w:ind w:left="-357" w:right="-280" w:firstLine="0"/>
              <w:jc w:val="center"/>
              <w:rPr>
                <w:color w:val="000000"/>
                <w:sz w:val="21"/>
                <w:szCs w:val="21"/>
              </w:rPr>
            </w:pPr>
            <w:r w:rsidRPr="000036B2">
              <w:rPr>
                <w:color w:val="000000"/>
                <w:sz w:val="21"/>
                <w:szCs w:val="21"/>
              </w:rPr>
              <w:t>2</w:t>
            </w:r>
          </w:p>
        </w:tc>
      </w:tr>
      <w:tr w:rsidR="00BE4955" w:rsidRPr="000036B2" w14:paraId="5818516A" w14:textId="77777777" w:rsidTr="00BE4955">
        <w:trPr>
          <w:trHeight w:val="320"/>
        </w:trPr>
        <w:tc>
          <w:tcPr>
            <w:tcW w:w="224" w:type="pct"/>
            <w:vMerge/>
            <w:vAlign w:val="center"/>
          </w:tcPr>
          <w:p w14:paraId="1EB26BB0" w14:textId="77777777" w:rsidR="00463330" w:rsidRPr="000036B2" w:rsidRDefault="00463330" w:rsidP="001770AD">
            <w:pPr>
              <w:spacing w:line="240" w:lineRule="auto"/>
              <w:ind w:firstLine="0"/>
              <w:jc w:val="center"/>
              <w:rPr>
                <w:sz w:val="21"/>
                <w:szCs w:val="21"/>
                <w:lang w:eastAsia="en-US"/>
              </w:rPr>
            </w:pPr>
          </w:p>
        </w:tc>
        <w:tc>
          <w:tcPr>
            <w:tcW w:w="154" w:type="pct"/>
            <w:noWrap/>
            <w:vAlign w:val="center"/>
          </w:tcPr>
          <w:p w14:paraId="3DD9F017" w14:textId="2E18DDCC" w:rsidR="00463330" w:rsidRPr="000036B2" w:rsidRDefault="00463330" w:rsidP="001770AD">
            <w:pPr>
              <w:spacing w:line="240" w:lineRule="auto"/>
              <w:ind w:left="-52" w:right="-91" w:firstLine="0"/>
              <w:jc w:val="center"/>
              <w:rPr>
                <w:sz w:val="21"/>
                <w:szCs w:val="21"/>
                <w:lang w:eastAsia="en-US"/>
              </w:rPr>
            </w:pPr>
            <w:r w:rsidRPr="000036B2">
              <w:rPr>
                <w:color w:val="000000"/>
                <w:sz w:val="21"/>
                <w:szCs w:val="21"/>
              </w:rPr>
              <w:t>44</w:t>
            </w:r>
            <w:r w:rsidR="007B6894">
              <w:rPr>
                <w:color w:val="000000"/>
                <w:sz w:val="21"/>
                <w:szCs w:val="21"/>
              </w:rPr>
              <w:t>8</w:t>
            </w:r>
          </w:p>
        </w:tc>
        <w:tc>
          <w:tcPr>
            <w:tcW w:w="614" w:type="pct"/>
            <w:noWrap/>
            <w:vAlign w:val="center"/>
          </w:tcPr>
          <w:p w14:paraId="6CDC8230" w14:textId="77777777" w:rsidR="00463330" w:rsidRPr="000036B2" w:rsidRDefault="00463330" w:rsidP="001770AD">
            <w:pPr>
              <w:spacing w:line="240" w:lineRule="auto"/>
              <w:ind w:right="-7" w:firstLine="0"/>
              <w:jc w:val="left"/>
              <w:rPr>
                <w:sz w:val="21"/>
                <w:szCs w:val="21"/>
                <w:lang w:eastAsia="en-US"/>
              </w:rPr>
            </w:pPr>
            <w:r w:rsidRPr="000036B2">
              <w:rPr>
                <w:color w:val="000000"/>
                <w:sz w:val="21"/>
                <w:szCs w:val="21"/>
              </w:rPr>
              <w:t>баловнями истории.</w:t>
            </w:r>
          </w:p>
        </w:tc>
        <w:tc>
          <w:tcPr>
            <w:tcW w:w="451" w:type="pct"/>
            <w:noWrap/>
            <w:vAlign w:val="center"/>
          </w:tcPr>
          <w:p w14:paraId="627B517D" w14:textId="0B01B15B" w:rsidR="00463330" w:rsidRPr="000036B2" w:rsidRDefault="00463330" w:rsidP="001770AD">
            <w:pPr>
              <w:spacing w:line="240" w:lineRule="auto"/>
              <w:ind w:left="-108" w:right="-108" w:firstLine="0"/>
              <w:jc w:val="center"/>
              <w:rPr>
                <w:sz w:val="21"/>
                <w:szCs w:val="21"/>
                <w:lang w:eastAsia="en-US"/>
              </w:rPr>
            </w:pPr>
            <w:r w:rsidRPr="000036B2">
              <w:rPr>
                <w:color w:val="000000"/>
                <w:sz w:val="21"/>
                <w:szCs w:val="21"/>
              </w:rPr>
              <w:t> </w:t>
            </w:r>
            <w:r w:rsidR="007B6894">
              <w:rPr>
                <w:color w:val="000000"/>
                <w:sz w:val="21"/>
                <w:szCs w:val="21"/>
              </w:rPr>
              <w:t>1</w:t>
            </w:r>
          </w:p>
        </w:tc>
        <w:tc>
          <w:tcPr>
            <w:tcW w:w="452" w:type="pct"/>
            <w:noWrap/>
            <w:vAlign w:val="center"/>
          </w:tcPr>
          <w:p w14:paraId="2FF21189" w14:textId="77777777" w:rsidR="00463330" w:rsidRPr="000036B2" w:rsidRDefault="00463330" w:rsidP="001770AD">
            <w:pPr>
              <w:spacing w:line="240" w:lineRule="auto"/>
              <w:ind w:left="-62" w:right="-64" w:firstLine="0"/>
              <w:jc w:val="center"/>
              <w:rPr>
                <w:sz w:val="21"/>
                <w:szCs w:val="21"/>
                <w:lang w:eastAsia="en-US"/>
              </w:rPr>
            </w:pPr>
            <w:r w:rsidRPr="000036B2">
              <w:rPr>
                <w:color w:val="000000"/>
                <w:sz w:val="21"/>
                <w:szCs w:val="21"/>
              </w:rPr>
              <w:t>истории…</w:t>
            </w:r>
          </w:p>
        </w:tc>
        <w:tc>
          <w:tcPr>
            <w:tcW w:w="451" w:type="pct"/>
            <w:noWrap/>
            <w:vAlign w:val="center"/>
          </w:tcPr>
          <w:p w14:paraId="74978889" w14:textId="0795FC2D" w:rsidR="00463330" w:rsidRPr="000036B2" w:rsidRDefault="007B6894" w:rsidP="00BE4955">
            <w:pPr>
              <w:spacing w:line="240" w:lineRule="auto"/>
              <w:ind w:left="-10" w:right="-67" w:firstLine="0"/>
              <w:jc w:val="center"/>
              <w:rPr>
                <w:sz w:val="21"/>
                <w:szCs w:val="21"/>
                <w:lang w:eastAsia="en-US"/>
              </w:rPr>
            </w:pPr>
            <w:r>
              <w:rPr>
                <w:color w:val="000000"/>
                <w:sz w:val="21"/>
                <w:szCs w:val="21"/>
              </w:rPr>
              <w:t>1</w:t>
            </w:r>
          </w:p>
        </w:tc>
        <w:tc>
          <w:tcPr>
            <w:tcW w:w="316" w:type="pct"/>
            <w:noWrap/>
            <w:vAlign w:val="center"/>
          </w:tcPr>
          <w:p w14:paraId="745DF2D1" w14:textId="77777777" w:rsidR="00463330" w:rsidRPr="000036B2" w:rsidRDefault="00463330" w:rsidP="001770AD">
            <w:pPr>
              <w:spacing w:line="240" w:lineRule="auto"/>
              <w:ind w:firstLine="0"/>
              <w:jc w:val="center"/>
              <w:rPr>
                <w:sz w:val="21"/>
                <w:szCs w:val="21"/>
                <w:lang w:eastAsia="en-US"/>
              </w:rPr>
            </w:pPr>
            <w:r w:rsidRPr="000036B2">
              <w:rPr>
                <w:color w:val="000000"/>
                <w:sz w:val="21"/>
                <w:szCs w:val="21"/>
              </w:rPr>
              <w:t>1</w:t>
            </w:r>
          </w:p>
        </w:tc>
        <w:tc>
          <w:tcPr>
            <w:tcW w:w="271" w:type="pct"/>
            <w:noWrap/>
            <w:vAlign w:val="center"/>
          </w:tcPr>
          <w:p w14:paraId="5339304A" w14:textId="77777777" w:rsidR="00463330" w:rsidRPr="000036B2" w:rsidRDefault="00463330" w:rsidP="001770AD">
            <w:pPr>
              <w:spacing w:line="240" w:lineRule="auto"/>
              <w:ind w:firstLine="0"/>
              <w:jc w:val="center"/>
              <w:rPr>
                <w:sz w:val="21"/>
                <w:szCs w:val="21"/>
                <w:lang w:eastAsia="en-US"/>
              </w:rPr>
            </w:pPr>
            <w:r w:rsidRPr="000036B2">
              <w:rPr>
                <w:color w:val="000000"/>
                <w:sz w:val="21"/>
                <w:szCs w:val="21"/>
              </w:rPr>
              <w:t>1</w:t>
            </w:r>
          </w:p>
        </w:tc>
        <w:tc>
          <w:tcPr>
            <w:tcW w:w="451" w:type="pct"/>
            <w:noWrap/>
            <w:vAlign w:val="center"/>
          </w:tcPr>
          <w:p w14:paraId="53FE642B" w14:textId="77777777" w:rsidR="00463330" w:rsidRPr="000036B2" w:rsidRDefault="00463330" w:rsidP="001770AD">
            <w:pPr>
              <w:spacing w:line="240" w:lineRule="auto"/>
              <w:ind w:right="-85" w:firstLine="0"/>
              <w:jc w:val="center"/>
              <w:rPr>
                <w:sz w:val="21"/>
                <w:szCs w:val="21"/>
                <w:lang w:eastAsia="en-US"/>
              </w:rPr>
            </w:pPr>
            <w:r w:rsidRPr="000036B2">
              <w:rPr>
                <w:color w:val="000000"/>
                <w:sz w:val="21"/>
                <w:szCs w:val="21"/>
              </w:rPr>
              <w:t>1</w:t>
            </w:r>
          </w:p>
        </w:tc>
        <w:tc>
          <w:tcPr>
            <w:tcW w:w="405" w:type="pct"/>
            <w:noWrap/>
            <w:vAlign w:val="center"/>
          </w:tcPr>
          <w:p w14:paraId="6155A4EE" w14:textId="4FDC2BEA" w:rsidR="00463330" w:rsidRPr="000036B2" w:rsidRDefault="00463330" w:rsidP="001770AD">
            <w:pPr>
              <w:spacing w:line="240" w:lineRule="auto"/>
              <w:ind w:left="-131" w:right="-121" w:firstLine="0"/>
              <w:jc w:val="center"/>
              <w:rPr>
                <w:sz w:val="21"/>
                <w:szCs w:val="21"/>
                <w:lang w:eastAsia="en-US"/>
              </w:rPr>
            </w:pPr>
            <w:r w:rsidRPr="000036B2">
              <w:rPr>
                <w:color w:val="000000"/>
                <w:sz w:val="21"/>
                <w:szCs w:val="21"/>
              </w:rPr>
              <w:t> </w:t>
            </w:r>
            <w:r w:rsidR="007B6894">
              <w:rPr>
                <w:color w:val="000000"/>
                <w:sz w:val="21"/>
                <w:szCs w:val="21"/>
              </w:rPr>
              <w:t>опечатка</w:t>
            </w:r>
          </w:p>
        </w:tc>
        <w:tc>
          <w:tcPr>
            <w:tcW w:w="271" w:type="pct"/>
            <w:noWrap/>
            <w:vAlign w:val="center"/>
          </w:tcPr>
          <w:p w14:paraId="2DA51A1A" w14:textId="77777777" w:rsidR="00463330" w:rsidRPr="000036B2" w:rsidRDefault="00463330" w:rsidP="001770AD">
            <w:pPr>
              <w:spacing w:line="240" w:lineRule="auto"/>
              <w:ind w:left="-95" w:right="-96" w:firstLine="0"/>
              <w:jc w:val="center"/>
              <w:rPr>
                <w:sz w:val="21"/>
                <w:szCs w:val="21"/>
                <w:lang w:eastAsia="en-US"/>
              </w:rPr>
            </w:pPr>
            <w:r w:rsidRPr="000036B2">
              <w:rPr>
                <w:color w:val="000000"/>
                <w:sz w:val="21"/>
                <w:szCs w:val="21"/>
              </w:rPr>
              <w:t>замена</w:t>
            </w:r>
          </w:p>
        </w:tc>
        <w:tc>
          <w:tcPr>
            <w:tcW w:w="413" w:type="pct"/>
            <w:noWrap/>
            <w:vAlign w:val="center"/>
          </w:tcPr>
          <w:p w14:paraId="31E7108B" w14:textId="77777777" w:rsidR="00463330" w:rsidRPr="000036B2" w:rsidRDefault="00463330" w:rsidP="001770AD">
            <w:pPr>
              <w:spacing w:line="240" w:lineRule="auto"/>
              <w:ind w:left="-120" w:right="-95" w:firstLine="0"/>
              <w:jc w:val="center"/>
              <w:rPr>
                <w:sz w:val="21"/>
                <w:szCs w:val="21"/>
                <w:lang w:eastAsia="en-US"/>
              </w:rPr>
            </w:pPr>
            <w:r w:rsidRPr="000036B2">
              <w:rPr>
                <w:color w:val="000000"/>
                <w:sz w:val="21"/>
                <w:szCs w:val="21"/>
              </w:rPr>
              <w:t>пунктуация</w:t>
            </w:r>
          </w:p>
        </w:tc>
        <w:tc>
          <w:tcPr>
            <w:tcW w:w="365" w:type="pct"/>
            <w:noWrap/>
            <w:vAlign w:val="center"/>
          </w:tcPr>
          <w:p w14:paraId="087267B6" w14:textId="77777777" w:rsidR="00463330" w:rsidRPr="000036B2" w:rsidRDefault="00463330" w:rsidP="001770AD">
            <w:pPr>
              <w:spacing w:line="240" w:lineRule="auto"/>
              <w:ind w:left="-121" w:right="-121" w:firstLine="0"/>
              <w:jc w:val="center"/>
              <w:rPr>
                <w:sz w:val="21"/>
                <w:szCs w:val="21"/>
                <w:lang w:eastAsia="en-US"/>
              </w:rPr>
            </w:pPr>
            <w:r w:rsidRPr="000036B2">
              <w:rPr>
                <w:color w:val="000000"/>
                <w:sz w:val="21"/>
                <w:szCs w:val="21"/>
              </w:rPr>
              <w:t>не учитывать</w:t>
            </w:r>
          </w:p>
        </w:tc>
        <w:tc>
          <w:tcPr>
            <w:tcW w:w="159" w:type="pct"/>
            <w:noWrap/>
            <w:vAlign w:val="center"/>
          </w:tcPr>
          <w:p w14:paraId="280161F9" w14:textId="77777777" w:rsidR="00463330" w:rsidRPr="000036B2" w:rsidRDefault="00463330" w:rsidP="001770AD">
            <w:pPr>
              <w:spacing w:line="240" w:lineRule="auto"/>
              <w:ind w:left="-357" w:right="-280" w:firstLine="0"/>
              <w:jc w:val="center"/>
              <w:rPr>
                <w:sz w:val="21"/>
                <w:szCs w:val="21"/>
                <w:lang w:eastAsia="en-US"/>
              </w:rPr>
            </w:pPr>
            <w:r w:rsidRPr="000036B2">
              <w:rPr>
                <w:color w:val="000000"/>
                <w:sz w:val="21"/>
                <w:szCs w:val="21"/>
              </w:rPr>
              <w:t>1</w:t>
            </w:r>
          </w:p>
        </w:tc>
      </w:tr>
      <w:tr w:rsidR="00BE4955" w:rsidRPr="000036B2" w14:paraId="3D80F52A" w14:textId="77777777" w:rsidTr="00BE4955">
        <w:trPr>
          <w:trHeight w:val="320"/>
        </w:trPr>
        <w:tc>
          <w:tcPr>
            <w:tcW w:w="224" w:type="pct"/>
            <w:vMerge/>
            <w:vAlign w:val="center"/>
          </w:tcPr>
          <w:p w14:paraId="37F8460C" w14:textId="77777777" w:rsidR="00463330" w:rsidRPr="000036B2" w:rsidRDefault="00463330" w:rsidP="001770AD">
            <w:pPr>
              <w:spacing w:line="240" w:lineRule="auto"/>
              <w:ind w:firstLine="0"/>
              <w:jc w:val="center"/>
              <w:rPr>
                <w:sz w:val="21"/>
                <w:szCs w:val="21"/>
                <w:lang w:eastAsia="en-US"/>
              </w:rPr>
            </w:pPr>
          </w:p>
        </w:tc>
        <w:tc>
          <w:tcPr>
            <w:tcW w:w="154" w:type="pct"/>
            <w:noWrap/>
            <w:vAlign w:val="center"/>
          </w:tcPr>
          <w:p w14:paraId="4AA3FB79" w14:textId="33F22598" w:rsidR="00463330" w:rsidRPr="000036B2" w:rsidRDefault="00463330" w:rsidP="001770AD">
            <w:pPr>
              <w:spacing w:line="240" w:lineRule="auto"/>
              <w:ind w:left="-52" w:right="-91" w:firstLine="0"/>
              <w:jc w:val="center"/>
              <w:rPr>
                <w:sz w:val="21"/>
                <w:szCs w:val="21"/>
                <w:lang w:eastAsia="en-US"/>
              </w:rPr>
            </w:pPr>
            <w:r w:rsidRPr="000036B2">
              <w:rPr>
                <w:color w:val="000000"/>
                <w:sz w:val="21"/>
                <w:szCs w:val="21"/>
              </w:rPr>
              <w:t>44</w:t>
            </w:r>
            <w:r w:rsidR="00683FDD">
              <w:rPr>
                <w:color w:val="000000"/>
                <w:sz w:val="21"/>
                <w:szCs w:val="21"/>
              </w:rPr>
              <w:t>9</w:t>
            </w:r>
          </w:p>
        </w:tc>
        <w:tc>
          <w:tcPr>
            <w:tcW w:w="614" w:type="pct"/>
            <w:noWrap/>
            <w:vAlign w:val="center"/>
          </w:tcPr>
          <w:p w14:paraId="0FF324E1" w14:textId="77777777" w:rsidR="00463330" w:rsidRPr="000036B2" w:rsidRDefault="00463330" w:rsidP="001770AD">
            <w:pPr>
              <w:spacing w:line="240" w:lineRule="auto"/>
              <w:ind w:right="-7" w:firstLine="0"/>
              <w:jc w:val="left"/>
              <w:rPr>
                <w:sz w:val="21"/>
                <w:szCs w:val="21"/>
                <w:lang w:eastAsia="en-US"/>
              </w:rPr>
            </w:pPr>
            <w:r w:rsidRPr="000036B2">
              <w:rPr>
                <w:color w:val="000000"/>
                <w:sz w:val="21"/>
                <w:szCs w:val="21"/>
              </w:rPr>
              <w:t>Погибать: это ясно</w:t>
            </w:r>
          </w:p>
        </w:tc>
        <w:tc>
          <w:tcPr>
            <w:tcW w:w="451" w:type="pct"/>
            <w:noWrap/>
            <w:vAlign w:val="center"/>
          </w:tcPr>
          <w:p w14:paraId="7DDA8FFF" w14:textId="77777777" w:rsidR="00463330" w:rsidRPr="000036B2" w:rsidRDefault="00463330" w:rsidP="001770AD">
            <w:pPr>
              <w:spacing w:line="240" w:lineRule="auto"/>
              <w:ind w:left="-67" w:right="-154" w:firstLine="0"/>
              <w:jc w:val="center"/>
              <w:rPr>
                <w:sz w:val="21"/>
                <w:szCs w:val="21"/>
                <w:lang w:eastAsia="en-US"/>
              </w:rPr>
            </w:pPr>
            <w:r w:rsidRPr="000036B2">
              <w:rPr>
                <w:color w:val="000000"/>
                <w:sz w:val="21"/>
                <w:szCs w:val="21"/>
              </w:rPr>
              <w:t>1</w:t>
            </w:r>
          </w:p>
        </w:tc>
        <w:tc>
          <w:tcPr>
            <w:tcW w:w="452" w:type="pct"/>
            <w:noWrap/>
            <w:vAlign w:val="center"/>
          </w:tcPr>
          <w:p w14:paraId="44D315AF" w14:textId="77777777" w:rsidR="00463330" w:rsidRPr="000036B2" w:rsidRDefault="00463330" w:rsidP="001770AD">
            <w:pPr>
              <w:spacing w:line="240" w:lineRule="auto"/>
              <w:ind w:left="-62" w:right="-64" w:firstLine="0"/>
              <w:jc w:val="center"/>
              <w:rPr>
                <w:sz w:val="21"/>
                <w:szCs w:val="21"/>
                <w:lang w:eastAsia="en-US"/>
              </w:rPr>
            </w:pPr>
            <w:r w:rsidRPr="000036B2">
              <w:rPr>
                <w:color w:val="000000"/>
                <w:sz w:val="21"/>
                <w:szCs w:val="21"/>
              </w:rPr>
              <w:t>Погибает</w:t>
            </w:r>
          </w:p>
        </w:tc>
        <w:tc>
          <w:tcPr>
            <w:tcW w:w="451" w:type="pct"/>
            <w:noWrap/>
            <w:vAlign w:val="center"/>
          </w:tcPr>
          <w:p w14:paraId="70F3B1B7" w14:textId="70B0F85E" w:rsidR="00463330" w:rsidRPr="000036B2" w:rsidRDefault="00E510F2" w:rsidP="001770AD">
            <w:pPr>
              <w:spacing w:line="240" w:lineRule="auto"/>
              <w:ind w:left="-10" w:right="-67" w:firstLine="0"/>
              <w:jc w:val="center"/>
              <w:rPr>
                <w:sz w:val="21"/>
                <w:szCs w:val="21"/>
                <w:lang w:eastAsia="en-US"/>
              </w:rPr>
            </w:pPr>
            <w:r>
              <w:rPr>
                <w:color w:val="000000"/>
                <w:sz w:val="21"/>
                <w:szCs w:val="21"/>
              </w:rPr>
              <w:t>4</w:t>
            </w:r>
          </w:p>
        </w:tc>
        <w:tc>
          <w:tcPr>
            <w:tcW w:w="316" w:type="pct"/>
            <w:noWrap/>
            <w:vAlign w:val="center"/>
          </w:tcPr>
          <w:p w14:paraId="4FF59CD6" w14:textId="77777777" w:rsidR="00463330" w:rsidRPr="000036B2" w:rsidRDefault="00463330" w:rsidP="001770AD">
            <w:pPr>
              <w:spacing w:line="240" w:lineRule="auto"/>
              <w:ind w:firstLine="0"/>
              <w:jc w:val="center"/>
              <w:rPr>
                <w:sz w:val="21"/>
                <w:szCs w:val="21"/>
                <w:lang w:eastAsia="en-US"/>
              </w:rPr>
            </w:pPr>
            <w:r w:rsidRPr="000036B2">
              <w:rPr>
                <w:color w:val="000000"/>
                <w:sz w:val="21"/>
                <w:szCs w:val="21"/>
              </w:rPr>
              <w:t>1</w:t>
            </w:r>
          </w:p>
        </w:tc>
        <w:tc>
          <w:tcPr>
            <w:tcW w:w="271" w:type="pct"/>
            <w:noWrap/>
            <w:vAlign w:val="center"/>
          </w:tcPr>
          <w:p w14:paraId="1C8E9230" w14:textId="77777777" w:rsidR="00463330" w:rsidRPr="000036B2" w:rsidRDefault="00463330" w:rsidP="001770AD">
            <w:pPr>
              <w:spacing w:line="240" w:lineRule="auto"/>
              <w:ind w:firstLine="0"/>
              <w:jc w:val="center"/>
              <w:rPr>
                <w:sz w:val="21"/>
                <w:szCs w:val="21"/>
                <w:lang w:eastAsia="en-US"/>
              </w:rPr>
            </w:pPr>
            <w:r w:rsidRPr="000036B2">
              <w:rPr>
                <w:color w:val="000000"/>
                <w:sz w:val="21"/>
                <w:szCs w:val="21"/>
              </w:rPr>
              <w:t>1</w:t>
            </w:r>
          </w:p>
        </w:tc>
        <w:tc>
          <w:tcPr>
            <w:tcW w:w="451" w:type="pct"/>
            <w:noWrap/>
            <w:vAlign w:val="center"/>
          </w:tcPr>
          <w:p w14:paraId="248B0A1D" w14:textId="521EECEE" w:rsidR="00463330" w:rsidRPr="000036B2" w:rsidRDefault="00E510F2" w:rsidP="001770AD">
            <w:pPr>
              <w:spacing w:line="240" w:lineRule="auto"/>
              <w:ind w:right="-85" w:firstLine="0"/>
              <w:jc w:val="center"/>
              <w:rPr>
                <w:sz w:val="21"/>
                <w:szCs w:val="21"/>
                <w:lang w:eastAsia="en-US"/>
              </w:rPr>
            </w:pPr>
            <w:r>
              <w:rPr>
                <w:color w:val="000000"/>
                <w:sz w:val="21"/>
                <w:szCs w:val="21"/>
              </w:rPr>
              <w:t>4</w:t>
            </w:r>
          </w:p>
        </w:tc>
        <w:tc>
          <w:tcPr>
            <w:tcW w:w="405" w:type="pct"/>
            <w:noWrap/>
            <w:vAlign w:val="center"/>
          </w:tcPr>
          <w:p w14:paraId="050FC9BD" w14:textId="77777777" w:rsidR="00463330" w:rsidRPr="000036B2" w:rsidRDefault="00463330" w:rsidP="001770AD">
            <w:pPr>
              <w:spacing w:line="240" w:lineRule="auto"/>
              <w:ind w:left="-131" w:right="-121" w:firstLine="0"/>
              <w:jc w:val="center"/>
              <w:rPr>
                <w:sz w:val="21"/>
                <w:szCs w:val="21"/>
                <w:lang w:eastAsia="en-US"/>
              </w:rPr>
            </w:pPr>
            <w:r w:rsidRPr="000036B2">
              <w:rPr>
                <w:color w:val="000000"/>
                <w:sz w:val="21"/>
                <w:szCs w:val="21"/>
              </w:rPr>
              <w:t>опечатка</w:t>
            </w:r>
          </w:p>
        </w:tc>
        <w:tc>
          <w:tcPr>
            <w:tcW w:w="271" w:type="pct"/>
            <w:noWrap/>
            <w:vAlign w:val="center"/>
          </w:tcPr>
          <w:p w14:paraId="49BB0AE9" w14:textId="77777777" w:rsidR="00463330" w:rsidRPr="000036B2" w:rsidRDefault="00463330" w:rsidP="001770AD">
            <w:pPr>
              <w:spacing w:line="240" w:lineRule="auto"/>
              <w:ind w:left="-95" w:right="-96" w:firstLine="0"/>
              <w:jc w:val="center"/>
              <w:rPr>
                <w:sz w:val="21"/>
                <w:szCs w:val="21"/>
                <w:lang w:eastAsia="en-US"/>
              </w:rPr>
            </w:pPr>
            <w:r w:rsidRPr="000036B2">
              <w:rPr>
                <w:color w:val="000000"/>
                <w:sz w:val="21"/>
                <w:szCs w:val="21"/>
              </w:rPr>
              <w:t>замена</w:t>
            </w:r>
          </w:p>
        </w:tc>
        <w:tc>
          <w:tcPr>
            <w:tcW w:w="413" w:type="pct"/>
            <w:noWrap/>
            <w:vAlign w:val="center"/>
          </w:tcPr>
          <w:p w14:paraId="279E6FC7" w14:textId="77777777" w:rsidR="00463330" w:rsidRPr="000036B2" w:rsidRDefault="00463330" w:rsidP="001770AD">
            <w:pPr>
              <w:spacing w:line="240" w:lineRule="auto"/>
              <w:ind w:left="-120" w:right="-95" w:firstLine="0"/>
              <w:jc w:val="center"/>
              <w:rPr>
                <w:sz w:val="21"/>
                <w:szCs w:val="21"/>
                <w:lang w:eastAsia="en-US"/>
              </w:rPr>
            </w:pPr>
            <w:r w:rsidRPr="000036B2">
              <w:rPr>
                <w:color w:val="000000"/>
                <w:sz w:val="21"/>
                <w:szCs w:val="21"/>
              </w:rPr>
              <w:t>морфология</w:t>
            </w:r>
          </w:p>
        </w:tc>
        <w:tc>
          <w:tcPr>
            <w:tcW w:w="365" w:type="pct"/>
            <w:noWrap/>
            <w:vAlign w:val="center"/>
          </w:tcPr>
          <w:p w14:paraId="0432E4B0" w14:textId="77777777" w:rsidR="00463330" w:rsidRPr="000036B2" w:rsidRDefault="00463330" w:rsidP="001770AD">
            <w:pPr>
              <w:spacing w:line="240" w:lineRule="auto"/>
              <w:ind w:left="-121" w:right="-121" w:firstLine="0"/>
              <w:jc w:val="center"/>
              <w:rPr>
                <w:sz w:val="21"/>
                <w:szCs w:val="21"/>
                <w:lang w:eastAsia="en-US"/>
              </w:rPr>
            </w:pPr>
            <w:r w:rsidRPr="000036B2">
              <w:rPr>
                <w:color w:val="000000"/>
                <w:sz w:val="21"/>
                <w:szCs w:val="21"/>
              </w:rPr>
              <w:t>исправить</w:t>
            </w:r>
          </w:p>
        </w:tc>
        <w:tc>
          <w:tcPr>
            <w:tcW w:w="159" w:type="pct"/>
            <w:noWrap/>
            <w:vAlign w:val="center"/>
          </w:tcPr>
          <w:p w14:paraId="2F7BDAAD" w14:textId="77777777" w:rsidR="00463330" w:rsidRPr="000036B2" w:rsidRDefault="00463330" w:rsidP="001770AD">
            <w:pPr>
              <w:spacing w:line="240" w:lineRule="auto"/>
              <w:ind w:left="-357" w:right="-280" w:firstLine="0"/>
              <w:jc w:val="center"/>
              <w:rPr>
                <w:sz w:val="21"/>
                <w:szCs w:val="21"/>
                <w:lang w:eastAsia="en-US"/>
              </w:rPr>
            </w:pPr>
            <w:r w:rsidRPr="000036B2">
              <w:rPr>
                <w:color w:val="000000"/>
                <w:sz w:val="21"/>
                <w:szCs w:val="21"/>
              </w:rPr>
              <w:t>1</w:t>
            </w:r>
          </w:p>
        </w:tc>
      </w:tr>
      <w:tr w:rsidR="00BE4955" w:rsidRPr="000036B2" w14:paraId="62BFBDD2" w14:textId="77777777" w:rsidTr="00BE4955">
        <w:trPr>
          <w:trHeight w:val="320"/>
        </w:trPr>
        <w:tc>
          <w:tcPr>
            <w:tcW w:w="224" w:type="pct"/>
            <w:vMerge/>
            <w:vAlign w:val="center"/>
          </w:tcPr>
          <w:p w14:paraId="174A2FB1" w14:textId="77777777" w:rsidR="00463330" w:rsidRPr="000036B2" w:rsidRDefault="00463330" w:rsidP="001770AD">
            <w:pPr>
              <w:spacing w:line="240" w:lineRule="auto"/>
              <w:ind w:firstLine="0"/>
              <w:jc w:val="center"/>
              <w:rPr>
                <w:sz w:val="21"/>
                <w:szCs w:val="21"/>
                <w:lang w:eastAsia="en-US"/>
              </w:rPr>
            </w:pPr>
          </w:p>
        </w:tc>
        <w:tc>
          <w:tcPr>
            <w:tcW w:w="154" w:type="pct"/>
            <w:noWrap/>
            <w:vAlign w:val="center"/>
          </w:tcPr>
          <w:p w14:paraId="14144E34" w14:textId="161F5E2B" w:rsidR="00463330" w:rsidRPr="000036B2" w:rsidRDefault="00683FDD" w:rsidP="001770AD">
            <w:pPr>
              <w:spacing w:line="240" w:lineRule="auto"/>
              <w:ind w:left="-52" w:right="-91" w:firstLine="0"/>
              <w:jc w:val="center"/>
              <w:rPr>
                <w:sz w:val="21"/>
                <w:szCs w:val="21"/>
                <w:lang w:eastAsia="en-US"/>
              </w:rPr>
            </w:pPr>
            <w:r>
              <w:rPr>
                <w:color w:val="000000"/>
                <w:sz w:val="21"/>
                <w:szCs w:val="21"/>
              </w:rPr>
              <w:t>455</w:t>
            </w:r>
          </w:p>
        </w:tc>
        <w:tc>
          <w:tcPr>
            <w:tcW w:w="614" w:type="pct"/>
            <w:noWrap/>
            <w:vAlign w:val="center"/>
          </w:tcPr>
          <w:p w14:paraId="6A08DD81" w14:textId="7283E480" w:rsidR="00463330" w:rsidRPr="000036B2" w:rsidRDefault="00683FDD" w:rsidP="001770AD">
            <w:pPr>
              <w:spacing w:line="240" w:lineRule="auto"/>
              <w:ind w:right="-7" w:firstLine="0"/>
              <w:jc w:val="left"/>
              <w:rPr>
                <w:sz w:val="21"/>
                <w:szCs w:val="21"/>
                <w:lang w:eastAsia="en-US"/>
              </w:rPr>
            </w:pPr>
            <w:r>
              <w:rPr>
                <w:color w:val="000000"/>
                <w:sz w:val="21"/>
                <w:szCs w:val="21"/>
              </w:rPr>
              <w:t>к столику их</w:t>
            </w:r>
          </w:p>
        </w:tc>
        <w:tc>
          <w:tcPr>
            <w:tcW w:w="451" w:type="pct"/>
            <w:noWrap/>
            <w:vAlign w:val="center"/>
          </w:tcPr>
          <w:p w14:paraId="71269C0A" w14:textId="77777777" w:rsidR="00463330" w:rsidRPr="000036B2" w:rsidRDefault="00463330" w:rsidP="001770AD">
            <w:pPr>
              <w:spacing w:line="240" w:lineRule="auto"/>
              <w:ind w:left="-67" w:right="-154" w:firstLine="0"/>
              <w:jc w:val="center"/>
              <w:rPr>
                <w:sz w:val="21"/>
                <w:szCs w:val="21"/>
                <w:lang w:eastAsia="en-US"/>
              </w:rPr>
            </w:pPr>
            <w:r w:rsidRPr="000036B2">
              <w:rPr>
                <w:color w:val="000000"/>
                <w:sz w:val="21"/>
                <w:szCs w:val="21"/>
              </w:rPr>
              <w:t>1</w:t>
            </w:r>
          </w:p>
        </w:tc>
        <w:tc>
          <w:tcPr>
            <w:tcW w:w="452" w:type="pct"/>
            <w:noWrap/>
            <w:vAlign w:val="center"/>
          </w:tcPr>
          <w:p w14:paraId="713D2756" w14:textId="1F807CBB" w:rsidR="00463330" w:rsidRPr="000036B2" w:rsidRDefault="00683FDD" w:rsidP="001770AD">
            <w:pPr>
              <w:spacing w:line="240" w:lineRule="auto"/>
              <w:ind w:left="-62" w:right="-64" w:firstLine="0"/>
              <w:jc w:val="center"/>
              <w:rPr>
                <w:sz w:val="21"/>
                <w:szCs w:val="21"/>
                <w:lang w:eastAsia="en-US"/>
              </w:rPr>
            </w:pPr>
            <w:r>
              <w:rPr>
                <w:color w:val="000000"/>
                <w:sz w:val="21"/>
                <w:szCs w:val="21"/>
              </w:rPr>
              <w:t>к столу их</w:t>
            </w:r>
          </w:p>
        </w:tc>
        <w:tc>
          <w:tcPr>
            <w:tcW w:w="451" w:type="pct"/>
            <w:noWrap/>
            <w:vAlign w:val="center"/>
          </w:tcPr>
          <w:p w14:paraId="521B0A3F" w14:textId="23829403" w:rsidR="00463330" w:rsidRPr="000036B2" w:rsidRDefault="00683FDD" w:rsidP="001770AD">
            <w:pPr>
              <w:spacing w:line="240" w:lineRule="auto"/>
              <w:ind w:left="-10" w:right="-67" w:firstLine="0"/>
              <w:jc w:val="center"/>
              <w:rPr>
                <w:sz w:val="21"/>
                <w:szCs w:val="21"/>
                <w:lang w:eastAsia="en-US"/>
              </w:rPr>
            </w:pPr>
            <w:r>
              <w:rPr>
                <w:color w:val="000000"/>
                <w:sz w:val="21"/>
                <w:szCs w:val="21"/>
              </w:rPr>
              <w:t>4</w:t>
            </w:r>
          </w:p>
        </w:tc>
        <w:tc>
          <w:tcPr>
            <w:tcW w:w="316" w:type="pct"/>
            <w:noWrap/>
            <w:vAlign w:val="center"/>
          </w:tcPr>
          <w:p w14:paraId="72650466" w14:textId="19D2D1C5" w:rsidR="00463330" w:rsidRPr="000036B2" w:rsidRDefault="00683FDD" w:rsidP="001770AD">
            <w:pPr>
              <w:spacing w:line="240" w:lineRule="auto"/>
              <w:ind w:firstLine="0"/>
              <w:jc w:val="center"/>
              <w:rPr>
                <w:sz w:val="21"/>
                <w:szCs w:val="21"/>
                <w:lang w:eastAsia="en-US"/>
              </w:rPr>
            </w:pPr>
            <w:r>
              <w:rPr>
                <w:color w:val="000000"/>
                <w:sz w:val="21"/>
                <w:szCs w:val="21"/>
              </w:rPr>
              <w:t>4</w:t>
            </w:r>
          </w:p>
        </w:tc>
        <w:tc>
          <w:tcPr>
            <w:tcW w:w="271" w:type="pct"/>
            <w:noWrap/>
            <w:vAlign w:val="center"/>
          </w:tcPr>
          <w:p w14:paraId="2866C461" w14:textId="191B553F" w:rsidR="00463330" w:rsidRPr="000036B2" w:rsidRDefault="00683FDD" w:rsidP="001770AD">
            <w:pPr>
              <w:spacing w:line="240" w:lineRule="auto"/>
              <w:ind w:firstLine="0"/>
              <w:jc w:val="center"/>
              <w:rPr>
                <w:sz w:val="21"/>
                <w:szCs w:val="21"/>
                <w:lang w:eastAsia="en-US"/>
              </w:rPr>
            </w:pPr>
            <w:r>
              <w:rPr>
                <w:color w:val="000000"/>
                <w:sz w:val="21"/>
                <w:szCs w:val="21"/>
              </w:rPr>
              <w:t>4</w:t>
            </w:r>
          </w:p>
        </w:tc>
        <w:tc>
          <w:tcPr>
            <w:tcW w:w="451" w:type="pct"/>
            <w:noWrap/>
            <w:vAlign w:val="center"/>
          </w:tcPr>
          <w:p w14:paraId="09887284" w14:textId="0CB15B92" w:rsidR="00463330" w:rsidRPr="000036B2" w:rsidRDefault="00683FDD" w:rsidP="001770AD">
            <w:pPr>
              <w:spacing w:line="240" w:lineRule="auto"/>
              <w:ind w:right="-85" w:firstLine="0"/>
              <w:jc w:val="center"/>
              <w:rPr>
                <w:sz w:val="21"/>
                <w:szCs w:val="21"/>
                <w:lang w:eastAsia="en-US"/>
              </w:rPr>
            </w:pPr>
            <w:r>
              <w:rPr>
                <w:color w:val="000000"/>
                <w:sz w:val="21"/>
                <w:szCs w:val="21"/>
              </w:rPr>
              <w:t>4</w:t>
            </w:r>
          </w:p>
        </w:tc>
        <w:tc>
          <w:tcPr>
            <w:tcW w:w="405" w:type="pct"/>
            <w:noWrap/>
            <w:vAlign w:val="center"/>
          </w:tcPr>
          <w:p w14:paraId="529DEB0C" w14:textId="64F2724E" w:rsidR="00463330" w:rsidRPr="000036B2" w:rsidRDefault="00683FDD" w:rsidP="001770AD">
            <w:pPr>
              <w:spacing w:line="240" w:lineRule="auto"/>
              <w:ind w:left="-131" w:right="-121" w:firstLine="0"/>
              <w:jc w:val="center"/>
              <w:rPr>
                <w:sz w:val="21"/>
                <w:szCs w:val="21"/>
                <w:lang w:eastAsia="en-US"/>
              </w:rPr>
            </w:pPr>
            <w:r>
              <w:rPr>
                <w:color w:val="000000"/>
                <w:sz w:val="21"/>
                <w:szCs w:val="21"/>
              </w:rPr>
              <w:t>Томашевский</w:t>
            </w:r>
          </w:p>
        </w:tc>
        <w:tc>
          <w:tcPr>
            <w:tcW w:w="271" w:type="pct"/>
            <w:noWrap/>
            <w:vAlign w:val="center"/>
          </w:tcPr>
          <w:p w14:paraId="0F4F14F0" w14:textId="68357A8A" w:rsidR="00463330" w:rsidRPr="000036B2" w:rsidRDefault="00683FDD" w:rsidP="001770AD">
            <w:pPr>
              <w:spacing w:line="240" w:lineRule="auto"/>
              <w:ind w:left="-95" w:right="-96" w:firstLine="0"/>
              <w:jc w:val="center"/>
              <w:rPr>
                <w:sz w:val="21"/>
                <w:szCs w:val="21"/>
                <w:lang w:eastAsia="en-US"/>
              </w:rPr>
            </w:pPr>
            <w:r>
              <w:rPr>
                <w:color w:val="000000"/>
                <w:sz w:val="21"/>
                <w:szCs w:val="21"/>
              </w:rPr>
              <w:t>пропуск</w:t>
            </w:r>
          </w:p>
        </w:tc>
        <w:tc>
          <w:tcPr>
            <w:tcW w:w="413" w:type="pct"/>
            <w:noWrap/>
            <w:vAlign w:val="center"/>
          </w:tcPr>
          <w:p w14:paraId="67E2EC0A" w14:textId="4838E06D" w:rsidR="00463330" w:rsidRPr="000036B2" w:rsidRDefault="00683FDD" w:rsidP="001770AD">
            <w:pPr>
              <w:spacing w:line="240" w:lineRule="auto"/>
              <w:ind w:left="-120" w:right="-95" w:firstLine="0"/>
              <w:jc w:val="center"/>
              <w:rPr>
                <w:sz w:val="21"/>
                <w:szCs w:val="21"/>
                <w:lang w:eastAsia="en-US"/>
              </w:rPr>
            </w:pPr>
            <w:r>
              <w:rPr>
                <w:color w:val="000000"/>
                <w:sz w:val="21"/>
                <w:szCs w:val="21"/>
              </w:rPr>
              <w:t>морфемика</w:t>
            </w:r>
          </w:p>
        </w:tc>
        <w:tc>
          <w:tcPr>
            <w:tcW w:w="365" w:type="pct"/>
            <w:noWrap/>
            <w:vAlign w:val="center"/>
          </w:tcPr>
          <w:p w14:paraId="078625F6" w14:textId="49067E21" w:rsidR="00463330" w:rsidRPr="000036B2" w:rsidRDefault="00463330" w:rsidP="001770AD">
            <w:pPr>
              <w:spacing w:line="240" w:lineRule="auto"/>
              <w:ind w:left="-121" w:right="-121" w:firstLine="0"/>
              <w:jc w:val="center"/>
              <w:rPr>
                <w:sz w:val="21"/>
                <w:szCs w:val="21"/>
                <w:lang w:eastAsia="en-US"/>
              </w:rPr>
            </w:pPr>
          </w:p>
        </w:tc>
        <w:tc>
          <w:tcPr>
            <w:tcW w:w="159" w:type="pct"/>
            <w:noWrap/>
            <w:vAlign w:val="center"/>
          </w:tcPr>
          <w:p w14:paraId="406AF82D" w14:textId="19218B3C" w:rsidR="00463330" w:rsidRPr="000036B2" w:rsidRDefault="00463330" w:rsidP="001770AD">
            <w:pPr>
              <w:spacing w:line="240" w:lineRule="auto"/>
              <w:ind w:left="-357" w:right="-280" w:firstLine="0"/>
              <w:jc w:val="center"/>
              <w:rPr>
                <w:sz w:val="21"/>
                <w:szCs w:val="21"/>
                <w:lang w:eastAsia="en-US"/>
              </w:rPr>
            </w:pPr>
          </w:p>
        </w:tc>
      </w:tr>
      <w:tr w:rsidR="00BE4955" w:rsidRPr="000036B2" w14:paraId="3F97B30C" w14:textId="77777777" w:rsidTr="00BE4955">
        <w:trPr>
          <w:trHeight w:val="320"/>
        </w:trPr>
        <w:tc>
          <w:tcPr>
            <w:tcW w:w="224" w:type="pct"/>
            <w:vAlign w:val="center"/>
          </w:tcPr>
          <w:p w14:paraId="70E21B92" w14:textId="564E1E90" w:rsidR="00463330" w:rsidRPr="000036B2" w:rsidRDefault="00683FDD" w:rsidP="001770AD">
            <w:pPr>
              <w:spacing w:line="240" w:lineRule="auto"/>
              <w:ind w:firstLine="0"/>
              <w:jc w:val="center"/>
              <w:rPr>
                <w:sz w:val="21"/>
                <w:szCs w:val="21"/>
                <w:lang w:eastAsia="en-US"/>
              </w:rPr>
            </w:pPr>
            <w:r>
              <w:rPr>
                <w:sz w:val="21"/>
                <w:szCs w:val="21"/>
                <w:lang w:eastAsia="en-US"/>
              </w:rPr>
              <w:t>2/11</w:t>
            </w:r>
          </w:p>
        </w:tc>
        <w:tc>
          <w:tcPr>
            <w:tcW w:w="154" w:type="pct"/>
            <w:noWrap/>
            <w:vAlign w:val="center"/>
          </w:tcPr>
          <w:p w14:paraId="2D489AAA" w14:textId="62D129F2" w:rsidR="00463330" w:rsidRPr="000036B2" w:rsidRDefault="00683FDD" w:rsidP="001770AD">
            <w:pPr>
              <w:spacing w:line="240" w:lineRule="auto"/>
              <w:ind w:left="-52" w:right="-91" w:firstLine="0"/>
              <w:jc w:val="center"/>
              <w:rPr>
                <w:color w:val="000000"/>
                <w:sz w:val="21"/>
                <w:szCs w:val="21"/>
              </w:rPr>
            </w:pPr>
            <w:r>
              <w:rPr>
                <w:color w:val="000000"/>
                <w:sz w:val="21"/>
                <w:szCs w:val="21"/>
              </w:rPr>
              <w:t>688</w:t>
            </w:r>
          </w:p>
        </w:tc>
        <w:tc>
          <w:tcPr>
            <w:tcW w:w="614" w:type="pct"/>
            <w:noWrap/>
            <w:vAlign w:val="center"/>
          </w:tcPr>
          <w:p w14:paraId="55623184" w14:textId="639EA04D" w:rsidR="00463330" w:rsidRPr="000036B2" w:rsidRDefault="00683FDD" w:rsidP="001770AD">
            <w:pPr>
              <w:spacing w:line="240" w:lineRule="auto"/>
              <w:ind w:right="-7" w:firstLine="0"/>
              <w:jc w:val="left"/>
              <w:rPr>
                <w:color w:val="000000"/>
                <w:sz w:val="21"/>
                <w:szCs w:val="21"/>
              </w:rPr>
            </w:pPr>
            <w:r>
              <w:rPr>
                <w:color w:val="000000"/>
                <w:sz w:val="21"/>
                <w:szCs w:val="21"/>
              </w:rPr>
              <w:t>шаровидные купы листвы</w:t>
            </w:r>
          </w:p>
        </w:tc>
        <w:tc>
          <w:tcPr>
            <w:tcW w:w="451" w:type="pct"/>
            <w:noWrap/>
            <w:vAlign w:val="center"/>
          </w:tcPr>
          <w:p w14:paraId="331272EA" w14:textId="77777777" w:rsidR="00463330" w:rsidRPr="000036B2" w:rsidRDefault="00463330" w:rsidP="001770AD">
            <w:pPr>
              <w:spacing w:line="240" w:lineRule="auto"/>
              <w:ind w:left="-67" w:right="-154" w:firstLine="0"/>
              <w:jc w:val="center"/>
              <w:rPr>
                <w:color w:val="000000"/>
                <w:sz w:val="21"/>
                <w:szCs w:val="21"/>
              </w:rPr>
            </w:pPr>
            <w:r w:rsidRPr="000036B2">
              <w:rPr>
                <w:color w:val="000000"/>
                <w:sz w:val="21"/>
                <w:szCs w:val="21"/>
              </w:rPr>
              <w:t>1</w:t>
            </w:r>
          </w:p>
        </w:tc>
        <w:tc>
          <w:tcPr>
            <w:tcW w:w="452" w:type="pct"/>
            <w:noWrap/>
            <w:vAlign w:val="center"/>
          </w:tcPr>
          <w:p w14:paraId="65CF4C4E" w14:textId="65A61F5A" w:rsidR="00463330" w:rsidRPr="000036B2" w:rsidRDefault="00683FDD" w:rsidP="001770AD">
            <w:pPr>
              <w:spacing w:line="240" w:lineRule="auto"/>
              <w:ind w:left="-62" w:right="-64" w:firstLine="0"/>
              <w:jc w:val="center"/>
              <w:rPr>
                <w:color w:val="000000"/>
                <w:sz w:val="21"/>
                <w:szCs w:val="21"/>
              </w:rPr>
            </w:pPr>
            <w:proofErr w:type="spellStart"/>
            <w:r>
              <w:rPr>
                <w:color w:val="000000"/>
                <w:sz w:val="21"/>
                <w:szCs w:val="21"/>
              </w:rPr>
              <w:t>куполы</w:t>
            </w:r>
            <w:proofErr w:type="spellEnd"/>
            <w:r>
              <w:rPr>
                <w:color w:val="000000"/>
                <w:sz w:val="21"/>
                <w:szCs w:val="21"/>
              </w:rPr>
              <w:t xml:space="preserve"> листвы</w:t>
            </w:r>
          </w:p>
        </w:tc>
        <w:tc>
          <w:tcPr>
            <w:tcW w:w="451" w:type="pct"/>
            <w:noWrap/>
            <w:vAlign w:val="center"/>
          </w:tcPr>
          <w:p w14:paraId="5CAF293F" w14:textId="77486F12" w:rsidR="00463330" w:rsidRPr="000036B2" w:rsidRDefault="00683FDD" w:rsidP="001770AD">
            <w:pPr>
              <w:spacing w:line="240" w:lineRule="auto"/>
              <w:ind w:left="-10" w:right="-67" w:firstLine="0"/>
              <w:jc w:val="center"/>
              <w:rPr>
                <w:color w:val="000000"/>
                <w:sz w:val="21"/>
                <w:szCs w:val="21"/>
              </w:rPr>
            </w:pPr>
            <w:r>
              <w:rPr>
                <w:color w:val="000000"/>
                <w:sz w:val="21"/>
                <w:szCs w:val="21"/>
              </w:rPr>
              <w:t>4</w:t>
            </w:r>
          </w:p>
        </w:tc>
        <w:tc>
          <w:tcPr>
            <w:tcW w:w="316" w:type="pct"/>
            <w:noWrap/>
            <w:vAlign w:val="center"/>
          </w:tcPr>
          <w:p w14:paraId="46CE38B8" w14:textId="3360C6B5" w:rsidR="00463330" w:rsidRPr="000036B2" w:rsidRDefault="00683FDD" w:rsidP="001770AD">
            <w:pPr>
              <w:spacing w:line="240" w:lineRule="auto"/>
              <w:ind w:firstLine="0"/>
              <w:jc w:val="center"/>
              <w:rPr>
                <w:color w:val="000000"/>
                <w:sz w:val="21"/>
                <w:szCs w:val="21"/>
              </w:rPr>
            </w:pPr>
            <w:r>
              <w:rPr>
                <w:color w:val="000000"/>
                <w:sz w:val="21"/>
                <w:szCs w:val="21"/>
              </w:rPr>
              <w:t>4</w:t>
            </w:r>
          </w:p>
        </w:tc>
        <w:tc>
          <w:tcPr>
            <w:tcW w:w="271" w:type="pct"/>
            <w:noWrap/>
            <w:vAlign w:val="center"/>
          </w:tcPr>
          <w:p w14:paraId="7062B4B8" w14:textId="69D42EE2" w:rsidR="00463330" w:rsidRPr="000036B2" w:rsidRDefault="00683FDD" w:rsidP="001770AD">
            <w:pPr>
              <w:spacing w:line="240" w:lineRule="auto"/>
              <w:ind w:firstLine="0"/>
              <w:jc w:val="center"/>
              <w:rPr>
                <w:color w:val="000000"/>
                <w:sz w:val="21"/>
                <w:szCs w:val="21"/>
              </w:rPr>
            </w:pPr>
            <w:r>
              <w:rPr>
                <w:color w:val="000000"/>
                <w:sz w:val="21"/>
                <w:szCs w:val="21"/>
              </w:rPr>
              <w:t>4</w:t>
            </w:r>
          </w:p>
        </w:tc>
        <w:tc>
          <w:tcPr>
            <w:tcW w:w="451" w:type="pct"/>
            <w:noWrap/>
            <w:vAlign w:val="center"/>
          </w:tcPr>
          <w:p w14:paraId="15BBFACC" w14:textId="7A90E055" w:rsidR="00463330" w:rsidRPr="000036B2" w:rsidRDefault="00683FDD" w:rsidP="001770AD">
            <w:pPr>
              <w:spacing w:line="240" w:lineRule="auto"/>
              <w:ind w:right="-85" w:firstLine="0"/>
              <w:jc w:val="center"/>
              <w:rPr>
                <w:color w:val="000000"/>
                <w:sz w:val="21"/>
                <w:szCs w:val="21"/>
              </w:rPr>
            </w:pPr>
            <w:r>
              <w:rPr>
                <w:color w:val="000000"/>
                <w:sz w:val="21"/>
                <w:szCs w:val="21"/>
              </w:rPr>
              <w:t>4</w:t>
            </w:r>
          </w:p>
        </w:tc>
        <w:tc>
          <w:tcPr>
            <w:tcW w:w="405" w:type="pct"/>
            <w:noWrap/>
            <w:vAlign w:val="center"/>
          </w:tcPr>
          <w:p w14:paraId="679112A3" w14:textId="1358C5D4" w:rsidR="00463330" w:rsidRPr="000036B2" w:rsidRDefault="00683FDD" w:rsidP="001770AD">
            <w:pPr>
              <w:spacing w:line="240" w:lineRule="auto"/>
              <w:ind w:left="-131" w:right="-121" w:firstLine="0"/>
              <w:jc w:val="center"/>
              <w:rPr>
                <w:color w:val="000000"/>
                <w:sz w:val="21"/>
                <w:szCs w:val="21"/>
              </w:rPr>
            </w:pPr>
            <w:r>
              <w:rPr>
                <w:color w:val="000000"/>
                <w:sz w:val="21"/>
                <w:szCs w:val="21"/>
              </w:rPr>
              <w:t>Томашевский</w:t>
            </w:r>
          </w:p>
        </w:tc>
        <w:tc>
          <w:tcPr>
            <w:tcW w:w="271" w:type="pct"/>
            <w:noWrap/>
            <w:vAlign w:val="center"/>
          </w:tcPr>
          <w:p w14:paraId="4384EFB3" w14:textId="77777777" w:rsidR="00463330" w:rsidRPr="000036B2" w:rsidRDefault="00463330" w:rsidP="001770AD">
            <w:pPr>
              <w:spacing w:line="240" w:lineRule="auto"/>
              <w:ind w:left="-95" w:right="-96" w:firstLine="0"/>
              <w:jc w:val="center"/>
              <w:rPr>
                <w:color w:val="000000"/>
                <w:sz w:val="21"/>
                <w:szCs w:val="21"/>
              </w:rPr>
            </w:pPr>
            <w:r w:rsidRPr="000036B2">
              <w:rPr>
                <w:color w:val="000000"/>
                <w:sz w:val="21"/>
                <w:szCs w:val="21"/>
              </w:rPr>
              <w:t>замена</w:t>
            </w:r>
          </w:p>
        </w:tc>
        <w:tc>
          <w:tcPr>
            <w:tcW w:w="413" w:type="pct"/>
            <w:noWrap/>
            <w:vAlign w:val="center"/>
          </w:tcPr>
          <w:p w14:paraId="5DEC82DD" w14:textId="2AF6B003" w:rsidR="00463330" w:rsidRPr="000036B2" w:rsidRDefault="007B6894" w:rsidP="001770AD">
            <w:pPr>
              <w:spacing w:line="240" w:lineRule="auto"/>
              <w:ind w:left="-120" w:right="-95" w:firstLine="0"/>
              <w:jc w:val="center"/>
              <w:rPr>
                <w:color w:val="000000"/>
                <w:sz w:val="21"/>
                <w:szCs w:val="21"/>
              </w:rPr>
            </w:pPr>
            <w:r>
              <w:rPr>
                <w:color w:val="000000"/>
                <w:sz w:val="21"/>
                <w:szCs w:val="21"/>
              </w:rPr>
              <w:t>морфология</w:t>
            </w:r>
          </w:p>
        </w:tc>
        <w:tc>
          <w:tcPr>
            <w:tcW w:w="365" w:type="pct"/>
            <w:noWrap/>
            <w:vAlign w:val="center"/>
          </w:tcPr>
          <w:p w14:paraId="55653425" w14:textId="54CB25DA" w:rsidR="00463330" w:rsidRPr="000036B2" w:rsidRDefault="00463330" w:rsidP="001770AD">
            <w:pPr>
              <w:spacing w:line="240" w:lineRule="auto"/>
              <w:ind w:left="-121" w:right="-121" w:firstLine="0"/>
              <w:jc w:val="center"/>
              <w:rPr>
                <w:color w:val="000000"/>
                <w:sz w:val="21"/>
                <w:szCs w:val="21"/>
              </w:rPr>
            </w:pPr>
          </w:p>
        </w:tc>
        <w:tc>
          <w:tcPr>
            <w:tcW w:w="159" w:type="pct"/>
            <w:noWrap/>
            <w:vAlign w:val="center"/>
          </w:tcPr>
          <w:p w14:paraId="268E63CF" w14:textId="1077EFF8" w:rsidR="00463330" w:rsidRPr="000036B2" w:rsidRDefault="00463330" w:rsidP="001770AD">
            <w:pPr>
              <w:spacing w:line="240" w:lineRule="auto"/>
              <w:ind w:left="-357" w:right="-280" w:firstLine="0"/>
              <w:jc w:val="center"/>
              <w:rPr>
                <w:color w:val="000000"/>
                <w:sz w:val="21"/>
                <w:szCs w:val="21"/>
              </w:rPr>
            </w:pPr>
          </w:p>
        </w:tc>
      </w:tr>
    </w:tbl>
    <w:p w14:paraId="411B39C7" w14:textId="77777777" w:rsidR="00585F2F" w:rsidRDefault="00585F2F" w:rsidP="009F6AF8">
      <w:pPr>
        <w:ind w:firstLine="0"/>
        <w:sectPr w:rsidR="00585F2F" w:rsidSect="00FD1061">
          <w:headerReference w:type="default" r:id="rId16"/>
          <w:footerReference w:type="default" r:id="rId17"/>
          <w:footnotePr>
            <w:numRestart w:val="eachPage"/>
          </w:footnotePr>
          <w:pgSz w:w="16838" w:h="11906" w:orient="landscape"/>
          <w:pgMar w:top="1134" w:right="567" w:bottom="567" w:left="567" w:header="567" w:footer="567" w:gutter="0"/>
          <w:cols w:space="720"/>
        </w:sectPr>
      </w:pPr>
    </w:p>
    <w:p w14:paraId="41D537F5" w14:textId="2BD08148" w:rsidR="00F64CE9" w:rsidRDefault="00F64CE9" w:rsidP="00A16C2F">
      <w:pPr>
        <w:pStyle w:val="10"/>
        <w:spacing w:after="0"/>
      </w:pPr>
      <w:bookmarkStart w:id="128" w:name="_Toc451302557"/>
      <w:r w:rsidRPr="004616FC">
        <w:lastRenderedPageBreak/>
        <w:t>Приложение № 2</w:t>
      </w:r>
      <w:bookmarkEnd w:id="128"/>
    </w:p>
    <w:p w14:paraId="4A98A5ED" w14:textId="5D99065B" w:rsidR="00516F22" w:rsidRPr="00516F22" w:rsidRDefault="00AD16C9" w:rsidP="00516F22">
      <w:pPr>
        <w:ind w:firstLine="0"/>
        <w:jc w:val="center"/>
        <w:rPr>
          <w:b/>
          <w:sz w:val="32"/>
        </w:rPr>
      </w:pPr>
      <w:r>
        <w:rPr>
          <w:b/>
          <w:sz w:val="32"/>
        </w:rPr>
        <w:t xml:space="preserve">Исправленные до </w:t>
      </w:r>
      <w:r w:rsidRPr="00AD16C9">
        <w:rPr>
          <w:b/>
          <w:i/>
          <w:sz w:val="32"/>
        </w:rPr>
        <w:t>1956</w:t>
      </w:r>
      <w:r>
        <w:rPr>
          <w:b/>
          <w:sz w:val="32"/>
        </w:rPr>
        <w:t xml:space="preserve"> текстуальные опечатки</w:t>
      </w:r>
    </w:p>
    <w:tbl>
      <w:tblPr>
        <w:tblW w:w="5000" w:type="pct"/>
        <w:tblLayout w:type="fixed"/>
        <w:tblLook w:val="04A0" w:firstRow="1" w:lastRow="0" w:firstColumn="1" w:lastColumn="0" w:noHBand="0" w:noVBand="1"/>
      </w:tblPr>
      <w:tblGrid>
        <w:gridCol w:w="561"/>
        <w:gridCol w:w="2615"/>
        <w:gridCol w:w="1353"/>
        <w:gridCol w:w="1274"/>
        <w:gridCol w:w="1877"/>
        <w:gridCol w:w="1099"/>
        <w:gridCol w:w="1563"/>
        <w:gridCol w:w="1510"/>
        <w:gridCol w:w="1591"/>
        <w:gridCol w:w="1447"/>
        <w:gridCol w:w="804"/>
      </w:tblGrid>
      <w:tr w:rsidR="002D32EF" w:rsidRPr="00C81B2C" w14:paraId="1F8B62F8" w14:textId="77777777" w:rsidTr="002D32EF">
        <w:trPr>
          <w:trHeight w:val="320"/>
        </w:trPr>
        <w:tc>
          <w:tcPr>
            <w:tcW w:w="179" w:type="pct"/>
            <w:tcBorders>
              <w:top w:val="single" w:sz="4" w:space="0" w:color="auto"/>
              <w:left w:val="single" w:sz="4" w:space="0" w:color="auto"/>
              <w:bottom w:val="single" w:sz="4" w:space="0" w:color="auto"/>
              <w:right w:val="single" w:sz="4" w:space="0" w:color="auto"/>
            </w:tcBorders>
            <w:vAlign w:val="center"/>
          </w:tcPr>
          <w:p w14:paraId="694B85E0" w14:textId="06D04255" w:rsidR="00D901BF" w:rsidRPr="00C81B2C" w:rsidRDefault="00857553" w:rsidP="00821EA7">
            <w:pPr>
              <w:spacing w:line="240" w:lineRule="auto"/>
              <w:ind w:firstLine="0"/>
              <w:jc w:val="center"/>
              <w:rPr>
                <w:bCs/>
                <w:iCs/>
                <w:color w:val="000000"/>
                <w:sz w:val="21"/>
                <w:szCs w:val="21"/>
              </w:rPr>
            </w:pPr>
            <w:proofErr w:type="spellStart"/>
            <w:r w:rsidRPr="00C81B2C">
              <w:rPr>
                <w:bCs/>
                <w:iCs/>
                <w:color w:val="000000"/>
                <w:sz w:val="21"/>
                <w:szCs w:val="21"/>
              </w:rPr>
              <w:t>Гл</w:t>
            </w:r>
            <w:proofErr w:type="spellEnd"/>
            <w:r w:rsidR="003170B4" w:rsidRPr="00C81B2C">
              <w:rPr>
                <w:rStyle w:val="aa"/>
                <w:bCs/>
                <w:iCs/>
                <w:color w:val="000000"/>
                <w:sz w:val="21"/>
                <w:szCs w:val="21"/>
              </w:rPr>
              <w:footnoteReference w:id="160"/>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0F053" w14:textId="7F8C84D8" w:rsidR="00D901BF" w:rsidRPr="00C81B2C" w:rsidRDefault="00D901BF" w:rsidP="00D901BF">
            <w:pPr>
              <w:spacing w:line="240" w:lineRule="auto"/>
              <w:ind w:firstLine="0"/>
              <w:jc w:val="center"/>
              <w:rPr>
                <w:b/>
                <w:bCs/>
                <w:i/>
                <w:iCs/>
                <w:color w:val="000000"/>
                <w:sz w:val="21"/>
                <w:szCs w:val="21"/>
              </w:rPr>
            </w:pPr>
            <w:r w:rsidRPr="00C81B2C">
              <w:rPr>
                <w:b/>
                <w:bCs/>
                <w:i/>
                <w:iCs/>
                <w:color w:val="000000"/>
                <w:sz w:val="21"/>
                <w:szCs w:val="21"/>
              </w:rPr>
              <w:t>1 (1927)</w:t>
            </w:r>
            <w:r w:rsidR="00D05046">
              <w:rPr>
                <w:rStyle w:val="aa"/>
                <w:b/>
                <w:bCs/>
                <w:i/>
                <w:iCs/>
                <w:color w:val="000000"/>
                <w:sz w:val="21"/>
                <w:szCs w:val="21"/>
              </w:rPr>
              <w:footnoteReference w:id="161"/>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4F809A5C" w14:textId="4F1B7DBD" w:rsidR="00D901BF" w:rsidRPr="00C81B2C" w:rsidRDefault="00671534" w:rsidP="00D901BF">
            <w:pPr>
              <w:spacing w:line="240" w:lineRule="auto"/>
              <w:ind w:firstLine="0"/>
              <w:jc w:val="center"/>
              <w:rPr>
                <w:b/>
                <w:bCs/>
                <w:i/>
                <w:iCs/>
                <w:color w:val="000000"/>
                <w:sz w:val="21"/>
                <w:szCs w:val="21"/>
              </w:rPr>
            </w:pPr>
            <w:r>
              <w:rPr>
                <w:b/>
                <w:bCs/>
                <w:i/>
                <w:iCs/>
                <w:color w:val="000000"/>
                <w:sz w:val="21"/>
                <w:szCs w:val="21"/>
              </w:rPr>
              <w:t>2 (1928</w:t>
            </w:r>
            <w:r w:rsidR="00D901BF" w:rsidRPr="00C81B2C">
              <w:rPr>
                <w:b/>
                <w:bCs/>
                <w:i/>
                <w:iCs/>
                <w:color w:val="000000"/>
                <w:sz w:val="21"/>
                <w:szCs w:val="21"/>
              </w:rPr>
              <w:t>)</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13AE9F28" w14:textId="42819060" w:rsidR="00D901BF" w:rsidRPr="00C81B2C" w:rsidRDefault="00D05046" w:rsidP="00D901BF">
            <w:pPr>
              <w:spacing w:line="240" w:lineRule="auto"/>
              <w:ind w:firstLine="0"/>
              <w:jc w:val="center"/>
              <w:rPr>
                <w:b/>
                <w:bCs/>
                <w:i/>
                <w:iCs/>
                <w:color w:val="000000"/>
                <w:sz w:val="21"/>
                <w:szCs w:val="21"/>
              </w:rPr>
            </w:pPr>
            <w:r>
              <w:rPr>
                <w:b/>
                <w:bCs/>
                <w:i/>
                <w:iCs/>
                <w:color w:val="000000"/>
                <w:sz w:val="21"/>
                <w:szCs w:val="21"/>
              </w:rPr>
              <w:t>4</w:t>
            </w:r>
            <w:r w:rsidR="00671534">
              <w:rPr>
                <w:b/>
                <w:bCs/>
                <w:i/>
                <w:iCs/>
                <w:color w:val="000000"/>
                <w:sz w:val="21"/>
                <w:szCs w:val="21"/>
              </w:rPr>
              <w:t xml:space="preserve"> (1929</w:t>
            </w:r>
            <w:r w:rsidR="00D901BF" w:rsidRPr="00C81B2C">
              <w:rPr>
                <w:b/>
                <w:bCs/>
                <w:i/>
                <w:iCs/>
                <w:color w:val="000000"/>
                <w:sz w:val="21"/>
                <w:szCs w:val="21"/>
              </w:rPr>
              <w:t>)</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2D1C6BF1" w14:textId="7B724897" w:rsidR="00D901BF" w:rsidRPr="00C81B2C" w:rsidRDefault="00D05046" w:rsidP="00D901BF">
            <w:pPr>
              <w:spacing w:line="240" w:lineRule="auto"/>
              <w:ind w:firstLine="0"/>
              <w:jc w:val="center"/>
              <w:rPr>
                <w:b/>
                <w:bCs/>
                <w:i/>
                <w:iCs/>
                <w:color w:val="000000"/>
                <w:sz w:val="21"/>
                <w:szCs w:val="21"/>
              </w:rPr>
            </w:pPr>
            <w:r>
              <w:rPr>
                <w:b/>
                <w:bCs/>
                <w:i/>
                <w:iCs/>
                <w:color w:val="000000"/>
                <w:sz w:val="21"/>
                <w:szCs w:val="21"/>
              </w:rPr>
              <w:t>9</w:t>
            </w:r>
            <w:r w:rsidR="00D901BF" w:rsidRPr="00C81B2C">
              <w:rPr>
                <w:b/>
                <w:bCs/>
                <w:i/>
                <w:iCs/>
                <w:color w:val="000000"/>
                <w:sz w:val="21"/>
                <w:szCs w:val="21"/>
              </w:rPr>
              <w:t xml:space="preserve"> (1933)</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3665CF0C" w14:textId="36A0D3CD" w:rsidR="00D901BF" w:rsidRPr="00C81B2C" w:rsidRDefault="00D05046" w:rsidP="00D901BF">
            <w:pPr>
              <w:spacing w:line="240" w:lineRule="auto"/>
              <w:ind w:firstLine="0"/>
              <w:jc w:val="center"/>
              <w:rPr>
                <w:b/>
                <w:bCs/>
                <w:i/>
                <w:iCs/>
                <w:color w:val="000000"/>
                <w:sz w:val="21"/>
                <w:szCs w:val="21"/>
              </w:rPr>
            </w:pPr>
            <w:r>
              <w:rPr>
                <w:b/>
                <w:bCs/>
                <w:i/>
                <w:iCs/>
                <w:color w:val="000000"/>
                <w:sz w:val="21"/>
                <w:szCs w:val="21"/>
              </w:rPr>
              <w:t>10</w:t>
            </w:r>
            <w:r w:rsidR="00D901BF" w:rsidRPr="00C81B2C">
              <w:rPr>
                <w:b/>
                <w:bCs/>
                <w:i/>
                <w:iCs/>
                <w:color w:val="000000"/>
                <w:sz w:val="21"/>
                <w:szCs w:val="21"/>
              </w:rPr>
              <w:t xml:space="preserve"> (1935)</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7AC4D8AC" w14:textId="1E742BFB" w:rsidR="00D901BF" w:rsidRPr="00C81B2C" w:rsidRDefault="00D05046" w:rsidP="00D901BF">
            <w:pPr>
              <w:spacing w:line="240" w:lineRule="auto"/>
              <w:ind w:firstLine="0"/>
              <w:jc w:val="center"/>
              <w:rPr>
                <w:b/>
                <w:bCs/>
                <w:i/>
                <w:iCs/>
                <w:color w:val="000000"/>
                <w:sz w:val="21"/>
                <w:szCs w:val="21"/>
              </w:rPr>
            </w:pPr>
            <w:r>
              <w:rPr>
                <w:b/>
                <w:bCs/>
                <w:i/>
                <w:iCs/>
                <w:color w:val="000000"/>
                <w:sz w:val="21"/>
                <w:szCs w:val="21"/>
              </w:rPr>
              <w:t>11</w:t>
            </w:r>
            <w:r w:rsidR="00D901BF" w:rsidRPr="00C81B2C">
              <w:rPr>
                <w:b/>
                <w:bCs/>
                <w:i/>
                <w:iCs/>
                <w:color w:val="000000"/>
                <w:sz w:val="21"/>
                <w:szCs w:val="21"/>
              </w:rPr>
              <w:t xml:space="preserve"> (1936)</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6CB92C1A" w14:textId="027B6955" w:rsidR="00D901BF" w:rsidRPr="00C81B2C" w:rsidRDefault="00D05046" w:rsidP="00D901BF">
            <w:pPr>
              <w:spacing w:line="240" w:lineRule="auto"/>
              <w:ind w:firstLine="0"/>
              <w:jc w:val="center"/>
              <w:rPr>
                <w:b/>
                <w:bCs/>
                <w:i/>
                <w:iCs/>
                <w:color w:val="000000"/>
                <w:sz w:val="21"/>
                <w:szCs w:val="21"/>
              </w:rPr>
            </w:pPr>
            <w:r>
              <w:rPr>
                <w:b/>
                <w:bCs/>
                <w:i/>
                <w:iCs/>
                <w:color w:val="000000"/>
                <w:sz w:val="21"/>
                <w:szCs w:val="21"/>
              </w:rPr>
              <w:t>12</w:t>
            </w:r>
            <w:r w:rsidR="00D901BF" w:rsidRPr="00C81B2C">
              <w:rPr>
                <w:b/>
                <w:bCs/>
                <w:i/>
                <w:iCs/>
                <w:color w:val="000000"/>
                <w:sz w:val="21"/>
                <w:szCs w:val="21"/>
              </w:rPr>
              <w:t xml:space="preserve"> (1956)</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14:paraId="16DDD7C3" w14:textId="77777777" w:rsidR="00D901BF" w:rsidRPr="00C81B2C" w:rsidRDefault="00D901BF" w:rsidP="00D901BF">
            <w:pPr>
              <w:spacing w:line="240" w:lineRule="auto"/>
              <w:ind w:firstLine="0"/>
              <w:jc w:val="center"/>
              <w:rPr>
                <w:b/>
                <w:bCs/>
                <w:color w:val="000000"/>
                <w:sz w:val="21"/>
                <w:szCs w:val="21"/>
              </w:rPr>
            </w:pPr>
            <w:r w:rsidRPr="00C81B2C">
              <w:rPr>
                <w:b/>
                <w:bCs/>
                <w:color w:val="000000"/>
                <w:sz w:val="21"/>
                <w:szCs w:val="21"/>
              </w:rPr>
              <w:t>Тип</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7AB001F" w14:textId="77777777" w:rsidR="00D901BF" w:rsidRPr="00C81B2C" w:rsidRDefault="00D901BF" w:rsidP="00D901BF">
            <w:pPr>
              <w:spacing w:line="240" w:lineRule="auto"/>
              <w:ind w:firstLine="0"/>
              <w:jc w:val="center"/>
              <w:rPr>
                <w:b/>
                <w:bCs/>
                <w:color w:val="000000"/>
                <w:sz w:val="21"/>
                <w:szCs w:val="21"/>
              </w:rPr>
            </w:pPr>
            <w:r w:rsidRPr="00C81B2C">
              <w:rPr>
                <w:b/>
                <w:bCs/>
                <w:color w:val="000000"/>
                <w:sz w:val="21"/>
                <w:szCs w:val="21"/>
              </w:rPr>
              <w:t>Вид</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56308C83" w14:textId="77777777" w:rsidR="00D901BF" w:rsidRPr="00C81B2C" w:rsidRDefault="00D901BF" w:rsidP="00D901BF">
            <w:pPr>
              <w:spacing w:line="240" w:lineRule="auto"/>
              <w:ind w:firstLine="0"/>
              <w:jc w:val="center"/>
              <w:rPr>
                <w:b/>
                <w:bCs/>
                <w:color w:val="000000"/>
                <w:sz w:val="21"/>
                <w:szCs w:val="21"/>
              </w:rPr>
            </w:pPr>
            <w:r w:rsidRPr="00C81B2C">
              <w:rPr>
                <w:b/>
                <w:bCs/>
                <w:color w:val="000000"/>
                <w:sz w:val="21"/>
                <w:szCs w:val="21"/>
              </w:rPr>
              <w:t>Итог</w:t>
            </w:r>
          </w:p>
        </w:tc>
      </w:tr>
      <w:tr w:rsidR="002D32EF" w:rsidRPr="00C81B2C" w14:paraId="1AB09500" w14:textId="77777777" w:rsidTr="002D32EF">
        <w:trPr>
          <w:trHeight w:val="320"/>
        </w:trPr>
        <w:tc>
          <w:tcPr>
            <w:tcW w:w="179" w:type="pct"/>
            <w:tcBorders>
              <w:top w:val="single" w:sz="4" w:space="0" w:color="auto"/>
              <w:left w:val="single" w:sz="4" w:space="0" w:color="auto"/>
              <w:bottom w:val="single" w:sz="4" w:space="0" w:color="auto"/>
              <w:right w:val="single" w:sz="4" w:space="0" w:color="auto"/>
            </w:tcBorders>
            <w:vAlign w:val="center"/>
          </w:tcPr>
          <w:p w14:paraId="0839312E" w14:textId="0A107603" w:rsidR="00821EA7" w:rsidRPr="00C81B2C" w:rsidRDefault="00821EA7" w:rsidP="00821EA7">
            <w:pPr>
              <w:spacing w:line="240" w:lineRule="auto"/>
              <w:ind w:firstLine="0"/>
              <w:jc w:val="center"/>
              <w:rPr>
                <w:color w:val="000000"/>
                <w:sz w:val="21"/>
                <w:szCs w:val="21"/>
              </w:rPr>
            </w:pPr>
            <w:r>
              <w:rPr>
                <w:color w:val="000000"/>
                <w:sz w:val="21"/>
                <w:szCs w:val="21"/>
              </w:rPr>
              <w:t>1</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416094B8" w14:textId="3BAC5312" w:rsidR="00821EA7" w:rsidRPr="00C81B2C" w:rsidRDefault="00821EA7" w:rsidP="0040573A">
            <w:pPr>
              <w:spacing w:line="240" w:lineRule="auto"/>
              <w:ind w:firstLine="0"/>
              <w:jc w:val="left"/>
              <w:rPr>
                <w:color w:val="000000"/>
                <w:sz w:val="21"/>
                <w:szCs w:val="21"/>
              </w:rPr>
            </w:pPr>
            <w:proofErr w:type="spellStart"/>
            <w:r w:rsidRPr="00BD1FA3">
              <w:rPr>
                <w:color w:val="000000"/>
                <w:sz w:val="18"/>
                <w:szCs w:val="18"/>
              </w:rPr>
              <w:t>ра</w:t>
            </w:r>
            <w:proofErr w:type="spellEnd"/>
            <w:r w:rsidRPr="00BD1FA3">
              <w:rPr>
                <w:color w:val="000000"/>
                <w:sz w:val="18"/>
                <w:szCs w:val="18"/>
              </w:rPr>
              <w:t>́-та-та́-та-</w:t>
            </w:r>
            <w:proofErr w:type="spellStart"/>
            <w:r w:rsidRPr="00BD1FA3">
              <w:rPr>
                <w:color w:val="000000"/>
                <w:sz w:val="18"/>
                <w:szCs w:val="18"/>
              </w:rPr>
              <w:t>ра</w:t>
            </w:r>
            <w:proofErr w:type="spellEnd"/>
            <w:r w:rsidRPr="00BD1FA3">
              <w:rPr>
                <w:color w:val="000000"/>
                <w:sz w:val="18"/>
                <w:szCs w:val="18"/>
              </w:rPr>
              <w:t>-</w:t>
            </w:r>
            <w:proofErr w:type="spellStart"/>
            <w:r w:rsidRPr="00BD1FA3">
              <w:rPr>
                <w:color w:val="000000"/>
                <w:sz w:val="18"/>
                <w:szCs w:val="18"/>
              </w:rPr>
              <w:t>ри</w:t>
            </w:r>
            <w:proofErr w:type="spellEnd"/>
            <w:r w:rsidRPr="00BD1FA3">
              <w:rPr>
                <w:color w:val="000000"/>
                <w:sz w:val="18"/>
                <w:szCs w:val="18"/>
              </w:rPr>
              <w:t>́</w:t>
            </w:r>
          </w:p>
        </w:tc>
        <w:tc>
          <w:tcPr>
            <w:tcW w:w="431" w:type="pct"/>
            <w:tcBorders>
              <w:top w:val="nil"/>
              <w:left w:val="nil"/>
              <w:bottom w:val="single" w:sz="4" w:space="0" w:color="auto"/>
              <w:right w:val="single" w:sz="4" w:space="0" w:color="auto"/>
            </w:tcBorders>
            <w:shd w:val="clear" w:color="auto" w:fill="auto"/>
            <w:noWrap/>
            <w:vAlign w:val="center"/>
          </w:tcPr>
          <w:p w14:paraId="31361B68" w14:textId="5CFBADAF" w:rsidR="00821EA7" w:rsidRPr="00C81B2C" w:rsidRDefault="00821EA7"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03C61FFB" w14:textId="3E42EBBD" w:rsidR="00821EA7" w:rsidRPr="00C81B2C" w:rsidRDefault="00821EA7"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62C58053" w14:textId="285A9158" w:rsidR="00821EA7" w:rsidRPr="00C81B2C" w:rsidRDefault="00821EA7" w:rsidP="0040573A">
            <w:pPr>
              <w:spacing w:line="240" w:lineRule="auto"/>
              <w:ind w:firstLine="0"/>
              <w:jc w:val="center"/>
              <w:rPr>
                <w:color w:val="000000"/>
                <w:sz w:val="21"/>
                <w:szCs w:val="21"/>
              </w:rPr>
            </w:pPr>
            <w:proofErr w:type="spellStart"/>
            <w:r w:rsidRPr="00BD1FA3">
              <w:rPr>
                <w:color w:val="000000"/>
                <w:sz w:val="18"/>
                <w:szCs w:val="18"/>
              </w:rPr>
              <w:t>ра</w:t>
            </w:r>
            <w:proofErr w:type="spellEnd"/>
            <w:r w:rsidRPr="00BD1FA3">
              <w:rPr>
                <w:color w:val="000000"/>
                <w:sz w:val="18"/>
                <w:szCs w:val="18"/>
              </w:rPr>
              <w:t>́-та-та́-</w:t>
            </w:r>
            <w:proofErr w:type="spellStart"/>
            <w:r w:rsidRPr="00BD1FA3">
              <w:rPr>
                <w:color w:val="000000"/>
                <w:sz w:val="18"/>
                <w:szCs w:val="18"/>
              </w:rPr>
              <w:t>ра-ри</w:t>
            </w:r>
            <w:proofErr w:type="spellEnd"/>
          </w:p>
        </w:tc>
        <w:tc>
          <w:tcPr>
            <w:tcW w:w="350" w:type="pct"/>
            <w:tcBorders>
              <w:top w:val="nil"/>
              <w:left w:val="nil"/>
              <w:bottom w:val="single" w:sz="4" w:space="0" w:color="auto"/>
              <w:right w:val="single" w:sz="4" w:space="0" w:color="auto"/>
            </w:tcBorders>
            <w:shd w:val="clear" w:color="auto" w:fill="auto"/>
            <w:noWrap/>
            <w:vAlign w:val="center"/>
          </w:tcPr>
          <w:p w14:paraId="4DD8ED6F" w14:textId="3586B516" w:rsidR="00821EA7" w:rsidRPr="00C81B2C" w:rsidRDefault="00821EA7" w:rsidP="0040573A">
            <w:pPr>
              <w:spacing w:line="240" w:lineRule="auto"/>
              <w:ind w:firstLine="0"/>
              <w:jc w:val="center"/>
              <w:rPr>
                <w:color w:val="000000"/>
                <w:sz w:val="21"/>
                <w:szCs w:val="21"/>
              </w:rPr>
            </w:pPr>
            <w:r w:rsidRPr="00BD1FA3">
              <w:rPr>
                <w:color w:val="000000"/>
                <w:sz w:val="18"/>
                <w:szCs w:val="18"/>
              </w:rPr>
              <w:t>9</w:t>
            </w:r>
          </w:p>
        </w:tc>
        <w:tc>
          <w:tcPr>
            <w:tcW w:w="498" w:type="pct"/>
            <w:tcBorders>
              <w:top w:val="nil"/>
              <w:left w:val="nil"/>
              <w:bottom w:val="single" w:sz="4" w:space="0" w:color="auto"/>
              <w:right w:val="single" w:sz="4" w:space="0" w:color="auto"/>
            </w:tcBorders>
            <w:shd w:val="clear" w:color="auto" w:fill="auto"/>
            <w:noWrap/>
            <w:vAlign w:val="center"/>
          </w:tcPr>
          <w:p w14:paraId="161989C7" w14:textId="0BDDD7D9" w:rsidR="00821EA7" w:rsidRPr="00C81B2C" w:rsidRDefault="00821EA7"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tcPr>
          <w:p w14:paraId="6CC75196" w14:textId="58AE64EA" w:rsidR="00821EA7" w:rsidRPr="00C81B2C" w:rsidRDefault="00821EA7"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3591CD78" w14:textId="356250FB" w:rsidR="00821EA7" w:rsidRPr="00C81B2C" w:rsidRDefault="00821EA7" w:rsidP="0040573A">
            <w:pPr>
              <w:spacing w:line="240" w:lineRule="auto"/>
              <w:ind w:firstLine="0"/>
              <w:jc w:val="center"/>
              <w:rPr>
                <w:color w:val="000000"/>
                <w:sz w:val="21"/>
                <w:szCs w:val="21"/>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tcPr>
          <w:p w14:paraId="358456AD" w14:textId="17C97D36" w:rsidR="00821EA7" w:rsidRPr="00C81B2C" w:rsidRDefault="00821EA7" w:rsidP="0040573A">
            <w:pPr>
              <w:spacing w:line="240" w:lineRule="auto"/>
              <w:ind w:firstLine="0"/>
              <w:jc w:val="center"/>
              <w:rPr>
                <w:color w:val="000000"/>
                <w:sz w:val="21"/>
                <w:szCs w:val="21"/>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tcPr>
          <w:p w14:paraId="30FDFBC5" w14:textId="27D533CC" w:rsidR="00821EA7" w:rsidRPr="00C81B2C" w:rsidRDefault="00821EA7" w:rsidP="0040573A">
            <w:pPr>
              <w:spacing w:line="240" w:lineRule="auto"/>
              <w:ind w:firstLine="0"/>
              <w:jc w:val="center"/>
              <w:rPr>
                <w:color w:val="000000"/>
                <w:sz w:val="21"/>
                <w:szCs w:val="21"/>
              </w:rPr>
            </w:pPr>
            <w:r w:rsidRPr="00BD1FA3">
              <w:rPr>
                <w:color w:val="000000"/>
                <w:sz w:val="18"/>
                <w:szCs w:val="18"/>
              </w:rPr>
              <w:t>1</w:t>
            </w:r>
          </w:p>
        </w:tc>
      </w:tr>
      <w:tr w:rsidR="002D32EF" w:rsidRPr="00C81B2C" w14:paraId="19BA9797" w14:textId="77777777" w:rsidTr="002D32EF">
        <w:trPr>
          <w:trHeight w:val="320"/>
        </w:trPr>
        <w:tc>
          <w:tcPr>
            <w:tcW w:w="179" w:type="pct"/>
            <w:tcBorders>
              <w:top w:val="single" w:sz="4" w:space="0" w:color="auto"/>
              <w:left w:val="single" w:sz="4" w:space="0" w:color="auto"/>
              <w:bottom w:val="single" w:sz="4" w:space="0" w:color="auto"/>
              <w:right w:val="single" w:sz="4" w:space="0" w:color="auto"/>
            </w:tcBorders>
            <w:vAlign w:val="center"/>
          </w:tcPr>
          <w:p w14:paraId="38FFE953" w14:textId="06E01AC2" w:rsidR="00821EA7" w:rsidRPr="00C81B2C" w:rsidRDefault="00821EA7" w:rsidP="00821EA7">
            <w:pPr>
              <w:spacing w:line="240" w:lineRule="auto"/>
              <w:ind w:firstLine="0"/>
              <w:jc w:val="center"/>
              <w:rPr>
                <w:color w:val="000000"/>
                <w:sz w:val="21"/>
                <w:szCs w:val="21"/>
              </w:rPr>
            </w:pPr>
            <w:r>
              <w:rPr>
                <w:color w:val="000000"/>
                <w:sz w:val="21"/>
                <w:szCs w:val="21"/>
              </w:rPr>
              <w:t>2</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4CA6F97C" w14:textId="207E8428" w:rsidR="00821EA7" w:rsidRPr="00C81B2C" w:rsidRDefault="00821EA7" w:rsidP="0040573A">
            <w:pPr>
              <w:spacing w:line="240" w:lineRule="auto"/>
              <w:ind w:firstLine="0"/>
              <w:jc w:val="left"/>
              <w:rPr>
                <w:color w:val="000000"/>
                <w:sz w:val="21"/>
                <w:szCs w:val="21"/>
              </w:rPr>
            </w:pPr>
            <w:r w:rsidRPr="00BD1FA3">
              <w:rPr>
                <w:color w:val="000000"/>
                <w:sz w:val="18"/>
                <w:szCs w:val="18"/>
              </w:rPr>
              <w:t>«Эскимос»?</w:t>
            </w:r>
          </w:p>
        </w:tc>
        <w:tc>
          <w:tcPr>
            <w:tcW w:w="431" w:type="pct"/>
            <w:tcBorders>
              <w:top w:val="nil"/>
              <w:left w:val="nil"/>
              <w:bottom w:val="single" w:sz="4" w:space="0" w:color="auto"/>
              <w:right w:val="single" w:sz="4" w:space="0" w:color="auto"/>
            </w:tcBorders>
            <w:shd w:val="clear" w:color="auto" w:fill="auto"/>
            <w:noWrap/>
            <w:vAlign w:val="center"/>
          </w:tcPr>
          <w:p w14:paraId="3CBDDCD8" w14:textId="30A0BF42" w:rsidR="00821EA7" w:rsidRPr="00C81B2C" w:rsidRDefault="00821EA7"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5ACE194B" w14:textId="2EB5C399" w:rsidR="00821EA7" w:rsidRPr="00C81B2C" w:rsidRDefault="00821EA7"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2FAD2F62" w14:textId="0E1D9DFA" w:rsidR="00821EA7" w:rsidRPr="00C81B2C" w:rsidRDefault="00821EA7"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21FF93FA" w14:textId="01F93055" w:rsidR="00821EA7" w:rsidRPr="00C81B2C" w:rsidRDefault="00821EA7"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64DC9B56" w14:textId="0CFB0CA9" w:rsidR="00821EA7" w:rsidRPr="00C81B2C" w:rsidRDefault="00821EA7"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7E4010F3" w14:textId="5F44BDF9" w:rsidR="00821EA7" w:rsidRPr="00C81B2C" w:rsidRDefault="00821EA7" w:rsidP="0040573A">
            <w:pPr>
              <w:spacing w:line="240" w:lineRule="auto"/>
              <w:ind w:firstLine="0"/>
              <w:jc w:val="center"/>
              <w:rPr>
                <w:color w:val="000000"/>
                <w:sz w:val="21"/>
                <w:szCs w:val="21"/>
              </w:rPr>
            </w:pPr>
            <w:r>
              <w:rPr>
                <w:color w:val="000000"/>
                <w:sz w:val="18"/>
                <w:szCs w:val="18"/>
              </w:rPr>
              <w:t>Эскимо</w:t>
            </w:r>
          </w:p>
        </w:tc>
        <w:tc>
          <w:tcPr>
            <w:tcW w:w="507" w:type="pct"/>
            <w:tcBorders>
              <w:top w:val="nil"/>
              <w:left w:val="nil"/>
              <w:bottom w:val="single" w:sz="4" w:space="0" w:color="auto"/>
              <w:right w:val="single" w:sz="4" w:space="0" w:color="auto"/>
            </w:tcBorders>
            <w:shd w:val="clear" w:color="auto" w:fill="auto"/>
            <w:noWrap/>
            <w:vAlign w:val="center"/>
          </w:tcPr>
          <w:p w14:paraId="7AD72AE4" w14:textId="563951CF" w:rsidR="00821EA7" w:rsidRPr="00C81B2C" w:rsidRDefault="00821EA7"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2B956D55" w14:textId="6FB7EF5F" w:rsidR="00821EA7" w:rsidRPr="00C81B2C" w:rsidRDefault="00821EA7"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1E901D23" w14:textId="5129445E" w:rsidR="00821EA7" w:rsidRPr="00C81B2C" w:rsidRDefault="00821EA7" w:rsidP="0040573A">
            <w:pPr>
              <w:spacing w:line="240" w:lineRule="auto"/>
              <w:ind w:firstLine="0"/>
              <w:jc w:val="center"/>
              <w:rPr>
                <w:color w:val="000000"/>
                <w:sz w:val="21"/>
                <w:szCs w:val="21"/>
              </w:rPr>
            </w:pPr>
            <w:r w:rsidRPr="00BD1FA3">
              <w:rPr>
                <w:color w:val="000000"/>
                <w:sz w:val="18"/>
                <w:szCs w:val="18"/>
              </w:rPr>
              <w:t>1</w:t>
            </w:r>
          </w:p>
        </w:tc>
      </w:tr>
      <w:tr w:rsidR="002D32EF" w:rsidRPr="00C81B2C" w14:paraId="1957369A" w14:textId="77777777" w:rsidTr="002D32EF">
        <w:trPr>
          <w:trHeight w:val="320"/>
        </w:trPr>
        <w:tc>
          <w:tcPr>
            <w:tcW w:w="179" w:type="pct"/>
            <w:vMerge w:val="restart"/>
            <w:tcBorders>
              <w:top w:val="single" w:sz="4" w:space="0" w:color="auto"/>
              <w:left w:val="single" w:sz="4" w:space="0" w:color="auto"/>
              <w:right w:val="single" w:sz="4" w:space="0" w:color="auto"/>
            </w:tcBorders>
            <w:vAlign w:val="center"/>
          </w:tcPr>
          <w:p w14:paraId="187D411A" w14:textId="109C607B" w:rsidR="002D4215" w:rsidRPr="00C81B2C" w:rsidRDefault="002D4215" w:rsidP="00821EA7">
            <w:pPr>
              <w:spacing w:line="240" w:lineRule="auto"/>
              <w:ind w:firstLine="0"/>
              <w:jc w:val="center"/>
              <w:rPr>
                <w:color w:val="000000"/>
                <w:sz w:val="21"/>
                <w:szCs w:val="21"/>
              </w:rPr>
            </w:pPr>
            <w:r>
              <w:rPr>
                <w:color w:val="000000"/>
                <w:sz w:val="21"/>
                <w:szCs w:val="21"/>
              </w:rPr>
              <w:t>3</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0350F214" w14:textId="60776DED" w:rsidR="002D4215" w:rsidRPr="00C81B2C" w:rsidRDefault="002D4215" w:rsidP="0040573A">
            <w:pPr>
              <w:spacing w:line="240" w:lineRule="auto"/>
              <w:ind w:firstLine="0"/>
              <w:jc w:val="left"/>
              <w:rPr>
                <w:color w:val="000000"/>
                <w:sz w:val="21"/>
                <w:szCs w:val="21"/>
              </w:rPr>
            </w:pPr>
            <w:r w:rsidRPr="00BD1FA3">
              <w:rPr>
                <w:color w:val="000000"/>
                <w:sz w:val="18"/>
                <w:szCs w:val="18"/>
              </w:rPr>
              <w:t>могу различить</w:t>
            </w:r>
          </w:p>
        </w:tc>
        <w:tc>
          <w:tcPr>
            <w:tcW w:w="431" w:type="pct"/>
            <w:tcBorders>
              <w:top w:val="nil"/>
              <w:left w:val="nil"/>
              <w:bottom w:val="single" w:sz="4" w:space="0" w:color="auto"/>
              <w:right w:val="single" w:sz="4" w:space="0" w:color="auto"/>
            </w:tcBorders>
            <w:shd w:val="clear" w:color="auto" w:fill="auto"/>
            <w:noWrap/>
            <w:vAlign w:val="center"/>
            <w:hideMark/>
          </w:tcPr>
          <w:p w14:paraId="53638AE8" w14:textId="60C0FB95" w:rsidR="002D4215" w:rsidRPr="00C81B2C" w:rsidRDefault="002D4215"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2CD4D57B" w14:textId="65C34488" w:rsidR="002D4215" w:rsidRPr="00C81B2C" w:rsidRDefault="002D4215" w:rsidP="0040573A">
            <w:pPr>
              <w:spacing w:line="240" w:lineRule="auto"/>
              <w:ind w:firstLine="0"/>
              <w:jc w:val="center"/>
              <w:rPr>
                <w:color w:val="000000"/>
                <w:sz w:val="21"/>
                <w:szCs w:val="21"/>
              </w:rPr>
            </w:pPr>
            <w:r w:rsidRPr="00BD1FA3">
              <w:rPr>
                <w:color w:val="000000"/>
                <w:sz w:val="18"/>
                <w:szCs w:val="18"/>
              </w:rPr>
              <w:t>мог различить</w:t>
            </w:r>
          </w:p>
        </w:tc>
        <w:tc>
          <w:tcPr>
            <w:tcW w:w="598" w:type="pct"/>
            <w:tcBorders>
              <w:top w:val="nil"/>
              <w:left w:val="nil"/>
              <w:bottom w:val="single" w:sz="4" w:space="0" w:color="auto"/>
              <w:right w:val="single" w:sz="4" w:space="0" w:color="auto"/>
            </w:tcBorders>
            <w:shd w:val="clear" w:color="auto" w:fill="auto"/>
            <w:noWrap/>
            <w:vAlign w:val="center"/>
            <w:hideMark/>
          </w:tcPr>
          <w:p w14:paraId="7C0E8913" w14:textId="0F28FADD" w:rsidR="002D4215" w:rsidRPr="00C81B2C" w:rsidRDefault="002D4215" w:rsidP="0040573A">
            <w:pPr>
              <w:spacing w:line="240" w:lineRule="auto"/>
              <w:ind w:firstLine="0"/>
              <w:jc w:val="center"/>
              <w:rPr>
                <w:color w:val="000000"/>
                <w:sz w:val="21"/>
                <w:szCs w:val="21"/>
              </w:rPr>
            </w:pPr>
            <w:r w:rsidRPr="00BD1FA3">
              <w:rPr>
                <w:color w:val="000000"/>
                <w:sz w:val="18"/>
                <w:szCs w:val="18"/>
              </w:rPr>
              <w:t>4</w:t>
            </w:r>
          </w:p>
        </w:tc>
        <w:tc>
          <w:tcPr>
            <w:tcW w:w="350" w:type="pct"/>
            <w:tcBorders>
              <w:top w:val="nil"/>
              <w:left w:val="nil"/>
              <w:bottom w:val="single" w:sz="4" w:space="0" w:color="auto"/>
              <w:right w:val="single" w:sz="4" w:space="0" w:color="auto"/>
            </w:tcBorders>
            <w:shd w:val="clear" w:color="auto" w:fill="auto"/>
            <w:noWrap/>
            <w:vAlign w:val="center"/>
            <w:hideMark/>
          </w:tcPr>
          <w:p w14:paraId="54ADA359" w14:textId="753D0563" w:rsidR="002D4215" w:rsidRPr="00C81B2C" w:rsidRDefault="002D4215" w:rsidP="0040573A">
            <w:pPr>
              <w:spacing w:line="240" w:lineRule="auto"/>
              <w:ind w:firstLine="0"/>
              <w:jc w:val="center"/>
              <w:rPr>
                <w:color w:val="000000"/>
                <w:sz w:val="21"/>
                <w:szCs w:val="21"/>
              </w:rPr>
            </w:pPr>
            <w:r w:rsidRPr="00BD1FA3">
              <w:rPr>
                <w:color w:val="000000"/>
                <w:sz w:val="18"/>
                <w:szCs w:val="18"/>
              </w:rPr>
              <w:t>4</w:t>
            </w:r>
          </w:p>
        </w:tc>
        <w:tc>
          <w:tcPr>
            <w:tcW w:w="498" w:type="pct"/>
            <w:tcBorders>
              <w:top w:val="nil"/>
              <w:left w:val="nil"/>
              <w:bottom w:val="single" w:sz="4" w:space="0" w:color="auto"/>
              <w:right w:val="single" w:sz="4" w:space="0" w:color="auto"/>
            </w:tcBorders>
            <w:shd w:val="clear" w:color="auto" w:fill="auto"/>
            <w:noWrap/>
            <w:vAlign w:val="center"/>
            <w:hideMark/>
          </w:tcPr>
          <w:p w14:paraId="24607A81" w14:textId="6BC46066" w:rsidR="002D4215" w:rsidRPr="00C81B2C" w:rsidRDefault="002D4215" w:rsidP="0040573A">
            <w:pPr>
              <w:spacing w:line="240" w:lineRule="auto"/>
              <w:ind w:firstLine="0"/>
              <w:jc w:val="center"/>
              <w:rPr>
                <w:color w:val="000000"/>
                <w:sz w:val="21"/>
                <w:szCs w:val="21"/>
              </w:rPr>
            </w:pPr>
            <w:r w:rsidRPr="00BD1FA3">
              <w:rPr>
                <w:color w:val="000000"/>
                <w:sz w:val="18"/>
                <w:szCs w:val="18"/>
              </w:rPr>
              <w:t>4</w:t>
            </w:r>
          </w:p>
        </w:tc>
        <w:tc>
          <w:tcPr>
            <w:tcW w:w="481" w:type="pct"/>
            <w:tcBorders>
              <w:top w:val="nil"/>
              <w:left w:val="nil"/>
              <w:bottom w:val="single" w:sz="4" w:space="0" w:color="auto"/>
              <w:right w:val="single" w:sz="4" w:space="0" w:color="auto"/>
            </w:tcBorders>
            <w:shd w:val="clear" w:color="auto" w:fill="auto"/>
            <w:noWrap/>
            <w:vAlign w:val="center"/>
            <w:hideMark/>
          </w:tcPr>
          <w:p w14:paraId="2448734B" w14:textId="5CC75761" w:rsidR="002D4215" w:rsidRPr="00C81B2C" w:rsidRDefault="002D4215" w:rsidP="0040573A">
            <w:pPr>
              <w:spacing w:line="240" w:lineRule="auto"/>
              <w:ind w:firstLine="0"/>
              <w:jc w:val="center"/>
              <w:rPr>
                <w:color w:val="000000"/>
                <w:sz w:val="21"/>
                <w:szCs w:val="21"/>
              </w:rPr>
            </w:pPr>
            <w:r w:rsidRPr="00BD1FA3">
              <w:rPr>
                <w:color w:val="000000"/>
                <w:sz w:val="18"/>
                <w:szCs w:val="18"/>
              </w:rPr>
              <w:t>4</w:t>
            </w:r>
          </w:p>
        </w:tc>
        <w:tc>
          <w:tcPr>
            <w:tcW w:w="507" w:type="pct"/>
            <w:tcBorders>
              <w:top w:val="nil"/>
              <w:left w:val="nil"/>
              <w:bottom w:val="single" w:sz="4" w:space="0" w:color="auto"/>
              <w:right w:val="single" w:sz="4" w:space="0" w:color="auto"/>
            </w:tcBorders>
            <w:shd w:val="clear" w:color="auto" w:fill="auto"/>
            <w:noWrap/>
            <w:vAlign w:val="center"/>
            <w:hideMark/>
          </w:tcPr>
          <w:p w14:paraId="0A7BC237" w14:textId="71FA30DB" w:rsidR="002D4215" w:rsidRPr="00C81B2C" w:rsidRDefault="002D4215"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48D673C6" w14:textId="4A5B8B85" w:rsidR="002D4215" w:rsidRPr="00C81B2C" w:rsidRDefault="002D4215"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66244AD2" w14:textId="01FF2621" w:rsidR="002D4215" w:rsidRPr="00C81B2C" w:rsidRDefault="002D4215" w:rsidP="0040573A">
            <w:pPr>
              <w:spacing w:line="240" w:lineRule="auto"/>
              <w:ind w:firstLine="0"/>
              <w:jc w:val="center"/>
              <w:rPr>
                <w:color w:val="000000"/>
                <w:sz w:val="21"/>
                <w:szCs w:val="21"/>
              </w:rPr>
            </w:pPr>
            <w:r w:rsidRPr="00BD1FA3">
              <w:rPr>
                <w:color w:val="000000"/>
                <w:sz w:val="18"/>
                <w:szCs w:val="18"/>
              </w:rPr>
              <w:t>1</w:t>
            </w:r>
          </w:p>
        </w:tc>
      </w:tr>
      <w:tr w:rsidR="002D32EF" w:rsidRPr="00C81B2C" w14:paraId="491DEBBF" w14:textId="77777777" w:rsidTr="002D32EF">
        <w:trPr>
          <w:trHeight w:val="320"/>
        </w:trPr>
        <w:tc>
          <w:tcPr>
            <w:tcW w:w="179" w:type="pct"/>
            <w:vMerge/>
            <w:tcBorders>
              <w:left w:val="single" w:sz="4" w:space="0" w:color="auto"/>
              <w:bottom w:val="single" w:sz="4" w:space="0" w:color="auto"/>
              <w:right w:val="single" w:sz="4" w:space="0" w:color="auto"/>
            </w:tcBorders>
            <w:vAlign w:val="center"/>
          </w:tcPr>
          <w:p w14:paraId="1A3EC359" w14:textId="644953AB" w:rsidR="002D4215" w:rsidRPr="00C81B2C" w:rsidRDefault="002D4215"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41D68365" w14:textId="5668F06F" w:rsidR="002D4215" w:rsidRPr="00C81B2C" w:rsidRDefault="002D4215" w:rsidP="0040573A">
            <w:pPr>
              <w:spacing w:line="240" w:lineRule="auto"/>
              <w:ind w:firstLine="0"/>
              <w:jc w:val="left"/>
              <w:rPr>
                <w:color w:val="000000"/>
                <w:sz w:val="21"/>
                <w:szCs w:val="21"/>
              </w:rPr>
            </w:pPr>
            <w:r w:rsidRPr="00BD1FA3">
              <w:rPr>
                <w:color w:val="000000"/>
                <w:sz w:val="18"/>
                <w:szCs w:val="18"/>
              </w:rPr>
              <w:t>Что? В Главконцесскоме</w:t>
            </w:r>
          </w:p>
        </w:tc>
        <w:tc>
          <w:tcPr>
            <w:tcW w:w="431" w:type="pct"/>
            <w:tcBorders>
              <w:top w:val="nil"/>
              <w:left w:val="nil"/>
              <w:bottom w:val="single" w:sz="4" w:space="0" w:color="auto"/>
              <w:right w:val="single" w:sz="4" w:space="0" w:color="auto"/>
            </w:tcBorders>
            <w:shd w:val="clear" w:color="auto" w:fill="auto"/>
            <w:noWrap/>
            <w:vAlign w:val="center"/>
            <w:hideMark/>
          </w:tcPr>
          <w:p w14:paraId="5D7B7E2D" w14:textId="12DCB682" w:rsidR="002D4215" w:rsidRPr="00C81B2C" w:rsidRDefault="002D4215"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5A45EEF" w14:textId="477DD0C3" w:rsidR="002D4215" w:rsidRPr="00C81B2C" w:rsidRDefault="002D4215"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6DDAE7D0" w14:textId="37CFBC02" w:rsidR="002D4215" w:rsidRPr="00C81B2C" w:rsidRDefault="002D4215" w:rsidP="0040573A">
            <w:pPr>
              <w:spacing w:line="240" w:lineRule="auto"/>
              <w:ind w:firstLine="0"/>
              <w:jc w:val="center"/>
              <w:rPr>
                <w:color w:val="000000"/>
                <w:sz w:val="21"/>
                <w:szCs w:val="21"/>
              </w:rPr>
            </w:pPr>
            <w:r>
              <w:rPr>
                <w:color w:val="000000"/>
                <w:sz w:val="18"/>
                <w:szCs w:val="18"/>
              </w:rPr>
              <w:t xml:space="preserve">В </w:t>
            </w:r>
            <w:r w:rsidRPr="00BD1FA3">
              <w:rPr>
                <w:color w:val="000000"/>
                <w:sz w:val="18"/>
                <w:szCs w:val="18"/>
              </w:rPr>
              <w:t>Главконцесском</w:t>
            </w:r>
          </w:p>
        </w:tc>
        <w:tc>
          <w:tcPr>
            <w:tcW w:w="350" w:type="pct"/>
            <w:tcBorders>
              <w:top w:val="nil"/>
              <w:left w:val="nil"/>
              <w:bottom w:val="single" w:sz="4" w:space="0" w:color="auto"/>
              <w:right w:val="single" w:sz="4" w:space="0" w:color="auto"/>
            </w:tcBorders>
            <w:shd w:val="clear" w:color="auto" w:fill="auto"/>
            <w:noWrap/>
            <w:vAlign w:val="center"/>
            <w:hideMark/>
          </w:tcPr>
          <w:p w14:paraId="01FC1379" w14:textId="17C240FB" w:rsidR="002D4215" w:rsidRPr="00C81B2C" w:rsidRDefault="002D4215"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3E83B4A4" w14:textId="449E7A3D" w:rsidR="002D4215" w:rsidRPr="00C81B2C" w:rsidRDefault="002D4215"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5DB5CD72" w14:textId="1DE18ECB" w:rsidR="002D4215" w:rsidRPr="00C81B2C" w:rsidRDefault="002D4215" w:rsidP="0040573A">
            <w:pPr>
              <w:spacing w:line="240" w:lineRule="auto"/>
              <w:ind w:firstLine="0"/>
              <w:jc w:val="center"/>
              <w:rPr>
                <w:color w:val="000000"/>
                <w:sz w:val="21"/>
                <w:szCs w:val="21"/>
              </w:rPr>
            </w:pPr>
            <w:r w:rsidRPr="00BD1FA3">
              <w:rPr>
                <w:sz w:val="18"/>
                <w:szCs w:val="18"/>
              </w:rPr>
              <w:t>9</w:t>
            </w:r>
          </w:p>
        </w:tc>
        <w:tc>
          <w:tcPr>
            <w:tcW w:w="507" w:type="pct"/>
            <w:tcBorders>
              <w:top w:val="nil"/>
              <w:left w:val="nil"/>
              <w:bottom w:val="single" w:sz="4" w:space="0" w:color="auto"/>
              <w:right w:val="single" w:sz="4" w:space="0" w:color="auto"/>
            </w:tcBorders>
            <w:shd w:val="clear" w:color="auto" w:fill="auto"/>
            <w:noWrap/>
            <w:vAlign w:val="center"/>
            <w:hideMark/>
          </w:tcPr>
          <w:p w14:paraId="22978567" w14:textId="50088934" w:rsidR="002D4215" w:rsidRPr="00C81B2C" w:rsidRDefault="002D4215"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29E584FB" w14:textId="5E31ED16" w:rsidR="002D4215" w:rsidRPr="00C81B2C" w:rsidRDefault="002D4215"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652B4C60" w14:textId="7A49BC53" w:rsidR="002D4215" w:rsidRPr="00C81B2C" w:rsidRDefault="002D4215" w:rsidP="0040573A">
            <w:pPr>
              <w:spacing w:line="240" w:lineRule="auto"/>
              <w:ind w:firstLine="0"/>
              <w:jc w:val="center"/>
              <w:rPr>
                <w:color w:val="000000"/>
                <w:sz w:val="21"/>
                <w:szCs w:val="21"/>
              </w:rPr>
            </w:pPr>
            <w:r w:rsidRPr="00BD1FA3">
              <w:rPr>
                <w:color w:val="000000"/>
                <w:sz w:val="18"/>
                <w:szCs w:val="18"/>
              </w:rPr>
              <w:t>1</w:t>
            </w:r>
          </w:p>
        </w:tc>
      </w:tr>
      <w:tr w:rsidR="002D32EF" w:rsidRPr="00C81B2C" w14:paraId="33B769B8" w14:textId="77777777" w:rsidTr="002D32EF">
        <w:trPr>
          <w:trHeight w:val="320"/>
        </w:trPr>
        <w:tc>
          <w:tcPr>
            <w:tcW w:w="179" w:type="pct"/>
            <w:vMerge w:val="restart"/>
            <w:tcBorders>
              <w:top w:val="single" w:sz="4" w:space="0" w:color="auto"/>
              <w:left w:val="single" w:sz="4" w:space="0" w:color="auto"/>
              <w:right w:val="single" w:sz="4" w:space="0" w:color="auto"/>
            </w:tcBorders>
            <w:vAlign w:val="center"/>
          </w:tcPr>
          <w:p w14:paraId="40014DB0" w14:textId="0C2E89C4" w:rsidR="002D32EF" w:rsidRPr="00C81B2C" w:rsidRDefault="002D32EF" w:rsidP="00821EA7">
            <w:pPr>
              <w:spacing w:line="240" w:lineRule="auto"/>
              <w:ind w:firstLine="0"/>
              <w:jc w:val="center"/>
              <w:rPr>
                <w:color w:val="000000"/>
                <w:sz w:val="21"/>
                <w:szCs w:val="21"/>
              </w:rPr>
            </w:pPr>
            <w:r>
              <w:rPr>
                <w:color w:val="000000"/>
                <w:sz w:val="21"/>
                <w:szCs w:val="21"/>
              </w:rPr>
              <w:t>4</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BE9D54E" w14:textId="6E392860" w:rsidR="002D32EF" w:rsidRPr="00C81B2C" w:rsidRDefault="002D32EF" w:rsidP="0040573A">
            <w:pPr>
              <w:spacing w:line="240" w:lineRule="auto"/>
              <w:ind w:firstLine="0"/>
              <w:jc w:val="left"/>
              <w:rPr>
                <w:color w:val="000000"/>
                <w:sz w:val="21"/>
                <w:szCs w:val="21"/>
              </w:rPr>
            </w:pPr>
            <w:r w:rsidRPr="00BD1FA3">
              <w:rPr>
                <w:color w:val="000000"/>
                <w:sz w:val="18"/>
                <w:szCs w:val="18"/>
              </w:rPr>
              <w:t>пьяные общительны</w:t>
            </w:r>
          </w:p>
        </w:tc>
        <w:tc>
          <w:tcPr>
            <w:tcW w:w="431" w:type="pct"/>
            <w:tcBorders>
              <w:top w:val="nil"/>
              <w:left w:val="nil"/>
              <w:bottom w:val="single" w:sz="4" w:space="0" w:color="auto"/>
              <w:right w:val="single" w:sz="4" w:space="0" w:color="auto"/>
            </w:tcBorders>
            <w:shd w:val="clear" w:color="auto" w:fill="auto"/>
            <w:noWrap/>
            <w:vAlign w:val="center"/>
            <w:hideMark/>
          </w:tcPr>
          <w:p w14:paraId="74A8DFC8" w14:textId="21CEECBA"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D9E02AE" w14:textId="66D4DD0A"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01D98CFB" w14:textId="0F30C158" w:rsidR="002D32EF" w:rsidRPr="00C81B2C" w:rsidRDefault="002D32EF" w:rsidP="0040573A">
            <w:pPr>
              <w:spacing w:line="240" w:lineRule="auto"/>
              <w:ind w:firstLine="0"/>
              <w:jc w:val="center"/>
              <w:rPr>
                <w:color w:val="000000"/>
                <w:sz w:val="21"/>
                <w:szCs w:val="21"/>
              </w:rPr>
            </w:pPr>
            <w:r w:rsidRPr="00BD1FA3">
              <w:rPr>
                <w:color w:val="000000"/>
                <w:sz w:val="18"/>
                <w:szCs w:val="18"/>
              </w:rPr>
              <w:t>общительные</w:t>
            </w:r>
          </w:p>
        </w:tc>
        <w:tc>
          <w:tcPr>
            <w:tcW w:w="350" w:type="pct"/>
            <w:tcBorders>
              <w:top w:val="nil"/>
              <w:left w:val="nil"/>
              <w:bottom w:val="single" w:sz="4" w:space="0" w:color="auto"/>
              <w:right w:val="single" w:sz="4" w:space="0" w:color="auto"/>
            </w:tcBorders>
            <w:shd w:val="clear" w:color="auto" w:fill="auto"/>
            <w:noWrap/>
            <w:vAlign w:val="center"/>
            <w:hideMark/>
          </w:tcPr>
          <w:p w14:paraId="12021C67" w14:textId="3990DDD5" w:rsidR="002D32EF" w:rsidRPr="00C81B2C" w:rsidRDefault="002D32EF" w:rsidP="0040573A">
            <w:pPr>
              <w:spacing w:line="240" w:lineRule="auto"/>
              <w:ind w:firstLine="0"/>
              <w:jc w:val="center"/>
              <w:rPr>
                <w:color w:val="000000"/>
                <w:sz w:val="21"/>
                <w:szCs w:val="21"/>
                <w:vertAlign w:val="superscript"/>
              </w:rPr>
            </w:pPr>
            <w:r w:rsidRPr="00BD1FA3">
              <w:rPr>
                <w:color w:val="000000"/>
                <w:sz w:val="18"/>
                <w:szCs w:val="18"/>
              </w:rPr>
              <w:t>9</w:t>
            </w:r>
          </w:p>
        </w:tc>
        <w:tc>
          <w:tcPr>
            <w:tcW w:w="498" w:type="pct"/>
            <w:tcBorders>
              <w:top w:val="nil"/>
              <w:left w:val="nil"/>
              <w:bottom w:val="single" w:sz="4" w:space="0" w:color="auto"/>
              <w:right w:val="single" w:sz="4" w:space="0" w:color="auto"/>
            </w:tcBorders>
            <w:shd w:val="clear" w:color="auto" w:fill="auto"/>
            <w:noWrap/>
            <w:vAlign w:val="center"/>
            <w:hideMark/>
          </w:tcPr>
          <w:p w14:paraId="76085D21" w14:textId="26E23E83"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39E9B74C" w14:textId="15D775B4"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56299F45" w14:textId="5D49DF3A"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15D010E8" w14:textId="4F4A07FF"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6A254AE7" w14:textId="31E92DE8"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60AC3DDF" w14:textId="77777777" w:rsidTr="002D32EF">
        <w:trPr>
          <w:trHeight w:val="320"/>
        </w:trPr>
        <w:tc>
          <w:tcPr>
            <w:tcW w:w="179" w:type="pct"/>
            <w:vMerge/>
            <w:tcBorders>
              <w:left w:val="single" w:sz="4" w:space="0" w:color="auto"/>
              <w:bottom w:val="single" w:sz="4" w:space="0" w:color="auto"/>
              <w:right w:val="single" w:sz="4" w:space="0" w:color="auto"/>
            </w:tcBorders>
            <w:vAlign w:val="center"/>
          </w:tcPr>
          <w:p w14:paraId="76D575E8" w14:textId="7AE30490"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E5F7D9B" w14:textId="7686AD46" w:rsidR="002D32EF" w:rsidRPr="00C81B2C" w:rsidRDefault="002D32EF" w:rsidP="0040573A">
            <w:pPr>
              <w:spacing w:line="240" w:lineRule="auto"/>
              <w:ind w:firstLine="0"/>
              <w:jc w:val="left"/>
              <w:rPr>
                <w:color w:val="000000"/>
                <w:sz w:val="21"/>
                <w:szCs w:val="21"/>
              </w:rPr>
            </w:pPr>
            <w:r w:rsidRPr="00BD1FA3">
              <w:rPr>
                <w:color w:val="000000"/>
                <w:sz w:val="18"/>
                <w:szCs w:val="18"/>
              </w:rPr>
              <w:t>Вы, сидящий справа</w:t>
            </w:r>
          </w:p>
        </w:tc>
        <w:tc>
          <w:tcPr>
            <w:tcW w:w="431" w:type="pct"/>
            <w:tcBorders>
              <w:top w:val="nil"/>
              <w:left w:val="nil"/>
              <w:bottom w:val="single" w:sz="4" w:space="0" w:color="auto"/>
              <w:right w:val="single" w:sz="4" w:space="0" w:color="auto"/>
            </w:tcBorders>
            <w:shd w:val="clear" w:color="auto" w:fill="auto"/>
            <w:noWrap/>
            <w:vAlign w:val="center"/>
            <w:hideMark/>
          </w:tcPr>
          <w:p w14:paraId="50625AE8" w14:textId="27B25B48"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8464794" w14:textId="659CF187" w:rsidR="002D32EF" w:rsidRPr="00C81B2C" w:rsidRDefault="002D32EF" w:rsidP="00D05046">
            <w:pPr>
              <w:spacing w:line="240" w:lineRule="auto"/>
              <w:ind w:firstLine="0"/>
              <w:jc w:val="center"/>
              <w:rPr>
                <w:color w:val="000000"/>
                <w:sz w:val="21"/>
                <w:szCs w:val="21"/>
              </w:rPr>
            </w:pPr>
            <w:r w:rsidRPr="00BD1FA3">
              <w:rPr>
                <w:color w:val="000000"/>
                <w:sz w:val="18"/>
                <w:szCs w:val="18"/>
              </w:rPr>
              <w:t>Вы, сидящие</w:t>
            </w:r>
          </w:p>
        </w:tc>
        <w:tc>
          <w:tcPr>
            <w:tcW w:w="598" w:type="pct"/>
            <w:tcBorders>
              <w:top w:val="nil"/>
              <w:left w:val="nil"/>
              <w:bottom w:val="single" w:sz="4" w:space="0" w:color="auto"/>
              <w:right w:val="single" w:sz="4" w:space="0" w:color="auto"/>
            </w:tcBorders>
            <w:shd w:val="clear" w:color="auto" w:fill="auto"/>
            <w:noWrap/>
            <w:vAlign w:val="center"/>
            <w:hideMark/>
          </w:tcPr>
          <w:p w14:paraId="6B34D5AD" w14:textId="2A9F533B" w:rsidR="002D32EF" w:rsidRPr="00C81B2C" w:rsidRDefault="002D32EF" w:rsidP="0040573A">
            <w:pPr>
              <w:spacing w:line="240" w:lineRule="auto"/>
              <w:ind w:firstLine="0"/>
              <w:jc w:val="center"/>
              <w:rPr>
                <w:color w:val="000000"/>
                <w:sz w:val="21"/>
                <w:szCs w:val="21"/>
              </w:rPr>
            </w:pPr>
            <w:r w:rsidRPr="00BD1FA3">
              <w:rPr>
                <w:color w:val="000000"/>
                <w:sz w:val="18"/>
                <w:szCs w:val="18"/>
              </w:rPr>
              <w:t>4</w:t>
            </w:r>
          </w:p>
        </w:tc>
        <w:tc>
          <w:tcPr>
            <w:tcW w:w="350" w:type="pct"/>
            <w:tcBorders>
              <w:top w:val="nil"/>
              <w:left w:val="nil"/>
              <w:bottom w:val="single" w:sz="4" w:space="0" w:color="auto"/>
              <w:right w:val="single" w:sz="4" w:space="0" w:color="auto"/>
            </w:tcBorders>
            <w:shd w:val="clear" w:color="auto" w:fill="auto"/>
            <w:noWrap/>
            <w:vAlign w:val="center"/>
            <w:hideMark/>
          </w:tcPr>
          <w:p w14:paraId="64F630AD" w14:textId="2ABE13B8" w:rsidR="002D32EF" w:rsidRPr="00C81B2C" w:rsidRDefault="002D32EF" w:rsidP="0040573A">
            <w:pPr>
              <w:spacing w:line="240" w:lineRule="auto"/>
              <w:ind w:firstLine="0"/>
              <w:jc w:val="center"/>
              <w:rPr>
                <w:color w:val="000000"/>
                <w:sz w:val="21"/>
                <w:szCs w:val="21"/>
              </w:rPr>
            </w:pPr>
            <w:r w:rsidRPr="00BD1FA3">
              <w:rPr>
                <w:color w:val="000000"/>
                <w:sz w:val="18"/>
                <w:szCs w:val="18"/>
              </w:rPr>
              <w:t>4</w:t>
            </w:r>
          </w:p>
        </w:tc>
        <w:tc>
          <w:tcPr>
            <w:tcW w:w="498" w:type="pct"/>
            <w:tcBorders>
              <w:top w:val="nil"/>
              <w:left w:val="nil"/>
              <w:bottom w:val="single" w:sz="4" w:space="0" w:color="auto"/>
              <w:right w:val="single" w:sz="4" w:space="0" w:color="auto"/>
            </w:tcBorders>
            <w:shd w:val="clear" w:color="auto" w:fill="auto"/>
            <w:noWrap/>
            <w:vAlign w:val="center"/>
            <w:hideMark/>
          </w:tcPr>
          <w:p w14:paraId="53B64D2A" w14:textId="096A0F04" w:rsidR="002D32EF" w:rsidRPr="00C81B2C" w:rsidRDefault="002D32EF" w:rsidP="0040573A">
            <w:pPr>
              <w:spacing w:line="240" w:lineRule="auto"/>
              <w:ind w:firstLine="0"/>
              <w:jc w:val="center"/>
              <w:rPr>
                <w:color w:val="000000"/>
                <w:sz w:val="21"/>
                <w:szCs w:val="21"/>
              </w:rPr>
            </w:pPr>
            <w:r w:rsidRPr="00BD1FA3">
              <w:rPr>
                <w:color w:val="000000"/>
                <w:sz w:val="18"/>
                <w:szCs w:val="18"/>
              </w:rPr>
              <w:t>4</w:t>
            </w:r>
          </w:p>
        </w:tc>
        <w:tc>
          <w:tcPr>
            <w:tcW w:w="481" w:type="pct"/>
            <w:tcBorders>
              <w:top w:val="nil"/>
              <w:left w:val="nil"/>
              <w:bottom w:val="single" w:sz="4" w:space="0" w:color="auto"/>
              <w:right w:val="single" w:sz="4" w:space="0" w:color="auto"/>
            </w:tcBorders>
            <w:shd w:val="clear" w:color="auto" w:fill="auto"/>
            <w:noWrap/>
            <w:vAlign w:val="center"/>
            <w:hideMark/>
          </w:tcPr>
          <w:p w14:paraId="13BB28D1" w14:textId="4C636B16" w:rsidR="002D32EF" w:rsidRPr="00C81B2C" w:rsidRDefault="002D32EF" w:rsidP="0040573A">
            <w:pPr>
              <w:spacing w:line="240" w:lineRule="auto"/>
              <w:ind w:firstLine="0"/>
              <w:jc w:val="center"/>
              <w:rPr>
                <w:color w:val="000000"/>
                <w:sz w:val="21"/>
                <w:szCs w:val="21"/>
              </w:rPr>
            </w:pPr>
            <w:r w:rsidRPr="00BD1FA3">
              <w:rPr>
                <w:color w:val="000000"/>
                <w:sz w:val="18"/>
                <w:szCs w:val="18"/>
              </w:rPr>
              <w:t>4</w:t>
            </w:r>
          </w:p>
        </w:tc>
        <w:tc>
          <w:tcPr>
            <w:tcW w:w="507" w:type="pct"/>
            <w:tcBorders>
              <w:top w:val="nil"/>
              <w:left w:val="nil"/>
              <w:bottom w:val="single" w:sz="4" w:space="0" w:color="auto"/>
              <w:right w:val="single" w:sz="4" w:space="0" w:color="auto"/>
            </w:tcBorders>
            <w:shd w:val="clear" w:color="auto" w:fill="auto"/>
            <w:noWrap/>
            <w:vAlign w:val="center"/>
            <w:hideMark/>
          </w:tcPr>
          <w:p w14:paraId="0E198443" w14:textId="0C877AAE"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03F3C9DF" w14:textId="1D64EED7"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3A942716" w14:textId="539E1102"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138BD089" w14:textId="77777777" w:rsidTr="002D32EF">
        <w:trPr>
          <w:trHeight w:val="320"/>
        </w:trPr>
        <w:tc>
          <w:tcPr>
            <w:tcW w:w="179" w:type="pct"/>
            <w:vMerge w:val="restart"/>
            <w:tcBorders>
              <w:top w:val="single" w:sz="4" w:space="0" w:color="auto"/>
              <w:left w:val="single" w:sz="4" w:space="0" w:color="auto"/>
              <w:bottom w:val="single" w:sz="4" w:space="0" w:color="auto"/>
              <w:right w:val="single" w:sz="4" w:space="0" w:color="auto"/>
            </w:tcBorders>
            <w:vAlign w:val="center"/>
          </w:tcPr>
          <w:p w14:paraId="4296F747" w14:textId="169F621C" w:rsidR="002D32EF" w:rsidRPr="00C81B2C" w:rsidRDefault="002D32EF" w:rsidP="00821EA7">
            <w:pPr>
              <w:spacing w:line="240" w:lineRule="auto"/>
              <w:ind w:firstLine="0"/>
              <w:jc w:val="center"/>
              <w:rPr>
                <w:color w:val="000000"/>
                <w:sz w:val="21"/>
                <w:szCs w:val="21"/>
              </w:rPr>
            </w:pPr>
            <w:r>
              <w:rPr>
                <w:color w:val="000000"/>
                <w:sz w:val="21"/>
                <w:szCs w:val="21"/>
              </w:rPr>
              <w:t>5</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4ACE8DC5" w14:textId="6ED62993" w:rsidR="002D32EF" w:rsidRPr="00C81B2C" w:rsidRDefault="002D32EF" w:rsidP="0040573A">
            <w:pPr>
              <w:spacing w:line="240" w:lineRule="auto"/>
              <w:ind w:firstLine="0"/>
              <w:jc w:val="left"/>
              <w:rPr>
                <w:color w:val="000000"/>
                <w:sz w:val="21"/>
                <w:szCs w:val="21"/>
              </w:rPr>
            </w:pPr>
            <w:r w:rsidRPr="00BD1FA3">
              <w:rPr>
                <w:color w:val="000000"/>
                <w:sz w:val="18"/>
                <w:szCs w:val="18"/>
              </w:rPr>
              <w:t>просто и весело отвечает</w:t>
            </w:r>
          </w:p>
        </w:tc>
        <w:tc>
          <w:tcPr>
            <w:tcW w:w="431" w:type="pct"/>
            <w:tcBorders>
              <w:top w:val="nil"/>
              <w:left w:val="nil"/>
              <w:bottom w:val="single" w:sz="4" w:space="0" w:color="auto"/>
              <w:right w:val="single" w:sz="4" w:space="0" w:color="auto"/>
            </w:tcBorders>
            <w:shd w:val="clear" w:color="auto" w:fill="auto"/>
            <w:noWrap/>
            <w:vAlign w:val="center"/>
            <w:hideMark/>
          </w:tcPr>
          <w:p w14:paraId="71219EC6" w14:textId="2905D17B"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31D4F476" w14:textId="0A3FE507"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51B32750" w14:textId="5041F31E"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60F7F6BC" w14:textId="03FA0FBE" w:rsidR="002D32EF" w:rsidRPr="00C81B2C" w:rsidRDefault="002D32EF" w:rsidP="0040573A">
            <w:pPr>
              <w:spacing w:line="240" w:lineRule="auto"/>
              <w:ind w:firstLine="0"/>
              <w:jc w:val="center"/>
              <w:rPr>
                <w:color w:val="000000"/>
                <w:sz w:val="21"/>
                <w:szCs w:val="21"/>
                <w:vertAlign w:val="superscript"/>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23C17FDD" w14:textId="02DAA51E"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5152F489" w14:textId="3FF5A610" w:rsidR="002D32EF" w:rsidRPr="00C81B2C" w:rsidRDefault="002D32EF" w:rsidP="0040573A">
            <w:pPr>
              <w:spacing w:line="240" w:lineRule="auto"/>
              <w:ind w:firstLine="0"/>
              <w:jc w:val="center"/>
              <w:rPr>
                <w:color w:val="000000"/>
                <w:sz w:val="21"/>
                <w:szCs w:val="21"/>
              </w:rPr>
            </w:pPr>
            <w:r w:rsidRPr="00BD1FA3">
              <w:rPr>
                <w:color w:val="000000"/>
                <w:sz w:val="18"/>
                <w:szCs w:val="18"/>
              </w:rPr>
              <w:t>отвечал</w:t>
            </w:r>
          </w:p>
        </w:tc>
        <w:tc>
          <w:tcPr>
            <w:tcW w:w="507" w:type="pct"/>
            <w:tcBorders>
              <w:top w:val="nil"/>
              <w:left w:val="nil"/>
              <w:bottom w:val="single" w:sz="4" w:space="0" w:color="auto"/>
              <w:right w:val="single" w:sz="4" w:space="0" w:color="auto"/>
            </w:tcBorders>
            <w:shd w:val="clear" w:color="auto" w:fill="auto"/>
            <w:noWrap/>
            <w:vAlign w:val="center"/>
            <w:hideMark/>
          </w:tcPr>
          <w:p w14:paraId="767C0EE6" w14:textId="1E382B35"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10547350" w14:textId="4B90CF4F"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12D86AF4" w14:textId="4BB37752"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172AB6CA" w14:textId="77777777" w:rsidTr="002D32EF">
        <w:trPr>
          <w:trHeight w:val="320"/>
        </w:trPr>
        <w:tc>
          <w:tcPr>
            <w:tcW w:w="179" w:type="pct"/>
            <w:vMerge/>
            <w:tcBorders>
              <w:top w:val="single" w:sz="4" w:space="0" w:color="auto"/>
              <w:left w:val="single" w:sz="4" w:space="0" w:color="auto"/>
              <w:bottom w:val="single" w:sz="4" w:space="0" w:color="auto"/>
              <w:right w:val="single" w:sz="4" w:space="0" w:color="auto"/>
            </w:tcBorders>
            <w:vAlign w:val="center"/>
          </w:tcPr>
          <w:p w14:paraId="73A30197" w14:textId="2933F4A3"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75CBCC97" w14:textId="68A33C7B" w:rsidR="002D32EF" w:rsidRPr="00C81B2C" w:rsidRDefault="002D32EF" w:rsidP="0040573A">
            <w:pPr>
              <w:spacing w:line="240" w:lineRule="auto"/>
              <w:ind w:firstLine="0"/>
              <w:jc w:val="left"/>
              <w:rPr>
                <w:color w:val="000000"/>
                <w:sz w:val="21"/>
                <w:szCs w:val="21"/>
              </w:rPr>
            </w:pPr>
            <w:r w:rsidRPr="00BD1FA3">
              <w:rPr>
                <w:color w:val="000000"/>
                <w:sz w:val="18"/>
                <w:szCs w:val="18"/>
              </w:rPr>
              <w:t>вам придется диван освободить</w:t>
            </w:r>
          </w:p>
        </w:tc>
        <w:tc>
          <w:tcPr>
            <w:tcW w:w="431" w:type="pct"/>
            <w:tcBorders>
              <w:top w:val="nil"/>
              <w:left w:val="nil"/>
              <w:bottom w:val="single" w:sz="4" w:space="0" w:color="auto"/>
              <w:right w:val="single" w:sz="4" w:space="0" w:color="auto"/>
            </w:tcBorders>
            <w:shd w:val="clear" w:color="auto" w:fill="auto"/>
            <w:noWrap/>
            <w:vAlign w:val="center"/>
            <w:hideMark/>
          </w:tcPr>
          <w:p w14:paraId="2674BF3C" w14:textId="59543AE2"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7D9165E" w14:textId="06CD601C"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0E3C0F7C" w14:textId="07A9B707"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312ABAC6" w14:textId="50D4386A"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4F4C16A5" w14:textId="239E5530" w:rsidR="002D32EF" w:rsidRPr="00C81B2C" w:rsidRDefault="002D32EF" w:rsidP="0040573A">
            <w:pPr>
              <w:spacing w:line="240" w:lineRule="auto"/>
              <w:ind w:firstLine="0"/>
              <w:jc w:val="center"/>
              <w:rPr>
                <w:color w:val="000000"/>
                <w:sz w:val="21"/>
                <w:szCs w:val="21"/>
              </w:rPr>
            </w:pPr>
            <w:r w:rsidRPr="00BD1FA3">
              <w:rPr>
                <w:color w:val="000000"/>
                <w:sz w:val="18"/>
                <w:szCs w:val="18"/>
              </w:rPr>
              <w:t>вам диван</w:t>
            </w:r>
          </w:p>
        </w:tc>
        <w:tc>
          <w:tcPr>
            <w:tcW w:w="481" w:type="pct"/>
            <w:tcBorders>
              <w:top w:val="nil"/>
              <w:left w:val="nil"/>
              <w:bottom w:val="single" w:sz="4" w:space="0" w:color="auto"/>
              <w:right w:val="single" w:sz="4" w:space="0" w:color="auto"/>
            </w:tcBorders>
            <w:shd w:val="clear" w:color="auto" w:fill="auto"/>
            <w:noWrap/>
            <w:vAlign w:val="center"/>
            <w:hideMark/>
          </w:tcPr>
          <w:p w14:paraId="350D942E" w14:textId="2FDFCAD0"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64FA7330" w14:textId="07EEE940" w:rsidR="002D32EF" w:rsidRPr="00C81B2C" w:rsidRDefault="002D32EF" w:rsidP="0040573A">
            <w:pPr>
              <w:spacing w:line="240" w:lineRule="auto"/>
              <w:ind w:firstLine="0"/>
              <w:jc w:val="center"/>
              <w:rPr>
                <w:color w:val="000000"/>
                <w:sz w:val="21"/>
                <w:szCs w:val="21"/>
              </w:rPr>
            </w:pPr>
            <w:r w:rsidRPr="00BD1FA3">
              <w:rPr>
                <w:color w:val="000000"/>
                <w:sz w:val="18"/>
                <w:szCs w:val="18"/>
              </w:rPr>
              <w:t>перестановка</w:t>
            </w:r>
          </w:p>
        </w:tc>
        <w:tc>
          <w:tcPr>
            <w:tcW w:w="461" w:type="pct"/>
            <w:tcBorders>
              <w:top w:val="nil"/>
              <w:left w:val="nil"/>
              <w:bottom w:val="single" w:sz="4" w:space="0" w:color="auto"/>
              <w:right w:val="single" w:sz="4" w:space="0" w:color="auto"/>
            </w:tcBorders>
            <w:shd w:val="clear" w:color="auto" w:fill="auto"/>
            <w:noWrap/>
            <w:vAlign w:val="center"/>
            <w:hideMark/>
          </w:tcPr>
          <w:p w14:paraId="7721E767" w14:textId="32AF9D13" w:rsidR="002D32EF" w:rsidRPr="00C81B2C" w:rsidRDefault="002D32EF" w:rsidP="0040573A">
            <w:pPr>
              <w:spacing w:line="240" w:lineRule="auto"/>
              <w:ind w:firstLine="0"/>
              <w:jc w:val="center"/>
              <w:rPr>
                <w:color w:val="000000"/>
                <w:sz w:val="21"/>
                <w:szCs w:val="21"/>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hideMark/>
          </w:tcPr>
          <w:p w14:paraId="6AB75AFE" w14:textId="57E0D30B"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05063962" w14:textId="77777777" w:rsidTr="002D32EF">
        <w:trPr>
          <w:trHeight w:val="320"/>
        </w:trPr>
        <w:tc>
          <w:tcPr>
            <w:tcW w:w="179" w:type="pct"/>
            <w:vMerge/>
            <w:tcBorders>
              <w:top w:val="single" w:sz="4" w:space="0" w:color="auto"/>
              <w:left w:val="single" w:sz="4" w:space="0" w:color="auto"/>
              <w:bottom w:val="single" w:sz="4" w:space="0" w:color="auto"/>
              <w:right w:val="single" w:sz="4" w:space="0" w:color="auto"/>
            </w:tcBorders>
            <w:vAlign w:val="center"/>
          </w:tcPr>
          <w:p w14:paraId="23968C13" w14:textId="493CE2A9"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5CB3282A" w14:textId="7ED6EE91" w:rsidR="002D32EF" w:rsidRPr="00C81B2C" w:rsidRDefault="002D32EF" w:rsidP="0040573A">
            <w:pPr>
              <w:spacing w:line="240" w:lineRule="auto"/>
              <w:ind w:firstLine="0"/>
              <w:jc w:val="left"/>
              <w:rPr>
                <w:color w:val="000000"/>
                <w:sz w:val="21"/>
                <w:szCs w:val="21"/>
              </w:rPr>
            </w:pPr>
            <w:proofErr w:type="spellStart"/>
            <w:r w:rsidRPr="00BD1FA3">
              <w:rPr>
                <w:color w:val="000000"/>
                <w:sz w:val="18"/>
                <w:szCs w:val="18"/>
              </w:rPr>
              <w:t>широкенький</w:t>
            </w:r>
            <w:proofErr w:type="spellEnd"/>
            <w:r w:rsidRPr="00BD1FA3">
              <w:rPr>
                <w:color w:val="000000"/>
                <w:sz w:val="18"/>
                <w:szCs w:val="18"/>
              </w:rPr>
              <w:t xml:space="preserve"> человек</w:t>
            </w:r>
          </w:p>
        </w:tc>
        <w:tc>
          <w:tcPr>
            <w:tcW w:w="431" w:type="pct"/>
            <w:tcBorders>
              <w:top w:val="nil"/>
              <w:left w:val="nil"/>
              <w:bottom w:val="single" w:sz="4" w:space="0" w:color="auto"/>
              <w:right w:val="single" w:sz="4" w:space="0" w:color="auto"/>
            </w:tcBorders>
            <w:shd w:val="clear" w:color="auto" w:fill="auto"/>
            <w:noWrap/>
            <w:vAlign w:val="center"/>
            <w:hideMark/>
          </w:tcPr>
          <w:p w14:paraId="6018C9B8" w14:textId="168B227F" w:rsidR="002D32EF" w:rsidRPr="00C81B2C" w:rsidRDefault="002D32EF" w:rsidP="0040573A">
            <w:pPr>
              <w:spacing w:line="240" w:lineRule="auto"/>
              <w:ind w:firstLine="0"/>
              <w:jc w:val="center"/>
              <w:rPr>
                <w:color w:val="000000"/>
                <w:sz w:val="21"/>
                <w:szCs w:val="21"/>
              </w:rPr>
            </w:pPr>
            <w:r w:rsidRPr="00BD1FA3">
              <w:rPr>
                <w:color w:val="000000"/>
                <w:sz w:val="18"/>
                <w:szCs w:val="18"/>
              </w:rPr>
              <w:t>широконький</w:t>
            </w:r>
          </w:p>
        </w:tc>
        <w:tc>
          <w:tcPr>
            <w:tcW w:w="406" w:type="pct"/>
            <w:tcBorders>
              <w:top w:val="nil"/>
              <w:left w:val="nil"/>
              <w:bottom w:val="single" w:sz="4" w:space="0" w:color="auto"/>
              <w:right w:val="single" w:sz="4" w:space="0" w:color="auto"/>
            </w:tcBorders>
            <w:shd w:val="clear" w:color="auto" w:fill="auto"/>
            <w:noWrap/>
            <w:vAlign w:val="center"/>
            <w:hideMark/>
          </w:tcPr>
          <w:p w14:paraId="31FF785A" w14:textId="74467F65"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hideMark/>
          </w:tcPr>
          <w:p w14:paraId="30B8ECBD" w14:textId="4F923B1A" w:rsidR="002D32EF" w:rsidRPr="00C81B2C" w:rsidRDefault="002D32EF" w:rsidP="0040573A">
            <w:pPr>
              <w:spacing w:line="240" w:lineRule="auto"/>
              <w:ind w:firstLine="0"/>
              <w:jc w:val="center"/>
              <w:rPr>
                <w:color w:val="000000"/>
                <w:sz w:val="21"/>
                <w:szCs w:val="21"/>
              </w:rPr>
            </w:pPr>
            <w:proofErr w:type="spellStart"/>
            <w:r w:rsidRPr="00BD1FA3">
              <w:rPr>
                <w:color w:val="000000"/>
                <w:sz w:val="18"/>
                <w:szCs w:val="18"/>
              </w:rPr>
              <w:t>широконогий</w:t>
            </w:r>
            <w:proofErr w:type="spellEnd"/>
          </w:p>
        </w:tc>
        <w:tc>
          <w:tcPr>
            <w:tcW w:w="350" w:type="pct"/>
            <w:tcBorders>
              <w:top w:val="nil"/>
              <w:left w:val="nil"/>
              <w:bottom w:val="single" w:sz="4" w:space="0" w:color="auto"/>
              <w:right w:val="single" w:sz="4" w:space="0" w:color="auto"/>
            </w:tcBorders>
            <w:shd w:val="clear" w:color="auto" w:fill="auto"/>
            <w:noWrap/>
            <w:vAlign w:val="center"/>
            <w:hideMark/>
          </w:tcPr>
          <w:p w14:paraId="415ED28C" w14:textId="6489CE4A"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98" w:type="pct"/>
            <w:tcBorders>
              <w:top w:val="nil"/>
              <w:left w:val="nil"/>
              <w:bottom w:val="single" w:sz="4" w:space="0" w:color="auto"/>
              <w:right w:val="single" w:sz="4" w:space="0" w:color="auto"/>
            </w:tcBorders>
            <w:shd w:val="clear" w:color="auto" w:fill="auto"/>
            <w:noWrap/>
            <w:vAlign w:val="center"/>
            <w:hideMark/>
          </w:tcPr>
          <w:p w14:paraId="6DC00E10" w14:textId="60D1ACB8"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7BE86768" w14:textId="22991847" w:rsidR="002D32EF" w:rsidRPr="00C81B2C" w:rsidRDefault="002D32EF" w:rsidP="0040573A">
            <w:pPr>
              <w:spacing w:line="240" w:lineRule="auto"/>
              <w:ind w:firstLine="0"/>
              <w:jc w:val="center"/>
              <w:rPr>
                <w:color w:val="000000"/>
                <w:sz w:val="21"/>
                <w:szCs w:val="21"/>
              </w:rPr>
            </w:pPr>
            <w:r w:rsidRPr="00BD1FA3">
              <w:rPr>
                <w:color w:val="000000"/>
                <w:sz w:val="18"/>
                <w:szCs w:val="18"/>
              </w:rPr>
              <w:t>широкоплечий</w:t>
            </w:r>
          </w:p>
        </w:tc>
        <w:tc>
          <w:tcPr>
            <w:tcW w:w="507" w:type="pct"/>
            <w:tcBorders>
              <w:top w:val="nil"/>
              <w:left w:val="nil"/>
              <w:bottom w:val="single" w:sz="4" w:space="0" w:color="auto"/>
              <w:right w:val="single" w:sz="4" w:space="0" w:color="auto"/>
            </w:tcBorders>
            <w:shd w:val="clear" w:color="auto" w:fill="auto"/>
            <w:noWrap/>
            <w:vAlign w:val="center"/>
            <w:hideMark/>
          </w:tcPr>
          <w:p w14:paraId="1DD3FAB1" w14:textId="026D5B7C"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68452028" w14:textId="21EC105C"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3EEF7FCA" w14:textId="3CA6C1FE"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r>
      <w:tr w:rsidR="002D32EF" w:rsidRPr="00C81B2C" w14:paraId="3FAA1527" w14:textId="77777777" w:rsidTr="002D32EF">
        <w:trPr>
          <w:trHeight w:val="320"/>
        </w:trPr>
        <w:tc>
          <w:tcPr>
            <w:tcW w:w="179" w:type="pct"/>
            <w:vMerge/>
            <w:tcBorders>
              <w:top w:val="single" w:sz="4" w:space="0" w:color="auto"/>
              <w:left w:val="single" w:sz="4" w:space="0" w:color="auto"/>
              <w:bottom w:val="single" w:sz="4" w:space="0" w:color="auto"/>
              <w:right w:val="single" w:sz="4" w:space="0" w:color="auto"/>
            </w:tcBorders>
            <w:vAlign w:val="center"/>
          </w:tcPr>
          <w:p w14:paraId="4E744539" w14:textId="3FD0583E"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5AD425A3" w14:textId="47772108" w:rsidR="002D32EF" w:rsidRPr="00C81B2C" w:rsidRDefault="002D32EF" w:rsidP="0040573A">
            <w:pPr>
              <w:spacing w:line="240" w:lineRule="auto"/>
              <w:ind w:firstLine="0"/>
              <w:jc w:val="left"/>
              <w:rPr>
                <w:color w:val="000000"/>
                <w:sz w:val="21"/>
                <w:szCs w:val="21"/>
              </w:rPr>
            </w:pPr>
            <w:r w:rsidRPr="00BD1FA3">
              <w:rPr>
                <w:color w:val="000000"/>
                <w:sz w:val="18"/>
                <w:szCs w:val="18"/>
              </w:rPr>
              <w:t>вижу из окна балкон</w:t>
            </w:r>
          </w:p>
        </w:tc>
        <w:tc>
          <w:tcPr>
            <w:tcW w:w="431" w:type="pct"/>
            <w:tcBorders>
              <w:top w:val="nil"/>
              <w:left w:val="nil"/>
              <w:bottom w:val="single" w:sz="4" w:space="0" w:color="auto"/>
              <w:right w:val="single" w:sz="4" w:space="0" w:color="auto"/>
            </w:tcBorders>
            <w:shd w:val="clear" w:color="auto" w:fill="auto"/>
            <w:noWrap/>
            <w:vAlign w:val="center"/>
            <w:hideMark/>
          </w:tcPr>
          <w:p w14:paraId="17B4D188" w14:textId="403B1296"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ED716CA" w14:textId="2F5705F0"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6C9208B0" w14:textId="388B9C42"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396448D1" w14:textId="2D2115CA" w:rsidR="002D32EF" w:rsidRPr="00C81B2C" w:rsidRDefault="002D32EF" w:rsidP="0040573A">
            <w:pPr>
              <w:spacing w:line="240" w:lineRule="auto"/>
              <w:ind w:firstLine="0"/>
              <w:jc w:val="center"/>
              <w:rPr>
                <w:color w:val="000000"/>
                <w:sz w:val="21"/>
                <w:szCs w:val="21"/>
              </w:rPr>
            </w:pPr>
            <w:r w:rsidRPr="00BD1FA3">
              <w:rPr>
                <w:color w:val="000000"/>
                <w:sz w:val="18"/>
                <w:szCs w:val="18"/>
              </w:rPr>
              <w:t>балкона</w:t>
            </w:r>
          </w:p>
        </w:tc>
        <w:tc>
          <w:tcPr>
            <w:tcW w:w="498" w:type="pct"/>
            <w:tcBorders>
              <w:top w:val="nil"/>
              <w:left w:val="nil"/>
              <w:bottom w:val="single" w:sz="4" w:space="0" w:color="auto"/>
              <w:right w:val="single" w:sz="4" w:space="0" w:color="auto"/>
            </w:tcBorders>
            <w:shd w:val="clear" w:color="auto" w:fill="auto"/>
            <w:noWrap/>
            <w:vAlign w:val="center"/>
            <w:hideMark/>
          </w:tcPr>
          <w:p w14:paraId="574A3D96" w14:textId="66839FFF"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56297E28" w14:textId="6180BF09"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10D99622" w14:textId="280F7465"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0661426A" w14:textId="036B9F3D"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5C3D887D" w14:textId="755FAB32"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38F258A0" w14:textId="77777777" w:rsidTr="002D32EF">
        <w:trPr>
          <w:trHeight w:val="320"/>
        </w:trPr>
        <w:tc>
          <w:tcPr>
            <w:tcW w:w="179" w:type="pct"/>
            <w:vMerge/>
            <w:tcBorders>
              <w:top w:val="single" w:sz="4" w:space="0" w:color="auto"/>
              <w:left w:val="single" w:sz="4" w:space="0" w:color="auto"/>
              <w:bottom w:val="single" w:sz="4" w:space="0" w:color="auto"/>
              <w:right w:val="single" w:sz="4" w:space="0" w:color="auto"/>
            </w:tcBorders>
            <w:vAlign w:val="center"/>
          </w:tcPr>
          <w:p w14:paraId="08877E38" w14:textId="2B695445"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7AFA48AA" w14:textId="565E61C8" w:rsidR="002D32EF" w:rsidRPr="00C81B2C" w:rsidRDefault="002D32EF" w:rsidP="0040573A">
            <w:pPr>
              <w:spacing w:line="240" w:lineRule="auto"/>
              <w:ind w:firstLine="0"/>
              <w:jc w:val="left"/>
              <w:rPr>
                <w:color w:val="000000"/>
                <w:sz w:val="21"/>
                <w:szCs w:val="21"/>
              </w:rPr>
            </w:pPr>
            <w:r w:rsidRPr="00BD1FA3">
              <w:rPr>
                <w:color w:val="000000"/>
                <w:sz w:val="18"/>
                <w:szCs w:val="18"/>
              </w:rPr>
              <w:t>человечек, быстро сея шажки</w:t>
            </w:r>
          </w:p>
        </w:tc>
        <w:tc>
          <w:tcPr>
            <w:tcW w:w="431" w:type="pct"/>
            <w:tcBorders>
              <w:top w:val="nil"/>
              <w:left w:val="nil"/>
              <w:bottom w:val="single" w:sz="4" w:space="0" w:color="auto"/>
              <w:right w:val="single" w:sz="4" w:space="0" w:color="auto"/>
            </w:tcBorders>
            <w:shd w:val="clear" w:color="auto" w:fill="auto"/>
            <w:noWrap/>
            <w:vAlign w:val="center"/>
            <w:hideMark/>
          </w:tcPr>
          <w:p w14:paraId="6EC2973E" w14:textId="7DDA06F3"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3A311E89" w14:textId="12E1530E"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096D2EBC" w14:textId="693C09F7"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3CA6A848" w14:textId="0D65C63F"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60929EA8" w14:textId="2120A298" w:rsidR="002D32EF" w:rsidRPr="00C81B2C" w:rsidRDefault="002D32EF" w:rsidP="0040573A">
            <w:pPr>
              <w:spacing w:line="240" w:lineRule="auto"/>
              <w:ind w:firstLine="0"/>
              <w:jc w:val="center"/>
              <w:rPr>
                <w:color w:val="000000"/>
                <w:sz w:val="21"/>
                <w:szCs w:val="21"/>
              </w:rPr>
            </w:pPr>
            <w:r w:rsidRPr="00BD1FA3">
              <w:rPr>
                <w:color w:val="000000"/>
                <w:sz w:val="18"/>
                <w:szCs w:val="18"/>
              </w:rPr>
              <w:t>человек</w:t>
            </w:r>
          </w:p>
        </w:tc>
        <w:tc>
          <w:tcPr>
            <w:tcW w:w="481" w:type="pct"/>
            <w:tcBorders>
              <w:top w:val="nil"/>
              <w:left w:val="nil"/>
              <w:bottom w:val="single" w:sz="4" w:space="0" w:color="auto"/>
              <w:right w:val="single" w:sz="4" w:space="0" w:color="auto"/>
            </w:tcBorders>
            <w:shd w:val="clear" w:color="auto" w:fill="auto"/>
            <w:noWrap/>
            <w:vAlign w:val="center"/>
            <w:hideMark/>
          </w:tcPr>
          <w:p w14:paraId="73DD7E53" w14:textId="339F3F7E"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13443A8E" w14:textId="43D0D78A" w:rsidR="002D32EF" w:rsidRPr="00C81B2C" w:rsidRDefault="002D32EF" w:rsidP="0040573A">
            <w:pPr>
              <w:spacing w:line="240" w:lineRule="auto"/>
              <w:ind w:firstLine="0"/>
              <w:jc w:val="center"/>
              <w:rPr>
                <w:color w:val="000000"/>
                <w:sz w:val="21"/>
                <w:szCs w:val="21"/>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hideMark/>
          </w:tcPr>
          <w:p w14:paraId="3B870B90" w14:textId="44EA957A" w:rsidR="002D32EF" w:rsidRPr="00C81B2C" w:rsidRDefault="002D32EF" w:rsidP="0040573A">
            <w:pPr>
              <w:spacing w:line="240" w:lineRule="auto"/>
              <w:ind w:firstLine="0"/>
              <w:jc w:val="center"/>
              <w:rPr>
                <w:color w:val="000000"/>
                <w:sz w:val="21"/>
                <w:szCs w:val="21"/>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hideMark/>
          </w:tcPr>
          <w:p w14:paraId="46D37312" w14:textId="0BDD8ABA"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6D245383" w14:textId="77777777" w:rsidTr="002D32EF">
        <w:trPr>
          <w:trHeight w:val="320"/>
        </w:trPr>
        <w:tc>
          <w:tcPr>
            <w:tcW w:w="179" w:type="pct"/>
            <w:vMerge w:val="restart"/>
            <w:tcBorders>
              <w:top w:val="single" w:sz="4" w:space="0" w:color="auto"/>
              <w:left w:val="single" w:sz="4" w:space="0" w:color="auto"/>
              <w:right w:val="single" w:sz="4" w:space="0" w:color="auto"/>
            </w:tcBorders>
            <w:vAlign w:val="center"/>
          </w:tcPr>
          <w:p w14:paraId="4EC47D2D" w14:textId="334DC64A" w:rsidR="002D32EF" w:rsidRPr="00C81B2C" w:rsidRDefault="002D32EF" w:rsidP="00821EA7">
            <w:pPr>
              <w:spacing w:line="240" w:lineRule="auto"/>
              <w:ind w:firstLine="0"/>
              <w:jc w:val="center"/>
              <w:rPr>
                <w:color w:val="000000"/>
                <w:sz w:val="21"/>
                <w:szCs w:val="21"/>
              </w:rPr>
            </w:pPr>
            <w:r>
              <w:rPr>
                <w:color w:val="000000"/>
                <w:sz w:val="21"/>
                <w:szCs w:val="21"/>
              </w:rPr>
              <w:t>6</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443EB8DB" w14:textId="524977DC" w:rsidR="002D32EF" w:rsidRPr="00C81B2C" w:rsidRDefault="002D32EF" w:rsidP="0040573A">
            <w:pPr>
              <w:spacing w:line="240" w:lineRule="auto"/>
              <w:ind w:firstLine="0"/>
              <w:jc w:val="left"/>
              <w:rPr>
                <w:color w:val="000000"/>
                <w:sz w:val="21"/>
                <w:szCs w:val="21"/>
              </w:rPr>
            </w:pPr>
            <w:r w:rsidRPr="00BD1FA3">
              <w:rPr>
                <w:color w:val="000000"/>
                <w:sz w:val="18"/>
                <w:szCs w:val="18"/>
              </w:rPr>
              <w:t>уйти из городка</w:t>
            </w:r>
          </w:p>
        </w:tc>
        <w:tc>
          <w:tcPr>
            <w:tcW w:w="431" w:type="pct"/>
            <w:tcBorders>
              <w:top w:val="nil"/>
              <w:left w:val="nil"/>
              <w:bottom w:val="single" w:sz="4" w:space="0" w:color="auto"/>
              <w:right w:val="single" w:sz="4" w:space="0" w:color="auto"/>
            </w:tcBorders>
            <w:shd w:val="clear" w:color="auto" w:fill="auto"/>
            <w:noWrap/>
            <w:vAlign w:val="center"/>
            <w:hideMark/>
          </w:tcPr>
          <w:p w14:paraId="35469562" w14:textId="67882449"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FDD92B0" w14:textId="27ED6AA6"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22514BB9" w14:textId="5A213327"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23D2AD55" w14:textId="0AED740C"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64506766" w14:textId="086457A1" w:rsidR="002D32EF" w:rsidRPr="00C81B2C" w:rsidRDefault="002D32EF" w:rsidP="0040573A">
            <w:pPr>
              <w:spacing w:line="240" w:lineRule="auto"/>
              <w:ind w:firstLine="0"/>
              <w:jc w:val="center"/>
              <w:rPr>
                <w:color w:val="000000"/>
                <w:sz w:val="21"/>
                <w:szCs w:val="21"/>
              </w:rPr>
            </w:pPr>
            <w:r w:rsidRPr="00BD1FA3">
              <w:rPr>
                <w:color w:val="000000"/>
                <w:sz w:val="18"/>
                <w:szCs w:val="18"/>
              </w:rPr>
              <w:t>города</w:t>
            </w:r>
          </w:p>
        </w:tc>
        <w:tc>
          <w:tcPr>
            <w:tcW w:w="481" w:type="pct"/>
            <w:tcBorders>
              <w:top w:val="nil"/>
              <w:left w:val="nil"/>
              <w:bottom w:val="single" w:sz="4" w:space="0" w:color="auto"/>
              <w:right w:val="single" w:sz="4" w:space="0" w:color="auto"/>
            </w:tcBorders>
            <w:shd w:val="clear" w:color="auto" w:fill="auto"/>
            <w:noWrap/>
            <w:vAlign w:val="center"/>
            <w:hideMark/>
          </w:tcPr>
          <w:p w14:paraId="7B9BA5DE" w14:textId="036EE554"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1D37327B" w14:textId="200217F5" w:rsidR="002D32EF" w:rsidRPr="00C81B2C" w:rsidRDefault="002D32EF" w:rsidP="0040573A">
            <w:pPr>
              <w:spacing w:line="240" w:lineRule="auto"/>
              <w:ind w:firstLine="0"/>
              <w:jc w:val="center"/>
              <w:rPr>
                <w:color w:val="000000"/>
                <w:sz w:val="21"/>
                <w:szCs w:val="21"/>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hideMark/>
          </w:tcPr>
          <w:p w14:paraId="699863D6" w14:textId="29425C47" w:rsidR="002D32EF" w:rsidRPr="00C81B2C" w:rsidRDefault="002D32EF" w:rsidP="0040573A">
            <w:pPr>
              <w:spacing w:line="240" w:lineRule="auto"/>
              <w:ind w:firstLine="0"/>
              <w:jc w:val="center"/>
              <w:rPr>
                <w:color w:val="000000"/>
                <w:sz w:val="21"/>
                <w:szCs w:val="21"/>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hideMark/>
          </w:tcPr>
          <w:p w14:paraId="163AE9B4" w14:textId="7342400D"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60B8FBD8" w14:textId="77777777" w:rsidTr="002D32EF">
        <w:trPr>
          <w:trHeight w:val="320"/>
        </w:trPr>
        <w:tc>
          <w:tcPr>
            <w:tcW w:w="179" w:type="pct"/>
            <w:vMerge/>
            <w:tcBorders>
              <w:left w:val="single" w:sz="4" w:space="0" w:color="auto"/>
              <w:bottom w:val="single" w:sz="4" w:space="0" w:color="auto"/>
              <w:right w:val="single" w:sz="4" w:space="0" w:color="auto"/>
            </w:tcBorders>
            <w:vAlign w:val="center"/>
          </w:tcPr>
          <w:p w14:paraId="080BE0B0" w14:textId="36D61D1D"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25A4C07A" w14:textId="4DEB9592" w:rsidR="002D32EF" w:rsidRPr="00C81B2C" w:rsidRDefault="002D32EF" w:rsidP="0040573A">
            <w:pPr>
              <w:spacing w:line="240" w:lineRule="auto"/>
              <w:ind w:firstLine="0"/>
              <w:jc w:val="left"/>
              <w:rPr>
                <w:color w:val="000000"/>
                <w:sz w:val="21"/>
                <w:szCs w:val="21"/>
              </w:rPr>
            </w:pPr>
            <w:r w:rsidRPr="00BD1FA3">
              <w:rPr>
                <w:color w:val="000000"/>
                <w:sz w:val="18"/>
                <w:szCs w:val="18"/>
              </w:rPr>
              <w:t>Выйти на площадь</w:t>
            </w:r>
          </w:p>
        </w:tc>
        <w:tc>
          <w:tcPr>
            <w:tcW w:w="431" w:type="pct"/>
            <w:tcBorders>
              <w:top w:val="nil"/>
              <w:left w:val="nil"/>
              <w:bottom w:val="single" w:sz="4" w:space="0" w:color="auto"/>
              <w:right w:val="single" w:sz="4" w:space="0" w:color="auto"/>
            </w:tcBorders>
            <w:shd w:val="clear" w:color="auto" w:fill="auto"/>
            <w:noWrap/>
            <w:vAlign w:val="center"/>
            <w:hideMark/>
          </w:tcPr>
          <w:p w14:paraId="3C78D3C6" w14:textId="61D5E432"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2612967" w14:textId="4C7A3766"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647DF90E" w14:textId="07AC1581" w:rsidR="002D32EF" w:rsidRPr="00C81B2C" w:rsidRDefault="002D32EF" w:rsidP="0040573A">
            <w:pPr>
              <w:spacing w:line="240" w:lineRule="auto"/>
              <w:ind w:firstLine="0"/>
              <w:jc w:val="center"/>
              <w:rPr>
                <w:color w:val="000000"/>
                <w:sz w:val="21"/>
                <w:szCs w:val="21"/>
              </w:rPr>
            </w:pPr>
            <w:r w:rsidRPr="00BD1FA3">
              <w:rPr>
                <w:color w:val="000000"/>
                <w:sz w:val="18"/>
                <w:szCs w:val="18"/>
              </w:rPr>
              <w:t>Войти</w:t>
            </w:r>
          </w:p>
        </w:tc>
        <w:tc>
          <w:tcPr>
            <w:tcW w:w="350" w:type="pct"/>
            <w:tcBorders>
              <w:top w:val="nil"/>
              <w:left w:val="nil"/>
              <w:bottom w:val="single" w:sz="4" w:space="0" w:color="auto"/>
              <w:right w:val="single" w:sz="4" w:space="0" w:color="auto"/>
            </w:tcBorders>
            <w:shd w:val="clear" w:color="auto" w:fill="auto"/>
            <w:noWrap/>
            <w:vAlign w:val="center"/>
            <w:hideMark/>
          </w:tcPr>
          <w:p w14:paraId="4FC88779" w14:textId="7616C2EB"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98" w:type="pct"/>
            <w:tcBorders>
              <w:top w:val="nil"/>
              <w:left w:val="nil"/>
              <w:bottom w:val="single" w:sz="4" w:space="0" w:color="auto"/>
              <w:right w:val="single" w:sz="4" w:space="0" w:color="auto"/>
            </w:tcBorders>
            <w:shd w:val="clear" w:color="auto" w:fill="auto"/>
            <w:noWrap/>
            <w:vAlign w:val="center"/>
            <w:hideMark/>
          </w:tcPr>
          <w:p w14:paraId="5B020153" w14:textId="64A48045"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76F9BB38" w14:textId="6063AC67"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65904D06" w14:textId="40825A5D"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6BE7DEC8" w14:textId="75444905" w:rsidR="002D32EF" w:rsidRPr="00C81B2C" w:rsidRDefault="002D32EF" w:rsidP="0040573A">
            <w:pPr>
              <w:spacing w:line="240" w:lineRule="auto"/>
              <w:ind w:firstLine="0"/>
              <w:jc w:val="center"/>
              <w:rPr>
                <w:color w:val="000000"/>
                <w:sz w:val="21"/>
                <w:szCs w:val="21"/>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hideMark/>
          </w:tcPr>
          <w:p w14:paraId="395A854F" w14:textId="6BEF2F7E"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207C75E4" w14:textId="77777777" w:rsidTr="002D32EF">
        <w:trPr>
          <w:trHeight w:val="320"/>
        </w:trPr>
        <w:tc>
          <w:tcPr>
            <w:tcW w:w="179" w:type="pct"/>
            <w:tcBorders>
              <w:top w:val="single" w:sz="4" w:space="0" w:color="auto"/>
              <w:left w:val="single" w:sz="4" w:space="0" w:color="auto"/>
              <w:bottom w:val="single" w:sz="4" w:space="0" w:color="auto"/>
              <w:right w:val="single" w:sz="4" w:space="0" w:color="auto"/>
            </w:tcBorders>
            <w:vAlign w:val="center"/>
          </w:tcPr>
          <w:p w14:paraId="7A29E2CF" w14:textId="49BCC0FA" w:rsidR="002D32EF" w:rsidRPr="00C81B2C" w:rsidRDefault="002D32EF" w:rsidP="00821EA7">
            <w:pPr>
              <w:spacing w:line="240" w:lineRule="auto"/>
              <w:ind w:firstLine="0"/>
              <w:jc w:val="center"/>
              <w:rPr>
                <w:color w:val="000000"/>
                <w:sz w:val="21"/>
                <w:szCs w:val="21"/>
              </w:rPr>
            </w:pPr>
            <w:r>
              <w:rPr>
                <w:color w:val="000000"/>
                <w:sz w:val="21"/>
                <w:szCs w:val="21"/>
              </w:rPr>
              <w:t>7</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33A266A2" w14:textId="162A9277" w:rsidR="002D32EF" w:rsidRPr="00C81B2C" w:rsidRDefault="002D32EF" w:rsidP="0040573A">
            <w:pPr>
              <w:spacing w:line="240" w:lineRule="auto"/>
              <w:ind w:firstLine="0"/>
              <w:jc w:val="left"/>
              <w:rPr>
                <w:color w:val="000000"/>
                <w:sz w:val="21"/>
                <w:szCs w:val="21"/>
              </w:rPr>
            </w:pPr>
            <w:r w:rsidRPr="00BD1FA3">
              <w:rPr>
                <w:color w:val="000000"/>
                <w:sz w:val="18"/>
                <w:szCs w:val="18"/>
              </w:rPr>
              <w:t>кости для разнообразных</w:t>
            </w:r>
          </w:p>
        </w:tc>
        <w:tc>
          <w:tcPr>
            <w:tcW w:w="431" w:type="pct"/>
            <w:tcBorders>
              <w:top w:val="nil"/>
              <w:left w:val="nil"/>
              <w:bottom w:val="single" w:sz="4" w:space="0" w:color="auto"/>
              <w:right w:val="single" w:sz="4" w:space="0" w:color="auto"/>
            </w:tcBorders>
            <w:shd w:val="clear" w:color="auto" w:fill="auto"/>
            <w:noWrap/>
            <w:vAlign w:val="center"/>
            <w:hideMark/>
          </w:tcPr>
          <w:p w14:paraId="78483488" w14:textId="7A4199D2"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51443E4" w14:textId="26CCA9AD"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757D2651" w14:textId="14962446" w:rsidR="002D32EF" w:rsidRPr="00C81B2C" w:rsidRDefault="002D32EF" w:rsidP="0040573A">
            <w:pPr>
              <w:spacing w:line="240" w:lineRule="auto"/>
              <w:ind w:firstLine="0"/>
              <w:jc w:val="center"/>
              <w:rPr>
                <w:color w:val="000000"/>
                <w:sz w:val="21"/>
                <w:szCs w:val="21"/>
              </w:rPr>
            </w:pPr>
            <w:r w:rsidRPr="00BD1FA3">
              <w:rPr>
                <w:color w:val="000000"/>
                <w:sz w:val="18"/>
                <w:szCs w:val="18"/>
              </w:rPr>
              <w:t>кости разнообразных</w:t>
            </w:r>
          </w:p>
        </w:tc>
        <w:tc>
          <w:tcPr>
            <w:tcW w:w="350" w:type="pct"/>
            <w:tcBorders>
              <w:top w:val="nil"/>
              <w:left w:val="nil"/>
              <w:bottom w:val="single" w:sz="4" w:space="0" w:color="auto"/>
              <w:right w:val="single" w:sz="4" w:space="0" w:color="auto"/>
            </w:tcBorders>
            <w:shd w:val="clear" w:color="auto" w:fill="auto"/>
            <w:noWrap/>
            <w:vAlign w:val="center"/>
            <w:hideMark/>
          </w:tcPr>
          <w:p w14:paraId="5D33DCDF" w14:textId="4112D6E3"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98" w:type="pct"/>
            <w:tcBorders>
              <w:top w:val="nil"/>
              <w:left w:val="nil"/>
              <w:bottom w:val="single" w:sz="4" w:space="0" w:color="auto"/>
              <w:right w:val="single" w:sz="4" w:space="0" w:color="auto"/>
            </w:tcBorders>
            <w:shd w:val="clear" w:color="auto" w:fill="auto"/>
            <w:noWrap/>
            <w:vAlign w:val="center"/>
            <w:hideMark/>
          </w:tcPr>
          <w:p w14:paraId="29AD4323" w14:textId="184E7FDC"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76F54D4F" w14:textId="0B65FD25" w:rsidR="002D32EF" w:rsidRPr="00C81B2C" w:rsidRDefault="002D32EF" w:rsidP="0040573A">
            <w:pPr>
              <w:spacing w:line="240" w:lineRule="auto"/>
              <w:ind w:firstLine="0"/>
              <w:jc w:val="center"/>
              <w:rPr>
                <w:color w:val="000000"/>
                <w:sz w:val="21"/>
                <w:szCs w:val="21"/>
              </w:rPr>
            </w:pPr>
            <w:r w:rsidRPr="00BD1FA3">
              <w:rPr>
                <w:sz w:val="18"/>
                <w:szCs w:val="18"/>
              </w:rPr>
              <w:t>9</w:t>
            </w:r>
          </w:p>
        </w:tc>
        <w:tc>
          <w:tcPr>
            <w:tcW w:w="507" w:type="pct"/>
            <w:tcBorders>
              <w:top w:val="nil"/>
              <w:left w:val="nil"/>
              <w:bottom w:val="single" w:sz="4" w:space="0" w:color="auto"/>
              <w:right w:val="single" w:sz="4" w:space="0" w:color="auto"/>
            </w:tcBorders>
            <w:shd w:val="clear" w:color="auto" w:fill="auto"/>
            <w:noWrap/>
            <w:vAlign w:val="center"/>
            <w:hideMark/>
          </w:tcPr>
          <w:p w14:paraId="3BA3C75C" w14:textId="299BE021" w:rsidR="002D32EF" w:rsidRPr="00C81B2C" w:rsidRDefault="002D32EF" w:rsidP="0040573A">
            <w:pPr>
              <w:spacing w:line="240" w:lineRule="auto"/>
              <w:ind w:firstLine="0"/>
              <w:jc w:val="center"/>
              <w:rPr>
                <w:color w:val="000000"/>
                <w:sz w:val="21"/>
                <w:szCs w:val="21"/>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hideMark/>
          </w:tcPr>
          <w:p w14:paraId="1523F169" w14:textId="7157DA6A" w:rsidR="002D32EF" w:rsidRPr="00C81B2C" w:rsidRDefault="002D32EF" w:rsidP="0040573A">
            <w:pPr>
              <w:spacing w:line="240" w:lineRule="auto"/>
              <w:ind w:firstLine="0"/>
              <w:jc w:val="center"/>
              <w:rPr>
                <w:color w:val="000000"/>
                <w:sz w:val="21"/>
                <w:szCs w:val="21"/>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hideMark/>
          </w:tcPr>
          <w:p w14:paraId="1EF10C95" w14:textId="3B38BD3B"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2D9A4AE9" w14:textId="77777777" w:rsidTr="002D32EF">
        <w:trPr>
          <w:trHeight w:val="320"/>
        </w:trPr>
        <w:tc>
          <w:tcPr>
            <w:tcW w:w="179" w:type="pct"/>
            <w:vMerge w:val="restart"/>
            <w:tcBorders>
              <w:top w:val="single" w:sz="4" w:space="0" w:color="auto"/>
              <w:left w:val="single" w:sz="4" w:space="0" w:color="auto"/>
              <w:right w:val="single" w:sz="4" w:space="0" w:color="auto"/>
            </w:tcBorders>
            <w:vAlign w:val="center"/>
          </w:tcPr>
          <w:p w14:paraId="73B4D0DB" w14:textId="68F1205C" w:rsidR="002D32EF" w:rsidRPr="00C81B2C" w:rsidRDefault="002D32EF" w:rsidP="00821EA7">
            <w:pPr>
              <w:spacing w:line="240" w:lineRule="auto"/>
              <w:ind w:firstLine="0"/>
              <w:jc w:val="center"/>
              <w:rPr>
                <w:color w:val="000000"/>
                <w:sz w:val="21"/>
                <w:szCs w:val="21"/>
              </w:rPr>
            </w:pPr>
            <w:r>
              <w:rPr>
                <w:color w:val="000000"/>
                <w:sz w:val="21"/>
                <w:szCs w:val="21"/>
              </w:rPr>
              <w:t>8</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61C3636C" w14:textId="0FAA68BC" w:rsidR="002D32EF" w:rsidRPr="00C81B2C" w:rsidRDefault="002D32EF" w:rsidP="0040573A">
            <w:pPr>
              <w:spacing w:line="240" w:lineRule="auto"/>
              <w:ind w:firstLine="0"/>
              <w:jc w:val="left"/>
              <w:rPr>
                <w:color w:val="000000"/>
                <w:sz w:val="21"/>
                <w:szCs w:val="21"/>
              </w:rPr>
            </w:pPr>
            <w:r w:rsidRPr="00BD1FA3">
              <w:rPr>
                <w:color w:val="000000"/>
                <w:sz w:val="18"/>
                <w:szCs w:val="18"/>
              </w:rPr>
              <w:t>Колбаса! — звучало</w:t>
            </w:r>
          </w:p>
        </w:tc>
        <w:tc>
          <w:tcPr>
            <w:tcW w:w="431" w:type="pct"/>
            <w:tcBorders>
              <w:top w:val="nil"/>
              <w:left w:val="nil"/>
              <w:bottom w:val="single" w:sz="4" w:space="0" w:color="auto"/>
              <w:right w:val="single" w:sz="4" w:space="0" w:color="auto"/>
            </w:tcBorders>
            <w:shd w:val="clear" w:color="auto" w:fill="auto"/>
            <w:noWrap/>
            <w:vAlign w:val="center"/>
            <w:hideMark/>
          </w:tcPr>
          <w:p w14:paraId="1FCA1DE6" w14:textId="1780B44A"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27E9B71B" w14:textId="405E8913" w:rsidR="002D32EF" w:rsidRPr="00C81B2C" w:rsidRDefault="002D32EF" w:rsidP="0040573A">
            <w:pPr>
              <w:spacing w:line="240" w:lineRule="auto"/>
              <w:ind w:firstLine="0"/>
              <w:jc w:val="center"/>
              <w:rPr>
                <w:color w:val="000000"/>
                <w:sz w:val="21"/>
                <w:szCs w:val="21"/>
              </w:rPr>
            </w:pPr>
            <w:r w:rsidRPr="00BD1FA3">
              <w:rPr>
                <w:color w:val="000000"/>
                <w:sz w:val="18"/>
                <w:szCs w:val="18"/>
              </w:rPr>
              <w:t>звучала</w:t>
            </w:r>
          </w:p>
        </w:tc>
        <w:tc>
          <w:tcPr>
            <w:tcW w:w="598" w:type="pct"/>
            <w:tcBorders>
              <w:top w:val="nil"/>
              <w:left w:val="nil"/>
              <w:bottom w:val="single" w:sz="4" w:space="0" w:color="auto"/>
              <w:right w:val="single" w:sz="4" w:space="0" w:color="auto"/>
            </w:tcBorders>
            <w:shd w:val="clear" w:color="auto" w:fill="auto"/>
            <w:noWrap/>
            <w:vAlign w:val="center"/>
            <w:hideMark/>
          </w:tcPr>
          <w:p w14:paraId="4C224346" w14:textId="05BD8455" w:rsidR="002D32EF" w:rsidRPr="00C81B2C" w:rsidRDefault="002D32EF" w:rsidP="0040573A">
            <w:pPr>
              <w:spacing w:line="240" w:lineRule="auto"/>
              <w:ind w:firstLine="0"/>
              <w:jc w:val="center"/>
              <w:rPr>
                <w:color w:val="000000"/>
                <w:sz w:val="21"/>
                <w:szCs w:val="21"/>
              </w:rPr>
            </w:pPr>
            <w:r w:rsidRPr="00BD1FA3">
              <w:rPr>
                <w:color w:val="000000"/>
                <w:sz w:val="18"/>
                <w:szCs w:val="18"/>
              </w:rPr>
              <w:t>звучит</w:t>
            </w:r>
          </w:p>
        </w:tc>
        <w:tc>
          <w:tcPr>
            <w:tcW w:w="350" w:type="pct"/>
            <w:tcBorders>
              <w:top w:val="nil"/>
              <w:left w:val="nil"/>
              <w:bottom w:val="single" w:sz="4" w:space="0" w:color="auto"/>
              <w:right w:val="single" w:sz="4" w:space="0" w:color="auto"/>
            </w:tcBorders>
            <w:shd w:val="clear" w:color="auto" w:fill="auto"/>
            <w:noWrap/>
            <w:vAlign w:val="center"/>
            <w:hideMark/>
          </w:tcPr>
          <w:p w14:paraId="597BC4AC" w14:textId="23F654B0"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98" w:type="pct"/>
            <w:tcBorders>
              <w:top w:val="nil"/>
              <w:left w:val="nil"/>
              <w:bottom w:val="single" w:sz="4" w:space="0" w:color="auto"/>
              <w:right w:val="single" w:sz="4" w:space="0" w:color="auto"/>
            </w:tcBorders>
            <w:shd w:val="clear" w:color="auto" w:fill="auto"/>
            <w:noWrap/>
            <w:vAlign w:val="center"/>
            <w:hideMark/>
          </w:tcPr>
          <w:p w14:paraId="7C34D811" w14:textId="0B7DD8CF"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1251FF5C" w14:textId="0FF233C1" w:rsidR="002D32EF" w:rsidRPr="00C81B2C" w:rsidRDefault="002D32EF" w:rsidP="0040573A">
            <w:pPr>
              <w:spacing w:line="240" w:lineRule="auto"/>
              <w:ind w:firstLine="0"/>
              <w:jc w:val="center"/>
              <w:rPr>
                <w:color w:val="000000"/>
                <w:sz w:val="21"/>
                <w:szCs w:val="21"/>
              </w:rPr>
            </w:pPr>
            <w:r w:rsidRPr="00BD1FA3">
              <w:rPr>
                <w:sz w:val="18"/>
                <w:szCs w:val="18"/>
              </w:rPr>
              <w:t>9</w:t>
            </w:r>
          </w:p>
        </w:tc>
        <w:tc>
          <w:tcPr>
            <w:tcW w:w="507" w:type="pct"/>
            <w:tcBorders>
              <w:top w:val="nil"/>
              <w:left w:val="nil"/>
              <w:bottom w:val="single" w:sz="4" w:space="0" w:color="auto"/>
              <w:right w:val="single" w:sz="4" w:space="0" w:color="auto"/>
            </w:tcBorders>
            <w:shd w:val="clear" w:color="auto" w:fill="auto"/>
            <w:noWrap/>
            <w:vAlign w:val="center"/>
            <w:hideMark/>
          </w:tcPr>
          <w:p w14:paraId="6EBE3793" w14:textId="074310D3"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1266E35D" w14:textId="37D17B00"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102D1C10" w14:textId="187BA497"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18F11C57" w14:textId="77777777" w:rsidTr="002D32EF">
        <w:trPr>
          <w:trHeight w:val="320"/>
        </w:trPr>
        <w:tc>
          <w:tcPr>
            <w:tcW w:w="179" w:type="pct"/>
            <w:vMerge/>
            <w:tcBorders>
              <w:left w:val="single" w:sz="4" w:space="0" w:color="auto"/>
              <w:right w:val="single" w:sz="4" w:space="0" w:color="auto"/>
            </w:tcBorders>
            <w:vAlign w:val="center"/>
          </w:tcPr>
          <w:p w14:paraId="4AFB0E97" w14:textId="77777777"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3388FDC" w14:textId="12BCD47C" w:rsidR="002D32EF" w:rsidRPr="00C81B2C" w:rsidRDefault="002D32EF" w:rsidP="0040573A">
            <w:pPr>
              <w:spacing w:line="240" w:lineRule="auto"/>
              <w:ind w:firstLine="0"/>
              <w:jc w:val="left"/>
              <w:rPr>
                <w:color w:val="000000"/>
                <w:sz w:val="21"/>
                <w:szCs w:val="21"/>
              </w:rPr>
            </w:pPr>
            <w:r w:rsidRPr="00BD1FA3">
              <w:rPr>
                <w:color w:val="000000"/>
                <w:sz w:val="18"/>
                <w:szCs w:val="18"/>
              </w:rPr>
              <w:t xml:space="preserve">пергаментной и </w:t>
            </w:r>
            <w:proofErr w:type="spellStart"/>
            <w:r w:rsidRPr="00BD1FA3">
              <w:rPr>
                <w:color w:val="000000"/>
                <w:sz w:val="18"/>
                <w:szCs w:val="18"/>
              </w:rPr>
              <w:t>маслянкой</w:t>
            </w:r>
            <w:proofErr w:type="spellEnd"/>
          </w:p>
        </w:tc>
        <w:tc>
          <w:tcPr>
            <w:tcW w:w="431" w:type="pct"/>
            <w:tcBorders>
              <w:top w:val="nil"/>
              <w:left w:val="nil"/>
              <w:bottom w:val="single" w:sz="4" w:space="0" w:color="auto"/>
              <w:right w:val="single" w:sz="4" w:space="0" w:color="auto"/>
            </w:tcBorders>
            <w:shd w:val="clear" w:color="auto" w:fill="auto"/>
            <w:noWrap/>
            <w:vAlign w:val="center"/>
            <w:hideMark/>
          </w:tcPr>
          <w:p w14:paraId="7BF39BC6" w14:textId="78D01B0C" w:rsidR="002D32EF" w:rsidRPr="00C81B2C" w:rsidRDefault="002D32EF" w:rsidP="0040573A">
            <w:pPr>
              <w:spacing w:line="240" w:lineRule="auto"/>
              <w:ind w:firstLine="0"/>
              <w:jc w:val="center"/>
              <w:rPr>
                <w:color w:val="000000"/>
                <w:sz w:val="21"/>
                <w:szCs w:val="21"/>
              </w:rPr>
            </w:pPr>
            <w:r w:rsidRPr="00BD1FA3">
              <w:rPr>
                <w:color w:val="000000"/>
                <w:sz w:val="18"/>
                <w:szCs w:val="18"/>
              </w:rPr>
              <w:t>масляной</w:t>
            </w:r>
          </w:p>
        </w:tc>
        <w:tc>
          <w:tcPr>
            <w:tcW w:w="406" w:type="pct"/>
            <w:tcBorders>
              <w:top w:val="nil"/>
              <w:left w:val="nil"/>
              <w:bottom w:val="single" w:sz="4" w:space="0" w:color="auto"/>
              <w:right w:val="single" w:sz="4" w:space="0" w:color="auto"/>
            </w:tcBorders>
            <w:shd w:val="clear" w:color="auto" w:fill="auto"/>
            <w:noWrap/>
            <w:vAlign w:val="center"/>
            <w:hideMark/>
          </w:tcPr>
          <w:p w14:paraId="4BABE541" w14:textId="052EA500"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hideMark/>
          </w:tcPr>
          <w:p w14:paraId="1C86BEDD" w14:textId="697CA632"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350" w:type="pct"/>
            <w:tcBorders>
              <w:top w:val="single" w:sz="4" w:space="0" w:color="auto"/>
              <w:left w:val="nil"/>
              <w:bottom w:val="single" w:sz="4" w:space="0" w:color="auto"/>
              <w:right w:val="nil"/>
            </w:tcBorders>
            <w:shd w:val="clear" w:color="auto" w:fill="auto"/>
            <w:noWrap/>
            <w:vAlign w:val="center"/>
            <w:hideMark/>
          </w:tcPr>
          <w:p w14:paraId="7854EC5D" w14:textId="2F794626"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6CFCA1F2" w14:textId="39F705C9"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481" w:type="pct"/>
            <w:tcBorders>
              <w:top w:val="nil"/>
              <w:left w:val="nil"/>
              <w:bottom w:val="single" w:sz="4" w:space="0" w:color="auto"/>
              <w:right w:val="single" w:sz="4" w:space="0" w:color="auto"/>
            </w:tcBorders>
            <w:shd w:val="clear" w:color="auto" w:fill="auto"/>
            <w:noWrap/>
            <w:vAlign w:val="center"/>
            <w:hideMark/>
          </w:tcPr>
          <w:p w14:paraId="32DDABFD" w14:textId="78E17BB6"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507" w:type="pct"/>
            <w:tcBorders>
              <w:top w:val="nil"/>
              <w:left w:val="nil"/>
              <w:bottom w:val="single" w:sz="4" w:space="0" w:color="auto"/>
              <w:right w:val="single" w:sz="4" w:space="0" w:color="auto"/>
            </w:tcBorders>
            <w:shd w:val="clear" w:color="auto" w:fill="auto"/>
            <w:noWrap/>
            <w:vAlign w:val="center"/>
            <w:hideMark/>
          </w:tcPr>
          <w:p w14:paraId="7D1BD21D" w14:textId="14F7CA94"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2F588E22" w14:textId="4338D7C7"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735181E5" w14:textId="77B27242"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r>
      <w:tr w:rsidR="002D32EF" w:rsidRPr="00C81B2C" w14:paraId="6B5415A7" w14:textId="77777777" w:rsidTr="002D32EF">
        <w:trPr>
          <w:trHeight w:val="320"/>
        </w:trPr>
        <w:tc>
          <w:tcPr>
            <w:tcW w:w="179" w:type="pct"/>
            <w:vMerge/>
            <w:tcBorders>
              <w:left w:val="single" w:sz="4" w:space="0" w:color="auto"/>
              <w:bottom w:val="single" w:sz="4" w:space="0" w:color="auto"/>
              <w:right w:val="single" w:sz="4" w:space="0" w:color="auto"/>
            </w:tcBorders>
            <w:vAlign w:val="center"/>
          </w:tcPr>
          <w:p w14:paraId="63CEE307" w14:textId="24E7DEE0"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74D8E9AE" w14:textId="1F4E4ECA" w:rsidR="002D32EF" w:rsidRPr="00C81B2C" w:rsidRDefault="002D32EF" w:rsidP="0040573A">
            <w:pPr>
              <w:spacing w:line="240" w:lineRule="auto"/>
              <w:ind w:firstLine="0"/>
              <w:jc w:val="left"/>
              <w:rPr>
                <w:color w:val="000000"/>
                <w:sz w:val="21"/>
                <w:szCs w:val="21"/>
              </w:rPr>
            </w:pPr>
            <w:r w:rsidRPr="00BD1FA3">
              <w:rPr>
                <w:color w:val="000000"/>
                <w:sz w:val="18"/>
                <w:szCs w:val="18"/>
              </w:rPr>
              <w:t>с эффектностью торпеды</w:t>
            </w:r>
          </w:p>
        </w:tc>
        <w:tc>
          <w:tcPr>
            <w:tcW w:w="431" w:type="pct"/>
            <w:tcBorders>
              <w:top w:val="nil"/>
              <w:left w:val="nil"/>
              <w:bottom w:val="single" w:sz="4" w:space="0" w:color="auto"/>
              <w:right w:val="single" w:sz="4" w:space="0" w:color="auto"/>
            </w:tcBorders>
            <w:shd w:val="clear" w:color="auto" w:fill="auto"/>
            <w:noWrap/>
            <w:vAlign w:val="center"/>
            <w:hideMark/>
          </w:tcPr>
          <w:p w14:paraId="40899B44" w14:textId="1A3152D5"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7A165EA2" w14:textId="447BCFD0"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47397260" w14:textId="5CE040CB" w:rsidR="002D32EF" w:rsidRPr="00C81B2C" w:rsidRDefault="002D32EF" w:rsidP="0040573A">
            <w:pPr>
              <w:spacing w:line="240" w:lineRule="auto"/>
              <w:ind w:firstLine="0"/>
              <w:jc w:val="center"/>
              <w:rPr>
                <w:color w:val="000000"/>
                <w:sz w:val="21"/>
                <w:szCs w:val="21"/>
              </w:rPr>
            </w:pPr>
            <w:r w:rsidRPr="00BD1FA3">
              <w:rPr>
                <w:color w:val="000000"/>
                <w:sz w:val="18"/>
                <w:szCs w:val="18"/>
              </w:rPr>
              <w:t>эффективностью</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01E59ABB" w14:textId="222C3480"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98" w:type="pct"/>
            <w:tcBorders>
              <w:top w:val="nil"/>
              <w:left w:val="nil"/>
              <w:bottom w:val="single" w:sz="4" w:space="0" w:color="auto"/>
              <w:right w:val="single" w:sz="4" w:space="0" w:color="auto"/>
            </w:tcBorders>
            <w:shd w:val="clear" w:color="auto" w:fill="auto"/>
            <w:noWrap/>
            <w:vAlign w:val="center"/>
            <w:hideMark/>
          </w:tcPr>
          <w:p w14:paraId="606DA0D8" w14:textId="78D2051D"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68C05F0D" w14:textId="26234BC1"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370B6BBC" w14:textId="20A58258"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4C30E85B" w14:textId="1C04D183"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0B4EDBD4" w14:textId="407B6C99"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22634F5F" w14:textId="77777777" w:rsidTr="002D32EF">
        <w:trPr>
          <w:trHeight w:val="320"/>
        </w:trPr>
        <w:tc>
          <w:tcPr>
            <w:tcW w:w="179" w:type="pct"/>
            <w:vMerge w:val="restart"/>
            <w:tcBorders>
              <w:top w:val="single" w:sz="4" w:space="0" w:color="auto"/>
              <w:left w:val="single" w:sz="4" w:space="0" w:color="auto"/>
              <w:right w:val="single" w:sz="4" w:space="0" w:color="auto"/>
            </w:tcBorders>
            <w:vAlign w:val="center"/>
          </w:tcPr>
          <w:p w14:paraId="7855FEA2" w14:textId="58363B56" w:rsidR="002D32EF" w:rsidRPr="00C81B2C" w:rsidRDefault="002D32EF" w:rsidP="00821EA7">
            <w:pPr>
              <w:spacing w:line="240" w:lineRule="auto"/>
              <w:ind w:firstLine="0"/>
              <w:jc w:val="center"/>
              <w:rPr>
                <w:color w:val="000000"/>
                <w:sz w:val="21"/>
                <w:szCs w:val="21"/>
              </w:rPr>
            </w:pPr>
            <w:r>
              <w:rPr>
                <w:color w:val="000000"/>
                <w:sz w:val="21"/>
                <w:szCs w:val="21"/>
              </w:rPr>
              <w:t>9</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3CF8601" w14:textId="183EEF72" w:rsidR="002D32EF" w:rsidRPr="00C81B2C" w:rsidRDefault="002D32EF" w:rsidP="0040573A">
            <w:pPr>
              <w:spacing w:line="240" w:lineRule="auto"/>
              <w:ind w:firstLine="0"/>
              <w:jc w:val="left"/>
              <w:rPr>
                <w:color w:val="000000"/>
                <w:sz w:val="21"/>
                <w:szCs w:val="21"/>
              </w:rPr>
            </w:pPr>
            <w:r w:rsidRPr="00BD1FA3">
              <w:rPr>
                <w:color w:val="000000"/>
                <w:sz w:val="18"/>
                <w:szCs w:val="18"/>
              </w:rPr>
              <w:t>Я мог бы</w:t>
            </w:r>
          </w:p>
        </w:tc>
        <w:tc>
          <w:tcPr>
            <w:tcW w:w="431" w:type="pct"/>
            <w:tcBorders>
              <w:top w:val="nil"/>
              <w:left w:val="nil"/>
              <w:bottom w:val="single" w:sz="4" w:space="0" w:color="auto"/>
              <w:right w:val="single" w:sz="4" w:space="0" w:color="auto"/>
            </w:tcBorders>
            <w:shd w:val="clear" w:color="auto" w:fill="auto"/>
            <w:noWrap/>
            <w:vAlign w:val="center"/>
            <w:hideMark/>
          </w:tcPr>
          <w:p w14:paraId="1B54A237" w14:textId="4174B092"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18DFE742" w14:textId="788070B6"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60B78932" w14:textId="7270DF04"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7C17222B" w14:textId="0003D957" w:rsidR="002D32EF" w:rsidRPr="00C81B2C" w:rsidRDefault="002D32EF" w:rsidP="0040573A">
            <w:pPr>
              <w:spacing w:line="240" w:lineRule="auto"/>
              <w:ind w:firstLine="0"/>
              <w:jc w:val="center"/>
              <w:rPr>
                <w:color w:val="000000"/>
                <w:sz w:val="21"/>
                <w:szCs w:val="21"/>
              </w:rPr>
            </w:pPr>
            <w:r w:rsidRPr="00BD1FA3">
              <w:rPr>
                <w:color w:val="000000"/>
                <w:sz w:val="18"/>
                <w:szCs w:val="18"/>
              </w:rPr>
              <w:t>смог</w:t>
            </w:r>
          </w:p>
        </w:tc>
        <w:tc>
          <w:tcPr>
            <w:tcW w:w="498" w:type="pct"/>
            <w:tcBorders>
              <w:top w:val="nil"/>
              <w:left w:val="nil"/>
              <w:bottom w:val="single" w:sz="4" w:space="0" w:color="auto"/>
              <w:right w:val="single" w:sz="4" w:space="0" w:color="auto"/>
            </w:tcBorders>
            <w:shd w:val="clear" w:color="auto" w:fill="auto"/>
            <w:noWrap/>
            <w:vAlign w:val="center"/>
            <w:hideMark/>
          </w:tcPr>
          <w:p w14:paraId="1E86D81D" w14:textId="05CC0BA7"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361D9A31" w14:textId="7761C5ED"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28B1127C" w14:textId="1290D33A"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2C1ED9DE" w14:textId="0A729496" w:rsidR="002D32EF" w:rsidRPr="00C81B2C" w:rsidRDefault="002D32EF" w:rsidP="0040573A">
            <w:pPr>
              <w:spacing w:line="240" w:lineRule="auto"/>
              <w:ind w:firstLine="0"/>
              <w:jc w:val="center"/>
              <w:rPr>
                <w:color w:val="000000"/>
                <w:sz w:val="21"/>
                <w:szCs w:val="21"/>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hideMark/>
          </w:tcPr>
          <w:p w14:paraId="3698E3AE" w14:textId="69CCE723"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6E4DCAD2" w14:textId="77777777" w:rsidTr="002D32EF">
        <w:trPr>
          <w:trHeight w:val="320"/>
        </w:trPr>
        <w:tc>
          <w:tcPr>
            <w:tcW w:w="179" w:type="pct"/>
            <w:vMerge/>
            <w:tcBorders>
              <w:left w:val="single" w:sz="4" w:space="0" w:color="auto"/>
              <w:right w:val="single" w:sz="4" w:space="0" w:color="auto"/>
            </w:tcBorders>
            <w:vAlign w:val="center"/>
          </w:tcPr>
          <w:p w14:paraId="05C2E2AB" w14:textId="77777777"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207E78FD" w14:textId="57C72A29" w:rsidR="002D32EF" w:rsidRPr="00C81B2C" w:rsidRDefault="002D32EF" w:rsidP="0040573A">
            <w:pPr>
              <w:spacing w:line="240" w:lineRule="auto"/>
              <w:ind w:firstLine="0"/>
              <w:jc w:val="left"/>
              <w:rPr>
                <w:color w:val="000000"/>
                <w:sz w:val="21"/>
                <w:szCs w:val="21"/>
              </w:rPr>
            </w:pPr>
            <w:r w:rsidRPr="00BD1FA3">
              <w:rPr>
                <w:color w:val="000000"/>
                <w:sz w:val="18"/>
                <w:szCs w:val="18"/>
              </w:rPr>
              <w:t>связано в моей памяти</w:t>
            </w:r>
          </w:p>
        </w:tc>
        <w:tc>
          <w:tcPr>
            <w:tcW w:w="431" w:type="pct"/>
            <w:tcBorders>
              <w:top w:val="nil"/>
              <w:left w:val="nil"/>
              <w:bottom w:val="single" w:sz="4" w:space="0" w:color="auto"/>
              <w:right w:val="single" w:sz="4" w:space="0" w:color="auto"/>
            </w:tcBorders>
            <w:shd w:val="clear" w:color="auto" w:fill="auto"/>
            <w:noWrap/>
            <w:vAlign w:val="center"/>
          </w:tcPr>
          <w:p w14:paraId="2EF44499" w14:textId="0EA95E1C"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6BF86E62" w14:textId="219951A0" w:rsidR="002D32EF" w:rsidRPr="00C81B2C" w:rsidRDefault="002D32EF" w:rsidP="0040573A">
            <w:pPr>
              <w:spacing w:line="240" w:lineRule="auto"/>
              <w:ind w:firstLine="0"/>
              <w:jc w:val="center"/>
              <w:rPr>
                <w:color w:val="000000"/>
                <w:sz w:val="21"/>
                <w:szCs w:val="21"/>
              </w:rPr>
            </w:pPr>
            <w:r w:rsidRPr="00BD1FA3">
              <w:rPr>
                <w:color w:val="000000"/>
                <w:sz w:val="18"/>
                <w:szCs w:val="18"/>
              </w:rPr>
              <w:t>с моей</w:t>
            </w:r>
          </w:p>
        </w:tc>
        <w:tc>
          <w:tcPr>
            <w:tcW w:w="598" w:type="pct"/>
            <w:tcBorders>
              <w:top w:val="nil"/>
              <w:left w:val="nil"/>
              <w:bottom w:val="single" w:sz="4" w:space="0" w:color="auto"/>
              <w:right w:val="single" w:sz="4" w:space="0" w:color="auto"/>
            </w:tcBorders>
            <w:shd w:val="clear" w:color="auto" w:fill="auto"/>
            <w:noWrap/>
            <w:vAlign w:val="center"/>
          </w:tcPr>
          <w:p w14:paraId="34AF8669" w14:textId="11DD2EC2"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4CC437B2" w14:textId="53F56660" w:rsidR="002D32EF" w:rsidRPr="00C81B2C" w:rsidRDefault="002D32EF" w:rsidP="0040573A">
            <w:pPr>
              <w:spacing w:line="240" w:lineRule="auto"/>
              <w:ind w:firstLine="0"/>
              <w:jc w:val="center"/>
              <w:rPr>
                <w:color w:val="000000"/>
                <w:sz w:val="21"/>
                <w:szCs w:val="21"/>
                <w:vertAlign w:val="superscript"/>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1E99816E" w14:textId="32D30A6D"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020723AB" w14:textId="75704B3C"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66F00E44" w14:textId="487E6CC8"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22603AEC" w14:textId="27608C43"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60C12FA6" w14:textId="7C38CF78"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4C1B033D" w14:textId="77777777" w:rsidTr="002D32EF">
        <w:trPr>
          <w:trHeight w:val="320"/>
        </w:trPr>
        <w:tc>
          <w:tcPr>
            <w:tcW w:w="179" w:type="pct"/>
            <w:vMerge/>
            <w:tcBorders>
              <w:left w:val="single" w:sz="4" w:space="0" w:color="auto"/>
              <w:bottom w:val="single" w:sz="4" w:space="0" w:color="auto"/>
              <w:right w:val="single" w:sz="4" w:space="0" w:color="auto"/>
            </w:tcBorders>
            <w:vAlign w:val="center"/>
          </w:tcPr>
          <w:p w14:paraId="7645D0D6" w14:textId="25970CE5"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56E8BC16" w14:textId="781F253C" w:rsidR="002D32EF" w:rsidRPr="00C81B2C" w:rsidRDefault="002D32EF" w:rsidP="0040573A">
            <w:pPr>
              <w:spacing w:line="240" w:lineRule="auto"/>
              <w:ind w:firstLine="0"/>
              <w:jc w:val="left"/>
              <w:rPr>
                <w:color w:val="000000"/>
                <w:sz w:val="21"/>
                <w:szCs w:val="21"/>
              </w:rPr>
            </w:pPr>
            <w:r w:rsidRPr="00BD1FA3">
              <w:rPr>
                <w:color w:val="000000"/>
                <w:sz w:val="18"/>
                <w:szCs w:val="18"/>
              </w:rPr>
              <w:t>весь в ритм оркестра</w:t>
            </w:r>
          </w:p>
        </w:tc>
        <w:tc>
          <w:tcPr>
            <w:tcW w:w="431" w:type="pct"/>
            <w:tcBorders>
              <w:top w:val="nil"/>
              <w:left w:val="nil"/>
              <w:bottom w:val="single" w:sz="4" w:space="0" w:color="auto"/>
              <w:right w:val="single" w:sz="4" w:space="0" w:color="auto"/>
            </w:tcBorders>
            <w:shd w:val="clear" w:color="auto" w:fill="auto"/>
            <w:noWrap/>
            <w:vAlign w:val="center"/>
            <w:hideMark/>
          </w:tcPr>
          <w:p w14:paraId="39848A42" w14:textId="5DE46089" w:rsidR="002D32EF" w:rsidRPr="00C81B2C" w:rsidRDefault="002D32EF" w:rsidP="0040573A">
            <w:pPr>
              <w:spacing w:line="240" w:lineRule="auto"/>
              <w:ind w:firstLine="0"/>
              <w:jc w:val="center"/>
              <w:rPr>
                <w:color w:val="000000"/>
                <w:sz w:val="21"/>
                <w:szCs w:val="21"/>
              </w:rPr>
            </w:pPr>
            <w:r w:rsidRPr="00BD1FA3">
              <w:rPr>
                <w:color w:val="000000"/>
                <w:sz w:val="18"/>
                <w:szCs w:val="18"/>
              </w:rPr>
              <w:t>весь в ритме оркестра</w:t>
            </w:r>
          </w:p>
        </w:tc>
        <w:tc>
          <w:tcPr>
            <w:tcW w:w="406" w:type="pct"/>
            <w:tcBorders>
              <w:top w:val="nil"/>
              <w:left w:val="nil"/>
              <w:bottom w:val="single" w:sz="4" w:space="0" w:color="auto"/>
              <w:right w:val="single" w:sz="4" w:space="0" w:color="auto"/>
            </w:tcBorders>
            <w:shd w:val="clear" w:color="auto" w:fill="auto"/>
            <w:noWrap/>
            <w:vAlign w:val="center"/>
            <w:hideMark/>
          </w:tcPr>
          <w:p w14:paraId="2CB8DFE4" w14:textId="62129EB7"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hideMark/>
          </w:tcPr>
          <w:p w14:paraId="4B720678" w14:textId="7F5FC33E"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350" w:type="pct"/>
            <w:tcBorders>
              <w:top w:val="nil"/>
              <w:left w:val="nil"/>
              <w:bottom w:val="single" w:sz="4" w:space="0" w:color="auto"/>
              <w:right w:val="single" w:sz="4" w:space="0" w:color="auto"/>
            </w:tcBorders>
            <w:shd w:val="clear" w:color="auto" w:fill="auto"/>
            <w:noWrap/>
            <w:vAlign w:val="center"/>
            <w:hideMark/>
          </w:tcPr>
          <w:p w14:paraId="706EFEDC" w14:textId="7583F5CC"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498" w:type="pct"/>
            <w:tcBorders>
              <w:top w:val="nil"/>
              <w:left w:val="nil"/>
              <w:bottom w:val="single" w:sz="4" w:space="0" w:color="auto"/>
              <w:right w:val="single" w:sz="4" w:space="0" w:color="auto"/>
            </w:tcBorders>
            <w:shd w:val="clear" w:color="auto" w:fill="auto"/>
            <w:noWrap/>
            <w:vAlign w:val="center"/>
            <w:hideMark/>
          </w:tcPr>
          <w:p w14:paraId="6D3432E2" w14:textId="6B466AB4"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481" w:type="pct"/>
            <w:tcBorders>
              <w:top w:val="nil"/>
              <w:left w:val="nil"/>
              <w:bottom w:val="single" w:sz="4" w:space="0" w:color="auto"/>
              <w:right w:val="single" w:sz="4" w:space="0" w:color="auto"/>
            </w:tcBorders>
            <w:shd w:val="clear" w:color="auto" w:fill="auto"/>
            <w:noWrap/>
            <w:vAlign w:val="center"/>
            <w:hideMark/>
          </w:tcPr>
          <w:p w14:paraId="0690F6C6" w14:textId="3221FF73"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507" w:type="pct"/>
            <w:tcBorders>
              <w:top w:val="nil"/>
              <w:left w:val="nil"/>
              <w:bottom w:val="single" w:sz="4" w:space="0" w:color="auto"/>
              <w:right w:val="single" w:sz="4" w:space="0" w:color="auto"/>
            </w:tcBorders>
            <w:shd w:val="clear" w:color="auto" w:fill="auto"/>
            <w:noWrap/>
            <w:vAlign w:val="center"/>
            <w:hideMark/>
          </w:tcPr>
          <w:p w14:paraId="0257C859" w14:textId="21F684A7"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7CADBD91" w14:textId="38EE6165"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304E6F92" w14:textId="2D0A761A"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r>
      <w:tr w:rsidR="002D32EF" w:rsidRPr="00C81B2C" w14:paraId="1A18DCD2" w14:textId="77777777" w:rsidTr="002D32EF">
        <w:trPr>
          <w:trHeight w:val="320"/>
        </w:trPr>
        <w:tc>
          <w:tcPr>
            <w:tcW w:w="179" w:type="pct"/>
            <w:vMerge w:val="restart"/>
            <w:tcBorders>
              <w:top w:val="single" w:sz="4" w:space="0" w:color="auto"/>
              <w:left w:val="single" w:sz="4" w:space="0" w:color="auto"/>
              <w:right w:val="single" w:sz="4" w:space="0" w:color="auto"/>
            </w:tcBorders>
            <w:vAlign w:val="center"/>
          </w:tcPr>
          <w:p w14:paraId="3FE4505A" w14:textId="406411DB" w:rsidR="002D32EF" w:rsidRPr="00C81B2C" w:rsidRDefault="002D32EF" w:rsidP="00821EA7">
            <w:pPr>
              <w:spacing w:line="240" w:lineRule="auto"/>
              <w:ind w:firstLine="0"/>
              <w:jc w:val="center"/>
              <w:rPr>
                <w:color w:val="000000"/>
                <w:sz w:val="21"/>
                <w:szCs w:val="21"/>
              </w:rPr>
            </w:pPr>
            <w:r>
              <w:rPr>
                <w:color w:val="000000"/>
                <w:sz w:val="21"/>
                <w:szCs w:val="21"/>
              </w:rPr>
              <w:t>11</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435814C6" w14:textId="0D2F2772" w:rsidR="002D32EF" w:rsidRPr="00C81B2C" w:rsidRDefault="002D32EF" w:rsidP="0040573A">
            <w:pPr>
              <w:spacing w:line="240" w:lineRule="auto"/>
              <w:ind w:firstLine="0"/>
              <w:jc w:val="left"/>
              <w:rPr>
                <w:color w:val="000000"/>
                <w:sz w:val="21"/>
                <w:szCs w:val="21"/>
              </w:rPr>
            </w:pPr>
            <w:r w:rsidRPr="00BD1FA3">
              <w:rPr>
                <w:color w:val="000000"/>
                <w:sz w:val="18"/>
                <w:szCs w:val="18"/>
              </w:rPr>
              <w:t>по-своему скажу вам:</w:t>
            </w:r>
          </w:p>
        </w:tc>
        <w:tc>
          <w:tcPr>
            <w:tcW w:w="431" w:type="pct"/>
            <w:tcBorders>
              <w:top w:val="nil"/>
              <w:left w:val="nil"/>
              <w:bottom w:val="single" w:sz="4" w:space="0" w:color="auto"/>
              <w:right w:val="single" w:sz="4" w:space="0" w:color="auto"/>
            </w:tcBorders>
            <w:shd w:val="clear" w:color="auto" w:fill="auto"/>
            <w:noWrap/>
            <w:vAlign w:val="center"/>
            <w:hideMark/>
          </w:tcPr>
          <w:p w14:paraId="2521D310" w14:textId="6508EF04"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1DAACC34" w14:textId="31267BFF"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3C68B3FE" w14:textId="2C6FC1E0"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17CDED98" w14:textId="40C2322A"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52209D49" w14:textId="4DF4A31B"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483ED4C8" w14:textId="634CBFF9" w:rsidR="002D32EF" w:rsidRPr="00C81B2C" w:rsidRDefault="002D32EF" w:rsidP="0040573A">
            <w:pPr>
              <w:spacing w:line="240" w:lineRule="auto"/>
              <w:ind w:firstLine="0"/>
              <w:jc w:val="center"/>
              <w:rPr>
                <w:color w:val="000000"/>
                <w:sz w:val="21"/>
                <w:szCs w:val="21"/>
              </w:rPr>
            </w:pPr>
            <w:r w:rsidRPr="00BD1FA3">
              <w:rPr>
                <w:color w:val="000000"/>
                <w:sz w:val="18"/>
                <w:szCs w:val="18"/>
              </w:rPr>
              <w:t>по-своему скажу:</w:t>
            </w:r>
          </w:p>
        </w:tc>
        <w:tc>
          <w:tcPr>
            <w:tcW w:w="507" w:type="pct"/>
            <w:tcBorders>
              <w:top w:val="nil"/>
              <w:left w:val="nil"/>
              <w:bottom w:val="single" w:sz="4" w:space="0" w:color="auto"/>
              <w:right w:val="single" w:sz="4" w:space="0" w:color="auto"/>
            </w:tcBorders>
            <w:shd w:val="clear" w:color="auto" w:fill="auto"/>
            <w:noWrap/>
            <w:vAlign w:val="center"/>
            <w:hideMark/>
          </w:tcPr>
          <w:p w14:paraId="2D75DFA3" w14:textId="103429E3" w:rsidR="002D32EF" w:rsidRPr="00C81B2C" w:rsidRDefault="002D32EF" w:rsidP="0040573A">
            <w:pPr>
              <w:spacing w:line="240" w:lineRule="auto"/>
              <w:ind w:firstLine="0"/>
              <w:jc w:val="center"/>
              <w:rPr>
                <w:color w:val="000000"/>
                <w:sz w:val="21"/>
                <w:szCs w:val="21"/>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hideMark/>
          </w:tcPr>
          <w:p w14:paraId="1E114808" w14:textId="3E7B04FB" w:rsidR="002D32EF" w:rsidRPr="00C81B2C" w:rsidRDefault="002D32EF" w:rsidP="0040573A">
            <w:pPr>
              <w:spacing w:line="240" w:lineRule="auto"/>
              <w:ind w:firstLine="0"/>
              <w:jc w:val="center"/>
              <w:rPr>
                <w:color w:val="000000"/>
                <w:sz w:val="21"/>
                <w:szCs w:val="21"/>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hideMark/>
          </w:tcPr>
          <w:p w14:paraId="18053041" w14:textId="53C8772F"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0700F45C" w14:textId="77777777" w:rsidTr="002D32EF">
        <w:trPr>
          <w:trHeight w:val="320"/>
        </w:trPr>
        <w:tc>
          <w:tcPr>
            <w:tcW w:w="179" w:type="pct"/>
            <w:vMerge/>
            <w:tcBorders>
              <w:left w:val="single" w:sz="4" w:space="0" w:color="auto"/>
              <w:right w:val="single" w:sz="4" w:space="0" w:color="auto"/>
            </w:tcBorders>
            <w:vAlign w:val="center"/>
          </w:tcPr>
          <w:p w14:paraId="45846A8C" w14:textId="77777777" w:rsidR="002D32EF" w:rsidRPr="00C81B2C" w:rsidRDefault="002D32EF" w:rsidP="00821EA7">
            <w:pPr>
              <w:spacing w:line="240" w:lineRule="auto"/>
              <w:ind w:firstLine="0"/>
              <w:jc w:val="center"/>
              <w:rPr>
                <w:color w:val="000000"/>
                <w:sz w:val="21"/>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C2866" w14:textId="759C3006" w:rsidR="002D32EF" w:rsidRPr="00C81B2C" w:rsidRDefault="002D32EF" w:rsidP="0040573A">
            <w:pPr>
              <w:spacing w:line="240" w:lineRule="auto"/>
              <w:ind w:firstLine="0"/>
              <w:jc w:val="left"/>
              <w:rPr>
                <w:color w:val="000000"/>
                <w:sz w:val="21"/>
                <w:szCs w:val="21"/>
              </w:rPr>
            </w:pPr>
            <w:r w:rsidRPr="00BD1FA3">
              <w:rPr>
                <w:color w:val="000000"/>
                <w:sz w:val="18"/>
                <w:szCs w:val="18"/>
              </w:rPr>
              <w:t>голубую рогатку вены</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AF2B" w14:textId="03EB465A"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ABD7E" w14:textId="56A61516" w:rsidR="002D32EF" w:rsidRPr="00C81B2C" w:rsidRDefault="002D32EF" w:rsidP="0040573A">
            <w:pPr>
              <w:spacing w:line="240" w:lineRule="auto"/>
              <w:ind w:firstLine="0"/>
              <w:jc w:val="center"/>
              <w:rPr>
                <w:color w:val="000000"/>
                <w:sz w:val="21"/>
                <w:szCs w:val="21"/>
              </w:rPr>
            </w:pPr>
            <w:r w:rsidRPr="00BD1FA3">
              <w:rPr>
                <w:color w:val="000000"/>
                <w:sz w:val="18"/>
                <w:szCs w:val="18"/>
              </w:rPr>
              <w:t>весны</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45F71" w14:textId="3C83DA03" w:rsidR="002D32EF" w:rsidRPr="00C81B2C" w:rsidRDefault="002D32EF" w:rsidP="0040573A">
            <w:pPr>
              <w:spacing w:line="240" w:lineRule="auto"/>
              <w:ind w:firstLine="0"/>
              <w:jc w:val="center"/>
              <w:rPr>
                <w:color w:val="000000"/>
                <w:sz w:val="21"/>
                <w:szCs w:val="21"/>
              </w:rPr>
            </w:pPr>
            <w:r w:rsidRPr="00BD1FA3">
              <w:rPr>
                <w:color w:val="000000"/>
                <w:sz w:val="18"/>
                <w:szCs w:val="18"/>
              </w:rPr>
              <w:t>4</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55A2" w14:textId="6B6BCF1F" w:rsidR="002D32EF" w:rsidRPr="00C81B2C" w:rsidRDefault="002D32EF" w:rsidP="0040573A">
            <w:pPr>
              <w:spacing w:line="240" w:lineRule="auto"/>
              <w:ind w:firstLine="0"/>
              <w:jc w:val="center"/>
              <w:rPr>
                <w:color w:val="000000"/>
                <w:sz w:val="21"/>
                <w:szCs w:val="21"/>
                <w:vertAlign w:val="superscript"/>
              </w:rPr>
            </w:pPr>
            <w:r w:rsidRPr="00BD1FA3">
              <w:rPr>
                <w:color w:val="000000"/>
                <w:sz w:val="18"/>
                <w:szCs w:val="18"/>
              </w:rPr>
              <w:t>4</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EAB0" w14:textId="6AE0B40E" w:rsidR="002D32EF" w:rsidRPr="00C81B2C" w:rsidRDefault="002D32EF" w:rsidP="0040573A">
            <w:pPr>
              <w:spacing w:line="240" w:lineRule="auto"/>
              <w:ind w:firstLine="0"/>
              <w:jc w:val="center"/>
              <w:rPr>
                <w:color w:val="000000"/>
                <w:sz w:val="21"/>
                <w:szCs w:val="21"/>
              </w:rPr>
            </w:pPr>
            <w:r w:rsidRPr="00BD1FA3">
              <w:rPr>
                <w:color w:val="000000"/>
                <w:sz w:val="18"/>
                <w:szCs w:val="18"/>
              </w:rPr>
              <w:t>4</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33CAE" w14:textId="43A7AABD"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B9CE0" w14:textId="512E2868"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E2A05" w14:textId="567EB782"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EEA57" w14:textId="4557C791"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2FDFA7C6" w14:textId="77777777" w:rsidTr="002D32EF">
        <w:trPr>
          <w:trHeight w:val="320"/>
        </w:trPr>
        <w:tc>
          <w:tcPr>
            <w:tcW w:w="179" w:type="pct"/>
            <w:vMerge/>
            <w:tcBorders>
              <w:left w:val="single" w:sz="4" w:space="0" w:color="auto"/>
              <w:bottom w:val="single" w:sz="4" w:space="0" w:color="auto"/>
              <w:right w:val="single" w:sz="4" w:space="0" w:color="auto"/>
            </w:tcBorders>
            <w:vAlign w:val="center"/>
          </w:tcPr>
          <w:p w14:paraId="66A4BF68" w14:textId="77777777" w:rsidR="002D32EF" w:rsidRPr="00C81B2C" w:rsidRDefault="002D32EF" w:rsidP="00821EA7">
            <w:pPr>
              <w:spacing w:line="240" w:lineRule="auto"/>
              <w:ind w:firstLine="0"/>
              <w:jc w:val="center"/>
              <w:rPr>
                <w:color w:val="000000"/>
                <w:sz w:val="21"/>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1E80" w14:textId="52984FF3" w:rsidR="002D32EF" w:rsidRPr="00C81B2C" w:rsidRDefault="002D32EF" w:rsidP="0040573A">
            <w:pPr>
              <w:spacing w:line="240" w:lineRule="auto"/>
              <w:ind w:firstLine="0"/>
              <w:jc w:val="left"/>
              <w:rPr>
                <w:color w:val="000000"/>
                <w:sz w:val="21"/>
                <w:szCs w:val="21"/>
              </w:rPr>
            </w:pPr>
            <w:r w:rsidRPr="00BD1FA3">
              <w:rPr>
                <w:color w:val="000000"/>
                <w:sz w:val="18"/>
                <w:szCs w:val="18"/>
              </w:rPr>
              <w:t>Я рассказывал вам</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21BDED5E" w14:textId="384008CD"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0E47F2F6" w14:textId="57CA57A0"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7940899A" w14:textId="08906F0B"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3BEBC8AA" w14:textId="3CB771B3"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5F7DF500" w14:textId="43E51EB8" w:rsidR="002D32EF" w:rsidRPr="00C81B2C" w:rsidRDefault="002D32EF" w:rsidP="0040573A">
            <w:pPr>
              <w:spacing w:line="240" w:lineRule="auto"/>
              <w:ind w:firstLine="0"/>
              <w:jc w:val="center"/>
              <w:rPr>
                <w:color w:val="000000"/>
                <w:sz w:val="21"/>
                <w:szCs w:val="21"/>
              </w:rPr>
            </w:pPr>
            <w:r w:rsidRPr="00BD1FA3">
              <w:rPr>
                <w:color w:val="000000"/>
                <w:sz w:val="18"/>
                <w:szCs w:val="18"/>
              </w:rPr>
              <w:t>рассказал</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7E2CF9A2" w14:textId="517E4E85"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14:paraId="1E71A6A0" w14:textId="43BCDB90"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9121BD3" w14:textId="14109C27" w:rsidR="002D32EF" w:rsidRPr="00C81B2C" w:rsidRDefault="002D32EF" w:rsidP="0040573A">
            <w:pPr>
              <w:spacing w:line="240" w:lineRule="auto"/>
              <w:ind w:firstLine="0"/>
              <w:jc w:val="center"/>
              <w:rPr>
                <w:color w:val="000000"/>
                <w:sz w:val="21"/>
                <w:szCs w:val="21"/>
              </w:rPr>
            </w:pPr>
            <w:r w:rsidRPr="00BD1FA3">
              <w:rPr>
                <w:color w:val="000000"/>
                <w:sz w:val="18"/>
                <w:szCs w:val="18"/>
              </w:rPr>
              <w:t>морфемика</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16C21D03" w14:textId="1DE216C4"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28B29D0E" w14:textId="77777777" w:rsidTr="002D32EF">
        <w:trPr>
          <w:trHeight w:val="320"/>
        </w:trPr>
        <w:tc>
          <w:tcPr>
            <w:tcW w:w="179" w:type="pct"/>
            <w:vMerge w:val="restart"/>
            <w:tcBorders>
              <w:top w:val="single" w:sz="4" w:space="0" w:color="auto"/>
              <w:left w:val="single" w:sz="4" w:space="0" w:color="auto"/>
              <w:right w:val="single" w:sz="4" w:space="0" w:color="auto"/>
            </w:tcBorders>
            <w:vAlign w:val="center"/>
          </w:tcPr>
          <w:p w14:paraId="6B1E3814" w14:textId="715C84EE" w:rsidR="002D32EF" w:rsidRPr="00C81B2C" w:rsidRDefault="002D32EF" w:rsidP="00821EA7">
            <w:pPr>
              <w:spacing w:line="240" w:lineRule="auto"/>
              <w:ind w:firstLine="0"/>
              <w:jc w:val="center"/>
              <w:rPr>
                <w:color w:val="000000"/>
                <w:sz w:val="21"/>
                <w:szCs w:val="21"/>
              </w:rPr>
            </w:pPr>
            <w:r>
              <w:rPr>
                <w:color w:val="000000"/>
                <w:sz w:val="21"/>
                <w:szCs w:val="21"/>
              </w:rPr>
              <w:t>12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42CCC" w14:textId="044124DA" w:rsidR="002D32EF" w:rsidRPr="00C81B2C" w:rsidRDefault="002D32EF" w:rsidP="0040573A">
            <w:pPr>
              <w:spacing w:line="240" w:lineRule="auto"/>
              <w:ind w:firstLine="0"/>
              <w:jc w:val="left"/>
              <w:rPr>
                <w:color w:val="000000"/>
                <w:sz w:val="21"/>
                <w:szCs w:val="21"/>
              </w:rPr>
            </w:pPr>
            <w:r w:rsidRPr="00BD1FA3">
              <w:rPr>
                <w:color w:val="000000"/>
                <w:sz w:val="18"/>
                <w:szCs w:val="18"/>
              </w:rPr>
              <w:t>туман далеко рассеивается</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76E18" w14:textId="62AA80F6" w:rsidR="002D32EF" w:rsidRPr="00C81B2C" w:rsidRDefault="002D32EF" w:rsidP="0040573A">
            <w:pPr>
              <w:spacing w:line="240" w:lineRule="auto"/>
              <w:ind w:firstLine="0"/>
              <w:jc w:val="center"/>
              <w:rPr>
                <w:color w:val="000000"/>
                <w:sz w:val="21"/>
                <w:szCs w:val="21"/>
              </w:rPr>
            </w:pPr>
            <w:r w:rsidRPr="00BD1FA3">
              <w:rPr>
                <w:color w:val="000000"/>
                <w:sz w:val="18"/>
                <w:szCs w:val="18"/>
              </w:rPr>
              <w:t>только рассеивается</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75C59" w14:textId="14504083"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E7CB3" w14:textId="65C79690"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2CBF9" w14:textId="42C56A09"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7ED57" w14:textId="4C6FABF5"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134C" w14:textId="60E269FE"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62BA3" w14:textId="1F83AFF2"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51509" w14:textId="4A65D622"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4C7D2" w14:textId="605DB81B"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r>
      <w:tr w:rsidR="002D32EF" w:rsidRPr="00C81B2C" w14:paraId="4B9D9DC9" w14:textId="77777777" w:rsidTr="002D32EF">
        <w:trPr>
          <w:trHeight w:val="320"/>
        </w:trPr>
        <w:tc>
          <w:tcPr>
            <w:tcW w:w="179" w:type="pct"/>
            <w:vMerge/>
            <w:tcBorders>
              <w:left w:val="single" w:sz="4" w:space="0" w:color="auto"/>
              <w:bottom w:val="single" w:sz="4" w:space="0" w:color="auto"/>
              <w:right w:val="single" w:sz="4" w:space="0" w:color="auto"/>
            </w:tcBorders>
            <w:vAlign w:val="center"/>
          </w:tcPr>
          <w:p w14:paraId="01EBA792" w14:textId="445A1ADB" w:rsidR="002D32EF" w:rsidRPr="00C81B2C" w:rsidRDefault="002D32EF" w:rsidP="00821EA7">
            <w:pPr>
              <w:spacing w:line="240" w:lineRule="auto"/>
              <w:ind w:firstLine="0"/>
              <w:jc w:val="center"/>
              <w:rPr>
                <w:color w:val="000000"/>
                <w:sz w:val="21"/>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FECCA" w14:textId="1646C8E0" w:rsidR="002D32EF" w:rsidRPr="00C81B2C" w:rsidRDefault="002D32EF" w:rsidP="0040573A">
            <w:pPr>
              <w:spacing w:line="240" w:lineRule="auto"/>
              <w:ind w:firstLine="0"/>
              <w:jc w:val="left"/>
              <w:rPr>
                <w:color w:val="000000"/>
                <w:sz w:val="21"/>
                <w:szCs w:val="21"/>
              </w:rPr>
            </w:pPr>
            <w:r w:rsidRPr="00BD1FA3">
              <w:rPr>
                <w:color w:val="000000"/>
                <w:sz w:val="18"/>
                <w:szCs w:val="18"/>
              </w:rPr>
              <w:t>не прочь потрогать задником</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1A6BDEE5" w14:textId="422242E5" w:rsidR="002D32EF" w:rsidRPr="00C81B2C" w:rsidRDefault="002D32EF" w:rsidP="0040573A">
            <w:pPr>
              <w:spacing w:line="240" w:lineRule="auto"/>
              <w:ind w:firstLine="0"/>
              <w:jc w:val="center"/>
              <w:rPr>
                <w:color w:val="000000"/>
                <w:sz w:val="21"/>
                <w:szCs w:val="21"/>
              </w:rPr>
            </w:pPr>
            <w:r w:rsidRPr="00BD1FA3">
              <w:rPr>
                <w:color w:val="000000"/>
                <w:sz w:val="18"/>
                <w:szCs w:val="18"/>
              </w:rPr>
              <w:t>потрогать их задником</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3752C50B" w14:textId="571EB4E1"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7D5E0644" w14:textId="500E0696"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1B2365A7" w14:textId="64F48741"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37FF7064" w14:textId="56A75149"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5D87730F" w14:textId="7E02A6C2"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14:paraId="3055F246" w14:textId="74DADAAE" w:rsidR="002D32EF" w:rsidRPr="00C81B2C" w:rsidRDefault="002D32EF" w:rsidP="0040573A">
            <w:pPr>
              <w:spacing w:line="240" w:lineRule="auto"/>
              <w:ind w:firstLine="0"/>
              <w:jc w:val="center"/>
              <w:rPr>
                <w:color w:val="000000"/>
                <w:sz w:val="21"/>
                <w:szCs w:val="21"/>
              </w:rPr>
            </w:pPr>
            <w:r w:rsidRPr="00BD1FA3">
              <w:rPr>
                <w:color w:val="000000"/>
                <w:sz w:val="18"/>
                <w:szCs w:val="18"/>
              </w:rPr>
              <w:t>вставка</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C3C2984" w14:textId="3F26D6FA" w:rsidR="002D32EF" w:rsidRPr="00C81B2C" w:rsidRDefault="002D32EF" w:rsidP="0040573A">
            <w:pPr>
              <w:spacing w:line="240" w:lineRule="auto"/>
              <w:ind w:firstLine="0"/>
              <w:jc w:val="center"/>
              <w:rPr>
                <w:color w:val="000000"/>
                <w:sz w:val="21"/>
                <w:szCs w:val="21"/>
              </w:rPr>
            </w:pPr>
            <w:r w:rsidRPr="00BD1FA3">
              <w:rPr>
                <w:color w:val="000000"/>
                <w:sz w:val="18"/>
                <w:szCs w:val="18"/>
              </w:rPr>
              <w:t>синтаксис</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5B118EBC" w14:textId="5C7F00F5" w:rsidR="002D32EF" w:rsidRPr="00C81B2C" w:rsidRDefault="002D32EF" w:rsidP="0040573A">
            <w:pPr>
              <w:spacing w:line="240" w:lineRule="auto"/>
              <w:ind w:firstLine="0"/>
              <w:jc w:val="center"/>
              <w:rPr>
                <w:color w:val="000000"/>
                <w:sz w:val="21"/>
                <w:szCs w:val="21"/>
              </w:rPr>
            </w:pPr>
            <w:r w:rsidRPr="00BD1FA3">
              <w:rPr>
                <w:color w:val="000000"/>
                <w:sz w:val="18"/>
                <w:szCs w:val="18"/>
              </w:rPr>
              <w:t>2</w:t>
            </w:r>
          </w:p>
        </w:tc>
      </w:tr>
      <w:tr w:rsidR="002D32EF" w:rsidRPr="00C81B2C" w14:paraId="5BD43030" w14:textId="77777777" w:rsidTr="003B55A5">
        <w:trPr>
          <w:trHeight w:val="320"/>
        </w:trPr>
        <w:tc>
          <w:tcPr>
            <w:tcW w:w="179" w:type="pct"/>
            <w:vMerge w:val="restart"/>
            <w:tcBorders>
              <w:top w:val="single" w:sz="4" w:space="0" w:color="auto"/>
              <w:left w:val="single" w:sz="4" w:space="0" w:color="auto"/>
              <w:right w:val="single" w:sz="4" w:space="0" w:color="auto"/>
            </w:tcBorders>
            <w:vAlign w:val="center"/>
          </w:tcPr>
          <w:p w14:paraId="2B3F078D" w14:textId="72B32A3C" w:rsidR="002D32EF" w:rsidRPr="00C81B2C" w:rsidRDefault="002D32EF" w:rsidP="00821EA7">
            <w:pPr>
              <w:spacing w:line="240" w:lineRule="auto"/>
              <w:ind w:firstLine="0"/>
              <w:jc w:val="center"/>
              <w:rPr>
                <w:color w:val="000000"/>
                <w:sz w:val="21"/>
                <w:szCs w:val="21"/>
              </w:rPr>
            </w:pPr>
            <w:r>
              <w:rPr>
                <w:color w:val="000000"/>
                <w:sz w:val="21"/>
                <w:szCs w:val="21"/>
              </w:rPr>
              <w:t>13</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AF98A" w14:textId="3CEEC17E" w:rsidR="002D32EF" w:rsidRPr="00C81B2C" w:rsidRDefault="002D32EF" w:rsidP="0040573A">
            <w:pPr>
              <w:spacing w:line="240" w:lineRule="auto"/>
              <w:ind w:firstLine="0"/>
              <w:jc w:val="left"/>
              <w:rPr>
                <w:color w:val="000000"/>
                <w:sz w:val="21"/>
                <w:szCs w:val="21"/>
              </w:rPr>
            </w:pPr>
            <w:r w:rsidRPr="00BD1FA3">
              <w:rPr>
                <w:color w:val="000000"/>
                <w:sz w:val="18"/>
                <w:szCs w:val="18"/>
              </w:rPr>
              <w:t>к себе, а потом и растерялся</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380414F3" w14:textId="2E81C68E"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0FA484D3" w14:textId="148CD97F"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5883E43" w14:textId="7A809DCC"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46C95F3D" w14:textId="376C5951" w:rsidR="002D32EF" w:rsidRPr="00C81B2C" w:rsidRDefault="002D32EF" w:rsidP="0040573A">
            <w:pPr>
              <w:spacing w:line="240" w:lineRule="auto"/>
              <w:ind w:firstLine="0"/>
              <w:jc w:val="center"/>
              <w:rPr>
                <w:color w:val="000000"/>
                <w:sz w:val="21"/>
                <w:szCs w:val="21"/>
              </w:rPr>
            </w:pPr>
            <w:r w:rsidRPr="00BD1FA3">
              <w:rPr>
                <w:color w:val="000000"/>
                <w:sz w:val="18"/>
                <w:szCs w:val="18"/>
              </w:rPr>
              <w:t>и потом</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36578B44" w14:textId="62BA6E99" w:rsidR="002D32EF" w:rsidRPr="00C81B2C" w:rsidRDefault="002D32EF"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57867CF4" w14:textId="00FA6160"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14:paraId="5D7480E5" w14:textId="75D2FC17"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981AC61" w14:textId="2B021E14"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5EBEE140" w14:textId="7C2F5626"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03563949" w14:textId="77777777" w:rsidTr="003B55A5">
        <w:trPr>
          <w:trHeight w:val="320"/>
        </w:trPr>
        <w:tc>
          <w:tcPr>
            <w:tcW w:w="179" w:type="pct"/>
            <w:vMerge/>
            <w:tcBorders>
              <w:left w:val="single" w:sz="4" w:space="0" w:color="auto"/>
              <w:right w:val="single" w:sz="4" w:space="0" w:color="auto"/>
            </w:tcBorders>
            <w:vAlign w:val="center"/>
          </w:tcPr>
          <w:p w14:paraId="3698EDC3" w14:textId="77777777"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76497667" w14:textId="52710B21" w:rsidR="002D32EF" w:rsidRPr="00C81B2C" w:rsidRDefault="002D32EF" w:rsidP="0040573A">
            <w:pPr>
              <w:spacing w:line="240" w:lineRule="auto"/>
              <w:ind w:firstLine="0"/>
              <w:jc w:val="left"/>
              <w:rPr>
                <w:color w:val="000000"/>
                <w:sz w:val="21"/>
                <w:szCs w:val="21"/>
              </w:rPr>
            </w:pPr>
            <w:r w:rsidRPr="00BD1FA3">
              <w:rPr>
                <w:color w:val="000000"/>
                <w:sz w:val="18"/>
                <w:szCs w:val="18"/>
              </w:rPr>
              <w:t>Над всем мастерские</w:t>
            </w:r>
          </w:p>
        </w:tc>
        <w:tc>
          <w:tcPr>
            <w:tcW w:w="431" w:type="pct"/>
            <w:tcBorders>
              <w:top w:val="nil"/>
              <w:left w:val="nil"/>
              <w:bottom w:val="single" w:sz="4" w:space="0" w:color="auto"/>
              <w:right w:val="single" w:sz="4" w:space="0" w:color="auto"/>
            </w:tcBorders>
            <w:shd w:val="clear" w:color="auto" w:fill="auto"/>
            <w:noWrap/>
            <w:vAlign w:val="center"/>
            <w:hideMark/>
          </w:tcPr>
          <w:p w14:paraId="7B504CDE" w14:textId="55C4CE59"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52A1DFCD" w14:textId="2E2FC231"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27139EC1" w14:textId="79398B45" w:rsidR="002D32EF" w:rsidRPr="00C81B2C" w:rsidRDefault="002D32EF" w:rsidP="0040573A">
            <w:pPr>
              <w:spacing w:line="240" w:lineRule="auto"/>
              <w:ind w:firstLine="0"/>
              <w:jc w:val="center"/>
              <w:rPr>
                <w:color w:val="000000"/>
                <w:sz w:val="21"/>
                <w:szCs w:val="21"/>
              </w:rPr>
            </w:pPr>
            <w:r w:rsidRPr="00BD1FA3">
              <w:rPr>
                <w:color w:val="000000"/>
                <w:sz w:val="18"/>
                <w:szCs w:val="18"/>
              </w:rPr>
              <w:t>Над всеми мастерские</w:t>
            </w:r>
          </w:p>
        </w:tc>
        <w:tc>
          <w:tcPr>
            <w:tcW w:w="350" w:type="pct"/>
            <w:tcBorders>
              <w:top w:val="nil"/>
              <w:left w:val="nil"/>
              <w:bottom w:val="single" w:sz="4" w:space="0" w:color="auto"/>
              <w:right w:val="single" w:sz="4" w:space="0" w:color="auto"/>
            </w:tcBorders>
            <w:shd w:val="clear" w:color="auto" w:fill="auto"/>
            <w:noWrap/>
            <w:vAlign w:val="center"/>
            <w:hideMark/>
          </w:tcPr>
          <w:p w14:paraId="36BE1F71" w14:textId="445DB406"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36C8F6E9" w14:textId="2019CFF7"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56B51FB6" w14:textId="145B7747" w:rsidR="002D32EF" w:rsidRPr="00C81B2C" w:rsidRDefault="002D32EF" w:rsidP="0040573A">
            <w:pPr>
              <w:spacing w:line="240" w:lineRule="auto"/>
              <w:ind w:firstLine="0"/>
              <w:jc w:val="center"/>
              <w:rPr>
                <w:color w:val="000000"/>
                <w:sz w:val="21"/>
                <w:szCs w:val="21"/>
              </w:rPr>
            </w:pPr>
            <w:r w:rsidRPr="00BD1FA3">
              <w:rPr>
                <w:sz w:val="18"/>
                <w:szCs w:val="18"/>
              </w:rPr>
              <w:t>9</w:t>
            </w:r>
          </w:p>
        </w:tc>
        <w:tc>
          <w:tcPr>
            <w:tcW w:w="507" w:type="pct"/>
            <w:tcBorders>
              <w:top w:val="nil"/>
              <w:left w:val="nil"/>
              <w:bottom w:val="single" w:sz="4" w:space="0" w:color="auto"/>
              <w:right w:val="single" w:sz="4" w:space="0" w:color="auto"/>
            </w:tcBorders>
            <w:shd w:val="clear" w:color="auto" w:fill="auto"/>
            <w:noWrap/>
            <w:vAlign w:val="center"/>
            <w:hideMark/>
          </w:tcPr>
          <w:p w14:paraId="7D8E6580" w14:textId="358BCE36"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5AD8DE47" w14:textId="02AAF60C"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4CD43085" w14:textId="728E309C"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2D32EF" w:rsidRPr="00C81B2C" w14:paraId="6A64ECE4" w14:textId="77777777" w:rsidTr="003B55A5">
        <w:trPr>
          <w:trHeight w:val="320"/>
        </w:trPr>
        <w:tc>
          <w:tcPr>
            <w:tcW w:w="179" w:type="pct"/>
            <w:vMerge/>
            <w:tcBorders>
              <w:left w:val="single" w:sz="4" w:space="0" w:color="auto"/>
              <w:bottom w:val="single" w:sz="4" w:space="0" w:color="auto"/>
              <w:right w:val="single" w:sz="4" w:space="0" w:color="auto"/>
            </w:tcBorders>
            <w:vAlign w:val="center"/>
          </w:tcPr>
          <w:p w14:paraId="4F5D4CEF" w14:textId="4FC51D19" w:rsidR="002D32EF" w:rsidRPr="00C81B2C" w:rsidRDefault="002D32EF"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DE04644" w14:textId="15CD94C0" w:rsidR="002D32EF" w:rsidRPr="00C81B2C" w:rsidRDefault="002D32EF" w:rsidP="0040573A">
            <w:pPr>
              <w:spacing w:line="240" w:lineRule="auto"/>
              <w:ind w:firstLine="0"/>
              <w:jc w:val="left"/>
              <w:rPr>
                <w:color w:val="000000"/>
                <w:sz w:val="21"/>
                <w:szCs w:val="21"/>
              </w:rPr>
            </w:pPr>
            <w:r w:rsidRPr="00BD1FA3">
              <w:rPr>
                <w:color w:val="000000"/>
                <w:sz w:val="18"/>
                <w:szCs w:val="18"/>
              </w:rPr>
              <w:t>под музыку поцелуемся</w:t>
            </w:r>
          </w:p>
        </w:tc>
        <w:tc>
          <w:tcPr>
            <w:tcW w:w="431" w:type="pct"/>
            <w:tcBorders>
              <w:top w:val="nil"/>
              <w:left w:val="nil"/>
              <w:bottom w:val="single" w:sz="4" w:space="0" w:color="auto"/>
              <w:right w:val="single" w:sz="4" w:space="0" w:color="auto"/>
            </w:tcBorders>
            <w:shd w:val="clear" w:color="auto" w:fill="auto"/>
            <w:noWrap/>
            <w:vAlign w:val="center"/>
            <w:hideMark/>
          </w:tcPr>
          <w:p w14:paraId="3FF460A4" w14:textId="725C4525"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1D2C476D" w14:textId="1315B814"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46BCDDE4" w14:textId="10E68FEE"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56993DA2" w14:textId="5B098C3E" w:rsidR="002D32EF" w:rsidRPr="00C81B2C" w:rsidRDefault="002D32EF" w:rsidP="0040573A">
            <w:pPr>
              <w:spacing w:line="240" w:lineRule="auto"/>
              <w:ind w:firstLine="0"/>
              <w:jc w:val="center"/>
              <w:rPr>
                <w:color w:val="000000"/>
                <w:sz w:val="21"/>
                <w:szCs w:val="21"/>
              </w:rPr>
            </w:pPr>
            <w:r w:rsidRPr="00BD1FA3">
              <w:rPr>
                <w:color w:val="000000"/>
                <w:sz w:val="18"/>
                <w:szCs w:val="18"/>
              </w:rPr>
              <w:t>музыкой*</w:t>
            </w:r>
          </w:p>
        </w:tc>
        <w:tc>
          <w:tcPr>
            <w:tcW w:w="498" w:type="pct"/>
            <w:tcBorders>
              <w:top w:val="nil"/>
              <w:left w:val="nil"/>
              <w:bottom w:val="single" w:sz="4" w:space="0" w:color="auto"/>
              <w:right w:val="single" w:sz="4" w:space="0" w:color="auto"/>
            </w:tcBorders>
            <w:shd w:val="clear" w:color="auto" w:fill="auto"/>
            <w:noWrap/>
            <w:vAlign w:val="center"/>
            <w:hideMark/>
          </w:tcPr>
          <w:p w14:paraId="4FDE4678" w14:textId="35F1461D"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1D424289" w14:textId="320F9E1E"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11FF4C8D" w14:textId="3B132E79" w:rsidR="002D32EF" w:rsidRPr="00C81B2C" w:rsidRDefault="002D32EF"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0A287B58" w14:textId="686696CD" w:rsidR="002D32EF" w:rsidRPr="00C81B2C" w:rsidRDefault="002D32EF"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4E108256" w14:textId="1429F8F9" w:rsidR="002D32EF" w:rsidRPr="00C81B2C" w:rsidRDefault="002D32EF" w:rsidP="0040573A">
            <w:pPr>
              <w:spacing w:line="240" w:lineRule="auto"/>
              <w:ind w:firstLine="0"/>
              <w:jc w:val="center"/>
              <w:rPr>
                <w:color w:val="000000"/>
                <w:sz w:val="21"/>
                <w:szCs w:val="21"/>
              </w:rPr>
            </w:pPr>
            <w:r w:rsidRPr="00BD1FA3">
              <w:rPr>
                <w:color w:val="000000"/>
                <w:sz w:val="18"/>
                <w:szCs w:val="18"/>
              </w:rPr>
              <w:t>1</w:t>
            </w:r>
          </w:p>
        </w:tc>
      </w:tr>
      <w:tr w:rsidR="00F543AE" w:rsidRPr="00C81B2C" w14:paraId="74A91B0C" w14:textId="77777777" w:rsidTr="004F2AE6">
        <w:trPr>
          <w:trHeight w:val="320"/>
        </w:trPr>
        <w:tc>
          <w:tcPr>
            <w:tcW w:w="179" w:type="pct"/>
            <w:vMerge w:val="restart"/>
            <w:tcBorders>
              <w:top w:val="single" w:sz="4" w:space="0" w:color="auto"/>
              <w:left w:val="single" w:sz="4" w:space="0" w:color="auto"/>
              <w:right w:val="single" w:sz="4" w:space="0" w:color="auto"/>
            </w:tcBorders>
            <w:vAlign w:val="center"/>
          </w:tcPr>
          <w:p w14:paraId="1D5817CF" w14:textId="756E0877" w:rsidR="00F543AE" w:rsidRPr="00C81B2C" w:rsidRDefault="00F543AE" w:rsidP="00821EA7">
            <w:pPr>
              <w:spacing w:line="240" w:lineRule="auto"/>
              <w:ind w:firstLine="0"/>
              <w:jc w:val="center"/>
              <w:rPr>
                <w:sz w:val="21"/>
                <w:szCs w:val="21"/>
              </w:rPr>
            </w:pPr>
            <w:r>
              <w:rPr>
                <w:sz w:val="21"/>
                <w:szCs w:val="21"/>
              </w:rPr>
              <w:t>1</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3CE0C3E4" w14:textId="456B885F" w:rsidR="00F543AE" w:rsidRPr="00C81B2C" w:rsidRDefault="00F543AE" w:rsidP="0040573A">
            <w:pPr>
              <w:spacing w:line="240" w:lineRule="auto"/>
              <w:ind w:firstLine="0"/>
              <w:jc w:val="left"/>
              <w:rPr>
                <w:sz w:val="21"/>
                <w:szCs w:val="21"/>
              </w:rPr>
            </w:pPr>
            <w:r w:rsidRPr="00BD1FA3">
              <w:rPr>
                <w:color w:val="000000"/>
                <w:sz w:val="18"/>
                <w:szCs w:val="18"/>
              </w:rPr>
              <w:t>прикладывал он ладонь</w:t>
            </w:r>
          </w:p>
        </w:tc>
        <w:tc>
          <w:tcPr>
            <w:tcW w:w="431" w:type="pct"/>
            <w:tcBorders>
              <w:top w:val="nil"/>
              <w:left w:val="nil"/>
              <w:bottom w:val="single" w:sz="4" w:space="0" w:color="auto"/>
              <w:right w:val="single" w:sz="4" w:space="0" w:color="auto"/>
            </w:tcBorders>
            <w:shd w:val="clear" w:color="auto" w:fill="auto"/>
            <w:noWrap/>
            <w:vAlign w:val="center"/>
            <w:hideMark/>
          </w:tcPr>
          <w:p w14:paraId="15C7CC3C" w14:textId="495B77C2"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2CF2DB70" w14:textId="19E4CD2A"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7BD90FA8" w14:textId="799F7183"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513A942B" w14:textId="4FDF06A2"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4F532470" w14:textId="52552951" w:rsidR="00F543AE" w:rsidRPr="00C81B2C" w:rsidRDefault="00F543AE" w:rsidP="0040573A">
            <w:pPr>
              <w:spacing w:line="240" w:lineRule="auto"/>
              <w:ind w:firstLine="0"/>
              <w:jc w:val="center"/>
              <w:rPr>
                <w:color w:val="000000"/>
                <w:sz w:val="21"/>
                <w:szCs w:val="21"/>
              </w:rPr>
            </w:pPr>
            <w:r w:rsidRPr="00BD1FA3">
              <w:rPr>
                <w:color w:val="000000"/>
                <w:sz w:val="18"/>
                <w:szCs w:val="18"/>
              </w:rPr>
              <w:t>ладони</w:t>
            </w:r>
          </w:p>
        </w:tc>
        <w:tc>
          <w:tcPr>
            <w:tcW w:w="481" w:type="pct"/>
            <w:tcBorders>
              <w:top w:val="nil"/>
              <w:left w:val="nil"/>
              <w:bottom w:val="single" w:sz="4" w:space="0" w:color="auto"/>
              <w:right w:val="single" w:sz="4" w:space="0" w:color="auto"/>
            </w:tcBorders>
            <w:shd w:val="clear" w:color="auto" w:fill="auto"/>
            <w:noWrap/>
            <w:vAlign w:val="center"/>
            <w:hideMark/>
          </w:tcPr>
          <w:p w14:paraId="43A9CF54" w14:textId="448D545B"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64839FE8" w14:textId="3A143380"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289A71AE" w14:textId="471F51E6" w:rsidR="00F543AE" w:rsidRPr="00C81B2C" w:rsidRDefault="00F543AE"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4807F75A" w14:textId="66B03A9F"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5427DAEB" w14:textId="77777777" w:rsidTr="004F2AE6">
        <w:trPr>
          <w:trHeight w:val="320"/>
        </w:trPr>
        <w:tc>
          <w:tcPr>
            <w:tcW w:w="179" w:type="pct"/>
            <w:vMerge/>
            <w:tcBorders>
              <w:left w:val="single" w:sz="4" w:space="0" w:color="auto"/>
              <w:right w:val="single" w:sz="4" w:space="0" w:color="auto"/>
            </w:tcBorders>
            <w:vAlign w:val="center"/>
          </w:tcPr>
          <w:p w14:paraId="33D3E1A4"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67F9605" w14:textId="6B7F3B2A" w:rsidR="00F543AE" w:rsidRPr="00C81B2C" w:rsidRDefault="00F543AE" w:rsidP="0040573A">
            <w:pPr>
              <w:spacing w:line="240" w:lineRule="auto"/>
              <w:ind w:firstLine="0"/>
              <w:jc w:val="left"/>
              <w:rPr>
                <w:color w:val="000000"/>
                <w:sz w:val="21"/>
                <w:szCs w:val="21"/>
              </w:rPr>
            </w:pPr>
            <w:r w:rsidRPr="00BD1FA3">
              <w:rPr>
                <w:color w:val="000000"/>
                <w:sz w:val="18"/>
                <w:szCs w:val="18"/>
              </w:rPr>
              <w:t>когда отец Бабичев</w:t>
            </w:r>
          </w:p>
        </w:tc>
        <w:tc>
          <w:tcPr>
            <w:tcW w:w="431" w:type="pct"/>
            <w:tcBorders>
              <w:top w:val="nil"/>
              <w:left w:val="nil"/>
              <w:bottom w:val="single" w:sz="4" w:space="0" w:color="auto"/>
              <w:right w:val="single" w:sz="4" w:space="0" w:color="auto"/>
            </w:tcBorders>
            <w:shd w:val="clear" w:color="auto" w:fill="auto"/>
            <w:noWrap/>
            <w:vAlign w:val="center"/>
            <w:hideMark/>
          </w:tcPr>
          <w:p w14:paraId="37AAFEA1" w14:textId="27A8DEC6" w:rsidR="00F543AE" w:rsidRPr="00C81B2C" w:rsidRDefault="00F543AE" w:rsidP="0040573A">
            <w:pPr>
              <w:spacing w:line="240" w:lineRule="auto"/>
              <w:ind w:firstLine="0"/>
              <w:jc w:val="center"/>
              <w:rPr>
                <w:color w:val="000000"/>
                <w:sz w:val="21"/>
                <w:szCs w:val="21"/>
              </w:rPr>
            </w:pPr>
            <w:r w:rsidRPr="00BD1FA3">
              <w:rPr>
                <w:color w:val="000000"/>
                <w:sz w:val="18"/>
                <w:szCs w:val="18"/>
              </w:rPr>
              <w:t>отец Бабичева</w:t>
            </w:r>
          </w:p>
        </w:tc>
        <w:tc>
          <w:tcPr>
            <w:tcW w:w="406" w:type="pct"/>
            <w:tcBorders>
              <w:top w:val="nil"/>
              <w:left w:val="nil"/>
              <w:bottom w:val="single" w:sz="4" w:space="0" w:color="auto"/>
              <w:right w:val="single" w:sz="4" w:space="0" w:color="auto"/>
            </w:tcBorders>
            <w:shd w:val="clear" w:color="auto" w:fill="auto"/>
            <w:noWrap/>
            <w:vAlign w:val="center"/>
            <w:hideMark/>
          </w:tcPr>
          <w:p w14:paraId="35F744E6" w14:textId="36A106BD"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hideMark/>
          </w:tcPr>
          <w:p w14:paraId="6A1B004C" w14:textId="51488269"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c>
          <w:tcPr>
            <w:tcW w:w="350" w:type="pct"/>
            <w:tcBorders>
              <w:top w:val="nil"/>
              <w:left w:val="nil"/>
              <w:bottom w:val="single" w:sz="4" w:space="0" w:color="auto"/>
              <w:right w:val="single" w:sz="4" w:space="0" w:color="auto"/>
            </w:tcBorders>
            <w:shd w:val="clear" w:color="auto" w:fill="auto"/>
            <w:noWrap/>
            <w:vAlign w:val="center"/>
            <w:hideMark/>
          </w:tcPr>
          <w:p w14:paraId="28E74E29" w14:textId="0AEE2479"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c>
          <w:tcPr>
            <w:tcW w:w="498" w:type="pct"/>
            <w:tcBorders>
              <w:top w:val="nil"/>
              <w:left w:val="nil"/>
              <w:bottom w:val="single" w:sz="4" w:space="0" w:color="auto"/>
              <w:right w:val="single" w:sz="4" w:space="0" w:color="auto"/>
            </w:tcBorders>
            <w:shd w:val="clear" w:color="auto" w:fill="auto"/>
            <w:noWrap/>
            <w:vAlign w:val="center"/>
            <w:hideMark/>
          </w:tcPr>
          <w:p w14:paraId="4CAE399C" w14:textId="49C24167"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52E4F0C9" w14:textId="798D0575"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c>
          <w:tcPr>
            <w:tcW w:w="507" w:type="pct"/>
            <w:tcBorders>
              <w:top w:val="nil"/>
              <w:left w:val="nil"/>
              <w:bottom w:val="single" w:sz="4" w:space="0" w:color="auto"/>
              <w:right w:val="single" w:sz="4" w:space="0" w:color="auto"/>
            </w:tcBorders>
            <w:shd w:val="clear" w:color="auto" w:fill="auto"/>
            <w:noWrap/>
            <w:vAlign w:val="center"/>
            <w:hideMark/>
          </w:tcPr>
          <w:p w14:paraId="33F62410" w14:textId="41EDE820"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04D259E0" w14:textId="0FAB594F" w:rsidR="00F543AE" w:rsidRPr="00C81B2C" w:rsidRDefault="00F543AE"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14CE949C" w14:textId="4FA5D144"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r>
      <w:tr w:rsidR="00F543AE" w:rsidRPr="00C81B2C" w14:paraId="439DC690" w14:textId="77777777" w:rsidTr="004F2AE6">
        <w:trPr>
          <w:trHeight w:val="320"/>
        </w:trPr>
        <w:tc>
          <w:tcPr>
            <w:tcW w:w="179" w:type="pct"/>
            <w:vMerge/>
            <w:tcBorders>
              <w:left w:val="single" w:sz="4" w:space="0" w:color="auto"/>
              <w:right w:val="single" w:sz="4" w:space="0" w:color="auto"/>
            </w:tcBorders>
            <w:vAlign w:val="center"/>
          </w:tcPr>
          <w:p w14:paraId="02032C11" w14:textId="57FA243E"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80656B2" w14:textId="41328467" w:rsidR="00F543AE" w:rsidRPr="00C81B2C" w:rsidRDefault="00F543AE" w:rsidP="0040573A">
            <w:pPr>
              <w:spacing w:line="240" w:lineRule="auto"/>
              <w:ind w:firstLine="0"/>
              <w:jc w:val="left"/>
              <w:rPr>
                <w:color w:val="000000"/>
                <w:sz w:val="21"/>
                <w:szCs w:val="21"/>
              </w:rPr>
            </w:pPr>
            <w:r w:rsidRPr="00BD1FA3">
              <w:rPr>
                <w:color w:val="000000"/>
                <w:sz w:val="18"/>
                <w:szCs w:val="18"/>
              </w:rPr>
              <w:t>появился большой оранжевый шар</w:t>
            </w:r>
          </w:p>
        </w:tc>
        <w:tc>
          <w:tcPr>
            <w:tcW w:w="431" w:type="pct"/>
            <w:tcBorders>
              <w:top w:val="nil"/>
              <w:left w:val="nil"/>
              <w:bottom w:val="single" w:sz="4" w:space="0" w:color="auto"/>
              <w:right w:val="single" w:sz="4" w:space="0" w:color="auto"/>
            </w:tcBorders>
            <w:shd w:val="clear" w:color="auto" w:fill="auto"/>
            <w:noWrap/>
            <w:vAlign w:val="center"/>
            <w:hideMark/>
          </w:tcPr>
          <w:p w14:paraId="46389EAA" w14:textId="4A0E30BE"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52BBBD9" w14:textId="0C8B4BF5"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79D2305F" w14:textId="56EDAC07"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0F96A3BA" w14:textId="0BAD7DBC" w:rsidR="00F543AE" w:rsidRPr="00C81B2C" w:rsidRDefault="00F543AE" w:rsidP="0040573A">
            <w:pPr>
              <w:spacing w:line="240" w:lineRule="auto"/>
              <w:ind w:firstLine="0"/>
              <w:jc w:val="center"/>
              <w:rPr>
                <w:color w:val="000000"/>
                <w:sz w:val="21"/>
                <w:szCs w:val="21"/>
              </w:rPr>
            </w:pPr>
            <w:r w:rsidRPr="00BD1FA3">
              <w:rPr>
                <w:color w:val="000000"/>
                <w:sz w:val="18"/>
                <w:szCs w:val="18"/>
              </w:rPr>
              <w:t>появился оранжевый</w:t>
            </w:r>
          </w:p>
        </w:tc>
        <w:tc>
          <w:tcPr>
            <w:tcW w:w="498" w:type="pct"/>
            <w:tcBorders>
              <w:top w:val="nil"/>
              <w:left w:val="nil"/>
              <w:bottom w:val="single" w:sz="4" w:space="0" w:color="auto"/>
              <w:right w:val="single" w:sz="4" w:space="0" w:color="auto"/>
            </w:tcBorders>
            <w:shd w:val="clear" w:color="auto" w:fill="auto"/>
            <w:noWrap/>
            <w:vAlign w:val="center"/>
            <w:hideMark/>
          </w:tcPr>
          <w:p w14:paraId="2113C9C0" w14:textId="0DCBA389" w:rsidR="00F543AE" w:rsidRPr="00C81B2C" w:rsidRDefault="00F543AE"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0F2F808D" w14:textId="2FB15AB7"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2C6364BC" w14:textId="7601EACF" w:rsidR="00F543AE" w:rsidRPr="00C81B2C" w:rsidRDefault="00F543AE" w:rsidP="0040573A">
            <w:pPr>
              <w:spacing w:line="240" w:lineRule="auto"/>
              <w:ind w:firstLine="0"/>
              <w:jc w:val="center"/>
              <w:rPr>
                <w:color w:val="000000"/>
                <w:sz w:val="21"/>
                <w:szCs w:val="21"/>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hideMark/>
          </w:tcPr>
          <w:p w14:paraId="7C1C4D05" w14:textId="29E70E7F" w:rsidR="00F543AE" w:rsidRPr="00C81B2C" w:rsidRDefault="00F543AE" w:rsidP="0040573A">
            <w:pPr>
              <w:spacing w:line="240" w:lineRule="auto"/>
              <w:ind w:firstLine="0"/>
              <w:jc w:val="center"/>
              <w:rPr>
                <w:color w:val="000000"/>
                <w:sz w:val="21"/>
                <w:szCs w:val="21"/>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hideMark/>
          </w:tcPr>
          <w:p w14:paraId="64C3B904" w14:textId="19C59EDB"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2979B88D" w14:textId="77777777" w:rsidTr="004F2AE6">
        <w:trPr>
          <w:trHeight w:val="320"/>
        </w:trPr>
        <w:tc>
          <w:tcPr>
            <w:tcW w:w="179" w:type="pct"/>
            <w:vMerge/>
            <w:tcBorders>
              <w:left w:val="single" w:sz="4" w:space="0" w:color="auto"/>
              <w:right w:val="single" w:sz="4" w:space="0" w:color="auto"/>
            </w:tcBorders>
            <w:vAlign w:val="center"/>
          </w:tcPr>
          <w:p w14:paraId="72510F5C"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6D762AC" w14:textId="41D6966A" w:rsidR="00F543AE" w:rsidRPr="00C81B2C" w:rsidRDefault="00F543AE" w:rsidP="0040573A">
            <w:pPr>
              <w:spacing w:line="240" w:lineRule="auto"/>
              <w:ind w:firstLine="0"/>
              <w:jc w:val="left"/>
              <w:rPr>
                <w:color w:val="000000"/>
                <w:sz w:val="21"/>
                <w:szCs w:val="21"/>
              </w:rPr>
            </w:pPr>
            <w:r w:rsidRPr="00BD1FA3">
              <w:rPr>
                <w:color w:val="000000"/>
                <w:sz w:val="18"/>
                <w:szCs w:val="18"/>
              </w:rPr>
              <w:t>барышней, а вот уж барышниной</w:t>
            </w:r>
          </w:p>
        </w:tc>
        <w:tc>
          <w:tcPr>
            <w:tcW w:w="431" w:type="pct"/>
            <w:tcBorders>
              <w:top w:val="nil"/>
              <w:left w:val="nil"/>
              <w:bottom w:val="single" w:sz="4" w:space="0" w:color="auto"/>
              <w:right w:val="single" w:sz="4" w:space="0" w:color="auto"/>
            </w:tcBorders>
            <w:shd w:val="clear" w:color="auto" w:fill="auto"/>
            <w:noWrap/>
            <w:vAlign w:val="center"/>
            <w:hideMark/>
          </w:tcPr>
          <w:p w14:paraId="5FF12A96" w14:textId="6055316E" w:rsidR="00F543AE" w:rsidRPr="00C81B2C" w:rsidRDefault="00F543AE" w:rsidP="0040573A">
            <w:pPr>
              <w:spacing w:line="240" w:lineRule="auto"/>
              <w:ind w:firstLine="0"/>
              <w:jc w:val="center"/>
              <w:rPr>
                <w:color w:val="000000"/>
                <w:sz w:val="21"/>
                <w:szCs w:val="21"/>
              </w:rPr>
            </w:pPr>
            <w:r w:rsidRPr="00BD1FA3">
              <w:rPr>
                <w:color w:val="000000"/>
                <w:sz w:val="18"/>
                <w:szCs w:val="18"/>
              </w:rPr>
              <w:t>уже</w:t>
            </w:r>
          </w:p>
        </w:tc>
        <w:tc>
          <w:tcPr>
            <w:tcW w:w="406" w:type="pct"/>
            <w:tcBorders>
              <w:top w:val="nil"/>
              <w:left w:val="nil"/>
              <w:bottom w:val="single" w:sz="4" w:space="0" w:color="auto"/>
              <w:right w:val="single" w:sz="4" w:space="0" w:color="auto"/>
            </w:tcBorders>
            <w:shd w:val="clear" w:color="auto" w:fill="auto"/>
            <w:noWrap/>
            <w:vAlign w:val="center"/>
            <w:hideMark/>
          </w:tcPr>
          <w:p w14:paraId="41FBAEFC" w14:textId="677ED8C3" w:rsidR="00F543AE" w:rsidRPr="00C81B2C" w:rsidRDefault="00F543AE" w:rsidP="0040573A">
            <w:pPr>
              <w:spacing w:line="240" w:lineRule="auto"/>
              <w:ind w:firstLine="0"/>
              <w:jc w:val="center"/>
              <w:rPr>
                <w:color w:val="000000"/>
                <w:sz w:val="21"/>
                <w:szCs w:val="21"/>
              </w:rPr>
            </w:pPr>
            <w:r w:rsidRPr="00BD1FA3">
              <w:rPr>
                <w:color w:val="000000"/>
                <w:sz w:val="18"/>
                <w:szCs w:val="18"/>
              </w:rPr>
              <w:t>хуже</w:t>
            </w:r>
          </w:p>
        </w:tc>
        <w:tc>
          <w:tcPr>
            <w:tcW w:w="598" w:type="pct"/>
            <w:tcBorders>
              <w:top w:val="nil"/>
              <w:left w:val="nil"/>
              <w:bottom w:val="single" w:sz="4" w:space="0" w:color="auto"/>
              <w:right w:val="single" w:sz="4" w:space="0" w:color="auto"/>
            </w:tcBorders>
            <w:shd w:val="clear" w:color="auto" w:fill="auto"/>
            <w:noWrap/>
            <w:vAlign w:val="center"/>
            <w:hideMark/>
          </w:tcPr>
          <w:p w14:paraId="6F74C200" w14:textId="084E9F37" w:rsidR="00F543AE" w:rsidRPr="00C81B2C" w:rsidRDefault="00F543AE" w:rsidP="0040573A">
            <w:pPr>
              <w:spacing w:line="240" w:lineRule="auto"/>
              <w:ind w:firstLine="0"/>
              <w:jc w:val="center"/>
              <w:rPr>
                <w:color w:val="000000"/>
                <w:sz w:val="21"/>
                <w:szCs w:val="21"/>
              </w:rPr>
            </w:pPr>
            <w:r w:rsidRPr="00BD1FA3">
              <w:rPr>
                <w:color w:val="000000"/>
                <w:sz w:val="18"/>
                <w:szCs w:val="18"/>
              </w:rPr>
              <w:t>4</w:t>
            </w:r>
          </w:p>
        </w:tc>
        <w:tc>
          <w:tcPr>
            <w:tcW w:w="350" w:type="pct"/>
            <w:tcBorders>
              <w:top w:val="nil"/>
              <w:left w:val="nil"/>
              <w:bottom w:val="single" w:sz="4" w:space="0" w:color="auto"/>
              <w:right w:val="single" w:sz="4" w:space="0" w:color="auto"/>
            </w:tcBorders>
            <w:shd w:val="clear" w:color="auto" w:fill="auto"/>
            <w:noWrap/>
            <w:vAlign w:val="center"/>
            <w:hideMark/>
          </w:tcPr>
          <w:p w14:paraId="6D436CA3" w14:textId="3D113B89"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c>
          <w:tcPr>
            <w:tcW w:w="498" w:type="pct"/>
            <w:tcBorders>
              <w:top w:val="nil"/>
              <w:left w:val="nil"/>
              <w:bottom w:val="single" w:sz="4" w:space="0" w:color="auto"/>
              <w:right w:val="single" w:sz="4" w:space="0" w:color="auto"/>
            </w:tcBorders>
            <w:shd w:val="clear" w:color="auto" w:fill="auto"/>
            <w:noWrap/>
            <w:vAlign w:val="center"/>
            <w:hideMark/>
          </w:tcPr>
          <w:p w14:paraId="4EABA61F" w14:textId="17260BDC"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c>
          <w:tcPr>
            <w:tcW w:w="481" w:type="pct"/>
            <w:tcBorders>
              <w:top w:val="nil"/>
              <w:left w:val="nil"/>
              <w:bottom w:val="single" w:sz="4" w:space="0" w:color="auto"/>
              <w:right w:val="single" w:sz="4" w:space="0" w:color="auto"/>
            </w:tcBorders>
            <w:shd w:val="clear" w:color="auto" w:fill="auto"/>
            <w:noWrap/>
            <w:vAlign w:val="center"/>
            <w:hideMark/>
          </w:tcPr>
          <w:p w14:paraId="2A10C54F" w14:textId="3CC79D8F" w:rsidR="00F543AE" w:rsidRPr="00C81B2C" w:rsidRDefault="00F543AE" w:rsidP="0040573A">
            <w:pPr>
              <w:spacing w:line="240" w:lineRule="auto"/>
              <w:ind w:firstLine="0"/>
              <w:jc w:val="center"/>
              <w:rPr>
                <w:color w:val="000000"/>
                <w:sz w:val="21"/>
                <w:szCs w:val="21"/>
              </w:rPr>
            </w:pPr>
            <w:r w:rsidRPr="00BD1FA3">
              <w:rPr>
                <w:color w:val="000000"/>
                <w:sz w:val="18"/>
                <w:szCs w:val="18"/>
              </w:rPr>
              <w:t>хуже — барышниной</w:t>
            </w:r>
          </w:p>
        </w:tc>
        <w:tc>
          <w:tcPr>
            <w:tcW w:w="507" w:type="pct"/>
            <w:tcBorders>
              <w:top w:val="nil"/>
              <w:left w:val="nil"/>
              <w:bottom w:val="single" w:sz="4" w:space="0" w:color="auto"/>
              <w:right w:val="single" w:sz="4" w:space="0" w:color="auto"/>
            </w:tcBorders>
            <w:shd w:val="clear" w:color="auto" w:fill="auto"/>
            <w:noWrap/>
            <w:vAlign w:val="center"/>
            <w:hideMark/>
          </w:tcPr>
          <w:p w14:paraId="606E3D91" w14:textId="485EC075"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003CC3AA" w14:textId="00C299E4" w:rsidR="00F543AE" w:rsidRPr="00C81B2C" w:rsidRDefault="00F543AE"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362AF805" w14:textId="5A8D4C1D"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r>
      <w:tr w:rsidR="00F543AE" w:rsidRPr="00C81B2C" w14:paraId="28197300" w14:textId="77777777" w:rsidTr="004F2AE6">
        <w:trPr>
          <w:trHeight w:val="320"/>
        </w:trPr>
        <w:tc>
          <w:tcPr>
            <w:tcW w:w="179" w:type="pct"/>
            <w:vMerge/>
            <w:tcBorders>
              <w:left w:val="single" w:sz="4" w:space="0" w:color="auto"/>
              <w:right w:val="single" w:sz="4" w:space="0" w:color="auto"/>
            </w:tcBorders>
            <w:vAlign w:val="center"/>
          </w:tcPr>
          <w:p w14:paraId="341AE9BD"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3DA9CE31" w14:textId="1B0CB379" w:rsidR="00F543AE" w:rsidRPr="00C81B2C" w:rsidRDefault="00F543AE" w:rsidP="0040573A">
            <w:pPr>
              <w:spacing w:line="240" w:lineRule="auto"/>
              <w:ind w:firstLine="0"/>
              <w:jc w:val="left"/>
              <w:rPr>
                <w:color w:val="000000"/>
                <w:sz w:val="21"/>
                <w:szCs w:val="21"/>
              </w:rPr>
            </w:pPr>
            <w:r w:rsidRPr="00BD1FA3">
              <w:rPr>
                <w:sz w:val="18"/>
                <w:szCs w:val="18"/>
              </w:rPr>
              <w:t>лепестки, — молила</w:t>
            </w:r>
          </w:p>
        </w:tc>
        <w:tc>
          <w:tcPr>
            <w:tcW w:w="431" w:type="pct"/>
            <w:tcBorders>
              <w:top w:val="nil"/>
              <w:left w:val="nil"/>
              <w:bottom w:val="single" w:sz="4" w:space="0" w:color="auto"/>
              <w:right w:val="single" w:sz="4" w:space="0" w:color="auto"/>
            </w:tcBorders>
            <w:shd w:val="clear" w:color="auto" w:fill="auto"/>
            <w:noWrap/>
            <w:vAlign w:val="center"/>
            <w:hideMark/>
          </w:tcPr>
          <w:p w14:paraId="365806E4" w14:textId="514DEBDE"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A0D318A" w14:textId="062EC882" w:rsidR="00F543AE" w:rsidRPr="00C81B2C" w:rsidRDefault="00F543AE" w:rsidP="0040573A">
            <w:pPr>
              <w:spacing w:line="240" w:lineRule="auto"/>
              <w:ind w:firstLine="0"/>
              <w:jc w:val="center"/>
              <w:rPr>
                <w:color w:val="000000"/>
                <w:sz w:val="21"/>
                <w:szCs w:val="21"/>
              </w:rPr>
            </w:pPr>
            <w:r w:rsidRPr="00BD1FA3">
              <w:rPr>
                <w:color w:val="000000"/>
                <w:sz w:val="18"/>
                <w:szCs w:val="18"/>
              </w:rPr>
              <w:t>молвила</w:t>
            </w:r>
          </w:p>
        </w:tc>
        <w:tc>
          <w:tcPr>
            <w:tcW w:w="598" w:type="pct"/>
            <w:tcBorders>
              <w:top w:val="nil"/>
              <w:left w:val="nil"/>
              <w:bottom w:val="single" w:sz="4" w:space="0" w:color="auto"/>
              <w:right w:val="single" w:sz="4" w:space="0" w:color="auto"/>
            </w:tcBorders>
            <w:shd w:val="clear" w:color="auto" w:fill="auto"/>
            <w:noWrap/>
            <w:vAlign w:val="center"/>
            <w:hideMark/>
          </w:tcPr>
          <w:p w14:paraId="17327DBC" w14:textId="4BCECB8A"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070E5FC8" w14:textId="150E627F"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4D7D1DE6" w14:textId="7176A9AB"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53F0DAC4" w14:textId="79E868E2"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5A0585B7" w14:textId="51133596"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20E7A8A1" w14:textId="1876FA37" w:rsidR="00F543AE" w:rsidRPr="00C81B2C" w:rsidRDefault="00F543AE"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723CF895" w14:textId="21003FB8"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4247CB78" w14:textId="77777777" w:rsidTr="004F2AE6">
        <w:trPr>
          <w:trHeight w:val="320"/>
        </w:trPr>
        <w:tc>
          <w:tcPr>
            <w:tcW w:w="179" w:type="pct"/>
            <w:vMerge/>
            <w:tcBorders>
              <w:left w:val="single" w:sz="4" w:space="0" w:color="auto"/>
              <w:bottom w:val="single" w:sz="4" w:space="0" w:color="auto"/>
              <w:right w:val="single" w:sz="4" w:space="0" w:color="auto"/>
            </w:tcBorders>
            <w:vAlign w:val="center"/>
          </w:tcPr>
          <w:p w14:paraId="3216A071"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735D9F0A" w14:textId="0E9EC043" w:rsidR="00F543AE" w:rsidRPr="00C81B2C" w:rsidRDefault="00F543AE" w:rsidP="0040573A">
            <w:pPr>
              <w:spacing w:line="240" w:lineRule="auto"/>
              <w:ind w:firstLine="0"/>
              <w:jc w:val="left"/>
              <w:rPr>
                <w:color w:val="000000"/>
                <w:sz w:val="21"/>
                <w:szCs w:val="21"/>
              </w:rPr>
            </w:pPr>
            <w:r w:rsidRPr="00BD1FA3">
              <w:rPr>
                <w:color w:val="000000"/>
                <w:sz w:val="18"/>
                <w:szCs w:val="18"/>
              </w:rPr>
              <w:t>Но зато прилетала</w:t>
            </w:r>
          </w:p>
        </w:tc>
        <w:tc>
          <w:tcPr>
            <w:tcW w:w="431" w:type="pct"/>
            <w:tcBorders>
              <w:top w:val="nil"/>
              <w:left w:val="nil"/>
              <w:bottom w:val="single" w:sz="4" w:space="0" w:color="auto"/>
              <w:right w:val="single" w:sz="4" w:space="0" w:color="auto"/>
            </w:tcBorders>
            <w:shd w:val="clear" w:color="auto" w:fill="auto"/>
            <w:noWrap/>
            <w:vAlign w:val="center"/>
            <w:hideMark/>
          </w:tcPr>
          <w:p w14:paraId="69AB2CE1" w14:textId="7B428707"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6E5A374" w14:textId="23B0839A" w:rsidR="00F543AE" w:rsidRPr="00C81B2C" w:rsidRDefault="00F543AE" w:rsidP="0040573A">
            <w:pPr>
              <w:spacing w:line="240" w:lineRule="auto"/>
              <w:ind w:firstLine="0"/>
              <w:jc w:val="center"/>
              <w:rPr>
                <w:color w:val="000000"/>
                <w:sz w:val="21"/>
                <w:szCs w:val="21"/>
              </w:rPr>
            </w:pPr>
            <w:r w:rsidRPr="00BD1FA3">
              <w:rPr>
                <w:color w:val="000000"/>
                <w:sz w:val="18"/>
                <w:szCs w:val="18"/>
              </w:rPr>
              <w:t>прилетела</w:t>
            </w:r>
          </w:p>
        </w:tc>
        <w:tc>
          <w:tcPr>
            <w:tcW w:w="598" w:type="pct"/>
            <w:tcBorders>
              <w:top w:val="nil"/>
              <w:left w:val="nil"/>
              <w:bottom w:val="single" w:sz="4" w:space="0" w:color="auto"/>
              <w:right w:val="single" w:sz="4" w:space="0" w:color="auto"/>
            </w:tcBorders>
            <w:shd w:val="clear" w:color="auto" w:fill="auto"/>
            <w:noWrap/>
            <w:vAlign w:val="center"/>
            <w:hideMark/>
          </w:tcPr>
          <w:p w14:paraId="12BC92AD" w14:textId="45B5617E" w:rsidR="00F543AE" w:rsidRPr="00C81B2C" w:rsidRDefault="00F543AE" w:rsidP="0040573A">
            <w:pPr>
              <w:spacing w:line="240" w:lineRule="auto"/>
              <w:ind w:firstLine="0"/>
              <w:jc w:val="center"/>
              <w:rPr>
                <w:color w:val="000000"/>
                <w:sz w:val="21"/>
                <w:szCs w:val="21"/>
              </w:rPr>
            </w:pPr>
            <w:r w:rsidRPr="00BD1FA3">
              <w:rPr>
                <w:color w:val="000000"/>
                <w:sz w:val="18"/>
                <w:szCs w:val="18"/>
              </w:rPr>
              <w:t>4</w:t>
            </w:r>
          </w:p>
        </w:tc>
        <w:tc>
          <w:tcPr>
            <w:tcW w:w="350" w:type="pct"/>
            <w:tcBorders>
              <w:top w:val="nil"/>
              <w:left w:val="nil"/>
              <w:bottom w:val="single" w:sz="4" w:space="0" w:color="auto"/>
              <w:right w:val="single" w:sz="4" w:space="0" w:color="auto"/>
            </w:tcBorders>
            <w:shd w:val="clear" w:color="auto" w:fill="auto"/>
            <w:noWrap/>
            <w:vAlign w:val="center"/>
            <w:hideMark/>
          </w:tcPr>
          <w:p w14:paraId="6753C226" w14:textId="2FCC6130"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134C1AB4" w14:textId="35A65700"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69A91845" w14:textId="2BAFC720" w:rsidR="00F543AE" w:rsidRPr="00C81B2C" w:rsidRDefault="00F543AE" w:rsidP="0040573A">
            <w:pPr>
              <w:spacing w:line="240" w:lineRule="auto"/>
              <w:ind w:firstLine="0"/>
              <w:jc w:val="center"/>
              <w:rPr>
                <w:color w:val="000000"/>
                <w:sz w:val="21"/>
                <w:szCs w:val="21"/>
              </w:rPr>
            </w:pPr>
            <w:r w:rsidRPr="00BD1FA3">
              <w:rPr>
                <w:color w:val="000000"/>
                <w:sz w:val="18"/>
                <w:szCs w:val="18"/>
              </w:rPr>
              <w:t>4</w:t>
            </w:r>
          </w:p>
        </w:tc>
        <w:tc>
          <w:tcPr>
            <w:tcW w:w="507" w:type="pct"/>
            <w:tcBorders>
              <w:top w:val="nil"/>
              <w:left w:val="nil"/>
              <w:bottom w:val="single" w:sz="4" w:space="0" w:color="auto"/>
              <w:right w:val="single" w:sz="4" w:space="0" w:color="auto"/>
            </w:tcBorders>
            <w:shd w:val="clear" w:color="auto" w:fill="auto"/>
            <w:noWrap/>
            <w:vAlign w:val="center"/>
            <w:hideMark/>
          </w:tcPr>
          <w:p w14:paraId="171507B4" w14:textId="1B33140F"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1CD548CD" w14:textId="2800CA63" w:rsidR="00F543AE" w:rsidRPr="00C81B2C" w:rsidRDefault="00F543AE" w:rsidP="0040573A">
            <w:pPr>
              <w:spacing w:line="240" w:lineRule="auto"/>
              <w:ind w:firstLine="0"/>
              <w:jc w:val="center"/>
              <w:rPr>
                <w:color w:val="000000"/>
                <w:sz w:val="21"/>
                <w:szCs w:val="21"/>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hideMark/>
          </w:tcPr>
          <w:p w14:paraId="3D56B418" w14:textId="41BBB71D"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64B68023" w14:textId="77777777" w:rsidTr="00F857C4">
        <w:trPr>
          <w:trHeight w:val="320"/>
        </w:trPr>
        <w:tc>
          <w:tcPr>
            <w:tcW w:w="179" w:type="pct"/>
            <w:vMerge w:val="restart"/>
            <w:tcBorders>
              <w:top w:val="single" w:sz="4" w:space="0" w:color="auto"/>
              <w:left w:val="single" w:sz="4" w:space="0" w:color="auto"/>
              <w:right w:val="single" w:sz="4" w:space="0" w:color="auto"/>
            </w:tcBorders>
            <w:vAlign w:val="center"/>
          </w:tcPr>
          <w:p w14:paraId="488BA4E3" w14:textId="4BF0F247" w:rsidR="00F543AE" w:rsidRPr="00C81B2C" w:rsidRDefault="00F543AE" w:rsidP="00821EA7">
            <w:pPr>
              <w:spacing w:line="240" w:lineRule="auto"/>
              <w:ind w:firstLine="0"/>
              <w:jc w:val="center"/>
              <w:rPr>
                <w:color w:val="000000"/>
                <w:sz w:val="21"/>
                <w:szCs w:val="21"/>
              </w:rPr>
            </w:pPr>
            <w:r>
              <w:rPr>
                <w:color w:val="000000"/>
                <w:sz w:val="21"/>
                <w:szCs w:val="21"/>
              </w:rPr>
              <w:t>2</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575590C3" w14:textId="3ABF7C7A" w:rsidR="00F543AE" w:rsidRPr="00C81B2C" w:rsidRDefault="00F543AE" w:rsidP="0040573A">
            <w:pPr>
              <w:spacing w:line="240" w:lineRule="auto"/>
              <w:ind w:firstLine="0"/>
              <w:jc w:val="left"/>
              <w:rPr>
                <w:color w:val="000000"/>
                <w:sz w:val="21"/>
                <w:szCs w:val="21"/>
              </w:rPr>
            </w:pPr>
            <w:r w:rsidRPr="00BD1FA3">
              <w:rPr>
                <w:color w:val="000000"/>
                <w:sz w:val="18"/>
                <w:szCs w:val="18"/>
              </w:rPr>
              <w:t xml:space="preserve">Иван Бабичев </w:t>
            </w:r>
            <w:proofErr w:type="spellStart"/>
            <w:r w:rsidRPr="00BD1FA3">
              <w:rPr>
                <w:color w:val="000000"/>
                <w:sz w:val="18"/>
                <w:szCs w:val="18"/>
              </w:rPr>
              <w:t>проповедывал</w:t>
            </w:r>
            <w:proofErr w:type="spellEnd"/>
          </w:p>
        </w:tc>
        <w:tc>
          <w:tcPr>
            <w:tcW w:w="431" w:type="pct"/>
            <w:tcBorders>
              <w:top w:val="nil"/>
              <w:left w:val="nil"/>
              <w:bottom w:val="single" w:sz="4" w:space="0" w:color="auto"/>
              <w:right w:val="single" w:sz="4" w:space="0" w:color="auto"/>
            </w:tcBorders>
            <w:shd w:val="clear" w:color="auto" w:fill="auto"/>
            <w:noWrap/>
            <w:vAlign w:val="center"/>
            <w:hideMark/>
          </w:tcPr>
          <w:p w14:paraId="089F5E56" w14:textId="1638F93E"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4F2C662" w14:textId="02457689"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50B17FD5" w14:textId="7D703021" w:rsidR="00F543AE" w:rsidRPr="00C81B2C" w:rsidRDefault="00F543AE" w:rsidP="0040573A">
            <w:pPr>
              <w:spacing w:line="240" w:lineRule="auto"/>
              <w:ind w:firstLine="0"/>
              <w:jc w:val="center"/>
              <w:rPr>
                <w:color w:val="000000"/>
                <w:sz w:val="21"/>
                <w:szCs w:val="21"/>
              </w:rPr>
            </w:pPr>
            <w:proofErr w:type="spellStart"/>
            <w:r w:rsidRPr="00BD1FA3">
              <w:rPr>
                <w:color w:val="000000"/>
                <w:sz w:val="18"/>
                <w:szCs w:val="18"/>
              </w:rPr>
              <w:t>распроповедывал</w:t>
            </w:r>
            <w:proofErr w:type="spellEnd"/>
          </w:p>
        </w:tc>
        <w:tc>
          <w:tcPr>
            <w:tcW w:w="350" w:type="pct"/>
            <w:tcBorders>
              <w:top w:val="nil"/>
              <w:left w:val="nil"/>
              <w:bottom w:val="single" w:sz="4" w:space="0" w:color="auto"/>
              <w:right w:val="single" w:sz="4" w:space="0" w:color="auto"/>
            </w:tcBorders>
            <w:shd w:val="clear" w:color="auto" w:fill="auto"/>
            <w:noWrap/>
            <w:vAlign w:val="center"/>
            <w:hideMark/>
          </w:tcPr>
          <w:p w14:paraId="4481ED3D" w14:textId="3B07E3C1" w:rsidR="00F543AE" w:rsidRPr="00C81B2C" w:rsidRDefault="00F543AE" w:rsidP="0040573A">
            <w:pPr>
              <w:spacing w:line="240" w:lineRule="auto"/>
              <w:ind w:firstLine="0"/>
              <w:jc w:val="center"/>
              <w:rPr>
                <w:color w:val="000000"/>
                <w:sz w:val="21"/>
                <w:szCs w:val="21"/>
              </w:rPr>
            </w:pPr>
            <w:r w:rsidRPr="00BD1FA3">
              <w:rPr>
                <w:color w:val="000000"/>
                <w:sz w:val="18"/>
                <w:szCs w:val="18"/>
              </w:rPr>
              <w:t>9</w:t>
            </w:r>
          </w:p>
        </w:tc>
        <w:tc>
          <w:tcPr>
            <w:tcW w:w="498" w:type="pct"/>
            <w:tcBorders>
              <w:top w:val="nil"/>
              <w:left w:val="nil"/>
              <w:bottom w:val="single" w:sz="4" w:space="0" w:color="auto"/>
              <w:right w:val="single" w:sz="4" w:space="0" w:color="auto"/>
            </w:tcBorders>
            <w:shd w:val="clear" w:color="auto" w:fill="auto"/>
            <w:noWrap/>
            <w:vAlign w:val="center"/>
            <w:hideMark/>
          </w:tcPr>
          <w:p w14:paraId="4777155A" w14:textId="3247F223" w:rsidR="00F543AE" w:rsidRPr="00C81B2C" w:rsidRDefault="00F543AE"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3E7AEF84" w14:textId="44F34433"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0D438248" w14:textId="74CE2DCF" w:rsidR="00F543AE" w:rsidRPr="00C81B2C" w:rsidRDefault="00F543AE" w:rsidP="0040573A">
            <w:pPr>
              <w:spacing w:line="240" w:lineRule="auto"/>
              <w:ind w:firstLine="0"/>
              <w:jc w:val="center"/>
              <w:rPr>
                <w:color w:val="000000"/>
                <w:sz w:val="21"/>
                <w:szCs w:val="21"/>
              </w:rPr>
            </w:pPr>
            <w:r w:rsidRPr="00BD1FA3">
              <w:rPr>
                <w:color w:val="000000"/>
                <w:sz w:val="18"/>
                <w:szCs w:val="18"/>
              </w:rPr>
              <w:t>вставка</w:t>
            </w:r>
          </w:p>
        </w:tc>
        <w:tc>
          <w:tcPr>
            <w:tcW w:w="461" w:type="pct"/>
            <w:tcBorders>
              <w:top w:val="nil"/>
              <w:left w:val="nil"/>
              <w:bottom w:val="single" w:sz="4" w:space="0" w:color="auto"/>
              <w:right w:val="single" w:sz="4" w:space="0" w:color="auto"/>
            </w:tcBorders>
            <w:shd w:val="clear" w:color="auto" w:fill="auto"/>
            <w:noWrap/>
            <w:vAlign w:val="center"/>
            <w:hideMark/>
          </w:tcPr>
          <w:p w14:paraId="71E9CA23" w14:textId="00FB5DBA" w:rsidR="00F543AE" w:rsidRPr="00C81B2C" w:rsidRDefault="00F543AE" w:rsidP="0040573A">
            <w:pPr>
              <w:spacing w:line="240" w:lineRule="auto"/>
              <w:ind w:firstLine="0"/>
              <w:jc w:val="center"/>
              <w:rPr>
                <w:color w:val="000000"/>
                <w:sz w:val="21"/>
                <w:szCs w:val="21"/>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hideMark/>
          </w:tcPr>
          <w:p w14:paraId="30FC9395" w14:textId="3969B821"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645D54A7" w14:textId="77777777" w:rsidTr="00F857C4">
        <w:trPr>
          <w:trHeight w:val="320"/>
        </w:trPr>
        <w:tc>
          <w:tcPr>
            <w:tcW w:w="179" w:type="pct"/>
            <w:vMerge/>
            <w:tcBorders>
              <w:left w:val="single" w:sz="4" w:space="0" w:color="auto"/>
              <w:right w:val="single" w:sz="4" w:space="0" w:color="auto"/>
            </w:tcBorders>
            <w:vAlign w:val="center"/>
          </w:tcPr>
          <w:p w14:paraId="5B93F772"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485EA3B8" w14:textId="7D990DF1" w:rsidR="00F543AE" w:rsidRPr="00C81B2C" w:rsidRDefault="00F543AE" w:rsidP="0040573A">
            <w:pPr>
              <w:spacing w:line="240" w:lineRule="auto"/>
              <w:ind w:firstLine="0"/>
              <w:jc w:val="left"/>
              <w:rPr>
                <w:color w:val="000000"/>
                <w:sz w:val="21"/>
                <w:szCs w:val="21"/>
              </w:rPr>
            </w:pPr>
            <w:r w:rsidRPr="00BD1FA3">
              <w:rPr>
                <w:color w:val="000000"/>
                <w:sz w:val="18"/>
                <w:szCs w:val="18"/>
              </w:rPr>
              <w:t>Он и сам понимал</w:t>
            </w:r>
          </w:p>
        </w:tc>
        <w:tc>
          <w:tcPr>
            <w:tcW w:w="431" w:type="pct"/>
            <w:tcBorders>
              <w:top w:val="nil"/>
              <w:left w:val="nil"/>
              <w:bottom w:val="single" w:sz="4" w:space="0" w:color="auto"/>
              <w:right w:val="single" w:sz="4" w:space="0" w:color="auto"/>
            </w:tcBorders>
            <w:shd w:val="clear" w:color="auto" w:fill="auto"/>
            <w:noWrap/>
            <w:vAlign w:val="center"/>
            <w:hideMark/>
          </w:tcPr>
          <w:p w14:paraId="71BB9DFC" w14:textId="73B8DE8B"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45A8CC13" w14:textId="741E8BFB" w:rsidR="00F543AE" w:rsidRPr="00C81B2C" w:rsidRDefault="00F543AE" w:rsidP="0040573A">
            <w:pPr>
              <w:spacing w:line="240" w:lineRule="auto"/>
              <w:ind w:firstLine="0"/>
              <w:jc w:val="center"/>
              <w:rPr>
                <w:color w:val="000000"/>
                <w:sz w:val="21"/>
                <w:szCs w:val="21"/>
              </w:rPr>
            </w:pPr>
            <w:r w:rsidRPr="00BD1FA3">
              <w:rPr>
                <w:color w:val="000000"/>
                <w:sz w:val="18"/>
                <w:szCs w:val="18"/>
              </w:rPr>
              <w:t>Он сам</w:t>
            </w:r>
          </w:p>
        </w:tc>
        <w:tc>
          <w:tcPr>
            <w:tcW w:w="598" w:type="pct"/>
            <w:tcBorders>
              <w:top w:val="nil"/>
              <w:left w:val="nil"/>
              <w:bottom w:val="single" w:sz="4" w:space="0" w:color="auto"/>
              <w:right w:val="single" w:sz="4" w:space="0" w:color="auto"/>
            </w:tcBorders>
            <w:shd w:val="clear" w:color="auto" w:fill="auto"/>
            <w:noWrap/>
            <w:vAlign w:val="center"/>
            <w:hideMark/>
          </w:tcPr>
          <w:p w14:paraId="77A9D4BC" w14:textId="52ED1438" w:rsidR="00F543AE" w:rsidRPr="00C81B2C" w:rsidRDefault="00F543AE" w:rsidP="0040573A">
            <w:pPr>
              <w:spacing w:line="240" w:lineRule="auto"/>
              <w:ind w:firstLine="0"/>
              <w:jc w:val="center"/>
              <w:rPr>
                <w:color w:val="000000"/>
                <w:sz w:val="21"/>
                <w:szCs w:val="21"/>
              </w:rPr>
            </w:pPr>
            <w:r w:rsidRPr="00BD1FA3">
              <w:rPr>
                <w:color w:val="000000"/>
                <w:sz w:val="18"/>
                <w:szCs w:val="18"/>
              </w:rPr>
              <w:t>4</w:t>
            </w:r>
          </w:p>
        </w:tc>
        <w:tc>
          <w:tcPr>
            <w:tcW w:w="350" w:type="pct"/>
            <w:tcBorders>
              <w:top w:val="nil"/>
              <w:left w:val="nil"/>
              <w:bottom w:val="single" w:sz="4" w:space="0" w:color="auto"/>
              <w:right w:val="single" w:sz="4" w:space="0" w:color="auto"/>
            </w:tcBorders>
            <w:shd w:val="clear" w:color="auto" w:fill="auto"/>
            <w:noWrap/>
            <w:vAlign w:val="center"/>
            <w:hideMark/>
          </w:tcPr>
          <w:p w14:paraId="49531659" w14:textId="28DC9744" w:rsidR="00F543AE" w:rsidRPr="00C81B2C" w:rsidRDefault="00F543AE" w:rsidP="0040573A">
            <w:pPr>
              <w:spacing w:line="240" w:lineRule="auto"/>
              <w:ind w:firstLine="0"/>
              <w:jc w:val="center"/>
              <w:rPr>
                <w:color w:val="000000"/>
                <w:sz w:val="21"/>
                <w:szCs w:val="21"/>
              </w:rPr>
            </w:pPr>
            <w:r w:rsidRPr="00BD1FA3">
              <w:rPr>
                <w:color w:val="000000"/>
                <w:sz w:val="18"/>
                <w:szCs w:val="18"/>
              </w:rPr>
              <w:t>4</w:t>
            </w:r>
          </w:p>
        </w:tc>
        <w:tc>
          <w:tcPr>
            <w:tcW w:w="498" w:type="pct"/>
            <w:tcBorders>
              <w:top w:val="nil"/>
              <w:left w:val="nil"/>
              <w:bottom w:val="single" w:sz="4" w:space="0" w:color="auto"/>
              <w:right w:val="single" w:sz="4" w:space="0" w:color="auto"/>
            </w:tcBorders>
            <w:shd w:val="clear" w:color="auto" w:fill="auto"/>
            <w:noWrap/>
            <w:vAlign w:val="center"/>
            <w:hideMark/>
          </w:tcPr>
          <w:p w14:paraId="138D3D76" w14:textId="7456FD72" w:rsidR="00F543AE" w:rsidRPr="00C81B2C" w:rsidRDefault="00F543AE" w:rsidP="0040573A">
            <w:pPr>
              <w:spacing w:line="240" w:lineRule="auto"/>
              <w:ind w:firstLine="0"/>
              <w:jc w:val="center"/>
              <w:rPr>
                <w:color w:val="000000"/>
                <w:sz w:val="21"/>
                <w:szCs w:val="21"/>
              </w:rPr>
            </w:pPr>
            <w:r w:rsidRPr="00BD1FA3">
              <w:rPr>
                <w:color w:val="000000"/>
                <w:sz w:val="18"/>
                <w:szCs w:val="18"/>
              </w:rPr>
              <w:t>4</w:t>
            </w:r>
          </w:p>
        </w:tc>
        <w:tc>
          <w:tcPr>
            <w:tcW w:w="481" w:type="pct"/>
            <w:tcBorders>
              <w:top w:val="nil"/>
              <w:left w:val="nil"/>
              <w:bottom w:val="single" w:sz="4" w:space="0" w:color="auto"/>
              <w:right w:val="single" w:sz="4" w:space="0" w:color="auto"/>
            </w:tcBorders>
            <w:shd w:val="clear" w:color="auto" w:fill="auto"/>
            <w:noWrap/>
            <w:vAlign w:val="center"/>
            <w:hideMark/>
          </w:tcPr>
          <w:p w14:paraId="2C7B8546" w14:textId="3F09935F" w:rsidR="00F543AE" w:rsidRPr="00C81B2C" w:rsidRDefault="00F543AE" w:rsidP="0040573A">
            <w:pPr>
              <w:spacing w:line="240" w:lineRule="auto"/>
              <w:ind w:firstLine="0"/>
              <w:jc w:val="center"/>
              <w:rPr>
                <w:color w:val="000000"/>
                <w:sz w:val="21"/>
                <w:szCs w:val="21"/>
              </w:rPr>
            </w:pPr>
            <w:r w:rsidRPr="00BD1FA3">
              <w:rPr>
                <w:color w:val="000000"/>
                <w:sz w:val="18"/>
                <w:szCs w:val="18"/>
              </w:rPr>
              <w:t>4</w:t>
            </w:r>
          </w:p>
        </w:tc>
        <w:tc>
          <w:tcPr>
            <w:tcW w:w="507" w:type="pct"/>
            <w:tcBorders>
              <w:top w:val="nil"/>
              <w:left w:val="nil"/>
              <w:bottom w:val="single" w:sz="4" w:space="0" w:color="auto"/>
              <w:right w:val="single" w:sz="4" w:space="0" w:color="auto"/>
            </w:tcBorders>
            <w:shd w:val="clear" w:color="auto" w:fill="auto"/>
            <w:noWrap/>
            <w:vAlign w:val="center"/>
            <w:hideMark/>
          </w:tcPr>
          <w:p w14:paraId="19B4AB1E" w14:textId="362C9846" w:rsidR="00F543AE" w:rsidRPr="00C81B2C" w:rsidRDefault="00F543AE" w:rsidP="0040573A">
            <w:pPr>
              <w:spacing w:line="240" w:lineRule="auto"/>
              <w:ind w:firstLine="0"/>
              <w:jc w:val="center"/>
              <w:rPr>
                <w:color w:val="000000"/>
                <w:sz w:val="21"/>
                <w:szCs w:val="21"/>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hideMark/>
          </w:tcPr>
          <w:p w14:paraId="43156BD3" w14:textId="453BACCF" w:rsidR="00F543AE" w:rsidRPr="00C81B2C" w:rsidRDefault="00F543AE" w:rsidP="0040573A">
            <w:pPr>
              <w:spacing w:line="240" w:lineRule="auto"/>
              <w:ind w:firstLine="0"/>
              <w:jc w:val="center"/>
              <w:rPr>
                <w:color w:val="000000"/>
                <w:sz w:val="21"/>
                <w:szCs w:val="21"/>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hideMark/>
          </w:tcPr>
          <w:p w14:paraId="27D653E6" w14:textId="3BE5952F"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567928E7" w14:textId="77777777" w:rsidTr="00F857C4">
        <w:trPr>
          <w:trHeight w:val="320"/>
        </w:trPr>
        <w:tc>
          <w:tcPr>
            <w:tcW w:w="179" w:type="pct"/>
            <w:vMerge/>
            <w:tcBorders>
              <w:left w:val="single" w:sz="4" w:space="0" w:color="auto"/>
              <w:right w:val="single" w:sz="4" w:space="0" w:color="auto"/>
            </w:tcBorders>
            <w:vAlign w:val="center"/>
          </w:tcPr>
          <w:p w14:paraId="5371375D"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6B856A0D" w14:textId="1514C43C" w:rsidR="00F543AE" w:rsidRPr="00C81B2C" w:rsidRDefault="00F543AE" w:rsidP="0040573A">
            <w:pPr>
              <w:spacing w:line="240" w:lineRule="auto"/>
              <w:ind w:firstLine="0"/>
              <w:jc w:val="left"/>
              <w:rPr>
                <w:color w:val="000000"/>
                <w:sz w:val="21"/>
                <w:szCs w:val="21"/>
              </w:rPr>
            </w:pPr>
            <w:r w:rsidRPr="00BD1FA3">
              <w:rPr>
                <w:color w:val="000000"/>
                <w:sz w:val="18"/>
                <w:szCs w:val="18"/>
              </w:rPr>
              <w:t>сползающуюся армию</w:t>
            </w:r>
          </w:p>
        </w:tc>
        <w:tc>
          <w:tcPr>
            <w:tcW w:w="431" w:type="pct"/>
            <w:tcBorders>
              <w:top w:val="nil"/>
              <w:left w:val="nil"/>
              <w:bottom w:val="single" w:sz="4" w:space="0" w:color="auto"/>
              <w:right w:val="single" w:sz="4" w:space="0" w:color="auto"/>
            </w:tcBorders>
            <w:shd w:val="clear" w:color="auto" w:fill="auto"/>
            <w:noWrap/>
            <w:vAlign w:val="center"/>
            <w:hideMark/>
          </w:tcPr>
          <w:p w14:paraId="78425753" w14:textId="58B901BF"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241D0CDB" w14:textId="1E046D4A" w:rsidR="00F543AE" w:rsidRPr="00C81B2C" w:rsidRDefault="00F543AE" w:rsidP="0040573A">
            <w:pPr>
              <w:spacing w:line="240" w:lineRule="auto"/>
              <w:ind w:firstLine="0"/>
              <w:jc w:val="center"/>
              <w:rPr>
                <w:color w:val="000000"/>
                <w:sz w:val="21"/>
                <w:szCs w:val="21"/>
              </w:rPr>
            </w:pPr>
            <w:r w:rsidRPr="00BD1FA3">
              <w:rPr>
                <w:color w:val="000000"/>
                <w:sz w:val="18"/>
                <w:szCs w:val="18"/>
              </w:rPr>
              <w:t>сползающую</w:t>
            </w:r>
          </w:p>
        </w:tc>
        <w:tc>
          <w:tcPr>
            <w:tcW w:w="598" w:type="pct"/>
            <w:tcBorders>
              <w:top w:val="nil"/>
              <w:left w:val="nil"/>
              <w:bottom w:val="single" w:sz="4" w:space="0" w:color="auto"/>
              <w:right w:val="single" w:sz="4" w:space="0" w:color="auto"/>
            </w:tcBorders>
            <w:shd w:val="clear" w:color="auto" w:fill="auto"/>
            <w:noWrap/>
            <w:vAlign w:val="center"/>
            <w:hideMark/>
          </w:tcPr>
          <w:p w14:paraId="0982F139" w14:textId="2AE17305" w:rsidR="00F543AE" w:rsidRPr="00C81B2C" w:rsidRDefault="00F543AE" w:rsidP="0040573A">
            <w:pPr>
              <w:spacing w:line="240" w:lineRule="auto"/>
              <w:ind w:firstLine="0"/>
              <w:jc w:val="center"/>
              <w:rPr>
                <w:color w:val="000000"/>
                <w:sz w:val="21"/>
                <w:szCs w:val="21"/>
              </w:rPr>
            </w:pPr>
            <w:r w:rsidRPr="00BD1FA3">
              <w:rPr>
                <w:color w:val="000000"/>
                <w:sz w:val="18"/>
                <w:szCs w:val="18"/>
              </w:rPr>
              <w:t>4</w:t>
            </w:r>
          </w:p>
        </w:tc>
        <w:tc>
          <w:tcPr>
            <w:tcW w:w="350" w:type="pct"/>
            <w:tcBorders>
              <w:top w:val="nil"/>
              <w:left w:val="nil"/>
              <w:bottom w:val="single" w:sz="4" w:space="0" w:color="auto"/>
              <w:right w:val="single" w:sz="4" w:space="0" w:color="auto"/>
            </w:tcBorders>
            <w:shd w:val="clear" w:color="auto" w:fill="auto"/>
            <w:noWrap/>
            <w:vAlign w:val="center"/>
            <w:hideMark/>
          </w:tcPr>
          <w:p w14:paraId="7F6CCC01" w14:textId="5C46EF41"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0BDB3A54" w14:textId="742044ED"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745954A5" w14:textId="674D5C96" w:rsidR="00F543AE" w:rsidRPr="00C81B2C" w:rsidRDefault="00F543AE" w:rsidP="0040573A">
            <w:pPr>
              <w:spacing w:line="240" w:lineRule="auto"/>
              <w:ind w:firstLine="0"/>
              <w:jc w:val="center"/>
              <w:rPr>
                <w:color w:val="000000"/>
                <w:sz w:val="21"/>
                <w:szCs w:val="21"/>
              </w:rPr>
            </w:pPr>
            <w:r w:rsidRPr="00BD1FA3">
              <w:rPr>
                <w:color w:val="000000"/>
                <w:sz w:val="18"/>
                <w:szCs w:val="18"/>
              </w:rPr>
              <w:t>4</w:t>
            </w:r>
          </w:p>
        </w:tc>
        <w:tc>
          <w:tcPr>
            <w:tcW w:w="507" w:type="pct"/>
            <w:tcBorders>
              <w:top w:val="nil"/>
              <w:left w:val="nil"/>
              <w:bottom w:val="single" w:sz="4" w:space="0" w:color="auto"/>
              <w:right w:val="single" w:sz="4" w:space="0" w:color="auto"/>
            </w:tcBorders>
            <w:shd w:val="clear" w:color="auto" w:fill="auto"/>
            <w:noWrap/>
            <w:vAlign w:val="center"/>
            <w:hideMark/>
          </w:tcPr>
          <w:p w14:paraId="22113D9F" w14:textId="12B9E6EC" w:rsidR="00F543AE" w:rsidRPr="00C81B2C" w:rsidRDefault="00F543AE" w:rsidP="0040573A">
            <w:pPr>
              <w:spacing w:line="240" w:lineRule="auto"/>
              <w:ind w:firstLine="0"/>
              <w:jc w:val="center"/>
              <w:rPr>
                <w:color w:val="000000"/>
                <w:sz w:val="21"/>
                <w:szCs w:val="21"/>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hideMark/>
          </w:tcPr>
          <w:p w14:paraId="0A75C406" w14:textId="2E91E13A" w:rsidR="00F543AE" w:rsidRPr="00C81B2C" w:rsidRDefault="00F543AE" w:rsidP="0040573A">
            <w:pPr>
              <w:spacing w:line="240" w:lineRule="auto"/>
              <w:ind w:firstLine="0"/>
              <w:jc w:val="center"/>
              <w:rPr>
                <w:color w:val="000000"/>
                <w:sz w:val="21"/>
                <w:szCs w:val="21"/>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hideMark/>
          </w:tcPr>
          <w:p w14:paraId="62EDC3B0" w14:textId="42A4E6AD"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7B2F5078" w14:textId="77777777" w:rsidTr="00F857C4">
        <w:trPr>
          <w:trHeight w:val="320"/>
        </w:trPr>
        <w:tc>
          <w:tcPr>
            <w:tcW w:w="179" w:type="pct"/>
            <w:vMerge/>
            <w:tcBorders>
              <w:left w:val="single" w:sz="4" w:space="0" w:color="auto"/>
              <w:right w:val="single" w:sz="4" w:space="0" w:color="auto"/>
            </w:tcBorders>
            <w:vAlign w:val="center"/>
          </w:tcPr>
          <w:p w14:paraId="106B9D58"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01230A53" w14:textId="67788805" w:rsidR="00F543AE" w:rsidRPr="00C81B2C" w:rsidRDefault="00F543AE" w:rsidP="0040573A">
            <w:pPr>
              <w:spacing w:line="240" w:lineRule="auto"/>
              <w:ind w:firstLine="0"/>
              <w:jc w:val="left"/>
              <w:rPr>
                <w:color w:val="000000"/>
                <w:sz w:val="21"/>
                <w:szCs w:val="21"/>
              </w:rPr>
            </w:pPr>
            <w:r w:rsidRPr="00BD1FA3">
              <w:rPr>
                <w:color w:val="000000"/>
                <w:sz w:val="18"/>
                <w:szCs w:val="18"/>
              </w:rPr>
              <w:t>Сползайся, воинство!</w:t>
            </w:r>
          </w:p>
        </w:tc>
        <w:tc>
          <w:tcPr>
            <w:tcW w:w="431" w:type="pct"/>
            <w:tcBorders>
              <w:top w:val="nil"/>
              <w:left w:val="nil"/>
              <w:bottom w:val="single" w:sz="4" w:space="0" w:color="auto"/>
              <w:right w:val="single" w:sz="4" w:space="0" w:color="auto"/>
            </w:tcBorders>
            <w:shd w:val="clear" w:color="auto" w:fill="auto"/>
            <w:noWrap/>
            <w:vAlign w:val="center"/>
            <w:hideMark/>
          </w:tcPr>
          <w:p w14:paraId="384FD4EA" w14:textId="16070F25"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9A7E8C7" w14:textId="5B685619"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699A0271" w14:textId="4CBBE861"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545C9552" w14:textId="1726E8B3"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7ED956AF" w14:textId="550BBE58"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72DF66FD" w14:textId="0749A949" w:rsidR="00F543AE" w:rsidRPr="00C81B2C" w:rsidRDefault="00F543AE" w:rsidP="0040573A">
            <w:pPr>
              <w:spacing w:line="240" w:lineRule="auto"/>
              <w:ind w:firstLine="0"/>
              <w:jc w:val="center"/>
              <w:rPr>
                <w:color w:val="000000"/>
                <w:sz w:val="21"/>
                <w:szCs w:val="21"/>
              </w:rPr>
            </w:pPr>
            <w:r w:rsidRPr="00BD1FA3">
              <w:rPr>
                <w:color w:val="000000"/>
                <w:sz w:val="18"/>
                <w:szCs w:val="18"/>
              </w:rPr>
              <w:t>Сползайте, воинство!</w:t>
            </w:r>
          </w:p>
        </w:tc>
        <w:tc>
          <w:tcPr>
            <w:tcW w:w="507" w:type="pct"/>
            <w:tcBorders>
              <w:top w:val="nil"/>
              <w:left w:val="nil"/>
              <w:bottom w:val="single" w:sz="4" w:space="0" w:color="auto"/>
              <w:right w:val="single" w:sz="4" w:space="0" w:color="auto"/>
            </w:tcBorders>
            <w:shd w:val="clear" w:color="auto" w:fill="auto"/>
            <w:noWrap/>
            <w:vAlign w:val="center"/>
            <w:hideMark/>
          </w:tcPr>
          <w:p w14:paraId="7F7EFC01" w14:textId="261D35BE"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4596BB8F" w14:textId="208C7811" w:rsidR="00F543AE" w:rsidRPr="00C81B2C" w:rsidRDefault="00F543AE"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42A626E7" w14:textId="00BA9303"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2BA5273C" w14:textId="77777777" w:rsidTr="00F857C4">
        <w:trPr>
          <w:trHeight w:val="320"/>
        </w:trPr>
        <w:tc>
          <w:tcPr>
            <w:tcW w:w="179" w:type="pct"/>
            <w:vMerge/>
            <w:tcBorders>
              <w:left w:val="single" w:sz="4" w:space="0" w:color="auto"/>
              <w:right w:val="single" w:sz="4" w:space="0" w:color="auto"/>
            </w:tcBorders>
            <w:vAlign w:val="center"/>
          </w:tcPr>
          <w:p w14:paraId="45510694" w14:textId="324D4866"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612F02A7" w14:textId="61553C8E" w:rsidR="00F543AE" w:rsidRPr="00C81B2C" w:rsidRDefault="00F543AE" w:rsidP="0040573A">
            <w:pPr>
              <w:spacing w:line="240" w:lineRule="auto"/>
              <w:ind w:firstLine="0"/>
              <w:jc w:val="left"/>
              <w:rPr>
                <w:color w:val="000000"/>
                <w:sz w:val="21"/>
                <w:szCs w:val="21"/>
              </w:rPr>
            </w:pPr>
            <w:r w:rsidRPr="00BD1FA3">
              <w:rPr>
                <w:color w:val="000000"/>
                <w:sz w:val="18"/>
                <w:szCs w:val="18"/>
              </w:rPr>
              <w:t>ненавижу, — ответил</w:t>
            </w:r>
          </w:p>
        </w:tc>
        <w:tc>
          <w:tcPr>
            <w:tcW w:w="431" w:type="pct"/>
            <w:tcBorders>
              <w:top w:val="nil"/>
              <w:left w:val="nil"/>
              <w:bottom w:val="single" w:sz="4" w:space="0" w:color="auto"/>
              <w:right w:val="single" w:sz="4" w:space="0" w:color="auto"/>
            </w:tcBorders>
            <w:shd w:val="clear" w:color="auto" w:fill="auto"/>
            <w:noWrap/>
            <w:vAlign w:val="center"/>
            <w:hideMark/>
          </w:tcPr>
          <w:p w14:paraId="6385B2A2" w14:textId="1E00ECCA"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1B22D542" w14:textId="2FD65C52"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225C07BD" w14:textId="4DA091F3"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3FA1B16E" w14:textId="7B9501E4"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3920A5A6" w14:textId="444D6CA7" w:rsidR="00F543AE" w:rsidRPr="00C81B2C" w:rsidRDefault="00F543AE" w:rsidP="0040573A">
            <w:pPr>
              <w:spacing w:line="240" w:lineRule="auto"/>
              <w:ind w:firstLine="0"/>
              <w:jc w:val="center"/>
              <w:rPr>
                <w:color w:val="000000"/>
                <w:sz w:val="21"/>
                <w:szCs w:val="21"/>
              </w:rPr>
            </w:pPr>
            <w:r w:rsidRPr="00BD1FA3">
              <w:rPr>
                <w:color w:val="000000"/>
                <w:sz w:val="18"/>
                <w:szCs w:val="18"/>
              </w:rPr>
              <w:t>отвечал</w:t>
            </w:r>
          </w:p>
        </w:tc>
        <w:tc>
          <w:tcPr>
            <w:tcW w:w="481" w:type="pct"/>
            <w:tcBorders>
              <w:top w:val="nil"/>
              <w:left w:val="nil"/>
              <w:bottom w:val="single" w:sz="4" w:space="0" w:color="auto"/>
              <w:right w:val="single" w:sz="4" w:space="0" w:color="auto"/>
            </w:tcBorders>
            <w:shd w:val="clear" w:color="auto" w:fill="auto"/>
            <w:noWrap/>
            <w:vAlign w:val="center"/>
            <w:hideMark/>
          </w:tcPr>
          <w:p w14:paraId="347F9F3B" w14:textId="75A28DA5"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1F0C70AE" w14:textId="210E9BC8"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3B4B794F" w14:textId="34BB6E17" w:rsidR="00F543AE" w:rsidRPr="00C81B2C" w:rsidRDefault="00F543AE"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5979AB15" w14:textId="30C4B695"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2545457D" w14:textId="77777777" w:rsidTr="00F857C4">
        <w:trPr>
          <w:trHeight w:val="320"/>
        </w:trPr>
        <w:tc>
          <w:tcPr>
            <w:tcW w:w="179" w:type="pct"/>
            <w:vMerge/>
            <w:tcBorders>
              <w:left w:val="single" w:sz="4" w:space="0" w:color="auto"/>
              <w:bottom w:val="single" w:sz="4" w:space="0" w:color="auto"/>
              <w:right w:val="single" w:sz="4" w:space="0" w:color="auto"/>
            </w:tcBorders>
            <w:vAlign w:val="center"/>
          </w:tcPr>
          <w:p w14:paraId="614F745A"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79DF0422" w14:textId="7F5E306A" w:rsidR="00F543AE" w:rsidRPr="00C81B2C" w:rsidRDefault="00F543AE" w:rsidP="0040573A">
            <w:pPr>
              <w:spacing w:line="240" w:lineRule="auto"/>
              <w:ind w:firstLine="0"/>
              <w:jc w:val="left"/>
              <w:rPr>
                <w:color w:val="000000"/>
                <w:sz w:val="21"/>
                <w:szCs w:val="21"/>
              </w:rPr>
            </w:pPr>
            <w:r w:rsidRPr="00BD1FA3">
              <w:rPr>
                <w:color w:val="000000"/>
                <w:sz w:val="18"/>
                <w:szCs w:val="18"/>
              </w:rPr>
              <w:t>что это за машина?</w:t>
            </w:r>
          </w:p>
        </w:tc>
        <w:tc>
          <w:tcPr>
            <w:tcW w:w="431" w:type="pct"/>
            <w:tcBorders>
              <w:top w:val="nil"/>
              <w:left w:val="nil"/>
              <w:bottom w:val="single" w:sz="4" w:space="0" w:color="auto"/>
              <w:right w:val="single" w:sz="4" w:space="0" w:color="auto"/>
            </w:tcBorders>
            <w:shd w:val="clear" w:color="auto" w:fill="auto"/>
            <w:noWrap/>
            <w:vAlign w:val="center"/>
            <w:hideMark/>
          </w:tcPr>
          <w:p w14:paraId="7BAE764C" w14:textId="5B7461D8"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EFD3BD1" w14:textId="4C96498E"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03ECA4A9" w14:textId="3C90BC01"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287591E1" w14:textId="09CFD1F8" w:rsidR="00F543AE" w:rsidRPr="00C81B2C" w:rsidRDefault="00F543AE" w:rsidP="0040573A">
            <w:pPr>
              <w:spacing w:line="240" w:lineRule="auto"/>
              <w:ind w:firstLine="0"/>
              <w:jc w:val="center"/>
              <w:rPr>
                <w:color w:val="000000"/>
                <w:sz w:val="21"/>
                <w:szCs w:val="21"/>
              </w:rPr>
            </w:pPr>
            <w:r w:rsidRPr="00BD1FA3">
              <w:rPr>
                <w:color w:val="000000"/>
                <w:sz w:val="18"/>
                <w:szCs w:val="18"/>
              </w:rPr>
              <w:t>что за</w:t>
            </w:r>
          </w:p>
        </w:tc>
        <w:tc>
          <w:tcPr>
            <w:tcW w:w="498" w:type="pct"/>
            <w:tcBorders>
              <w:top w:val="nil"/>
              <w:left w:val="nil"/>
              <w:bottom w:val="single" w:sz="4" w:space="0" w:color="auto"/>
              <w:right w:val="single" w:sz="4" w:space="0" w:color="auto"/>
            </w:tcBorders>
            <w:shd w:val="clear" w:color="auto" w:fill="auto"/>
            <w:noWrap/>
            <w:vAlign w:val="center"/>
            <w:hideMark/>
          </w:tcPr>
          <w:p w14:paraId="416A3E34" w14:textId="767452F4" w:rsidR="00F543AE" w:rsidRPr="00C81B2C" w:rsidRDefault="00F543AE"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23E12616" w14:textId="67250586"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0F7EE1A0" w14:textId="6563C087" w:rsidR="00F543AE" w:rsidRPr="00C81B2C" w:rsidRDefault="00F543AE" w:rsidP="0040573A">
            <w:pPr>
              <w:spacing w:line="240" w:lineRule="auto"/>
              <w:ind w:firstLine="0"/>
              <w:jc w:val="center"/>
              <w:rPr>
                <w:color w:val="000000"/>
                <w:sz w:val="21"/>
                <w:szCs w:val="21"/>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hideMark/>
          </w:tcPr>
          <w:p w14:paraId="11A2837B" w14:textId="64AED50C" w:rsidR="00F543AE" w:rsidRPr="00C81B2C" w:rsidRDefault="00F543AE" w:rsidP="0040573A">
            <w:pPr>
              <w:spacing w:line="240" w:lineRule="auto"/>
              <w:ind w:firstLine="0"/>
              <w:jc w:val="center"/>
              <w:rPr>
                <w:color w:val="000000"/>
                <w:sz w:val="21"/>
                <w:szCs w:val="21"/>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hideMark/>
          </w:tcPr>
          <w:p w14:paraId="229ABCAF" w14:textId="2CACE65B"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5B3A59B1" w14:textId="77777777" w:rsidTr="00682A71">
        <w:trPr>
          <w:trHeight w:val="320"/>
        </w:trPr>
        <w:tc>
          <w:tcPr>
            <w:tcW w:w="179" w:type="pct"/>
            <w:vMerge w:val="restart"/>
            <w:tcBorders>
              <w:top w:val="single" w:sz="4" w:space="0" w:color="auto"/>
              <w:left w:val="single" w:sz="4" w:space="0" w:color="auto"/>
              <w:right w:val="single" w:sz="4" w:space="0" w:color="auto"/>
            </w:tcBorders>
            <w:vAlign w:val="center"/>
          </w:tcPr>
          <w:p w14:paraId="79208411" w14:textId="5C3FBAC1" w:rsidR="00F543AE" w:rsidRPr="00C81B2C" w:rsidRDefault="00F543AE" w:rsidP="00821EA7">
            <w:pPr>
              <w:spacing w:line="240" w:lineRule="auto"/>
              <w:ind w:firstLine="0"/>
              <w:jc w:val="center"/>
              <w:rPr>
                <w:color w:val="000000"/>
                <w:sz w:val="21"/>
                <w:szCs w:val="21"/>
              </w:rPr>
            </w:pPr>
            <w:r>
              <w:rPr>
                <w:color w:val="000000"/>
                <w:sz w:val="21"/>
                <w:szCs w:val="21"/>
              </w:rPr>
              <w:t>3</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6D87A3ED" w14:textId="3668C3DB" w:rsidR="00F543AE" w:rsidRPr="00C81B2C" w:rsidRDefault="00F543AE" w:rsidP="0040573A">
            <w:pPr>
              <w:spacing w:line="240" w:lineRule="auto"/>
              <w:ind w:firstLine="0"/>
              <w:jc w:val="left"/>
              <w:rPr>
                <w:color w:val="000000"/>
                <w:sz w:val="21"/>
                <w:szCs w:val="21"/>
              </w:rPr>
            </w:pPr>
            <w:r w:rsidRPr="00BD1FA3">
              <w:rPr>
                <w:color w:val="000000"/>
                <w:sz w:val="18"/>
                <w:szCs w:val="18"/>
              </w:rPr>
              <w:t>новую серию состояний</w:t>
            </w:r>
          </w:p>
        </w:tc>
        <w:tc>
          <w:tcPr>
            <w:tcW w:w="431" w:type="pct"/>
            <w:tcBorders>
              <w:top w:val="nil"/>
              <w:left w:val="nil"/>
              <w:bottom w:val="single" w:sz="4" w:space="0" w:color="auto"/>
              <w:right w:val="single" w:sz="4" w:space="0" w:color="auto"/>
            </w:tcBorders>
            <w:shd w:val="clear" w:color="auto" w:fill="auto"/>
            <w:noWrap/>
            <w:vAlign w:val="center"/>
            <w:hideMark/>
          </w:tcPr>
          <w:p w14:paraId="07A89AEF" w14:textId="4E870B49"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A4C8296" w14:textId="0D880194"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143AA470" w14:textId="6996FA3F"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28C31E67" w14:textId="2AEB9D19" w:rsidR="00F543AE" w:rsidRPr="00C81B2C" w:rsidRDefault="00F543AE" w:rsidP="0040573A">
            <w:pPr>
              <w:spacing w:line="240" w:lineRule="auto"/>
              <w:ind w:firstLine="0"/>
              <w:jc w:val="center"/>
              <w:rPr>
                <w:color w:val="000000"/>
                <w:sz w:val="21"/>
                <w:szCs w:val="21"/>
              </w:rPr>
            </w:pPr>
            <w:r w:rsidRPr="00BD1FA3">
              <w:rPr>
                <w:color w:val="000000"/>
                <w:sz w:val="18"/>
                <w:szCs w:val="18"/>
              </w:rPr>
              <w:t>состояния</w:t>
            </w:r>
          </w:p>
        </w:tc>
        <w:tc>
          <w:tcPr>
            <w:tcW w:w="498" w:type="pct"/>
            <w:tcBorders>
              <w:top w:val="nil"/>
              <w:left w:val="nil"/>
              <w:bottom w:val="single" w:sz="4" w:space="0" w:color="auto"/>
              <w:right w:val="single" w:sz="4" w:space="0" w:color="auto"/>
            </w:tcBorders>
            <w:shd w:val="clear" w:color="auto" w:fill="auto"/>
            <w:noWrap/>
            <w:vAlign w:val="center"/>
            <w:hideMark/>
          </w:tcPr>
          <w:p w14:paraId="6072145B" w14:textId="2DFF7FCE"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1383D714" w14:textId="774BC6CB"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43DEE2F2" w14:textId="3E15F899"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58B53F18" w14:textId="463A6131" w:rsidR="00F543AE" w:rsidRPr="00C81B2C" w:rsidRDefault="00F543AE"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3C426C1D" w14:textId="0BAD6CD8"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509CFD9F" w14:textId="77777777" w:rsidTr="00682A71">
        <w:trPr>
          <w:trHeight w:val="320"/>
        </w:trPr>
        <w:tc>
          <w:tcPr>
            <w:tcW w:w="179" w:type="pct"/>
            <w:vMerge/>
            <w:tcBorders>
              <w:left w:val="single" w:sz="4" w:space="0" w:color="auto"/>
              <w:bottom w:val="single" w:sz="4" w:space="0" w:color="auto"/>
              <w:right w:val="single" w:sz="4" w:space="0" w:color="auto"/>
            </w:tcBorders>
            <w:vAlign w:val="center"/>
          </w:tcPr>
          <w:p w14:paraId="55BE83FC"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688FCE3D" w14:textId="70ABE939" w:rsidR="00F543AE" w:rsidRPr="00C81B2C" w:rsidRDefault="00F543AE" w:rsidP="0040573A">
            <w:pPr>
              <w:spacing w:line="240" w:lineRule="auto"/>
              <w:ind w:firstLine="0"/>
              <w:jc w:val="left"/>
              <w:rPr>
                <w:color w:val="000000"/>
                <w:sz w:val="21"/>
                <w:szCs w:val="21"/>
              </w:rPr>
            </w:pPr>
            <w:r w:rsidRPr="00BD1FA3">
              <w:rPr>
                <w:color w:val="000000"/>
                <w:sz w:val="18"/>
                <w:szCs w:val="18"/>
              </w:rPr>
              <w:t>И я хочу устроить</w:t>
            </w:r>
          </w:p>
        </w:tc>
        <w:tc>
          <w:tcPr>
            <w:tcW w:w="431" w:type="pct"/>
            <w:tcBorders>
              <w:top w:val="nil"/>
              <w:left w:val="nil"/>
              <w:bottom w:val="single" w:sz="4" w:space="0" w:color="auto"/>
              <w:right w:val="single" w:sz="4" w:space="0" w:color="auto"/>
            </w:tcBorders>
            <w:shd w:val="clear" w:color="auto" w:fill="auto"/>
            <w:noWrap/>
            <w:vAlign w:val="center"/>
            <w:hideMark/>
          </w:tcPr>
          <w:p w14:paraId="6FE7EC6C" w14:textId="0E1F3469"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2F65EB83" w14:textId="03A2A416" w:rsidR="00F543AE" w:rsidRPr="00C81B2C" w:rsidRDefault="00F543AE" w:rsidP="00D05046">
            <w:pPr>
              <w:spacing w:line="240" w:lineRule="auto"/>
              <w:ind w:firstLine="0"/>
              <w:jc w:val="center"/>
              <w:rPr>
                <w:color w:val="000000"/>
                <w:sz w:val="21"/>
                <w:szCs w:val="21"/>
              </w:rPr>
            </w:pPr>
            <w:r w:rsidRPr="00BD1FA3">
              <w:rPr>
                <w:color w:val="000000"/>
                <w:sz w:val="18"/>
                <w:szCs w:val="18"/>
              </w:rPr>
              <w:t>И хочу</w:t>
            </w:r>
          </w:p>
        </w:tc>
        <w:tc>
          <w:tcPr>
            <w:tcW w:w="598" w:type="pct"/>
            <w:tcBorders>
              <w:top w:val="nil"/>
              <w:left w:val="nil"/>
              <w:bottom w:val="single" w:sz="4" w:space="0" w:color="auto"/>
              <w:right w:val="single" w:sz="4" w:space="0" w:color="auto"/>
            </w:tcBorders>
            <w:shd w:val="clear" w:color="auto" w:fill="auto"/>
            <w:noWrap/>
            <w:vAlign w:val="center"/>
            <w:hideMark/>
          </w:tcPr>
          <w:p w14:paraId="7408D93A" w14:textId="19B1B2B7" w:rsidR="00F543AE" w:rsidRPr="00C81B2C" w:rsidRDefault="00F543AE" w:rsidP="00D05046">
            <w:pPr>
              <w:spacing w:line="240" w:lineRule="auto"/>
              <w:ind w:firstLine="0"/>
              <w:jc w:val="center"/>
              <w:rPr>
                <w:color w:val="000000"/>
                <w:sz w:val="21"/>
                <w:szCs w:val="21"/>
              </w:rPr>
            </w:pPr>
            <w:r w:rsidRPr="00BD1FA3">
              <w:rPr>
                <w:color w:val="000000"/>
                <w:sz w:val="18"/>
                <w:szCs w:val="18"/>
              </w:rPr>
              <w:t>Я хочу</w:t>
            </w:r>
          </w:p>
        </w:tc>
        <w:tc>
          <w:tcPr>
            <w:tcW w:w="350" w:type="pct"/>
            <w:tcBorders>
              <w:top w:val="nil"/>
              <w:left w:val="nil"/>
              <w:bottom w:val="single" w:sz="4" w:space="0" w:color="auto"/>
              <w:right w:val="single" w:sz="4" w:space="0" w:color="auto"/>
            </w:tcBorders>
            <w:shd w:val="clear" w:color="auto" w:fill="auto"/>
            <w:noWrap/>
            <w:vAlign w:val="center"/>
            <w:hideMark/>
          </w:tcPr>
          <w:p w14:paraId="128281B5" w14:textId="0F60F178" w:rsidR="00F543AE" w:rsidRPr="00C81B2C" w:rsidRDefault="00F543AE" w:rsidP="0040573A">
            <w:pPr>
              <w:spacing w:line="240" w:lineRule="auto"/>
              <w:ind w:firstLine="0"/>
              <w:jc w:val="center"/>
              <w:rPr>
                <w:color w:val="000000"/>
                <w:sz w:val="21"/>
                <w:szCs w:val="21"/>
              </w:rPr>
            </w:pPr>
            <w:r w:rsidRPr="00BD1FA3">
              <w:rPr>
                <w:color w:val="000000"/>
                <w:sz w:val="18"/>
                <w:szCs w:val="18"/>
              </w:rPr>
              <w:t>9</w:t>
            </w:r>
          </w:p>
        </w:tc>
        <w:tc>
          <w:tcPr>
            <w:tcW w:w="498" w:type="pct"/>
            <w:tcBorders>
              <w:top w:val="nil"/>
              <w:left w:val="nil"/>
              <w:bottom w:val="single" w:sz="4" w:space="0" w:color="auto"/>
              <w:right w:val="single" w:sz="4" w:space="0" w:color="auto"/>
            </w:tcBorders>
            <w:shd w:val="clear" w:color="auto" w:fill="auto"/>
            <w:noWrap/>
            <w:vAlign w:val="center"/>
            <w:hideMark/>
          </w:tcPr>
          <w:p w14:paraId="33B6A524" w14:textId="7A894A0E" w:rsidR="00F543AE" w:rsidRPr="00C81B2C" w:rsidRDefault="00F543AE" w:rsidP="0040573A">
            <w:pPr>
              <w:spacing w:line="240" w:lineRule="auto"/>
              <w:ind w:firstLine="0"/>
              <w:jc w:val="center"/>
              <w:rPr>
                <w:color w:val="000000"/>
                <w:sz w:val="21"/>
                <w:szCs w:val="21"/>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00EA2C40" w14:textId="766EE3C4" w:rsidR="00F543AE" w:rsidRPr="00C81B2C" w:rsidRDefault="00F543AE" w:rsidP="0040573A">
            <w:pPr>
              <w:spacing w:line="240" w:lineRule="auto"/>
              <w:ind w:firstLine="0"/>
              <w:jc w:val="center"/>
              <w:rPr>
                <w:color w:val="000000"/>
                <w:sz w:val="21"/>
                <w:szCs w:val="21"/>
              </w:rPr>
            </w:pPr>
            <w:r w:rsidRPr="00BD1FA3">
              <w:rPr>
                <w:sz w:val="18"/>
                <w:szCs w:val="18"/>
              </w:rPr>
              <w:t>9</w:t>
            </w:r>
          </w:p>
        </w:tc>
        <w:tc>
          <w:tcPr>
            <w:tcW w:w="507" w:type="pct"/>
            <w:tcBorders>
              <w:top w:val="nil"/>
              <w:left w:val="nil"/>
              <w:bottom w:val="single" w:sz="4" w:space="0" w:color="auto"/>
              <w:right w:val="single" w:sz="4" w:space="0" w:color="auto"/>
            </w:tcBorders>
            <w:shd w:val="clear" w:color="auto" w:fill="auto"/>
            <w:noWrap/>
            <w:vAlign w:val="center"/>
            <w:hideMark/>
          </w:tcPr>
          <w:p w14:paraId="32B04262" w14:textId="78B2C303" w:rsidR="00F543AE" w:rsidRPr="00C81B2C" w:rsidRDefault="00F543AE" w:rsidP="0040573A">
            <w:pPr>
              <w:spacing w:line="240" w:lineRule="auto"/>
              <w:ind w:firstLine="0"/>
              <w:jc w:val="center"/>
              <w:rPr>
                <w:color w:val="000000"/>
                <w:sz w:val="21"/>
                <w:szCs w:val="21"/>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hideMark/>
          </w:tcPr>
          <w:p w14:paraId="2EEF66BF" w14:textId="276DA771" w:rsidR="00F543AE" w:rsidRPr="00C81B2C" w:rsidRDefault="00F543AE" w:rsidP="0040573A">
            <w:pPr>
              <w:spacing w:line="240" w:lineRule="auto"/>
              <w:ind w:firstLine="0"/>
              <w:jc w:val="center"/>
              <w:rPr>
                <w:color w:val="000000"/>
                <w:sz w:val="21"/>
                <w:szCs w:val="21"/>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hideMark/>
          </w:tcPr>
          <w:p w14:paraId="314574C2" w14:textId="62B7C7A3"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2BADE7A3" w14:textId="77777777" w:rsidTr="00250CFC">
        <w:trPr>
          <w:trHeight w:val="320"/>
        </w:trPr>
        <w:tc>
          <w:tcPr>
            <w:tcW w:w="179" w:type="pct"/>
            <w:vMerge w:val="restart"/>
            <w:tcBorders>
              <w:top w:val="single" w:sz="4" w:space="0" w:color="auto"/>
              <w:left w:val="single" w:sz="4" w:space="0" w:color="auto"/>
              <w:right w:val="single" w:sz="4" w:space="0" w:color="auto"/>
            </w:tcBorders>
            <w:vAlign w:val="center"/>
          </w:tcPr>
          <w:p w14:paraId="34BF9B28" w14:textId="5F83C88A" w:rsidR="00F543AE" w:rsidRPr="00C81B2C" w:rsidRDefault="00F543AE" w:rsidP="00821EA7">
            <w:pPr>
              <w:spacing w:line="240" w:lineRule="auto"/>
              <w:ind w:firstLine="0"/>
              <w:jc w:val="center"/>
              <w:rPr>
                <w:color w:val="000000"/>
                <w:sz w:val="21"/>
                <w:szCs w:val="21"/>
              </w:rPr>
            </w:pPr>
            <w:r>
              <w:rPr>
                <w:color w:val="000000"/>
                <w:sz w:val="21"/>
                <w:szCs w:val="21"/>
              </w:rPr>
              <w:t>4</w:t>
            </w: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31BA955E" w14:textId="2BCC9891" w:rsidR="00F543AE" w:rsidRPr="00C81B2C" w:rsidRDefault="00F543AE" w:rsidP="0040573A">
            <w:pPr>
              <w:spacing w:line="240" w:lineRule="auto"/>
              <w:ind w:firstLine="0"/>
              <w:jc w:val="left"/>
              <w:rPr>
                <w:color w:val="000000"/>
                <w:sz w:val="21"/>
                <w:szCs w:val="21"/>
              </w:rPr>
            </w:pPr>
            <w:r w:rsidRPr="00BD1FA3">
              <w:rPr>
                <w:color w:val="000000"/>
                <w:sz w:val="18"/>
                <w:szCs w:val="18"/>
              </w:rPr>
              <w:t>у нас глаза</w:t>
            </w:r>
          </w:p>
        </w:tc>
        <w:tc>
          <w:tcPr>
            <w:tcW w:w="431" w:type="pct"/>
            <w:tcBorders>
              <w:top w:val="nil"/>
              <w:left w:val="nil"/>
              <w:bottom w:val="single" w:sz="4" w:space="0" w:color="auto"/>
              <w:right w:val="single" w:sz="4" w:space="0" w:color="auto"/>
            </w:tcBorders>
            <w:shd w:val="clear" w:color="auto" w:fill="auto"/>
            <w:noWrap/>
            <w:vAlign w:val="center"/>
            <w:hideMark/>
          </w:tcPr>
          <w:p w14:paraId="5E00F5C9" w14:textId="6E0B5213" w:rsidR="00F543AE" w:rsidRPr="00C81B2C" w:rsidRDefault="00F543AE" w:rsidP="0040573A">
            <w:pPr>
              <w:spacing w:line="240" w:lineRule="auto"/>
              <w:ind w:firstLine="0"/>
              <w:jc w:val="center"/>
              <w:rPr>
                <w:color w:val="000000"/>
                <w:sz w:val="21"/>
                <w:szCs w:val="21"/>
              </w:rPr>
            </w:pPr>
            <w:r w:rsidRPr="00BD1FA3">
              <w:rPr>
                <w:color w:val="000000"/>
                <w:sz w:val="18"/>
                <w:szCs w:val="18"/>
              </w:rPr>
              <w:t>у нее</w:t>
            </w:r>
          </w:p>
        </w:tc>
        <w:tc>
          <w:tcPr>
            <w:tcW w:w="406" w:type="pct"/>
            <w:tcBorders>
              <w:top w:val="nil"/>
              <w:left w:val="nil"/>
              <w:bottom w:val="single" w:sz="4" w:space="0" w:color="auto"/>
              <w:right w:val="single" w:sz="4" w:space="0" w:color="auto"/>
            </w:tcBorders>
            <w:shd w:val="clear" w:color="auto" w:fill="auto"/>
            <w:noWrap/>
            <w:vAlign w:val="center"/>
            <w:hideMark/>
          </w:tcPr>
          <w:p w14:paraId="65E21A86" w14:textId="38486DA5"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hideMark/>
          </w:tcPr>
          <w:p w14:paraId="2E208636" w14:textId="080825AF"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c>
          <w:tcPr>
            <w:tcW w:w="350" w:type="pct"/>
            <w:tcBorders>
              <w:top w:val="nil"/>
              <w:left w:val="nil"/>
              <w:bottom w:val="single" w:sz="4" w:space="0" w:color="auto"/>
              <w:right w:val="single" w:sz="4" w:space="0" w:color="auto"/>
            </w:tcBorders>
            <w:shd w:val="clear" w:color="000000" w:fill="auto"/>
            <w:noWrap/>
            <w:vAlign w:val="center"/>
            <w:hideMark/>
          </w:tcPr>
          <w:p w14:paraId="30C97EF0" w14:textId="2EAEEC86"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c>
          <w:tcPr>
            <w:tcW w:w="498" w:type="pct"/>
            <w:tcBorders>
              <w:top w:val="nil"/>
              <w:left w:val="nil"/>
              <w:bottom w:val="single" w:sz="4" w:space="0" w:color="auto"/>
              <w:right w:val="single" w:sz="4" w:space="0" w:color="auto"/>
            </w:tcBorders>
            <w:shd w:val="clear" w:color="auto" w:fill="auto"/>
            <w:noWrap/>
            <w:vAlign w:val="center"/>
            <w:hideMark/>
          </w:tcPr>
          <w:p w14:paraId="3D17954E" w14:textId="343E98B2"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c>
          <w:tcPr>
            <w:tcW w:w="481" w:type="pct"/>
            <w:tcBorders>
              <w:top w:val="nil"/>
              <w:left w:val="nil"/>
              <w:bottom w:val="single" w:sz="4" w:space="0" w:color="auto"/>
              <w:right w:val="single" w:sz="4" w:space="0" w:color="auto"/>
            </w:tcBorders>
            <w:shd w:val="clear" w:color="auto" w:fill="auto"/>
            <w:noWrap/>
            <w:vAlign w:val="center"/>
            <w:hideMark/>
          </w:tcPr>
          <w:p w14:paraId="4CC79C30" w14:textId="7672F26D"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c>
          <w:tcPr>
            <w:tcW w:w="507" w:type="pct"/>
            <w:tcBorders>
              <w:top w:val="nil"/>
              <w:left w:val="nil"/>
              <w:bottom w:val="single" w:sz="4" w:space="0" w:color="auto"/>
              <w:right w:val="single" w:sz="4" w:space="0" w:color="auto"/>
            </w:tcBorders>
            <w:shd w:val="clear" w:color="auto" w:fill="auto"/>
            <w:noWrap/>
            <w:vAlign w:val="center"/>
            <w:hideMark/>
          </w:tcPr>
          <w:p w14:paraId="20BFC8E3" w14:textId="3744F0B6"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788A7212" w14:textId="44FA7AD8" w:rsidR="00F543AE" w:rsidRPr="00C81B2C" w:rsidRDefault="00F543AE"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724712EC" w14:textId="4ADF9264" w:rsidR="00F543AE" w:rsidRPr="00C81B2C" w:rsidRDefault="00F543AE" w:rsidP="0040573A">
            <w:pPr>
              <w:spacing w:line="240" w:lineRule="auto"/>
              <w:ind w:firstLine="0"/>
              <w:jc w:val="center"/>
              <w:rPr>
                <w:color w:val="000000"/>
                <w:sz w:val="21"/>
                <w:szCs w:val="21"/>
              </w:rPr>
            </w:pPr>
            <w:r w:rsidRPr="00BD1FA3">
              <w:rPr>
                <w:color w:val="000000"/>
                <w:sz w:val="18"/>
                <w:szCs w:val="18"/>
              </w:rPr>
              <w:t>2</w:t>
            </w:r>
          </w:p>
        </w:tc>
      </w:tr>
      <w:tr w:rsidR="00F543AE" w:rsidRPr="00C81B2C" w14:paraId="7F33EB82" w14:textId="77777777" w:rsidTr="00250CFC">
        <w:trPr>
          <w:trHeight w:val="320"/>
        </w:trPr>
        <w:tc>
          <w:tcPr>
            <w:tcW w:w="179" w:type="pct"/>
            <w:vMerge/>
            <w:tcBorders>
              <w:left w:val="single" w:sz="4" w:space="0" w:color="auto"/>
              <w:right w:val="single" w:sz="4" w:space="0" w:color="auto"/>
            </w:tcBorders>
            <w:vAlign w:val="center"/>
          </w:tcPr>
          <w:p w14:paraId="41310134"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499C3474" w14:textId="5A423A92" w:rsidR="00F543AE" w:rsidRPr="00C81B2C" w:rsidRDefault="00F543AE" w:rsidP="0040573A">
            <w:pPr>
              <w:spacing w:line="240" w:lineRule="auto"/>
              <w:ind w:firstLine="0"/>
              <w:jc w:val="left"/>
              <w:rPr>
                <w:color w:val="000000"/>
                <w:sz w:val="21"/>
                <w:szCs w:val="21"/>
              </w:rPr>
            </w:pPr>
            <w:r w:rsidRPr="00BD1FA3">
              <w:rPr>
                <w:color w:val="000000"/>
                <w:sz w:val="18"/>
                <w:szCs w:val="18"/>
              </w:rPr>
              <w:t>в котором соединились бы</w:t>
            </w:r>
          </w:p>
        </w:tc>
        <w:tc>
          <w:tcPr>
            <w:tcW w:w="431" w:type="pct"/>
            <w:tcBorders>
              <w:top w:val="nil"/>
              <w:left w:val="nil"/>
              <w:bottom w:val="single" w:sz="4" w:space="0" w:color="auto"/>
              <w:right w:val="single" w:sz="4" w:space="0" w:color="auto"/>
            </w:tcBorders>
            <w:shd w:val="clear" w:color="auto" w:fill="auto"/>
            <w:noWrap/>
            <w:vAlign w:val="center"/>
            <w:hideMark/>
          </w:tcPr>
          <w:p w14:paraId="089510A0" w14:textId="39CDD977"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59AB6C5E" w14:textId="47C1042A" w:rsidR="00F543AE" w:rsidRPr="00C81B2C" w:rsidRDefault="00F543AE" w:rsidP="0040573A">
            <w:pPr>
              <w:spacing w:line="240" w:lineRule="auto"/>
              <w:ind w:firstLine="0"/>
              <w:jc w:val="center"/>
              <w:rPr>
                <w:color w:val="000000"/>
                <w:sz w:val="21"/>
                <w:szCs w:val="21"/>
              </w:rPr>
            </w:pPr>
            <w:r w:rsidRPr="00BD1FA3">
              <w:rPr>
                <w:color w:val="000000"/>
                <w:sz w:val="18"/>
                <w:szCs w:val="18"/>
              </w:rPr>
              <w:t>соединялись</w:t>
            </w:r>
          </w:p>
        </w:tc>
        <w:tc>
          <w:tcPr>
            <w:tcW w:w="598" w:type="pct"/>
            <w:tcBorders>
              <w:top w:val="nil"/>
              <w:left w:val="nil"/>
              <w:bottom w:val="single" w:sz="4" w:space="0" w:color="auto"/>
              <w:right w:val="single" w:sz="4" w:space="0" w:color="auto"/>
            </w:tcBorders>
            <w:shd w:val="clear" w:color="auto" w:fill="auto"/>
            <w:noWrap/>
            <w:vAlign w:val="center"/>
            <w:hideMark/>
          </w:tcPr>
          <w:p w14:paraId="20692C5D" w14:textId="52C9A60F"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7DD7B9EF" w14:textId="6861C596"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5804F0F8" w14:textId="55D4E5F1"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509D50B4" w14:textId="30EA2669"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3E2DF7D6" w14:textId="4F79702C"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04899C8B" w14:textId="7130F726" w:rsidR="00F543AE" w:rsidRPr="00C81B2C" w:rsidRDefault="00F543AE" w:rsidP="0040573A">
            <w:pPr>
              <w:spacing w:line="240" w:lineRule="auto"/>
              <w:ind w:firstLine="0"/>
              <w:jc w:val="center"/>
              <w:rPr>
                <w:color w:val="000000"/>
                <w:sz w:val="21"/>
                <w:szCs w:val="21"/>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hideMark/>
          </w:tcPr>
          <w:p w14:paraId="2E474522" w14:textId="06F0F8EE"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62531533" w14:textId="77777777" w:rsidTr="00250CFC">
        <w:trPr>
          <w:trHeight w:val="320"/>
        </w:trPr>
        <w:tc>
          <w:tcPr>
            <w:tcW w:w="179" w:type="pct"/>
            <w:vMerge/>
            <w:tcBorders>
              <w:left w:val="single" w:sz="4" w:space="0" w:color="auto"/>
              <w:right w:val="single" w:sz="4" w:space="0" w:color="auto"/>
            </w:tcBorders>
            <w:vAlign w:val="center"/>
          </w:tcPr>
          <w:p w14:paraId="1C31CBE3" w14:textId="59DF3DC8"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05DEE958" w14:textId="0A825962" w:rsidR="00F543AE" w:rsidRPr="00C81B2C" w:rsidRDefault="00F543AE" w:rsidP="0040573A">
            <w:pPr>
              <w:spacing w:line="240" w:lineRule="auto"/>
              <w:ind w:firstLine="0"/>
              <w:jc w:val="left"/>
              <w:rPr>
                <w:color w:val="000000"/>
                <w:sz w:val="21"/>
                <w:szCs w:val="21"/>
              </w:rPr>
            </w:pPr>
            <w:r w:rsidRPr="00BD1FA3">
              <w:rPr>
                <w:sz w:val="18"/>
                <w:szCs w:val="18"/>
              </w:rPr>
              <w:t>Я поймал девчонку</w:t>
            </w:r>
          </w:p>
        </w:tc>
        <w:tc>
          <w:tcPr>
            <w:tcW w:w="431" w:type="pct"/>
            <w:tcBorders>
              <w:top w:val="nil"/>
              <w:left w:val="nil"/>
              <w:bottom w:val="single" w:sz="4" w:space="0" w:color="auto"/>
              <w:right w:val="single" w:sz="4" w:space="0" w:color="auto"/>
            </w:tcBorders>
            <w:shd w:val="clear" w:color="auto" w:fill="auto"/>
            <w:noWrap/>
            <w:vAlign w:val="center"/>
            <w:hideMark/>
          </w:tcPr>
          <w:p w14:paraId="53AA860C" w14:textId="45ABB36F"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4FE55339" w14:textId="566D335B"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2BB69BE2" w14:textId="3658076C"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1786EF57" w14:textId="2157DB53"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2E98A5F6" w14:textId="1F0891D1" w:rsidR="00F543AE" w:rsidRPr="00C81B2C" w:rsidRDefault="00F543AE" w:rsidP="0040573A">
            <w:pPr>
              <w:spacing w:line="240" w:lineRule="auto"/>
              <w:ind w:firstLine="0"/>
              <w:jc w:val="center"/>
              <w:rPr>
                <w:color w:val="000000"/>
                <w:sz w:val="21"/>
                <w:szCs w:val="21"/>
              </w:rPr>
            </w:pPr>
            <w:r w:rsidRPr="00BD1FA3">
              <w:rPr>
                <w:color w:val="000000"/>
                <w:sz w:val="18"/>
                <w:szCs w:val="18"/>
              </w:rPr>
              <w:t>девочку</w:t>
            </w:r>
          </w:p>
        </w:tc>
        <w:tc>
          <w:tcPr>
            <w:tcW w:w="481" w:type="pct"/>
            <w:tcBorders>
              <w:top w:val="nil"/>
              <w:left w:val="nil"/>
              <w:bottom w:val="single" w:sz="4" w:space="0" w:color="auto"/>
              <w:right w:val="single" w:sz="4" w:space="0" w:color="auto"/>
            </w:tcBorders>
            <w:shd w:val="clear" w:color="auto" w:fill="auto"/>
            <w:noWrap/>
            <w:vAlign w:val="center"/>
            <w:hideMark/>
          </w:tcPr>
          <w:p w14:paraId="3123A18A" w14:textId="64E390F7"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hideMark/>
          </w:tcPr>
          <w:p w14:paraId="3EF8F670" w14:textId="0CB37893"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7012EF37" w14:textId="1F6D8D77" w:rsidR="00F543AE" w:rsidRPr="00C81B2C" w:rsidRDefault="00F543AE" w:rsidP="0040573A">
            <w:pPr>
              <w:spacing w:line="240" w:lineRule="auto"/>
              <w:ind w:firstLine="0"/>
              <w:jc w:val="center"/>
              <w:rPr>
                <w:color w:val="000000"/>
                <w:sz w:val="21"/>
                <w:szCs w:val="21"/>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hideMark/>
          </w:tcPr>
          <w:p w14:paraId="21700A97" w14:textId="3ED10B53"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480B4B6D" w14:textId="77777777" w:rsidTr="00250CFC">
        <w:trPr>
          <w:trHeight w:val="320"/>
        </w:trPr>
        <w:tc>
          <w:tcPr>
            <w:tcW w:w="179" w:type="pct"/>
            <w:vMerge/>
            <w:tcBorders>
              <w:left w:val="single" w:sz="4" w:space="0" w:color="auto"/>
              <w:right w:val="single" w:sz="4" w:space="0" w:color="auto"/>
            </w:tcBorders>
            <w:vAlign w:val="center"/>
          </w:tcPr>
          <w:p w14:paraId="4727F7C1" w14:textId="6451FB7E"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28613745" w14:textId="0D14F101" w:rsidR="00F543AE" w:rsidRPr="00C81B2C" w:rsidRDefault="00F543AE" w:rsidP="0040573A">
            <w:pPr>
              <w:spacing w:line="240" w:lineRule="auto"/>
              <w:ind w:firstLine="0"/>
              <w:jc w:val="left"/>
              <w:rPr>
                <w:color w:val="000000"/>
                <w:sz w:val="21"/>
                <w:szCs w:val="21"/>
              </w:rPr>
            </w:pPr>
            <w:r w:rsidRPr="00BD1FA3">
              <w:rPr>
                <w:sz w:val="18"/>
                <w:szCs w:val="18"/>
              </w:rPr>
              <w:t>освежеванная виолончель</w:t>
            </w:r>
          </w:p>
        </w:tc>
        <w:tc>
          <w:tcPr>
            <w:tcW w:w="431" w:type="pct"/>
            <w:tcBorders>
              <w:top w:val="nil"/>
              <w:left w:val="nil"/>
              <w:bottom w:val="single" w:sz="4" w:space="0" w:color="auto"/>
              <w:right w:val="single" w:sz="4" w:space="0" w:color="auto"/>
            </w:tcBorders>
            <w:shd w:val="clear" w:color="auto" w:fill="auto"/>
            <w:noWrap/>
            <w:vAlign w:val="center"/>
            <w:hideMark/>
          </w:tcPr>
          <w:p w14:paraId="34922191" w14:textId="776E7752"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51E86CC" w14:textId="4F5C06C7"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14:paraId="5F26391E" w14:textId="187CE227"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hideMark/>
          </w:tcPr>
          <w:p w14:paraId="586A1B26" w14:textId="3DB32DDF"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79A0662E" w14:textId="248016F1"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hideMark/>
          </w:tcPr>
          <w:p w14:paraId="197CE9B3" w14:textId="5E964617" w:rsidR="00F543AE" w:rsidRPr="00C81B2C" w:rsidRDefault="00F543AE" w:rsidP="0040573A">
            <w:pPr>
              <w:spacing w:line="240" w:lineRule="auto"/>
              <w:ind w:firstLine="0"/>
              <w:jc w:val="center"/>
              <w:rPr>
                <w:color w:val="000000"/>
                <w:sz w:val="21"/>
                <w:szCs w:val="21"/>
              </w:rPr>
            </w:pPr>
            <w:r w:rsidRPr="00BD1FA3">
              <w:rPr>
                <w:color w:val="000000"/>
                <w:sz w:val="18"/>
                <w:szCs w:val="18"/>
              </w:rPr>
              <w:t>освеженная</w:t>
            </w:r>
          </w:p>
        </w:tc>
        <w:tc>
          <w:tcPr>
            <w:tcW w:w="507" w:type="pct"/>
            <w:tcBorders>
              <w:top w:val="nil"/>
              <w:left w:val="nil"/>
              <w:bottom w:val="single" w:sz="4" w:space="0" w:color="auto"/>
              <w:right w:val="single" w:sz="4" w:space="0" w:color="auto"/>
            </w:tcBorders>
            <w:shd w:val="clear" w:color="auto" w:fill="auto"/>
            <w:noWrap/>
            <w:vAlign w:val="center"/>
            <w:hideMark/>
          </w:tcPr>
          <w:p w14:paraId="681E3C96" w14:textId="4F42B02D" w:rsidR="00F543AE" w:rsidRPr="00C81B2C" w:rsidRDefault="00F543AE" w:rsidP="0040573A">
            <w:pPr>
              <w:spacing w:line="240" w:lineRule="auto"/>
              <w:ind w:firstLine="0"/>
              <w:jc w:val="center"/>
              <w:rPr>
                <w:color w:val="000000"/>
                <w:sz w:val="21"/>
                <w:szCs w:val="21"/>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hideMark/>
          </w:tcPr>
          <w:p w14:paraId="6B07280C" w14:textId="1F8D3C71" w:rsidR="00F543AE" w:rsidRPr="00C81B2C" w:rsidRDefault="00F543AE" w:rsidP="0040573A">
            <w:pPr>
              <w:spacing w:line="240" w:lineRule="auto"/>
              <w:ind w:firstLine="0"/>
              <w:jc w:val="center"/>
              <w:rPr>
                <w:color w:val="000000"/>
                <w:sz w:val="21"/>
                <w:szCs w:val="21"/>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hideMark/>
          </w:tcPr>
          <w:p w14:paraId="0C98413C" w14:textId="2C54695E" w:rsidR="00F543AE" w:rsidRPr="00C81B2C" w:rsidRDefault="00F543AE" w:rsidP="0040573A">
            <w:pPr>
              <w:spacing w:line="240" w:lineRule="auto"/>
              <w:ind w:firstLine="0"/>
              <w:jc w:val="center"/>
              <w:rPr>
                <w:color w:val="000000"/>
                <w:sz w:val="21"/>
                <w:szCs w:val="21"/>
              </w:rPr>
            </w:pPr>
            <w:r w:rsidRPr="00BD1FA3">
              <w:rPr>
                <w:color w:val="000000"/>
                <w:sz w:val="18"/>
                <w:szCs w:val="18"/>
              </w:rPr>
              <w:t>1</w:t>
            </w:r>
          </w:p>
        </w:tc>
      </w:tr>
      <w:tr w:rsidR="00F543AE" w:rsidRPr="00C81B2C" w14:paraId="3387E059" w14:textId="77777777" w:rsidTr="00250CFC">
        <w:trPr>
          <w:trHeight w:val="320"/>
        </w:trPr>
        <w:tc>
          <w:tcPr>
            <w:tcW w:w="179" w:type="pct"/>
            <w:vMerge/>
            <w:tcBorders>
              <w:left w:val="single" w:sz="4" w:space="0" w:color="auto"/>
              <w:right w:val="single" w:sz="4" w:space="0" w:color="auto"/>
            </w:tcBorders>
            <w:vAlign w:val="center"/>
          </w:tcPr>
          <w:p w14:paraId="06015D81"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7D6CC712" w14:textId="7EB68BD3" w:rsidR="00F543AE" w:rsidRPr="00BD1FA3" w:rsidRDefault="00F543AE" w:rsidP="0040573A">
            <w:pPr>
              <w:spacing w:line="240" w:lineRule="auto"/>
              <w:ind w:firstLine="0"/>
              <w:jc w:val="left"/>
              <w:rPr>
                <w:sz w:val="18"/>
                <w:szCs w:val="18"/>
              </w:rPr>
            </w:pPr>
            <w:r w:rsidRPr="00BD1FA3">
              <w:rPr>
                <w:color w:val="000000"/>
                <w:sz w:val="18"/>
                <w:szCs w:val="18"/>
              </w:rPr>
              <w:t>тоже избалованы поколением</w:t>
            </w:r>
          </w:p>
        </w:tc>
        <w:tc>
          <w:tcPr>
            <w:tcW w:w="431" w:type="pct"/>
            <w:tcBorders>
              <w:top w:val="nil"/>
              <w:left w:val="nil"/>
              <w:bottom w:val="single" w:sz="4" w:space="0" w:color="auto"/>
              <w:right w:val="single" w:sz="4" w:space="0" w:color="auto"/>
            </w:tcBorders>
            <w:shd w:val="clear" w:color="auto" w:fill="auto"/>
            <w:noWrap/>
            <w:vAlign w:val="center"/>
          </w:tcPr>
          <w:p w14:paraId="511DF9FF" w14:textId="3C1F1829" w:rsidR="00F543AE" w:rsidRPr="00BD1FA3" w:rsidRDefault="00F543AE" w:rsidP="0040573A">
            <w:pPr>
              <w:spacing w:line="240" w:lineRule="auto"/>
              <w:ind w:firstLine="0"/>
              <w:jc w:val="center"/>
              <w:rPr>
                <w:color w:val="000000"/>
                <w:sz w:val="18"/>
                <w:szCs w:val="18"/>
              </w:rPr>
            </w:pPr>
            <w:r w:rsidRPr="00BD1FA3">
              <w:rPr>
                <w:color w:val="000000"/>
                <w:sz w:val="18"/>
                <w:szCs w:val="18"/>
              </w:rPr>
              <w:t>поклонением</w:t>
            </w:r>
          </w:p>
        </w:tc>
        <w:tc>
          <w:tcPr>
            <w:tcW w:w="406" w:type="pct"/>
            <w:tcBorders>
              <w:top w:val="nil"/>
              <w:left w:val="nil"/>
              <w:bottom w:val="single" w:sz="4" w:space="0" w:color="auto"/>
              <w:right w:val="single" w:sz="4" w:space="0" w:color="auto"/>
            </w:tcBorders>
            <w:shd w:val="clear" w:color="auto" w:fill="auto"/>
            <w:noWrap/>
            <w:vAlign w:val="center"/>
          </w:tcPr>
          <w:p w14:paraId="060C7A3E" w14:textId="0FEEB623"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27BA3E65" w14:textId="53CE1D01"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350" w:type="pct"/>
            <w:tcBorders>
              <w:top w:val="nil"/>
              <w:left w:val="nil"/>
              <w:bottom w:val="single" w:sz="4" w:space="0" w:color="auto"/>
              <w:right w:val="single" w:sz="4" w:space="0" w:color="auto"/>
            </w:tcBorders>
            <w:shd w:val="clear" w:color="auto" w:fill="auto"/>
            <w:noWrap/>
            <w:vAlign w:val="center"/>
          </w:tcPr>
          <w:p w14:paraId="2EF86011" w14:textId="253B835C"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498" w:type="pct"/>
            <w:tcBorders>
              <w:top w:val="nil"/>
              <w:left w:val="nil"/>
              <w:bottom w:val="single" w:sz="4" w:space="0" w:color="auto"/>
              <w:right w:val="single" w:sz="4" w:space="0" w:color="auto"/>
            </w:tcBorders>
            <w:shd w:val="clear" w:color="auto" w:fill="auto"/>
            <w:noWrap/>
            <w:vAlign w:val="center"/>
          </w:tcPr>
          <w:p w14:paraId="098A2892" w14:textId="772B2BA6"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481" w:type="pct"/>
            <w:tcBorders>
              <w:top w:val="nil"/>
              <w:left w:val="nil"/>
              <w:bottom w:val="single" w:sz="4" w:space="0" w:color="auto"/>
              <w:right w:val="single" w:sz="4" w:space="0" w:color="auto"/>
            </w:tcBorders>
            <w:shd w:val="clear" w:color="auto" w:fill="auto"/>
            <w:noWrap/>
            <w:vAlign w:val="center"/>
          </w:tcPr>
          <w:p w14:paraId="14432BF4" w14:textId="4E36673B"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507" w:type="pct"/>
            <w:tcBorders>
              <w:top w:val="nil"/>
              <w:left w:val="nil"/>
              <w:bottom w:val="single" w:sz="4" w:space="0" w:color="auto"/>
              <w:right w:val="single" w:sz="4" w:space="0" w:color="auto"/>
            </w:tcBorders>
            <w:shd w:val="clear" w:color="auto" w:fill="auto"/>
            <w:noWrap/>
            <w:vAlign w:val="center"/>
          </w:tcPr>
          <w:p w14:paraId="6FF9EAFB" w14:textId="182319E1"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61B899FD" w14:textId="15A47F3E"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01F87407" w14:textId="62B23155"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r>
      <w:tr w:rsidR="00F543AE" w:rsidRPr="00C81B2C" w14:paraId="4EF90774" w14:textId="77777777" w:rsidTr="00250CFC">
        <w:trPr>
          <w:trHeight w:val="320"/>
        </w:trPr>
        <w:tc>
          <w:tcPr>
            <w:tcW w:w="179" w:type="pct"/>
            <w:vMerge/>
            <w:tcBorders>
              <w:left w:val="single" w:sz="4" w:space="0" w:color="auto"/>
              <w:right w:val="single" w:sz="4" w:space="0" w:color="auto"/>
            </w:tcBorders>
            <w:vAlign w:val="center"/>
          </w:tcPr>
          <w:p w14:paraId="70BCBCBC"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13A179A0" w14:textId="429FD391" w:rsidR="00F543AE" w:rsidRPr="00BD1FA3" w:rsidRDefault="00F543AE" w:rsidP="0040573A">
            <w:pPr>
              <w:spacing w:line="240" w:lineRule="auto"/>
              <w:ind w:firstLine="0"/>
              <w:jc w:val="left"/>
              <w:rPr>
                <w:color w:val="000000"/>
                <w:sz w:val="18"/>
                <w:szCs w:val="18"/>
              </w:rPr>
            </w:pPr>
            <w:r w:rsidRPr="00BD1FA3">
              <w:rPr>
                <w:color w:val="000000"/>
                <w:sz w:val="18"/>
                <w:szCs w:val="18"/>
              </w:rPr>
              <w:t>Погибать: это ясно</w:t>
            </w:r>
          </w:p>
        </w:tc>
        <w:tc>
          <w:tcPr>
            <w:tcW w:w="431" w:type="pct"/>
            <w:tcBorders>
              <w:top w:val="nil"/>
              <w:left w:val="nil"/>
              <w:bottom w:val="single" w:sz="4" w:space="0" w:color="auto"/>
              <w:right w:val="single" w:sz="4" w:space="0" w:color="auto"/>
            </w:tcBorders>
            <w:shd w:val="clear" w:color="auto" w:fill="auto"/>
            <w:noWrap/>
            <w:vAlign w:val="center"/>
          </w:tcPr>
          <w:p w14:paraId="34C3B662" w14:textId="08844722"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53389D79" w14:textId="55A99494" w:rsidR="00F543AE" w:rsidRPr="00BD1FA3" w:rsidRDefault="00F543AE" w:rsidP="0040573A">
            <w:pPr>
              <w:spacing w:line="240" w:lineRule="auto"/>
              <w:ind w:firstLine="0"/>
              <w:jc w:val="center"/>
              <w:rPr>
                <w:color w:val="000000"/>
                <w:sz w:val="18"/>
                <w:szCs w:val="18"/>
              </w:rPr>
            </w:pPr>
            <w:r w:rsidRPr="00BD1FA3">
              <w:rPr>
                <w:color w:val="000000"/>
                <w:sz w:val="18"/>
                <w:szCs w:val="18"/>
              </w:rPr>
              <w:t>Погибает</w:t>
            </w:r>
          </w:p>
        </w:tc>
        <w:tc>
          <w:tcPr>
            <w:tcW w:w="598" w:type="pct"/>
            <w:tcBorders>
              <w:top w:val="nil"/>
              <w:left w:val="nil"/>
              <w:bottom w:val="single" w:sz="4" w:space="0" w:color="auto"/>
              <w:right w:val="single" w:sz="4" w:space="0" w:color="auto"/>
            </w:tcBorders>
            <w:shd w:val="clear" w:color="auto" w:fill="auto"/>
            <w:noWrap/>
            <w:vAlign w:val="center"/>
          </w:tcPr>
          <w:p w14:paraId="3DFE1CEC" w14:textId="65B5D891" w:rsidR="00F543AE" w:rsidRPr="00BD1FA3" w:rsidRDefault="00F543AE" w:rsidP="0040573A">
            <w:pPr>
              <w:spacing w:line="240" w:lineRule="auto"/>
              <w:ind w:firstLine="0"/>
              <w:jc w:val="center"/>
              <w:rPr>
                <w:color w:val="000000"/>
                <w:sz w:val="18"/>
                <w:szCs w:val="18"/>
              </w:rPr>
            </w:pPr>
            <w:r w:rsidRPr="00BD1FA3">
              <w:rPr>
                <w:color w:val="000000"/>
                <w:sz w:val="18"/>
                <w:szCs w:val="18"/>
              </w:rPr>
              <w:t>4</w:t>
            </w:r>
          </w:p>
        </w:tc>
        <w:tc>
          <w:tcPr>
            <w:tcW w:w="350" w:type="pct"/>
            <w:tcBorders>
              <w:top w:val="nil"/>
              <w:left w:val="nil"/>
              <w:bottom w:val="single" w:sz="4" w:space="0" w:color="auto"/>
              <w:right w:val="single" w:sz="4" w:space="0" w:color="auto"/>
            </w:tcBorders>
            <w:shd w:val="clear" w:color="auto" w:fill="auto"/>
            <w:noWrap/>
            <w:vAlign w:val="center"/>
          </w:tcPr>
          <w:p w14:paraId="58A86E23" w14:textId="0C42149C"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50961DD7" w14:textId="5E1D67A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2A0394E1" w14:textId="291E80B5" w:rsidR="00F543AE" w:rsidRPr="00BD1FA3" w:rsidRDefault="00F543AE" w:rsidP="0040573A">
            <w:pPr>
              <w:spacing w:line="240" w:lineRule="auto"/>
              <w:ind w:firstLine="0"/>
              <w:jc w:val="center"/>
              <w:rPr>
                <w:color w:val="000000"/>
                <w:sz w:val="18"/>
                <w:szCs w:val="18"/>
              </w:rPr>
            </w:pPr>
            <w:r w:rsidRPr="00BD1FA3">
              <w:rPr>
                <w:color w:val="000000"/>
                <w:sz w:val="18"/>
                <w:szCs w:val="18"/>
              </w:rPr>
              <w:t>4</w:t>
            </w:r>
          </w:p>
        </w:tc>
        <w:tc>
          <w:tcPr>
            <w:tcW w:w="507" w:type="pct"/>
            <w:tcBorders>
              <w:top w:val="nil"/>
              <w:left w:val="nil"/>
              <w:bottom w:val="single" w:sz="4" w:space="0" w:color="auto"/>
              <w:right w:val="single" w:sz="4" w:space="0" w:color="auto"/>
            </w:tcBorders>
            <w:shd w:val="clear" w:color="auto" w:fill="auto"/>
            <w:noWrap/>
            <w:vAlign w:val="center"/>
          </w:tcPr>
          <w:p w14:paraId="6673320F" w14:textId="123C7015"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6C545DBC" w14:textId="33A47E51"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7B9CF1E6" w14:textId="488EB51A"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50269170" w14:textId="77777777" w:rsidTr="00250CFC">
        <w:trPr>
          <w:trHeight w:val="320"/>
        </w:trPr>
        <w:tc>
          <w:tcPr>
            <w:tcW w:w="179" w:type="pct"/>
            <w:vMerge/>
            <w:tcBorders>
              <w:left w:val="single" w:sz="4" w:space="0" w:color="auto"/>
              <w:bottom w:val="single" w:sz="4" w:space="0" w:color="auto"/>
              <w:right w:val="single" w:sz="4" w:space="0" w:color="auto"/>
            </w:tcBorders>
            <w:vAlign w:val="center"/>
          </w:tcPr>
          <w:p w14:paraId="0A1A26BC"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284CA77B" w14:textId="72A65478" w:rsidR="00F543AE" w:rsidRPr="00BD1FA3" w:rsidRDefault="00F543AE" w:rsidP="0040573A">
            <w:pPr>
              <w:spacing w:line="240" w:lineRule="auto"/>
              <w:ind w:firstLine="0"/>
              <w:jc w:val="left"/>
              <w:rPr>
                <w:color w:val="000000"/>
                <w:sz w:val="18"/>
                <w:szCs w:val="18"/>
              </w:rPr>
            </w:pPr>
            <w:r w:rsidRPr="00BD1FA3">
              <w:rPr>
                <w:color w:val="000000"/>
                <w:sz w:val="18"/>
                <w:szCs w:val="18"/>
              </w:rPr>
              <w:t>Вы знаете в лицо</w:t>
            </w:r>
          </w:p>
        </w:tc>
        <w:tc>
          <w:tcPr>
            <w:tcW w:w="431" w:type="pct"/>
            <w:tcBorders>
              <w:top w:val="nil"/>
              <w:left w:val="nil"/>
              <w:bottom w:val="single" w:sz="4" w:space="0" w:color="auto"/>
              <w:right w:val="single" w:sz="4" w:space="0" w:color="auto"/>
            </w:tcBorders>
            <w:shd w:val="clear" w:color="auto" w:fill="auto"/>
            <w:noWrap/>
            <w:vAlign w:val="center"/>
          </w:tcPr>
          <w:p w14:paraId="1FC1E178" w14:textId="7203772D"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6BF36C84" w14:textId="09FFF5A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7496FF6F" w14:textId="3B7FEEB2"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5FD22C59" w14:textId="35F4F323"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1CFC493F" w14:textId="112062B4"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1592B37B" w14:textId="227756D4" w:rsidR="00F543AE" w:rsidRPr="00BD1FA3" w:rsidRDefault="00F543AE" w:rsidP="0040573A">
            <w:pPr>
              <w:spacing w:line="240" w:lineRule="auto"/>
              <w:ind w:firstLine="0"/>
              <w:jc w:val="center"/>
              <w:rPr>
                <w:color w:val="000000"/>
                <w:sz w:val="18"/>
                <w:szCs w:val="18"/>
              </w:rPr>
            </w:pPr>
            <w:r w:rsidRPr="00BD1FA3">
              <w:rPr>
                <w:color w:val="000000"/>
                <w:sz w:val="18"/>
                <w:szCs w:val="18"/>
              </w:rPr>
              <w:t>Вы не знаете в лицо</w:t>
            </w:r>
          </w:p>
        </w:tc>
        <w:tc>
          <w:tcPr>
            <w:tcW w:w="507" w:type="pct"/>
            <w:tcBorders>
              <w:top w:val="nil"/>
              <w:left w:val="nil"/>
              <w:bottom w:val="single" w:sz="4" w:space="0" w:color="auto"/>
              <w:right w:val="single" w:sz="4" w:space="0" w:color="auto"/>
            </w:tcBorders>
            <w:shd w:val="clear" w:color="auto" w:fill="auto"/>
            <w:noWrap/>
            <w:vAlign w:val="center"/>
          </w:tcPr>
          <w:p w14:paraId="37FC3500" w14:textId="574AC8C6" w:rsidR="00F543AE" w:rsidRPr="00BD1FA3" w:rsidRDefault="00F543AE" w:rsidP="0040573A">
            <w:pPr>
              <w:spacing w:line="240" w:lineRule="auto"/>
              <w:ind w:firstLine="0"/>
              <w:jc w:val="center"/>
              <w:rPr>
                <w:color w:val="000000"/>
                <w:sz w:val="18"/>
                <w:szCs w:val="18"/>
              </w:rPr>
            </w:pPr>
            <w:r w:rsidRPr="00BD1FA3">
              <w:rPr>
                <w:color w:val="000000"/>
                <w:sz w:val="18"/>
                <w:szCs w:val="18"/>
              </w:rPr>
              <w:t>вставка</w:t>
            </w:r>
          </w:p>
        </w:tc>
        <w:tc>
          <w:tcPr>
            <w:tcW w:w="461" w:type="pct"/>
            <w:tcBorders>
              <w:top w:val="nil"/>
              <w:left w:val="nil"/>
              <w:bottom w:val="single" w:sz="4" w:space="0" w:color="auto"/>
              <w:right w:val="single" w:sz="4" w:space="0" w:color="auto"/>
            </w:tcBorders>
            <w:shd w:val="clear" w:color="auto" w:fill="auto"/>
            <w:noWrap/>
            <w:vAlign w:val="center"/>
          </w:tcPr>
          <w:p w14:paraId="618A0722" w14:textId="6B0531E3" w:rsidR="00F543AE" w:rsidRPr="00BD1FA3" w:rsidRDefault="00F543AE" w:rsidP="0040573A">
            <w:pPr>
              <w:spacing w:line="240" w:lineRule="auto"/>
              <w:ind w:firstLine="0"/>
              <w:jc w:val="center"/>
              <w:rPr>
                <w:color w:val="000000"/>
                <w:sz w:val="18"/>
                <w:szCs w:val="18"/>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tcPr>
          <w:p w14:paraId="07407DCB" w14:textId="4157C920"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47E1DD46" w14:textId="77777777" w:rsidTr="00862143">
        <w:trPr>
          <w:trHeight w:val="320"/>
        </w:trPr>
        <w:tc>
          <w:tcPr>
            <w:tcW w:w="179" w:type="pct"/>
            <w:vMerge w:val="restart"/>
            <w:tcBorders>
              <w:top w:val="single" w:sz="4" w:space="0" w:color="auto"/>
              <w:left w:val="single" w:sz="4" w:space="0" w:color="auto"/>
              <w:right w:val="single" w:sz="4" w:space="0" w:color="auto"/>
            </w:tcBorders>
            <w:vAlign w:val="center"/>
          </w:tcPr>
          <w:p w14:paraId="01E4224C" w14:textId="3EBEA6F8" w:rsidR="00F543AE" w:rsidRPr="00C81B2C" w:rsidRDefault="00F543AE" w:rsidP="00821EA7">
            <w:pPr>
              <w:spacing w:line="240" w:lineRule="auto"/>
              <w:ind w:firstLine="0"/>
              <w:jc w:val="center"/>
              <w:rPr>
                <w:color w:val="000000"/>
                <w:sz w:val="21"/>
                <w:szCs w:val="21"/>
              </w:rPr>
            </w:pPr>
            <w:r>
              <w:rPr>
                <w:color w:val="000000"/>
                <w:sz w:val="21"/>
                <w:szCs w:val="21"/>
              </w:rPr>
              <w:t>5</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28047642" w14:textId="3EF2A98F" w:rsidR="00F543AE" w:rsidRPr="00BD1FA3" w:rsidRDefault="00F543AE" w:rsidP="0040573A">
            <w:pPr>
              <w:spacing w:line="240" w:lineRule="auto"/>
              <w:ind w:firstLine="0"/>
              <w:jc w:val="left"/>
              <w:rPr>
                <w:color w:val="000000"/>
                <w:sz w:val="18"/>
                <w:szCs w:val="18"/>
              </w:rPr>
            </w:pPr>
            <w:r w:rsidRPr="00BD1FA3">
              <w:rPr>
                <w:color w:val="000000"/>
                <w:sz w:val="18"/>
                <w:szCs w:val="18"/>
              </w:rPr>
              <w:t>Иван! Кое-что останется.</w:t>
            </w:r>
          </w:p>
        </w:tc>
        <w:tc>
          <w:tcPr>
            <w:tcW w:w="431" w:type="pct"/>
            <w:tcBorders>
              <w:top w:val="nil"/>
              <w:left w:val="nil"/>
              <w:bottom w:val="single" w:sz="4" w:space="0" w:color="auto"/>
              <w:right w:val="single" w:sz="4" w:space="0" w:color="auto"/>
            </w:tcBorders>
            <w:shd w:val="clear" w:color="auto" w:fill="auto"/>
            <w:noWrap/>
            <w:vAlign w:val="center"/>
          </w:tcPr>
          <w:p w14:paraId="4E3998BD" w14:textId="7E5FB8B3"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12A569E6" w14:textId="393D9E7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6EDC4ADC" w14:textId="0BF61E2B"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1430BD81" w14:textId="7BF01BA7"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2CE2C0C7" w14:textId="4561D32C"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120A4DA4" w14:textId="52AB41EE" w:rsidR="00F543AE" w:rsidRPr="00BD1FA3" w:rsidRDefault="00F543AE" w:rsidP="0040573A">
            <w:pPr>
              <w:spacing w:line="240" w:lineRule="auto"/>
              <w:ind w:firstLine="0"/>
              <w:jc w:val="center"/>
              <w:rPr>
                <w:color w:val="000000"/>
                <w:sz w:val="18"/>
                <w:szCs w:val="18"/>
              </w:rPr>
            </w:pPr>
            <w:r w:rsidRPr="00BD1FA3">
              <w:rPr>
                <w:color w:val="000000"/>
                <w:sz w:val="18"/>
                <w:szCs w:val="18"/>
              </w:rPr>
              <w:t>Иван!</w:t>
            </w:r>
          </w:p>
        </w:tc>
        <w:tc>
          <w:tcPr>
            <w:tcW w:w="507" w:type="pct"/>
            <w:tcBorders>
              <w:top w:val="nil"/>
              <w:left w:val="nil"/>
              <w:bottom w:val="single" w:sz="4" w:space="0" w:color="auto"/>
              <w:right w:val="single" w:sz="4" w:space="0" w:color="auto"/>
            </w:tcBorders>
            <w:shd w:val="clear" w:color="auto" w:fill="auto"/>
            <w:noWrap/>
            <w:vAlign w:val="center"/>
          </w:tcPr>
          <w:p w14:paraId="30513AA9" w14:textId="750817C4" w:rsidR="00F543AE" w:rsidRPr="00BD1FA3" w:rsidRDefault="00F543AE" w:rsidP="0040573A">
            <w:pPr>
              <w:spacing w:line="240" w:lineRule="auto"/>
              <w:ind w:firstLine="0"/>
              <w:jc w:val="center"/>
              <w:rPr>
                <w:color w:val="000000"/>
                <w:sz w:val="18"/>
                <w:szCs w:val="18"/>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tcPr>
          <w:p w14:paraId="37443412" w14:textId="5284C38C" w:rsidR="00F543AE" w:rsidRPr="00BD1FA3" w:rsidRDefault="00F543AE" w:rsidP="0040573A">
            <w:pPr>
              <w:spacing w:line="240" w:lineRule="auto"/>
              <w:ind w:firstLine="0"/>
              <w:jc w:val="center"/>
              <w:rPr>
                <w:color w:val="000000"/>
                <w:sz w:val="18"/>
                <w:szCs w:val="18"/>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tcPr>
          <w:p w14:paraId="4E8E65BD" w14:textId="4A4EA9C0"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507DFD7C" w14:textId="77777777" w:rsidTr="00862143">
        <w:trPr>
          <w:trHeight w:val="320"/>
        </w:trPr>
        <w:tc>
          <w:tcPr>
            <w:tcW w:w="179" w:type="pct"/>
            <w:vMerge/>
            <w:tcBorders>
              <w:left w:val="single" w:sz="4" w:space="0" w:color="auto"/>
              <w:right w:val="single" w:sz="4" w:space="0" w:color="auto"/>
            </w:tcBorders>
            <w:vAlign w:val="center"/>
          </w:tcPr>
          <w:p w14:paraId="0895FDCC" w14:textId="77777777" w:rsidR="00F543AE" w:rsidRPr="00C81B2C" w:rsidRDefault="00F543AE" w:rsidP="00821EA7">
            <w:pPr>
              <w:spacing w:line="240" w:lineRule="auto"/>
              <w:ind w:firstLine="0"/>
              <w:jc w:val="center"/>
              <w:rPr>
                <w:color w:val="000000"/>
                <w:sz w:val="21"/>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63EC4" w14:textId="0C725DE2" w:rsidR="00F543AE" w:rsidRPr="00BD1FA3" w:rsidRDefault="00F543AE" w:rsidP="0040573A">
            <w:pPr>
              <w:spacing w:line="240" w:lineRule="auto"/>
              <w:ind w:firstLine="0"/>
              <w:jc w:val="left"/>
              <w:rPr>
                <w:color w:val="000000"/>
                <w:sz w:val="18"/>
                <w:szCs w:val="18"/>
              </w:rPr>
            </w:pPr>
            <w:r w:rsidRPr="00BD1FA3">
              <w:rPr>
                <w:color w:val="000000"/>
                <w:sz w:val="18"/>
                <w:szCs w:val="18"/>
              </w:rPr>
              <w:t>ремонтного линейного рабочего</w:t>
            </w:r>
          </w:p>
        </w:tc>
        <w:tc>
          <w:tcPr>
            <w:tcW w:w="431" w:type="pct"/>
            <w:tcBorders>
              <w:top w:val="single" w:sz="4" w:space="0" w:color="auto"/>
              <w:left w:val="nil"/>
              <w:bottom w:val="single" w:sz="4" w:space="0" w:color="auto"/>
              <w:right w:val="single" w:sz="4" w:space="0" w:color="auto"/>
            </w:tcBorders>
            <w:shd w:val="clear" w:color="auto" w:fill="auto"/>
            <w:noWrap/>
            <w:vAlign w:val="center"/>
          </w:tcPr>
          <w:p w14:paraId="2512E63B" w14:textId="1A8866CB"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single" w:sz="4" w:space="0" w:color="auto"/>
              <w:left w:val="nil"/>
              <w:bottom w:val="single" w:sz="4" w:space="0" w:color="auto"/>
              <w:right w:val="single" w:sz="4" w:space="0" w:color="auto"/>
            </w:tcBorders>
            <w:shd w:val="clear" w:color="auto" w:fill="auto"/>
            <w:noWrap/>
            <w:vAlign w:val="center"/>
          </w:tcPr>
          <w:p w14:paraId="6117372E" w14:textId="7DDC3C5B" w:rsidR="00F543AE" w:rsidRPr="00BD1FA3" w:rsidRDefault="00F543AE" w:rsidP="0040573A">
            <w:pPr>
              <w:spacing w:line="240" w:lineRule="auto"/>
              <w:ind w:firstLine="0"/>
              <w:jc w:val="center"/>
              <w:rPr>
                <w:color w:val="000000"/>
                <w:sz w:val="18"/>
                <w:szCs w:val="18"/>
              </w:rPr>
            </w:pPr>
            <w:r w:rsidRPr="00BD1FA3">
              <w:rPr>
                <w:color w:val="000000"/>
                <w:sz w:val="18"/>
                <w:szCs w:val="18"/>
              </w:rPr>
              <w:t>литейного</w:t>
            </w: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2ACC011" w14:textId="05045B42" w:rsidR="00F543AE" w:rsidRPr="00BD1FA3" w:rsidRDefault="00F543AE" w:rsidP="0040573A">
            <w:pPr>
              <w:spacing w:line="240" w:lineRule="auto"/>
              <w:ind w:firstLine="0"/>
              <w:jc w:val="center"/>
              <w:rPr>
                <w:color w:val="000000"/>
                <w:sz w:val="18"/>
                <w:szCs w:val="18"/>
              </w:rPr>
            </w:pPr>
            <w:r w:rsidRPr="00BD1FA3">
              <w:rPr>
                <w:color w:val="000000"/>
                <w:sz w:val="18"/>
                <w:szCs w:val="18"/>
              </w:rPr>
              <w:t>4</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48513CA5" w14:textId="132DB18B" w:rsidR="00F543AE" w:rsidRPr="00BD1FA3" w:rsidRDefault="00F543AE" w:rsidP="0040573A">
            <w:pPr>
              <w:spacing w:line="240" w:lineRule="auto"/>
              <w:ind w:firstLine="0"/>
              <w:jc w:val="center"/>
              <w:rPr>
                <w:color w:val="000000"/>
                <w:sz w:val="18"/>
                <w:szCs w:val="18"/>
              </w:rPr>
            </w:pPr>
            <w:r w:rsidRPr="00BD1FA3">
              <w:rPr>
                <w:color w:val="000000"/>
                <w:sz w:val="18"/>
                <w:szCs w:val="18"/>
              </w:rPr>
              <w:t>4</w:t>
            </w:r>
          </w:p>
        </w:tc>
        <w:tc>
          <w:tcPr>
            <w:tcW w:w="498" w:type="pct"/>
            <w:tcBorders>
              <w:top w:val="single" w:sz="4" w:space="0" w:color="auto"/>
              <w:left w:val="nil"/>
              <w:bottom w:val="single" w:sz="4" w:space="0" w:color="auto"/>
              <w:right w:val="single" w:sz="4" w:space="0" w:color="auto"/>
            </w:tcBorders>
            <w:shd w:val="clear" w:color="auto" w:fill="auto"/>
            <w:noWrap/>
            <w:vAlign w:val="center"/>
          </w:tcPr>
          <w:p w14:paraId="6F905211" w14:textId="5B00EEAC" w:rsidR="00F543AE" w:rsidRPr="00BD1FA3" w:rsidRDefault="00F543AE" w:rsidP="0040573A">
            <w:pPr>
              <w:spacing w:line="240" w:lineRule="auto"/>
              <w:ind w:firstLine="0"/>
              <w:jc w:val="center"/>
              <w:rPr>
                <w:color w:val="000000"/>
                <w:sz w:val="18"/>
                <w:szCs w:val="18"/>
              </w:rPr>
            </w:pPr>
            <w:r w:rsidRPr="00BD1FA3">
              <w:rPr>
                <w:color w:val="000000"/>
                <w:sz w:val="18"/>
                <w:szCs w:val="18"/>
              </w:rPr>
              <w:t>4</w:t>
            </w:r>
          </w:p>
        </w:tc>
        <w:tc>
          <w:tcPr>
            <w:tcW w:w="481" w:type="pct"/>
            <w:tcBorders>
              <w:top w:val="single" w:sz="4" w:space="0" w:color="auto"/>
              <w:left w:val="nil"/>
              <w:bottom w:val="single" w:sz="4" w:space="0" w:color="auto"/>
              <w:right w:val="single" w:sz="4" w:space="0" w:color="auto"/>
            </w:tcBorders>
            <w:shd w:val="clear" w:color="auto" w:fill="auto"/>
            <w:noWrap/>
            <w:vAlign w:val="center"/>
          </w:tcPr>
          <w:p w14:paraId="0EA94500" w14:textId="4DD119C5" w:rsidR="00F543AE" w:rsidRPr="00BD1FA3" w:rsidRDefault="00F543AE" w:rsidP="0040573A">
            <w:pPr>
              <w:spacing w:line="240" w:lineRule="auto"/>
              <w:ind w:firstLine="0"/>
              <w:jc w:val="center"/>
              <w:rPr>
                <w:color w:val="000000"/>
                <w:sz w:val="18"/>
                <w:szCs w:val="18"/>
              </w:rPr>
            </w:pPr>
            <w:r w:rsidRPr="00BD1FA3">
              <w:rPr>
                <w:color w:val="000000"/>
                <w:sz w:val="18"/>
                <w:szCs w:val="18"/>
              </w:rPr>
              <w:t>4</w:t>
            </w:r>
          </w:p>
        </w:tc>
        <w:tc>
          <w:tcPr>
            <w:tcW w:w="507" w:type="pct"/>
            <w:tcBorders>
              <w:top w:val="single" w:sz="4" w:space="0" w:color="auto"/>
              <w:left w:val="nil"/>
              <w:bottom w:val="single" w:sz="4" w:space="0" w:color="auto"/>
              <w:right w:val="single" w:sz="4" w:space="0" w:color="auto"/>
            </w:tcBorders>
            <w:shd w:val="clear" w:color="auto" w:fill="auto"/>
            <w:noWrap/>
            <w:vAlign w:val="center"/>
          </w:tcPr>
          <w:p w14:paraId="0EC8B6FE" w14:textId="69D679DF"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4520E545" w14:textId="640E6203"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single" w:sz="4" w:space="0" w:color="auto"/>
              <w:left w:val="nil"/>
              <w:bottom w:val="single" w:sz="4" w:space="0" w:color="auto"/>
              <w:right w:val="single" w:sz="4" w:space="0" w:color="auto"/>
            </w:tcBorders>
            <w:shd w:val="clear" w:color="auto" w:fill="auto"/>
            <w:noWrap/>
            <w:vAlign w:val="center"/>
          </w:tcPr>
          <w:p w14:paraId="1A086E59" w14:textId="16D2EC8D"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6C6762E6" w14:textId="77777777" w:rsidTr="00862143">
        <w:trPr>
          <w:trHeight w:val="320"/>
        </w:trPr>
        <w:tc>
          <w:tcPr>
            <w:tcW w:w="179" w:type="pct"/>
            <w:vMerge/>
            <w:tcBorders>
              <w:left w:val="single" w:sz="4" w:space="0" w:color="auto"/>
              <w:bottom w:val="single" w:sz="4" w:space="0" w:color="auto"/>
              <w:right w:val="single" w:sz="4" w:space="0" w:color="auto"/>
            </w:tcBorders>
            <w:vAlign w:val="center"/>
          </w:tcPr>
          <w:p w14:paraId="026F948C"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0DA267C6" w14:textId="5549FBCD" w:rsidR="00F543AE" w:rsidRPr="00BD1FA3" w:rsidRDefault="00F543AE" w:rsidP="0040573A">
            <w:pPr>
              <w:spacing w:line="240" w:lineRule="auto"/>
              <w:ind w:firstLine="0"/>
              <w:jc w:val="left"/>
              <w:rPr>
                <w:color w:val="000000"/>
                <w:sz w:val="18"/>
                <w:szCs w:val="18"/>
              </w:rPr>
            </w:pPr>
            <w:r w:rsidRPr="00BD1FA3">
              <w:rPr>
                <w:color w:val="000000"/>
                <w:sz w:val="18"/>
                <w:szCs w:val="18"/>
              </w:rPr>
              <w:t>слетело к нему</w:t>
            </w:r>
          </w:p>
        </w:tc>
        <w:tc>
          <w:tcPr>
            <w:tcW w:w="431" w:type="pct"/>
            <w:tcBorders>
              <w:top w:val="nil"/>
              <w:left w:val="nil"/>
              <w:bottom w:val="single" w:sz="4" w:space="0" w:color="auto"/>
              <w:right w:val="single" w:sz="4" w:space="0" w:color="auto"/>
            </w:tcBorders>
            <w:shd w:val="clear" w:color="auto" w:fill="auto"/>
            <w:noWrap/>
            <w:vAlign w:val="center"/>
          </w:tcPr>
          <w:p w14:paraId="2A73D127" w14:textId="124DD732"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382B94D1" w14:textId="4F4545F8" w:rsidR="00F543AE" w:rsidRPr="00BD1FA3" w:rsidRDefault="00F543AE" w:rsidP="0040573A">
            <w:pPr>
              <w:spacing w:line="240" w:lineRule="auto"/>
              <w:ind w:firstLine="0"/>
              <w:jc w:val="center"/>
              <w:rPr>
                <w:color w:val="000000"/>
                <w:sz w:val="18"/>
                <w:szCs w:val="18"/>
              </w:rPr>
            </w:pPr>
            <w:r w:rsidRPr="00BD1FA3">
              <w:rPr>
                <w:color w:val="000000"/>
                <w:sz w:val="18"/>
                <w:szCs w:val="18"/>
              </w:rPr>
              <w:t>слетало</w:t>
            </w:r>
          </w:p>
        </w:tc>
        <w:tc>
          <w:tcPr>
            <w:tcW w:w="598" w:type="pct"/>
            <w:tcBorders>
              <w:top w:val="nil"/>
              <w:left w:val="nil"/>
              <w:bottom w:val="single" w:sz="4" w:space="0" w:color="auto"/>
              <w:right w:val="single" w:sz="4" w:space="0" w:color="auto"/>
            </w:tcBorders>
            <w:shd w:val="clear" w:color="auto" w:fill="auto"/>
            <w:noWrap/>
            <w:vAlign w:val="center"/>
          </w:tcPr>
          <w:p w14:paraId="7AF8F2FC" w14:textId="2F9A2CC3"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3B8E9E51" w14:textId="48B3FD5F"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695C4B23" w14:textId="3C0BF8C2"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14BB6305" w14:textId="3252FCC0"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73D28078" w14:textId="34B71629"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6D976AA3" w14:textId="6ED9F683" w:rsidR="00F543AE" w:rsidRPr="00BD1FA3" w:rsidRDefault="00F543AE" w:rsidP="0040573A">
            <w:pPr>
              <w:spacing w:line="240" w:lineRule="auto"/>
              <w:ind w:firstLine="0"/>
              <w:jc w:val="center"/>
              <w:rPr>
                <w:color w:val="000000"/>
                <w:sz w:val="18"/>
                <w:szCs w:val="18"/>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tcPr>
          <w:p w14:paraId="64E2D08B" w14:textId="3AD2F4B4"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37668FC8" w14:textId="77777777" w:rsidTr="00C85E21">
        <w:trPr>
          <w:trHeight w:val="320"/>
        </w:trPr>
        <w:tc>
          <w:tcPr>
            <w:tcW w:w="179" w:type="pct"/>
            <w:vMerge w:val="restart"/>
            <w:tcBorders>
              <w:top w:val="single" w:sz="4" w:space="0" w:color="auto"/>
              <w:left w:val="single" w:sz="4" w:space="0" w:color="auto"/>
              <w:right w:val="single" w:sz="4" w:space="0" w:color="auto"/>
            </w:tcBorders>
            <w:vAlign w:val="center"/>
          </w:tcPr>
          <w:p w14:paraId="38B680A6" w14:textId="587A84B2" w:rsidR="00F543AE" w:rsidRPr="00C81B2C" w:rsidRDefault="00F543AE" w:rsidP="00821EA7">
            <w:pPr>
              <w:spacing w:line="240" w:lineRule="auto"/>
              <w:ind w:firstLine="0"/>
              <w:jc w:val="center"/>
              <w:rPr>
                <w:color w:val="000000"/>
                <w:sz w:val="21"/>
                <w:szCs w:val="21"/>
              </w:rPr>
            </w:pPr>
            <w:r>
              <w:rPr>
                <w:color w:val="000000"/>
                <w:sz w:val="21"/>
                <w:szCs w:val="21"/>
              </w:rPr>
              <w:t>6</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4C724109" w14:textId="74A6BA67" w:rsidR="00F543AE" w:rsidRPr="00BD1FA3" w:rsidRDefault="00F543AE" w:rsidP="0040573A">
            <w:pPr>
              <w:spacing w:line="240" w:lineRule="auto"/>
              <w:ind w:firstLine="0"/>
              <w:jc w:val="left"/>
              <w:rPr>
                <w:color w:val="000000"/>
                <w:sz w:val="18"/>
                <w:szCs w:val="18"/>
              </w:rPr>
            </w:pPr>
            <w:r w:rsidRPr="00BD1FA3">
              <w:rPr>
                <w:color w:val="000000"/>
                <w:sz w:val="18"/>
                <w:szCs w:val="18"/>
              </w:rPr>
              <w:t>удав втягивает кролика</w:t>
            </w:r>
          </w:p>
        </w:tc>
        <w:tc>
          <w:tcPr>
            <w:tcW w:w="431" w:type="pct"/>
            <w:tcBorders>
              <w:top w:val="nil"/>
              <w:left w:val="nil"/>
              <w:bottom w:val="single" w:sz="4" w:space="0" w:color="auto"/>
              <w:right w:val="single" w:sz="4" w:space="0" w:color="auto"/>
            </w:tcBorders>
            <w:shd w:val="clear" w:color="auto" w:fill="auto"/>
            <w:noWrap/>
            <w:vAlign w:val="center"/>
          </w:tcPr>
          <w:p w14:paraId="5635E337" w14:textId="3B49FDF3"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6C5A92DD" w14:textId="20A028EC"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69C118FA" w14:textId="3B4EB0D0"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2FE80FDB" w14:textId="54E1F58D"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74B500A6" w14:textId="7B9601D4" w:rsidR="00F543AE" w:rsidRPr="00BD1FA3" w:rsidRDefault="00F543AE" w:rsidP="0040573A">
            <w:pPr>
              <w:spacing w:line="240" w:lineRule="auto"/>
              <w:ind w:firstLine="0"/>
              <w:jc w:val="center"/>
              <w:rPr>
                <w:color w:val="000000"/>
                <w:sz w:val="18"/>
                <w:szCs w:val="18"/>
              </w:rPr>
            </w:pPr>
            <w:r w:rsidRPr="00BD1FA3">
              <w:rPr>
                <w:color w:val="000000"/>
                <w:sz w:val="18"/>
                <w:szCs w:val="18"/>
              </w:rPr>
              <w:t>втягивают</w:t>
            </w:r>
          </w:p>
        </w:tc>
        <w:tc>
          <w:tcPr>
            <w:tcW w:w="481" w:type="pct"/>
            <w:tcBorders>
              <w:top w:val="nil"/>
              <w:left w:val="nil"/>
              <w:bottom w:val="single" w:sz="4" w:space="0" w:color="auto"/>
              <w:right w:val="single" w:sz="4" w:space="0" w:color="auto"/>
            </w:tcBorders>
            <w:shd w:val="clear" w:color="auto" w:fill="auto"/>
            <w:noWrap/>
            <w:vAlign w:val="center"/>
          </w:tcPr>
          <w:p w14:paraId="5EE6D411" w14:textId="44D11987"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58628271" w14:textId="24CD1F18"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563302F7" w14:textId="6C2EA765"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7E05965E" w14:textId="54D8B910"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345D2F46" w14:textId="77777777" w:rsidTr="00C85E21">
        <w:trPr>
          <w:trHeight w:val="320"/>
        </w:trPr>
        <w:tc>
          <w:tcPr>
            <w:tcW w:w="179" w:type="pct"/>
            <w:vMerge/>
            <w:tcBorders>
              <w:left w:val="single" w:sz="4" w:space="0" w:color="auto"/>
              <w:right w:val="single" w:sz="4" w:space="0" w:color="auto"/>
            </w:tcBorders>
            <w:vAlign w:val="center"/>
          </w:tcPr>
          <w:p w14:paraId="771ACA26"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59CA1655" w14:textId="75EB6C5D" w:rsidR="00F543AE" w:rsidRPr="00BD1FA3" w:rsidRDefault="00F543AE" w:rsidP="0040573A">
            <w:pPr>
              <w:spacing w:line="240" w:lineRule="auto"/>
              <w:ind w:firstLine="0"/>
              <w:jc w:val="left"/>
              <w:rPr>
                <w:color w:val="000000"/>
                <w:sz w:val="18"/>
                <w:szCs w:val="18"/>
              </w:rPr>
            </w:pPr>
            <w:r w:rsidRPr="00BD1FA3">
              <w:rPr>
                <w:color w:val="000000"/>
                <w:sz w:val="18"/>
                <w:szCs w:val="18"/>
              </w:rPr>
              <w:t>Иван приник к щелке</w:t>
            </w:r>
          </w:p>
        </w:tc>
        <w:tc>
          <w:tcPr>
            <w:tcW w:w="431" w:type="pct"/>
            <w:tcBorders>
              <w:top w:val="nil"/>
              <w:left w:val="nil"/>
              <w:bottom w:val="single" w:sz="4" w:space="0" w:color="auto"/>
              <w:right w:val="single" w:sz="4" w:space="0" w:color="auto"/>
            </w:tcBorders>
            <w:shd w:val="clear" w:color="auto" w:fill="auto"/>
            <w:noWrap/>
            <w:vAlign w:val="center"/>
          </w:tcPr>
          <w:p w14:paraId="38C79578" w14:textId="63A9271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5BBDE739" w14:textId="6B4E8323" w:rsidR="00F543AE" w:rsidRPr="00BD1FA3" w:rsidRDefault="00F543AE" w:rsidP="0040573A">
            <w:pPr>
              <w:spacing w:line="240" w:lineRule="auto"/>
              <w:ind w:firstLine="0"/>
              <w:jc w:val="center"/>
              <w:rPr>
                <w:color w:val="000000"/>
                <w:sz w:val="18"/>
                <w:szCs w:val="18"/>
              </w:rPr>
            </w:pPr>
            <w:r w:rsidRPr="00BD1FA3">
              <w:rPr>
                <w:color w:val="000000"/>
                <w:sz w:val="18"/>
                <w:szCs w:val="18"/>
              </w:rPr>
              <w:t>проник</w:t>
            </w:r>
          </w:p>
        </w:tc>
        <w:tc>
          <w:tcPr>
            <w:tcW w:w="598" w:type="pct"/>
            <w:tcBorders>
              <w:top w:val="nil"/>
              <w:left w:val="nil"/>
              <w:bottom w:val="single" w:sz="4" w:space="0" w:color="auto"/>
              <w:right w:val="single" w:sz="4" w:space="0" w:color="auto"/>
            </w:tcBorders>
            <w:shd w:val="clear" w:color="auto" w:fill="auto"/>
            <w:noWrap/>
            <w:vAlign w:val="center"/>
          </w:tcPr>
          <w:p w14:paraId="1F5C4C40" w14:textId="3E09BC5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32E60539" w14:textId="168C364C"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3D632A9B" w14:textId="1C0BB46A"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2066606A" w14:textId="0814FFD5"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128D8FC3" w14:textId="28A74022"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5BD0E9BB" w14:textId="33542335" w:rsidR="00F543AE" w:rsidRPr="00BD1FA3" w:rsidRDefault="00F543AE" w:rsidP="0040573A">
            <w:pPr>
              <w:spacing w:line="240" w:lineRule="auto"/>
              <w:ind w:firstLine="0"/>
              <w:jc w:val="center"/>
              <w:rPr>
                <w:color w:val="000000"/>
                <w:sz w:val="18"/>
                <w:szCs w:val="18"/>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tcPr>
          <w:p w14:paraId="78A3861E" w14:textId="3DD76D57"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6A9EE1EF" w14:textId="77777777" w:rsidTr="00C85E21">
        <w:trPr>
          <w:trHeight w:val="320"/>
        </w:trPr>
        <w:tc>
          <w:tcPr>
            <w:tcW w:w="179" w:type="pct"/>
            <w:vMerge/>
            <w:tcBorders>
              <w:left w:val="single" w:sz="4" w:space="0" w:color="auto"/>
              <w:right w:val="single" w:sz="4" w:space="0" w:color="auto"/>
            </w:tcBorders>
            <w:vAlign w:val="center"/>
          </w:tcPr>
          <w:p w14:paraId="5ECF4C0E"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51A5966B" w14:textId="6C4E75BF" w:rsidR="00F543AE" w:rsidRPr="00BD1FA3" w:rsidRDefault="00F543AE" w:rsidP="0040573A">
            <w:pPr>
              <w:spacing w:line="240" w:lineRule="auto"/>
              <w:ind w:firstLine="0"/>
              <w:jc w:val="left"/>
              <w:rPr>
                <w:color w:val="000000"/>
                <w:sz w:val="18"/>
                <w:szCs w:val="18"/>
              </w:rPr>
            </w:pPr>
            <w:r w:rsidRPr="00BD1FA3">
              <w:rPr>
                <w:color w:val="000000"/>
                <w:sz w:val="18"/>
                <w:szCs w:val="18"/>
              </w:rPr>
              <w:t>направленной к стулу</w:t>
            </w:r>
          </w:p>
        </w:tc>
        <w:tc>
          <w:tcPr>
            <w:tcW w:w="431" w:type="pct"/>
            <w:tcBorders>
              <w:top w:val="nil"/>
              <w:left w:val="nil"/>
              <w:bottom w:val="single" w:sz="4" w:space="0" w:color="auto"/>
              <w:right w:val="single" w:sz="4" w:space="0" w:color="auto"/>
            </w:tcBorders>
            <w:shd w:val="clear" w:color="auto" w:fill="auto"/>
            <w:noWrap/>
            <w:vAlign w:val="center"/>
          </w:tcPr>
          <w:p w14:paraId="58885ED6" w14:textId="19081E1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02AB1B07" w14:textId="677836F1"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79388281" w14:textId="09E0B7C9"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07F37A17" w14:textId="0CF753A5"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229F8C10" w14:textId="07508835" w:rsidR="00F543AE" w:rsidRPr="00BD1FA3" w:rsidRDefault="00F543AE" w:rsidP="0040573A">
            <w:pPr>
              <w:spacing w:line="240" w:lineRule="auto"/>
              <w:ind w:firstLine="0"/>
              <w:jc w:val="center"/>
              <w:rPr>
                <w:color w:val="000000"/>
                <w:sz w:val="18"/>
                <w:szCs w:val="18"/>
              </w:rPr>
            </w:pPr>
            <w:r w:rsidRPr="00BD1FA3">
              <w:rPr>
                <w:color w:val="000000"/>
                <w:sz w:val="18"/>
                <w:szCs w:val="18"/>
              </w:rPr>
              <w:t>столу</w:t>
            </w:r>
          </w:p>
        </w:tc>
        <w:tc>
          <w:tcPr>
            <w:tcW w:w="481" w:type="pct"/>
            <w:tcBorders>
              <w:top w:val="nil"/>
              <w:left w:val="nil"/>
              <w:bottom w:val="single" w:sz="4" w:space="0" w:color="auto"/>
              <w:right w:val="single" w:sz="4" w:space="0" w:color="auto"/>
            </w:tcBorders>
            <w:shd w:val="clear" w:color="auto" w:fill="auto"/>
            <w:noWrap/>
            <w:vAlign w:val="center"/>
          </w:tcPr>
          <w:p w14:paraId="5DCD1522" w14:textId="378613A0"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1FB09298" w14:textId="2DABA7B5"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53F49182" w14:textId="2D4DA8A4"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687EFC38" w14:textId="174B65E9"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74A29C0C" w14:textId="77777777" w:rsidTr="00C85E21">
        <w:trPr>
          <w:trHeight w:val="320"/>
        </w:trPr>
        <w:tc>
          <w:tcPr>
            <w:tcW w:w="179" w:type="pct"/>
            <w:vMerge/>
            <w:tcBorders>
              <w:left w:val="single" w:sz="4" w:space="0" w:color="auto"/>
              <w:right w:val="single" w:sz="4" w:space="0" w:color="auto"/>
            </w:tcBorders>
            <w:vAlign w:val="center"/>
          </w:tcPr>
          <w:p w14:paraId="7C494537"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21F15C13" w14:textId="1D497C76" w:rsidR="00F543AE" w:rsidRPr="00BD1FA3" w:rsidRDefault="00F543AE" w:rsidP="0040573A">
            <w:pPr>
              <w:spacing w:line="240" w:lineRule="auto"/>
              <w:ind w:firstLine="0"/>
              <w:jc w:val="left"/>
              <w:rPr>
                <w:color w:val="000000"/>
                <w:sz w:val="18"/>
                <w:szCs w:val="18"/>
              </w:rPr>
            </w:pPr>
            <w:r w:rsidRPr="00BD1FA3">
              <w:rPr>
                <w:color w:val="000000"/>
                <w:sz w:val="18"/>
                <w:szCs w:val="18"/>
              </w:rPr>
              <w:t>Сразу же напрашивается</w:t>
            </w:r>
          </w:p>
        </w:tc>
        <w:tc>
          <w:tcPr>
            <w:tcW w:w="431" w:type="pct"/>
            <w:tcBorders>
              <w:top w:val="nil"/>
              <w:left w:val="nil"/>
              <w:bottom w:val="single" w:sz="4" w:space="0" w:color="auto"/>
              <w:right w:val="single" w:sz="4" w:space="0" w:color="auto"/>
            </w:tcBorders>
            <w:shd w:val="clear" w:color="auto" w:fill="auto"/>
            <w:noWrap/>
            <w:vAlign w:val="center"/>
          </w:tcPr>
          <w:p w14:paraId="4365F994" w14:textId="27387756"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3A2470D7" w14:textId="3C46E81F"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2309CC49" w14:textId="0743CADA"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49EEE0BD" w14:textId="4EC9BBA6"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6C3092CA" w14:textId="2C30C0D3"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1E7C5150" w14:textId="6562193F" w:rsidR="00F543AE" w:rsidRPr="00BD1FA3" w:rsidRDefault="00F543AE" w:rsidP="0040573A">
            <w:pPr>
              <w:spacing w:line="240" w:lineRule="auto"/>
              <w:ind w:firstLine="0"/>
              <w:jc w:val="center"/>
              <w:rPr>
                <w:color w:val="000000"/>
                <w:sz w:val="18"/>
                <w:szCs w:val="18"/>
              </w:rPr>
            </w:pPr>
            <w:r w:rsidRPr="00BD1FA3">
              <w:rPr>
                <w:color w:val="000000"/>
                <w:sz w:val="18"/>
                <w:szCs w:val="18"/>
              </w:rPr>
              <w:t>Сразу напрашивается</w:t>
            </w:r>
          </w:p>
        </w:tc>
        <w:tc>
          <w:tcPr>
            <w:tcW w:w="507" w:type="pct"/>
            <w:tcBorders>
              <w:top w:val="nil"/>
              <w:left w:val="nil"/>
              <w:bottom w:val="single" w:sz="4" w:space="0" w:color="auto"/>
              <w:right w:val="single" w:sz="4" w:space="0" w:color="auto"/>
            </w:tcBorders>
            <w:shd w:val="clear" w:color="auto" w:fill="auto"/>
            <w:noWrap/>
            <w:vAlign w:val="center"/>
          </w:tcPr>
          <w:p w14:paraId="22481C57" w14:textId="7F6F615F" w:rsidR="00F543AE" w:rsidRPr="00BD1FA3" w:rsidRDefault="00F543AE" w:rsidP="0040573A">
            <w:pPr>
              <w:spacing w:line="240" w:lineRule="auto"/>
              <w:ind w:firstLine="0"/>
              <w:jc w:val="center"/>
              <w:rPr>
                <w:color w:val="000000"/>
                <w:sz w:val="18"/>
                <w:szCs w:val="18"/>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tcPr>
          <w:p w14:paraId="43740AE0" w14:textId="6EF77165" w:rsidR="00F543AE" w:rsidRPr="00BD1FA3" w:rsidRDefault="00F543AE" w:rsidP="0040573A">
            <w:pPr>
              <w:spacing w:line="240" w:lineRule="auto"/>
              <w:ind w:firstLine="0"/>
              <w:jc w:val="center"/>
              <w:rPr>
                <w:color w:val="000000"/>
                <w:sz w:val="18"/>
                <w:szCs w:val="18"/>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tcPr>
          <w:p w14:paraId="55D201F9" w14:textId="25C62182"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0248EC6B" w14:textId="77777777" w:rsidTr="00C85E21">
        <w:trPr>
          <w:trHeight w:val="320"/>
        </w:trPr>
        <w:tc>
          <w:tcPr>
            <w:tcW w:w="179" w:type="pct"/>
            <w:vMerge/>
            <w:tcBorders>
              <w:left w:val="single" w:sz="4" w:space="0" w:color="auto"/>
              <w:right w:val="single" w:sz="4" w:space="0" w:color="auto"/>
            </w:tcBorders>
            <w:vAlign w:val="center"/>
          </w:tcPr>
          <w:p w14:paraId="313FA897"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72337CD9" w14:textId="42A26611" w:rsidR="00F543AE" w:rsidRPr="00BD1FA3" w:rsidRDefault="00F543AE" w:rsidP="0040573A">
            <w:pPr>
              <w:spacing w:line="240" w:lineRule="auto"/>
              <w:ind w:firstLine="0"/>
              <w:jc w:val="left"/>
              <w:rPr>
                <w:color w:val="000000"/>
                <w:sz w:val="18"/>
                <w:szCs w:val="18"/>
              </w:rPr>
            </w:pPr>
            <w:r w:rsidRPr="00BD1FA3">
              <w:rPr>
                <w:color w:val="000000"/>
                <w:sz w:val="18"/>
                <w:szCs w:val="18"/>
              </w:rPr>
              <w:t>духовые инструменты</w:t>
            </w:r>
          </w:p>
        </w:tc>
        <w:tc>
          <w:tcPr>
            <w:tcW w:w="431" w:type="pct"/>
            <w:tcBorders>
              <w:top w:val="nil"/>
              <w:left w:val="nil"/>
              <w:bottom w:val="single" w:sz="4" w:space="0" w:color="auto"/>
              <w:right w:val="single" w:sz="4" w:space="0" w:color="auto"/>
            </w:tcBorders>
            <w:shd w:val="clear" w:color="auto" w:fill="auto"/>
            <w:noWrap/>
            <w:vAlign w:val="center"/>
          </w:tcPr>
          <w:p w14:paraId="3C49826D" w14:textId="6B325F8F"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6B1D5128" w14:textId="0688E970" w:rsidR="00F543AE" w:rsidRPr="00BD1FA3" w:rsidRDefault="00F543AE" w:rsidP="0040573A">
            <w:pPr>
              <w:spacing w:line="240" w:lineRule="auto"/>
              <w:ind w:firstLine="0"/>
              <w:jc w:val="center"/>
              <w:rPr>
                <w:color w:val="000000"/>
                <w:sz w:val="18"/>
                <w:szCs w:val="18"/>
              </w:rPr>
            </w:pPr>
            <w:r w:rsidRPr="00BD1FA3">
              <w:rPr>
                <w:color w:val="000000"/>
                <w:sz w:val="18"/>
                <w:szCs w:val="18"/>
              </w:rPr>
              <w:t>духовные</w:t>
            </w:r>
          </w:p>
        </w:tc>
        <w:tc>
          <w:tcPr>
            <w:tcW w:w="598" w:type="pct"/>
            <w:tcBorders>
              <w:top w:val="nil"/>
              <w:left w:val="nil"/>
              <w:bottom w:val="single" w:sz="4" w:space="0" w:color="auto"/>
              <w:right w:val="single" w:sz="4" w:space="0" w:color="auto"/>
            </w:tcBorders>
            <w:shd w:val="clear" w:color="auto" w:fill="auto"/>
            <w:noWrap/>
            <w:vAlign w:val="center"/>
          </w:tcPr>
          <w:p w14:paraId="5EBF6942" w14:textId="4D702429"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70360162" w14:textId="622814C1"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62E008D5" w14:textId="36B1247A"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47BFB383" w14:textId="44D1398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20568428" w14:textId="2998EEC0" w:rsidR="00F543AE" w:rsidRPr="00BD1FA3" w:rsidRDefault="00F543AE" w:rsidP="0040573A">
            <w:pPr>
              <w:spacing w:line="240" w:lineRule="auto"/>
              <w:ind w:firstLine="0"/>
              <w:jc w:val="center"/>
              <w:rPr>
                <w:color w:val="000000"/>
                <w:sz w:val="18"/>
                <w:szCs w:val="18"/>
              </w:rPr>
            </w:pPr>
            <w:r w:rsidRPr="00BD1FA3">
              <w:rPr>
                <w:color w:val="000000"/>
                <w:sz w:val="18"/>
                <w:szCs w:val="18"/>
              </w:rPr>
              <w:t>вставка</w:t>
            </w:r>
          </w:p>
        </w:tc>
        <w:tc>
          <w:tcPr>
            <w:tcW w:w="461" w:type="pct"/>
            <w:tcBorders>
              <w:top w:val="nil"/>
              <w:left w:val="nil"/>
              <w:bottom w:val="single" w:sz="4" w:space="0" w:color="auto"/>
              <w:right w:val="single" w:sz="4" w:space="0" w:color="auto"/>
            </w:tcBorders>
            <w:shd w:val="clear" w:color="auto" w:fill="auto"/>
            <w:noWrap/>
            <w:vAlign w:val="center"/>
          </w:tcPr>
          <w:p w14:paraId="3218A4A9" w14:textId="6B0BF525" w:rsidR="00F543AE" w:rsidRPr="00BD1FA3" w:rsidRDefault="00F543AE" w:rsidP="0040573A">
            <w:pPr>
              <w:spacing w:line="240" w:lineRule="auto"/>
              <w:ind w:firstLine="0"/>
              <w:jc w:val="center"/>
              <w:rPr>
                <w:color w:val="000000"/>
                <w:sz w:val="18"/>
                <w:szCs w:val="18"/>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tcPr>
          <w:p w14:paraId="7671AEB9" w14:textId="44C86B87"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53F23DB2" w14:textId="77777777" w:rsidTr="00C85E21">
        <w:trPr>
          <w:trHeight w:val="320"/>
        </w:trPr>
        <w:tc>
          <w:tcPr>
            <w:tcW w:w="179" w:type="pct"/>
            <w:vMerge/>
            <w:tcBorders>
              <w:left w:val="single" w:sz="4" w:space="0" w:color="auto"/>
              <w:right w:val="single" w:sz="4" w:space="0" w:color="auto"/>
            </w:tcBorders>
            <w:vAlign w:val="center"/>
          </w:tcPr>
          <w:p w14:paraId="59889644"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67F9A23E" w14:textId="0F35B80C" w:rsidR="00F543AE" w:rsidRPr="00BD1FA3" w:rsidRDefault="00F543AE" w:rsidP="0040573A">
            <w:pPr>
              <w:spacing w:line="240" w:lineRule="auto"/>
              <w:ind w:firstLine="0"/>
              <w:jc w:val="left"/>
              <w:rPr>
                <w:color w:val="000000"/>
                <w:sz w:val="18"/>
                <w:szCs w:val="18"/>
              </w:rPr>
            </w:pPr>
            <w:r w:rsidRPr="00BD1FA3">
              <w:rPr>
                <w:color w:val="000000"/>
                <w:sz w:val="18"/>
                <w:szCs w:val="18"/>
              </w:rPr>
              <w:t>строилась там трибуна</w:t>
            </w:r>
          </w:p>
        </w:tc>
        <w:tc>
          <w:tcPr>
            <w:tcW w:w="431" w:type="pct"/>
            <w:tcBorders>
              <w:top w:val="nil"/>
              <w:left w:val="nil"/>
              <w:bottom w:val="single" w:sz="4" w:space="0" w:color="auto"/>
              <w:right w:val="single" w:sz="4" w:space="0" w:color="auto"/>
            </w:tcBorders>
            <w:shd w:val="clear" w:color="auto" w:fill="auto"/>
            <w:noWrap/>
            <w:vAlign w:val="center"/>
          </w:tcPr>
          <w:p w14:paraId="6ED201CE" w14:textId="1AE26ACB"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099C4183" w14:textId="7B27BDB1" w:rsidR="00F543AE" w:rsidRPr="00BD1FA3" w:rsidRDefault="00F543AE" w:rsidP="0040573A">
            <w:pPr>
              <w:spacing w:line="240" w:lineRule="auto"/>
              <w:ind w:firstLine="0"/>
              <w:jc w:val="center"/>
              <w:rPr>
                <w:color w:val="000000"/>
                <w:sz w:val="18"/>
                <w:szCs w:val="18"/>
              </w:rPr>
            </w:pPr>
            <w:r w:rsidRPr="00BD1FA3">
              <w:rPr>
                <w:color w:val="000000"/>
                <w:sz w:val="18"/>
                <w:szCs w:val="18"/>
              </w:rPr>
              <w:t>та</w:t>
            </w:r>
          </w:p>
        </w:tc>
        <w:tc>
          <w:tcPr>
            <w:tcW w:w="598" w:type="pct"/>
            <w:tcBorders>
              <w:top w:val="nil"/>
              <w:left w:val="nil"/>
              <w:bottom w:val="single" w:sz="4" w:space="0" w:color="auto"/>
              <w:right w:val="single" w:sz="4" w:space="0" w:color="auto"/>
            </w:tcBorders>
            <w:shd w:val="clear" w:color="auto" w:fill="auto"/>
            <w:noWrap/>
            <w:vAlign w:val="center"/>
          </w:tcPr>
          <w:p w14:paraId="4A89F3DD" w14:textId="3EA5283C"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295D44BF" w14:textId="6105663A"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7A231698" w14:textId="272FB682"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2F26C2CD" w14:textId="6C79613B"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7D0BF66E" w14:textId="079403A2"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4EF9D07F" w14:textId="545C003E"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60C07FC3" w14:textId="688232AC"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0B181D45" w14:textId="77777777" w:rsidTr="00C85E21">
        <w:trPr>
          <w:trHeight w:val="320"/>
        </w:trPr>
        <w:tc>
          <w:tcPr>
            <w:tcW w:w="179" w:type="pct"/>
            <w:vMerge/>
            <w:tcBorders>
              <w:left w:val="single" w:sz="4" w:space="0" w:color="auto"/>
              <w:right w:val="single" w:sz="4" w:space="0" w:color="auto"/>
            </w:tcBorders>
            <w:vAlign w:val="center"/>
          </w:tcPr>
          <w:p w14:paraId="584D85C4"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31118EFD" w14:textId="37279019" w:rsidR="00F543AE" w:rsidRPr="00BD1FA3" w:rsidRDefault="00F543AE" w:rsidP="0040573A">
            <w:pPr>
              <w:spacing w:line="240" w:lineRule="auto"/>
              <w:ind w:firstLine="0"/>
              <w:jc w:val="left"/>
              <w:rPr>
                <w:color w:val="000000"/>
                <w:sz w:val="18"/>
                <w:szCs w:val="18"/>
              </w:rPr>
            </w:pPr>
            <w:r w:rsidRPr="00BD1FA3">
              <w:rPr>
                <w:color w:val="000000"/>
                <w:sz w:val="18"/>
                <w:szCs w:val="18"/>
              </w:rPr>
              <w:t>цветной и блестящий</w:t>
            </w:r>
          </w:p>
        </w:tc>
        <w:tc>
          <w:tcPr>
            <w:tcW w:w="431" w:type="pct"/>
            <w:tcBorders>
              <w:top w:val="nil"/>
              <w:left w:val="nil"/>
              <w:bottom w:val="single" w:sz="4" w:space="0" w:color="auto"/>
              <w:right w:val="single" w:sz="4" w:space="0" w:color="auto"/>
            </w:tcBorders>
            <w:shd w:val="clear" w:color="auto" w:fill="auto"/>
            <w:noWrap/>
            <w:vAlign w:val="center"/>
          </w:tcPr>
          <w:p w14:paraId="09A75123" w14:textId="03CFD31F"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72E05B4B" w14:textId="56E2FD0A"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241B3333" w14:textId="5D124BFC" w:rsidR="00F543AE" w:rsidRPr="00BD1FA3" w:rsidRDefault="00F543AE" w:rsidP="0040573A">
            <w:pPr>
              <w:spacing w:line="240" w:lineRule="auto"/>
              <w:ind w:firstLine="0"/>
              <w:jc w:val="center"/>
              <w:rPr>
                <w:color w:val="000000"/>
                <w:sz w:val="18"/>
                <w:szCs w:val="18"/>
              </w:rPr>
            </w:pPr>
            <w:r w:rsidRPr="00BD1FA3">
              <w:rPr>
                <w:color w:val="000000"/>
                <w:sz w:val="18"/>
                <w:szCs w:val="18"/>
              </w:rPr>
              <w:t>блестящей</w:t>
            </w:r>
          </w:p>
        </w:tc>
        <w:tc>
          <w:tcPr>
            <w:tcW w:w="350" w:type="pct"/>
            <w:tcBorders>
              <w:top w:val="nil"/>
              <w:left w:val="nil"/>
              <w:bottom w:val="single" w:sz="4" w:space="0" w:color="auto"/>
              <w:right w:val="single" w:sz="4" w:space="0" w:color="auto"/>
            </w:tcBorders>
            <w:shd w:val="clear" w:color="auto" w:fill="auto"/>
            <w:noWrap/>
            <w:vAlign w:val="center"/>
          </w:tcPr>
          <w:p w14:paraId="4287F52F" w14:textId="21F9FD35" w:rsidR="00F543AE" w:rsidRPr="00BD1FA3" w:rsidRDefault="00F543AE" w:rsidP="0040573A">
            <w:pPr>
              <w:spacing w:line="240" w:lineRule="auto"/>
              <w:ind w:firstLine="0"/>
              <w:jc w:val="center"/>
              <w:rPr>
                <w:color w:val="000000"/>
                <w:sz w:val="18"/>
                <w:szCs w:val="18"/>
              </w:rPr>
            </w:pPr>
            <w:r w:rsidRPr="00BD1FA3">
              <w:rPr>
                <w:color w:val="000000"/>
                <w:sz w:val="18"/>
                <w:szCs w:val="18"/>
              </w:rPr>
              <w:t>9</w:t>
            </w:r>
          </w:p>
        </w:tc>
        <w:tc>
          <w:tcPr>
            <w:tcW w:w="498" w:type="pct"/>
            <w:tcBorders>
              <w:top w:val="nil"/>
              <w:left w:val="nil"/>
              <w:bottom w:val="single" w:sz="4" w:space="0" w:color="auto"/>
              <w:right w:val="single" w:sz="4" w:space="0" w:color="auto"/>
            </w:tcBorders>
            <w:shd w:val="clear" w:color="auto" w:fill="auto"/>
            <w:noWrap/>
            <w:vAlign w:val="center"/>
          </w:tcPr>
          <w:p w14:paraId="74D5D4C0" w14:textId="0E739AFF" w:rsidR="00F543AE" w:rsidRPr="00BD1FA3" w:rsidRDefault="00F543AE" w:rsidP="0040573A">
            <w:pPr>
              <w:spacing w:line="240" w:lineRule="auto"/>
              <w:ind w:firstLine="0"/>
              <w:jc w:val="center"/>
              <w:rPr>
                <w:color w:val="000000"/>
                <w:sz w:val="18"/>
                <w:szCs w:val="18"/>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tcPr>
          <w:p w14:paraId="4A4FD14C" w14:textId="040DD9B8" w:rsidR="00F543AE" w:rsidRPr="00BD1FA3" w:rsidRDefault="00F543AE" w:rsidP="0040573A">
            <w:pPr>
              <w:spacing w:line="240" w:lineRule="auto"/>
              <w:ind w:firstLine="0"/>
              <w:jc w:val="center"/>
              <w:rPr>
                <w:color w:val="000000"/>
                <w:sz w:val="18"/>
                <w:szCs w:val="18"/>
              </w:rPr>
            </w:pPr>
            <w:r w:rsidRPr="00BD1FA3">
              <w:rPr>
                <w:sz w:val="18"/>
                <w:szCs w:val="18"/>
              </w:rPr>
              <w:t>9</w:t>
            </w:r>
          </w:p>
        </w:tc>
        <w:tc>
          <w:tcPr>
            <w:tcW w:w="507" w:type="pct"/>
            <w:tcBorders>
              <w:top w:val="nil"/>
              <w:left w:val="nil"/>
              <w:bottom w:val="single" w:sz="4" w:space="0" w:color="auto"/>
              <w:right w:val="single" w:sz="4" w:space="0" w:color="auto"/>
            </w:tcBorders>
            <w:shd w:val="clear" w:color="auto" w:fill="auto"/>
            <w:noWrap/>
            <w:vAlign w:val="center"/>
          </w:tcPr>
          <w:p w14:paraId="731D1AB6" w14:textId="22661A59"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3E96AA9C" w14:textId="420D8C24"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351BEB21" w14:textId="1CC629A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581C858A" w14:textId="77777777" w:rsidTr="00C85E21">
        <w:trPr>
          <w:trHeight w:val="320"/>
        </w:trPr>
        <w:tc>
          <w:tcPr>
            <w:tcW w:w="179" w:type="pct"/>
            <w:vMerge/>
            <w:tcBorders>
              <w:left w:val="single" w:sz="4" w:space="0" w:color="auto"/>
              <w:right w:val="single" w:sz="4" w:space="0" w:color="auto"/>
            </w:tcBorders>
            <w:vAlign w:val="center"/>
          </w:tcPr>
          <w:p w14:paraId="6D45E4BF"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2D657730" w14:textId="593BE569" w:rsidR="00F543AE" w:rsidRPr="00BD1FA3" w:rsidRDefault="00F543AE" w:rsidP="0040573A">
            <w:pPr>
              <w:spacing w:line="240" w:lineRule="auto"/>
              <w:ind w:firstLine="0"/>
              <w:jc w:val="left"/>
              <w:rPr>
                <w:color w:val="000000"/>
                <w:sz w:val="18"/>
                <w:szCs w:val="18"/>
              </w:rPr>
            </w:pPr>
            <w:r w:rsidRPr="00BD1FA3">
              <w:rPr>
                <w:color w:val="000000"/>
                <w:sz w:val="18"/>
                <w:szCs w:val="18"/>
              </w:rPr>
              <w:t>завывал гобой</w:t>
            </w:r>
          </w:p>
        </w:tc>
        <w:tc>
          <w:tcPr>
            <w:tcW w:w="431" w:type="pct"/>
            <w:tcBorders>
              <w:top w:val="nil"/>
              <w:left w:val="nil"/>
              <w:bottom w:val="single" w:sz="4" w:space="0" w:color="auto"/>
              <w:right w:val="single" w:sz="4" w:space="0" w:color="auto"/>
            </w:tcBorders>
            <w:shd w:val="clear" w:color="auto" w:fill="auto"/>
            <w:noWrap/>
            <w:vAlign w:val="center"/>
          </w:tcPr>
          <w:p w14:paraId="289A3365" w14:textId="69DCC4A9"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3EB2840E" w14:textId="5571673A" w:rsidR="00F543AE" w:rsidRPr="00BD1FA3" w:rsidRDefault="00F543AE" w:rsidP="0040573A">
            <w:pPr>
              <w:spacing w:line="240" w:lineRule="auto"/>
              <w:ind w:firstLine="0"/>
              <w:jc w:val="center"/>
              <w:rPr>
                <w:color w:val="000000"/>
                <w:sz w:val="18"/>
                <w:szCs w:val="18"/>
              </w:rPr>
            </w:pPr>
            <w:r w:rsidRPr="00BD1FA3">
              <w:rPr>
                <w:color w:val="000000"/>
                <w:sz w:val="18"/>
                <w:szCs w:val="18"/>
              </w:rPr>
              <w:t>забывал</w:t>
            </w:r>
          </w:p>
        </w:tc>
        <w:tc>
          <w:tcPr>
            <w:tcW w:w="598" w:type="pct"/>
            <w:tcBorders>
              <w:top w:val="nil"/>
              <w:left w:val="nil"/>
              <w:bottom w:val="single" w:sz="4" w:space="0" w:color="auto"/>
              <w:right w:val="single" w:sz="4" w:space="0" w:color="auto"/>
            </w:tcBorders>
            <w:shd w:val="clear" w:color="auto" w:fill="auto"/>
            <w:noWrap/>
            <w:vAlign w:val="center"/>
          </w:tcPr>
          <w:p w14:paraId="6180E92C" w14:textId="7A92021F"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297E1FE4" w14:textId="4E68483C"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669A3EAC" w14:textId="11A81212"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46634C50" w14:textId="77CA0212" w:rsidR="00F543AE" w:rsidRPr="00BD1FA3" w:rsidRDefault="00F543AE" w:rsidP="0040573A">
            <w:pPr>
              <w:spacing w:line="240" w:lineRule="auto"/>
              <w:ind w:firstLine="0"/>
              <w:jc w:val="center"/>
              <w:rPr>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6A736E41" w14:textId="1BBE5BF6"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6959A19B" w14:textId="70DAA3BD"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2E99AA06" w14:textId="0EC86C6B"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45D9B191" w14:textId="77777777" w:rsidTr="00C85E21">
        <w:trPr>
          <w:trHeight w:val="320"/>
        </w:trPr>
        <w:tc>
          <w:tcPr>
            <w:tcW w:w="179" w:type="pct"/>
            <w:vMerge/>
            <w:tcBorders>
              <w:left w:val="single" w:sz="4" w:space="0" w:color="auto"/>
              <w:right w:val="single" w:sz="4" w:space="0" w:color="auto"/>
            </w:tcBorders>
            <w:vAlign w:val="center"/>
          </w:tcPr>
          <w:p w14:paraId="3BA41E7A"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22320ED5" w14:textId="4B7DCFC2" w:rsidR="00F543AE" w:rsidRPr="00BD1FA3" w:rsidRDefault="00F543AE" w:rsidP="0040573A">
            <w:pPr>
              <w:spacing w:line="240" w:lineRule="auto"/>
              <w:ind w:firstLine="0"/>
              <w:jc w:val="left"/>
              <w:rPr>
                <w:color w:val="000000"/>
                <w:sz w:val="18"/>
                <w:szCs w:val="18"/>
              </w:rPr>
            </w:pPr>
            <w:r w:rsidRPr="00BD1FA3">
              <w:rPr>
                <w:color w:val="000000"/>
                <w:sz w:val="18"/>
                <w:szCs w:val="18"/>
              </w:rPr>
              <w:t>волосы под многими шапками</w:t>
            </w:r>
          </w:p>
        </w:tc>
        <w:tc>
          <w:tcPr>
            <w:tcW w:w="431" w:type="pct"/>
            <w:tcBorders>
              <w:top w:val="nil"/>
              <w:left w:val="nil"/>
              <w:bottom w:val="single" w:sz="4" w:space="0" w:color="auto"/>
              <w:right w:val="single" w:sz="4" w:space="0" w:color="auto"/>
            </w:tcBorders>
            <w:shd w:val="clear" w:color="auto" w:fill="auto"/>
            <w:noWrap/>
            <w:vAlign w:val="center"/>
          </w:tcPr>
          <w:p w14:paraId="756FB30E" w14:textId="34981547"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59350A55" w14:textId="4975096D"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62DA4E98" w14:textId="29F78320"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6C0616C0" w14:textId="176E2504" w:rsidR="00F543AE" w:rsidRPr="00BD1FA3" w:rsidRDefault="00F543AE" w:rsidP="0040573A">
            <w:pPr>
              <w:spacing w:line="240" w:lineRule="auto"/>
              <w:ind w:firstLine="0"/>
              <w:jc w:val="center"/>
              <w:rPr>
                <w:color w:val="000000"/>
                <w:sz w:val="18"/>
                <w:szCs w:val="18"/>
              </w:rPr>
            </w:pPr>
            <w:r w:rsidRPr="00BD1FA3">
              <w:rPr>
                <w:color w:val="000000"/>
                <w:sz w:val="18"/>
                <w:szCs w:val="18"/>
              </w:rPr>
              <w:t>над</w:t>
            </w:r>
          </w:p>
        </w:tc>
        <w:tc>
          <w:tcPr>
            <w:tcW w:w="498" w:type="pct"/>
            <w:tcBorders>
              <w:top w:val="nil"/>
              <w:left w:val="nil"/>
              <w:bottom w:val="single" w:sz="4" w:space="0" w:color="auto"/>
              <w:right w:val="single" w:sz="4" w:space="0" w:color="auto"/>
            </w:tcBorders>
            <w:shd w:val="clear" w:color="auto" w:fill="auto"/>
            <w:noWrap/>
            <w:vAlign w:val="center"/>
          </w:tcPr>
          <w:p w14:paraId="40A3B56B" w14:textId="778EBB61"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6373927A" w14:textId="39B7698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63C72C88" w14:textId="4C585275"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6B0451EB" w14:textId="73603A5A"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1FC78F85" w14:textId="4DAB8575"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194C1C4D" w14:textId="77777777" w:rsidTr="00C85E21">
        <w:trPr>
          <w:trHeight w:val="320"/>
        </w:trPr>
        <w:tc>
          <w:tcPr>
            <w:tcW w:w="179" w:type="pct"/>
            <w:vMerge/>
            <w:tcBorders>
              <w:left w:val="single" w:sz="4" w:space="0" w:color="auto"/>
              <w:right w:val="single" w:sz="4" w:space="0" w:color="auto"/>
            </w:tcBorders>
            <w:vAlign w:val="center"/>
          </w:tcPr>
          <w:p w14:paraId="176DC55B"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6938F492" w14:textId="17E681BA" w:rsidR="00F543AE" w:rsidRPr="00BD1FA3" w:rsidRDefault="00F543AE" w:rsidP="0040573A">
            <w:pPr>
              <w:spacing w:line="240" w:lineRule="auto"/>
              <w:ind w:firstLine="0"/>
              <w:jc w:val="left"/>
              <w:rPr>
                <w:color w:val="000000"/>
                <w:sz w:val="18"/>
                <w:szCs w:val="18"/>
              </w:rPr>
            </w:pPr>
            <w:r w:rsidRPr="00BD1FA3">
              <w:rPr>
                <w:color w:val="000000"/>
                <w:sz w:val="18"/>
                <w:szCs w:val="18"/>
              </w:rPr>
              <w:t>на меня так смотришь?</w:t>
            </w:r>
          </w:p>
        </w:tc>
        <w:tc>
          <w:tcPr>
            <w:tcW w:w="431" w:type="pct"/>
            <w:tcBorders>
              <w:top w:val="nil"/>
              <w:left w:val="nil"/>
              <w:bottom w:val="single" w:sz="4" w:space="0" w:color="auto"/>
              <w:right w:val="single" w:sz="4" w:space="0" w:color="auto"/>
            </w:tcBorders>
            <w:shd w:val="clear" w:color="auto" w:fill="auto"/>
            <w:noWrap/>
            <w:vAlign w:val="center"/>
          </w:tcPr>
          <w:p w14:paraId="490B6DF0" w14:textId="010B888D"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5685756A" w14:textId="328243B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58F64C8E" w14:textId="4A6DA48B"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7BE3D6BF" w14:textId="6B4E49A3"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6EB2648E" w14:textId="356BF25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4CC88F80" w14:textId="093CE4D3" w:rsidR="00F543AE" w:rsidRPr="00BD1FA3" w:rsidRDefault="00F543AE" w:rsidP="0040573A">
            <w:pPr>
              <w:spacing w:line="240" w:lineRule="auto"/>
              <w:ind w:firstLine="0"/>
              <w:jc w:val="center"/>
              <w:rPr>
                <w:color w:val="000000"/>
                <w:sz w:val="18"/>
                <w:szCs w:val="18"/>
              </w:rPr>
            </w:pPr>
            <w:r w:rsidRPr="00BD1FA3">
              <w:rPr>
                <w:color w:val="000000"/>
                <w:sz w:val="18"/>
                <w:szCs w:val="18"/>
              </w:rPr>
              <w:t>на меня смотришь?</w:t>
            </w:r>
          </w:p>
        </w:tc>
        <w:tc>
          <w:tcPr>
            <w:tcW w:w="507" w:type="pct"/>
            <w:tcBorders>
              <w:top w:val="nil"/>
              <w:left w:val="nil"/>
              <w:bottom w:val="single" w:sz="4" w:space="0" w:color="auto"/>
              <w:right w:val="single" w:sz="4" w:space="0" w:color="auto"/>
            </w:tcBorders>
            <w:shd w:val="clear" w:color="auto" w:fill="auto"/>
            <w:noWrap/>
            <w:vAlign w:val="center"/>
          </w:tcPr>
          <w:p w14:paraId="4535FB57" w14:textId="002337BE" w:rsidR="00F543AE" w:rsidRPr="00BD1FA3" w:rsidRDefault="00F543AE" w:rsidP="0040573A">
            <w:pPr>
              <w:spacing w:line="240" w:lineRule="auto"/>
              <w:ind w:firstLine="0"/>
              <w:jc w:val="center"/>
              <w:rPr>
                <w:color w:val="000000"/>
                <w:sz w:val="18"/>
                <w:szCs w:val="18"/>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tcPr>
          <w:p w14:paraId="42F80A47" w14:textId="621E1344" w:rsidR="00F543AE" w:rsidRPr="00BD1FA3" w:rsidRDefault="00F543AE" w:rsidP="0040573A">
            <w:pPr>
              <w:spacing w:line="240" w:lineRule="auto"/>
              <w:ind w:firstLine="0"/>
              <w:jc w:val="center"/>
              <w:rPr>
                <w:color w:val="000000"/>
                <w:sz w:val="18"/>
                <w:szCs w:val="18"/>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tcPr>
          <w:p w14:paraId="40AF1F2F" w14:textId="36D60E1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49270702" w14:textId="77777777" w:rsidTr="00C85E21">
        <w:trPr>
          <w:trHeight w:val="320"/>
        </w:trPr>
        <w:tc>
          <w:tcPr>
            <w:tcW w:w="179" w:type="pct"/>
            <w:vMerge/>
            <w:tcBorders>
              <w:left w:val="single" w:sz="4" w:space="0" w:color="auto"/>
              <w:right w:val="single" w:sz="4" w:space="0" w:color="auto"/>
            </w:tcBorders>
            <w:vAlign w:val="center"/>
          </w:tcPr>
          <w:p w14:paraId="4FF83842"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00931B70" w14:textId="7944A832" w:rsidR="00F543AE" w:rsidRPr="00BD1FA3" w:rsidRDefault="00F543AE" w:rsidP="0040573A">
            <w:pPr>
              <w:spacing w:line="240" w:lineRule="auto"/>
              <w:ind w:firstLine="0"/>
              <w:jc w:val="left"/>
              <w:rPr>
                <w:color w:val="000000"/>
                <w:sz w:val="18"/>
                <w:szCs w:val="18"/>
              </w:rPr>
            </w:pPr>
            <w:r w:rsidRPr="00BD1FA3">
              <w:rPr>
                <w:color w:val="000000"/>
                <w:sz w:val="18"/>
                <w:szCs w:val="18"/>
              </w:rPr>
              <w:t>качались фонари</w:t>
            </w:r>
          </w:p>
        </w:tc>
        <w:tc>
          <w:tcPr>
            <w:tcW w:w="431" w:type="pct"/>
            <w:tcBorders>
              <w:top w:val="nil"/>
              <w:left w:val="nil"/>
              <w:bottom w:val="single" w:sz="4" w:space="0" w:color="auto"/>
              <w:right w:val="single" w:sz="4" w:space="0" w:color="auto"/>
            </w:tcBorders>
            <w:shd w:val="clear" w:color="auto" w:fill="auto"/>
            <w:noWrap/>
            <w:vAlign w:val="center"/>
          </w:tcPr>
          <w:p w14:paraId="26905AE6" w14:textId="59F58983"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0AFC00C7" w14:textId="3BA95077"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00B67B65" w14:textId="6980B1F4"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73A88A26" w14:textId="0937DDD9"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23C8BBB2" w14:textId="3F467924"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66D567DD" w14:textId="0DA23379" w:rsidR="00F543AE" w:rsidRPr="00BD1FA3" w:rsidRDefault="00F543AE" w:rsidP="0040573A">
            <w:pPr>
              <w:spacing w:line="240" w:lineRule="auto"/>
              <w:ind w:firstLine="0"/>
              <w:jc w:val="center"/>
              <w:rPr>
                <w:color w:val="000000"/>
                <w:sz w:val="18"/>
                <w:szCs w:val="18"/>
              </w:rPr>
            </w:pPr>
            <w:r w:rsidRPr="00BD1FA3">
              <w:rPr>
                <w:color w:val="000000"/>
                <w:sz w:val="18"/>
                <w:szCs w:val="18"/>
              </w:rPr>
              <w:t>качали</w:t>
            </w:r>
          </w:p>
        </w:tc>
        <w:tc>
          <w:tcPr>
            <w:tcW w:w="507" w:type="pct"/>
            <w:tcBorders>
              <w:top w:val="nil"/>
              <w:left w:val="nil"/>
              <w:bottom w:val="single" w:sz="4" w:space="0" w:color="auto"/>
              <w:right w:val="single" w:sz="4" w:space="0" w:color="auto"/>
            </w:tcBorders>
            <w:shd w:val="clear" w:color="auto" w:fill="auto"/>
            <w:noWrap/>
            <w:vAlign w:val="center"/>
          </w:tcPr>
          <w:p w14:paraId="23FE7F13" w14:textId="229D50D2" w:rsidR="00F543AE" w:rsidRPr="00BD1FA3" w:rsidRDefault="00F543AE" w:rsidP="0040573A">
            <w:pPr>
              <w:spacing w:line="240" w:lineRule="auto"/>
              <w:ind w:firstLine="0"/>
              <w:jc w:val="center"/>
              <w:rPr>
                <w:color w:val="000000"/>
                <w:sz w:val="18"/>
                <w:szCs w:val="18"/>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tcPr>
          <w:p w14:paraId="755DC40E" w14:textId="0832540C" w:rsidR="00F543AE" w:rsidRPr="00BD1FA3" w:rsidRDefault="00F543AE" w:rsidP="0040573A">
            <w:pPr>
              <w:spacing w:line="240" w:lineRule="auto"/>
              <w:ind w:firstLine="0"/>
              <w:jc w:val="center"/>
              <w:rPr>
                <w:color w:val="000000"/>
                <w:sz w:val="18"/>
                <w:szCs w:val="18"/>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tcPr>
          <w:p w14:paraId="29374A38" w14:textId="0DCEF5FA"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06B6B26C" w14:textId="77777777" w:rsidTr="00C85E21">
        <w:trPr>
          <w:trHeight w:val="320"/>
        </w:trPr>
        <w:tc>
          <w:tcPr>
            <w:tcW w:w="179" w:type="pct"/>
            <w:vMerge/>
            <w:tcBorders>
              <w:left w:val="single" w:sz="4" w:space="0" w:color="auto"/>
              <w:bottom w:val="single" w:sz="4" w:space="0" w:color="auto"/>
              <w:right w:val="single" w:sz="4" w:space="0" w:color="auto"/>
            </w:tcBorders>
            <w:vAlign w:val="center"/>
          </w:tcPr>
          <w:p w14:paraId="5617BF0C"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68091D80" w14:textId="29E795B4" w:rsidR="00F543AE" w:rsidRPr="00BD1FA3" w:rsidRDefault="00F543AE" w:rsidP="0040573A">
            <w:pPr>
              <w:spacing w:line="240" w:lineRule="auto"/>
              <w:ind w:firstLine="0"/>
              <w:jc w:val="left"/>
              <w:rPr>
                <w:color w:val="000000"/>
                <w:sz w:val="18"/>
                <w:szCs w:val="18"/>
              </w:rPr>
            </w:pPr>
            <w:r w:rsidRPr="00BD1FA3">
              <w:rPr>
                <w:color w:val="000000"/>
                <w:sz w:val="18"/>
                <w:szCs w:val="18"/>
              </w:rPr>
              <w:t>сочинять и песни, и формулы</w:t>
            </w:r>
          </w:p>
        </w:tc>
        <w:tc>
          <w:tcPr>
            <w:tcW w:w="431" w:type="pct"/>
            <w:tcBorders>
              <w:top w:val="nil"/>
              <w:left w:val="nil"/>
              <w:bottom w:val="single" w:sz="4" w:space="0" w:color="auto"/>
              <w:right w:val="single" w:sz="4" w:space="0" w:color="auto"/>
            </w:tcBorders>
            <w:shd w:val="clear" w:color="auto" w:fill="auto"/>
            <w:noWrap/>
            <w:vAlign w:val="center"/>
          </w:tcPr>
          <w:p w14:paraId="40BDB827" w14:textId="3466E445"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494E8549" w14:textId="6A5008A6"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645C288B" w14:textId="1B68C37D"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3E8C5355" w14:textId="1D205D91"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2865C0DE" w14:textId="7DB23E44" w:rsidR="00F543AE" w:rsidRPr="00BD1FA3" w:rsidRDefault="00F543AE" w:rsidP="0040573A">
            <w:pPr>
              <w:spacing w:line="240" w:lineRule="auto"/>
              <w:ind w:firstLine="0"/>
              <w:jc w:val="center"/>
              <w:rPr>
                <w:color w:val="000000"/>
                <w:sz w:val="18"/>
                <w:szCs w:val="18"/>
              </w:rPr>
            </w:pPr>
            <w:r w:rsidRPr="00BD1FA3">
              <w:rPr>
                <w:color w:val="000000"/>
                <w:sz w:val="18"/>
                <w:szCs w:val="18"/>
              </w:rPr>
              <w:t>сочинять песни и формулы</w:t>
            </w:r>
          </w:p>
        </w:tc>
        <w:tc>
          <w:tcPr>
            <w:tcW w:w="481" w:type="pct"/>
            <w:tcBorders>
              <w:top w:val="nil"/>
              <w:left w:val="nil"/>
              <w:bottom w:val="single" w:sz="4" w:space="0" w:color="auto"/>
              <w:right w:val="single" w:sz="4" w:space="0" w:color="auto"/>
            </w:tcBorders>
            <w:shd w:val="clear" w:color="auto" w:fill="auto"/>
            <w:noWrap/>
            <w:vAlign w:val="center"/>
          </w:tcPr>
          <w:p w14:paraId="62A4C815" w14:textId="3A0BB88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669CB9C0" w14:textId="6EB3F12E" w:rsidR="00F543AE" w:rsidRPr="00BD1FA3" w:rsidRDefault="00F543AE" w:rsidP="0040573A">
            <w:pPr>
              <w:spacing w:line="240" w:lineRule="auto"/>
              <w:ind w:firstLine="0"/>
              <w:jc w:val="center"/>
              <w:rPr>
                <w:color w:val="000000"/>
                <w:sz w:val="18"/>
                <w:szCs w:val="18"/>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tcPr>
          <w:p w14:paraId="258ED8B6" w14:textId="08386A80" w:rsidR="00F543AE" w:rsidRPr="00BD1FA3" w:rsidRDefault="00F543AE" w:rsidP="0040573A">
            <w:pPr>
              <w:spacing w:line="240" w:lineRule="auto"/>
              <w:ind w:firstLine="0"/>
              <w:jc w:val="center"/>
              <w:rPr>
                <w:color w:val="000000"/>
                <w:sz w:val="18"/>
                <w:szCs w:val="18"/>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tcPr>
          <w:p w14:paraId="741C8F69" w14:textId="775A5C7B"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6453CC99" w14:textId="77777777" w:rsidTr="00826910">
        <w:trPr>
          <w:trHeight w:val="320"/>
        </w:trPr>
        <w:tc>
          <w:tcPr>
            <w:tcW w:w="179" w:type="pct"/>
            <w:vMerge w:val="restart"/>
            <w:tcBorders>
              <w:top w:val="nil"/>
              <w:left w:val="single" w:sz="4" w:space="0" w:color="auto"/>
              <w:right w:val="single" w:sz="4" w:space="0" w:color="auto"/>
            </w:tcBorders>
            <w:vAlign w:val="center"/>
          </w:tcPr>
          <w:p w14:paraId="359F42F1" w14:textId="5EAB2DE4" w:rsidR="00F543AE" w:rsidRPr="00C81B2C" w:rsidRDefault="00F543AE" w:rsidP="00821EA7">
            <w:pPr>
              <w:spacing w:line="240" w:lineRule="auto"/>
              <w:ind w:firstLine="0"/>
              <w:jc w:val="center"/>
              <w:rPr>
                <w:color w:val="000000"/>
                <w:sz w:val="21"/>
                <w:szCs w:val="21"/>
              </w:rPr>
            </w:pPr>
            <w:r>
              <w:rPr>
                <w:color w:val="000000"/>
                <w:sz w:val="21"/>
                <w:szCs w:val="21"/>
              </w:rPr>
              <w:t>7</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39D7D777" w14:textId="7DDCE4EB" w:rsidR="00F543AE" w:rsidRPr="00BD1FA3" w:rsidRDefault="00F543AE" w:rsidP="0040573A">
            <w:pPr>
              <w:spacing w:line="240" w:lineRule="auto"/>
              <w:ind w:firstLine="0"/>
              <w:jc w:val="left"/>
              <w:rPr>
                <w:color w:val="000000"/>
                <w:sz w:val="18"/>
                <w:szCs w:val="18"/>
              </w:rPr>
            </w:pPr>
            <w:r w:rsidRPr="00BD1FA3">
              <w:rPr>
                <w:color w:val="000000"/>
                <w:sz w:val="18"/>
                <w:szCs w:val="18"/>
              </w:rPr>
              <w:t>какой-другой наблюдатель</w:t>
            </w:r>
          </w:p>
        </w:tc>
        <w:tc>
          <w:tcPr>
            <w:tcW w:w="431" w:type="pct"/>
            <w:tcBorders>
              <w:top w:val="nil"/>
              <w:left w:val="nil"/>
              <w:bottom w:val="single" w:sz="4" w:space="0" w:color="auto"/>
              <w:right w:val="single" w:sz="4" w:space="0" w:color="auto"/>
            </w:tcBorders>
            <w:shd w:val="clear" w:color="auto" w:fill="auto"/>
            <w:noWrap/>
            <w:vAlign w:val="center"/>
          </w:tcPr>
          <w:p w14:paraId="2871C7C0" w14:textId="71E78D6E" w:rsidR="00F543AE" w:rsidRPr="00BD1FA3" w:rsidRDefault="00F543AE" w:rsidP="00D05046">
            <w:pPr>
              <w:spacing w:line="240" w:lineRule="auto"/>
              <w:ind w:firstLine="0"/>
              <w:jc w:val="center"/>
              <w:rPr>
                <w:color w:val="000000"/>
                <w:sz w:val="18"/>
                <w:szCs w:val="18"/>
              </w:rPr>
            </w:pPr>
            <w:r w:rsidRPr="00BD1FA3">
              <w:rPr>
                <w:color w:val="000000"/>
                <w:sz w:val="18"/>
                <w:szCs w:val="18"/>
              </w:rPr>
              <w:t>какой-то другой</w:t>
            </w:r>
          </w:p>
        </w:tc>
        <w:tc>
          <w:tcPr>
            <w:tcW w:w="406" w:type="pct"/>
            <w:tcBorders>
              <w:top w:val="nil"/>
              <w:left w:val="nil"/>
              <w:bottom w:val="single" w:sz="4" w:space="0" w:color="auto"/>
              <w:right w:val="single" w:sz="4" w:space="0" w:color="auto"/>
            </w:tcBorders>
            <w:shd w:val="clear" w:color="auto" w:fill="auto"/>
            <w:noWrap/>
            <w:vAlign w:val="center"/>
          </w:tcPr>
          <w:p w14:paraId="3008CA39" w14:textId="233E1EA3"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tcPr>
          <w:p w14:paraId="5C42AC65" w14:textId="212A1082"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350" w:type="pct"/>
            <w:tcBorders>
              <w:top w:val="nil"/>
              <w:left w:val="nil"/>
              <w:bottom w:val="single" w:sz="4" w:space="0" w:color="auto"/>
              <w:right w:val="single" w:sz="4" w:space="0" w:color="auto"/>
            </w:tcBorders>
            <w:shd w:val="clear" w:color="auto" w:fill="auto"/>
            <w:noWrap/>
            <w:vAlign w:val="center"/>
          </w:tcPr>
          <w:p w14:paraId="04DC87AB" w14:textId="65C81507"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498" w:type="pct"/>
            <w:tcBorders>
              <w:top w:val="nil"/>
              <w:left w:val="nil"/>
              <w:bottom w:val="single" w:sz="4" w:space="0" w:color="auto"/>
              <w:right w:val="single" w:sz="4" w:space="0" w:color="auto"/>
            </w:tcBorders>
            <w:shd w:val="clear" w:color="auto" w:fill="auto"/>
            <w:noWrap/>
            <w:vAlign w:val="center"/>
          </w:tcPr>
          <w:p w14:paraId="1B4D70F5" w14:textId="47DBAA86"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481" w:type="pct"/>
            <w:tcBorders>
              <w:top w:val="nil"/>
              <w:left w:val="nil"/>
              <w:bottom w:val="single" w:sz="4" w:space="0" w:color="auto"/>
              <w:right w:val="single" w:sz="4" w:space="0" w:color="auto"/>
            </w:tcBorders>
            <w:shd w:val="clear" w:color="auto" w:fill="auto"/>
            <w:noWrap/>
            <w:vAlign w:val="center"/>
          </w:tcPr>
          <w:p w14:paraId="04F32593" w14:textId="5129AF9E"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507" w:type="pct"/>
            <w:tcBorders>
              <w:top w:val="nil"/>
              <w:left w:val="nil"/>
              <w:bottom w:val="single" w:sz="4" w:space="0" w:color="auto"/>
              <w:right w:val="single" w:sz="4" w:space="0" w:color="auto"/>
            </w:tcBorders>
            <w:shd w:val="clear" w:color="auto" w:fill="auto"/>
            <w:noWrap/>
            <w:vAlign w:val="center"/>
          </w:tcPr>
          <w:p w14:paraId="7EF51F36" w14:textId="4743318A"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1CBB5E45" w14:textId="77D05F9C"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5B1C3616" w14:textId="0FF0D3C5"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r>
      <w:tr w:rsidR="00F543AE" w:rsidRPr="00C81B2C" w14:paraId="686EB5C0" w14:textId="77777777" w:rsidTr="00826910">
        <w:trPr>
          <w:trHeight w:val="320"/>
        </w:trPr>
        <w:tc>
          <w:tcPr>
            <w:tcW w:w="179" w:type="pct"/>
            <w:vMerge/>
            <w:tcBorders>
              <w:left w:val="single" w:sz="4" w:space="0" w:color="auto"/>
              <w:bottom w:val="single" w:sz="4" w:space="0" w:color="auto"/>
              <w:right w:val="single" w:sz="4" w:space="0" w:color="auto"/>
            </w:tcBorders>
            <w:vAlign w:val="center"/>
          </w:tcPr>
          <w:p w14:paraId="76C74B7E"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56A822EC" w14:textId="7A3F7484" w:rsidR="00F543AE" w:rsidRPr="00BD1FA3" w:rsidRDefault="00F543AE" w:rsidP="0040573A">
            <w:pPr>
              <w:spacing w:line="240" w:lineRule="auto"/>
              <w:ind w:firstLine="0"/>
              <w:jc w:val="left"/>
              <w:rPr>
                <w:color w:val="000000"/>
                <w:sz w:val="18"/>
                <w:szCs w:val="18"/>
              </w:rPr>
            </w:pPr>
            <w:r w:rsidRPr="00BD1FA3">
              <w:rPr>
                <w:color w:val="000000"/>
                <w:sz w:val="18"/>
                <w:szCs w:val="18"/>
              </w:rPr>
              <w:t>Он отпрянул и побежал</w:t>
            </w:r>
          </w:p>
        </w:tc>
        <w:tc>
          <w:tcPr>
            <w:tcW w:w="431" w:type="pct"/>
            <w:tcBorders>
              <w:top w:val="nil"/>
              <w:left w:val="nil"/>
              <w:bottom w:val="single" w:sz="4" w:space="0" w:color="auto"/>
              <w:right w:val="single" w:sz="4" w:space="0" w:color="auto"/>
            </w:tcBorders>
            <w:shd w:val="clear" w:color="auto" w:fill="auto"/>
            <w:noWrap/>
            <w:vAlign w:val="center"/>
          </w:tcPr>
          <w:p w14:paraId="0B50A535" w14:textId="6F65F020"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2FDEA431" w14:textId="34B9E55A" w:rsidR="00F543AE" w:rsidRPr="00BD1FA3" w:rsidRDefault="00F543AE" w:rsidP="0040573A">
            <w:pPr>
              <w:spacing w:line="240" w:lineRule="auto"/>
              <w:ind w:firstLine="0"/>
              <w:jc w:val="center"/>
              <w:rPr>
                <w:color w:val="000000"/>
                <w:sz w:val="18"/>
                <w:szCs w:val="18"/>
              </w:rPr>
            </w:pPr>
            <w:r w:rsidRPr="00BD1FA3">
              <w:rPr>
                <w:color w:val="000000"/>
                <w:sz w:val="18"/>
                <w:szCs w:val="18"/>
              </w:rPr>
              <w:t>отряхнул</w:t>
            </w:r>
          </w:p>
        </w:tc>
        <w:tc>
          <w:tcPr>
            <w:tcW w:w="598" w:type="pct"/>
            <w:tcBorders>
              <w:top w:val="nil"/>
              <w:left w:val="nil"/>
              <w:bottom w:val="single" w:sz="4" w:space="0" w:color="auto"/>
              <w:right w:val="single" w:sz="4" w:space="0" w:color="auto"/>
            </w:tcBorders>
            <w:shd w:val="clear" w:color="auto" w:fill="auto"/>
            <w:noWrap/>
            <w:vAlign w:val="center"/>
          </w:tcPr>
          <w:p w14:paraId="0B4DBFA6" w14:textId="5AA06C8F" w:rsidR="00F543AE" w:rsidRPr="00BD1FA3" w:rsidRDefault="00F543AE" w:rsidP="0040573A">
            <w:pPr>
              <w:spacing w:line="240" w:lineRule="auto"/>
              <w:ind w:firstLine="0"/>
              <w:jc w:val="center"/>
              <w:rPr>
                <w:color w:val="000000"/>
                <w:sz w:val="18"/>
                <w:szCs w:val="18"/>
              </w:rPr>
            </w:pPr>
            <w:r w:rsidRPr="00BD1FA3">
              <w:rPr>
                <w:color w:val="000000"/>
                <w:sz w:val="18"/>
                <w:szCs w:val="18"/>
              </w:rPr>
              <w:t>отряхнулся</w:t>
            </w:r>
          </w:p>
        </w:tc>
        <w:tc>
          <w:tcPr>
            <w:tcW w:w="350" w:type="pct"/>
            <w:tcBorders>
              <w:top w:val="nil"/>
              <w:left w:val="nil"/>
              <w:bottom w:val="single" w:sz="4" w:space="0" w:color="auto"/>
              <w:right w:val="single" w:sz="4" w:space="0" w:color="auto"/>
            </w:tcBorders>
            <w:shd w:val="clear" w:color="auto" w:fill="auto"/>
            <w:noWrap/>
            <w:vAlign w:val="center"/>
          </w:tcPr>
          <w:p w14:paraId="40BE0099" w14:textId="577192FF" w:rsidR="00F543AE" w:rsidRPr="00BD1FA3" w:rsidRDefault="00F543AE" w:rsidP="0040573A">
            <w:pPr>
              <w:spacing w:line="240" w:lineRule="auto"/>
              <w:ind w:firstLine="0"/>
              <w:jc w:val="center"/>
              <w:rPr>
                <w:color w:val="000000"/>
                <w:sz w:val="18"/>
                <w:szCs w:val="18"/>
              </w:rPr>
            </w:pPr>
            <w:r w:rsidRPr="00BD1FA3">
              <w:rPr>
                <w:color w:val="000000"/>
                <w:sz w:val="18"/>
                <w:szCs w:val="18"/>
              </w:rPr>
              <w:t>9</w:t>
            </w:r>
          </w:p>
        </w:tc>
        <w:tc>
          <w:tcPr>
            <w:tcW w:w="498" w:type="pct"/>
            <w:tcBorders>
              <w:top w:val="nil"/>
              <w:left w:val="nil"/>
              <w:bottom w:val="single" w:sz="4" w:space="0" w:color="auto"/>
              <w:right w:val="single" w:sz="4" w:space="0" w:color="auto"/>
            </w:tcBorders>
            <w:shd w:val="clear" w:color="auto" w:fill="auto"/>
            <w:noWrap/>
            <w:vAlign w:val="center"/>
          </w:tcPr>
          <w:p w14:paraId="5429B763" w14:textId="3B2133CD" w:rsidR="00F543AE" w:rsidRPr="00BD1FA3" w:rsidRDefault="00F543AE" w:rsidP="0040573A">
            <w:pPr>
              <w:spacing w:line="240" w:lineRule="auto"/>
              <w:ind w:firstLine="0"/>
              <w:jc w:val="center"/>
              <w:rPr>
                <w:color w:val="000000"/>
                <w:sz w:val="18"/>
                <w:szCs w:val="18"/>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tcPr>
          <w:p w14:paraId="5F6D2795" w14:textId="03CD2049" w:rsidR="00F543AE" w:rsidRPr="00BD1FA3" w:rsidRDefault="00F543AE" w:rsidP="0040573A">
            <w:pPr>
              <w:spacing w:line="240" w:lineRule="auto"/>
              <w:ind w:firstLine="0"/>
              <w:jc w:val="center"/>
              <w:rPr>
                <w:color w:val="000000"/>
                <w:sz w:val="18"/>
                <w:szCs w:val="18"/>
              </w:rPr>
            </w:pPr>
            <w:r w:rsidRPr="00BD1FA3">
              <w:rPr>
                <w:sz w:val="18"/>
                <w:szCs w:val="18"/>
              </w:rPr>
              <w:t>9</w:t>
            </w:r>
          </w:p>
        </w:tc>
        <w:tc>
          <w:tcPr>
            <w:tcW w:w="507" w:type="pct"/>
            <w:tcBorders>
              <w:top w:val="nil"/>
              <w:left w:val="nil"/>
              <w:bottom w:val="single" w:sz="4" w:space="0" w:color="auto"/>
              <w:right w:val="single" w:sz="4" w:space="0" w:color="auto"/>
            </w:tcBorders>
            <w:shd w:val="clear" w:color="auto" w:fill="auto"/>
            <w:noWrap/>
            <w:vAlign w:val="center"/>
          </w:tcPr>
          <w:p w14:paraId="79945811" w14:textId="6F5C37B4"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4B037551" w14:textId="3FD1F485"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5EB8890E" w14:textId="749E5D2B"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4193E7F5" w14:textId="77777777" w:rsidTr="00335A8B">
        <w:trPr>
          <w:trHeight w:val="320"/>
        </w:trPr>
        <w:tc>
          <w:tcPr>
            <w:tcW w:w="179" w:type="pct"/>
            <w:vMerge w:val="restart"/>
            <w:tcBorders>
              <w:top w:val="nil"/>
              <w:left w:val="single" w:sz="4" w:space="0" w:color="auto"/>
              <w:right w:val="single" w:sz="4" w:space="0" w:color="auto"/>
            </w:tcBorders>
            <w:vAlign w:val="center"/>
          </w:tcPr>
          <w:p w14:paraId="5B9B0E73" w14:textId="56841EA5" w:rsidR="00F543AE" w:rsidRPr="00C81B2C" w:rsidRDefault="00F543AE" w:rsidP="00821EA7">
            <w:pPr>
              <w:spacing w:line="240" w:lineRule="auto"/>
              <w:ind w:firstLine="0"/>
              <w:jc w:val="center"/>
              <w:rPr>
                <w:color w:val="000000"/>
                <w:sz w:val="21"/>
                <w:szCs w:val="21"/>
              </w:rPr>
            </w:pPr>
            <w:r>
              <w:rPr>
                <w:color w:val="000000"/>
                <w:sz w:val="21"/>
                <w:szCs w:val="21"/>
              </w:rPr>
              <w:t>8</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66863E59" w14:textId="623684E8" w:rsidR="00F543AE" w:rsidRPr="00BD1FA3" w:rsidRDefault="00F543AE" w:rsidP="0040573A">
            <w:pPr>
              <w:spacing w:line="240" w:lineRule="auto"/>
              <w:ind w:firstLine="0"/>
              <w:jc w:val="left"/>
              <w:rPr>
                <w:color w:val="000000"/>
                <w:sz w:val="18"/>
                <w:szCs w:val="18"/>
              </w:rPr>
            </w:pPr>
            <w:r w:rsidRPr="00BD1FA3">
              <w:rPr>
                <w:color w:val="000000"/>
                <w:sz w:val="18"/>
                <w:szCs w:val="18"/>
              </w:rPr>
              <w:t>в чужих коленах</w:t>
            </w:r>
          </w:p>
        </w:tc>
        <w:tc>
          <w:tcPr>
            <w:tcW w:w="431" w:type="pct"/>
            <w:tcBorders>
              <w:top w:val="nil"/>
              <w:left w:val="nil"/>
              <w:bottom w:val="single" w:sz="4" w:space="0" w:color="auto"/>
              <w:right w:val="single" w:sz="4" w:space="0" w:color="auto"/>
            </w:tcBorders>
            <w:shd w:val="clear" w:color="auto" w:fill="auto"/>
            <w:noWrap/>
            <w:vAlign w:val="center"/>
          </w:tcPr>
          <w:p w14:paraId="4712BDBD" w14:textId="6095AF7E" w:rsidR="00F543AE" w:rsidRPr="00BD1FA3" w:rsidRDefault="00F543AE" w:rsidP="0040573A">
            <w:pPr>
              <w:spacing w:line="240" w:lineRule="auto"/>
              <w:ind w:firstLine="0"/>
              <w:jc w:val="center"/>
              <w:rPr>
                <w:color w:val="000000"/>
                <w:sz w:val="18"/>
                <w:szCs w:val="18"/>
              </w:rPr>
            </w:pPr>
            <w:r w:rsidRPr="00BD1FA3">
              <w:rPr>
                <w:color w:val="000000"/>
                <w:sz w:val="18"/>
                <w:szCs w:val="18"/>
              </w:rPr>
              <w:t>коленях</w:t>
            </w:r>
          </w:p>
        </w:tc>
        <w:tc>
          <w:tcPr>
            <w:tcW w:w="406" w:type="pct"/>
            <w:tcBorders>
              <w:top w:val="nil"/>
              <w:left w:val="nil"/>
              <w:bottom w:val="single" w:sz="4" w:space="0" w:color="auto"/>
              <w:right w:val="single" w:sz="4" w:space="0" w:color="auto"/>
            </w:tcBorders>
            <w:shd w:val="clear" w:color="auto" w:fill="auto"/>
            <w:noWrap/>
            <w:vAlign w:val="center"/>
          </w:tcPr>
          <w:p w14:paraId="3505DA98" w14:textId="697A4E3C" w:rsidR="00F543AE" w:rsidRPr="00BD1FA3" w:rsidRDefault="00F543AE" w:rsidP="0040573A">
            <w:pPr>
              <w:spacing w:line="240" w:lineRule="auto"/>
              <w:ind w:firstLine="0"/>
              <w:jc w:val="center"/>
              <w:rPr>
                <w:color w:val="000000"/>
                <w:sz w:val="18"/>
                <w:szCs w:val="18"/>
              </w:rPr>
            </w:pPr>
            <w:r w:rsidRPr="00BD1FA3">
              <w:rPr>
                <w:color w:val="000000"/>
                <w:sz w:val="18"/>
                <w:szCs w:val="18"/>
              </w:rPr>
              <w:t>колониях</w:t>
            </w:r>
          </w:p>
        </w:tc>
        <w:tc>
          <w:tcPr>
            <w:tcW w:w="598" w:type="pct"/>
            <w:tcBorders>
              <w:top w:val="nil"/>
              <w:left w:val="nil"/>
              <w:bottom w:val="single" w:sz="4" w:space="0" w:color="auto"/>
              <w:right w:val="single" w:sz="4" w:space="0" w:color="auto"/>
            </w:tcBorders>
            <w:shd w:val="clear" w:color="auto" w:fill="auto"/>
            <w:noWrap/>
            <w:vAlign w:val="center"/>
          </w:tcPr>
          <w:p w14:paraId="3C9FD861" w14:textId="14184F5B" w:rsidR="00F543AE" w:rsidRPr="00BD1FA3" w:rsidRDefault="00F543AE" w:rsidP="0040573A">
            <w:pPr>
              <w:spacing w:line="240" w:lineRule="auto"/>
              <w:ind w:firstLine="0"/>
              <w:jc w:val="center"/>
              <w:rPr>
                <w:color w:val="000000"/>
                <w:sz w:val="18"/>
                <w:szCs w:val="18"/>
              </w:rPr>
            </w:pPr>
            <w:r w:rsidRPr="00BD1FA3">
              <w:rPr>
                <w:color w:val="000000"/>
                <w:sz w:val="18"/>
                <w:szCs w:val="18"/>
              </w:rPr>
              <w:t>4</w:t>
            </w:r>
          </w:p>
        </w:tc>
        <w:tc>
          <w:tcPr>
            <w:tcW w:w="350" w:type="pct"/>
            <w:tcBorders>
              <w:top w:val="nil"/>
              <w:left w:val="nil"/>
              <w:bottom w:val="single" w:sz="4" w:space="0" w:color="auto"/>
              <w:right w:val="single" w:sz="4" w:space="0" w:color="auto"/>
            </w:tcBorders>
            <w:shd w:val="clear" w:color="auto" w:fill="auto"/>
            <w:noWrap/>
            <w:vAlign w:val="center"/>
          </w:tcPr>
          <w:p w14:paraId="5B3CCEF0" w14:textId="03A91DB2"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498" w:type="pct"/>
            <w:tcBorders>
              <w:top w:val="nil"/>
              <w:left w:val="nil"/>
              <w:bottom w:val="single" w:sz="4" w:space="0" w:color="auto"/>
              <w:right w:val="single" w:sz="4" w:space="0" w:color="auto"/>
            </w:tcBorders>
            <w:shd w:val="clear" w:color="auto" w:fill="auto"/>
            <w:noWrap/>
            <w:vAlign w:val="center"/>
          </w:tcPr>
          <w:p w14:paraId="46DBB4E3" w14:textId="09E4DBA8"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481" w:type="pct"/>
            <w:tcBorders>
              <w:top w:val="nil"/>
              <w:left w:val="nil"/>
              <w:bottom w:val="single" w:sz="4" w:space="0" w:color="auto"/>
              <w:right w:val="single" w:sz="4" w:space="0" w:color="auto"/>
            </w:tcBorders>
            <w:shd w:val="clear" w:color="auto" w:fill="auto"/>
            <w:noWrap/>
            <w:vAlign w:val="center"/>
          </w:tcPr>
          <w:p w14:paraId="75B75149" w14:textId="2BCB7308" w:rsidR="00F543AE" w:rsidRPr="00BD1FA3" w:rsidRDefault="00F543AE" w:rsidP="0040573A">
            <w:pPr>
              <w:spacing w:line="240" w:lineRule="auto"/>
              <w:ind w:firstLine="0"/>
              <w:jc w:val="center"/>
              <w:rPr>
                <w:sz w:val="18"/>
                <w:szCs w:val="18"/>
              </w:rPr>
            </w:pPr>
            <w:r w:rsidRPr="00BD1FA3">
              <w:rPr>
                <w:color w:val="000000"/>
                <w:sz w:val="18"/>
                <w:szCs w:val="18"/>
              </w:rPr>
              <w:t>2</w:t>
            </w:r>
          </w:p>
        </w:tc>
        <w:tc>
          <w:tcPr>
            <w:tcW w:w="507" w:type="pct"/>
            <w:tcBorders>
              <w:top w:val="nil"/>
              <w:left w:val="nil"/>
              <w:bottom w:val="single" w:sz="4" w:space="0" w:color="auto"/>
              <w:right w:val="single" w:sz="4" w:space="0" w:color="auto"/>
            </w:tcBorders>
            <w:shd w:val="clear" w:color="auto" w:fill="auto"/>
            <w:noWrap/>
            <w:vAlign w:val="center"/>
          </w:tcPr>
          <w:p w14:paraId="14B66225" w14:textId="3708B9D2"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33DFEC66" w14:textId="64CD84CE"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307CDF6B" w14:textId="3B6CB2AB"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r>
      <w:tr w:rsidR="00F543AE" w:rsidRPr="00C81B2C" w14:paraId="23E7523C" w14:textId="77777777" w:rsidTr="00335A8B">
        <w:trPr>
          <w:trHeight w:val="320"/>
        </w:trPr>
        <w:tc>
          <w:tcPr>
            <w:tcW w:w="179" w:type="pct"/>
            <w:vMerge/>
            <w:tcBorders>
              <w:left w:val="single" w:sz="4" w:space="0" w:color="auto"/>
              <w:right w:val="single" w:sz="4" w:space="0" w:color="auto"/>
            </w:tcBorders>
            <w:vAlign w:val="center"/>
          </w:tcPr>
          <w:p w14:paraId="79366E9E"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383E99F0" w14:textId="7C4A9EA3" w:rsidR="00F543AE" w:rsidRPr="00BD1FA3" w:rsidRDefault="00F543AE" w:rsidP="0040573A">
            <w:pPr>
              <w:spacing w:line="240" w:lineRule="auto"/>
              <w:ind w:firstLine="0"/>
              <w:jc w:val="left"/>
              <w:rPr>
                <w:color w:val="000000"/>
                <w:sz w:val="18"/>
                <w:szCs w:val="18"/>
              </w:rPr>
            </w:pPr>
            <w:r w:rsidRPr="00BD1FA3">
              <w:rPr>
                <w:color w:val="000000"/>
                <w:sz w:val="18"/>
                <w:szCs w:val="18"/>
              </w:rPr>
              <w:t>(как и всегда</w:t>
            </w:r>
          </w:p>
        </w:tc>
        <w:tc>
          <w:tcPr>
            <w:tcW w:w="431" w:type="pct"/>
            <w:tcBorders>
              <w:top w:val="nil"/>
              <w:left w:val="nil"/>
              <w:bottom w:val="single" w:sz="4" w:space="0" w:color="auto"/>
              <w:right w:val="single" w:sz="4" w:space="0" w:color="auto"/>
            </w:tcBorders>
            <w:shd w:val="clear" w:color="auto" w:fill="auto"/>
            <w:noWrap/>
            <w:vAlign w:val="center"/>
          </w:tcPr>
          <w:p w14:paraId="54A44D73" w14:textId="55B4C10F"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3E3C16A2" w14:textId="125F4161"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223D273C" w14:textId="6B5BF369"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1F16EF3B" w14:textId="419606CB"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4DE47A62" w14:textId="338F7922" w:rsidR="00F543AE" w:rsidRPr="00BD1FA3" w:rsidRDefault="00F543AE" w:rsidP="0040573A">
            <w:pPr>
              <w:spacing w:line="240" w:lineRule="auto"/>
              <w:ind w:firstLine="0"/>
              <w:jc w:val="center"/>
              <w:rPr>
                <w:color w:val="000000"/>
                <w:sz w:val="18"/>
                <w:szCs w:val="18"/>
              </w:rPr>
            </w:pPr>
            <w:r w:rsidRPr="00BD1FA3">
              <w:rPr>
                <w:color w:val="000000"/>
                <w:sz w:val="18"/>
                <w:szCs w:val="18"/>
              </w:rPr>
              <w:t>как всегда</w:t>
            </w:r>
          </w:p>
        </w:tc>
        <w:tc>
          <w:tcPr>
            <w:tcW w:w="481" w:type="pct"/>
            <w:tcBorders>
              <w:top w:val="nil"/>
              <w:left w:val="nil"/>
              <w:bottom w:val="single" w:sz="4" w:space="0" w:color="auto"/>
              <w:right w:val="single" w:sz="4" w:space="0" w:color="auto"/>
            </w:tcBorders>
            <w:shd w:val="clear" w:color="auto" w:fill="auto"/>
            <w:noWrap/>
            <w:vAlign w:val="center"/>
          </w:tcPr>
          <w:p w14:paraId="5137D42C" w14:textId="2226C999"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65D37C44" w14:textId="4510A78E" w:rsidR="00F543AE" w:rsidRPr="00BD1FA3" w:rsidRDefault="00F543AE" w:rsidP="0040573A">
            <w:pPr>
              <w:spacing w:line="240" w:lineRule="auto"/>
              <w:ind w:firstLine="0"/>
              <w:jc w:val="center"/>
              <w:rPr>
                <w:color w:val="000000"/>
                <w:sz w:val="18"/>
                <w:szCs w:val="18"/>
              </w:rPr>
            </w:pPr>
            <w:r w:rsidRPr="00BD1FA3">
              <w:rPr>
                <w:color w:val="000000"/>
                <w:sz w:val="18"/>
                <w:szCs w:val="18"/>
              </w:rPr>
              <w:t>пропуск</w:t>
            </w:r>
          </w:p>
        </w:tc>
        <w:tc>
          <w:tcPr>
            <w:tcW w:w="461" w:type="pct"/>
            <w:tcBorders>
              <w:top w:val="nil"/>
              <w:left w:val="nil"/>
              <w:bottom w:val="single" w:sz="4" w:space="0" w:color="auto"/>
              <w:right w:val="single" w:sz="4" w:space="0" w:color="auto"/>
            </w:tcBorders>
            <w:shd w:val="clear" w:color="auto" w:fill="auto"/>
            <w:noWrap/>
            <w:vAlign w:val="center"/>
          </w:tcPr>
          <w:p w14:paraId="7D532633" w14:textId="2AF8DC89" w:rsidR="00F543AE" w:rsidRPr="00BD1FA3" w:rsidRDefault="00F543AE" w:rsidP="0040573A">
            <w:pPr>
              <w:spacing w:line="240" w:lineRule="auto"/>
              <w:ind w:firstLine="0"/>
              <w:jc w:val="center"/>
              <w:rPr>
                <w:color w:val="000000"/>
                <w:sz w:val="18"/>
                <w:szCs w:val="18"/>
              </w:rPr>
            </w:pPr>
            <w:r w:rsidRPr="00BD1FA3">
              <w:rPr>
                <w:color w:val="000000"/>
                <w:sz w:val="18"/>
                <w:szCs w:val="18"/>
              </w:rPr>
              <w:t>синтаксис</w:t>
            </w:r>
          </w:p>
        </w:tc>
        <w:tc>
          <w:tcPr>
            <w:tcW w:w="256" w:type="pct"/>
            <w:tcBorders>
              <w:top w:val="nil"/>
              <w:left w:val="nil"/>
              <w:bottom w:val="single" w:sz="4" w:space="0" w:color="auto"/>
              <w:right w:val="single" w:sz="4" w:space="0" w:color="auto"/>
            </w:tcBorders>
            <w:shd w:val="clear" w:color="auto" w:fill="auto"/>
            <w:noWrap/>
            <w:vAlign w:val="center"/>
          </w:tcPr>
          <w:p w14:paraId="79ED6923" w14:textId="28314777"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618E1FB0" w14:textId="77777777" w:rsidTr="00335A8B">
        <w:trPr>
          <w:trHeight w:val="320"/>
        </w:trPr>
        <w:tc>
          <w:tcPr>
            <w:tcW w:w="179" w:type="pct"/>
            <w:vMerge/>
            <w:tcBorders>
              <w:left w:val="single" w:sz="4" w:space="0" w:color="auto"/>
              <w:right w:val="single" w:sz="4" w:space="0" w:color="auto"/>
            </w:tcBorders>
            <w:vAlign w:val="center"/>
          </w:tcPr>
          <w:p w14:paraId="7BF5EDE4"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24B44B00" w14:textId="24628B04" w:rsidR="00F543AE" w:rsidRPr="00BD1FA3" w:rsidRDefault="00F543AE" w:rsidP="0040573A">
            <w:pPr>
              <w:spacing w:line="240" w:lineRule="auto"/>
              <w:ind w:firstLine="0"/>
              <w:jc w:val="left"/>
              <w:rPr>
                <w:color w:val="000000"/>
                <w:sz w:val="18"/>
                <w:szCs w:val="18"/>
              </w:rPr>
            </w:pPr>
            <w:r w:rsidRPr="00BD1FA3">
              <w:rPr>
                <w:color w:val="000000"/>
                <w:sz w:val="18"/>
                <w:szCs w:val="18"/>
              </w:rPr>
              <w:t>не схватывал мяча</w:t>
            </w:r>
          </w:p>
        </w:tc>
        <w:tc>
          <w:tcPr>
            <w:tcW w:w="431" w:type="pct"/>
            <w:tcBorders>
              <w:top w:val="nil"/>
              <w:left w:val="nil"/>
              <w:bottom w:val="single" w:sz="4" w:space="0" w:color="auto"/>
              <w:right w:val="single" w:sz="4" w:space="0" w:color="auto"/>
            </w:tcBorders>
            <w:shd w:val="clear" w:color="auto" w:fill="auto"/>
            <w:noWrap/>
            <w:vAlign w:val="center"/>
          </w:tcPr>
          <w:p w14:paraId="33AE0C8D" w14:textId="737BD764"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372456FD" w14:textId="7103075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0829F29E" w14:textId="1C3DAA17" w:rsidR="00F543AE" w:rsidRPr="00BD1FA3" w:rsidRDefault="00F543AE" w:rsidP="0040573A">
            <w:pPr>
              <w:spacing w:line="240" w:lineRule="auto"/>
              <w:ind w:firstLine="0"/>
              <w:jc w:val="center"/>
              <w:rPr>
                <w:color w:val="000000"/>
                <w:sz w:val="18"/>
                <w:szCs w:val="18"/>
              </w:rPr>
            </w:pPr>
            <w:r w:rsidRPr="00BD1FA3">
              <w:rPr>
                <w:color w:val="000000"/>
                <w:sz w:val="18"/>
                <w:szCs w:val="18"/>
              </w:rPr>
              <w:t>не схватывал мяч</w:t>
            </w:r>
          </w:p>
        </w:tc>
        <w:tc>
          <w:tcPr>
            <w:tcW w:w="350" w:type="pct"/>
            <w:tcBorders>
              <w:top w:val="nil"/>
              <w:left w:val="nil"/>
              <w:bottom w:val="single" w:sz="4" w:space="0" w:color="auto"/>
              <w:right w:val="single" w:sz="4" w:space="0" w:color="auto"/>
            </w:tcBorders>
            <w:shd w:val="clear" w:color="auto" w:fill="auto"/>
            <w:noWrap/>
            <w:vAlign w:val="center"/>
          </w:tcPr>
          <w:p w14:paraId="4C4D4E8C" w14:textId="04B2F639"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4CCB1EB6" w14:textId="609C8F3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2765FB65" w14:textId="712F3F1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0E6A0BEA" w14:textId="3C9551B1"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1557C8A8" w14:textId="476BCD70"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63B994CB" w14:textId="0DB52F3C"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4E3180F6" w14:textId="77777777" w:rsidTr="00335A8B">
        <w:trPr>
          <w:trHeight w:val="320"/>
        </w:trPr>
        <w:tc>
          <w:tcPr>
            <w:tcW w:w="179" w:type="pct"/>
            <w:vMerge/>
            <w:tcBorders>
              <w:left w:val="single" w:sz="4" w:space="0" w:color="auto"/>
              <w:right w:val="single" w:sz="4" w:space="0" w:color="auto"/>
            </w:tcBorders>
            <w:vAlign w:val="center"/>
          </w:tcPr>
          <w:p w14:paraId="312A133C"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3630C1EF" w14:textId="5C2D43DE" w:rsidR="00F543AE" w:rsidRPr="00BD1FA3" w:rsidRDefault="00F543AE" w:rsidP="0040573A">
            <w:pPr>
              <w:spacing w:line="240" w:lineRule="auto"/>
              <w:ind w:firstLine="0"/>
              <w:jc w:val="left"/>
              <w:rPr>
                <w:color w:val="000000"/>
                <w:sz w:val="18"/>
                <w:szCs w:val="18"/>
              </w:rPr>
            </w:pPr>
            <w:r w:rsidRPr="00BD1FA3">
              <w:rPr>
                <w:color w:val="000000"/>
                <w:sz w:val="18"/>
                <w:szCs w:val="18"/>
              </w:rPr>
              <w:t>кочки земли</w:t>
            </w:r>
          </w:p>
        </w:tc>
        <w:tc>
          <w:tcPr>
            <w:tcW w:w="431" w:type="pct"/>
            <w:tcBorders>
              <w:top w:val="nil"/>
              <w:left w:val="nil"/>
              <w:bottom w:val="single" w:sz="4" w:space="0" w:color="auto"/>
              <w:right w:val="single" w:sz="4" w:space="0" w:color="auto"/>
            </w:tcBorders>
            <w:shd w:val="clear" w:color="auto" w:fill="auto"/>
            <w:noWrap/>
            <w:vAlign w:val="center"/>
          </w:tcPr>
          <w:p w14:paraId="078CBF33" w14:textId="4F918812"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3D8FC50B" w14:textId="1D1DEE03"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4F8715B4" w14:textId="2040A9E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0C588B03" w14:textId="6BC2E153" w:rsidR="00F543AE" w:rsidRPr="00BD1FA3" w:rsidRDefault="00F543AE" w:rsidP="0040573A">
            <w:pPr>
              <w:spacing w:line="240" w:lineRule="auto"/>
              <w:ind w:firstLine="0"/>
              <w:jc w:val="center"/>
              <w:rPr>
                <w:color w:val="000000"/>
                <w:sz w:val="18"/>
                <w:szCs w:val="18"/>
              </w:rPr>
            </w:pPr>
            <w:r w:rsidRPr="00BD1FA3">
              <w:rPr>
                <w:color w:val="000000"/>
                <w:sz w:val="18"/>
                <w:szCs w:val="18"/>
              </w:rPr>
              <w:t>кочки*</w:t>
            </w:r>
          </w:p>
        </w:tc>
        <w:tc>
          <w:tcPr>
            <w:tcW w:w="498" w:type="pct"/>
            <w:tcBorders>
              <w:top w:val="nil"/>
              <w:left w:val="nil"/>
              <w:bottom w:val="single" w:sz="4" w:space="0" w:color="auto"/>
              <w:right w:val="single" w:sz="4" w:space="0" w:color="auto"/>
            </w:tcBorders>
            <w:shd w:val="clear" w:color="auto" w:fill="auto"/>
            <w:noWrap/>
            <w:vAlign w:val="center"/>
          </w:tcPr>
          <w:p w14:paraId="3BD9A5CA" w14:textId="2E4B2843" w:rsidR="00F543AE" w:rsidRPr="00BD1FA3" w:rsidRDefault="00F543AE" w:rsidP="0040573A">
            <w:pPr>
              <w:spacing w:line="240" w:lineRule="auto"/>
              <w:ind w:firstLine="0"/>
              <w:jc w:val="center"/>
              <w:rPr>
                <w:color w:val="000000"/>
                <w:sz w:val="18"/>
                <w:szCs w:val="18"/>
              </w:rPr>
            </w:pPr>
            <w:r w:rsidRPr="00BD1FA3">
              <w:rPr>
                <w:color w:val="000000"/>
                <w:sz w:val="18"/>
                <w:szCs w:val="18"/>
              </w:rPr>
              <w:t>комки</w:t>
            </w:r>
          </w:p>
        </w:tc>
        <w:tc>
          <w:tcPr>
            <w:tcW w:w="481" w:type="pct"/>
            <w:tcBorders>
              <w:top w:val="nil"/>
              <w:left w:val="nil"/>
              <w:bottom w:val="single" w:sz="4" w:space="0" w:color="auto"/>
              <w:right w:val="single" w:sz="4" w:space="0" w:color="auto"/>
            </w:tcBorders>
            <w:shd w:val="clear" w:color="auto" w:fill="auto"/>
            <w:noWrap/>
            <w:vAlign w:val="center"/>
          </w:tcPr>
          <w:p w14:paraId="27BA1CF6" w14:textId="1454569A"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29F5D665" w14:textId="028B17A2"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572EB00A" w14:textId="2D16527B"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3524572F" w14:textId="4C670E1B"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1F216D15" w14:textId="77777777" w:rsidTr="00335A8B">
        <w:trPr>
          <w:trHeight w:val="320"/>
        </w:trPr>
        <w:tc>
          <w:tcPr>
            <w:tcW w:w="179" w:type="pct"/>
            <w:vMerge/>
            <w:tcBorders>
              <w:left w:val="single" w:sz="4" w:space="0" w:color="auto"/>
              <w:bottom w:val="single" w:sz="4" w:space="0" w:color="auto"/>
              <w:right w:val="single" w:sz="4" w:space="0" w:color="auto"/>
            </w:tcBorders>
            <w:vAlign w:val="center"/>
          </w:tcPr>
          <w:p w14:paraId="6E6985ED"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6143BD9F" w14:textId="60628F2D" w:rsidR="00F543AE" w:rsidRPr="00BD1FA3" w:rsidRDefault="00F543AE" w:rsidP="0040573A">
            <w:pPr>
              <w:spacing w:line="240" w:lineRule="auto"/>
              <w:ind w:firstLine="0"/>
              <w:jc w:val="left"/>
              <w:rPr>
                <w:color w:val="000000"/>
                <w:sz w:val="18"/>
                <w:szCs w:val="18"/>
              </w:rPr>
            </w:pPr>
            <w:r w:rsidRPr="00BD1FA3">
              <w:rPr>
                <w:color w:val="000000"/>
                <w:sz w:val="18"/>
                <w:szCs w:val="18"/>
              </w:rPr>
              <w:t>скорость, направление и срок</w:t>
            </w:r>
          </w:p>
        </w:tc>
        <w:tc>
          <w:tcPr>
            <w:tcW w:w="431" w:type="pct"/>
            <w:tcBorders>
              <w:top w:val="nil"/>
              <w:left w:val="nil"/>
              <w:bottom w:val="single" w:sz="4" w:space="0" w:color="auto"/>
              <w:right w:val="single" w:sz="4" w:space="0" w:color="auto"/>
            </w:tcBorders>
            <w:shd w:val="clear" w:color="auto" w:fill="auto"/>
            <w:noWrap/>
            <w:vAlign w:val="center"/>
          </w:tcPr>
          <w:p w14:paraId="7ECE6595" w14:textId="401B954D"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4F1C09C0" w14:textId="7D3B90A6" w:rsidR="00F543AE" w:rsidRPr="00BD1FA3" w:rsidRDefault="00F543AE" w:rsidP="0040573A">
            <w:pPr>
              <w:spacing w:line="240" w:lineRule="auto"/>
              <w:ind w:firstLine="0"/>
              <w:jc w:val="center"/>
              <w:rPr>
                <w:color w:val="000000"/>
                <w:sz w:val="18"/>
                <w:szCs w:val="18"/>
              </w:rPr>
            </w:pPr>
            <w:r w:rsidRPr="00BD1FA3">
              <w:rPr>
                <w:color w:val="000000"/>
                <w:sz w:val="18"/>
                <w:szCs w:val="18"/>
              </w:rPr>
              <w:t>скорость направления</w:t>
            </w:r>
          </w:p>
        </w:tc>
        <w:tc>
          <w:tcPr>
            <w:tcW w:w="598" w:type="pct"/>
            <w:tcBorders>
              <w:top w:val="nil"/>
              <w:left w:val="nil"/>
              <w:bottom w:val="single" w:sz="4" w:space="0" w:color="auto"/>
              <w:right w:val="single" w:sz="4" w:space="0" w:color="auto"/>
            </w:tcBorders>
            <w:shd w:val="clear" w:color="auto" w:fill="auto"/>
            <w:noWrap/>
            <w:vAlign w:val="center"/>
          </w:tcPr>
          <w:p w14:paraId="01AEF813" w14:textId="71291CCC" w:rsidR="00F543AE" w:rsidRPr="00BD1FA3" w:rsidRDefault="00F543AE" w:rsidP="0040573A">
            <w:pPr>
              <w:spacing w:line="240" w:lineRule="auto"/>
              <w:ind w:firstLine="0"/>
              <w:jc w:val="center"/>
              <w:rPr>
                <w:color w:val="000000"/>
                <w:sz w:val="18"/>
                <w:szCs w:val="18"/>
              </w:rPr>
            </w:pPr>
            <w:r w:rsidRPr="00BD1FA3">
              <w:rPr>
                <w:color w:val="000000"/>
                <w:sz w:val="18"/>
                <w:szCs w:val="18"/>
              </w:rPr>
              <w:t>4</w:t>
            </w:r>
          </w:p>
        </w:tc>
        <w:tc>
          <w:tcPr>
            <w:tcW w:w="350" w:type="pct"/>
            <w:tcBorders>
              <w:top w:val="nil"/>
              <w:left w:val="nil"/>
              <w:bottom w:val="single" w:sz="4" w:space="0" w:color="auto"/>
              <w:right w:val="single" w:sz="4" w:space="0" w:color="auto"/>
            </w:tcBorders>
            <w:shd w:val="clear" w:color="auto" w:fill="auto"/>
            <w:noWrap/>
            <w:vAlign w:val="center"/>
          </w:tcPr>
          <w:p w14:paraId="306FA4E7" w14:textId="5142BEE9" w:rsidR="00F543AE" w:rsidRPr="00BD1FA3" w:rsidRDefault="00F543AE" w:rsidP="0040573A">
            <w:pPr>
              <w:spacing w:line="240" w:lineRule="auto"/>
              <w:ind w:firstLine="0"/>
              <w:jc w:val="center"/>
              <w:rPr>
                <w:color w:val="000000"/>
                <w:sz w:val="18"/>
                <w:szCs w:val="18"/>
              </w:rPr>
            </w:pPr>
            <w:r w:rsidRPr="00BD1FA3">
              <w:rPr>
                <w:color w:val="000000"/>
                <w:sz w:val="18"/>
                <w:szCs w:val="18"/>
              </w:rPr>
              <w:t>4</w:t>
            </w:r>
          </w:p>
        </w:tc>
        <w:tc>
          <w:tcPr>
            <w:tcW w:w="498" w:type="pct"/>
            <w:tcBorders>
              <w:top w:val="nil"/>
              <w:left w:val="nil"/>
              <w:bottom w:val="single" w:sz="4" w:space="0" w:color="auto"/>
              <w:right w:val="single" w:sz="4" w:space="0" w:color="auto"/>
            </w:tcBorders>
            <w:shd w:val="clear" w:color="auto" w:fill="auto"/>
            <w:noWrap/>
            <w:vAlign w:val="center"/>
          </w:tcPr>
          <w:p w14:paraId="46160E02" w14:textId="08A2D3C7" w:rsidR="00F543AE" w:rsidRPr="00BD1FA3" w:rsidRDefault="00F543AE" w:rsidP="0040573A">
            <w:pPr>
              <w:spacing w:line="240" w:lineRule="auto"/>
              <w:ind w:firstLine="0"/>
              <w:jc w:val="center"/>
              <w:rPr>
                <w:color w:val="000000"/>
                <w:sz w:val="18"/>
                <w:szCs w:val="18"/>
              </w:rPr>
            </w:pPr>
            <w:r w:rsidRPr="00BD1FA3">
              <w:rPr>
                <w:color w:val="000000"/>
                <w:sz w:val="18"/>
                <w:szCs w:val="18"/>
              </w:rPr>
              <w:t>4</w:t>
            </w:r>
          </w:p>
        </w:tc>
        <w:tc>
          <w:tcPr>
            <w:tcW w:w="481" w:type="pct"/>
            <w:tcBorders>
              <w:top w:val="nil"/>
              <w:left w:val="nil"/>
              <w:bottom w:val="single" w:sz="4" w:space="0" w:color="auto"/>
              <w:right w:val="single" w:sz="4" w:space="0" w:color="auto"/>
            </w:tcBorders>
            <w:shd w:val="clear" w:color="auto" w:fill="auto"/>
            <w:noWrap/>
            <w:vAlign w:val="center"/>
          </w:tcPr>
          <w:p w14:paraId="57243645" w14:textId="69A338AE" w:rsidR="00F543AE" w:rsidRPr="00BD1FA3" w:rsidRDefault="00F543AE" w:rsidP="0040573A">
            <w:pPr>
              <w:spacing w:line="240" w:lineRule="auto"/>
              <w:ind w:firstLine="0"/>
              <w:jc w:val="center"/>
              <w:rPr>
                <w:color w:val="000000"/>
                <w:sz w:val="18"/>
                <w:szCs w:val="18"/>
              </w:rPr>
            </w:pPr>
            <w:r w:rsidRPr="00BD1FA3">
              <w:rPr>
                <w:color w:val="000000"/>
                <w:sz w:val="18"/>
                <w:szCs w:val="18"/>
              </w:rPr>
              <w:t>4</w:t>
            </w:r>
          </w:p>
        </w:tc>
        <w:tc>
          <w:tcPr>
            <w:tcW w:w="507" w:type="pct"/>
            <w:tcBorders>
              <w:top w:val="nil"/>
              <w:left w:val="nil"/>
              <w:bottom w:val="single" w:sz="4" w:space="0" w:color="auto"/>
              <w:right w:val="single" w:sz="4" w:space="0" w:color="auto"/>
            </w:tcBorders>
            <w:shd w:val="clear" w:color="auto" w:fill="auto"/>
            <w:noWrap/>
            <w:vAlign w:val="center"/>
          </w:tcPr>
          <w:p w14:paraId="2342E337" w14:textId="35C25EAD"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581368E8" w14:textId="7CB6E929"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7BAC6165" w14:textId="101BD3B1"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6C652519" w14:textId="77777777" w:rsidTr="003B0B5B">
        <w:trPr>
          <w:trHeight w:val="320"/>
        </w:trPr>
        <w:tc>
          <w:tcPr>
            <w:tcW w:w="179" w:type="pct"/>
            <w:vMerge w:val="restart"/>
            <w:tcBorders>
              <w:top w:val="nil"/>
              <w:left w:val="single" w:sz="4" w:space="0" w:color="auto"/>
              <w:right w:val="single" w:sz="4" w:space="0" w:color="auto"/>
            </w:tcBorders>
            <w:vAlign w:val="center"/>
          </w:tcPr>
          <w:p w14:paraId="5263BFC3" w14:textId="42B92384" w:rsidR="00F543AE" w:rsidRPr="00C81B2C" w:rsidRDefault="00F543AE" w:rsidP="00821EA7">
            <w:pPr>
              <w:spacing w:line="240" w:lineRule="auto"/>
              <w:ind w:firstLine="0"/>
              <w:jc w:val="center"/>
              <w:rPr>
                <w:color w:val="000000"/>
                <w:sz w:val="21"/>
                <w:szCs w:val="21"/>
              </w:rPr>
            </w:pPr>
            <w:r>
              <w:rPr>
                <w:color w:val="000000"/>
                <w:sz w:val="21"/>
                <w:szCs w:val="21"/>
              </w:rPr>
              <w:t>9</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57C07933" w14:textId="7F4D293D" w:rsidR="00F543AE" w:rsidRPr="00BD1FA3" w:rsidRDefault="00F543AE" w:rsidP="0040573A">
            <w:pPr>
              <w:spacing w:line="240" w:lineRule="auto"/>
              <w:ind w:firstLine="0"/>
              <w:jc w:val="left"/>
              <w:rPr>
                <w:color w:val="000000"/>
                <w:sz w:val="18"/>
                <w:szCs w:val="18"/>
              </w:rPr>
            </w:pPr>
            <w:r w:rsidRPr="00BD1FA3">
              <w:rPr>
                <w:color w:val="000000"/>
                <w:sz w:val="18"/>
                <w:szCs w:val="18"/>
              </w:rPr>
              <w:t>IX</w:t>
            </w:r>
          </w:p>
        </w:tc>
        <w:tc>
          <w:tcPr>
            <w:tcW w:w="431" w:type="pct"/>
            <w:tcBorders>
              <w:top w:val="nil"/>
              <w:left w:val="nil"/>
              <w:bottom w:val="single" w:sz="4" w:space="0" w:color="auto"/>
              <w:right w:val="single" w:sz="4" w:space="0" w:color="auto"/>
            </w:tcBorders>
            <w:shd w:val="clear" w:color="auto" w:fill="auto"/>
            <w:noWrap/>
            <w:vAlign w:val="center"/>
          </w:tcPr>
          <w:p w14:paraId="0DF68B46" w14:textId="4E3409F6"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4649A591" w14:textId="3D6F057F"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12617ACE" w14:textId="6732BEE3"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40B0DD1E" w14:textId="20D1FDE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5C1FAF26" w14:textId="330769C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468F2A2F" w14:textId="3E71DAB9" w:rsidR="00F543AE" w:rsidRPr="00BD1FA3" w:rsidRDefault="00F543AE" w:rsidP="0040573A">
            <w:pPr>
              <w:spacing w:line="240" w:lineRule="auto"/>
              <w:ind w:firstLine="0"/>
              <w:jc w:val="center"/>
              <w:rPr>
                <w:color w:val="000000"/>
                <w:sz w:val="18"/>
                <w:szCs w:val="18"/>
              </w:rPr>
            </w:pPr>
            <w:r w:rsidRPr="00BD1FA3">
              <w:rPr>
                <w:color w:val="000000"/>
                <w:sz w:val="18"/>
                <w:szCs w:val="18"/>
              </w:rPr>
              <w:t>X</w:t>
            </w:r>
          </w:p>
        </w:tc>
        <w:tc>
          <w:tcPr>
            <w:tcW w:w="507" w:type="pct"/>
            <w:tcBorders>
              <w:top w:val="nil"/>
              <w:left w:val="nil"/>
              <w:bottom w:val="single" w:sz="4" w:space="0" w:color="auto"/>
              <w:right w:val="single" w:sz="4" w:space="0" w:color="auto"/>
            </w:tcBorders>
            <w:shd w:val="clear" w:color="auto" w:fill="auto"/>
            <w:noWrap/>
            <w:vAlign w:val="center"/>
          </w:tcPr>
          <w:p w14:paraId="7D521DB2" w14:textId="30E0C679"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524A2096" w14:textId="3A2ACC93" w:rsidR="00F543AE" w:rsidRPr="00BD1FA3" w:rsidRDefault="00F543AE" w:rsidP="0040573A">
            <w:pPr>
              <w:spacing w:line="240" w:lineRule="auto"/>
              <w:ind w:firstLine="0"/>
              <w:jc w:val="center"/>
              <w:rPr>
                <w:color w:val="000000"/>
                <w:sz w:val="18"/>
                <w:szCs w:val="18"/>
              </w:rPr>
            </w:pPr>
            <w:r w:rsidRPr="00BD1FA3">
              <w:rPr>
                <w:color w:val="000000"/>
                <w:sz w:val="18"/>
                <w:szCs w:val="18"/>
              </w:rPr>
              <w:t>графика</w:t>
            </w:r>
          </w:p>
        </w:tc>
        <w:tc>
          <w:tcPr>
            <w:tcW w:w="256" w:type="pct"/>
            <w:tcBorders>
              <w:top w:val="nil"/>
              <w:left w:val="nil"/>
              <w:bottom w:val="single" w:sz="4" w:space="0" w:color="auto"/>
              <w:right w:val="single" w:sz="4" w:space="0" w:color="auto"/>
            </w:tcBorders>
            <w:shd w:val="clear" w:color="auto" w:fill="auto"/>
            <w:noWrap/>
            <w:vAlign w:val="center"/>
          </w:tcPr>
          <w:p w14:paraId="00D0FC21" w14:textId="16F6FB39"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4FA81C77" w14:textId="77777777" w:rsidTr="003B0B5B">
        <w:trPr>
          <w:trHeight w:val="320"/>
        </w:trPr>
        <w:tc>
          <w:tcPr>
            <w:tcW w:w="179" w:type="pct"/>
            <w:vMerge/>
            <w:tcBorders>
              <w:left w:val="single" w:sz="4" w:space="0" w:color="auto"/>
              <w:right w:val="single" w:sz="4" w:space="0" w:color="auto"/>
            </w:tcBorders>
            <w:vAlign w:val="center"/>
          </w:tcPr>
          <w:p w14:paraId="1FE2191C"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3FEA0F07" w14:textId="7F58CF87" w:rsidR="00F543AE" w:rsidRPr="00BD1FA3" w:rsidRDefault="00F543AE" w:rsidP="0040573A">
            <w:pPr>
              <w:spacing w:line="240" w:lineRule="auto"/>
              <w:ind w:firstLine="0"/>
              <w:jc w:val="left"/>
              <w:rPr>
                <w:color w:val="000000"/>
                <w:sz w:val="18"/>
                <w:szCs w:val="18"/>
              </w:rPr>
            </w:pPr>
            <w:r w:rsidRPr="00BD1FA3">
              <w:rPr>
                <w:color w:val="000000"/>
                <w:sz w:val="18"/>
                <w:szCs w:val="18"/>
              </w:rPr>
              <w:t>Кавалеров увидел ее лицо</w:t>
            </w:r>
          </w:p>
        </w:tc>
        <w:tc>
          <w:tcPr>
            <w:tcW w:w="431" w:type="pct"/>
            <w:tcBorders>
              <w:top w:val="nil"/>
              <w:left w:val="nil"/>
              <w:bottom w:val="single" w:sz="4" w:space="0" w:color="auto"/>
              <w:right w:val="single" w:sz="4" w:space="0" w:color="auto"/>
            </w:tcBorders>
            <w:shd w:val="clear" w:color="auto" w:fill="auto"/>
            <w:noWrap/>
            <w:vAlign w:val="center"/>
          </w:tcPr>
          <w:p w14:paraId="114F60CE" w14:textId="0D1E6721"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2D416979" w14:textId="626724D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417807FF" w14:textId="29FD53BA"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34D78E97" w14:textId="7681D791"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4C85FF3C" w14:textId="6E37BD13" w:rsidR="00F543AE" w:rsidRPr="00BD1FA3" w:rsidRDefault="00F543AE" w:rsidP="0040573A">
            <w:pPr>
              <w:spacing w:line="240" w:lineRule="auto"/>
              <w:ind w:firstLine="0"/>
              <w:jc w:val="center"/>
              <w:rPr>
                <w:color w:val="000000"/>
                <w:sz w:val="18"/>
                <w:szCs w:val="18"/>
              </w:rPr>
            </w:pPr>
            <w:r w:rsidRPr="00BD1FA3">
              <w:rPr>
                <w:color w:val="000000"/>
                <w:sz w:val="18"/>
                <w:szCs w:val="18"/>
              </w:rPr>
              <w:t>увидал</w:t>
            </w:r>
          </w:p>
        </w:tc>
        <w:tc>
          <w:tcPr>
            <w:tcW w:w="481" w:type="pct"/>
            <w:tcBorders>
              <w:top w:val="nil"/>
              <w:left w:val="nil"/>
              <w:bottom w:val="single" w:sz="4" w:space="0" w:color="auto"/>
              <w:right w:val="single" w:sz="4" w:space="0" w:color="auto"/>
            </w:tcBorders>
            <w:shd w:val="clear" w:color="auto" w:fill="auto"/>
            <w:noWrap/>
            <w:vAlign w:val="center"/>
          </w:tcPr>
          <w:p w14:paraId="4B9D8C78" w14:textId="6B5D7537"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07" w:type="pct"/>
            <w:tcBorders>
              <w:top w:val="nil"/>
              <w:left w:val="nil"/>
              <w:bottom w:val="single" w:sz="4" w:space="0" w:color="auto"/>
              <w:right w:val="single" w:sz="4" w:space="0" w:color="auto"/>
            </w:tcBorders>
            <w:shd w:val="clear" w:color="auto" w:fill="auto"/>
            <w:noWrap/>
            <w:vAlign w:val="center"/>
          </w:tcPr>
          <w:p w14:paraId="7622B21B" w14:textId="7B66ADCC"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2C179FD5" w14:textId="2D265DD3" w:rsidR="00F543AE" w:rsidRPr="00BD1FA3" w:rsidRDefault="00F543AE" w:rsidP="0040573A">
            <w:pPr>
              <w:spacing w:line="240" w:lineRule="auto"/>
              <w:ind w:firstLine="0"/>
              <w:jc w:val="center"/>
              <w:rPr>
                <w:color w:val="000000"/>
                <w:sz w:val="18"/>
                <w:szCs w:val="18"/>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tcPr>
          <w:p w14:paraId="215B891F" w14:textId="33EA4517"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5B760C3C" w14:textId="77777777" w:rsidTr="003B0B5B">
        <w:trPr>
          <w:trHeight w:val="320"/>
        </w:trPr>
        <w:tc>
          <w:tcPr>
            <w:tcW w:w="179" w:type="pct"/>
            <w:vMerge/>
            <w:tcBorders>
              <w:left w:val="single" w:sz="4" w:space="0" w:color="auto"/>
              <w:right w:val="single" w:sz="4" w:space="0" w:color="auto"/>
            </w:tcBorders>
            <w:vAlign w:val="center"/>
          </w:tcPr>
          <w:p w14:paraId="0D984450"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25816211" w14:textId="5AC03DD3" w:rsidR="00F543AE" w:rsidRPr="00BD1FA3" w:rsidRDefault="00F543AE" w:rsidP="0040573A">
            <w:pPr>
              <w:spacing w:line="240" w:lineRule="auto"/>
              <w:ind w:firstLine="0"/>
              <w:jc w:val="left"/>
              <w:rPr>
                <w:color w:val="000000"/>
                <w:sz w:val="18"/>
                <w:szCs w:val="18"/>
              </w:rPr>
            </w:pPr>
            <w:r w:rsidRPr="00BD1FA3">
              <w:rPr>
                <w:color w:val="000000"/>
                <w:sz w:val="18"/>
                <w:szCs w:val="18"/>
              </w:rPr>
              <w:t>недовольно и удивленно</w:t>
            </w:r>
          </w:p>
        </w:tc>
        <w:tc>
          <w:tcPr>
            <w:tcW w:w="431" w:type="pct"/>
            <w:tcBorders>
              <w:top w:val="nil"/>
              <w:left w:val="nil"/>
              <w:bottom w:val="single" w:sz="4" w:space="0" w:color="auto"/>
              <w:right w:val="single" w:sz="4" w:space="0" w:color="auto"/>
            </w:tcBorders>
            <w:shd w:val="clear" w:color="auto" w:fill="auto"/>
            <w:noWrap/>
            <w:vAlign w:val="center"/>
          </w:tcPr>
          <w:p w14:paraId="6F9BF812" w14:textId="1C10B44D"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4D88B8D5" w14:textId="47E1AFFC"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1127AB9B" w14:textId="3829315C"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39EF2630" w14:textId="1F5775F5"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2698C0DA" w14:textId="7955022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4D2B34A0" w14:textId="4D41982B" w:rsidR="00F543AE" w:rsidRPr="00BD1FA3" w:rsidRDefault="00F543AE" w:rsidP="0040573A">
            <w:pPr>
              <w:spacing w:line="240" w:lineRule="auto"/>
              <w:ind w:firstLine="0"/>
              <w:jc w:val="center"/>
              <w:rPr>
                <w:color w:val="000000"/>
                <w:sz w:val="18"/>
                <w:szCs w:val="18"/>
              </w:rPr>
            </w:pPr>
            <w:r w:rsidRPr="00BD1FA3">
              <w:rPr>
                <w:color w:val="000000"/>
                <w:sz w:val="18"/>
                <w:szCs w:val="18"/>
              </w:rPr>
              <w:t>невольно</w:t>
            </w:r>
          </w:p>
        </w:tc>
        <w:tc>
          <w:tcPr>
            <w:tcW w:w="507" w:type="pct"/>
            <w:tcBorders>
              <w:top w:val="nil"/>
              <w:left w:val="nil"/>
              <w:bottom w:val="single" w:sz="4" w:space="0" w:color="auto"/>
              <w:right w:val="single" w:sz="4" w:space="0" w:color="auto"/>
            </w:tcBorders>
            <w:shd w:val="clear" w:color="auto" w:fill="auto"/>
            <w:noWrap/>
            <w:vAlign w:val="center"/>
          </w:tcPr>
          <w:p w14:paraId="0D8EB844" w14:textId="68779464"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373FCFE3" w14:textId="4E84BA50"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2617005F" w14:textId="54EC5DD0"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F543AE" w:rsidRPr="00C81B2C" w14:paraId="2E442EEC" w14:textId="77777777" w:rsidTr="003B0B5B">
        <w:trPr>
          <w:trHeight w:val="320"/>
        </w:trPr>
        <w:tc>
          <w:tcPr>
            <w:tcW w:w="179" w:type="pct"/>
            <w:vMerge/>
            <w:tcBorders>
              <w:left w:val="single" w:sz="4" w:space="0" w:color="auto"/>
              <w:right w:val="single" w:sz="4" w:space="0" w:color="auto"/>
            </w:tcBorders>
            <w:vAlign w:val="center"/>
          </w:tcPr>
          <w:p w14:paraId="62BA1B9B"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18C2041E" w14:textId="08C8EDCD" w:rsidR="00F543AE" w:rsidRPr="00BD1FA3" w:rsidRDefault="00F543AE" w:rsidP="0040573A">
            <w:pPr>
              <w:spacing w:line="240" w:lineRule="auto"/>
              <w:ind w:firstLine="0"/>
              <w:jc w:val="left"/>
              <w:rPr>
                <w:color w:val="000000"/>
                <w:sz w:val="18"/>
                <w:szCs w:val="18"/>
              </w:rPr>
            </w:pPr>
            <w:r w:rsidRPr="00BD1FA3">
              <w:rPr>
                <w:color w:val="000000"/>
                <w:sz w:val="18"/>
                <w:szCs w:val="18"/>
              </w:rPr>
              <w:t>улыбками и не живыми</w:t>
            </w:r>
          </w:p>
        </w:tc>
        <w:tc>
          <w:tcPr>
            <w:tcW w:w="431" w:type="pct"/>
            <w:tcBorders>
              <w:top w:val="nil"/>
              <w:left w:val="nil"/>
              <w:bottom w:val="single" w:sz="4" w:space="0" w:color="auto"/>
              <w:right w:val="single" w:sz="4" w:space="0" w:color="auto"/>
            </w:tcBorders>
            <w:shd w:val="clear" w:color="auto" w:fill="auto"/>
            <w:noWrap/>
            <w:vAlign w:val="center"/>
          </w:tcPr>
          <w:p w14:paraId="6624C192" w14:textId="1F5791B0" w:rsidR="00F543AE" w:rsidRPr="00BD1FA3" w:rsidRDefault="00F543AE" w:rsidP="0040573A">
            <w:pPr>
              <w:spacing w:line="240" w:lineRule="auto"/>
              <w:ind w:firstLine="0"/>
              <w:jc w:val="center"/>
              <w:rPr>
                <w:color w:val="000000"/>
                <w:sz w:val="18"/>
                <w:szCs w:val="18"/>
              </w:rPr>
            </w:pPr>
            <w:r w:rsidRPr="00BD1FA3">
              <w:rPr>
                <w:color w:val="000000"/>
                <w:sz w:val="18"/>
                <w:szCs w:val="18"/>
              </w:rPr>
              <w:t>неживыми</w:t>
            </w:r>
          </w:p>
        </w:tc>
        <w:tc>
          <w:tcPr>
            <w:tcW w:w="406" w:type="pct"/>
            <w:tcBorders>
              <w:top w:val="nil"/>
              <w:left w:val="nil"/>
              <w:bottom w:val="single" w:sz="4" w:space="0" w:color="auto"/>
              <w:right w:val="single" w:sz="4" w:space="0" w:color="auto"/>
            </w:tcBorders>
            <w:shd w:val="clear" w:color="auto" w:fill="auto"/>
            <w:noWrap/>
            <w:vAlign w:val="center"/>
          </w:tcPr>
          <w:p w14:paraId="2B22F39A" w14:textId="7D7CD9F6"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tcPr>
          <w:p w14:paraId="76E8348E" w14:textId="39C2A815"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350" w:type="pct"/>
            <w:tcBorders>
              <w:top w:val="nil"/>
              <w:left w:val="nil"/>
              <w:bottom w:val="single" w:sz="4" w:space="0" w:color="auto"/>
              <w:right w:val="single" w:sz="4" w:space="0" w:color="auto"/>
            </w:tcBorders>
            <w:shd w:val="clear" w:color="auto" w:fill="auto"/>
            <w:noWrap/>
            <w:vAlign w:val="center"/>
          </w:tcPr>
          <w:p w14:paraId="45353514" w14:textId="7BB6EEE3" w:rsidR="00F543AE" w:rsidRPr="00BD1FA3" w:rsidRDefault="00F543AE" w:rsidP="0040573A">
            <w:pPr>
              <w:spacing w:line="240" w:lineRule="auto"/>
              <w:ind w:firstLine="0"/>
              <w:jc w:val="center"/>
              <w:rPr>
                <w:color w:val="000000"/>
                <w:sz w:val="18"/>
                <w:szCs w:val="18"/>
              </w:rPr>
            </w:pPr>
            <w:r w:rsidRPr="00BD1FA3">
              <w:rPr>
                <w:color w:val="000000"/>
                <w:sz w:val="18"/>
                <w:szCs w:val="18"/>
              </w:rPr>
              <w:t>нежными</w:t>
            </w:r>
          </w:p>
        </w:tc>
        <w:tc>
          <w:tcPr>
            <w:tcW w:w="498" w:type="pct"/>
            <w:tcBorders>
              <w:top w:val="nil"/>
              <w:left w:val="nil"/>
              <w:bottom w:val="single" w:sz="4" w:space="0" w:color="auto"/>
              <w:right w:val="single" w:sz="4" w:space="0" w:color="auto"/>
            </w:tcBorders>
            <w:shd w:val="clear" w:color="auto" w:fill="auto"/>
            <w:noWrap/>
            <w:vAlign w:val="center"/>
          </w:tcPr>
          <w:p w14:paraId="25422618" w14:textId="33F782B0" w:rsidR="00F543AE" w:rsidRPr="00BD1FA3" w:rsidRDefault="00F543AE" w:rsidP="0040573A">
            <w:pPr>
              <w:spacing w:line="240" w:lineRule="auto"/>
              <w:ind w:firstLine="0"/>
              <w:jc w:val="center"/>
              <w:rPr>
                <w:color w:val="000000"/>
                <w:sz w:val="18"/>
                <w:szCs w:val="18"/>
              </w:rPr>
            </w:pPr>
            <w:r w:rsidRPr="00BD1FA3">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tcPr>
          <w:p w14:paraId="75BC3AC9" w14:textId="395D561B"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c>
          <w:tcPr>
            <w:tcW w:w="507" w:type="pct"/>
            <w:tcBorders>
              <w:top w:val="nil"/>
              <w:left w:val="nil"/>
              <w:bottom w:val="single" w:sz="4" w:space="0" w:color="auto"/>
              <w:right w:val="single" w:sz="4" w:space="0" w:color="auto"/>
            </w:tcBorders>
            <w:shd w:val="clear" w:color="auto" w:fill="auto"/>
            <w:noWrap/>
            <w:vAlign w:val="center"/>
          </w:tcPr>
          <w:p w14:paraId="51282994" w14:textId="4CBD1E2D"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0CCFF6A6" w14:textId="0E3B926C" w:rsidR="00F543AE" w:rsidRPr="00BD1FA3" w:rsidRDefault="00F543AE"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2135F6A7" w14:textId="1E6CE632" w:rsidR="00F543AE" w:rsidRPr="00BD1FA3" w:rsidRDefault="00F543AE" w:rsidP="0040573A">
            <w:pPr>
              <w:spacing w:line="240" w:lineRule="auto"/>
              <w:ind w:firstLine="0"/>
              <w:jc w:val="center"/>
              <w:rPr>
                <w:color w:val="000000"/>
                <w:sz w:val="18"/>
                <w:szCs w:val="18"/>
              </w:rPr>
            </w:pPr>
            <w:r w:rsidRPr="00BD1FA3">
              <w:rPr>
                <w:color w:val="000000"/>
                <w:sz w:val="18"/>
                <w:szCs w:val="18"/>
              </w:rPr>
              <w:t>2</w:t>
            </w:r>
          </w:p>
        </w:tc>
      </w:tr>
      <w:tr w:rsidR="00F543AE" w:rsidRPr="00C81B2C" w14:paraId="049F4586" w14:textId="77777777" w:rsidTr="003B0B5B">
        <w:trPr>
          <w:trHeight w:val="320"/>
        </w:trPr>
        <w:tc>
          <w:tcPr>
            <w:tcW w:w="179" w:type="pct"/>
            <w:vMerge/>
            <w:tcBorders>
              <w:left w:val="single" w:sz="4" w:space="0" w:color="auto"/>
              <w:bottom w:val="single" w:sz="4" w:space="0" w:color="auto"/>
              <w:right w:val="single" w:sz="4" w:space="0" w:color="auto"/>
            </w:tcBorders>
            <w:vAlign w:val="center"/>
          </w:tcPr>
          <w:p w14:paraId="7EB3E783" w14:textId="77777777" w:rsidR="00F543AE" w:rsidRPr="00C81B2C" w:rsidRDefault="00F543AE" w:rsidP="00821EA7">
            <w:pPr>
              <w:spacing w:line="240" w:lineRule="auto"/>
              <w:ind w:firstLine="0"/>
              <w:jc w:val="center"/>
              <w:rPr>
                <w:color w:val="000000"/>
                <w:sz w:val="21"/>
                <w:szCs w:val="21"/>
              </w:rPr>
            </w:pP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56C58D17" w14:textId="6D3AD76E" w:rsidR="00F543AE" w:rsidRPr="00BD1FA3" w:rsidRDefault="00F543AE" w:rsidP="0040573A">
            <w:pPr>
              <w:spacing w:line="240" w:lineRule="auto"/>
              <w:ind w:firstLine="0"/>
              <w:jc w:val="left"/>
              <w:rPr>
                <w:color w:val="000000"/>
                <w:sz w:val="18"/>
                <w:szCs w:val="18"/>
              </w:rPr>
            </w:pPr>
            <w:r w:rsidRPr="00BD1FA3">
              <w:rPr>
                <w:color w:val="000000"/>
                <w:sz w:val="18"/>
                <w:szCs w:val="18"/>
              </w:rPr>
              <w:t>над толпой взлетало</w:t>
            </w:r>
          </w:p>
        </w:tc>
        <w:tc>
          <w:tcPr>
            <w:tcW w:w="431" w:type="pct"/>
            <w:tcBorders>
              <w:top w:val="nil"/>
              <w:left w:val="nil"/>
              <w:bottom w:val="single" w:sz="4" w:space="0" w:color="auto"/>
              <w:right w:val="single" w:sz="4" w:space="0" w:color="auto"/>
            </w:tcBorders>
            <w:shd w:val="clear" w:color="auto" w:fill="auto"/>
            <w:noWrap/>
            <w:vAlign w:val="center"/>
          </w:tcPr>
          <w:p w14:paraId="73C298F9" w14:textId="0567882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0B737EB3" w14:textId="6FE011DE"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68D03E6A" w14:textId="021A649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17F75ADA" w14:textId="4991C0E8"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076517B8" w14:textId="77A26C22" w:rsidR="00F543AE" w:rsidRPr="00BD1FA3" w:rsidRDefault="00F543AE" w:rsidP="0040573A">
            <w:pPr>
              <w:spacing w:line="240" w:lineRule="auto"/>
              <w:ind w:firstLine="0"/>
              <w:jc w:val="center"/>
              <w:rPr>
                <w:color w:val="000000"/>
                <w:sz w:val="18"/>
                <w:szCs w:val="18"/>
              </w:rPr>
            </w:pPr>
            <w:r w:rsidRPr="00BD1FA3">
              <w:rPr>
                <w:color w:val="000000"/>
                <w:sz w:val="18"/>
                <w:szCs w:val="18"/>
              </w:rPr>
              <w:t>взлетело</w:t>
            </w:r>
          </w:p>
        </w:tc>
        <w:tc>
          <w:tcPr>
            <w:tcW w:w="481" w:type="pct"/>
            <w:tcBorders>
              <w:top w:val="nil"/>
              <w:left w:val="nil"/>
              <w:bottom w:val="single" w:sz="4" w:space="0" w:color="auto"/>
              <w:right w:val="single" w:sz="4" w:space="0" w:color="auto"/>
            </w:tcBorders>
            <w:shd w:val="clear" w:color="auto" w:fill="auto"/>
            <w:noWrap/>
            <w:vAlign w:val="center"/>
          </w:tcPr>
          <w:p w14:paraId="4C4B9C00" w14:textId="2D1B3BC1" w:rsidR="00F543AE" w:rsidRPr="00BD1FA3" w:rsidRDefault="00F543AE" w:rsidP="0040573A">
            <w:pPr>
              <w:spacing w:line="240" w:lineRule="auto"/>
              <w:ind w:firstLine="0"/>
              <w:jc w:val="center"/>
              <w:rPr>
                <w:color w:val="000000"/>
                <w:sz w:val="18"/>
                <w:szCs w:val="18"/>
              </w:rPr>
            </w:pPr>
            <w:r w:rsidRPr="00BD1FA3">
              <w:rPr>
                <w:color w:val="000000"/>
                <w:sz w:val="18"/>
                <w:szCs w:val="18"/>
              </w:rPr>
              <w:t>11</w:t>
            </w:r>
          </w:p>
        </w:tc>
        <w:tc>
          <w:tcPr>
            <w:tcW w:w="507" w:type="pct"/>
            <w:tcBorders>
              <w:top w:val="nil"/>
              <w:left w:val="nil"/>
              <w:bottom w:val="single" w:sz="4" w:space="0" w:color="auto"/>
              <w:right w:val="single" w:sz="4" w:space="0" w:color="auto"/>
            </w:tcBorders>
            <w:shd w:val="clear" w:color="auto" w:fill="auto"/>
            <w:noWrap/>
            <w:vAlign w:val="center"/>
          </w:tcPr>
          <w:p w14:paraId="0BAC81A6" w14:textId="08D02811" w:rsidR="00F543AE" w:rsidRPr="00BD1FA3" w:rsidRDefault="00F543AE"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73F66204" w14:textId="349DDC8F" w:rsidR="00F543AE" w:rsidRPr="00BD1FA3" w:rsidRDefault="00F543AE" w:rsidP="0040573A">
            <w:pPr>
              <w:spacing w:line="240" w:lineRule="auto"/>
              <w:ind w:firstLine="0"/>
              <w:jc w:val="center"/>
              <w:rPr>
                <w:color w:val="000000"/>
                <w:sz w:val="18"/>
                <w:szCs w:val="18"/>
              </w:rPr>
            </w:pPr>
            <w:r w:rsidRPr="00BD1FA3">
              <w:rPr>
                <w:color w:val="000000"/>
                <w:sz w:val="18"/>
                <w:szCs w:val="18"/>
              </w:rPr>
              <w:t>морфемика</w:t>
            </w:r>
          </w:p>
        </w:tc>
        <w:tc>
          <w:tcPr>
            <w:tcW w:w="256" w:type="pct"/>
            <w:tcBorders>
              <w:top w:val="nil"/>
              <w:left w:val="nil"/>
              <w:bottom w:val="single" w:sz="4" w:space="0" w:color="auto"/>
              <w:right w:val="single" w:sz="4" w:space="0" w:color="auto"/>
            </w:tcBorders>
            <w:shd w:val="clear" w:color="auto" w:fill="auto"/>
            <w:noWrap/>
            <w:vAlign w:val="center"/>
          </w:tcPr>
          <w:p w14:paraId="4E1B33CE" w14:textId="27231F42" w:rsidR="00F543AE" w:rsidRPr="00BD1FA3" w:rsidRDefault="00F543AE" w:rsidP="0040573A">
            <w:pPr>
              <w:spacing w:line="240" w:lineRule="auto"/>
              <w:ind w:firstLine="0"/>
              <w:jc w:val="center"/>
              <w:rPr>
                <w:color w:val="000000"/>
                <w:sz w:val="18"/>
                <w:szCs w:val="18"/>
              </w:rPr>
            </w:pPr>
            <w:r w:rsidRPr="00BD1FA3">
              <w:rPr>
                <w:color w:val="000000"/>
                <w:sz w:val="18"/>
                <w:szCs w:val="18"/>
              </w:rPr>
              <w:t>1</w:t>
            </w:r>
          </w:p>
        </w:tc>
      </w:tr>
      <w:tr w:rsidR="002D32EF" w:rsidRPr="00C81B2C" w14:paraId="00144480" w14:textId="77777777" w:rsidTr="002D32EF">
        <w:trPr>
          <w:trHeight w:val="320"/>
        </w:trPr>
        <w:tc>
          <w:tcPr>
            <w:tcW w:w="179" w:type="pct"/>
            <w:tcBorders>
              <w:top w:val="nil"/>
              <w:left w:val="single" w:sz="4" w:space="0" w:color="auto"/>
              <w:bottom w:val="single" w:sz="4" w:space="0" w:color="auto"/>
              <w:right w:val="single" w:sz="4" w:space="0" w:color="auto"/>
            </w:tcBorders>
            <w:vAlign w:val="center"/>
          </w:tcPr>
          <w:p w14:paraId="199EC352" w14:textId="53945E43" w:rsidR="002D32EF" w:rsidRPr="00C81B2C" w:rsidRDefault="00F543AE" w:rsidP="00821EA7">
            <w:pPr>
              <w:spacing w:line="240" w:lineRule="auto"/>
              <w:ind w:firstLine="0"/>
              <w:jc w:val="center"/>
              <w:rPr>
                <w:color w:val="000000"/>
                <w:sz w:val="21"/>
                <w:szCs w:val="21"/>
              </w:rPr>
            </w:pPr>
            <w:r>
              <w:rPr>
                <w:color w:val="000000"/>
                <w:sz w:val="21"/>
                <w:szCs w:val="21"/>
              </w:rPr>
              <w:t>11</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7AB7F348" w14:textId="2494A111" w:rsidR="002D32EF" w:rsidRPr="00BD1FA3" w:rsidRDefault="002D32EF" w:rsidP="0040573A">
            <w:pPr>
              <w:spacing w:line="240" w:lineRule="auto"/>
              <w:ind w:firstLine="0"/>
              <w:jc w:val="left"/>
              <w:rPr>
                <w:color w:val="000000"/>
                <w:sz w:val="18"/>
                <w:szCs w:val="18"/>
              </w:rPr>
            </w:pPr>
            <w:r w:rsidRPr="00BD1FA3">
              <w:rPr>
                <w:color w:val="000000"/>
                <w:sz w:val="18"/>
                <w:szCs w:val="18"/>
              </w:rPr>
              <w:t>Странная тень</w:t>
            </w:r>
          </w:p>
        </w:tc>
        <w:tc>
          <w:tcPr>
            <w:tcW w:w="431" w:type="pct"/>
            <w:tcBorders>
              <w:top w:val="nil"/>
              <w:left w:val="nil"/>
              <w:bottom w:val="single" w:sz="4" w:space="0" w:color="auto"/>
              <w:right w:val="single" w:sz="4" w:space="0" w:color="auto"/>
            </w:tcBorders>
            <w:shd w:val="clear" w:color="auto" w:fill="auto"/>
            <w:noWrap/>
            <w:vAlign w:val="center"/>
          </w:tcPr>
          <w:p w14:paraId="7DFD10D5" w14:textId="74F3D65A" w:rsidR="002D32EF" w:rsidRPr="00BD1FA3" w:rsidRDefault="002D32EF"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707BA8FF" w14:textId="4973259E" w:rsidR="002D32EF" w:rsidRPr="00BD1FA3" w:rsidRDefault="002D32EF"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530F34F3" w14:textId="61770007" w:rsidR="002D32EF" w:rsidRPr="00BD1FA3" w:rsidRDefault="002D32EF" w:rsidP="0040573A">
            <w:pPr>
              <w:spacing w:line="240" w:lineRule="auto"/>
              <w:ind w:firstLine="0"/>
              <w:jc w:val="center"/>
              <w:rPr>
                <w:color w:val="000000"/>
                <w:sz w:val="18"/>
                <w:szCs w:val="18"/>
              </w:rPr>
            </w:pPr>
            <w:r w:rsidRPr="00BD1FA3">
              <w:rPr>
                <w:color w:val="000000"/>
                <w:sz w:val="18"/>
                <w:szCs w:val="18"/>
              </w:rPr>
              <w:t>темь</w:t>
            </w:r>
          </w:p>
        </w:tc>
        <w:tc>
          <w:tcPr>
            <w:tcW w:w="350" w:type="pct"/>
            <w:tcBorders>
              <w:top w:val="nil"/>
              <w:left w:val="nil"/>
              <w:bottom w:val="single" w:sz="4" w:space="0" w:color="auto"/>
              <w:right w:val="single" w:sz="4" w:space="0" w:color="auto"/>
            </w:tcBorders>
            <w:shd w:val="clear" w:color="auto" w:fill="auto"/>
            <w:noWrap/>
            <w:vAlign w:val="center"/>
          </w:tcPr>
          <w:p w14:paraId="096F20ED" w14:textId="2D490062" w:rsidR="002D32EF" w:rsidRPr="00BD1FA3" w:rsidRDefault="002D32EF"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074EE4FD" w14:textId="64A08265" w:rsidR="002D32EF" w:rsidRPr="00BD1FA3" w:rsidRDefault="002D32EF"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78B37CEC" w14:textId="7CB751E0" w:rsidR="002D32EF" w:rsidRPr="00BD1FA3" w:rsidRDefault="002D32EF" w:rsidP="0040573A">
            <w:pPr>
              <w:spacing w:line="240" w:lineRule="auto"/>
              <w:ind w:firstLine="0"/>
              <w:jc w:val="center"/>
              <w:rPr>
                <w:color w:val="000000"/>
                <w:sz w:val="18"/>
                <w:szCs w:val="18"/>
              </w:rPr>
            </w:pPr>
            <w:r w:rsidRPr="00BD1FA3">
              <w:rPr>
                <w:sz w:val="18"/>
                <w:szCs w:val="18"/>
              </w:rPr>
              <w:t>9</w:t>
            </w:r>
          </w:p>
        </w:tc>
        <w:tc>
          <w:tcPr>
            <w:tcW w:w="507" w:type="pct"/>
            <w:tcBorders>
              <w:top w:val="nil"/>
              <w:left w:val="nil"/>
              <w:bottom w:val="single" w:sz="4" w:space="0" w:color="auto"/>
              <w:right w:val="single" w:sz="4" w:space="0" w:color="auto"/>
            </w:tcBorders>
            <w:shd w:val="clear" w:color="auto" w:fill="auto"/>
            <w:noWrap/>
            <w:vAlign w:val="center"/>
          </w:tcPr>
          <w:p w14:paraId="18CC60B9" w14:textId="1FCD01E0" w:rsidR="002D32EF" w:rsidRPr="00BD1FA3" w:rsidRDefault="002D32EF"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73A75DC3" w14:textId="16CDBFD3" w:rsidR="002D32EF" w:rsidRPr="00BD1FA3" w:rsidRDefault="002D32EF"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76C509C2" w14:textId="6E44C622" w:rsidR="002D32EF" w:rsidRPr="00BD1FA3" w:rsidRDefault="002D32EF" w:rsidP="0040573A">
            <w:pPr>
              <w:spacing w:line="240" w:lineRule="auto"/>
              <w:ind w:firstLine="0"/>
              <w:jc w:val="center"/>
              <w:rPr>
                <w:color w:val="000000"/>
                <w:sz w:val="18"/>
                <w:szCs w:val="18"/>
              </w:rPr>
            </w:pPr>
            <w:r w:rsidRPr="00BD1FA3">
              <w:rPr>
                <w:color w:val="000000"/>
                <w:sz w:val="18"/>
                <w:szCs w:val="18"/>
              </w:rPr>
              <w:t>1</w:t>
            </w:r>
          </w:p>
        </w:tc>
      </w:tr>
      <w:tr w:rsidR="002D32EF" w:rsidRPr="00C81B2C" w14:paraId="1775BDA9" w14:textId="77777777" w:rsidTr="002D32EF">
        <w:trPr>
          <w:trHeight w:val="320"/>
        </w:trPr>
        <w:tc>
          <w:tcPr>
            <w:tcW w:w="179" w:type="pct"/>
            <w:tcBorders>
              <w:top w:val="nil"/>
              <w:left w:val="single" w:sz="4" w:space="0" w:color="auto"/>
              <w:bottom w:val="single" w:sz="4" w:space="0" w:color="auto"/>
              <w:right w:val="single" w:sz="4" w:space="0" w:color="auto"/>
            </w:tcBorders>
            <w:vAlign w:val="center"/>
          </w:tcPr>
          <w:p w14:paraId="56B022FA" w14:textId="7DF10BF9" w:rsidR="002D32EF" w:rsidRPr="00C81B2C" w:rsidRDefault="00F543AE" w:rsidP="00821EA7">
            <w:pPr>
              <w:spacing w:line="240" w:lineRule="auto"/>
              <w:ind w:firstLine="0"/>
              <w:jc w:val="center"/>
              <w:rPr>
                <w:color w:val="000000"/>
                <w:sz w:val="21"/>
                <w:szCs w:val="21"/>
              </w:rPr>
            </w:pPr>
            <w:r>
              <w:rPr>
                <w:color w:val="000000"/>
                <w:sz w:val="21"/>
                <w:szCs w:val="21"/>
              </w:rPr>
              <w:t>12</w:t>
            </w:r>
            <w:bookmarkStart w:id="129" w:name="_GoBack"/>
            <w:bookmarkEnd w:id="129"/>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3E3AA591" w14:textId="1AF9C501" w:rsidR="002D32EF" w:rsidRPr="00BD1FA3" w:rsidRDefault="002D32EF" w:rsidP="0040573A">
            <w:pPr>
              <w:spacing w:line="240" w:lineRule="auto"/>
              <w:ind w:firstLine="0"/>
              <w:jc w:val="left"/>
              <w:rPr>
                <w:color w:val="000000"/>
                <w:sz w:val="18"/>
                <w:szCs w:val="18"/>
              </w:rPr>
            </w:pPr>
            <w:r w:rsidRPr="00BD1FA3">
              <w:rPr>
                <w:color w:val="000000"/>
                <w:sz w:val="18"/>
                <w:szCs w:val="18"/>
              </w:rPr>
              <w:t>лицо его еще не выровнялось</w:t>
            </w:r>
          </w:p>
        </w:tc>
        <w:tc>
          <w:tcPr>
            <w:tcW w:w="431" w:type="pct"/>
            <w:tcBorders>
              <w:top w:val="nil"/>
              <w:left w:val="nil"/>
              <w:bottom w:val="single" w:sz="4" w:space="0" w:color="auto"/>
              <w:right w:val="single" w:sz="4" w:space="0" w:color="auto"/>
            </w:tcBorders>
            <w:shd w:val="clear" w:color="auto" w:fill="auto"/>
            <w:noWrap/>
            <w:vAlign w:val="center"/>
          </w:tcPr>
          <w:p w14:paraId="6AEE6FDC" w14:textId="7B076B36" w:rsidR="002D32EF" w:rsidRPr="00BD1FA3" w:rsidRDefault="002D32EF" w:rsidP="0040573A">
            <w:pPr>
              <w:spacing w:line="240" w:lineRule="auto"/>
              <w:ind w:firstLine="0"/>
              <w:jc w:val="center"/>
              <w:rPr>
                <w:color w:val="000000"/>
                <w:sz w:val="18"/>
                <w:szCs w:val="18"/>
              </w:rPr>
            </w:pPr>
            <w:r w:rsidRPr="00BD1FA3">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tcPr>
          <w:p w14:paraId="58463000" w14:textId="66A8EB21" w:rsidR="002D32EF" w:rsidRPr="00BD1FA3" w:rsidRDefault="002D32EF" w:rsidP="0040573A">
            <w:pPr>
              <w:spacing w:line="240" w:lineRule="auto"/>
              <w:ind w:firstLine="0"/>
              <w:jc w:val="center"/>
              <w:rPr>
                <w:color w:val="000000"/>
                <w:sz w:val="18"/>
                <w:szCs w:val="18"/>
              </w:rPr>
            </w:pPr>
            <w:r w:rsidRPr="00BD1FA3">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tcPr>
          <w:p w14:paraId="17AC4B31" w14:textId="79513C35" w:rsidR="002D32EF" w:rsidRPr="00BD1FA3" w:rsidRDefault="002D32EF" w:rsidP="0040573A">
            <w:pPr>
              <w:spacing w:line="240" w:lineRule="auto"/>
              <w:ind w:firstLine="0"/>
              <w:jc w:val="center"/>
              <w:rPr>
                <w:color w:val="000000"/>
                <w:sz w:val="18"/>
                <w:szCs w:val="18"/>
              </w:rPr>
            </w:pPr>
            <w:r w:rsidRPr="00BD1FA3">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14:paraId="47CD4C73" w14:textId="3C7FBAAF" w:rsidR="002D32EF" w:rsidRPr="00BD1FA3" w:rsidRDefault="002D32EF" w:rsidP="0040573A">
            <w:pPr>
              <w:spacing w:line="240" w:lineRule="auto"/>
              <w:ind w:firstLine="0"/>
              <w:jc w:val="center"/>
              <w:rPr>
                <w:color w:val="000000"/>
                <w:sz w:val="18"/>
                <w:szCs w:val="18"/>
              </w:rPr>
            </w:pPr>
            <w:r w:rsidRPr="00BD1FA3">
              <w:rPr>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tcPr>
          <w:p w14:paraId="29FAB3B7" w14:textId="0B29A81D" w:rsidR="002D32EF" w:rsidRPr="00BD1FA3" w:rsidRDefault="002D32EF" w:rsidP="0040573A">
            <w:pPr>
              <w:spacing w:line="240" w:lineRule="auto"/>
              <w:ind w:firstLine="0"/>
              <w:jc w:val="center"/>
              <w:rPr>
                <w:color w:val="000000"/>
                <w:sz w:val="18"/>
                <w:szCs w:val="18"/>
              </w:rPr>
            </w:pPr>
            <w:r w:rsidRPr="00BD1FA3">
              <w:rPr>
                <w:color w:val="000000"/>
                <w:sz w:val="18"/>
                <w:szCs w:val="18"/>
              </w:rPr>
              <w:t>1</w:t>
            </w:r>
          </w:p>
        </w:tc>
        <w:tc>
          <w:tcPr>
            <w:tcW w:w="481" w:type="pct"/>
            <w:tcBorders>
              <w:top w:val="nil"/>
              <w:left w:val="nil"/>
              <w:bottom w:val="single" w:sz="4" w:space="0" w:color="auto"/>
              <w:right w:val="single" w:sz="4" w:space="0" w:color="auto"/>
            </w:tcBorders>
            <w:shd w:val="clear" w:color="auto" w:fill="auto"/>
            <w:noWrap/>
            <w:vAlign w:val="center"/>
          </w:tcPr>
          <w:p w14:paraId="11CD4874" w14:textId="58232086" w:rsidR="002D32EF" w:rsidRPr="00BD1FA3" w:rsidRDefault="002D32EF" w:rsidP="0040573A">
            <w:pPr>
              <w:spacing w:line="240" w:lineRule="auto"/>
              <w:ind w:firstLine="0"/>
              <w:jc w:val="center"/>
              <w:rPr>
                <w:sz w:val="18"/>
                <w:szCs w:val="18"/>
              </w:rPr>
            </w:pPr>
            <w:r w:rsidRPr="00BD1FA3">
              <w:rPr>
                <w:color w:val="000000"/>
                <w:sz w:val="18"/>
                <w:szCs w:val="18"/>
              </w:rPr>
              <w:t>выровнялась</w:t>
            </w:r>
          </w:p>
        </w:tc>
        <w:tc>
          <w:tcPr>
            <w:tcW w:w="507" w:type="pct"/>
            <w:tcBorders>
              <w:top w:val="nil"/>
              <w:left w:val="nil"/>
              <w:bottom w:val="single" w:sz="4" w:space="0" w:color="auto"/>
              <w:right w:val="single" w:sz="4" w:space="0" w:color="auto"/>
            </w:tcBorders>
            <w:shd w:val="clear" w:color="auto" w:fill="auto"/>
            <w:noWrap/>
            <w:vAlign w:val="center"/>
          </w:tcPr>
          <w:p w14:paraId="0B613CDF" w14:textId="56A3932A" w:rsidR="002D32EF" w:rsidRPr="00BD1FA3" w:rsidRDefault="002D32EF" w:rsidP="0040573A">
            <w:pPr>
              <w:spacing w:line="240" w:lineRule="auto"/>
              <w:ind w:firstLine="0"/>
              <w:jc w:val="center"/>
              <w:rPr>
                <w:color w:val="000000"/>
                <w:sz w:val="18"/>
                <w:szCs w:val="18"/>
              </w:rPr>
            </w:pPr>
            <w:r w:rsidRPr="00BD1FA3">
              <w:rPr>
                <w:color w:val="000000"/>
                <w:sz w:val="18"/>
                <w:szCs w:val="18"/>
              </w:rPr>
              <w:t>замена</w:t>
            </w:r>
          </w:p>
        </w:tc>
        <w:tc>
          <w:tcPr>
            <w:tcW w:w="461" w:type="pct"/>
            <w:tcBorders>
              <w:top w:val="nil"/>
              <w:left w:val="nil"/>
              <w:bottom w:val="single" w:sz="4" w:space="0" w:color="auto"/>
              <w:right w:val="single" w:sz="4" w:space="0" w:color="auto"/>
            </w:tcBorders>
            <w:shd w:val="clear" w:color="auto" w:fill="auto"/>
            <w:noWrap/>
            <w:vAlign w:val="center"/>
          </w:tcPr>
          <w:p w14:paraId="2C68E95D" w14:textId="5C518DF8" w:rsidR="002D32EF" w:rsidRPr="00BD1FA3" w:rsidRDefault="002D32EF" w:rsidP="0040573A">
            <w:pPr>
              <w:spacing w:line="240" w:lineRule="auto"/>
              <w:ind w:firstLine="0"/>
              <w:jc w:val="center"/>
              <w:rPr>
                <w:color w:val="000000"/>
                <w:sz w:val="18"/>
                <w:szCs w:val="18"/>
              </w:rPr>
            </w:pPr>
            <w:r w:rsidRPr="00BD1FA3">
              <w:rPr>
                <w:color w:val="000000"/>
                <w:sz w:val="18"/>
                <w:szCs w:val="18"/>
              </w:rPr>
              <w:t>морфология</w:t>
            </w:r>
          </w:p>
        </w:tc>
        <w:tc>
          <w:tcPr>
            <w:tcW w:w="256" w:type="pct"/>
            <w:tcBorders>
              <w:top w:val="nil"/>
              <w:left w:val="nil"/>
              <w:bottom w:val="single" w:sz="4" w:space="0" w:color="auto"/>
              <w:right w:val="single" w:sz="4" w:space="0" w:color="auto"/>
            </w:tcBorders>
            <w:shd w:val="clear" w:color="auto" w:fill="auto"/>
            <w:noWrap/>
            <w:vAlign w:val="center"/>
          </w:tcPr>
          <w:p w14:paraId="4FCD7105" w14:textId="3FC04985" w:rsidR="002D32EF" w:rsidRPr="00BD1FA3" w:rsidRDefault="002D32EF" w:rsidP="0040573A">
            <w:pPr>
              <w:spacing w:line="240" w:lineRule="auto"/>
              <w:ind w:firstLine="0"/>
              <w:jc w:val="center"/>
              <w:rPr>
                <w:color w:val="000000"/>
                <w:sz w:val="18"/>
                <w:szCs w:val="18"/>
              </w:rPr>
            </w:pPr>
            <w:r w:rsidRPr="00BD1FA3">
              <w:rPr>
                <w:color w:val="000000"/>
                <w:sz w:val="18"/>
                <w:szCs w:val="18"/>
              </w:rPr>
              <w:t>1</w:t>
            </w:r>
          </w:p>
        </w:tc>
      </w:tr>
    </w:tbl>
    <w:p w14:paraId="6296B616" w14:textId="77777777" w:rsidR="00E310ED" w:rsidRDefault="00E310ED" w:rsidP="00787985">
      <w:pPr>
        <w:ind w:firstLine="0"/>
        <w:sectPr w:rsidR="00E310ED" w:rsidSect="006D04EF">
          <w:headerReference w:type="default" r:id="rId18"/>
          <w:footerReference w:type="default" r:id="rId19"/>
          <w:footnotePr>
            <w:numRestart w:val="eachPage"/>
          </w:footnotePr>
          <w:pgSz w:w="16838" w:h="11906" w:orient="landscape"/>
          <w:pgMar w:top="1134" w:right="567" w:bottom="567" w:left="567" w:header="567" w:footer="567" w:gutter="0"/>
          <w:cols w:space="708"/>
          <w:titlePg/>
          <w:docGrid w:linePitch="381"/>
        </w:sectPr>
      </w:pPr>
    </w:p>
    <w:p w14:paraId="1C2C0D18" w14:textId="31277E6B" w:rsidR="00750818" w:rsidRDefault="00D66519" w:rsidP="00783FAA">
      <w:pPr>
        <w:pStyle w:val="10"/>
        <w:numPr>
          <w:ilvl w:val="0"/>
          <w:numId w:val="10"/>
        </w:numPr>
      </w:pPr>
      <w:bookmarkStart w:id="130" w:name="_Toc451302558"/>
      <w:r>
        <w:lastRenderedPageBreak/>
        <w:t>Проблемы комментирования романа «Зависть»</w:t>
      </w:r>
      <w:bookmarkEnd w:id="130"/>
    </w:p>
    <w:p w14:paraId="60FF1AFF" w14:textId="78311E10" w:rsidR="00750818" w:rsidRDefault="00FA78F6" w:rsidP="00CC5F2C">
      <w:pPr>
        <w:rPr>
          <w:lang w:eastAsia="en-US"/>
        </w:rPr>
      </w:pPr>
      <w:r>
        <w:rPr>
          <w:lang w:eastAsia="en-US"/>
        </w:rPr>
        <w:t xml:space="preserve">Комментарий как </w:t>
      </w:r>
      <w:r w:rsidR="00E02AC3">
        <w:rPr>
          <w:lang w:eastAsia="en-US"/>
        </w:rPr>
        <w:t xml:space="preserve">наиболее древний </w:t>
      </w:r>
      <w:r w:rsidR="00C613A1">
        <w:rPr>
          <w:lang w:eastAsia="en-US"/>
        </w:rPr>
        <w:t>жанр</w:t>
      </w:r>
      <w:r w:rsidR="00E02AC3">
        <w:rPr>
          <w:lang w:eastAsia="en-US"/>
        </w:rPr>
        <w:t xml:space="preserve"> филологического исследования за время своего существования претерпел </w:t>
      </w:r>
      <w:r w:rsidR="005B5D01">
        <w:rPr>
          <w:lang w:eastAsia="en-US"/>
        </w:rPr>
        <w:t>немало</w:t>
      </w:r>
      <w:r w:rsidR="00E02AC3">
        <w:rPr>
          <w:lang w:eastAsia="en-US"/>
        </w:rPr>
        <w:t xml:space="preserve"> видоизменений и неоднократно подвергался научному переосмыслению. Оставляя за рамками нашей работы заслуживающую отдельного исследования историю </w:t>
      </w:r>
      <w:r w:rsidR="00B8624A">
        <w:rPr>
          <w:lang w:eastAsia="en-US"/>
        </w:rPr>
        <w:t>становления</w:t>
      </w:r>
      <w:r w:rsidR="00E02AC3">
        <w:rPr>
          <w:lang w:eastAsia="en-US"/>
        </w:rPr>
        <w:t xml:space="preserve"> принципов комментирования произведения, </w:t>
      </w:r>
      <w:r w:rsidR="00503F00">
        <w:rPr>
          <w:lang w:eastAsia="en-US"/>
        </w:rPr>
        <w:t>в первую очередь</w:t>
      </w:r>
      <w:r w:rsidR="00880245">
        <w:rPr>
          <w:lang w:eastAsia="en-US"/>
        </w:rPr>
        <w:t xml:space="preserve"> </w:t>
      </w:r>
      <w:r w:rsidR="00645555">
        <w:rPr>
          <w:lang w:eastAsia="en-US"/>
        </w:rPr>
        <w:t xml:space="preserve">дадим </w:t>
      </w:r>
      <w:r w:rsidR="006A27B2">
        <w:rPr>
          <w:lang w:eastAsia="en-US"/>
        </w:rPr>
        <w:t xml:space="preserve">максимально </w:t>
      </w:r>
      <w:r w:rsidR="004E34FD">
        <w:rPr>
          <w:lang w:eastAsia="en-US"/>
        </w:rPr>
        <w:t>кратк</w:t>
      </w:r>
      <w:r w:rsidR="00645555">
        <w:rPr>
          <w:lang w:eastAsia="en-US"/>
        </w:rPr>
        <w:t>ий обзор</w:t>
      </w:r>
      <w:r w:rsidR="004E34FD">
        <w:rPr>
          <w:lang w:eastAsia="en-US"/>
        </w:rPr>
        <w:t xml:space="preserve"> современн</w:t>
      </w:r>
      <w:r w:rsidR="00645555">
        <w:rPr>
          <w:lang w:eastAsia="en-US"/>
        </w:rPr>
        <w:t xml:space="preserve">ых </w:t>
      </w:r>
      <w:r w:rsidR="000D7C0E">
        <w:rPr>
          <w:lang w:eastAsia="en-US"/>
        </w:rPr>
        <w:t xml:space="preserve">подходов к </w:t>
      </w:r>
      <w:r w:rsidR="006A27B2">
        <w:rPr>
          <w:lang w:eastAsia="en-US"/>
        </w:rPr>
        <w:t>общим пробл</w:t>
      </w:r>
      <w:r w:rsidR="00032A2D">
        <w:rPr>
          <w:lang w:eastAsia="en-US"/>
        </w:rPr>
        <w:t xml:space="preserve">емам, связанным с комментарием. </w:t>
      </w:r>
      <w:r w:rsidR="006A27B2">
        <w:rPr>
          <w:lang w:eastAsia="en-US"/>
        </w:rPr>
        <w:t xml:space="preserve">Как нам представляется, все </w:t>
      </w:r>
      <w:r w:rsidR="00032A2D">
        <w:rPr>
          <w:lang w:eastAsia="en-US"/>
        </w:rPr>
        <w:t>общие</w:t>
      </w:r>
      <w:r w:rsidR="006A27B2">
        <w:rPr>
          <w:lang w:eastAsia="en-US"/>
        </w:rPr>
        <w:t xml:space="preserve"> проблемы комментирования, как и любую разновидность деятельности человека, можно свести к трем основополагающим вопросам: </w:t>
      </w:r>
      <w:r w:rsidR="006B2B0F">
        <w:rPr>
          <w:lang w:eastAsia="en-US"/>
        </w:rPr>
        <w:t xml:space="preserve">зачем? </w:t>
      </w:r>
      <w:r w:rsidR="006A27B2">
        <w:rPr>
          <w:lang w:eastAsia="en-US"/>
        </w:rPr>
        <w:t>что? как? — и вопросы эти неоднократно в разных формах ставились в работах исследователей последних пятидесяти лет.</w:t>
      </w:r>
    </w:p>
    <w:p w14:paraId="5458AB18" w14:textId="77777777" w:rsidR="004A11D1" w:rsidRDefault="00CB4DED" w:rsidP="00CE6917">
      <w:pPr>
        <w:rPr>
          <w:lang w:eastAsia="en-US"/>
        </w:rPr>
      </w:pPr>
      <w:r>
        <w:rPr>
          <w:lang w:eastAsia="en-US"/>
        </w:rPr>
        <w:t xml:space="preserve">В XXI веке </w:t>
      </w:r>
      <w:r w:rsidR="00976893">
        <w:rPr>
          <w:lang w:eastAsia="en-US"/>
        </w:rPr>
        <w:t xml:space="preserve">отечественное </w:t>
      </w:r>
      <w:r>
        <w:rPr>
          <w:lang w:eastAsia="en-US"/>
        </w:rPr>
        <w:t xml:space="preserve">научное сообщество </w:t>
      </w:r>
      <w:r w:rsidR="00976893">
        <w:rPr>
          <w:lang w:eastAsia="en-US"/>
        </w:rPr>
        <w:t>стало проявлять особый интерес к комментированию</w:t>
      </w:r>
      <w:r w:rsidR="00AC4CAD">
        <w:rPr>
          <w:rStyle w:val="aa"/>
          <w:lang w:eastAsia="en-US"/>
        </w:rPr>
        <w:footnoteReference w:id="162"/>
      </w:r>
      <w:r w:rsidR="00976893">
        <w:rPr>
          <w:lang w:eastAsia="en-US"/>
        </w:rPr>
        <w:t>. В первую очередь остро встала проблема дефиниции самого понятия «комментарий»</w:t>
      </w:r>
      <w:r w:rsidR="00AC4CAD">
        <w:rPr>
          <w:lang w:eastAsia="en-US"/>
        </w:rPr>
        <w:t xml:space="preserve">, так как в ходе </w:t>
      </w:r>
      <w:r w:rsidR="00B9264C">
        <w:rPr>
          <w:lang w:eastAsia="en-US"/>
        </w:rPr>
        <w:t xml:space="preserve">продолжительных </w:t>
      </w:r>
      <w:r w:rsidR="00AC4CAD">
        <w:rPr>
          <w:lang w:eastAsia="en-US"/>
        </w:rPr>
        <w:t xml:space="preserve">дискуссий </w:t>
      </w:r>
      <w:r w:rsidR="00B9264C">
        <w:rPr>
          <w:lang w:eastAsia="en-US"/>
        </w:rPr>
        <w:t xml:space="preserve">на фоне </w:t>
      </w:r>
      <w:r w:rsidR="006B2B0F">
        <w:rPr>
          <w:lang w:eastAsia="en-US"/>
        </w:rPr>
        <w:t xml:space="preserve">успехов нарратологии </w:t>
      </w:r>
      <w:r w:rsidR="00AC4CAD">
        <w:rPr>
          <w:lang w:eastAsia="en-US"/>
        </w:rPr>
        <w:t xml:space="preserve">оно стало значительно расширяться. </w:t>
      </w:r>
      <w:r w:rsidR="00CE6917">
        <w:rPr>
          <w:lang w:eastAsia="en-US"/>
        </w:rPr>
        <w:t>Отвергая эту тенденцию, Н. В. Брагинская справедливо отмечает, что под комментарием следует понимать «</w:t>
      </w:r>
      <w:r w:rsidR="00CE6917" w:rsidRPr="00CE6917">
        <w:rPr>
          <w:i/>
        </w:rPr>
        <w:t xml:space="preserve">неповествовательный словесный текст, поясняющий другой словесный или несловесный текст, гетеро-глоссичный (т. е. на языке </w:t>
      </w:r>
      <w:r w:rsidR="00CE6917" w:rsidRPr="00CE6917">
        <w:rPr>
          <w:b/>
          <w:i/>
        </w:rPr>
        <w:t>другом</w:t>
      </w:r>
      <w:r w:rsidR="00CE6917" w:rsidRPr="00CE6917">
        <w:rPr>
          <w:i/>
        </w:rPr>
        <w:t xml:space="preserve"> в самом широком смысле); лемматизированный прямо или косвенно (т. е. с включением или без включения поясняемых элементов)</w:t>
      </w:r>
      <w:r w:rsidR="00CE6917">
        <w:rPr>
          <w:lang w:eastAsia="en-US"/>
        </w:rPr>
        <w:t>»</w:t>
      </w:r>
      <w:r w:rsidR="00CE6917">
        <w:rPr>
          <w:rStyle w:val="aa"/>
          <w:lang w:eastAsia="en-US"/>
        </w:rPr>
        <w:footnoteReference w:id="163"/>
      </w:r>
      <w:r w:rsidR="00CE6917">
        <w:rPr>
          <w:lang w:eastAsia="en-US"/>
        </w:rPr>
        <w:t>.</w:t>
      </w:r>
    </w:p>
    <w:p w14:paraId="62A31C25" w14:textId="262709A6" w:rsidR="00EF7A52" w:rsidRDefault="006B2B0F" w:rsidP="00CE6917">
      <w:pPr>
        <w:rPr>
          <w:lang w:eastAsia="en-US"/>
        </w:rPr>
      </w:pPr>
      <w:r>
        <w:rPr>
          <w:lang w:eastAsia="en-US"/>
        </w:rPr>
        <w:t xml:space="preserve">За пять лет до выхода работы Брагинской в </w:t>
      </w:r>
      <w:r w:rsidR="007F5B2B">
        <w:rPr>
          <w:lang w:eastAsia="en-US"/>
        </w:rPr>
        <w:t xml:space="preserve">статье «Комментарий в эпоху Интернета. (Методологические аспекты)», </w:t>
      </w:r>
      <w:r>
        <w:rPr>
          <w:lang w:eastAsia="en-US"/>
        </w:rPr>
        <w:t xml:space="preserve">основанной на тексте выступления </w:t>
      </w:r>
      <w:r w:rsidR="004A11D1">
        <w:rPr>
          <w:lang w:eastAsia="en-US"/>
        </w:rPr>
        <w:t xml:space="preserve">с докладом </w:t>
      </w:r>
      <w:r>
        <w:rPr>
          <w:lang w:eastAsia="en-US"/>
        </w:rPr>
        <w:t>в рамках XI Лотмановских чтений</w:t>
      </w:r>
      <w:r w:rsidR="00622309">
        <w:rPr>
          <w:lang w:eastAsia="en-US"/>
        </w:rPr>
        <w:t xml:space="preserve">, </w:t>
      </w:r>
      <w:r w:rsidR="00997E71">
        <w:rPr>
          <w:lang w:eastAsia="en-US"/>
        </w:rPr>
        <w:t xml:space="preserve">А. И. Рейтблат, </w:t>
      </w:r>
      <w:r w:rsidR="00622309">
        <w:rPr>
          <w:lang w:eastAsia="en-US"/>
        </w:rPr>
        <w:t xml:space="preserve">оттолкнувшись </w:t>
      </w:r>
      <w:r w:rsidR="00622309">
        <w:rPr>
          <w:lang w:eastAsia="en-US"/>
        </w:rPr>
        <w:lastRenderedPageBreak/>
        <w:t>от определения, приведенного в «Краткой литературной энциклопедии»</w:t>
      </w:r>
      <w:r w:rsidR="00622309">
        <w:rPr>
          <w:rStyle w:val="aa"/>
          <w:lang w:eastAsia="en-US"/>
        </w:rPr>
        <w:footnoteReference w:id="164"/>
      </w:r>
      <w:r w:rsidR="00622309">
        <w:rPr>
          <w:lang w:eastAsia="en-US"/>
        </w:rPr>
        <w:t xml:space="preserve">, </w:t>
      </w:r>
      <w:r w:rsidR="004E5B6C">
        <w:rPr>
          <w:lang w:eastAsia="en-US"/>
        </w:rPr>
        <w:t xml:space="preserve">сформулировал три </w:t>
      </w:r>
      <w:r>
        <w:rPr>
          <w:lang w:eastAsia="en-US"/>
        </w:rPr>
        <w:t>важные</w:t>
      </w:r>
      <w:r w:rsidR="004E5B6C">
        <w:rPr>
          <w:lang w:eastAsia="en-US"/>
        </w:rPr>
        <w:t xml:space="preserve"> для понимания задач комментирования вопроса</w:t>
      </w:r>
      <w:r>
        <w:rPr>
          <w:lang w:eastAsia="en-US"/>
        </w:rPr>
        <w:t xml:space="preserve">, </w:t>
      </w:r>
      <w:r w:rsidR="00997E71">
        <w:rPr>
          <w:lang w:eastAsia="en-US"/>
        </w:rPr>
        <w:t>которые сводятся</w:t>
      </w:r>
      <w:r>
        <w:rPr>
          <w:lang w:eastAsia="en-US"/>
        </w:rPr>
        <w:t xml:space="preserve"> </w:t>
      </w:r>
      <w:r w:rsidR="004A11D1">
        <w:rPr>
          <w:lang w:eastAsia="en-US"/>
        </w:rPr>
        <w:t>к выделенным нами общим «зачем? что? как?»</w:t>
      </w:r>
      <w:r w:rsidR="004E5B6C">
        <w:rPr>
          <w:lang w:eastAsia="en-US"/>
        </w:rPr>
        <w:t>:</w:t>
      </w:r>
    </w:p>
    <w:p w14:paraId="485E650F" w14:textId="77777777" w:rsidR="004E5B6C" w:rsidRDefault="004E5B6C" w:rsidP="002659EC">
      <w:pPr>
        <w:pStyle w:val="af3"/>
      </w:pPr>
      <w:r>
        <w:t>— почему тексты, созданные с коммуникативной целью, кому-то непонятны?</w:t>
      </w:r>
    </w:p>
    <w:p w14:paraId="6857BFF2" w14:textId="77777777" w:rsidR="004E5B6C" w:rsidRDefault="004E5B6C" w:rsidP="002659EC">
      <w:pPr>
        <w:pStyle w:val="af3"/>
      </w:pPr>
      <w:r>
        <w:t>— нужно ли делать их понятными?</w:t>
      </w:r>
    </w:p>
    <w:p w14:paraId="489DB81E" w14:textId="005BEE11" w:rsidR="004E5B6C" w:rsidRDefault="004E5B6C" w:rsidP="002659EC">
      <w:pPr>
        <w:pStyle w:val="af3"/>
        <w:rPr>
          <w:lang w:eastAsia="en-US"/>
        </w:rPr>
      </w:pPr>
      <w:r>
        <w:t>— если да, то с помощью чего и в каких аспектах?</w:t>
      </w:r>
      <w:r>
        <w:rPr>
          <w:rStyle w:val="aa"/>
        </w:rPr>
        <w:footnoteReference w:id="165"/>
      </w:r>
    </w:p>
    <w:p w14:paraId="6C632C91" w14:textId="43985012" w:rsidR="001D19B4" w:rsidRDefault="00912FFA" w:rsidP="00CE6917">
      <w:r>
        <w:rPr>
          <w:lang w:eastAsia="en-US"/>
        </w:rPr>
        <w:t xml:space="preserve">Если, действительно, ответ на первый вопрос достаточно очевиден, то второй вопрос отсылает нас к </w:t>
      </w:r>
      <w:r w:rsidR="00B2562B">
        <w:rPr>
          <w:lang w:eastAsia="en-US"/>
        </w:rPr>
        <w:t>возобновившейся</w:t>
      </w:r>
      <w:r>
        <w:rPr>
          <w:lang w:eastAsia="en-US"/>
        </w:rPr>
        <w:t xml:space="preserve"> в последние </w:t>
      </w:r>
      <w:r w:rsidR="0078049F">
        <w:rPr>
          <w:lang w:eastAsia="en-US"/>
        </w:rPr>
        <w:t>два десятилетия</w:t>
      </w:r>
      <w:r>
        <w:rPr>
          <w:lang w:eastAsia="en-US"/>
        </w:rPr>
        <w:t xml:space="preserve"> полемике о необходимости комментария как такового. Сам Рейтблат, например, полагает, что комментарий </w:t>
      </w:r>
      <w:r w:rsidR="0040633D">
        <w:rPr>
          <w:lang w:eastAsia="en-US"/>
        </w:rPr>
        <w:t>нужен</w:t>
      </w:r>
      <w:r>
        <w:rPr>
          <w:lang w:eastAsia="en-US"/>
        </w:rPr>
        <w:t xml:space="preserve"> «</w:t>
      </w:r>
      <w:r w:rsidR="005D3372">
        <w:rPr>
          <w:lang w:eastAsia="en-US"/>
        </w:rPr>
        <w:t>только в изданиях для читателя “</w:t>
      </w:r>
      <w:r w:rsidRPr="00912FFA">
        <w:rPr>
          <w:lang w:eastAsia="en-US"/>
        </w:rPr>
        <w:t>продвинутого”, элитарного и в изданиях учебных, адресованных школьникам и студентам</w:t>
      </w:r>
      <w:r>
        <w:rPr>
          <w:lang w:eastAsia="en-US"/>
        </w:rPr>
        <w:t>»</w:t>
      </w:r>
      <w:r>
        <w:rPr>
          <w:rStyle w:val="aa"/>
          <w:lang w:eastAsia="en-US"/>
        </w:rPr>
        <w:footnoteReference w:id="166"/>
      </w:r>
      <w:r>
        <w:rPr>
          <w:lang w:eastAsia="en-US"/>
        </w:rPr>
        <w:t>.</w:t>
      </w:r>
      <w:r w:rsidR="005D3372">
        <w:rPr>
          <w:lang w:eastAsia="en-US"/>
        </w:rPr>
        <w:t xml:space="preserve"> С этой позицией</w:t>
      </w:r>
      <w:r w:rsidR="0078049F">
        <w:rPr>
          <w:lang w:eastAsia="en-US"/>
        </w:rPr>
        <w:t>,</w:t>
      </w:r>
      <w:r w:rsidR="005D3372">
        <w:rPr>
          <w:lang w:eastAsia="en-US"/>
        </w:rPr>
        <w:t xml:space="preserve"> — как и с причиной, ее породившей</w:t>
      </w:r>
      <w:r w:rsidR="005D3372">
        <w:rPr>
          <w:rStyle w:val="aa"/>
          <w:lang w:eastAsia="en-US"/>
        </w:rPr>
        <w:footnoteReference w:id="167"/>
      </w:r>
      <w:r w:rsidR="005D3372">
        <w:rPr>
          <w:lang w:eastAsia="en-US"/>
        </w:rPr>
        <w:t>, —</w:t>
      </w:r>
      <w:r w:rsidR="0078049F">
        <w:rPr>
          <w:lang w:eastAsia="en-US"/>
        </w:rPr>
        <w:t xml:space="preserve"> мы не можем согласиться: на наш взгляд, комментарий как сумма сведений и суждений </w:t>
      </w:r>
      <w:r w:rsidR="004E374A">
        <w:rPr>
          <w:lang w:eastAsia="en-US"/>
        </w:rPr>
        <w:t>должен</w:t>
      </w:r>
      <w:r w:rsidR="0078049F">
        <w:rPr>
          <w:lang w:eastAsia="en-US"/>
        </w:rPr>
        <w:t xml:space="preserve"> </w:t>
      </w:r>
      <w:r w:rsidR="004E374A">
        <w:rPr>
          <w:lang w:eastAsia="en-US"/>
        </w:rPr>
        <w:t>не формировать у читателя определенное и единственное понимание художественного произведения, а создавать основу для собственной, читательской интерпретации</w:t>
      </w:r>
      <w:r w:rsidR="0040633D">
        <w:rPr>
          <w:lang w:eastAsia="en-US"/>
        </w:rPr>
        <w:t xml:space="preserve"> текста</w:t>
      </w:r>
      <w:r w:rsidR="000C5A61">
        <w:rPr>
          <w:lang w:eastAsia="en-US"/>
        </w:rPr>
        <w:t xml:space="preserve"> и пояснять то, что подтверждено научными изыскан</w:t>
      </w:r>
      <w:r w:rsidR="00997E71">
        <w:rPr>
          <w:lang w:eastAsia="en-US"/>
        </w:rPr>
        <w:t>иями (в том числе опубликовано в</w:t>
      </w:r>
      <w:r w:rsidR="000C5A61">
        <w:rPr>
          <w:lang w:eastAsia="en-US"/>
        </w:rPr>
        <w:t xml:space="preserve"> специализированном издании) и может ускользнуть от внимания читателя</w:t>
      </w:r>
      <w:r w:rsidR="004E374A">
        <w:rPr>
          <w:lang w:eastAsia="en-US"/>
        </w:rPr>
        <w:t>.</w:t>
      </w:r>
      <w:r w:rsidR="0040633D">
        <w:rPr>
          <w:lang w:eastAsia="en-US"/>
        </w:rPr>
        <w:t xml:space="preserve"> </w:t>
      </w:r>
      <w:r w:rsidR="001D19B4">
        <w:rPr>
          <w:lang w:eastAsia="en-US"/>
        </w:rPr>
        <w:t>Для нас представляется очевидным, что игнорировать «параллакс» (термин Д. С. Лихачева</w:t>
      </w:r>
      <w:r w:rsidR="001D19B4">
        <w:rPr>
          <w:rStyle w:val="aa"/>
          <w:lang w:eastAsia="en-US"/>
        </w:rPr>
        <w:footnoteReference w:id="168"/>
      </w:r>
      <w:r w:rsidR="001D19B4">
        <w:rPr>
          <w:lang w:eastAsia="en-US"/>
        </w:rPr>
        <w:t>), то есть временну́ю и идеологическую дистанцию</w:t>
      </w:r>
      <w:r w:rsidR="001D19B4" w:rsidRPr="00451C42">
        <w:rPr>
          <w:lang w:eastAsia="en-US"/>
        </w:rPr>
        <w:t xml:space="preserve"> между </w:t>
      </w:r>
      <w:r w:rsidR="001D19B4" w:rsidRPr="00451C42">
        <w:rPr>
          <w:lang w:eastAsia="en-US"/>
        </w:rPr>
        <w:lastRenderedPageBreak/>
        <w:t>читателем и художественным произведением</w:t>
      </w:r>
      <w:r w:rsidR="001D19B4">
        <w:rPr>
          <w:lang w:eastAsia="en-US"/>
        </w:rPr>
        <w:t xml:space="preserve"> недопустимо, потому не можем мы также согласиться и с позицией </w:t>
      </w:r>
      <w:r w:rsidR="001D19B4" w:rsidRPr="00503F00">
        <w:rPr>
          <w:lang w:eastAsia="en-US"/>
        </w:rPr>
        <w:t>Р. Д. Тименчика, согласно которой комментарий «</w:t>
      </w:r>
      <w:r w:rsidR="001D19B4" w:rsidRPr="00503F00">
        <w:t xml:space="preserve">должен сохранить для нового </w:t>
      </w:r>
      <w:r w:rsidR="00503F00" w:rsidRPr="00503F00">
        <w:t xml:space="preserve">&lt;«исторического» — </w:t>
      </w:r>
      <w:r w:rsidR="00503F00" w:rsidRPr="00503F00">
        <w:rPr>
          <w:i/>
        </w:rPr>
        <w:t>А. К.</w:t>
      </w:r>
      <w:r w:rsidR="00503F00" w:rsidRPr="00503F00">
        <w:t xml:space="preserve">&gt; </w:t>
      </w:r>
      <w:r w:rsidR="001D19B4" w:rsidRPr="00503F00">
        <w:t>читателя наслаждение &lt;…&gt; переживания поэтики недомолвок поверхности текста»</w:t>
      </w:r>
      <w:r w:rsidR="001D19B4" w:rsidRPr="00503F00">
        <w:rPr>
          <w:rStyle w:val="aa"/>
        </w:rPr>
        <w:footnoteReference w:id="169"/>
      </w:r>
      <w:r w:rsidR="001D19B4" w:rsidRPr="00503F00">
        <w:t>, так как эти недомолвки, а соответственно и их поэтику, современный читатель порой может и не заметить.</w:t>
      </w:r>
    </w:p>
    <w:p w14:paraId="7196A020" w14:textId="33B1B921" w:rsidR="00B17D37" w:rsidRDefault="0040633D" w:rsidP="00CE6917">
      <w:pPr>
        <w:rPr>
          <w:lang w:eastAsia="en-US"/>
        </w:rPr>
      </w:pPr>
      <w:r>
        <w:rPr>
          <w:lang w:eastAsia="en-US"/>
        </w:rPr>
        <w:t xml:space="preserve">Без каких-либо конкретных указаний на то, как нужно составлять комментарий, о проблеме его востребованности у читателя </w:t>
      </w:r>
      <w:r w:rsidR="000C5A61">
        <w:rPr>
          <w:lang w:eastAsia="en-US"/>
        </w:rPr>
        <w:t xml:space="preserve">еще в 1934 году </w:t>
      </w:r>
      <w:r w:rsidR="00801231">
        <w:rPr>
          <w:lang w:eastAsia="en-US"/>
        </w:rPr>
        <w:t>Б. В. Томашевский</w:t>
      </w:r>
      <w:r w:rsidR="000C5A61" w:rsidRPr="000C5A61">
        <w:rPr>
          <w:lang w:eastAsia="en-US"/>
        </w:rPr>
        <w:t xml:space="preserve"> </w:t>
      </w:r>
      <w:r w:rsidR="000C5A61">
        <w:rPr>
          <w:lang w:eastAsia="en-US"/>
        </w:rPr>
        <w:t>писал</w:t>
      </w:r>
      <w:r w:rsidR="00801231">
        <w:rPr>
          <w:lang w:eastAsia="en-US"/>
        </w:rPr>
        <w:t>:</w:t>
      </w:r>
    </w:p>
    <w:p w14:paraId="3182D89F" w14:textId="3D75AC6B" w:rsidR="00801231" w:rsidRDefault="00801231" w:rsidP="002659EC">
      <w:pPr>
        <w:pStyle w:val="af3"/>
      </w:pPr>
      <w:r>
        <w:t>…обычно возражают: читатель не смотрит в примечания. Но кто в этом виноват? Конечно нечего писать такой комментарий, который никто кроме рецензента не читает; но не в том ли и заключается задача современного текстолога чтобы, не упуская из виду основного положения, что он издает не свои, а чужие произведения, в то же время приучить читателя к комментарию, сделав его легким, доступным и интересным</w:t>
      </w:r>
      <w:r>
        <w:rPr>
          <w:rStyle w:val="aa"/>
        </w:rPr>
        <w:footnoteReference w:id="170"/>
      </w:r>
      <w:r>
        <w:t>.</w:t>
      </w:r>
    </w:p>
    <w:p w14:paraId="017F2F5E" w14:textId="7C813D9C" w:rsidR="00801231" w:rsidRDefault="00D41A04" w:rsidP="00E136A5">
      <w:pPr>
        <w:spacing w:before="240"/>
        <w:rPr>
          <w:lang w:eastAsia="en-US"/>
        </w:rPr>
      </w:pPr>
      <w:r>
        <w:rPr>
          <w:lang w:eastAsia="en-US"/>
        </w:rPr>
        <w:t xml:space="preserve">Приведенная цитата закономерно возвращает нас к последнему из трех вопросов, которые ставит Рейтблат. </w:t>
      </w:r>
      <w:r w:rsidR="000C5A61">
        <w:rPr>
          <w:lang w:eastAsia="en-US"/>
        </w:rPr>
        <w:t>Как, с помощью чего, в каких аспектах необходимо комментировать художественное произведение?</w:t>
      </w:r>
      <w:r w:rsidR="001D19B4">
        <w:rPr>
          <w:lang w:eastAsia="en-US"/>
        </w:rPr>
        <w:t xml:space="preserve"> В последнее время действительно актуальной и злободневной стала позиция, согласно которой нет нужды комментировать то, к чему читатель в нашу эпоху стремительно развиваю</w:t>
      </w:r>
      <w:r w:rsidR="00DA0D6F">
        <w:rPr>
          <w:lang w:eastAsia="en-US"/>
        </w:rPr>
        <w:t>щихся информационных технологи</w:t>
      </w:r>
      <w:r w:rsidR="00CB6E5C">
        <w:rPr>
          <w:lang w:eastAsia="en-US"/>
        </w:rPr>
        <w:t>й</w:t>
      </w:r>
      <w:r w:rsidR="00DA0D6F">
        <w:rPr>
          <w:lang w:eastAsia="en-US"/>
        </w:rPr>
        <w:t xml:space="preserve"> </w:t>
      </w:r>
      <w:r w:rsidR="001D19B4">
        <w:rPr>
          <w:lang w:eastAsia="en-US"/>
        </w:rPr>
        <w:t>может получить доступ самостоятельно, воспользовавшись</w:t>
      </w:r>
      <w:r w:rsidR="009A5F48">
        <w:rPr>
          <w:lang w:eastAsia="en-US"/>
        </w:rPr>
        <w:t xml:space="preserve"> различными Интернет-ресурсами</w:t>
      </w:r>
      <w:r w:rsidR="005879B1">
        <w:rPr>
          <w:lang w:eastAsia="en-US"/>
        </w:rPr>
        <w:t xml:space="preserve"> (в первую очередь создав простой поисковой запрос). Суждение это, конечно, спорно в первую очередь по отношению к печатной книге. С одной стороны, если мы полагаем, что читатель все равно не заглядывает в комментарии, то, конечно, нет никакого смысла </w:t>
      </w:r>
      <w:r w:rsidR="009A5F48">
        <w:rPr>
          <w:lang w:eastAsia="en-US"/>
        </w:rPr>
        <w:t>давать</w:t>
      </w:r>
      <w:r w:rsidR="005879B1">
        <w:rPr>
          <w:lang w:eastAsia="en-US"/>
        </w:rPr>
        <w:t xml:space="preserve"> пояснения к чему бы то ни было. С другой стороны, предположение, что читатель, не обращающийся к комментариям в книге при чтении художественного произведения, воспользуется гаджетом для поиска в Интернете</w:t>
      </w:r>
      <w:r w:rsidR="00E136A5">
        <w:rPr>
          <w:lang w:eastAsia="en-US"/>
        </w:rPr>
        <w:t>, например, хотя бы</w:t>
      </w:r>
      <w:r w:rsidR="005879B1">
        <w:rPr>
          <w:lang w:eastAsia="en-US"/>
        </w:rPr>
        <w:t xml:space="preserve"> значения </w:t>
      </w:r>
      <w:r w:rsidR="005879B1">
        <w:rPr>
          <w:lang w:eastAsia="en-US"/>
        </w:rPr>
        <w:lastRenderedPageBreak/>
        <w:t>не известного ему слова, — представляется абсурдным.</w:t>
      </w:r>
      <w:r w:rsidR="00E136A5">
        <w:rPr>
          <w:lang w:eastAsia="en-US"/>
        </w:rPr>
        <w:t xml:space="preserve"> Выход из сложившейся ситуации нам видится, во-первых, пусть и в просветительской</w:t>
      </w:r>
      <w:r w:rsidR="00F21A71">
        <w:rPr>
          <w:lang w:eastAsia="en-US"/>
        </w:rPr>
        <w:t xml:space="preserve"> (или дидактической)</w:t>
      </w:r>
      <w:r w:rsidR="00E136A5">
        <w:rPr>
          <w:lang w:eastAsia="en-US"/>
        </w:rPr>
        <w:t xml:space="preserve"> по сути, но ориентации комментария на читателя, желающего получить «</w:t>
      </w:r>
      <w:r w:rsidR="00E136A5" w:rsidRPr="00E136A5">
        <w:rPr>
          <w:lang w:eastAsia="en-US"/>
        </w:rPr>
        <w:t>возможно более точное и углубленное понимание старинного текста в его многообразных связях и отношениях</w:t>
      </w:r>
      <w:r w:rsidR="00E136A5">
        <w:rPr>
          <w:lang w:eastAsia="en-US"/>
        </w:rPr>
        <w:t>»</w:t>
      </w:r>
      <w:r w:rsidR="00E136A5">
        <w:rPr>
          <w:rStyle w:val="aa"/>
          <w:lang w:eastAsia="en-US"/>
        </w:rPr>
        <w:footnoteReference w:id="171"/>
      </w:r>
      <w:r w:rsidR="00E136A5">
        <w:rPr>
          <w:lang w:eastAsia="en-US"/>
        </w:rPr>
        <w:t xml:space="preserve">. Во-вторых, обязательно необходимо учитывать тип издания (см. раздел «Вопрос о типах изданий» первой главы нашей работы), </w:t>
      </w:r>
      <w:r w:rsidR="00AC3191">
        <w:rPr>
          <w:lang w:eastAsia="en-US"/>
        </w:rPr>
        <w:t xml:space="preserve">в котором данный комментарий публикуется, а значит и читателя, которому оно адресовано. </w:t>
      </w:r>
      <w:r w:rsidR="003432F4">
        <w:rPr>
          <w:lang w:eastAsia="en-US"/>
        </w:rPr>
        <w:t xml:space="preserve">В процитированной выше статье Рейтблат </w:t>
      </w:r>
      <w:r w:rsidR="00471A8C">
        <w:rPr>
          <w:lang w:eastAsia="en-US"/>
        </w:rPr>
        <w:t>прив</w:t>
      </w:r>
      <w:r w:rsidR="003432F4">
        <w:rPr>
          <w:lang w:eastAsia="en-US"/>
        </w:rPr>
        <w:t>одит</w:t>
      </w:r>
      <w:r w:rsidR="00AC3191">
        <w:rPr>
          <w:lang w:eastAsia="en-US"/>
        </w:rPr>
        <w:t xml:space="preserve"> </w:t>
      </w:r>
      <w:r w:rsidR="003432F4">
        <w:rPr>
          <w:lang w:eastAsia="en-US"/>
        </w:rPr>
        <w:t xml:space="preserve">ряд </w:t>
      </w:r>
      <w:r w:rsidR="0092573C">
        <w:t xml:space="preserve">примеров из «академических» изданий, где комментируются понятия, не нуждающиеся, по мнению исследователя, </w:t>
      </w:r>
      <w:r w:rsidR="003432F4">
        <w:t xml:space="preserve">в </w:t>
      </w:r>
      <w:r w:rsidR="0092573C">
        <w:t>пояснениях</w:t>
      </w:r>
      <w:r w:rsidR="00AC3191">
        <w:rPr>
          <w:rStyle w:val="aa"/>
          <w:lang w:eastAsia="en-US"/>
        </w:rPr>
        <w:footnoteReference w:id="172"/>
      </w:r>
      <w:r w:rsidR="0092573C">
        <w:rPr>
          <w:lang w:eastAsia="en-US"/>
        </w:rPr>
        <w:t xml:space="preserve">. Во избежание подобных спорных ситуаций </w:t>
      </w:r>
      <w:r w:rsidR="00471A8C">
        <w:rPr>
          <w:lang w:eastAsia="en-US"/>
        </w:rPr>
        <w:t>нам представляется логичным и вполне возможным введение в аппарат книги словаря понятий. Конечно, никогда не получается установить список</w:t>
      </w:r>
      <w:r w:rsidR="00045F3C">
        <w:rPr>
          <w:lang w:eastAsia="en-US"/>
        </w:rPr>
        <w:t xml:space="preserve"> всех слов</w:t>
      </w:r>
      <w:r w:rsidR="00471A8C">
        <w:rPr>
          <w:lang w:eastAsia="en-US"/>
        </w:rPr>
        <w:t xml:space="preserve">, значения которых могут оказаться не известными читателю, </w:t>
      </w:r>
      <w:r w:rsidR="00A30436">
        <w:rPr>
          <w:lang w:eastAsia="en-US"/>
        </w:rPr>
        <w:t xml:space="preserve">однако обращение (при необходимости) к подобному словарю, который не занимает значительного места в книге, облегчило бы понимание произведения как минимум на словесном и понятийном </w:t>
      </w:r>
      <w:r w:rsidR="00045F3C">
        <w:rPr>
          <w:lang w:eastAsia="en-US"/>
        </w:rPr>
        <w:t xml:space="preserve">контекстуальном </w:t>
      </w:r>
      <w:r w:rsidR="00A30436">
        <w:rPr>
          <w:lang w:eastAsia="en-US"/>
        </w:rPr>
        <w:t>уровне.</w:t>
      </w:r>
      <w:r w:rsidR="00F21A71">
        <w:rPr>
          <w:lang w:eastAsia="en-US"/>
        </w:rPr>
        <w:t xml:space="preserve"> В научном издании, естественно, нужды в таком словаре нет, и комментировать здесь, как нам представляется, необходимо только те реалии и слова, к которым в результате исследования можно привести специальную информацию, влияющую на восприятие текста. При условии наличия в научно-массовом издании словаря</w:t>
      </w:r>
      <w:r w:rsidR="00C7599A">
        <w:rPr>
          <w:lang w:eastAsia="en-US"/>
        </w:rPr>
        <w:t>, такой комментарий до</w:t>
      </w:r>
      <w:r w:rsidR="00045F3C">
        <w:rPr>
          <w:lang w:eastAsia="en-US"/>
        </w:rPr>
        <w:t>лжен приводиться без определения</w:t>
      </w:r>
      <w:r w:rsidR="00C7599A">
        <w:rPr>
          <w:lang w:eastAsia="en-US"/>
        </w:rPr>
        <w:t xml:space="preserve"> </w:t>
      </w:r>
      <w:r w:rsidR="00C7599A" w:rsidRPr="0092573C">
        <w:rPr>
          <w:lang w:eastAsia="en-US"/>
        </w:rPr>
        <w:t>самого понятия</w:t>
      </w:r>
      <w:r w:rsidR="00C5784C" w:rsidRPr="0092573C">
        <w:rPr>
          <w:rStyle w:val="aa"/>
          <w:lang w:eastAsia="en-US"/>
        </w:rPr>
        <w:footnoteReference w:id="173"/>
      </w:r>
      <w:r w:rsidR="00C7599A" w:rsidRPr="0092573C">
        <w:rPr>
          <w:lang w:eastAsia="en-US"/>
        </w:rPr>
        <w:t>.</w:t>
      </w:r>
      <w:r w:rsidR="00B10369" w:rsidRPr="0092573C">
        <w:rPr>
          <w:lang w:eastAsia="en-US"/>
        </w:rPr>
        <w:t xml:space="preserve"> Проблему здесь в известной мере соста</w:t>
      </w:r>
      <w:r w:rsidR="00706FAA" w:rsidRPr="0092573C">
        <w:rPr>
          <w:lang w:eastAsia="en-US"/>
        </w:rPr>
        <w:t>вляют и те</w:t>
      </w:r>
      <w:r w:rsidR="00B10369" w:rsidRPr="0092573C">
        <w:rPr>
          <w:lang w:eastAsia="en-US"/>
        </w:rPr>
        <w:t xml:space="preserve"> </w:t>
      </w:r>
      <w:r w:rsidR="00706FAA" w:rsidRPr="0092573C">
        <w:rPr>
          <w:lang w:eastAsia="en-US"/>
        </w:rPr>
        <w:t>случаи</w:t>
      </w:r>
      <w:r w:rsidR="00B10369" w:rsidRPr="0092573C">
        <w:rPr>
          <w:lang w:eastAsia="en-US"/>
        </w:rPr>
        <w:t xml:space="preserve">, </w:t>
      </w:r>
      <w:r w:rsidR="00706FAA" w:rsidRPr="0092573C">
        <w:rPr>
          <w:lang w:eastAsia="en-US"/>
        </w:rPr>
        <w:t>когда</w:t>
      </w:r>
      <w:r w:rsidR="00B10369" w:rsidRPr="0092573C">
        <w:rPr>
          <w:lang w:eastAsia="en-US"/>
        </w:rPr>
        <w:t xml:space="preserve"> читатель не </w:t>
      </w:r>
      <w:r w:rsidR="00706FAA" w:rsidRPr="0092573C">
        <w:rPr>
          <w:lang w:eastAsia="en-US"/>
        </w:rPr>
        <w:t>обращается</w:t>
      </w:r>
      <w:r w:rsidR="00B10369" w:rsidRPr="0092573C">
        <w:rPr>
          <w:lang w:eastAsia="en-US"/>
        </w:rPr>
        <w:t xml:space="preserve"> к словарю за справкой по причине заведомо неверного прочтения текста, то есть когда он предполагает, опираясь на свой опыт, например, одно значение незнакомого слова, хотя на самом деле </w:t>
      </w:r>
      <w:r w:rsidR="00706FAA" w:rsidRPr="0092573C">
        <w:rPr>
          <w:lang w:eastAsia="en-US"/>
        </w:rPr>
        <w:t xml:space="preserve">оно </w:t>
      </w:r>
      <w:r w:rsidR="00706FAA" w:rsidRPr="0092573C">
        <w:rPr>
          <w:lang w:eastAsia="en-US"/>
        </w:rPr>
        <w:lastRenderedPageBreak/>
        <w:t>совсем другое</w:t>
      </w:r>
      <w:r w:rsidR="00156C6D" w:rsidRPr="0092573C">
        <w:rPr>
          <w:rStyle w:val="aa"/>
          <w:lang w:eastAsia="en-US"/>
        </w:rPr>
        <w:footnoteReference w:id="174"/>
      </w:r>
      <w:r w:rsidR="00706FAA" w:rsidRPr="0092573C">
        <w:rPr>
          <w:lang w:eastAsia="en-US"/>
        </w:rPr>
        <w:t>.</w:t>
      </w:r>
      <w:r w:rsidR="00156C6D" w:rsidRPr="0092573C">
        <w:rPr>
          <w:lang w:eastAsia="en-US"/>
        </w:rPr>
        <w:t xml:space="preserve"> В таких случаях, как нам представляется, необходимо использовать сноски.</w:t>
      </w:r>
    </w:p>
    <w:p w14:paraId="146A4CEE" w14:textId="1A76CB56" w:rsidR="000C5A61" w:rsidRDefault="00A30436" w:rsidP="00CE6917">
      <w:pPr>
        <w:rPr>
          <w:lang w:eastAsia="en-US"/>
        </w:rPr>
      </w:pPr>
      <w:r>
        <w:rPr>
          <w:lang w:eastAsia="en-US"/>
        </w:rPr>
        <w:t xml:space="preserve">В связи со сказанным выше встает проблема контекстуальности комментария, ставшая уже почти аксиомой. </w:t>
      </w:r>
      <w:r w:rsidR="00923D90">
        <w:rPr>
          <w:lang w:eastAsia="en-US"/>
        </w:rPr>
        <w:t>Сопоставим цитаты</w:t>
      </w:r>
      <w:r>
        <w:rPr>
          <w:lang w:eastAsia="en-US"/>
        </w:rPr>
        <w:t xml:space="preserve"> из «Основ текстологии» С. А. Рейсера:</w:t>
      </w:r>
    </w:p>
    <w:p w14:paraId="5F617637" w14:textId="6DAA9836" w:rsidR="00A30436" w:rsidRDefault="00A30436" w:rsidP="002659EC">
      <w:pPr>
        <w:pStyle w:val="af3"/>
        <w:rPr>
          <w:lang w:eastAsia="en-US"/>
        </w:rPr>
      </w:pPr>
      <w:r w:rsidRPr="00A30436">
        <w:rPr>
          <w:lang w:eastAsia="en-US"/>
        </w:rPr>
        <w:t>...независимо от того, для какой читательской категории комментарий предназначен, он не представляет собой чего-то автономного от текста, а подчинён ему — он должен помочь читателю понять текст. Комментарий — сателлит текста. Отсюда строгость отбора материала, входящего в комментарий</w:t>
      </w:r>
      <w:r>
        <w:rPr>
          <w:rStyle w:val="aa"/>
          <w:lang w:eastAsia="en-US"/>
        </w:rPr>
        <w:footnoteReference w:id="175"/>
      </w:r>
    </w:p>
    <w:p w14:paraId="5E28A2B8" w14:textId="2009E0B3" w:rsidR="00912FFA" w:rsidRDefault="00923D90" w:rsidP="00923D90">
      <w:pPr>
        <w:ind w:firstLine="0"/>
        <w:rPr>
          <w:lang w:eastAsia="en-US"/>
        </w:rPr>
      </w:pPr>
      <w:r>
        <w:rPr>
          <w:lang w:eastAsia="en-US"/>
        </w:rPr>
        <w:t>и статьи «Резоны комментария» Р. Д. Тименчика, который полагает, что в комментарии н</w:t>
      </w:r>
      <w:r w:rsidRPr="00923D90">
        <w:rPr>
          <w:lang w:eastAsia="en-US"/>
        </w:rPr>
        <w:t>еобходимо приведение «именно той информации, которая восстанавливает опущенные в тексте комментируемого издания смысловые звенья, некогда внятные первым читателям этого произведения</w:t>
      </w:r>
      <w:r>
        <w:rPr>
          <w:lang w:eastAsia="en-US"/>
        </w:rPr>
        <w:t>»</w:t>
      </w:r>
      <w:r>
        <w:rPr>
          <w:rStyle w:val="aa"/>
          <w:lang w:eastAsia="en-US"/>
        </w:rPr>
        <w:footnoteReference w:id="176"/>
      </w:r>
      <w:r>
        <w:rPr>
          <w:lang w:eastAsia="en-US"/>
        </w:rPr>
        <w:t>.</w:t>
      </w:r>
    </w:p>
    <w:p w14:paraId="35FDED3F" w14:textId="65C37AAC" w:rsidR="00923D90" w:rsidRDefault="00A96073" w:rsidP="00923D90">
      <w:pPr>
        <w:rPr>
          <w:lang w:eastAsia="en-US"/>
        </w:rPr>
      </w:pPr>
      <w:r>
        <w:rPr>
          <w:lang w:eastAsia="en-US"/>
        </w:rPr>
        <w:t xml:space="preserve">Очевидно, в обоих случаях говорится о том, что в комментарии должна приводиться лишь важная для понимания данного фрагмента текста информация. По верному замечанию Тименчика, комментатор «обязуется </w:t>
      </w:r>
      <w:r w:rsidRPr="00A96073">
        <w:rPr>
          <w:lang w:eastAsia="en-US"/>
        </w:rPr>
        <w:t xml:space="preserve">сообщать необходимое и </w:t>
      </w:r>
      <w:r w:rsidRPr="00A96073">
        <w:rPr>
          <w:i/>
          <w:iCs/>
          <w:lang w:eastAsia="en-US"/>
        </w:rPr>
        <w:t>только</w:t>
      </w:r>
      <w:r w:rsidRPr="00A96073">
        <w:rPr>
          <w:lang w:eastAsia="en-US"/>
        </w:rPr>
        <w:t xml:space="preserve"> необходимое</w:t>
      </w:r>
      <w:r>
        <w:rPr>
          <w:lang w:eastAsia="en-US"/>
        </w:rPr>
        <w:t>»</w:t>
      </w:r>
      <w:r>
        <w:rPr>
          <w:rStyle w:val="aa"/>
          <w:lang w:eastAsia="en-US"/>
        </w:rPr>
        <w:footnoteReference w:id="177"/>
      </w:r>
      <w:r w:rsidR="00CE20C0">
        <w:rPr>
          <w:lang w:eastAsia="en-US"/>
        </w:rPr>
        <w:t>.</w:t>
      </w:r>
    </w:p>
    <w:p w14:paraId="2A10E8E6" w14:textId="6499369B" w:rsidR="00CE20C0" w:rsidRDefault="00ED7DD9" w:rsidP="00923D90">
      <w:pPr>
        <w:rPr>
          <w:lang w:eastAsia="en-US"/>
        </w:rPr>
      </w:pPr>
      <w:r>
        <w:rPr>
          <w:lang w:eastAsia="en-US"/>
        </w:rPr>
        <w:t xml:space="preserve">В заключении нашего беглого обзора отметим, что почти все сформулированные выше проблемы относительно не новы. Наиболее основательной и обширной по охвату рассматриваемых </w:t>
      </w:r>
      <w:r w:rsidR="00AA0874">
        <w:rPr>
          <w:lang w:eastAsia="en-US"/>
        </w:rPr>
        <w:t>вопросов</w:t>
      </w:r>
      <w:r>
        <w:rPr>
          <w:lang w:eastAsia="en-US"/>
        </w:rPr>
        <w:t xml:space="preserve"> комментирования представляется нам опубликованная еще в 1988 году статья Р. И. Розиной «О комментарии»</w:t>
      </w:r>
      <w:r>
        <w:rPr>
          <w:rStyle w:val="aa"/>
          <w:lang w:eastAsia="en-US"/>
        </w:rPr>
        <w:footnoteReference w:id="178"/>
      </w:r>
      <w:r>
        <w:rPr>
          <w:lang w:eastAsia="en-US"/>
        </w:rPr>
        <w:t>.</w:t>
      </w:r>
      <w:r w:rsidR="00AC2960">
        <w:rPr>
          <w:lang w:eastAsia="en-US"/>
        </w:rPr>
        <w:t xml:space="preserve"> Отчасти опираясь на эту статью сформулируем положения, связанные как с определением понятия «комментарий», так и с представляющимися нам основополагающими при комментировании любого художественного произведения принципами</w:t>
      </w:r>
      <w:r w:rsidR="00AB2857">
        <w:rPr>
          <w:lang w:eastAsia="en-US"/>
        </w:rPr>
        <w:t>.</w:t>
      </w:r>
    </w:p>
    <w:p w14:paraId="0E432524" w14:textId="389003AB" w:rsidR="008D6672" w:rsidRDefault="00AB2857" w:rsidP="00AC2960">
      <w:pPr>
        <w:pStyle w:val="a3"/>
        <w:numPr>
          <w:ilvl w:val="0"/>
          <w:numId w:val="34"/>
        </w:numPr>
      </w:pPr>
      <w:r>
        <w:lastRenderedPageBreak/>
        <w:t xml:space="preserve">Комментарий — явившаяся результатом научной деятельности </w:t>
      </w:r>
      <w:r>
        <w:rPr>
          <w:lang w:eastAsia="en-US"/>
        </w:rPr>
        <w:t>сумма сведений и суждений, которые создают основу для интерпретации текста.</w:t>
      </w:r>
    </w:p>
    <w:p w14:paraId="61020C94" w14:textId="010332CA" w:rsidR="00AB2857" w:rsidRDefault="00AB2857" w:rsidP="00AC2960">
      <w:pPr>
        <w:pStyle w:val="a3"/>
        <w:numPr>
          <w:ilvl w:val="0"/>
          <w:numId w:val="34"/>
        </w:numPr>
      </w:pPr>
      <w:r>
        <w:rPr>
          <w:lang w:eastAsia="en-US"/>
        </w:rPr>
        <w:t xml:space="preserve">Необходимо выделение </w:t>
      </w:r>
      <w:r w:rsidR="006178CC">
        <w:rPr>
          <w:lang w:eastAsia="en-US"/>
        </w:rPr>
        <w:t xml:space="preserve">понятия </w:t>
      </w:r>
      <w:r>
        <w:rPr>
          <w:lang w:eastAsia="en-US"/>
        </w:rPr>
        <w:t xml:space="preserve">собственно комментария, </w:t>
      </w:r>
      <w:r w:rsidR="006178CC">
        <w:rPr>
          <w:lang w:eastAsia="en-US"/>
        </w:rPr>
        <w:t>границы которого обозначаются в «нижнем» пределе задачей «раскрыть семантику языковых единиц» (толкование, словарь), а в «верхнем» — «обеспечить понимание семантики текста в целом» (интерпретация, научная статья/монография)</w:t>
      </w:r>
      <w:r w:rsidR="006178CC">
        <w:rPr>
          <w:rStyle w:val="aa"/>
          <w:lang w:eastAsia="en-US"/>
        </w:rPr>
        <w:footnoteReference w:id="179"/>
      </w:r>
      <w:r w:rsidR="006178CC">
        <w:rPr>
          <w:lang w:eastAsia="en-US"/>
        </w:rPr>
        <w:t>.</w:t>
      </w:r>
    </w:p>
    <w:p w14:paraId="37015C77" w14:textId="0D68B686" w:rsidR="006178CC" w:rsidRDefault="00D92701" w:rsidP="00AC2960">
      <w:pPr>
        <w:pStyle w:val="a3"/>
        <w:numPr>
          <w:ilvl w:val="0"/>
          <w:numId w:val="34"/>
        </w:numPr>
      </w:pPr>
      <w:r>
        <w:t>При комментировании текста</w:t>
      </w:r>
      <w:r w:rsidR="00632D75">
        <w:t xml:space="preserve"> </w:t>
      </w:r>
      <w:r>
        <w:t>всегда необходимо</w:t>
      </w:r>
      <w:r w:rsidR="00632D75">
        <w:t xml:space="preserve"> придерживаться контекстуального принципа.</w:t>
      </w:r>
    </w:p>
    <w:p w14:paraId="2EC31B63" w14:textId="161CF7E9" w:rsidR="00632D75" w:rsidRPr="00A857F9" w:rsidRDefault="00045F3C" w:rsidP="00AC2960">
      <w:pPr>
        <w:pStyle w:val="a3"/>
        <w:numPr>
          <w:ilvl w:val="0"/>
          <w:numId w:val="34"/>
        </w:numPr>
      </w:pPr>
      <w:r>
        <w:t>Комментатор — посредник между читателем и тексто</w:t>
      </w:r>
      <w:r w:rsidR="00D92701">
        <w:t xml:space="preserve">м, и его труд </w:t>
      </w:r>
      <w:r w:rsidR="00D92701" w:rsidRPr="00A857F9">
        <w:t>конъюнктурен.</w:t>
      </w:r>
    </w:p>
    <w:p w14:paraId="6F05E6EC" w14:textId="19C09C2D" w:rsidR="00815D21" w:rsidRPr="00A857F9" w:rsidRDefault="00815D21" w:rsidP="00815D21">
      <w:r w:rsidRPr="00A857F9">
        <w:t>Здесь же в обобщенном виде укажем на представляющиеся нам основными с современной точки зрения типы комментариев</w:t>
      </w:r>
      <w:r w:rsidR="00AD3369" w:rsidRPr="00A857F9">
        <w:t>. С опорой на различные научные источники</w:t>
      </w:r>
      <w:r w:rsidR="00AD3369" w:rsidRPr="00A857F9">
        <w:rPr>
          <w:rStyle w:val="aa"/>
        </w:rPr>
        <w:footnoteReference w:id="180"/>
      </w:r>
      <w:r w:rsidR="00565E10" w:rsidRPr="00A857F9">
        <w:t xml:space="preserve"> мы вы</w:t>
      </w:r>
      <w:r w:rsidR="00C64E0D" w:rsidRPr="00A857F9">
        <w:t>деляем 5</w:t>
      </w:r>
      <w:r w:rsidR="00AD3369" w:rsidRPr="00A857F9">
        <w:t xml:space="preserve"> таким типов:</w:t>
      </w:r>
      <w:r w:rsidRPr="00A857F9">
        <w:rPr>
          <w:rFonts w:ascii="Calibri" w:hAnsi="Calibri"/>
          <w:sz w:val="22"/>
          <w:szCs w:val="22"/>
          <w:lang w:val="en-US"/>
        </w:rPr>
        <w:t> </w:t>
      </w:r>
    </w:p>
    <w:p w14:paraId="5078DCF4" w14:textId="71DD2BA8" w:rsidR="00815D21" w:rsidRPr="00A857F9" w:rsidRDefault="00815D21" w:rsidP="00815D21">
      <w:pPr>
        <w:pStyle w:val="a3"/>
        <w:numPr>
          <w:ilvl w:val="0"/>
          <w:numId w:val="38"/>
        </w:numPr>
      </w:pPr>
      <w:r w:rsidRPr="00A857F9">
        <w:t>Текстологический</w:t>
      </w:r>
      <w:r w:rsidR="007B669A" w:rsidRPr="00A857F9">
        <w:t xml:space="preserve"> — указание на источник текста, творческая история произведения, редакции и варианты (в зависимости от типа издания).</w:t>
      </w:r>
    </w:p>
    <w:p w14:paraId="47C14F70" w14:textId="0A0C0667" w:rsidR="00815D21" w:rsidRPr="00A857F9" w:rsidRDefault="00815D21" w:rsidP="00815D21">
      <w:pPr>
        <w:pStyle w:val="a3"/>
        <w:numPr>
          <w:ilvl w:val="0"/>
          <w:numId w:val="38"/>
        </w:numPr>
      </w:pPr>
      <w:r w:rsidRPr="00A857F9">
        <w:t>Реальный (исторический) — сведения о лицах, предметах, событ</w:t>
      </w:r>
      <w:r w:rsidR="007B669A" w:rsidRPr="00A857F9">
        <w:t>иях, а также указание на</w:t>
      </w:r>
      <w:r w:rsidRPr="00A857F9">
        <w:t xml:space="preserve"> </w:t>
      </w:r>
      <w:r w:rsidR="007B669A" w:rsidRPr="00A857F9">
        <w:t>возможные авторские ошибки</w:t>
      </w:r>
      <w:r w:rsidRPr="00A857F9">
        <w:t xml:space="preserve"> (</w:t>
      </w:r>
      <w:r w:rsidR="007B669A" w:rsidRPr="00A857F9">
        <w:t xml:space="preserve">например, </w:t>
      </w:r>
      <w:r w:rsidR="00F86253" w:rsidRPr="00A857F9">
        <w:t>неверное</w:t>
      </w:r>
      <w:r w:rsidRPr="00A857F9">
        <w:t xml:space="preserve"> написание имени)</w:t>
      </w:r>
      <w:r w:rsidR="007B669A" w:rsidRPr="00A857F9">
        <w:t>.</w:t>
      </w:r>
    </w:p>
    <w:p w14:paraId="5E114A83" w14:textId="581BCEAF" w:rsidR="00815D21" w:rsidRPr="00A857F9" w:rsidRDefault="00815D21" w:rsidP="00815D21">
      <w:pPr>
        <w:pStyle w:val="a3"/>
        <w:numPr>
          <w:ilvl w:val="0"/>
          <w:numId w:val="38"/>
        </w:numPr>
      </w:pPr>
      <w:r w:rsidRPr="00A857F9">
        <w:t>Историко-литературный</w:t>
      </w:r>
      <w:r w:rsidR="007B669A" w:rsidRPr="00A857F9">
        <w:t xml:space="preserve"> — </w:t>
      </w:r>
      <w:r w:rsidRPr="00A857F9">
        <w:t xml:space="preserve">цитаты, аллюзии, </w:t>
      </w:r>
      <w:r w:rsidR="007B669A" w:rsidRPr="00A857F9">
        <w:t>реминисценции.</w:t>
      </w:r>
      <w:r w:rsidRPr="00A857F9">
        <w:t xml:space="preserve"> </w:t>
      </w:r>
    </w:p>
    <w:p w14:paraId="586460B9" w14:textId="5D190C78" w:rsidR="00815D21" w:rsidRPr="00A857F9" w:rsidRDefault="00815D21" w:rsidP="00815D21">
      <w:pPr>
        <w:pStyle w:val="a3"/>
        <w:numPr>
          <w:ilvl w:val="0"/>
          <w:numId w:val="38"/>
        </w:numPr>
      </w:pPr>
      <w:r w:rsidRPr="00A857F9">
        <w:t>Линг</w:t>
      </w:r>
      <w:r w:rsidR="007B669A" w:rsidRPr="00A857F9">
        <w:t>вистический</w:t>
      </w:r>
      <w:r w:rsidR="006766E8" w:rsidRPr="00A857F9">
        <w:t xml:space="preserve"> — </w:t>
      </w:r>
      <w:r w:rsidR="00F86253" w:rsidRPr="00A857F9">
        <w:t xml:space="preserve">особенности орфографии, пунктуации и грамматики; </w:t>
      </w:r>
      <w:r w:rsidR="006766E8" w:rsidRPr="00A857F9">
        <w:t>редкие слова;</w:t>
      </w:r>
      <w:r w:rsidRPr="00A857F9">
        <w:t xml:space="preserve"> устаревшие слова, изменившие свое значение, неологизмы, значащие имена</w:t>
      </w:r>
      <w:r w:rsidR="006766E8" w:rsidRPr="00A857F9">
        <w:t>.</w:t>
      </w:r>
    </w:p>
    <w:p w14:paraId="50A0D132" w14:textId="69F576ED" w:rsidR="00565E10" w:rsidRPr="00A857F9" w:rsidRDefault="006766E8" w:rsidP="00565E10">
      <w:pPr>
        <w:pStyle w:val="a3"/>
        <w:numPr>
          <w:ilvl w:val="0"/>
          <w:numId w:val="38"/>
        </w:numPr>
      </w:pPr>
      <w:r w:rsidRPr="00A857F9">
        <w:t>Биографический</w:t>
      </w:r>
      <w:r w:rsidR="00815D21" w:rsidRPr="00A857F9">
        <w:t xml:space="preserve"> — установление связи произведения с фактами биографии автора</w:t>
      </w:r>
      <w:r w:rsidR="00565E10" w:rsidRPr="00A857F9">
        <w:t>.</w:t>
      </w:r>
    </w:p>
    <w:p w14:paraId="24C8516F" w14:textId="25003B53" w:rsidR="00815D21" w:rsidRPr="00A857F9" w:rsidRDefault="00565E10" w:rsidP="00565E10">
      <w:r w:rsidRPr="00A857F9">
        <w:lastRenderedPageBreak/>
        <w:t>Отдельно стоит указать на</w:t>
      </w:r>
      <w:r w:rsidR="00E406F7" w:rsidRPr="00A857F9">
        <w:t xml:space="preserve"> справочный аппарат, в котором обычно могут с</w:t>
      </w:r>
      <w:r w:rsidR="00F86253" w:rsidRPr="00A857F9">
        <w:t>о</w:t>
      </w:r>
      <w:r w:rsidR="00E406F7" w:rsidRPr="00A857F9">
        <w:t>держаться</w:t>
      </w:r>
      <w:r w:rsidR="006766E8" w:rsidRPr="00A857F9">
        <w:t xml:space="preserve"> </w:t>
      </w:r>
      <w:r w:rsidR="00815D21" w:rsidRPr="00A857F9">
        <w:t>именные указат</w:t>
      </w:r>
      <w:r w:rsidR="00E406F7" w:rsidRPr="00A857F9">
        <w:t>ели, избранная библиография или</w:t>
      </w:r>
      <w:r w:rsidR="006766E8" w:rsidRPr="00A857F9">
        <w:t xml:space="preserve"> словарь, </w:t>
      </w:r>
      <w:r w:rsidR="00E406F7" w:rsidRPr="00A857F9">
        <w:t xml:space="preserve">а также </w:t>
      </w:r>
      <w:r w:rsidR="006766E8" w:rsidRPr="00A857F9">
        <w:t>навигация</w:t>
      </w:r>
      <w:r w:rsidR="00815D21" w:rsidRPr="00A857F9">
        <w:t xml:space="preserve"> по произведению (</w:t>
      </w:r>
      <w:r w:rsidR="006766E8" w:rsidRPr="00A857F9">
        <w:t>например, родословная героев</w:t>
      </w:r>
      <w:r w:rsidR="00815D21" w:rsidRPr="00A857F9">
        <w:t>).</w:t>
      </w:r>
    </w:p>
    <w:p w14:paraId="41EFE2E5" w14:textId="2AE03F6A" w:rsidR="004A11D1" w:rsidRPr="00A857F9" w:rsidRDefault="006766E8" w:rsidP="004A11D1">
      <w:r w:rsidRPr="00A857F9">
        <w:t>Выделенные нами типы комментариев могут быть представлены в двух разновидностях: преамбульный (в начале справочного раздела книги) или построчный комментарий (как внизу страницы в виде сноски, так и концевой).</w:t>
      </w:r>
      <w:r w:rsidR="00E406F7" w:rsidRPr="00A857F9">
        <w:t xml:space="preserve"> </w:t>
      </w:r>
      <w:r w:rsidR="004A11D1" w:rsidRPr="00A857F9">
        <w:t xml:space="preserve">В преамбуле обычно указываются важные для понимания произведения источники и контекст эпохи, а также литературная традиция, на которую опирается автор. </w:t>
      </w:r>
      <w:r w:rsidR="00E406F7" w:rsidRPr="00A857F9">
        <w:t>Чаще всего исключительно преамбульным является текстологический комментарий, построчными — реальный и историко-литературный. Лингвистический комментарий может быть как преамбульным, так и построчным.</w:t>
      </w:r>
    </w:p>
    <w:p w14:paraId="0E90CCA5" w14:textId="43BAE1B2" w:rsidR="00F55BFC" w:rsidRPr="00A857F9" w:rsidRDefault="00CC5F2C" w:rsidP="00D92701">
      <w:r w:rsidRPr="00A857F9">
        <w:t xml:space="preserve">Кроме общих проблем комментирования, типичных для любого художественного произведения, мы считаем необходимым выделять и частные, специфические проблемы, характерные </w:t>
      </w:r>
      <w:r w:rsidR="001C6CCE" w:rsidRPr="00A857F9">
        <w:t xml:space="preserve">для какого-либо текста одного писателя или нескольких произведений, близких по тематике или объединяемых в группы по причине общности взглядов их авторов или </w:t>
      </w:r>
      <w:r w:rsidR="00F55BFC" w:rsidRPr="00A857F9">
        <w:t>поскольку</w:t>
      </w:r>
      <w:r w:rsidR="001C6CCE" w:rsidRPr="00A857F9">
        <w:t xml:space="preserve"> они были написаны в рамках одного хронологического периода, например, в </w:t>
      </w:r>
      <w:r w:rsidR="00F55BFC" w:rsidRPr="00A857F9">
        <w:t>20-х годах</w:t>
      </w:r>
      <w:r w:rsidR="001C6CCE" w:rsidRPr="00A857F9">
        <w:t xml:space="preserve"> прошлого века. С </w:t>
      </w:r>
      <w:proofErr w:type="spellStart"/>
      <w:r w:rsidR="001C6CCE" w:rsidRPr="00A857F9">
        <w:t>лингво</w:t>
      </w:r>
      <w:proofErr w:type="spellEnd"/>
      <w:r w:rsidR="001C6CCE" w:rsidRPr="00A857F9">
        <w:t>-стилистической точки зрения многие тексты указанного периода нуждаются в комментировании, например, в связи с характерным для того времени телеграфным стилем, приемом «рубленой фразы», усечением распространения у глаголов</w:t>
      </w:r>
      <w:r w:rsidR="001C6CCE" w:rsidRPr="00A857F9">
        <w:rPr>
          <w:rStyle w:val="aa"/>
        </w:rPr>
        <w:footnoteReference w:id="181"/>
      </w:r>
      <w:r w:rsidR="001C6CCE" w:rsidRPr="00A857F9">
        <w:t xml:space="preserve"> и так далее.</w:t>
      </w:r>
    </w:p>
    <w:p w14:paraId="13C83488" w14:textId="416C8F28" w:rsidR="00156C6D" w:rsidRDefault="00651F67" w:rsidP="00D92701">
      <w:r w:rsidRPr="00A857F9">
        <w:t>В дальнейшем в нашей работе рассматриваются только те специфические проблемы, которые возникают при подготовке комментария к «Зависти»</w:t>
      </w:r>
      <w:r w:rsidR="006723CC" w:rsidRPr="00A857F9">
        <w:t xml:space="preserve">, </w:t>
      </w:r>
      <w:r w:rsidR="00CD3F67" w:rsidRPr="00A857F9">
        <w:t xml:space="preserve">однако перед тем как обратиться к ним, </w:t>
      </w:r>
      <w:r w:rsidR="00A857F9" w:rsidRPr="00A857F9">
        <w:t>следует</w:t>
      </w:r>
      <w:r w:rsidR="00CD3F67" w:rsidRPr="00A857F9">
        <w:t xml:space="preserve"> рассмотреть историю комментирования </w:t>
      </w:r>
      <w:r w:rsidR="00121AAB" w:rsidRPr="00A857F9">
        <w:t>романа</w:t>
      </w:r>
      <w:r w:rsidR="00CD3F67" w:rsidRPr="00A857F9">
        <w:t xml:space="preserve"> и указать, почему мы считаем </w:t>
      </w:r>
      <w:r w:rsidR="006723CC" w:rsidRPr="00A857F9">
        <w:t xml:space="preserve">по-прежнему </w:t>
      </w:r>
      <w:r w:rsidR="00CD3F67" w:rsidRPr="00A857F9">
        <w:t>необходимым обращение к</w:t>
      </w:r>
      <w:r w:rsidR="00704C85" w:rsidRPr="00A857F9">
        <w:t xml:space="preserve"> этому произведению Ю. К. Олеши.</w:t>
      </w:r>
    </w:p>
    <w:p w14:paraId="3F9CF1F9" w14:textId="0EC1EF98" w:rsidR="007547F0" w:rsidRPr="00550930" w:rsidRDefault="007547F0" w:rsidP="00D92701">
      <w:r w:rsidRPr="00550930">
        <w:br w:type="page"/>
      </w:r>
    </w:p>
    <w:p w14:paraId="7CF72AFB" w14:textId="544CEDE6" w:rsidR="007547F0" w:rsidRDefault="007547F0" w:rsidP="001C448F">
      <w:pPr>
        <w:pStyle w:val="2"/>
      </w:pPr>
      <w:bookmarkStart w:id="131" w:name="_Toc451302559"/>
      <w:r>
        <w:lastRenderedPageBreak/>
        <w:t>История комментирования «Зависти»</w:t>
      </w:r>
      <w:bookmarkEnd w:id="131"/>
    </w:p>
    <w:p w14:paraId="348BA619" w14:textId="77E8E9F9" w:rsidR="007547F0" w:rsidRDefault="007547F0" w:rsidP="007547F0">
      <w:r>
        <w:t xml:space="preserve">В литературоведении существует негласное правило не комментировать художественные произведения современников, ныне живущих авторов. Это правило, отражающее давнюю традицию, имеет несколько разнообразных обоснований: юридическое (правовое), этическое, </w:t>
      </w:r>
      <w:proofErr w:type="spellStart"/>
      <w:r>
        <w:t>фактологическое</w:t>
      </w:r>
      <w:proofErr w:type="spellEnd"/>
      <w:r>
        <w:t xml:space="preserve"> (источниковедческое). С юридической точки зрения, ученый не может без согласия автора или его наследников публиковать написанный им комментарий под одной обложкой с комментируемым текстом, пока на него распространяется авторское право (70 лет после смерти автора). Конечно, истории литературы знакомы примеры авторских </w:t>
      </w:r>
      <w:r w:rsidR="00F603C8">
        <w:t xml:space="preserve">примечаний и </w:t>
      </w:r>
      <w:proofErr w:type="spellStart"/>
      <w:r w:rsidRPr="00A857F9">
        <w:t>автокомментариев</w:t>
      </w:r>
      <w:proofErr w:type="spellEnd"/>
      <w:r w:rsidRPr="00A857F9">
        <w:t xml:space="preserve"> к собственным произведениям (</w:t>
      </w:r>
      <w:r w:rsidR="00F10BB4" w:rsidRPr="00A857F9">
        <w:t>например, пояснения Кантемира к своим сатирам</w:t>
      </w:r>
      <w:r w:rsidRPr="00A857F9">
        <w:t xml:space="preserve">, </w:t>
      </w:r>
      <w:r w:rsidR="004330D1" w:rsidRPr="00A857F9">
        <w:t xml:space="preserve">«Объяснение на сочинения…» </w:t>
      </w:r>
      <w:r w:rsidRPr="00A857F9">
        <w:t>Державин</w:t>
      </w:r>
      <w:r w:rsidR="004330D1" w:rsidRPr="00A857F9">
        <w:t>а</w:t>
      </w:r>
      <w:r w:rsidRPr="00A857F9">
        <w:t xml:space="preserve">, </w:t>
      </w:r>
      <w:r w:rsidR="00F10BB4" w:rsidRPr="00A857F9">
        <w:t>«К портрету Суворова» Шаховского</w:t>
      </w:r>
      <w:r w:rsidRPr="00A857F9">
        <w:t xml:space="preserve">, </w:t>
      </w:r>
      <w:r w:rsidR="00A857F9" w:rsidRPr="00A857F9">
        <w:t>примечания к «Евгению</w:t>
      </w:r>
      <w:r w:rsidR="004330D1" w:rsidRPr="00A857F9">
        <w:t xml:space="preserve"> Онегин</w:t>
      </w:r>
      <w:r w:rsidR="00A857F9" w:rsidRPr="00A857F9">
        <w:t>у» Пушкина</w:t>
      </w:r>
      <w:r w:rsidRPr="00A857F9">
        <w:t>), а также случаи публикации при жизни автора комментированных</w:t>
      </w:r>
      <w:r>
        <w:t xml:space="preserve"> собраний его сочинений (например, Брюсова, Кассиля), однако они всегда выходят из-под пера автора или с его согласия, а значит, в определенной степени являются субъективными: не всякий автор одобрит комментарий, в котором, например, вскрывается автобиографическая или автопсихологическая подоплека его художественных произведений. Именно с этим в том числе связана и этическая составляющая вопроса.</w:t>
      </w:r>
    </w:p>
    <w:p w14:paraId="6C6FCDF8" w14:textId="77777777" w:rsidR="007547F0" w:rsidRDefault="007547F0" w:rsidP="007547F0">
      <w:r>
        <w:t>Третья причина, по которой затруднительно составить приближающийся к образцу научный комментарий заключается в том, что не только автор, но и наследники не всегда готовы предоставить в распоряжение ученых хранящиеся у них рукописи, письма и другие необходимые для комментирования источники. Примеров тому великое множество даже в наше время: в семейных архивах хранится бесчисленное количество ценных для литературоведа материалов, к которым он не может получить доступ.</w:t>
      </w:r>
    </w:p>
    <w:p w14:paraId="183D8879" w14:textId="6CDA3EAD" w:rsidR="007547F0" w:rsidRDefault="007547F0" w:rsidP="007547F0">
      <w:r>
        <w:lastRenderedPageBreak/>
        <w:t>Относиться к описанному выше положению дел можно по-разному</w:t>
      </w:r>
      <w:r>
        <w:rPr>
          <w:rStyle w:val="aa"/>
        </w:rPr>
        <w:footnoteReference w:id="182"/>
      </w:r>
      <w:r>
        <w:t xml:space="preserve">. С одной стороны, конечно, комментировать реалии современные и хорошо знакомые исследователю значительно легче, </w:t>
      </w:r>
      <w:r w:rsidR="00311A5C" w:rsidRPr="00311A5C">
        <w:t>но</w:t>
      </w:r>
      <w:r w:rsidRPr="00311A5C">
        <w:t xml:space="preserve"> </w:t>
      </w:r>
      <w:r>
        <w:t xml:space="preserve">таким образом отчасти обесценивается его труд. В эпоху постмодернизма предпринимаются попытки комментирования произведений современников, </w:t>
      </w:r>
      <w:r w:rsidRPr="00311A5C">
        <w:t xml:space="preserve">однако </w:t>
      </w:r>
      <w:r>
        <w:t>традиция еще слишком сильна. Еще в 1967 году в предисловии к 4 выпуску «Вопросов текстологии» («Текстология произведений советской литературы») Л. Смирнова писала:</w:t>
      </w:r>
    </w:p>
    <w:p w14:paraId="0BA95AA9" w14:textId="77777777" w:rsidR="007547F0" w:rsidRPr="003E2900" w:rsidRDefault="007547F0" w:rsidP="002659EC">
      <w:pPr>
        <w:pStyle w:val="af3"/>
        <w:rPr>
          <w:lang w:val="en-US"/>
        </w:rPr>
      </w:pPr>
      <w:r>
        <w:t>Произведения советской литературы издаются в огромном количестве. &lt;…&gt; Однако не всегда мы можем говорить о научном подходе к изданию произведений советской литературы, далеко не все издания наших писателей-современников сделаны на научной основе. &lt;…&gt;</w:t>
      </w:r>
    </w:p>
    <w:p w14:paraId="7B07AA8E" w14:textId="77777777" w:rsidR="007547F0" w:rsidRDefault="007547F0" w:rsidP="002659EC">
      <w:pPr>
        <w:pStyle w:val="af3"/>
        <w:rPr>
          <w:szCs w:val="28"/>
        </w:rPr>
      </w:pPr>
      <w:r w:rsidRPr="00063E89">
        <w:t>Тексты произведений не комментируются, хотя многие реальные факты и события, о которых в них говорится, забыты или неизвестны читателю наших дней</w:t>
      </w:r>
      <w:r>
        <w:rPr>
          <w:rStyle w:val="aa"/>
        </w:rPr>
        <w:footnoteReference w:id="183"/>
      </w:r>
      <w:r>
        <w:t>.</w:t>
      </w:r>
    </w:p>
    <w:p w14:paraId="70270D62" w14:textId="77777777" w:rsidR="007547F0" w:rsidRDefault="007547F0" w:rsidP="007547F0">
      <w:r>
        <w:t xml:space="preserve">«Зависть» комментировалась дважды. Впервые </w:t>
      </w:r>
      <w:r w:rsidRPr="006D314C">
        <w:rPr>
          <w:i/>
        </w:rPr>
        <w:t>примечания</w:t>
      </w:r>
      <w:r>
        <w:t xml:space="preserve"> к роману появились в издании «Избранного» Олеши 1974 года; автором их был В. В. Бадиков</w:t>
      </w:r>
      <w:r>
        <w:rPr>
          <w:rStyle w:val="aa"/>
        </w:rPr>
        <w:footnoteReference w:id="184"/>
      </w:r>
      <w:r>
        <w:t>. В состоящем из формальных традиционных разделов преамбульном комментарии Бадиков указывает, где впервые был опубликован роман, что Олеша работал над ним с 1922 года, после приезда в Москву из Харькова, приводит отзывы критики и высказывания писателя о своем произведении. За преамбульным комментарием следуют собственно примечания. Приведем их здесь целиком:</w:t>
      </w:r>
    </w:p>
    <w:p w14:paraId="253955ED" w14:textId="77777777" w:rsidR="007547F0" w:rsidRDefault="007547F0" w:rsidP="002659EC">
      <w:pPr>
        <w:pStyle w:val="af3"/>
      </w:pPr>
      <w:r>
        <w:t>Гарун-аль-Рашид — герой сказок «Тысяча и одна ночь», халиф, тайком покровительствующий беднякам.</w:t>
      </w:r>
    </w:p>
    <w:p w14:paraId="23A2192D" w14:textId="77777777" w:rsidR="007547F0" w:rsidRDefault="007547F0" w:rsidP="002659EC">
      <w:pPr>
        <w:pStyle w:val="af3"/>
      </w:pPr>
      <w:r>
        <w:t>Иокаста — героиня трагедии Софокла «Царь Эдип».</w:t>
      </w:r>
    </w:p>
    <w:p w14:paraId="1CAC900B" w14:textId="0B3783B5" w:rsidR="007547F0" w:rsidRDefault="007547F0" w:rsidP="002659EC">
      <w:pPr>
        <w:pStyle w:val="af3"/>
      </w:pPr>
      <w:r>
        <w:lastRenderedPageBreak/>
        <w:t>«В садах, украшенных весною…» — стихи, по-видимому, сочиненные Олешей</w:t>
      </w:r>
      <w:r w:rsidR="002E6DDD">
        <w:rPr>
          <w:rStyle w:val="aa"/>
        </w:rPr>
        <w:footnoteReference w:id="185"/>
      </w:r>
      <w:r>
        <w:t>.</w:t>
      </w:r>
    </w:p>
    <w:p w14:paraId="231EAE6B" w14:textId="77777777" w:rsidR="007547F0" w:rsidRDefault="007547F0" w:rsidP="002659EC">
      <w:pPr>
        <w:pStyle w:val="af3"/>
      </w:pPr>
      <w:r>
        <w:t>Тьеполо Джованни Батиста (1696–1770) — итальянский живописец.</w:t>
      </w:r>
    </w:p>
    <w:p w14:paraId="6B161017" w14:textId="77777777" w:rsidR="007547F0" w:rsidRDefault="007547F0" w:rsidP="002659EC">
      <w:pPr>
        <w:pStyle w:val="af3"/>
      </w:pPr>
      <w:r>
        <w:t xml:space="preserve">Лилиенталь — известный авиатор; </w:t>
      </w:r>
      <w:r w:rsidRPr="007E489E">
        <w:t>см. с. 222</w:t>
      </w:r>
      <w:r w:rsidRPr="007E489E">
        <w:rPr>
          <w:rStyle w:val="aa"/>
        </w:rPr>
        <w:footnoteReference w:id="186"/>
      </w:r>
      <w:r w:rsidRPr="007E489E">
        <w:t>.</w:t>
      </w:r>
    </w:p>
    <w:p w14:paraId="48743EA9" w14:textId="77777777" w:rsidR="007547F0" w:rsidRDefault="007547F0" w:rsidP="002659EC">
      <w:pPr>
        <w:pStyle w:val="af3"/>
      </w:pPr>
      <w:r>
        <w:t>«Тепло и сила» — электротехнический трест, существовал в Москве в конце двадцатых годов.</w:t>
      </w:r>
    </w:p>
    <w:p w14:paraId="2E94C06C" w14:textId="77777777" w:rsidR="007547F0" w:rsidRDefault="007547F0" w:rsidP="002659EC">
      <w:pPr>
        <w:pStyle w:val="af3"/>
      </w:pPr>
      <w:r>
        <w:t>Эдисон Т. А. (1847–1931) — американский физик, изобретатель электрической системы освещения.</w:t>
      </w:r>
    </w:p>
    <w:p w14:paraId="1BA6BFB6" w14:textId="77777777" w:rsidR="007547F0" w:rsidRDefault="007547F0" w:rsidP="002659EC">
      <w:pPr>
        <w:pStyle w:val="af3"/>
      </w:pPr>
      <w:proofErr w:type="spellStart"/>
      <w:r>
        <w:t>Фламмарион</w:t>
      </w:r>
      <w:proofErr w:type="spellEnd"/>
      <w:r>
        <w:t xml:space="preserve"> Камилл (1842–1925) — французский астроном.</w:t>
      </w:r>
    </w:p>
    <w:p w14:paraId="67155FBD" w14:textId="77777777" w:rsidR="007547F0" w:rsidRDefault="007547F0" w:rsidP="002659EC">
      <w:pPr>
        <w:pStyle w:val="af3"/>
      </w:pPr>
      <w:r>
        <w:t>…пересекаю «Трубу» — Трубную площадь в Москве.</w:t>
      </w:r>
    </w:p>
    <w:p w14:paraId="3A06BF76" w14:textId="77777777" w:rsidR="007547F0" w:rsidRDefault="007547F0" w:rsidP="002659EC">
      <w:pPr>
        <w:pStyle w:val="af3"/>
      </w:pPr>
      <w:r>
        <w:t>Битва при Фарсале — сражение между Цезарем и Помпеем на Балканах в 48 г. до н. э.</w:t>
      </w:r>
    </w:p>
    <w:p w14:paraId="2FEBD7A0" w14:textId="77777777" w:rsidR="007547F0" w:rsidRDefault="007547F0" w:rsidP="002659EC">
      <w:pPr>
        <w:pStyle w:val="af3"/>
      </w:pPr>
      <w:r>
        <w:t>…вел себя, как Галилей… — На суде инквизиции Галилей был вынужден отказаться от теории движения небесных тел, но сохранил внутреннюю убежденность в своей правоте</w:t>
      </w:r>
      <w:r>
        <w:rPr>
          <w:rStyle w:val="aa"/>
        </w:rPr>
        <w:footnoteReference w:id="187"/>
      </w:r>
      <w:r>
        <w:t>.</w:t>
      </w:r>
    </w:p>
    <w:p w14:paraId="05BBF317" w14:textId="0A97CA85" w:rsidR="007547F0" w:rsidRDefault="007547F0" w:rsidP="007547F0">
      <w:r>
        <w:t>Как видим, примечания в книге занимают полстраницы и у читателя, знакомого с текстом, должны вызывать много вопросов. Конечно, стоит учитывать, что это первая попытка комментирования «Зависти», что она была осуществлена в рамках советской системы «энциклопедического» комментария. Останавливаясь лишь на нескольких примерах, обозначим кажущиеся нам основными недостатки этих примечаний. Первый из них — отбор и объем комментируемого материала. За исключением одного случая, стихов, здесь представлен лишь реальный комментарий. Основным недостатком этого разъяснения имен собственных представляется его неконтекстуальность. Собственно для понимания текста «Зависти» указание на то, кто такие Иокаста, Тьеполо или Эдисон нам ничего не дает, между тем как контекст, в котором упоминаются эти имена, чрезвычайно примечателен. В романе говорится, например, не просто об итальянском художнике, а о «новом Тьеполо», на картине которого, как и на полотнах известного живо</w:t>
      </w:r>
      <w:r w:rsidR="00E63CA9">
        <w:t>писца, изображается сцена пира.</w:t>
      </w:r>
    </w:p>
    <w:p w14:paraId="1669644B" w14:textId="77777777" w:rsidR="007547F0" w:rsidRDefault="007547F0" w:rsidP="007547F0">
      <w:r>
        <w:t>Недостаточность этих заметок очевидна, однако повторим, что в конце прошлого века иных комментариев к роману не было, и именно поэтому в изданиях 80-х годов перепечатывались примечания Бадикова.</w:t>
      </w:r>
    </w:p>
    <w:p w14:paraId="643947CB" w14:textId="39379D3D" w:rsidR="007547F0" w:rsidRDefault="007547F0" w:rsidP="007547F0">
      <w:r>
        <w:lastRenderedPageBreak/>
        <w:t xml:space="preserve">В 1999 году в издательстве «Вагриус» вышли две </w:t>
      </w:r>
      <w:r w:rsidRPr="00FE428E">
        <w:t xml:space="preserve">книги </w:t>
      </w:r>
      <w:r>
        <w:t>произведений Олеши, которые В. В. Гудкова мыслит как два первых тома собрания сочинений писателя</w:t>
      </w:r>
      <w:r>
        <w:rPr>
          <w:rStyle w:val="aa"/>
        </w:rPr>
        <w:footnoteReference w:id="188"/>
      </w:r>
      <w:r>
        <w:t>. Одна из них — «Зависть» (сюда же входят «Три толстяка» и рассказы), другая — «Книга прощания»</w:t>
      </w:r>
      <w:r>
        <w:rPr>
          <w:rStyle w:val="aa"/>
        </w:rPr>
        <w:footnoteReference w:id="189"/>
      </w:r>
      <w:r>
        <w:t xml:space="preserve">. Комментариями </w:t>
      </w:r>
      <w:r w:rsidR="00FE428E">
        <w:t>«Зависть»</w:t>
      </w:r>
      <w:r>
        <w:t>, в отличие от дневниковых записей Олеши, не сопровождается. Все последу</w:t>
      </w:r>
      <w:r w:rsidR="00FE428E">
        <w:t>ющие издания, вплоть до новейшего, в котором</w:t>
      </w:r>
      <w:r>
        <w:t xml:space="preserve"> представлены почти все опубликованные при жизни писателя произведения</w:t>
      </w:r>
      <w:r>
        <w:rPr>
          <w:rStyle w:val="aa"/>
        </w:rPr>
        <w:footnoteReference w:id="190"/>
      </w:r>
      <w:r>
        <w:t>, также не содержат комментариев к текстам.</w:t>
      </w:r>
    </w:p>
    <w:p w14:paraId="04841995" w14:textId="4EB57748" w:rsidR="007547F0" w:rsidRDefault="007547F0" w:rsidP="007547F0">
      <w:r>
        <w:t xml:space="preserve">Вторая попытка создания </w:t>
      </w:r>
      <w:r w:rsidR="00FE428E" w:rsidRPr="00FE428E">
        <w:rPr>
          <w:i/>
        </w:rPr>
        <w:t>научного</w:t>
      </w:r>
      <w:r>
        <w:t xml:space="preserve"> комментария была предпринята в 2006 году в диссертации Игнатовой</w:t>
      </w:r>
      <w:r>
        <w:rPr>
          <w:rStyle w:val="aa"/>
        </w:rPr>
        <w:footnoteReference w:id="191"/>
      </w:r>
      <w:r>
        <w:t xml:space="preserve">, однако приведенный в ней текст, при всех его достоинствах, также </w:t>
      </w:r>
      <w:r w:rsidRPr="00587330">
        <w:t xml:space="preserve">вызывает </w:t>
      </w:r>
      <w:r>
        <w:t xml:space="preserve">довольно большое количество вопросов. Во-первых, </w:t>
      </w:r>
      <w:r w:rsidR="00587330">
        <w:t>нам представляется странным</w:t>
      </w:r>
      <w:r>
        <w:t xml:space="preserve"> тот факт, что Игнатова не только, как она указывает, приводит в комментарии номера страниц по так называемому Полному черновику «Зависти»</w:t>
      </w:r>
      <w:r>
        <w:rPr>
          <w:rStyle w:val="aa"/>
        </w:rPr>
        <w:footnoteReference w:id="192"/>
      </w:r>
      <w:r>
        <w:t xml:space="preserve">, но и комментирует текст именно этого черновика, в другом месте диссертации </w:t>
      </w:r>
      <w:r w:rsidR="00FE428E">
        <w:t xml:space="preserve">обращая внимание </w:t>
      </w:r>
      <w:r>
        <w:t>на различия между ним и опубликованным в «Красной нови» вариантом, а также на то, что</w:t>
      </w:r>
    </w:p>
    <w:p w14:paraId="5AD60CA5" w14:textId="77777777" w:rsidR="007547F0" w:rsidRDefault="007547F0" w:rsidP="002659EC">
      <w:pPr>
        <w:pStyle w:val="af3"/>
      </w:pPr>
      <w:r>
        <w:t>…«полный черновик “Зависти”», работу над которым Ю. </w:t>
      </w:r>
      <w:r w:rsidRPr="0082786F">
        <w:t>Олеша завершил в июне 1927, то есть за месяц до первой публикации романа в журнале «Красная Новь», никогда опубликован не был</w:t>
      </w:r>
      <w:r>
        <w:rPr>
          <w:rStyle w:val="aa"/>
        </w:rPr>
        <w:footnoteReference w:id="193"/>
      </w:r>
      <w:r>
        <w:t>,</w:t>
      </w:r>
    </w:p>
    <w:p w14:paraId="60AFF386" w14:textId="77777777" w:rsidR="007547F0" w:rsidRDefault="007547F0" w:rsidP="007547F0">
      <w:pPr>
        <w:ind w:firstLine="0"/>
      </w:pPr>
      <w:r>
        <w:t>то есть ни один из когда-либо живших читателей романа не был знаком с его текстом в том «изводе», который избрала для комментирования Игнатова.</w:t>
      </w:r>
    </w:p>
    <w:p w14:paraId="591E56DC" w14:textId="77777777" w:rsidR="007547F0" w:rsidRDefault="007547F0" w:rsidP="007547F0">
      <w:r>
        <w:t>Во-вторых, этот комментарий, с нашей точки зрения, содержит примеры как отступления от принципа контекстуальности в смысле недостаточности приводимых сведений, так и неоправданного расширения контекста за счет лишней информации. Приведем несколько примеров подобных случаев.</w:t>
      </w:r>
    </w:p>
    <w:p w14:paraId="7BF7276F" w14:textId="77777777" w:rsidR="007547F0" w:rsidRDefault="007547F0" w:rsidP="002659EC">
      <w:pPr>
        <w:pStyle w:val="af3"/>
      </w:pPr>
      <w:r w:rsidRPr="00506179">
        <w:lastRenderedPageBreak/>
        <w:t xml:space="preserve">С. </w:t>
      </w:r>
      <w:r>
        <w:t xml:space="preserve">58 </w:t>
      </w:r>
      <w:r w:rsidRPr="00506179">
        <w:t xml:space="preserve">Я пересекаю </w:t>
      </w:r>
      <w:r w:rsidRPr="00506179">
        <w:rPr>
          <w:i/>
          <w:iCs/>
        </w:rPr>
        <w:t>трубу</w:t>
      </w:r>
      <w:r>
        <w:t xml:space="preserve">… - т. е. Трубную площадь. Трубная площадь – часть Бульварного кольца на пересечении Петровского, Цветного, Рождественского бульваров и </w:t>
      </w:r>
      <w:proofErr w:type="spellStart"/>
      <w:r>
        <w:t>Неглинной</w:t>
      </w:r>
      <w:proofErr w:type="spellEnd"/>
      <w:r>
        <w:t xml:space="preserve"> улицы. Названа по водостоку – «трубе» - в стене Белого города, через который протекала река </w:t>
      </w:r>
      <w:proofErr w:type="spellStart"/>
      <w:r>
        <w:t>Неглинная</w:t>
      </w:r>
      <w:proofErr w:type="spellEnd"/>
      <w:r>
        <w:t xml:space="preserve"> до заключения ее в подземный коллектор. В 17 веке здесь был Лубяной торг. С 1840-х годов на площади находился Птичий рынок, с 1851 на северной стороне Трубной, в начале Цветного бульвара торговали цветами, саженцами деревьев и т.п. В 1864 году открыты гостиница и ресторан «Эрмитаж», позже в здании стало размещаться издательство «Высшая школа». Трубную площадь в период нэпа описывают А. П. Богданов и Г. П. Богданов: «На Трубной площади торговали птицами и рыбами, ружьями и охотничьей стариной. Там в клетках сидели лисицы, осенью хрустально перезванивались из своих клеток щеглы, - весело там было от рыбок в аквариумах, от цветов и деревьев-саженцев и от множества птичьих клеток, уставленных друг на друга» (Богданов А. П., Богданов Г. П. Долг памяти. Повесть об отце. М. 1990. С.117)</w:t>
      </w:r>
      <w:r>
        <w:rPr>
          <w:rStyle w:val="aa"/>
        </w:rPr>
        <w:footnoteReference w:id="194"/>
      </w:r>
      <w:r>
        <w:t>.</w:t>
      </w:r>
    </w:p>
    <w:p w14:paraId="53B0D4A5" w14:textId="77777777" w:rsidR="007547F0" w:rsidRDefault="007547F0" w:rsidP="007547F0">
      <w:r>
        <w:t>Какой бы полезной для общей эрудиции читателя ни была приведенная в этом комментарии информация, бо́льшая ее часть представляется нам излишней и нарушающей принцип контекстуальности: сообщение о том, что находилось на Трубной в XVII–XIX веках не имеет никакого отношения к «Зависти». На наш взгляд, при комментировании этого места достаточно лишь указать, о какой площади идет речь, и упомянуть о том, что она расположена в центральной части Москвы, а в 20-е годы являлась местом для продажи животных (в том числе привести цитаты).</w:t>
      </w:r>
    </w:p>
    <w:p w14:paraId="41DA9994" w14:textId="45E3AD3D" w:rsidR="007547F0" w:rsidRDefault="007547F0" w:rsidP="007547F0">
      <w:r>
        <w:t xml:space="preserve">Некоторые комментарии Игнатовой вызывают порой </w:t>
      </w:r>
      <w:r w:rsidR="00A974D0">
        <w:t>даже недоумение</w:t>
      </w:r>
      <w:r>
        <w:t>:</w:t>
      </w:r>
    </w:p>
    <w:p w14:paraId="7A42A239" w14:textId="77777777" w:rsidR="007547F0" w:rsidRPr="00506179" w:rsidRDefault="007547F0" w:rsidP="002659EC">
      <w:pPr>
        <w:pStyle w:val="af3"/>
      </w:pPr>
      <w:r w:rsidRPr="00506179">
        <w:t>С.</w:t>
      </w:r>
      <w:r>
        <w:t xml:space="preserve"> 97</w:t>
      </w:r>
      <w:r w:rsidRPr="00506179">
        <w:t xml:space="preserve">  … и если вскоре после нас еще какой-нибудь мечтатель пройдет по нашему пути, то получит он полное удовольствие от созерцания знаменитого бутылочного стекла, </w:t>
      </w:r>
      <w:r w:rsidRPr="00506179">
        <w:rPr>
          <w:i/>
        </w:rPr>
        <w:t>знаменитых осколков</w:t>
      </w:r>
      <w:r w:rsidRPr="00506179">
        <w:t>, прославленных писателями за свойство внезапно вспыхивать среди мусора и запустения ….</w:t>
      </w:r>
    </w:p>
    <w:p w14:paraId="69564E47" w14:textId="77777777" w:rsidR="007547F0" w:rsidRDefault="007547F0" w:rsidP="002659EC">
      <w:pPr>
        <w:pStyle w:val="af3"/>
      </w:pPr>
      <w:r w:rsidRPr="00506179">
        <w:tab/>
        <w:t xml:space="preserve">«Осколки» – так назывался русский юмористический еженедельный журнал с карикатурами. Журнал издавался в 1881-1916 гг. в Петербурге </w:t>
      </w:r>
      <w:proofErr w:type="spellStart"/>
      <w:r w:rsidRPr="00506179">
        <w:t>Н.А.Лейкиным</w:t>
      </w:r>
      <w:proofErr w:type="spellEnd"/>
      <w:r w:rsidRPr="00506179">
        <w:t xml:space="preserve"> (до 1905 г.), затем </w:t>
      </w:r>
      <w:proofErr w:type="spellStart"/>
      <w:r w:rsidRPr="00506179">
        <w:t>В.В.Билибиным</w:t>
      </w:r>
      <w:proofErr w:type="spellEnd"/>
      <w:r w:rsidRPr="00506179">
        <w:t xml:space="preserve">. В числе сотрудников журнала были </w:t>
      </w:r>
      <w:proofErr w:type="spellStart"/>
      <w:r w:rsidRPr="00506179">
        <w:t>Н.С.Лесков</w:t>
      </w:r>
      <w:proofErr w:type="spellEnd"/>
      <w:r w:rsidRPr="00506179">
        <w:t xml:space="preserve">, </w:t>
      </w:r>
      <w:proofErr w:type="spellStart"/>
      <w:r w:rsidRPr="00506179">
        <w:t>В.А.Гиляровский</w:t>
      </w:r>
      <w:proofErr w:type="spellEnd"/>
      <w:r w:rsidRPr="00506179">
        <w:t xml:space="preserve">. В 1882-87 годах с журналом сотрудничал  </w:t>
      </w:r>
      <w:proofErr w:type="spellStart"/>
      <w:r w:rsidRPr="00506179">
        <w:t>А.П.Чехов</w:t>
      </w:r>
      <w:proofErr w:type="spellEnd"/>
      <w:r>
        <w:rPr>
          <w:rStyle w:val="aa"/>
        </w:rPr>
        <w:footnoteReference w:id="195"/>
      </w:r>
      <w:r w:rsidRPr="00506179">
        <w:t>.</w:t>
      </w:r>
    </w:p>
    <w:p w14:paraId="43CCD98E" w14:textId="4EB0DD4E" w:rsidR="000B181B" w:rsidRDefault="00550930" w:rsidP="000B181B">
      <w:r>
        <w:t xml:space="preserve">Очевидно, здесь возникло некоторое недоразумение, поскольку контекст не предполагает возможности принять бутылочное стекло за журнал, издававшийся на рубеже веков, однако, как нам представляется, данный </w:t>
      </w:r>
      <w:r>
        <w:lastRenderedPageBreak/>
        <w:t>эпизод «Зависти» имеет связь с Чеховым. Вспомним знаменитую сцену из «Чайки»:</w:t>
      </w:r>
    </w:p>
    <w:p w14:paraId="7D8D19C5" w14:textId="3C2FF714" w:rsidR="002659EC" w:rsidRPr="008D17E4" w:rsidRDefault="002659EC" w:rsidP="008D17E4">
      <w:pPr>
        <w:spacing w:line="240" w:lineRule="auto"/>
        <w:ind w:left="851" w:firstLine="283"/>
        <w:rPr>
          <w:sz w:val="24"/>
        </w:rPr>
      </w:pPr>
      <w:proofErr w:type="spellStart"/>
      <w:r w:rsidRPr="008D17E4">
        <w:rPr>
          <w:spacing w:val="30"/>
          <w:sz w:val="24"/>
        </w:rPr>
        <w:t>Аркадина</w:t>
      </w:r>
      <w:proofErr w:type="spellEnd"/>
      <w:r w:rsidRPr="008D17E4">
        <w:rPr>
          <w:sz w:val="24"/>
        </w:rPr>
        <w:t xml:space="preserve">. &lt;…&gt; </w:t>
      </w:r>
      <w:r w:rsidRPr="008D17E4">
        <w:rPr>
          <w:i/>
          <w:sz w:val="24"/>
        </w:rPr>
        <w:t>(Сыну.)</w:t>
      </w:r>
      <w:r w:rsidRPr="008D17E4">
        <w:rPr>
          <w:sz w:val="24"/>
        </w:rPr>
        <w:t xml:space="preserve"> Костя, оставь свои рукописи, пойдем есть.</w:t>
      </w:r>
    </w:p>
    <w:p w14:paraId="29228CFC" w14:textId="77777777" w:rsidR="002659EC" w:rsidRPr="008D17E4" w:rsidRDefault="002659EC" w:rsidP="008D17E4">
      <w:pPr>
        <w:spacing w:line="240" w:lineRule="auto"/>
        <w:ind w:left="851" w:firstLine="283"/>
        <w:rPr>
          <w:sz w:val="24"/>
        </w:rPr>
      </w:pPr>
      <w:r w:rsidRPr="008D17E4">
        <w:rPr>
          <w:spacing w:val="30"/>
          <w:sz w:val="24"/>
        </w:rPr>
        <w:t>Треплев</w:t>
      </w:r>
      <w:r w:rsidRPr="008D17E4">
        <w:rPr>
          <w:sz w:val="24"/>
        </w:rPr>
        <w:t>. Не хочу, мама, я сыт.</w:t>
      </w:r>
    </w:p>
    <w:p w14:paraId="2D87611C" w14:textId="7707D546" w:rsidR="002659EC" w:rsidRPr="008D17E4" w:rsidRDefault="002659EC" w:rsidP="008D17E4">
      <w:pPr>
        <w:spacing w:line="240" w:lineRule="auto"/>
        <w:ind w:left="851" w:firstLine="283"/>
        <w:rPr>
          <w:sz w:val="24"/>
        </w:rPr>
      </w:pPr>
      <w:proofErr w:type="spellStart"/>
      <w:r w:rsidRPr="008D17E4">
        <w:rPr>
          <w:spacing w:val="30"/>
          <w:sz w:val="24"/>
        </w:rPr>
        <w:t>Аркадина</w:t>
      </w:r>
      <w:proofErr w:type="spellEnd"/>
      <w:r w:rsidRPr="008D17E4">
        <w:rPr>
          <w:sz w:val="24"/>
        </w:rPr>
        <w:t xml:space="preserve">. Как знаешь. </w:t>
      </w:r>
      <w:r w:rsidRPr="008D17E4">
        <w:rPr>
          <w:i/>
          <w:sz w:val="24"/>
        </w:rPr>
        <w:t>(Будит Сорина.)</w:t>
      </w:r>
      <w:r w:rsidRPr="008D17E4">
        <w:rPr>
          <w:sz w:val="24"/>
        </w:rPr>
        <w:t xml:space="preserve"> Петруша, ужинать! </w:t>
      </w:r>
      <w:r w:rsidRPr="008D17E4">
        <w:rPr>
          <w:i/>
          <w:sz w:val="24"/>
        </w:rPr>
        <w:t xml:space="preserve">(Берет </w:t>
      </w:r>
      <w:proofErr w:type="spellStart"/>
      <w:r w:rsidRPr="008D17E4">
        <w:rPr>
          <w:i/>
          <w:sz w:val="24"/>
        </w:rPr>
        <w:t>Шамраева</w:t>
      </w:r>
      <w:proofErr w:type="spellEnd"/>
      <w:r w:rsidRPr="008D17E4">
        <w:rPr>
          <w:i/>
          <w:sz w:val="24"/>
        </w:rPr>
        <w:t xml:space="preserve"> под руку.)</w:t>
      </w:r>
      <w:r w:rsidRPr="008D17E4">
        <w:rPr>
          <w:sz w:val="24"/>
        </w:rPr>
        <w:t xml:space="preserve"> Я расскажу вам, как меня принимали в Харькове...</w:t>
      </w:r>
    </w:p>
    <w:p w14:paraId="3DA5468A" w14:textId="77777777" w:rsidR="002659EC" w:rsidRPr="008D17E4" w:rsidRDefault="002659EC" w:rsidP="008D17E4">
      <w:pPr>
        <w:spacing w:before="120" w:after="120" w:line="240" w:lineRule="auto"/>
        <w:ind w:left="851" w:firstLine="283"/>
        <w:jc w:val="center"/>
        <w:rPr>
          <w:sz w:val="20"/>
        </w:rPr>
      </w:pPr>
      <w:r w:rsidRPr="008D17E4">
        <w:rPr>
          <w:sz w:val="20"/>
        </w:rPr>
        <w:t>Полина Андреевна тушит на столе свечи, потом она и Дорн катят кресло. Все уходят в левую дверь; на сцене остается один Треплев за письменным столом.</w:t>
      </w:r>
    </w:p>
    <w:p w14:paraId="088FEE08" w14:textId="77777777" w:rsidR="002659EC" w:rsidRPr="008D17E4" w:rsidRDefault="002659EC" w:rsidP="008D17E4">
      <w:pPr>
        <w:spacing w:line="240" w:lineRule="auto"/>
        <w:ind w:left="851" w:firstLine="283"/>
        <w:rPr>
          <w:sz w:val="24"/>
        </w:rPr>
      </w:pPr>
      <w:r w:rsidRPr="008D17E4">
        <w:rPr>
          <w:spacing w:val="30"/>
          <w:sz w:val="24"/>
        </w:rPr>
        <w:t>Треплев</w:t>
      </w:r>
      <w:r w:rsidRPr="008D17E4">
        <w:rPr>
          <w:sz w:val="24"/>
        </w:rPr>
        <w:t xml:space="preserve"> </w:t>
      </w:r>
      <w:r w:rsidRPr="008D17E4">
        <w:rPr>
          <w:i/>
          <w:sz w:val="24"/>
        </w:rPr>
        <w:t>(собирается писать; пробегает то, что уже написано)</w:t>
      </w:r>
      <w:r w:rsidRPr="008D17E4">
        <w:rPr>
          <w:sz w:val="24"/>
        </w:rPr>
        <w:t xml:space="preserve">. Я так много говорил о новых формах, а теперь чувствую, что сам мало-помалу сползаю к рутине. </w:t>
      </w:r>
      <w:r w:rsidRPr="008D17E4">
        <w:rPr>
          <w:i/>
          <w:sz w:val="24"/>
        </w:rPr>
        <w:t>(Читает.)</w:t>
      </w:r>
      <w:r w:rsidRPr="008D17E4">
        <w:rPr>
          <w:sz w:val="24"/>
        </w:rPr>
        <w:t xml:space="preserve"> «Афиша на заборе гласила... Бледное лицо, обрамленное темными волосами...» Гласила, обрамленное... Это бездарно. </w:t>
      </w:r>
      <w:r w:rsidRPr="008D17E4">
        <w:rPr>
          <w:i/>
          <w:sz w:val="24"/>
        </w:rPr>
        <w:t>(Зачеркивает.)</w:t>
      </w:r>
      <w:r w:rsidRPr="008D17E4">
        <w:rPr>
          <w:sz w:val="24"/>
        </w:rPr>
        <w:t xml:space="preserve"> Начну с того, как героя разбудил шум дождя, а остальное все вон. Описание лунного вечера длинно и изысканно. </w:t>
      </w:r>
      <w:proofErr w:type="spellStart"/>
      <w:r w:rsidRPr="008D17E4">
        <w:rPr>
          <w:sz w:val="24"/>
        </w:rPr>
        <w:t>Тригорин</w:t>
      </w:r>
      <w:proofErr w:type="spellEnd"/>
      <w:r w:rsidRPr="008D17E4">
        <w:rPr>
          <w:sz w:val="24"/>
        </w:rPr>
        <w:t xml:space="preserve"> выработал себе приемы, ему легко... У него на плотине блестит горлышко разбитой бутылки и чернеет тень от мельничного колеса — вот и лунная ночь готова, а у меня и трепещущий свет, и тихое мерцание звезд, и далекие звуки рояля, замирающие в тихом ароматном воздухе... Это мучительно.</w:t>
      </w:r>
    </w:p>
    <w:p w14:paraId="14AB70D7" w14:textId="77777777" w:rsidR="002659EC" w:rsidRPr="008D17E4" w:rsidRDefault="002659EC" w:rsidP="008D17E4">
      <w:pPr>
        <w:spacing w:after="120" w:line="240" w:lineRule="auto"/>
        <w:ind w:left="851" w:firstLine="283"/>
        <w:jc w:val="center"/>
        <w:rPr>
          <w:sz w:val="24"/>
        </w:rPr>
      </w:pPr>
      <w:r w:rsidRPr="008D17E4">
        <w:rPr>
          <w:sz w:val="20"/>
        </w:rPr>
        <w:t>Пауза</w:t>
      </w:r>
      <w:r w:rsidRPr="008D17E4">
        <w:rPr>
          <w:sz w:val="24"/>
        </w:rPr>
        <w:t>.</w:t>
      </w:r>
    </w:p>
    <w:p w14:paraId="03C95BF9" w14:textId="77777777" w:rsidR="002659EC" w:rsidRPr="008D17E4" w:rsidRDefault="002659EC" w:rsidP="008D17E4">
      <w:pPr>
        <w:spacing w:line="240" w:lineRule="auto"/>
        <w:ind w:left="851" w:firstLine="283"/>
        <w:rPr>
          <w:sz w:val="24"/>
        </w:rPr>
      </w:pPr>
      <w:r w:rsidRPr="008D17E4">
        <w:rPr>
          <w:sz w:val="24"/>
        </w:rPr>
        <w:t>Да, я все больше и больше прихожу к убеждению, что дело не в старых и не в новых формах, а в том, что человек пишет, не думая ни о каких формах, пишет, потому что это свободно льется из его души.</w:t>
      </w:r>
    </w:p>
    <w:p w14:paraId="5EDA20DE" w14:textId="77777777" w:rsidR="002659EC" w:rsidRPr="008D17E4" w:rsidRDefault="002659EC" w:rsidP="008D17E4">
      <w:pPr>
        <w:spacing w:before="120" w:after="120" w:line="240" w:lineRule="auto"/>
        <w:ind w:left="851" w:firstLine="283"/>
        <w:jc w:val="center"/>
        <w:rPr>
          <w:sz w:val="20"/>
        </w:rPr>
      </w:pPr>
      <w:r w:rsidRPr="008D17E4">
        <w:rPr>
          <w:sz w:val="20"/>
        </w:rPr>
        <w:t>Кто-то стучит в окно, ближайшее к столу.</w:t>
      </w:r>
    </w:p>
    <w:p w14:paraId="712BD470" w14:textId="77777777" w:rsidR="002659EC" w:rsidRPr="008D17E4" w:rsidRDefault="002659EC" w:rsidP="008D17E4">
      <w:pPr>
        <w:spacing w:line="240" w:lineRule="auto"/>
        <w:ind w:left="851" w:firstLine="283"/>
        <w:rPr>
          <w:sz w:val="24"/>
        </w:rPr>
      </w:pPr>
      <w:r w:rsidRPr="008D17E4">
        <w:rPr>
          <w:sz w:val="24"/>
        </w:rPr>
        <w:t xml:space="preserve">Что такое? </w:t>
      </w:r>
      <w:r w:rsidRPr="008D17E4">
        <w:rPr>
          <w:i/>
          <w:sz w:val="24"/>
        </w:rPr>
        <w:t>(Глядит в окно.)</w:t>
      </w:r>
      <w:r w:rsidRPr="008D17E4">
        <w:rPr>
          <w:sz w:val="24"/>
        </w:rPr>
        <w:t xml:space="preserve"> Ничего не видно... </w:t>
      </w:r>
      <w:r w:rsidRPr="008D17E4">
        <w:rPr>
          <w:i/>
          <w:sz w:val="24"/>
        </w:rPr>
        <w:t>(Отворяет стеклянную дверь и смотрит в сад.)</w:t>
      </w:r>
      <w:r w:rsidRPr="008D17E4">
        <w:rPr>
          <w:sz w:val="24"/>
        </w:rPr>
        <w:t xml:space="preserve"> Кто-то пробежал вниз по ступеням. </w:t>
      </w:r>
      <w:r w:rsidRPr="008D17E4">
        <w:rPr>
          <w:i/>
          <w:sz w:val="24"/>
        </w:rPr>
        <w:t>(Окликает.)</w:t>
      </w:r>
      <w:r w:rsidRPr="008D17E4">
        <w:rPr>
          <w:sz w:val="24"/>
        </w:rPr>
        <w:t xml:space="preserve"> Кто здесь?</w:t>
      </w:r>
    </w:p>
    <w:p w14:paraId="3981CD31" w14:textId="77777777" w:rsidR="002659EC" w:rsidRPr="008D17E4" w:rsidRDefault="002659EC" w:rsidP="008D17E4">
      <w:pPr>
        <w:spacing w:before="120" w:after="120" w:line="240" w:lineRule="auto"/>
        <w:ind w:left="851" w:firstLine="283"/>
        <w:jc w:val="center"/>
        <w:rPr>
          <w:sz w:val="20"/>
        </w:rPr>
      </w:pPr>
      <w:r w:rsidRPr="008D17E4">
        <w:rPr>
          <w:sz w:val="20"/>
        </w:rPr>
        <w:t xml:space="preserve">Уходит; слышно, как он быстро идет по террасе; через полминуты возвращается с </w:t>
      </w:r>
      <w:r w:rsidRPr="008D17E4">
        <w:rPr>
          <w:spacing w:val="30"/>
          <w:sz w:val="20"/>
        </w:rPr>
        <w:t>Ниной Заречной</w:t>
      </w:r>
      <w:r w:rsidRPr="008D17E4">
        <w:rPr>
          <w:sz w:val="20"/>
        </w:rPr>
        <w:t>.</w:t>
      </w:r>
    </w:p>
    <w:p w14:paraId="43A9980F" w14:textId="77777777" w:rsidR="002659EC" w:rsidRPr="008D17E4" w:rsidRDefault="002659EC" w:rsidP="008D17E4">
      <w:pPr>
        <w:spacing w:line="240" w:lineRule="auto"/>
        <w:ind w:left="851" w:firstLine="283"/>
        <w:rPr>
          <w:sz w:val="24"/>
        </w:rPr>
      </w:pPr>
      <w:r w:rsidRPr="008D17E4">
        <w:rPr>
          <w:sz w:val="24"/>
        </w:rPr>
        <w:t>Нина! Нина!</w:t>
      </w:r>
    </w:p>
    <w:p w14:paraId="5C3B4752" w14:textId="77777777" w:rsidR="002659EC" w:rsidRPr="008D17E4" w:rsidRDefault="002659EC" w:rsidP="008D17E4">
      <w:pPr>
        <w:spacing w:before="120" w:after="120" w:line="240" w:lineRule="auto"/>
        <w:ind w:left="851" w:firstLine="283"/>
        <w:jc w:val="center"/>
        <w:rPr>
          <w:sz w:val="20"/>
        </w:rPr>
      </w:pPr>
      <w:r w:rsidRPr="008D17E4">
        <w:rPr>
          <w:sz w:val="20"/>
        </w:rPr>
        <w:t>Нина кладет ему голову на грудь и сдержанно рыдает.</w:t>
      </w:r>
    </w:p>
    <w:p w14:paraId="015FAE5D" w14:textId="78CF4436" w:rsidR="00550930" w:rsidRDefault="002659EC" w:rsidP="00181A39">
      <w:pPr>
        <w:spacing w:after="240" w:line="240" w:lineRule="auto"/>
        <w:ind w:left="851" w:firstLine="283"/>
        <w:rPr>
          <w:sz w:val="24"/>
        </w:rPr>
      </w:pPr>
      <w:r w:rsidRPr="008D17E4">
        <w:rPr>
          <w:i/>
          <w:sz w:val="24"/>
        </w:rPr>
        <w:t>(Растроганный.)</w:t>
      </w:r>
      <w:r w:rsidRPr="008D17E4">
        <w:rPr>
          <w:sz w:val="24"/>
        </w:rPr>
        <w:t xml:space="preserve"> Нина! Нина! Это вы... вы... Я точно предчувствовал, весь день душа моя томилась ужасно. </w:t>
      </w:r>
      <w:r w:rsidRPr="008D17E4">
        <w:rPr>
          <w:i/>
          <w:sz w:val="24"/>
        </w:rPr>
        <w:t>(Снимает с нее шляпу и тальму.)</w:t>
      </w:r>
      <w:r w:rsidRPr="008D17E4">
        <w:rPr>
          <w:sz w:val="24"/>
        </w:rPr>
        <w:t xml:space="preserve"> О, моя добрая, моя ненаглядная, она пришла! Не будем плакать, не будем</w:t>
      </w:r>
      <w:r w:rsidR="008D17E4">
        <w:rPr>
          <w:rStyle w:val="aa"/>
          <w:sz w:val="24"/>
        </w:rPr>
        <w:footnoteReference w:id="196"/>
      </w:r>
      <w:r w:rsidRPr="008D17E4">
        <w:rPr>
          <w:sz w:val="24"/>
        </w:rPr>
        <w:t>.</w:t>
      </w:r>
    </w:p>
    <w:p w14:paraId="41CD374C" w14:textId="5C73D191" w:rsidR="008D17E4" w:rsidRDefault="00F74369" w:rsidP="008D17E4">
      <w:r>
        <w:t>Олеша</w:t>
      </w:r>
      <w:r w:rsidR="00181A39">
        <w:t xml:space="preserve"> довольно хорошо знал произведения Чехова</w:t>
      </w:r>
      <w:r>
        <w:t xml:space="preserve"> и наверняка ощущал связь указанного эпизода с собственной биографией: упоминание Харькова, одиночество за письменным столом</w:t>
      </w:r>
      <w:r>
        <w:rPr>
          <w:rStyle w:val="aa"/>
        </w:rPr>
        <w:footnoteReference w:id="197"/>
      </w:r>
      <w:r w:rsidR="00CB46A9">
        <w:t xml:space="preserve">, постоянные зачеркивания написанного, обдумывание планов, зависть к другим писателям («У него на плотине блестит </w:t>
      </w:r>
      <w:r w:rsidR="00CB46A9">
        <w:lastRenderedPageBreak/>
        <w:t>горлышко разбитой бутылки и чернеет тень от мельничного колеса…»), наконец, ожидание светлой и чистой любви молодой девушки.</w:t>
      </w:r>
    </w:p>
    <w:p w14:paraId="00BA9CCA" w14:textId="0993CB36" w:rsidR="00AF4C47" w:rsidRDefault="00C14C9C" w:rsidP="008D17E4">
      <w:r>
        <w:t xml:space="preserve">Можно привести и другие контексты, в которых среди мусора встречаются осколки бутылок. Так, например, </w:t>
      </w:r>
      <w:r w:rsidR="00AF4C47">
        <w:t xml:space="preserve">у М. Горького </w:t>
      </w:r>
      <w:r>
        <w:t>в «</w:t>
      </w:r>
      <w:r w:rsidR="00AF4C47">
        <w:t>Жизни Матвея Кожемякина</w:t>
      </w:r>
      <w:r>
        <w:t>»</w:t>
      </w:r>
      <w:r w:rsidR="00AF4C47">
        <w:t xml:space="preserve"> (1910) имеется следующее описание:</w:t>
      </w:r>
    </w:p>
    <w:p w14:paraId="05E79111" w14:textId="557E51B0" w:rsidR="00AF4C47" w:rsidRDefault="00DB4485" w:rsidP="00DB4485">
      <w:pPr>
        <w:pStyle w:val="af3"/>
      </w:pPr>
      <w:r>
        <w:t xml:space="preserve">Придя домой, юноша со стыдом почувствовал, что ему нестерпимо хочется есть; </w:t>
      </w:r>
      <w:r w:rsidR="00531272">
        <w:t xml:space="preserve">&lt;…&gt; </w:t>
      </w:r>
      <w:r>
        <w:t xml:space="preserve">он тихонько стащил со стола кусок ситного хлеба, </w:t>
      </w:r>
      <w:r w:rsidR="00531272">
        <w:t>&lt;…&gt;</w:t>
      </w:r>
      <w:r>
        <w:t xml:space="preserve"> быстро съел его и, чувствуя себя виноватым, вышел на двор.</w:t>
      </w:r>
      <w:r w:rsidR="00531272">
        <w:t xml:space="preserve"> &lt;…&gt;</w:t>
      </w:r>
    </w:p>
    <w:p w14:paraId="1922B748" w14:textId="62756196" w:rsidR="00531272" w:rsidRPr="00531272" w:rsidRDefault="00531272" w:rsidP="00531272">
      <w:pPr>
        <w:pStyle w:val="af3"/>
      </w:pPr>
      <w:r>
        <w:t>Седые, грязные волосы всклокоченных бород, опухшие жёлтые и красные лица, ловкие, настороженные руки, на пальцах которых, казалось, были невидимые глаза, - всё это напоминало странные видения божьего крестника, когда он проезжал по полям мучений человеческих. Как будто на двор с улиц города смели все отрепья, среди них тускло сверкали осколки бутылок и ветер брезгливо шевелил эту кучу гнилого сора</w:t>
      </w:r>
      <w:r>
        <w:rPr>
          <w:rStyle w:val="aa"/>
        </w:rPr>
        <w:footnoteReference w:id="198"/>
      </w:r>
      <w:r>
        <w:t>.</w:t>
      </w:r>
    </w:p>
    <w:p w14:paraId="2F05F773" w14:textId="66800B4B" w:rsidR="007547F0" w:rsidRDefault="00CB46A9" w:rsidP="000B181B">
      <w:r>
        <w:t>Приведем также один пример недостаточности комментария</w:t>
      </w:r>
      <w:r w:rsidR="007547F0">
        <w:t>:</w:t>
      </w:r>
    </w:p>
    <w:p w14:paraId="12F2C1B5" w14:textId="77777777" w:rsidR="007547F0" w:rsidRPr="00506179" w:rsidRDefault="007547F0" w:rsidP="002659EC">
      <w:pPr>
        <w:pStyle w:val="af3"/>
        <w:rPr>
          <w:i/>
        </w:rPr>
      </w:pPr>
      <w:r w:rsidRPr="00506179">
        <w:t>С.</w:t>
      </w:r>
      <w:r>
        <w:t xml:space="preserve"> 8</w:t>
      </w:r>
      <w:r w:rsidRPr="00506179">
        <w:t xml:space="preserve"> Тот заполнил весь кабинет, этакий пленительно-неуклюжий, застенчивый, улыбающийся, загорелый, ясноглазый, этакий </w:t>
      </w:r>
      <w:r w:rsidRPr="00506179">
        <w:rPr>
          <w:i/>
        </w:rPr>
        <w:t>Левин</w:t>
      </w:r>
      <w:r>
        <w:t xml:space="preserve"> из Толстого.</w:t>
      </w:r>
    </w:p>
    <w:p w14:paraId="05FE08CF" w14:textId="77777777" w:rsidR="007547F0" w:rsidRPr="00506179" w:rsidRDefault="007547F0" w:rsidP="002659EC">
      <w:pPr>
        <w:pStyle w:val="af3"/>
      </w:pPr>
      <w:r w:rsidRPr="00506179">
        <w:t xml:space="preserve">Левин – персонаж романа </w:t>
      </w:r>
      <w:proofErr w:type="spellStart"/>
      <w:r w:rsidRPr="00506179">
        <w:t>Л.Н.Толстого</w:t>
      </w:r>
      <w:proofErr w:type="spellEnd"/>
      <w:r w:rsidRPr="00506179">
        <w:t xml:space="preserve"> «Анна Каренина»</w:t>
      </w:r>
      <w:r>
        <w:rPr>
          <w:rStyle w:val="aa"/>
        </w:rPr>
        <w:footnoteReference w:id="199"/>
      </w:r>
      <w:r w:rsidRPr="00506179">
        <w:t>.</w:t>
      </w:r>
    </w:p>
    <w:p w14:paraId="7DA4AEAF" w14:textId="6296ECD8" w:rsidR="007547F0" w:rsidRPr="00C14C9C" w:rsidRDefault="007547F0" w:rsidP="007547F0">
      <w:r w:rsidRPr="00C14C9C">
        <w:t xml:space="preserve">В данном контексте нам представляется чрезвычайно важным не просто пояснить, кто такой </w:t>
      </w:r>
      <w:r w:rsidR="003C6C3F" w:rsidRPr="00C14C9C">
        <w:rPr>
          <w:i/>
        </w:rPr>
        <w:t>Константин</w:t>
      </w:r>
      <w:r w:rsidR="003C6C3F" w:rsidRPr="00C14C9C">
        <w:t xml:space="preserve"> </w:t>
      </w:r>
      <w:r w:rsidRPr="00C14C9C">
        <w:t xml:space="preserve">Левин, а указать, </w:t>
      </w:r>
      <w:r w:rsidR="003C6C3F" w:rsidRPr="00C14C9C">
        <w:t xml:space="preserve">что деревенский мужчина, пришедший к Андрею Бабичеву на прием, похож </w:t>
      </w:r>
      <w:r w:rsidRPr="00C14C9C">
        <w:t>на него</w:t>
      </w:r>
      <w:r w:rsidR="003C6C3F" w:rsidRPr="00C14C9C">
        <w:t xml:space="preserve"> именно застенчивостью, </w:t>
      </w:r>
      <w:r w:rsidR="006356E2" w:rsidRPr="00C14C9C">
        <w:t>склонностью к смущению, близостью к природе</w:t>
      </w:r>
      <w:r w:rsidR="00C14C9C">
        <w:t>:</w:t>
      </w:r>
    </w:p>
    <w:p w14:paraId="6180DDDF" w14:textId="4CCEB07E" w:rsidR="001B3450" w:rsidRDefault="001B3450" w:rsidP="002E6DDD">
      <w:r w:rsidRPr="00C14C9C">
        <w:rPr>
          <w:i/>
        </w:rPr>
        <w:t>…этакий Левин из Толстого.</w:t>
      </w:r>
      <w:r w:rsidRPr="00C14C9C">
        <w:t xml:space="preserve"> — Имеется в виду один из центральных персонажей романа Л. Н. Толстого «Анна Каренина», отчасти автобиографический герой К</w:t>
      </w:r>
      <w:r w:rsidR="00CB46A9" w:rsidRPr="00C14C9C">
        <w:t xml:space="preserve">онстантин </w:t>
      </w:r>
      <w:r w:rsidRPr="00C14C9C">
        <w:t xml:space="preserve">Левин (или Лёвин). Сравнение сельского жителя с провинциальным помещиком дворянского происхождения Левиным небезосновательно, так как </w:t>
      </w:r>
      <w:r w:rsidR="00C14C9C" w:rsidRPr="00C14C9C">
        <w:t xml:space="preserve">застенчивый и склонный к смущению </w:t>
      </w:r>
      <w:r w:rsidRPr="00C14C9C">
        <w:t>герой Толстого, сближаясь с крестьянами, бо́льшую часть своего времени посвящает ведению хозяйства.</w:t>
      </w:r>
    </w:p>
    <w:p w14:paraId="31CE6656" w14:textId="77777777" w:rsidR="007547F0" w:rsidRDefault="007547F0" w:rsidP="007547F0">
      <w:r>
        <w:t>Следующий пример одновременно сочетает в себе и недостаточность комментария, и неоправданное его расширение:</w:t>
      </w:r>
    </w:p>
    <w:p w14:paraId="5638C755" w14:textId="77777777" w:rsidR="007547F0" w:rsidRPr="00506179" w:rsidRDefault="007547F0" w:rsidP="002659EC">
      <w:pPr>
        <w:pStyle w:val="af3"/>
      </w:pPr>
      <w:r w:rsidRPr="00506179">
        <w:lastRenderedPageBreak/>
        <w:tab/>
      </w:r>
      <w:r>
        <w:t>С. 18</w:t>
      </w:r>
      <w:r w:rsidRPr="00506179">
        <w:t xml:space="preserve">   Я думаю даже так: ну, вот можно прославиться, ставши музыкантом, писателем, полководцем, пройти через </w:t>
      </w:r>
      <w:r w:rsidRPr="00506179">
        <w:rPr>
          <w:i/>
        </w:rPr>
        <w:t>Ниагару</w:t>
      </w:r>
      <w:r w:rsidRPr="00506179">
        <w:t xml:space="preserve"> по канату… </w:t>
      </w:r>
    </w:p>
    <w:p w14:paraId="5B43FCC4" w14:textId="77777777" w:rsidR="007547F0" w:rsidRDefault="007547F0" w:rsidP="002659EC">
      <w:pPr>
        <w:pStyle w:val="af3"/>
      </w:pPr>
      <w:r w:rsidRPr="00506179">
        <w:tab/>
        <w:t xml:space="preserve">Ниагара - река в Северной Америке, пограничная между США и Канадой. Образует Ниагарский водопад, в обход которого сооружен канал </w:t>
      </w:r>
      <w:proofErr w:type="spellStart"/>
      <w:r w:rsidRPr="00506179">
        <w:t>Уэлленд</w:t>
      </w:r>
      <w:proofErr w:type="spellEnd"/>
      <w:r>
        <w:rPr>
          <w:rStyle w:val="aa"/>
        </w:rPr>
        <w:footnoteReference w:id="200"/>
      </w:r>
      <w:r w:rsidRPr="00506179">
        <w:t>.</w:t>
      </w:r>
    </w:p>
    <w:p w14:paraId="5A44D2D4" w14:textId="77777777" w:rsidR="007547F0" w:rsidRDefault="007547F0" w:rsidP="007547F0">
      <w:r>
        <w:t xml:space="preserve">С одной стороны, пояснение, что такое Ниагара, само по себе вызывает недоумение: сложно вообразить читателя, даже школьного возраста, который никогда не слышал о реке или водопаде с таким названием. С другой стороны, упоминание о канале, сооруженном в обход водопада излишне, а про то, подразумевается ли здесь какое-то реальное событие, принесшее человеку, прошедшему по канату над, скорее всего, Ниагарским водопадом, нежели над рекой, — не сказано ни слова. Ведь Кавалеров приводит в качестве примеров разные способы, с помощью которых человек может прославиться, а самым известным в истории и прославившемся на весь мир канатоходцем, который не только первым прошел с шестом над Ниагарским водопадом, но и повторял этот трюк впоследствии с разными вариациями (например, с завязанными глазами, в наручниках на руках и ногах, с человеком на плечах) был Жан Франсуа </w:t>
      </w:r>
      <w:proofErr w:type="spellStart"/>
      <w:r>
        <w:t>Гравеле</w:t>
      </w:r>
      <w:proofErr w:type="spellEnd"/>
      <w:r>
        <w:t xml:space="preserve">, выступавший под псевдонимом «Великий </w:t>
      </w:r>
      <w:proofErr w:type="spellStart"/>
      <w:r>
        <w:t>Блонден</w:t>
      </w:r>
      <w:proofErr w:type="spellEnd"/>
      <w:r>
        <w:t>».</w:t>
      </w:r>
    </w:p>
    <w:p w14:paraId="1D58F0E0" w14:textId="77777777" w:rsidR="007547F0" w:rsidRDefault="007547F0" w:rsidP="007547F0">
      <w:r>
        <w:t>Приведем последний пример:</w:t>
      </w:r>
    </w:p>
    <w:p w14:paraId="781D7D64" w14:textId="77777777" w:rsidR="007547F0" w:rsidRPr="000A0FE7" w:rsidRDefault="007547F0" w:rsidP="002659EC">
      <w:pPr>
        <w:pStyle w:val="af3"/>
      </w:pPr>
      <w:r>
        <w:t>С. 41</w:t>
      </w:r>
      <w:r w:rsidRPr="00506179">
        <w:t xml:space="preserve">   Я ел во Дворце Труда, на Солянке, </w:t>
      </w:r>
      <w:r w:rsidRPr="00ED46EE">
        <w:rPr>
          <w:i/>
        </w:rPr>
        <w:t>зразы</w:t>
      </w:r>
      <w:r>
        <w:t xml:space="preserve"> Нельсон…- </w:t>
      </w:r>
      <w:r w:rsidRPr="00506179">
        <w:t>Зразы - мясные котлеты с начинкой</w:t>
      </w:r>
      <w:r>
        <w:rPr>
          <w:rStyle w:val="aa"/>
        </w:rPr>
        <w:footnoteReference w:id="201"/>
      </w:r>
      <w:r w:rsidRPr="00506179">
        <w:t>.</w:t>
      </w:r>
    </w:p>
    <w:p w14:paraId="1E605220" w14:textId="77777777" w:rsidR="007547F0" w:rsidRDefault="007547F0" w:rsidP="007547F0">
      <w:pPr>
        <w:rPr>
          <w:szCs w:val="28"/>
        </w:rPr>
      </w:pPr>
      <w:r>
        <w:rPr>
          <w:szCs w:val="28"/>
        </w:rPr>
        <w:t xml:space="preserve">С нашей точки зрения, гораздо важнее прокомментировать не что такое зразы, а что в сущности представляло из себя это блюдо, откуда взялось его название и как оно связано с родиной поляка Олеши, а также с вице-адмиралом Горацио Нельсоном; почему автор не употребляет полного наименования «Зразы à </w:t>
      </w:r>
      <w:proofErr w:type="spellStart"/>
      <w:r>
        <w:rPr>
          <w:szCs w:val="28"/>
        </w:rPr>
        <w:t>la</w:t>
      </w:r>
      <w:proofErr w:type="spellEnd"/>
      <w:r>
        <w:rPr>
          <w:szCs w:val="28"/>
        </w:rPr>
        <w:t xml:space="preserve"> </w:t>
      </w:r>
      <w:proofErr w:type="spellStart"/>
      <w:r>
        <w:rPr>
          <w:szCs w:val="28"/>
        </w:rPr>
        <w:t>Nelson</w:t>
      </w:r>
      <w:proofErr w:type="spellEnd"/>
      <w:r>
        <w:rPr>
          <w:szCs w:val="28"/>
        </w:rPr>
        <w:t>» и передает его по-русски и так далее. В конце концов, в научно-массовом издании можно даже привести рецепт этого блюда или, наконец, даже напечатать текст наподобие тех, что опубликованы в книге Марка Крика «Суп Кафки»</w:t>
      </w:r>
      <w:r>
        <w:rPr>
          <w:rStyle w:val="aa"/>
          <w:szCs w:val="28"/>
        </w:rPr>
        <w:footnoteReference w:id="202"/>
      </w:r>
      <w:r>
        <w:rPr>
          <w:szCs w:val="28"/>
        </w:rPr>
        <w:t xml:space="preserve">. Кроме того, чрезвычайно важным нам кажется комментирование того факта, что Кавалеров ест во Дворце труда, в котором </w:t>
      </w:r>
      <w:r>
        <w:rPr>
          <w:szCs w:val="28"/>
        </w:rPr>
        <w:lastRenderedPageBreak/>
        <w:t>находилась редакция газеты «Гудок», сотрудником которой являлся Олеша. О последнем факте Игнатова пишет в связи с другим упоминанием Дворца, однако здесь отсылки не дает. Все остальное, к сожалению, ускользнуло от ее внимания. Отдельно комментарий опубликован не был.</w:t>
      </w:r>
    </w:p>
    <w:p w14:paraId="7F50159E" w14:textId="3BD23B3E" w:rsidR="007547F0" w:rsidRPr="006356E2" w:rsidRDefault="007547F0" w:rsidP="006356E2">
      <w:pPr>
        <w:rPr>
          <w:szCs w:val="28"/>
        </w:rPr>
      </w:pPr>
      <w:r>
        <w:t>Как видим, с</w:t>
      </w:r>
      <w:r w:rsidRPr="001345F4">
        <w:t>овременный исследователь творчества Олеши остро ощущает необходимость</w:t>
      </w:r>
      <w:r>
        <w:t xml:space="preserve"> в научно подготовленном комментарии к произведениям автора. К сожалению, в рамках магистерской диссертации мы тоже не имеем возможности дать полный комментарий к роману, поэтому в последующих разделах настоящей главы рассмотрим лишь некоторые </w:t>
      </w:r>
      <w:r w:rsidRPr="005A5257">
        <w:t>проблемы, связанные с комментированием «Зависти».</w:t>
      </w:r>
      <w:r w:rsidR="00121AAB" w:rsidRPr="005A5257">
        <w:t xml:space="preserve"> Среди них мы уделяем особое внимание проблемам альтернативного финала и «темных мест», а также автобиографическому подтексту романа</w:t>
      </w:r>
      <w:r w:rsidR="00E629F7" w:rsidRPr="005A5257">
        <w:t>. Конечно, это не все возможные «комментаторские трудности», и перечисленные аспекты в основном связаны с реальным комментарием, однако именно они представляются нам первоочередными и специфическими, так как, например, обнаружение аллюзий в рамках историко-</w:t>
      </w:r>
      <w:r w:rsidR="002E6DDD" w:rsidRPr="005A5257">
        <w:t>литературного</w:t>
      </w:r>
      <w:r w:rsidR="00E629F7" w:rsidRPr="005A5257">
        <w:t xml:space="preserve"> комментария типично для всех произведений.</w:t>
      </w:r>
      <w:r w:rsidR="00C42C2F" w:rsidRPr="005A5257">
        <w:t xml:space="preserve"> В связи с этим мы отдельно не останавливаемся на таких достигнутых в процессе подготовки комментария к «Зависти» результатах проделанной работы, как, например, обнаружение источника неточной цитаты из переведенного в</w:t>
      </w:r>
      <w:r w:rsidR="00870B4F" w:rsidRPr="005A5257">
        <w:t xml:space="preserve"> 1914</w:t>
      </w:r>
      <w:r w:rsidR="00C42C2F" w:rsidRPr="005A5257">
        <w:t> году Гумилевым стихотворения Т. </w:t>
      </w:r>
      <w:proofErr w:type="spellStart"/>
      <w:r w:rsidR="00C42C2F" w:rsidRPr="005A5257">
        <w:t>Готье</w:t>
      </w:r>
      <w:proofErr w:type="spellEnd"/>
      <w:r w:rsidR="00C42C2F" w:rsidRPr="005A5257">
        <w:t xml:space="preserve"> «Чайная роза»</w:t>
      </w:r>
      <w:r w:rsidR="00C42C2F" w:rsidRPr="005A5257">
        <w:rPr>
          <w:rStyle w:val="aa"/>
        </w:rPr>
        <w:footnoteReference w:id="203"/>
      </w:r>
      <w:r w:rsidR="00C42C2F" w:rsidRPr="005A5257">
        <w:t xml:space="preserve">. </w:t>
      </w:r>
      <w:r w:rsidR="008A0600" w:rsidRPr="005A5257">
        <w:t>Здесь же оговоримся, что, конечно, занимаясь исследованием частных проблем, мы не имеем возможности в рамках данной работы дать интерпретацию романа в целом, однако считаем необходимым проанализировать те факторы, без учета которых в принципе</w:t>
      </w:r>
      <w:r w:rsidR="000B181B" w:rsidRPr="005A5257">
        <w:t xml:space="preserve"> невозможно его комментирование, так как полагаем, что без верной трактовки отдельных мест полноценное понимание произведения невозможно.</w:t>
      </w:r>
    </w:p>
    <w:p w14:paraId="589AD0CA" w14:textId="77777777" w:rsidR="00AF1452" w:rsidRDefault="00AF1452" w:rsidP="001C448F">
      <w:pPr>
        <w:pStyle w:val="2"/>
      </w:pPr>
      <w:bookmarkStart w:id="132" w:name="_Toc451302560"/>
      <w:r>
        <w:lastRenderedPageBreak/>
        <w:t>Проблема альтернативного финала</w:t>
      </w:r>
      <w:bookmarkEnd w:id="132"/>
    </w:p>
    <w:p w14:paraId="4648CDA5" w14:textId="77777777" w:rsidR="00AF1452" w:rsidRDefault="00AF1452" w:rsidP="00AF1452">
      <w:pPr>
        <w:rPr>
          <w:szCs w:val="28"/>
        </w:rPr>
      </w:pPr>
      <w:r>
        <w:rPr>
          <w:szCs w:val="28"/>
        </w:rPr>
        <w:t>Как писал С. А. Рейсер, «о</w:t>
      </w:r>
      <w:r w:rsidRPr="003C161E">
        <w:rPr>
          <w:szCs w:val="28"/>
        </w:rPr>
        <w:t>т того или иного понимания замысла зависит интерпретация произведения, определение его места в историко-литературном процессе</w:t>
      </w:r>
      <w:r>
        <w:rPr>
          <w:szCs w:val="28"/>
        </w:rPr>
        <w:t>»</w:t>
      </w:r>
      <w:r>
        <w:rPr>
          <w:rStyle w:val="aa"/>
          <w:szCs w:val="28"/>
        </w:rPr>
        <w:footnoteReference w:id="204"/>
      </w:r>
      <w:r>
        <w:rPr>
          <w:szCs w:val="28"/>
        </w:rPr>
        <w:t>. Эти слова оказываются чрезвычайно важными именно в связи с творческой историей романа Олеши «Зависть», потому что изначально писатель планировал публиковать и, вероятно, читал на квартире у Катаева не вполне тот текст, с которым были знакомы и продолжают знакомиться до сих пор читатели. Речь идет об альтернативном финале романа, на который впервые указала Игнатова в уже неоднократно упомянутой диссертации.</w:t>
      </w:r>
    </w:p>
    <w:p w14:paraId="7205FADF" w14:textId="4745FAF0" w:rsidR="00AF1452" w:rsidRDefault="00AF1452" w:rsidP="00AF1452">
      <w:r w:rsidRPr="002223FC">
        <w:t xml:space="preserve">Напомним, что в хорошо знакомой читателям и появившейся уже в </w:t>
      </w:r>
      <w:r w:rsidRPr="00C20979">
        <w:t xml:space="preserve">«Красной нови» редакции «Зависти» во второй части романа эпизоду с описанием футбольного матча предшествует глава, в которой </w:t>
      </w:r>
      <w:r w:rsidR="00C20979" w:rsidRPr="00C20979">
        <w:t>изображается</w:t>
      </w:r>
      <w:r w:rsidRPr="00C20979">
        <w:t xml:space="preserve"> сцена</w:t>
      </w:r>
      <w:r>
        <w:t xml:space="preserve"> подглядывания Ивана Бабичева и Кавалерова за Валей и Макаровым, занимающимися гимнастическими упражнениями на зеленой площадке. Заканчивается эта глава следующими словами Ивана Бабичева:</w:t>
      </w:r>
    </w:p>
    <w:p w14:paraId="6A76253C" w14:textId="77777777" w:rsidR="00AF1452" w:rsidRPr="00D4765C" w:rsidRDefault="00AF1452" w:rsidP="002659EC">
      <w:pPr>
        <w:pStyle w:val="af3"/>
      </w:pPr>
      <w:r>
        <w:t>—</w:t>
      </w:r>
      <w:r w:rsidRPr="00D4765C">
        <w:t xml:space="preserve"> Выпьем, Кавалеров</w:t>
      </w:r>
      <w:r>
        <w:t>, —</w:t>
      </w:r>
      <w:r w:rsidRPr="00D4765C">
        <w:t xml:space="preserve"> сказал Иван</w:t>
      </w:r>
      <w:r>
        <w:t>. —</w:t>
      </w:r>
      <w:r w:rsidRPr="00D4765C">
        <w:t xml:space="preserve"> Будем пить, Кавалеров, за молодость, которая прошла, за заговор чувств, который провалился, за машину, которой нет и не будет</w:t>
      </w:r>
      <w:r>
        <w:t>…</w:t>
      </w:r>
    </w:p>
    <w:p w14:paraId="517F621C" w14:textId="77777777" w:rsidR="00AF1452" w:rsidRDefault="00AF1452" w:rsidP="002659EC">
      <w:pPr>
        <w:pStyle w:val="af3"/>
      </w:pPr>
      <w:r>
        <w:t>—</w:t>
      </w:r>
      <w:r w:rsidRPr="00D4765C">
        <w:t xml:space="preserve"> Сукин вы сын, Иван Петрович! (Кавалеров схватил Ивана за ворот.) Не прошла молодость! Нет! Слышите ли вы? Неправда! Я докажу вам</w:t>
      </w:r>
      <w:r>
        <w:t>…</w:t>
      </w:r>
      <w:r w:rsidRPr="00D4765C">
        <w:t xml:space="preserve"> Завтра же </w:t>
      </w:r>
      <w:r>
        <w:t>—</w:t>
      </w:r>
      <w:r w:rsidRPr="00D4765C">
        <w:t xml:space="preserve"> слышите ли? </w:t>
      </w:r>
      <w:r>
        <w:t>—</w:t>
      </w:r>
      <w:r w:rsidRPr="00D4765C">
        <w:t xml:space="preserve"> завтра на футболе я убью вашего брата</w:t>
      </w:r>
      <w:r>
        <w:t>… [</w:t>
      </w:r>
      <w:r w:rsidRPr="00781A3A">
        <w:rPr>
          <w:i/>
        </w:rPr>
        <w:t>1956</w:t>
      </w:r>
      <w:r>
        <w:t>: 114]</w:t>
      </w:r>
    </w:p>
    <w:p w14:paraId="1EE3BAEB" w14:textId="77777777" w:rsidR="00AF1452" w:rsidRDefault="00AF1452" w:rsidP="00AF1452">
      <w:r>
        <w:t xml:space="preserve">Затем идет описание футбольного матча (VIII и IX главы), после которого </w:t>
      </w:r>
      <w:r w:rsidRPr="002223FC">
        <w:t xml:space="preserve">следуют еще три главы, и заканчивается </w:t>
      </w:r>
      <w:r>
        <w:t>роман</w:t>
      </w:r>
      <w:r w:rsidRPr="002223FC">
        <w:t xml:space="preserve"> монологом Ивана</w:t>
      </w:r>
      <w:r>
        <w:t xml:space="preserve"> Бабичева с финальными словами: </w:t>
      </w:r>
      <w:r w:rsidRPr="002223FC">
        <w:t>«Пейте. За равнодушие. Ура! За Анечку! И сегодня, кстати… слушайте: я… сообщу вам приятное… сегодня, Кавалеров, ваша очередь спать с Анечкой. Ура!»</w:t>
      </w:r>
      <w:r>
        <w:t xml:space="preserve"> [</w:t>
      </w:r>
      <w:r w:rsidRPr="004C2DB0">
        <w:rPr>
          <w:i/>
        </w:rPr>
        <w:t>1956</w:t>
      </w:r>
      <w:r>
        <w:t>: 128]</w:t>
      </w:r>
    </w:p>
    <w:p w14:paraId="21868EAF" w14:textId="77777777" w:rsidR="00AF1452" w:rsidRDefault="00AF1452" w:rsidP="00AF1452">
      <w:r>
        <w:t xml:space="preserve">В «Полном черновике “Зависти”», наиболее близкой к журнальной публикации редакции романа, расположение глав и эпизодов несколько отличается: за главой, в которой описывается подглядывание героев, здесь </w:t>
      </w:r>
      <w:r>
        <w:lastRenderedPageBreak/>
        <w:t>следовали сцены возвращения пьяного Кавалерова домой, его бред, выздоровление и обнаружение у Анечки Прокопович Ивана Бабичева (X–XII главы журнального варианта), который предлагал выпить не за равнодушие</w:t>
      </w:r>
      <w:r>
        <w:rPr>
          <w:rStyle w:val="aa"/>
        </w:rPr>
        <w:footnoteReference w:id="205"/>
      </w:r>
      <w:r>
        <w:t>, а «</w:t>
      </w:r>
      <w:r w:rsidRPr="00D4765C">
        <w:t>за молодость, которая прошла, за заговор чувств, который провалился, за машину, которой нет и не будет</w:t>
      </w:r>
      <w:r>
        <w:t>…», после чего следовал отказ выздоровевшего Кавалерова (см. цитату выше). Финальными в этой редакции были главы с описанием футбольного матча, а заканчивался роман совсем иначе.</w:t>
      </w:r>
    </w:p>
    <w:p w14:paraId="421C83B9" w14:textId="2DCB79CB" w:rsidR="00AF1452" w:rsidRDefault="00AF1452" w:rsidP="00AF1452">
      <w:pPr>
        <w:rPr>
          <w:szCs w:val="28"/>
        </w:rPr>
      </w:pPr>
      <w:r>
        <w:t>Альтернативный, принципиально другой</w:t>
      </w:r>
      <w:r w:rsidRPr="002223FC">
        <w:t xml:space="preserve"> финал произведения — всегда интересный сюжет в литературоведении, и особенно пикантен он в случае </w:t>
      </w:r>
      <w:r>
        <w:t>с «Завистью</w:t>
      </w:r>
      <w:r w:rsidRPr="002223FC">
        <w:t>». Позволим себе процитировать обнаруженную Игнатовой финальную сцену целиком, так как хоть она и приведена в упомянутой диссертации</w:t>
      </w:r>
      <w:r>
        <w:t xml:space="preserve"> </w:t>
      </w:r>
      <w:r w:rsidRPr="00C20979">
        <w:t>вместе с описанной выше историей перестановки глав местами</w:t>
      </w:r>
      <w:r w:rsidRPr="00C20979">
        <w:rPr>
          <w:rStyle w:val="aa"/>
        </w:rPr>
        <w:footnoteReference w:id="206"/>
      </w:r>
      <w:r w:rsidR="00C20979" w:rsidRPr="00C20979">
        <w:t>, этот</w:t>
      </w:r>
      <w:r w:rsidRPr="00C20979">
        <w:t xml:space="preserve"> </w:t>
      </w:r>
      <w:r w:rsidR="00C20979" w:rsidRPr="00C20979">
        <w:t>источник</w:t>
      </w:r>
      <w:r w:rsidRPr="00C20979">
        <w:t xml:space="preserve"> </w:t>
      </w:r>
      <w:r w:rsidR="00C20979" w:rsidRPr="00C20979">
        <w:t>не является легкодоступным</w:t>
      </w:r>
      <w:r w:rsidRPr="00C20979">
        <w:t xml:space="preserve"> </w:t>
      </w:r>
      <w:r w:rsidR="00C20979" w:rsidRPr="00C20979">
        <w:t xml:space="preserve">не только </w:t>
      </w:r>
      <w:r w:rsidRPr="00C20979">
        <w:t xml:space="preserve">широкому читателю, </w:t>
      </w:r>
      <w:r w:rsidR="00C20979" w:rsidRPr="00C20979">
        <w:t xml:space="preserve">но и научному сообществу, </w:t>
      </w:r>
      <w:r w:rsidRPr="00C20979">
        <w:t>а значит, альтернативный финал романа по-прежнему необходимо вновь открывать для публики. В этой «футбольной» сцене Кавалеров ви</w:t>
      </w:r>
      <w:r>
        <w:t>дит Валю, борющуюся с ветром и размышляет о ее недоступности, а затем следует неопубликованный вариант финала:</w:t>
      </w:r>
    </w:p>
    <w:p w14:paraId="5AF63A3B" w14:textId="77777777" w:rsidR="00AF1452" w:rsidRPr="002223FC" w:rsidRDefault="00AF1452" w:rsidP="002659EC">
      <w:pPr>
        <w:pStyle w:val="af3"/>
      </w:pPr>
      <w:r w:rsidRPr="002223FC">
        <w:t>Платье ее бежало — точно писало по ветру.</w:t>
      </w:r>
    </w:p>
    <w:p w14:paraId="3324C419" w14:textId="77777777" w:rsidR="00AF1452" w:rsidRPr="002223FC" w:rsidRDefault="00AF1452" w:rsidP="002659EC">
      <w:pPr>
        <w:pStyle w:val="af3"/>
      </w:pPr>
      <w:r w:rsidRPr="002223FC">
        <w:t>Она узнала его. От смущения она разом как-бы отекла, у нее припухли лунки под глазами.</w:t>
      </w:r>
    </w:p>
    <w:p w14:paraId="2483C4AE" w14:textId="77777777" w:rsidR="00AF1452" w:rsidRPr="002223FC" w:rsidRDefault="00AF1452" w:rsidP="002659EC">
      <w:pPr>
        <w:pStyle w:val="af3"/>
      </w:pPr>
      <w:r w:rsidRPr="002223FC">
        <w:t>Кавалеров ударил ее по лицу.</w:t>
      </w:r>
    </w:p>
    <w:p w14:paraId="6E1D19A1" w14:textId="77777777" w:rsidR="00AF1452" w:rsidRPr="002223FC" w:rsidRDefault="00AF1452" w:rsidP="002659EC">
      <w:pPr>
        <w:pStyle w:val="af3"/>
      </w:pPr>
      <w:r w:rsidRPr="002223FC">
        <w:t>Голова ее дернулась от удара. Медальон взлетел с шеи, вспорхнул и зацепился в волосах, как золотая миндалина.</w:t>
      </w:r>
    </w:p>
    <w:p w14:paraId="6D6D2E32" w14:textId="77777777" w:rsidR="00AF1452" w:rsidRPr="002223FC" w:rsidRDefault="00AF1452" w:rsidP="002659EC">
      <w:pPr>
        <w:pStyle w:val="af3"/>
      </w:pPr>
      <w:r w:rsidRPr="002223FC">
        <w:t>Кавалеров схватил ее за волосы и рванул к себе. Медальон попал к нему в ладонь, он дернул цепочку, натянув ее и почти видя мгновенно возникающий на Валиной шее след, похожий на резинку.</w:t>
      </w:r>
    </w:p>
    <w:p w14:paraId="109225FC" w14:textId="77777777" w:rsidR="00AF1452" w:rsidRPr="002223FC" w:rsidRDefault="00AF1452" w:rsidP="002659EC">
      <w:pPr>
        <w:pStyle w:val="af3"/>
      </w:pPr>
      <w:r w:rsidRPr="002223FC">
        <w:t>Пока Валя падала, он успел запустить пальцы под рукав ее, на плече, — и она повисла. Он поддержал ее другой рукой, чувствуя складность ее, и разорвал платье.</w:t>
      </w:r>
    </w:p>
    <w:p w14:paraId="51C7E4BA" w14:textId="77777777" w:rsidR="00AF1452" w:rsidRDefault="00AF1452" w:rsidP="002659EC">
      <w:pPr>
        <w:pStyle w:val="af3"/>
        <w:rPr>
          <w:szCs w:val="28"/>
        </w:rPr>
      </w:pPr>
      <w:r w:rsidRPr="002223FC">
        <w:lastRenderedPageBreak/>
        <w:t>Он поднял ее, накинув ее на лицо, — с рыданьем встречая щеками, носом, яблоками глаз, губами, каждой порой своей чистоту ее открывшегося тела</w:t>
      </w:r>
      <w:r w:rsidRPr="002223FC">
        <w:rPr>
          <w:rStyle w:val="aa"/>
        </w:rPr>
        <w:footnoteReference w:id="207"/>
      </w:r>
      <w:r w:rsidRPr="002223FC">
        <w:t>.</w:t>
      </w:r>
    </w:p>
    <w:p w14:paraId="7C9E858A" w14:textId="77777777" w:rsidR="00AF1452" w:rsidRPr="002223FC" w:rsidRDefault="00AF1452" w:rsidP="00AF1452">
      <w:pPr>
        <w:spacing w:after="120"/>
      </w:pPr>
      <w:r w:rsidRPr="002223FC">
        <w:t>На этом, по мнению Игнатовой, заканчивался роман, однако исследовательница не приводит никаких аргументов в пользу данной гипотезы. Единственное основание ее</w:t>
      </w:r>
      <w:r>
        <w:t>, как следует из текста диссертации,</w:t>
      </w:r>
      <w:r w:rsidRPr="002223FC">
        <w:t xml:space="preserve"> — то, что на этом месте посередине листа заканчивается машинопись. Так как подобное </w:t>
      </w:r>
      <w:r>
        <w:t xml:space="preserve">основание для </w:t>
      </w:r>
      <w:r w:rsidRPr="004173A1">
        <w:t>признания сцены финальной</w:t>
      </w:r>
      <w:r w:rsidRPr="002223FC">
        <w:t xml:space="preserve"> показалось нам недостаточным, мы решили привлечь дополнительные источники, которые могли бы дать </w:t>
      </w:r>
      <w:r>
        <w:t>пусть даже</w:t>
      </w:r>
      <w:r w:rsidRPr="002223FC">
        <w:t xml:space="preserve"> косвенное</w:t>
      </w:r>
      <w:r>
        <w:t>, но</w:t>
      </w:r>
      <w:r w:rsidRPr="002223FC">
        <w:t xml:space="preserve"> подтверждение этой версии. Как выяснилось, обнаружить такой источник не составляет особого труда: если бы Игнатова не полагала ошибочно, что редактором «Красной нови» во время издания «Зависти» был </w:t>
      </w:r>
      <w:r>
        <w:t>А. </w:t>
      </w:r>
      <w:r w:rsidRPr="002223FC">
        <w:t>К</w:t>
      </w:r>
      <w:r>
        <w:t>. </w:t>
      </w:r>
      <w:r w:rsidRPr="002223FC">
        <w:t xml:space="preserve">Воронский, отстраненный от дел в первой половине того же 1927 года, то она, возможно, обратилась бы к наброску письма Олеши к </w:t>
      </w:r>
      <w:r>
        <w:t xml:space="preserve">«истинному» редактору </w:t>
      </w:r>
      <w:r w:rsidRPr="002223FC">
        <w:t xml:space="preserve">Раскольникову. Из </w:t>
      </w:r>
      <w:r>
        <w:t>этого наброска</w:t>
      </w:r>
      <w:r w:rsidRPr="002223FC">
        <w:t xml:space="preserve"> </w:t>
      </w:r>
      <w:r>
        <w:t>следует</w:t>
      </w:r>
      <w:r w:rsidRPr="002223FC">
        <w:t>, что Олеша</w:t>
      </w:r>
      <w:r>
        <w:t xml:space="preserve"> не</w:t>
      </w:r>
      <w:r w:rsidRPr="002223FC">
        <w:t xml:space="preserve"> хотел </w:t>
      </w:r>
      <w:r>
        <w:t>публиковать своего</w:t>
      </w:r>
      <w:r w:rsidRPr="002223FC">
        <w:t xml:space="preserve"> роман</w:t>
      </w:r>
      <w:r>
        <w:t>а</w:t>
      </w:r>
      <w:r w:rsidRPr="002223FC">
        <w:t xml:space="preserve"> </w:t>
      </w:r>
      <w:r>
        <w:t>с изменениями</w:t>
      </w:r>
      <w:r w:rsidRPr="002223FC">
        <w:t xml:space="preserve"> финала, в котором, как мы видели, он отдавал Валю в руки Николая Кавалерова, однако редактор</w:t>
      </w:r>
      <w:r>
        <w:t xml:space="preserve"> — возможно, исходя из цензурных соображений, —</w:t>
      </w:r>
      <w:r w:rsidRPr="002223FC">
        <w:t xml:space="preserve"> настоял на </w:t>
      </w:r>
      <w:r>
        <w:t>переработке текста. Он</w:t>
      </w:r>
      <w:r w:rsidRPr="002223FC">
        <w:t xml:space="preserve"> пишет:</w:t>
      </w:r>
    </w:p>
    <w:p w14:paraId="6875F465" w14:textId="77777777" w:rsidR="00AF1452" w:rsidRPr="002116DD" w:rsidRDefault="00AF1452" w:rsidP="002659EC">
      <w:pPr>
        <w:pStyle w:val="af3"/>
      </w:pPr>
      <w:r w:rsidRPr="002116DD">
        <w:t>Многоуважаемый</w:t>
      </w:r>
    </w:p>
    <w:p w14:paraId="102DAAE0" w14:textId="77777777" w:rsidR="00AF1452" w:rsidRPr="002116DD" w:rsidRDefault="00AF1452" w:rsidP="002659EC">
      <w:pPr>
        <w:pStyle w:val="af3"/>
      </w:pPr>
      <w:r w:rsidRPr="002116DD">
        <w:t>Федор Федорович!</w:t>
      </w:r>
    </w:p>
    <w:p w14:paraId="4301013B" w14:textId="2B2C4019" w:rsidR="00AF1452" w:rsidRDefault="00AF1452" w:rsidP="002659EC">
      <w:pPr>
        <w:pStyle w:val="af3"/>
        <w:rPr>
          <w:szCs w:val="28"/>
        </w:rPr>
      </w:pPr>
      <w:r w:rsidRPr="002223FC">
        <w:t>Я сделал кое-какие исправления. Но снова взываю к Вам: примите все таки первую редакцию вещи — с тем концом, который был у меня (со сценой на футболе). Я гото</w:t>
      </w:r>
      <w:r>
        <w:t xml:space="preserve">в защищаться как угодно, готов &lt;текст не дописан автором. — </w:t>
      </w:r>
      <w:r w:rsidRPr="008053E9">
        <w:rPr>
          <w:i/>
        </w:rPr>
        <w:t>А. К.</w:t>
      </w:r>
      <w:r>
        <w:t>&gt;</w:t>
      </w:r>
      <w:r w:rsidR="00AF754C">
        <w:rPr>
          <w:rStyle w:val="aa"/>
        </w:rPr>
        <w:footnoteReference w:id="208"/>
      </w:r>
    </w:p>
    <w:p w14:paraId="18991492" w14:textId="77777777" w:rsidR="00AF1452" w:rsidRDefault="00AF1452" w:rsidP="00AF1452">
      <w:pPr>
        <w:rPr>
          <w:szCs w:val="28"/>
        </w:rPr>
      </w:pPr>
      <w:r>
        <w:rPr>
          <w:szCs w:val="28"/>
        </w:rPr>
        <w:t xml:space="preserve">Именно в связи с тем фактом, что в течение пяти лет и особенно на протяжении пяти месяцев (февраль–июнь 1927 года) Олеша писал роман с одним финалом, а в последствии, ради его публикации, согласился в корне изменить замысел своего произведения, возникает проблема альтернативного финала «Зависти». Получается, что это один из основных и первых аспектов, который необходимо анализировать, так как без комментария о другой </w:t>
      </w:r>
      <w:r>
        <w:rPr>
          <w:szCs w:val="28"/>
        </w:rPr>
        <w:lastRenderedPageBreak/>
        <w:t>концовке, которая прямо противоположна опубликованной</w:t>
      </w:r>
      <w:r w:rsidRPr="00160589">
        <w:rPr>
          <w:szCs w:val="28"/>
        </w:rPr>
        <w:t xml:space="preserve"> </w:t>
      </w:r>
      <w:r>
        <w:rPr>
          <w:szCs w:val="28"/>
        </w:rPr>
        <w:t>в итоге, читатели на протяжении почти 90 лет воспринимают роман не таким, каким его задумывал Олеша. И хотя при чтении произведения этот факт не осознается, выходит, что мы изначально имеем дело с текстом, который для понимания, адекватного авторскому, нуждается в комментарии.</w:t>
      </w:r>
    </w:p>
    <w:p w14:paraId="094D0D96" w14:textId="0747AF80" w:rsidR="00195B92" w:rsidRDefault="00C20979" w:rsidP="00195B92">
      <w:pPr>
        <w:rPr>
          <w:szCs w:val="28"/>
        </w:rPr>
      </w:pPr>
      <w:r>
        <w:rPr>
          <w:szCs w:val="28"/>
        </w:rPr>
        <w:t xml:space="preserve">Вместе с тем </w:t>
      </w:r>
      <w:r w:rsidR="00AF1452">
        <w:rPr>
          <w:szCs w:val="28"/>
        </w:rPr>
        <w:t xml:space="preserve">своеобразную проблему составляет и то, что Олеша «смирился» с таким финалом, а значит, он, например, отчаянно желал </w:t>
      </w:r>
      <w:r>
        <w:rPr>
          <w:szCs w:val="28"/>
        </w:rPr>
        <w:t>напечатать свой роман</w:t>
      </w:r>
      <w:r w:rsidR="00AF1452">
        <w:rPr>
          <w:szCs w:val="28"/>
        </w:rPr>
        <w:t xml:space="preserve"> (упоминания об этом постоянно обнаруживаются в его письмах этого периода к жене) и был согласен на любые изменения. В то же время такой трактовке противоречит текст процитированного выше наброска письма к Раскольникову. Если эта позиция неверна, то остается лишь предполагать, что новый финал, по мысли Олеши, не противоречил его замыслу — в этом тоже заключается специфическая проблема комментирования «Зависти».</w:t>
      </w:r>
    </w:p>
    <w:p w14:paraId="58DF2EA6" w14:textId="77777777" w:rsidR="00AF1452" w:rsidRDefault="00AF1452" w:rsidP="00AF1452">
      <w:pPr>
        <w:rPr>
          <w:szCs w:val="28"/>
        </w:rPr>
      </w:pPr>
      <w:r>
        <w:rPr>
          <w:szCs w:val="28"/>
        </w:rPr>
        <w:t>Игнатова интерпретирует изменение концовки, видимо, придерживаясь той точки зрения, что Олеша нуждался в публикации:</w:t>
      </w:r>
    </w:p>
    <w:p w14:paraId="050D8401" w14:textId="77777777" w:rsidR="00AF1452" w:rsidRPr="00B401DD" w:rsidRDefault="00AF1452" w:rsidP="002659EC">
      <w:pPr>
        <w:pStyle w:val="af3"/>
        <w:rPr>
          <w:sz w:val="28"/>
        </w:rPr>
      </w:pPr>
      <w:r w:rsidRPr="0082786F">
        <w:t>Отдавая Кавалерову Валю, Ю. Олеша, тем самым, не исключал возможности, что и Кавалеров достоин любви, что он может «сразиться» за любовь, и Валя в руках Кавалерова – это тот самый «приз, за все: за унижения, за молодость, которую я не успел увидеть, за собачью мою жизнь». Отсюда и рыдания Кавалерова.</w:t>
      </w:r>
      <w:r>
        <w:t xml:space="preserve"> &lt;…&gt;</w:t>
      </w:r>
    </w:p>
    <w:p w14:paraId="728DCAD7" w14:textId="7FEA17C7" w:rsidR="00AF1452" w:rsidRDefault="00AF1452" w:rsidP="002659EC">
      <w:pPr>
        <w:pStyle w:val="af3"/>
      </w:pPr>
      <w:r w:rsidRPr="0082786F">
        <w:t xml:space="preserve">Оставив рядом с Кавалеровым </w:t>
      </w:r>
      <w:proofErr w:type="spellStart"/>
      <w:r w:rsidRPr="0082786F">
        <w:t>Аничку</w:t>
      </w:r>
      <w:proofErr w:type="spellEnd"/>
      <w:r w:rsidRPr="0082786F">
        <w:t xml:space="preserve"> Прокопович, а не Валю и, тем самым, убедив себя и читателей, что </w:t>
      </w:r>
      <w:proofErr w:type="spellStart"/>
      <w:r w:rsidRPr="0082786F">
        <w:t>кавалеровым</w:t>
      </w:r>
      <w:proofErr w:type="spellEnd"/>
      <w:r w:rsidRPr="0082786F">
        <w:t xml:space="preserve"> не суждено получить лучший «приз», писатель получил право на публикацию</w:t>
      </w:r>
      <w:r w:rsidR="00917337">
        <w:rPr>
          <w:rStyle w:val="aa"/>
        </w:rPr>
        <w:footnoteReference w:id="209"/>
      </w:r>
      <w:r w:rsidRPr="0082786F">
        <w:t>.</w:t>
      </w:r>
    </w:p>
    <w:p w14:paraId="36593F11" w14:textId="52EFA1DC" w:rsidR="00AF1452" w:rsidRDefault="004D39F6" w:rsidP="00C20979">
      <w:r w:rsidRPr="005A5257">
        <w:t xml:space="preserve">Как видим, без </w:t>
      </w:r>
      <w:r w:rsidR="00FE782C" w:rsidRPr="005A5257">
        <w:t>учета и анализа всех</w:t>
      </w:r>
      <w:r w:rsidRPr="005A5257">
        <w:t xml:space="preserve"> </w:t>
      </w:r>
      <w:r w:rsidR="00FE782C" w:rsidRPr="005A5257">
        <w:t>деталей произведения невозможна полноценная его интерпретация, а без обращения к черновикам — составление комментария и воссоздание творческой ист</w:t>
      </w:r>
      <w:r w:rsidR="005A5257" w:rsidRPr="005A5257">
        <w:t>ории романа, которая, несомненно</w:t>
      </w:r>
      <w:r w:rsidR="00FE782C" w:rsidRPr="005A5257">
        <w:t>, прольет свет и на смысл печатного варианта «Зависти», помогая по-новому взглянуть на текст, который на протяжении почти 90 лет воспринимался не вполне в русле авторского замысла.</w:t>
      </w:r>
    </w:p>
    <w:p w14:paraId="40F48F19" w14:textId="7B3CE926" w:rsidR="008D6672" w:rsidRDefault="00B671C9" w:rsidP="001C448F">
      <w:pPr>
        <w:pStyle w:val="2"/>
      </w:pPr>
      <w:bookmarkStart w:id="133" w:name="_Toc451302561"/>
      <w:r>
        <w:lastRenderedPageBreak/>
        <w:t>Проблема творческой истории</w:t>
      </w:r>
      <w:bookmarkEnd w:id="133"/>
    </w:p>
    <w:p w14:paraId="6D5ECA61" w14:textId="77777777" w:rsidR="00EF7A52" w:rsidRPr="00B322B1" w:rsidRDefault="00EF7A52" w:rsidP="005D21CE">
      <w:r w:rsidRPr="00B322B1">
        <w:t>В декабрьском номере журнала «Литер</w:t>
      </w:r>
      <w:r>
        <w:t>атурный критик» за 1935 год был</w:t>
      </w:r>
      <w:r w:rsidRPr="00B322B1">
        <w:t xml:space="preserve"> </w:t>
      </w:r>
      <w:r>
        <w:t>напечатан текст</w:t>
      </w:r>
      <w:r w:rsidRPr="00B322B1">
        <w:t xml:space="preserve"> беседы Ю. К. Олеши с читателями</w:t>
      </w:r>
      <w:r>
        <w:t xml:space="preserve">, </w:t>
      </w:r>
      <w:r w:rsidRPr="00B322B1">
        <w:t xml:space="preserve">в ходе </w:t>
      </w:r>
      <w:r>
        <w:t>которой</w:t>
      </w:r>
      <w:r w:rsidRPr="00B322B1">
        <w:t xml:space="preserve"> </w:t>
      </w:r>
      <w:r>
        <w:t xml:space="preserve">он </w:t>
      </w:r>
      <w:r w:rsidRPr="00B322B1">
        <w:t>рассказал, в частности, о своем главном произведении, впервые опубликованном семью годами ранее:</w:t>
      </w:r>
    </w:p>
    <w:p w14:paraId="6886CFB7" w14:textId="77777777" w:rsidR="00EF7A52" w:rsidRPr="00B322B1" w:rsidRDefault="00EF7A52" w:rsidP="002659EC">
      <w:pPr>
        <w:pStyle w:val="af3"/>
      </w:pPr>
      <w:r w:rsidRPr="00B322B1">
        <w:t>«Зависть» — моя первая книга. &lt;…&gt;</w:t>
      </w:r>
    </w:p>
    <w:p w14:paraId="16DB8FA7" w14:textId="77777777" w:rsidR="00EF7A52" w:rsidRPr="00B322B1" w:rsidRDefault="00EF7A52" w:rsidP="002659EC">
      <w:pPr>
        <w:pStyle w:val="af3"/>
      </w:pPr>
      <w:r w:rsidRPr="00B322B1">
        <w:t>Как возникла «Зависть»?</w:t>
      </w:r>
    </w:p>
    <w:p w14:paraId="0022A9ED" w14:textId="77777777" w:rsidR="00EF7A52" w:rsidRPr="00B322B1" w:rsidRDefault="00EF7A52" w:rsidP="002659EC">
      <w:pPr>
        <w:pStyle w:val="af3"/>
      </w:pPr>
      <w:r w:rsidRPr="00B322B1">
        <w:t>Как всякая первая книга, она явилась результатом очень длительных накоплений. Первая книга всегда наиболее свежа. Это — результат почти всей сознательной юности.</w:t>
      </w:r>
    </w:p>
    <w:p w14:paraId="62524F2D" w14:textId="4D5767B8" w:rsidR="00917337" w:rsidRPr="00917337" w:rsidRDefault="00EF7A52" w:rsidP="002659EC">
      <w:pPr>
        <w:pStyle w:val="af3"/>
      </w:pPr>
      <w:r w:rsidRPr="00B322B1">
        <w:t>Что было толчком для «Зависти», — этого я установить не могу. Внешнего толчка не было. Я узнаю в «Зависти» краски, которые были замечены мною в очень далеком детстве, когда мне было 5 или 6 лет</w:t>
      </w:r>
      <w:r w:rsidR="003D7BCD">
        <w:rPr>
          <w:rStyle w:val="aa"/>
        </w:rPr>
        <w:footnoteReference w:id="210"/>
      </w:r>
      <w:r w:rsidRPr="00B322B1">
        <w:t>.</w:t>
      </w:r>
    </w:p>
    <w:p w14:paraId="6CAA06A0" w14:textId="02CEAF09" w:rsidR="00EF7A52" w:rsidRPr="00B322B1" w:rsidRDefault="00EF7A52" w:rsidP="00EF7A52">
      <w:r w:rsidRPr="00B322B1">
        <w:t xml:space="preserve">Несмотря на заявление Олеши о том, что </w:t>
      </w:r>
      <w:r>
        <w:t>он не может назвать</w:t>
      </w:r>
      <w:r w:rsidRPr="00B322B1">
        <w:t xml:space="preserve"> какого-либо внешнего события, которое побудило его начать работу над «Завистью», </w:t>
      </w:r>
      <w:r>
        <w:t xml:space="preserve">мы, </w:t>
      </w:r>
      <w:r w:rsidRPr="00B322B1">
        <w:t xml:space="preserve">опираясь на </w:t>
      </w:r>
      <w:r w:rsidR="0059099D">
        <w:t>различные</w:t>
      </w:r>
      <w:r w:rsidRPr="00B322B1">
        <w:t xml:space="preserve"> факты из истор</w:t>
      </w:r>
      <w:r>
        <w:t xml:space="preserve">ии создания произведения, можем </w:t>
      </w:r>
      <w:r w:rsidRPr="00B322B1">
        <w:t xml:space="preserve">утверждать, что первые наброски, впоследствии </w:t>
      </w:r>
      <w:r>
        <w:t>положенные</w:t>
      </w:r>
      <w:r w:rsidRPr="00B322B1">
        <w:t xml:space="preserve"> в </w:t>
      </w:r>
      <w:r>
        <w:t xml:space="preserve">основу </w:t>
      </w:r>
      <w:r w:rsidRPr="00B322B1">
        <w:t>роман</w:t>
      </w:r>
      <w:r>
        <w:t>а</w:t>
      </w:r>
      <w:r w:rsidRPr="00B322B1">
        <w:t xml:space="preserve">, </w:t>
      </w:r>
      <w:r>
        <w:t>были созданы</w:t>
      </w:r>
      <w:r w:rsidRPr="00B322B1">
        <w:t xml:space="preserve"> </w:t>
      </w:r>
      <w:r w:rsidR="00414B06">
        <w:t>около</w:t>
      </w:r>
      <w:r w:rsidR="0059099D">
        <w:t xml:space="preserve"> </w:t>
      </w:r>
      <w:r w:rsidR="00414B06">
        <w:t>1922–</w:t>
      </w:r>
      <w:r w:rsidR="0059099D">
        <w:t>1923</w:t>
      </w:r>
      <w:r w:rsidR="00414B06">
        <w:t xml:space="preserve"> годов</w:t>
      </w:r>
      <w:r w:rsidRPr="00B322B1">
        <w:t xml:space="preserve">, после переезда писателя из Харькова в Москву. Косвенным подтверждением тому может </w:t>
      </w:r>
      <w:r>
        <w:t>служить</w:t>
      </w:r>
      <w:r w:rsidRPr="00B322B1">
        <w:t xml:space="preserve">, например, ответ самого Олеши на вопрос </w:t>
      </w:r>
      <w:r>
        <w:t>о времени работы над романом, заданный</w:t>
      </w:r>
      <w:r w:rsidRPr="00B322B1">
        <w:t xml:space="preserve"> в рамках все той же беседы:</w:t>
      </w:r>
    </w:p>
    <w:p w14:paraId="51CD1AFD" w14:textId="77777777" w:rsidR="00EF7A52" w:rsidRPr="00AD0B6F" w:rsidRDefault="00EF7A52" w:rsidP="002659EC">
      <w:pPr>
        <w:pStyle w:val="af3"/>
      </w:pPr>
      <w:r w:rsidRPr="00AD0B6F">
        <w:rPr>
          <w:spacing w:val="30"/>
        </w:rPr>
        <w:t>Вопрос</w:t>
      </w:r>
      <w:r w:rsidRPr="00AD0B6F">
        <w:t>. Сколько времени вы писали «Зависть»?</w:t>
      </w:r>
    </w:p>
    <w:p w14:paraId="44914748" w14:textId="1FEF0097" w:rsidR="00EF7A52" w:rsidRPr="00AD0B6F" w:rsidRDefault="00EF7A52" w:rsidP="002659EC">
      <w:pPr>
        <w:pStyle w:val="af3"/>
      </w:pPr>
      <w:r w:rsidRPr="00AD0B6F">
        <w:rPr>
          <w:spacing w:val="30"/>
        </w:rPr>
        <w:t>Ответ</w:t>
      </w:r>
      <w:r w:rsidRPr="00AD0B6F">
        <w:t xml:space="preserve">. Фактически полгода. Но работал я над отдельными кусками пять лет. Учился писать. </w:t>
      </w:r>
      <w:r w:rsidRPr="00AD0B6F">
        <w:rPr>
          <w:spacing w:val="30"/>
        </w:rPr>
        <w:t>Зверел от помарок</w:t>
      </w:r>
      <w:r w:rsidRPr="00AD0B6F">
        <w:t xml:space="preserve"> — по выражению Бориса Пастернака</w:t>
      </w:r>
      <w:r w:rsidR="003D7BCD">
        <w:rPr>
          <w:rStyle w:val="aa"/>
        </w:rPr>
        <w:footnoteReference w:id="211"/>
      </w:r>
      <w:r w:rsidRPr="00AD0B6F">
        <w:t>. Первых страниц было 300, и ни одна из них не стала потом первой</w:t>
      </w:r>
      <w:r w:rsidR="003D7BCD">
        <w:rPr>
          <w:rStyle w:val="aa"/>
        </w:rPr>
        <w:footnoteReference w:id="212"/>
      </w:r>
      <w:r w:rsidRPr="00AD0B6F">
        <w:t>.</w:t>
      </w:r>
    </w:p>
    <w:p w14:paraId="14687A2A" w14:textId="17434863" w:rsidR="00EF7A52" w:rsidRDefault="00EF7A52" w:rsidP="00EF7A52">
      <w:r>
        <w:t>Утверждение, согласно которому</w:t>
      </w:r>
      <w:r w:rsidRPr="004A0BCD">
        <w:t xml:space="preserve"> Олеша около трехсот раз переписывал начало «Зависти»</w:t>
      </w:r>
      <w:r w:rsidRPr="009D2721">
        <w:t xml:space="preserve">, не было преувеличением писателя: </w:t>
      </w:r>
      <w:r>
        <w:t>за пять</w:t>
      </w:r>
      <w:r w:rsidRPr="009D2721">
        <w:t xml:space="preserve"> </w:t>
      </w:r>
      <w:r>
        <w:t>лет</w:t>
      </w:r>
      <w:r w:rsidR="0059099D">
        <w:t xml:space="preserve"> им</w:t>
      </w:r>
      <w:r>
        <w:t xml:space="preserve"> </w:t>
      </w:r>
      <w:r w:rsidRPr="00A70EA5">
        <w:t xml:space="preserve">было создано более тысячи </w:t>
      </w:r>
      <w:r>
        <w:t xml:space="preserve">в основном </w:t>
      </w:r>
      <w:r w:rsidRPr="00A70EA5">
        <w:t xml:space="preserve">рукописных </w:t>
      </w:r>
      <w:r>
        <w:t xml:space="preserve">страниц </w:t>
      </w:r>
      <w:r w:rsidRPr="00A70EA5">
        <w:t>с вариантами</w:t>
      </w:r>
      <w:r w:rsidRPr="009D2721">
        <w:t xml:space="preserve"> </w:t>
      </w:r>
      <w:r>
        <w:t xml:space="preserve">романа, </w:t>
      </w:r>
      <w:r>
        <w:lastRenderedPageBreak/>
        <w:t xml:space="preserve">объем которого не превышает пяти </w:t>
      </w:r>
      <w:r w:rsidRPr="009D2721">
        <w:rPr>
          <w:i/>
        </w:rPr>
        <w:t>авторских</w:t>
      </w:r>
      <w:r>
        <w:t xml:space="preserve"> листов.</w:t>
      </w:r>
      <w:r w:rsidRPr="009D2721">
        <w:t xml:space="preserve"> </w:t>
      </w:r>
      <w:r>
        <w:t xml:space="preserve">Среди этого вороха черновиков </w:t>
      </w:r>
      <w:r w:rsidRPr="009D2721">
        <w:t>действительно</w:t>
      </w:r>
      <w:r>
        <w:t xml:space="preserve"> сохранилось, может быть, и не триста, но большое количество</w:t>
      </w:r>
      <w:r w:rsidRPr="009D2721">
        <w:t xml:space="preserve"> первых страниц произведения, однако это были начальные строки абсолютно разных текстов</w:t>
      </w:r>
      <w:r w:rsidR="003D7BCD">
        <w:rPr>
          <w:rStyle w:val="aa"/>
        </w:rPr>
        <w:footnoteReference w:id="213"/>
      </w:r>
      <w:r>
        <w:t>.</w:t>
      </w:r>
    </w:p>
    <w:p w14:paraId="785ABDE3" w14:textId="6F70665D" w:rsidR="0059099D" w:rsidRDefault="0059099D" w:rsidP="00EF7A52">
      <w:r>
        <w:t xml:space="preserve">Как уже было сказано в первой главе нашей работы, к черновикам «Зависти» до настоящего момента </w:t>
      </w:r>
      <w:r w:rsidR="00D628D3">
        <w:t xml:space="preserve">обращались четыре раза. </w:t>
      </w:r>
      <w:r w:rsidR="00C128D8">
        <w:t>Три статьи, опубликованные в XX веке</w:t>
      </w:r>
      <w:r w:rsidR="003D7BCD">
        <w:rPr>
          <w:rStyle w:val="aa"/>
        </w:rPr>
        <w:footnoteReference w:id="214"/>
      </w:r>
      <w:r w:rsidR="00C128D8">
        <w:t xml:space="preserve">, </w:t>
      </w:r>
      <w:r w:rsidR="0077596A">
        <w:t xml:space="preserve">хоть и представляют собой изложение результатов проведенных исследований различной степени полноты и качественности, </w:t>
      </w:r>
      <w:r w:rsidR="00C128D8">
        <w:t xml:space="preserve">по сути лишь </w:t>
      </w:r>
      <w:r w:rsidR="0077596A">
        <w:t>поставили</w:t>
      </w:r>
      <w:r w:rsidR="00C128D8">
        <w:t xml:space="preserve"> </w:t>
      </w:r>
      <w:r w:rsidR="0077596A">
        <w:t>проблему изучения творческой истори</w:t>
      </w:r>
      <w:r w:rsidR="00373CBB">
        <w:t>и романа.</w:t>
      </w:r>
    </w:p>
    <w:p w14:paraId="700297CB" w14:textId="531B3324" w:rsidR="00EF7A52" w:rsidRPr="007F2285" w:rsidRDefault="00F21236" w:rsidP="00F21236">
      <w:r>
        <w:t>Результаты последнего и наиболее актуального на сегодняшний день исследования черновиков изложены в соответствующей главе защищенной в 2006 году кандидатской диссертации А. М. Игнатовой</w:t>
      </w:r>
      <w:r w:rsidR="003D7BCD">
        <w:rPr>
          <w:rStyle w:val="aa"/>
        </w:rPr>
        <w:footnoteReference w:id="215"/>
      </w:r>
      <w:r>
        <w:t xml:space="preserve">. </w:t>
      </w:r>
      <w:r w:rsidR="00EF7A52" w:rsidRPr="007F2285">
        <w:t xml:space="preserve">На </w:t>
      </w:r>
      <w:r w:rsidR="00EF7A52">
        <w:t>настоящий</w:t>
      </w:r>
      <w:r w:rsidR="00EF7A52" w:rsidRPr="007F2285">
        <w:t xml:space="preserve"> момент</w:t>
      </w:r>
      <w:r w:rsidR="00EF7A52">
        <w:t>, с нашей точки зрения,</w:t>
      </w:r>
      <w:r w:rsidR="00EF7A52" w:rsidRPr="007F2285">
        <w:t xml:space="preserve"> не представляется возможным </w:t>
      </w:r>
      <w:r w:rsidR="00EF7A52">
        <w:t xml:space="preserve">и целесообразным </w:t>
      </w:r>
      <w:r w:rsidR="00EF7A52" w:rsidRPr="007F2285">
        <w:t xml:space="preserve">в </w:t>
      </w:r>
      <w:r w:rsidR="00EF7A52">
        <w:t xml:space="preserve">рамках данной выпускной квалификационной работы целиком </w:t>
      </w:r>
      <w:r w:rsidR="00EF7A52" w:rsidRPr="007F2285">
        <w:t>опис</w:t>
      </w:r>
      <w:r w:rsidR="00EF7A52">
        <w:t>ыв</w:t>
      </w:r>
      <w:r w:rsidR="00EF7A52" w:rsidRPr="007F2285">
        <w:t>ать творческую историю «Зависти», и объясняется это несколькими причинами. Первая из них —</w:t>
      </w:r>
      <w:r w:rsidR="0077596A">
        <w:t xml:space="preserve"> </w:t>
      </w:r>
      <w:r>
        <w:t>указанное</w:t>
      </w:r>
      <w:r w:rsidR="0077596A">
        <w:t xml:space="preserve"> выше </w:t>
      </w:r>
      <w:r w:rsidR="00EF7A52">
        <w:t>количество</w:t>
      </w:r>
      <w:r w:rsidR="00EF7A52" w:rsidRPr="00B24583">
        <w:t xml:space="preserve"> </w:t>
      </w:r>
      <w:r w:rsidR="0077596A">
        <w:t>черновых рукописей</w:t>
      </w:r>
      <w:r w:rsidR="00EF7A52" w:rsidRPr="007F2285">
        <w:t xml:space="preserve">, </w:t>
      </w:r>
      <w:r w:rsidR="00EF7A52">
        <w:t>подлежащих тщательному изучению.</w:t>
      </w:r>
      <w:r w:rsidR="0077596A">
        <w:t xml:space="preserve"> </w:t>
      </w:r>
      <w:r w:rsidR="00EF7A52" w:rsidRPr="007F2285">
        <w:t xml:space="preserve">Вторая причина связана с тем, что в </w:t>
      </w:r>
      <w:r w:rsidR="00EF7A52">
        <w:t>РГАЛИ</w:t>
      </w:r>
      <w:r w:rsidR="00EF7A52" w:rsidRPr="007F2285">
        <w:t xml:space="preserve"> рукописи по воле неустановленных лиц хранятся в довольно странно систематизированном виде. Так, </w:t>
      </w:r>
      <w:r w:rsidR="00EF7A52">
        <w:t>указанный</w:t>
      </w:r>
      <w:r w:rsidR="00EF7A52" w:rsidRPr="007F2285">
        <w:t xml:space="preserve"> объем черновых вариантов </w:t>
      </w:r>
      <w:r w:rsidR="00EF7A52">
        <w:t xml:space="preserve">и набросков к роману </w:t>
      </w:r>
      <w:r w:rsidR="00EF7A52" w:rsidRPr="007F2285">
        <w:t xml:space="preserve">в большинстве своем разбит по единицам хранения тематически: одна из них, например, состоит из девяноста двух разрозненных </w:t>
      </w:r>
      <w:r w:rsidR="00EF7A52" w:rsidRPr="007F2285">
        <w:lastRenderedPageBreak/>
        <w:t>листов, в тексте которых упоминается Андрей Бабичев</w:t>
      </w:r>
      <w:r w:rsidR="00377EAB">
        <w:rPr>
          <w:rStyle w:val="aa"/>
        </w:rPr>
        <w:footnoteReference w:id="216"/>
      </w:r>
      <w:r w:rsidR="00EF7A52" w:rsidRPr="007F2285">
        <w:t>; другая объединяет отрывки разных редакций, посвященные эпизодам с описани</w:t>
      </w:r>
      <w:r w:rsidR="00EF7A52">
        <w:t>ем, например, футбольного матча или</w:t>
      </w:r>
      <w:r w:rsidR="00EF7A52" w:rsidRPr="007F2285">
        <w:t xml:space="preserve"> Тома Вирли́рли</w:t>
      </w:r>
      <w:r w:rsidR="00377EAB">
        <w:rPr>
          <w:rStyle w:val="aa"/>
        </w:rPr>
        <w:footnoteReference w:id="217"/>
      </w:r>
      <w:r w:rsidR="00EF7A52" w:rsidRPr="007F2285">
        <w:t xml:space="preserve"> и так далее. Объясняется это, вероятно, отсутствием датировок (на </w:t>
      </w:r>
      <w:r w:rsidR="00EF7A52">
        <w:t>более чем тысячу</w:t>
      </w:r>
      <w:r w:rsidR="00EF7A52" w:rsidRPr="007F2285">
        <w:t xml:space="preserve"> листов их всего три), но все же не отменяет трудностей, связанных с исследованием </w:t>
      </w:r>
      <w:r w:rsidR="00EF7A52">
        <w:t xml:space="preserve">рукописных и машинописных </w:t>
      </w:r>
      <w:r w:rsidR="00EF7A52" w:rsidRPr="007F2285">
        <w:t>материалов</w:t>
      </w:r>
      <w:r w:rsidR="00EF7A52">
        <w:t>, хранящихся в архиве</w:t>
      </w:r>
      <w:r w:rsidR="00EF7A52" w:rsidRPr="007F2285">
        <w:t>.</w:t>
      </w:r>
    </w:p>
    <w:p w14:paraId="267B9062" w14:textId="4F56FFCB" w:rsidR="00EF7A52" w:rsidRDefault="00EF7A52" w:rsidP="00EF7A52">
      <w:r w:rsidRPr="007F2285">
        <w:t xml:space="preserve">Соответственно, для того чтобы описать творческую историю романа «Зависть», необходимо в первую очередь, изучив каждый лист (в том числе </w:t>
      </w:r>
      <w:r>
        <w:t>с палеографической точки зрения</w:t>
      </w:r>
      <w:r w:rsidRPr="007F2285">
        <w:t>), рассортировать доступные только на микрофильмах черновики по редакциям. Очевидно, что такая работа требует немалых усилий и временны́х затрат. Осложняется эта задача также и тем, что часть листов с черновыми набросками к роману хранится не только в РГАЛИ, но и в Отделе рукописей Института мировой литературы им. А. М. Горького</w:t>
      </w:r>
      <w:r w:rsidR="00812EAC">
        <w:rPr>
          <w:rStyle w:val="aa"/>
        </w:rPr>
        <w:footnoteReference w:id="218"/>
      </w:r>
      <w:r w:rsidRPr="007F2285">
        <w:t>.</w:t>
      </w:r>
      <w:r>
        <w:t xml:space="preserve"> </w:t>
      </w:r>
      <w:r w:rsidRPr="007F2285">
        <w:t xml:space="preserve">Надеемся, в обозримом будущем </w:t>
      </w:r>
      <w:r w:rsidR="00940ACE">
        <w:t xml:space="preserve">не до конца осуществленная Игнатовой </w:t>
      </w:r>
      <w:r>
        <w:t>систематизация черновиков к роману</w:t>
      </w:r>
      <w:r w:rsidRPr="007F2285">
        <w:t xml:space="preserve"> все же б</w:t>
      </w:r>
      <w:r>
        <w:t xml:space="preserve">удет </w:t>
      </w:r>
      <w:r w:rsidR="00940ACE">
        <w:t>завершена</w:t>
      </w:r>
      <w:r>
        <w:t>.</w:t>
      </w:r>
    </w:p>
    <w:p w14:paraId="67182AF9" w14:textId="1B672065" w:rsidR="00940ACE" w:rsidRDefault="00940ACE" w:rsidP="00EF7A52">
      <w:r>
        <w:t>Единственное соображение в связи с творческой историей «Зависти», на котором мы остановимся здесь, в определенной степени полемично по отношению к</w:t>
      </w:r>
      <w:r w:rsidR="00A62DC2">
        <w:t xml:space="preserve"> мнению, высказанному в</w:t>
      </w:r>
      <w:r w:rsidR="00117164">
        <w:t xml:space="preserve"> </w:t>
      </w:r>
      <w:r w:rsidR="00A62DC2">
        <w:t>некоторых</w:t>
      </w:r>
      <w:r w:rsidR="00117164">
        <w:t xml:space="preserve"> перечисленных выше работах</w:t>
      </w:r>
      <w:r>
        <w:t xml:space="preserve">. </w:t>
      </w:r>
      <w:r w:rsidR="00A62DC2">
        <w:t>Например,</w:t>
      </w:r>
      <w:r>
        <w:t xml:space="preserve"> </w:t>
      </w:r>
      <w:r w:rsidR="00117164">
        <w:t>автор диссертации о творческой истори</w:t>
      </w:r>
      <w:r w:rsidR="00A62DC2">
        <w:t>и романа Айтен Игнатова указывае</w:t>
      </w:r>
      <w:r w:rsidR="00117164">
        <w:t>т, что писатель начал работу над «Завистью» в 1924 году. Основание для этого — наиболее ранняя из сохранившихся в черновиках датировок (напомним, что их всего три на тысячу с лишним листов) — сентябрь 1924 года. Нам кажется несколько неправоме</w:t>
      </w:r>
      <w:r w:rsidR="00BE7143">
        <w:t xml:space="preserve">рной такая датировка, и связано это не только с определенной педантической позицией. Удивительно, но ни Озерная, бывшая во время работы с рукописями сотрудницей ЦГАЛИ, </w:t>
      </w:r>
      <w:r w:rsidR="00BE7143">
        <w:lastRenderedPageBreak/>
        <w:t>ни Игнатова, неоднократно их читавшая, ни разу не упоминают в связи с творческой историей «Зависти» черновых набросков к повести «Голова Карла Камерона»</w:t>
      </w:r>
      <w:r w:rsidR="00BE7143">
        <w:rPr>
          <w:rStyle w:val="aa"/>
        </w:rPr>
        <w:footnoteReference w:id="219"/>
      </w:r>
      <w:r w:rsidR="00FB771B">
        <w:t xml:space="preserve">, хотя Озерная, например, публиковала </w:t>
      </w:r>
      <w:r w:rsidR="00597993">
        <w:t>отрывки</w:t>
      </w:r>
      <w:r w:rsidR="006069E5">
        <w:t xml:space="preserve"> из нее, необоснованно с научной точки зрения объединяя их в «композицию» под названием «Из истоков “Зависти”»</w:t>
      </w:r>
      <w:r w:rsidR="006069E5">
        <w:rPr>
          <w:rStyle w:val="aa"/>
        </w:rPr>
        <w:footnoteReference w:id="220"/>
      </w:r>
      <w:r w:rsidR="006069E5">
        <w:t>.</w:t>
      </w:r>
    </w:p>
    <w:p w14:paraId="50B911A7" w14:textId="77777777" w:rsidR="00EF27FB" w:rsidRDefault="00055D56" w:rsidP="00EF7A52">
      <w:r>
        <w:t xml:space="preserve">Примечательна эта повесть тем, что, во-первых, с нашей точки зрения, она </w:t>
      </w:r>
      <w:r w:rsidR="009B4193">
        <w:t>была задумана</w:t>
      </w:r>
      <w:r>
        <w:t xml:space="preserve"> ранее сентября 1924 года. </w:t>
      </w:r>
      <w:r w:rsidR="00EF27FB">
        <w:t>Об этом свидетельствует, например, следующая запись Олеши:</w:t>
      </w:r>
    </w:p>
    <w:p w14:paraId="03A60E50" w14:textId="69D7AE0A" w:rsidR="00EF27FB" w:rsidRDefault="00EF27FB" w:rsidP="002659EC">
      <w:pPr>
        <w:pStyle w:val="af3"/>
      </w:pPr>
      <w:r>
        <w:t>Есть целый ряд тем и сюжетов. &lt;…&gt;</w:t>
      </w:r>
    </w:p>
    <w:p w14:paraId="1C33D9BE" w14:textId="123C9F96" w:rsidR="00EF27FB" w:rsidRDefault="00EF27FB" w:rsidP="002659EC">
      <w:pPr>
        <w:pStyle w:val="af3"/>
      </w:pPr>
      <w:r w:rsidRPr="00EF27FB">
        <w:t>5. Роман о мастере бесполезных вещей в манере сказки («</w:t>
      </w:r>
      <w:r w:rsidRPr="00EF27FB">
        <w:rPr>
          <w:u w:val="single"/>
        </w:rPr>
        <w:t>Бесполезные вещи</w:t>
      </w:r>
      <w:r w:rsidRPr="00EF27FB">
        <w:t>»)</w:t>
      </w:r>
      <w:r>
        <w:t xml:space="preserve"> &lt;…&gt;</w:t>
      </w:r>
    </w:p>
    <w:p w14:paraId="282CAD1F" w14:textId="4053D0FB" w:rsidR="00EF27FB" w:rsidRDefault="00EF27FB" w:rsidP="002659EC">
      <w:pPr>
        <w:pStyle w:val="af3"/>
      </w:pPr>
      <w:r>
        <w:t>9. Повесть о диктаторе Карле Камероне, о каз</w:t>
      </w:r>
      <w:r w:rsidR="00F21A6B">
        <w:t>ни инженера Твиста и о том, как &lt;…&gt;</w:t>
      </w:r>
      <w:r>
        <w:t xml:space="preserve"> заговорщики под видом игры отрубили диктатору голову («</w:t>
      </w:r>
      <w:r w:rsidRPr="00CB5F8D">
        <w:rPr>
          <w:u w:val="single"/>
        </w:rPr>
        <w:t>Голова Карла Камерона</w:t>
      </w:r>
      <w:r>
        <w:t>»)</w:t>
      </w:r>
      <w:r w:rsidR="00B3582D">
        <w:rPr>
          <w:rStyle w:val="aa"/>
        </w:rPr>
        <w:footnoteReference w:id="221"/>
      </w:r>
      <w:r>
        <w:t>.</w:t>
      </w:r>
    </w:p>
    <w:p w14:paraId="2A264427" w14:textId="4E1BECB2" w:rsidR="00C22B1A" w:rsidRDefault="00055D56" w:rsidP="00C22B1A">
      <w:r>
        <w:t xml:space="preserve">Во-вторых, хоть ее сюжет и очень далек от финального варианта романа, в </w:t>
      </w:r>
      <w:r w:rsidR="00C53463">
        <w:t>этой повести</w:t>
      </w:r>
      <w:r>
        <w:t xml:space="preserve"> можно обнаружить мотивные и даже словесные переклички, доказывающие, что «Голова Карла Камерона» не была завершена по той же причине, что и большинство набросков к «Зависти», уже описанных в диссертации </w:t>
      </w:r>
      <w:r w:rsidR="00C53463">
        <w:t xml:space="preserve">Игнатовой: с одной стороны, она послужила основой для романа, с другой стороны, была творчески трансформирована в романе </w:t>
      </w:r>
      <w:r w:rsidR="0077472B">
        <w:t xml:space="preserve">для детей </w:t>
      </w:r>
      <w:r w:rsidR="00C53463">
        <w:t>«</w:t>
      </w:r>
      <w:r w:rsidR="0077472B">
        <w:t>Три толстяка</w:t>
      </w:r>
      <w:r w:rsidR="00C53463">
        <w:t>»</w:t>
      </w:r>
      <w:r w:rsidR="0077472B">
        <w:t>.</w:t>
      </w:r>
      <w:r w:rsidR="00C22B1A">
        <w:t xml:space="preserve"> Характерно также, что замысел повести — и особенно мотив отрубленной под видом игры головы диктатора — </w:t>
      </w:r>
      <w:r w:rsidR="001F53D5">
        <w:t>тесно связан</w:t>
      </w:r>
      <w:r w:rsidR="00C22B1A">
        <w:t xml:space="preserve"> с трагикомедией Олеши «Игра в плаху», написанной весной 1920 года. Публикуя текст пьесы в 2004 году, В. В. Гудкова процитировала эту же запись «Есть целый ряд тем и сюжетов…» и без каких бы то ни было объяснений отнесла ее к 1950</w:t>
      </w:r>
      <w:r w:rsidR="00C22B1A">
        <w:softHyphen/>
        <w:t>-м годам</w:t>
      </w:r>
      <w:r w:rsidR="00C22B1A">
        <w:rPr>
          <w:rStyle w:val="aa"/>
        </w:rPr>
        <w:footnoteReference w:id="222"/>
      </w:r>
      <w:r w:rsidR="00C22B1A">
        <w:t>.</w:t>
      </w:r>
    </w:p>
    <w:p w14:paraId="505C12A2" w14:textId="19114411" w:rsidR="00055D56" w:rsidRDefault="00C22B1A" w:rsidP="00C22B1A">
      <w:r>
        <w:t xml:space="preserve">Указание в одном списке на роман о мастере бесполезных вещей и повесть «Голова Карла Камерона» все же не позволяет нам однозначно </w:t>
      </w:r>
      <w:r>
        <w:lastRenderedPageBreak/>
        <w:t>утверждать, действительно ли их замыслы возникли у Олеши еще до 1920 года, или же — что более вероятно — он вернулся к разработанному сюжету в начале 20-х годов. Эта проблема требует дополнительных разысканий.</w:t>
      </w:r>
    </w:p>
    <w:p w14:paraId="53BAF6B5" w14:textId="51B08F0D" w:rsidR="00A66368" w:rsidRDefault="00A66368" w:rsidP="00EF7A52">
      <w:r>
        <w:t>Рассказчиком в повести является советский журналист, приглашенный импресарио Давидом К. </w:t>
      </w:r>
      <w:proofErr w:type="spellStart"/>
      <w:r>
        <w:t>Рееском</w:t>
      </w:r>
      <w:proofErr w:type="spellEnd"/>
      <w:r>
        <w:t xml:space="preserve"> в Америку на показательную казнь инженера Твиста, восставшего против тирана Карла Камерона. </w:t>
      </w:r>
      <w:r w:rsidR="00C22B1A">
        <w:t>Далее излагается предыстория: р</w:t>
      </w:r>
      <w:r>
        <w:t xml:space="preserve">анее </w:t>
      </w:r>
      <w:r w:rsidR="00C22B1A">
        <w:t>повествователь</w:t>
      </w:r>
      <w:r>
        <w:t xml:space="preserve"> уже побывал в Америке по приглашению самого Камерона</w:t>
      </w:r>
      <w:r w:rsidR="00075F3F">
        <w:t>,</w:t>
      </w:r>
      <w:r>
        <w:t xml:space="preserve"> </w:t>
      </w:r>
      <w:r w:rsidR="00075F3F">
        <w:t xml:space="preserve">узнавшего, что из-за присланной им награды за лучший сценарий фильма о Карле XII </w:t>
      </w:r>
      <w:r w:rsidR="00C22B1A">
        <w:t>он</w:t>
      </w:r>
      <w:r w:rsidR="00842DE6">
        <w:t xml:space="preserve"> </w:t>
      </w:r>
      <w:r>
        <w:t xml:space="preserve">был исключен из </w:t>
      </w:r>
      <w:r w:rsidR="00075F3F">
        <w:t xml:space="preserve">Союзного Совета журналистов. </w:t>
      </w:r>
      <w:r w:rsidR="00842DE6">
        <w:t>Вторым поощрением от правителя в тот приезд стало предложение сделаться смотрителем его библиотеки или жениться на трагической актрисе Лилиане Доод. «Карл Камерон присутствовал на ее свадебном представлении целых десять минут и сказал по-французски какое-то слово восхищения»</w:t>
      </w:r>
      <w:r w:rsidR="00BB2705">
        <w:rPr>
          <w:rStyle w:val="aa"/>
        </w:rPr>
        <w:footnoteReference w:id="223"/>
      </w:r>
      <w:r w:rsidR="00842DE6">
        <w:t>.</w:t>
      </w:r>
      <w:r w:rsidR="00EF27FB">
        <w:t xml:space="preserve"> </w:t>
      </w:r>
      <w:r w:rsidR="00C22B1A">
        <w:t xml:space="preserve">В ту же ночь влюбленные сбежали из Америки в Европу, </w:t>
      </w:r>
      <w:r w:rsidR="000B37B0">
        <w:t xml:space="preserve">где Лилиана играла Федру </w:t>
      </w:r>
      <w:r w:rsidR="000B37B0" w:rsidRPr="000B37B0">
        <w:rPr>
          <w:i/>
        </w:rPr>
        <w:t>в красном парике</w:t>
      </w:r>
      <w:r w:rsidR="00C22B1A">
        <w:t xml:space="preserve"> </w:t>
      </w:r>
      <w:r w:rsidR="000B37B0">
        <w:t xml:space="preserve">в постановке, на которую председатель </w:t>
      </w:r>
      <w:r w:rsidR="00C22B1A">
        <w:t>Совет</w:t>
      </w:r>
      <w:r w:rsidR="000B37B0">
        <w:t>а журналистов, простившего героя, написал положительную рецензию. Получив от него разрешение на выезд, журналист отправляется на казнь.</w:t>
      </w:r>
    </w:p>
    <w:p w14:paraId="357364EA" w14:textId="1A241A09" w:rsidR="000B37B0" w:rsidRDefault="000B37B0" w:rsidP="00EF7A52">
      <w:r>
        <w:t xml:space="preserve">В пути, на корабле, </w:t>
      </w:r>
      <w:r w:rsidR="00050592">
        <w:t>повествователь</w:t>
      </w:r>
      <w:r>
        <w:t xml:space="preserve"> размышляет о слухах, </w:t>
      </w:r>
      <w:r w:rsidRPr="00050592">
        <w:t>рассказанных</w:t>
      </w:r>
      <w:r>
        <w:t xml:space="preserve"> ему супругой. Как говорят, </w:t>
      </w:r>
      <w:r w:rsidR="001F33E9">
        <w:t xml:space="preserve">Камерон раньше был бедным актером и влюбился в </w:t>
      </w:r>
      <w:r w:rsidR="001F33E9" w:rsidRPr="001F33E9">
        <w:rPr>
          <w:i/>
        </w:rPr>
        <w:t>пятнадцатилетнюю</w:t>
      </w:r>
      <w:r w:rsidR="001F33E9">
        <w:t xml:space="preserve"> танцовщицу Жозефину, отвергшую его. Он пообещал сделаться богатым и, сдержав </w:t>
      </w:r>
      <w:r w:rsidR="00BE495A">
        <w:t>свое слово</w:t>
      </w:r>
      <w:r w:rsidR="001F33E9">
        <w:t xml:space="preserve">, </w:t>
      </w:r>
      <w:r w:rsidR="00BE495A">
        <w:t xml:space="preserve">«сбросил статую Свободы и на месте ее, в переносице Нового Света, построил </w:t>
      </w:r>
      <w:r w:rsidR="00C16B79">
        <w:t>и</w:t>
      </w:r>
      <w:r w:rsidR="00BE495A">
        <w:t>з чугуна и бетона страшный памятник. &lt;…&gt; Он напоминает скифскую бабу. &lt;…&gt; Тонкий и длинный язык ее свисает до живота</w:t>
      </w:r>
      <w:r w:rsidR="00C16B79">
        <w:t>. [Это не живот, а чрево.] Вид ее бесстыден</w:t>
      </w:r>
      <w:r w:rsidR="00BE495A">
        <w:t>»</w:t>
      </w:r>
      <w:r w:rsidR="00BB2705">
        <w:rPr>
          <w:rStyle w:val="aa"/>
        </w:rPr>
        <w:footnoteReference w:id="224"/>
      </w:r>
      <w:r w:rsidR="00C16B79">
        <w:t xml:space="preserve">. Также герой вспоминает о том, что в ходе третьего восстания пролетариата голова инженера Твиста была разрублена саблей одного из солдат, оставшихся на </w:t>
      </w:r>
      <w:r w:rsidR="00C16B79">
        <w:lastRenderedPageBreak/>
        <w:t>стороне Камерона, и что в течение предшествующих шести месяцев Твиста лечили в тюремной больнице, чтобы гильотинировать его живым.</w:t>
      </w:r>
    </w:p>
    <w:p w14:paraId="03273980" w14:textId="6CB3F584" w:rsidR="003E696B" w:rsidRDefault="003E696B" w:rsidP="00EF7A52">
      <w:r>
        <w:t xml:space="preserve">Далее описывается встреча героя на палубе с другим советским журналистом, их беседы о Камероне и прибытие в Америку. На этом эпизоде связный текст прерывается, и все остальные листы представляют собой разрозненные черновые наброски, отчасти опубликованные Озерной (история семейства Вильямсов). Примечательно то, что среди этих набросков есть много перекличек. Так, историю приехавших </w:t>
      </w:r>
      <w:r w:rsidRPr="003E696B">
        <w:rPr>
          <w:i/>
        </w:rPr>
        <w:t>из Америки</w:t>
      </w:r>
      <w:r>
        <w:t xml:space="preserve"> в Париж Дуда и Констанции Вильямсов рассказывает герою в пивной персонаж, поедающий раков и получивший впоследствии имя Иван Бабичев. </w:t>
      </w:r>
      <w:r w:rsidR="000F6085">
        <w:t>На другой странице</w:t>
      </w:r>
      <w:r w:rsidR="003F44B4">
        <w:t xml:space="preserve"> сразу за описанием</w:t>
      </w:r>
      <w:r w:rsidR="000F6085">
        <w:t xml:space="preserve"> пира в пивной, которым закончился первый день странного незнакомца, </w:t>
      </w:r>
      <w:r w:rsidR="003F44B4">
        <w:t>пьяницы, икающего и читающего вывеску «Раки» слева направо: «Ик-ар» (эпизод повторяется в разных черновых набросках к «Зависти»), — описывается вечерний город и приготовления к празднику:</w:t>
      </w:r>
    </w:p>
    <w:p w14:paraId="43674AF8" w14:textId="782797E8" w:rsidR="003F44B4" w:rsidRDefault="003F44B4" w:rsidP="002659EC">
      <w:pPr>
        <w:pStyle w:val="af3"/>
      </w:pPr>
      <w:r w:rsidRPr="00447A68">
        <w:t>[Этот год был годом великих событий. В Нью-Йорке произошло вооруженное восстание рабочих рабочих.]</w:t>
      </w:r>
    </w:p>
    <w:p w14:paraId="21FB9F90" w14:textId="60DBB72E" w:rsidR="003F44B4" w:rsidRPr="003F44B4" w:rsidRDefault="009267F0" w:rsidP="002659EC">
      <w:pPr>
        <w:pStyle w:val="af3"/>
      </w:pPr>
      <w:r>
        <w:t xml:space="preserve">Шли приготовления к празднику. </w:t>
      </w:r>
      <w:r w:rsidRPr="009267F0">
        <w:t xml:space="preserve">&lt;…&gt; </w:t>
      </w:r>
      <w:r>
        <w:t xml:space="preserve">Его собирались справлять под лозунгом великих событий в Америке. </w:t>
      </w:r>
      <w:r w:rsidRPr="009267F0">
        <w:t>[Огромные толпы &lt;…&gt; людей шли к Башне]</w:t>
      </w:r>
      <w:r>
        <w:t xml:space="preserve"> Вечерние газеты сообщали, что инженер [</w:t>
      </w:r>
      <w:r w:rsidRPr="009267F0">
        <w:t>Твист]</w:t>
      </w:r>
      <w:r>
        <w:t xml:space="preserve"> Лефорт прибудет в Москву завтра, в одиннадцать часов вечера. Тут же был напечатан его портрет со скрещенными руками. Только он уцелел из вождей нью-йоркского восстания. </w:t>
      </w:r>
      <w:r w:rsidRPr="00A336CD">
        <w:rPr>
          <w:i/>
        </w:rPr>
        <w:t>Какой-то солдат разрубил ему голову саблей</w:t>
      </w:r>
      <w:r w:rsidR="00A336CD">
        <w:t xml:space="preserve"> &lt;курсив моя. — </w:t>
      </w:r>
      <w:r w:rsidR="00A336CD" w:rsidRPr="00A336CD">
        <w:rPr>
          <w:i/>
        </w:rPr>
        <w:t>А. К.</w:t>
      </w:r>
      <w:r w:rsidR="00A336CD">
        <w:t>&gt;</w:t>
      </w:r>
      <w:r>
        <w:t>. Его [</w:t>
      </w:r>
      <w:r w:rsidRPr="009267F0">
        <w:t>лечили в тюрьме]</w:t>
      </w:r>
      <w:r>
        <w:t xml:space="preserve"> судили заочно и вынесли смертный приговор</w:t>
      </w:r>
      <w:r w:rsidR="00BB2705">
        <w:rPr>
          <w:rStyle w:val="aa"/>
        </w:rPr>
        <w:footnoteReference w:id="225"/>
      </w:r>
      <w:r>
        <w:t>.</w:t>
      </w:r>
    </w:p>
    <w:p w14:paraId="41A567F7" w14:textId="7121C620" w:rsidR="00063E89" w:rsidRDefault="00265826" w:rsidP="00EF7A52">
      <w:r>
        <w:t>Как уже было сказан</w:t>
      </w:r>
      <w:r w:rsidR="00214866">
        <w:t xml:space="preserve">о, </w:t>
      </w:r>
      <w:r>
        <w:t xml:space="preserve">в связи с открывшимся количеством не изученного должным образом или вовсе не </w:t>
      </w:r>
      <w:r w:rsidR="005A5257">
        <w:t>проанализированного</w:t>
      </w:r>
      <w:r>
        <w:t xml:space="preserve"> до сих пор материала </w:t>
      </w:r>
      <w:r w:rsidR="00214866">
        <w:t xml:space="preserve">на данном этапе исследования </w:t>
      </w:r>
      <w:r>
        <w:t xml:space="preserve">мы можем лишь регистрировать </w:t>
      </w:r>
      <w:r w:rsidR="00214866">
        <w:t xml:space="preserve">переклички черновиков (например, красные парик/капор/соломенная шляпа на 13-/15-/16-летней девушке) и строить на их основании гипотезы, которые должны быть </w:t>
      </w:r>
      <w:r w:rsidR="00214866" w:rsidRPr="005A5257">
        <w:t>подтверждены в ходе более детального рассмотрения и систематизации рукописн</w:t>
      </w:r>
      <w:r w:rsidR="001F53D5" w:rsidRPr="005A5257">
        <w:t>ых н</w:t>
      </w:r>
      <w:r w:rsidR="00AF5B88" w:rsidRPr="005A5257">
        <w:t xml:space="preserve">абросков к «Зависти». Вместе с тем, без адекватного представления о творческой истории романа нет возможности составить к </w:t>
      </w:r>
      <w:r w:rsidR="00AF5B88" w:rsidRPr="005A5257">
        <w:lastRenderedPageBreak/>
        <w:t>нему полный комментарий, который помог бы пролить свет на смысл некоторых «темных мест», встречающихся в нем.</w:t>
      </w:r>
    </w:p>
    <w:p w14:paraId="4AA4844F" w14:textId="77777777" w:rsidR="001D66CF" w:rsidRDefault="001D66CF" w:rsidP="001C448F">
      <w:pPr>
        <w:pStyle w:val="2"/>
      </w:pPr>
      <w:bookmarkStart w:id="134" w:name="_Toc451302562"/>
      <w:r>
        <w:t>Проблема «темных мест» в романе</w:t>
      </w:r>
      <w:bookmarkEnd w:id="134"/>
    </w:p>
    <w:p w14:paraId="2474B254" w14:textId="77777777" w:rsidR="001D66CF" w:rsidRPr="0082786F" w:rsidRDefault="001D66CF" w:rsidP="001D66CF">
      <w:pPr>
        <w:pStyle w:val="aff0"/>
        <w:ind w:right="0" w:firstLine="720"/>
        <w:rPr>
          <w:rFonts w:ascii="Times New Roman" w:hAnsi="Times New Roman"/>
          <w:sz w:val="28"/>
          <w:szCs w:val="28"/>
        </w:rPr>
      </w:pPr>
      <w:r w:rsidRPr="00EF2AD7">
        <w:rPr>
          <w:rFonts w:ascii="Times New Roman" w:hAnsi="Times New Roman"/>
          <w:sz w:val="28"/>
          <w:szCs w:val="28"/>
        </w:rPr>
        <w:t>Общеизвестно, что обращение к первоначальным вариантам произведения, черновым наброскам и фрагментам, планам и замыслам писателя зачастую способствует переосмыслению текста, помогает понять значение отдельных эпизодов. В этом смысле</w:t>
      </w:r>
      <w:r>
        <w:rPr>
          <w:rFonts w:ascii="Times New Roman" w:hAnsi="Times New Roman"/>
          <w:sz w:val="28"/>
          <w:szCs w:val="28"/>
        </w:rPr>
        <w:t>, как неоднократно было показано,</w:t>
      </w:r>
      <w:r w:rsidRPr="00EF2AD7">
        <w:rPr>
          <w:rFonts w:ascii="Times New Roman" w:hAnsi="Times New Roman"/>
          <w:sz w:val="28"/>
          <w:szCs w:val="28"/>
        </w:rPr>
        <w:t xml:space="preserve"> не составляет исключения и роман «Зависть».</w:t>
      </w:r>
      <w:r>
        <w:rPr>
          <w:rFonts w:ascii="Times New Roman" w:hAnsi="Times New Roman"/>
          <w:sz w:val="28"/>
          <w:szCs w:val="28"/>
        </w:rPr>
        <w:t xml:space="preserve"> При объединении в 1927 году вороха черновиков в роман </w:t>
      </w:r>
      <w:r w:rsidRPr="00875469">
        <w:rPr>
          <w:rFonts w:ascii="Times New Roman" w:hAnsi="Times New Roman"/>
          <w:sz w:val="28"/>
          <w:szCs w:val="28"/>
        </w:rPr>
        <w:t>часть персонажей отпала, чертами некоторых из них были наделены другие герои, и так возникла «Зависть» в том виде, в котором она знакома читателю начиная с конца 20-х годов прошлого века.</w:t>
      </w:r>
      <w:r>
        <w:rPr>
          <w:rFonts w:ascii="Times New Roman" w:hAnsi="Times New Roman"/>
          <w:sz w:val="28"/>
          <w:szCs w:val="28"/>
        </w:rPr>
        <w:t xml:space="preserve"> </w:t>
      </w:r>
      <w:r w:rsidRPr="00875469">
        <w:rPr>
          <w:rFonts w:ascii="Times New Roman" w:hAnsi="Times New Roman"/>
          <w:sz w:val="28"/>
          <w:szCs w:val="28"/>
        </w:rPr>
        <w:t>Вследствие такого преобразования че</w:t>
      </w:r>
      <w:r>
        <w:rPr>
          <w:rFonts w:ascii="Times New Roman" w:hAnsi="Times New Roman"/>
          <w:sz w:val="28"/>
          <w:szCs w:val="28"/>
        </w:rPr>
        <w:t>рновых фрагментов в печатном ва</w:t>
      </w:r>
      <w:r w:rsidRPr="00875469">
        <w:rPr>
          <w:rFonts w:ascii="Times New Roman" w:hAnsi="Times New Roman"/>
          <w:sz w:val="28"/>
          <w:szCs w:val="28"/>
        </w:rPr>
        <w:t>рианте романа возникло несколько эпизодов, неоднознач</w:t>
      </w:r>
      <w:r>
        <w:rPr>
          <w:rFonts w:ascii="Times New Roman" w:hAnsi="Times New Roman"/>
          <w:sz w:val="28"/>
          <w:szCs w:val="28"/>
        </w:rPr>
        <w:t>ных по своей трак</w:t>
      </w:r>
      <w:r w:rsidRPr="00875469">
        <w:rPr>
          <w:rFonts w:ascii="Times New Roman" w:hAnsi="Times New Roman"/>
          <w:sz w:val="28"/>
          <w:szCs w:val="28"/>
        </w:rPr>
        <w:t xml:space="preserve">товке, и их смысл </w:t>
      </w:r>
      <w:r>
        <w:rPr>
          <w:rFonts w:ascii="Times New Roman" w:hAnsi="Times New Roman"/>
          <w:sz w:val="28"/>
          <w:szCs w:val="28"/>
        </w:rPr>
        <w:t xml:space="preserve">без комментария </w:t>
      </w:r>
      <w:r w:rsidRPr="00875469">
        <w:rPr>
          <w:rFonts w:ascii="Times New Roman" w:hAnsi="Times New Roman"/>
          <w:sz w:val="28"/>
          <w:szCs w:val="28"/>
        </w:rPr>
        <w:t>остается неясным даже для самого внимательного читателя произведения.</w:t>
      </w:r>
      <w:r>
        <w:rPr>
          <w:rFonts w:ascii="Times New Roman" w:hAnsi="Times New Roman"/>
          <w:sz w:val="28"/>
          <w:szCs w:val="28"/>
        </w:rPr>
        <w:t xml:space="preserve"> Приведем несколько примеров подобных случаев.</w:t>
      </w:r>
    </w:p>
    <w:p w14:paraId="2BE9FC03" w14:textId="77777777" w:rsidR="001D66CF" w:rsidRDefault="001D66CF" w:rsidP="001D66CF">
      <w:pPr>
        <w:spacing w:after="120"/>
      </w:pPr>
      <w:r>
        <w:t>В</w:t>
      </w:r>
      <w:r w:rsidRPr="008F17F0">
        <w:t xml:space="preserve"> третьей главе второй части печатного варианта романа вслед за</w:t>
      </w:r>
      <w:r>
        <w:t xml:space="preserve"> описанием детства Володи Макарова приводится его диалог с бывшим в конце 10-х годов комиссаром Андреем Бабичевым:</w:t>
      </w:r>
    </w:p>
    <w:p w14:paraId="4A75BB1B" w14:textId="77777777" w:rsidR="001D66CF" w:rsidRPr="002707FB" w:rsidRDefault="001D66CF" w:rsidP="002659EC">
      <w:pPr>
        <w:pStyle w:val="af3"/>
      </w:pPr>
      <w:r w:rsidRPr="002707FB">
        <w:t>— Видел сон, — засмеялся он, — будто я с Валькой сидим на крыше и смотрим в телескоп на луну.</w:t>
      </w:r>
    </w:p>
    <w:p w14:paraId="2197E79B" w14:textId="77777777" w:rsidR="001D66CF" w:rsidRPr="002707FB" w:rsidRDefault="001D66CF" w:rsidP="002659EC">
      <w:pPr>
        <w:pStyle w:val="af3"/>
      </w:pPr>
      <w:r w:rsidRPr="002707FB">
        <w:t>— Что? А? Телескоп?</w:t>
      </w:r>
    </w:p>
    <w:p w14:paraId="5B9CF541" w14:textId="77777777" w:rsidR="001D66CF" w:rsidRPr="002707FB" w:rsidRDefault="001D66CF" w:rsidP="002659EC">
      <w:pPr>
        <w:pStyle w:val="af3"/>
      </w:pPr>
      <w:r w:rsidRPr="002707FB">
        <w:t>— И</w:t>
      </w:r>
      <w:r>
        <w:t xml:space="preserve"> я ей говорю: «Вон там, внизу, «море кризисов»</w:t>
      </w:r>
      <w:r w:rsidRPr="002707FB">
        <w:t>. А он</w:t>
      </w:r>
      <w:r>
        <w:t>а спрашивает: «Море крыс?» [</w:t>
      </w:r>
      <w:r w:rsidRPr="000834B3">
        <w:rPr>
          <w:i/>
        </w:rPr>
        <w:t>1956</w:t>
      </w:r>
      <w:r>
        <w:t>: 97]</w:t>
      </w:r>
      <w:r w:rsidRPr="002707FB">
        <w:t>.</w:t>
      </w:r>
    </w:p>
    <w:p w14:paraId="2F79B78D" w14:textId="77777777" w:rsidR="001D66CF" w:rsidRDefault="001D66CF" w:rsidP="001D66CF">
      <w:r>
        <w:t xml:space="preserve">Далее до конца главы излагаются события ночи Кавалерова, когда он был подобран на улице Бабичевым, а последнее предложение здесь — «В ту же ночь ему &lt;Андрею — </w:t>
      </w:r>
      <w:r w:rsidRPr="00785CFC">
        <w:rPr>
          <w:i/>
        </w:rPr>
        <w:t>А. К.</w:t>
      </w:r>
      <w:r>
        <w:t>&gt; приснилось, что молодой человек повесился на телескопе» [</w:t>
      </w:r>
      <w:r w:rsidRPr="000834B3">
        <w:rPr>
          <w:i/>
        </w:rPr>
        <w:t>1956</w:t>
      </w:r>
      <w:r>
        <w:t>: 98].</w:t>
      </w:r>
    </w:p>
    <w:p w14:paraId="6B835624" w14:textId="4EBBE758" w:rsidR="001D66CF" w:rsidRDefault="001D66CF" w:rsidP="001D66CF">
      <w:pPr>
        <w:spacing w:after="120"/>
      </w:pPr>
      <w:r>
        <w:t xml:space="preserve">Смысл этого и многих подобных ему эпизодов далеко не однозначен по причине отсутствия каких-либо комментариев автора в тексте. В поисках возможной верной трактовки зачастую необходимо обращаться к известным </w:t>
      </w:r>
      <w:r>
        <w:lastRenderedPageBreak/>
        <w:t xml:space="preserve">нам на данный момент сведениям из биографии Олеши (специального исследования, посвященного этому аспекту, не существует, поэтому многие факты из жизни писателя до сих пор остаются неизвестными), в том числе к дошедшим до нас письмам. Так, например, </w:t>
      </w:r>
      <w:r w:rsidRPr="001D66CF">
        <w:t xml:space="preserve">сохранилась </w:t>
      </w:r>
      <w:r>
        <w:t xml:space="preserve">записка Олеши его жене, О. Г. Суок-Олеше, написанная, согласно нашей датировке, не ранее </w:t>
      </w:r>
      <w:r w:rsidRPr="008F17F0">
        <w:t>19 мая 1934 года</w:t>
      </w:r>
      <w:r>
        <w:t>. В этой записке он дает совет, как она должна поправить здоровье:</w:t>
      </w:r>
    </w:p>
    <w:p w14:paraId="288C8C94" w14:textId="77777777" w:rsidR="001D66CF" w:rsidRPr="00906908" w:rsidRDefault="001D66CF" w:rsidP="002659EC">
      <w:pPr>
        <w:pStyle w:val="af3"/>
      </w:pPr>
      <w:r w:rsidRPr="00906908">
        <w:t>Во-первых, видно, что этот мир, этот шар есть камень,</w:t>
      </w:r>
      <w:r>
        <w:t xml:space="preserve"> видно, как он висит. Ни в чем!</w:t>
      </w:r>
    </w:p>
    <w:p w14:paraId="32F9DA04" w14:textId="30B05F4F" w:rsidR="001D66CF" w:rsidRDefault="001D66CF" w:rsidP="002659EC">
      <w:pPr>
        <w:pStyle w:val="af3"/>
      </w:pPr>
      <w:r w:rsidRPr="00906908">
        <w:t xml:space="preserve">На Тверском бульваре тоже, кажется, стоит телескопщик. Пойди и посмотри. Это зрелище </w:t>
      </w:r>
      <w:r w:rsidRPr="00906908">
        <w:rPr>
          <w:u w:val="single"/>
        </w:rPr>
        <w:t>лечит</w:t>
      </w:r>
      <w:r w:rsidRPr="00906908">
        <w:t xml:space="preserve"> &lt;</w:t>
      </w:r>
      <w:r w:rsidRPr="00906908">
        <w:rPr>
          <w:lang w:val="en-US"/>
        </w:rPr>
        <w:t>sic</w:t>
      </w:r>
      <w:r>
        <w:t>! —</w:t>
      </w:r>
      <w:r w:rsidRPr="00906908">
        <w:t xml:space="preserve"> </w:t>
      </w:r>
      <w:r>
        <w:rPr>
          <w:i/>
        </w:rPr>
        <w:t>А. К</w:t>
      </w:r>
      <w:r w:rsidRPr="00906908">
        <w:rPr>
          <w:i/>
        </w:rPr>
        <w:t>.</w:t>
      </w:r>
      <w:r w:rsidRPr="00906908">
        <w:t xml:space="preserve">&gt;. Напрасно, кстати, придумываешь лечение сама, а не применяешь назначенное. </w:t>
      </w:r>
      <w:proofErr w:type="spellStart"/>
      <w:r w:rsidRPr="00906908">
        <w:t>Сериозно</w:t>
      </w:r>
      <w:proofErr w:type="spellEnd"/>
      <w:r>
        <w:t xml:space="preserve"> </w:t>
      </w:r>
      <w:r w:rsidRPr="00906908">
        <w:t>&lt;</w:t>
      </w:r>
      <w:r w:rsidRPr="00906908">
        <w:rPr>
          <w:lang w:val="en-US"/>
        </w:rPr>
        <w:t>sic</w:t>
      </w:r>
      <w:r>
        <w:t>! —</w:t>
      </w:r>
      <w:r w:rsidRPr="00906908">
        <w:t xml:space="preserve"> </w:t>
      </w:r>
      <w:r>
        <w:rPr>
          <w:i/>
        </w:rPr>
        <w:t>А. К</w:t>
      </w:r>
      <w:r w:rsidRPr="00906908">
        <w:rPr>
          <w:i/>
        </w:rPr>
        <w:t>.</w:t>
      </w:r>
      <w:r w:rsidRPr="00906908">
        <w:t>&gt;</w:t>
      </w:r>
      <w:r>
        <w:t>. Делай то, что тебе велели</w:t>
      </w:r>
      <w:r w:rsidR="00BB2705">
        <w:rPr>
          <w:rStyle w:val="aa"/>
        </w:rPr>
        <w:footnoteReference w:id="226"/>
      </w:r>
      <w:r>
        <w:t>.</w:t>
      </w:r>
    </w:p>
    <w:p w14:paraId="362D9389" w14:textId="5A7F2938" w:rsidR="001D66CF" w:rsidRDefault="001D66CF" w:rsidP="001D66CF">
      <w:r>
        <w:t xml:space="preserve">Очевидно, что писатель придавал большое значение телескопу на Тверском бульваре, который, возможно, и упоминается </w:t>
      </w:r>
      <w:r w:rsidRPr="00FE52F8">
        <w:t xml:space="preserve">в </w:t>
      </w:r>
      <w:r>
        <w:t>романе. В нескольких ранних рукописных фрагментах телескоп, как и Тверской бульвар, играет серьезную роль для сюжетообразования в романе. Например, в одном из ранних вариантов Иван Бабичев посылает ворохи писем своему брату, инженеру и «строителю мощных паровозов»</w:t>
      </w:r>
      <w:r w:rsidR="00BB2705">
        <w:rPr>
          <w:rStyle w:val="aa"/>
        </w:rPr>
        <w:footnoteReference w:id="227"/>
      </w:r>
      <w:r>
        <w:t xml:space="preserve"> Андрею Бабичеву, работающему в Муромских мастерских. Вот отрывок из одного такого письма:</w:t>
      </w:r>
    </w:p>
    <w:p w14:paraId="0D81BE92" w14:textId="20062B8C" w:rsidR="001D66CF" w:rsidRDefault="001D66CF" w:rsidP="002659EC">
      <w:pPr>
        <w:pStyle w:val="af3"/>
      </w:pPr>
      <w:r w:rsidRPr="00217A9E">
        <w:t xml:space="preserve">Кроме главной работы, сделал кое-какие мелочи, так, пустяки. Раздарил ребятам на бульваре. Ты, наверно, читал в Известиях о </w:t>
      </w:r>
      <w:r>
        <w:t>[</w:t>
      </w:r>
      <w:r w:rsidRPr="009B3834">
        <w:t>случае с мальчиком и жироскопом</w:t>
      </w:r>
      <w:r>
        <w:t>]</w:t>
      </w:r>
      <w:r w:rsidRPr="009B3834">
        <w:t xml:space="preserve"> </w:t>
      </w:r>
      <w:r w:rsidRPr="00217A9E">
        <w:t xml:space="preserve">случае с девочкой, которая играла на дудке, как крысолов из немецкой сказки. У меня много свободного времени… Каждый вечер шляюсь по пивным, </w:t>
      </w:r>
      <w:r>
        <w:t>[</w:t>
      </w:r>
      <w:r w:rsidRPr="009B3834">
        <w:t xml:space="preserve">клюю] </w:t>
      </w:r>
      <w:r w:rsidRPr="00217A9E">
        <w:t>напиваюсь, говорю монологи на манер Мармеладова</w:t>
      </w:r>
      <w:r w:rsidRPr="009B3834">
        <w:t>[, пугаю пьяниц. Вчера, например, показывал свои] [Вчера смотрел из-под памятника Пушкина на луну в телеск</w:t>
      </w:r>
      <w:r>
        <w:t xml:space="preserve">оп. Там есть какое-то </w:t>
      </w:r>
      <w:proofErr w:type="spellStart"/>
      <w:r>
        <w:t>Mare</w:t>
      </w:r>
      <w:proofErr w:type="spellEnd"/>
      <w:r>
        <w:t xml:space="preserve"> </w:t>
      </w:r>
      <w:proofErr w:type="spellStart"/>
      <w:r>
        <w:t>Cryti</w:t>
      </w:r>
      <w:r w:rsidRPr="009B3834">
        <w:t>um</w:t>
      </w:r>
      <w:proofErr w:type="spellEnd"/>
      <w:r w:rsidRPr="009B3834">
        <w:t>. Это в первый раз в жизни. Как это называется? Величие мироздания?] Скоро вокруг меня соберется великое воинство пьяниц. [Врите себе сколько хотите]</w:t>
      </w:r>
      <w:r w:rsidR="001D2EF2">
        <w:rPr>
          <w:rStyle w:val="aa"/>
        </w:rPr>
        <w:footnoteReference w:id="228"/>
      </w:r>
    </w:p>
    <w:p w14:paraId="4578ABAC" w14:textId="77777777" w:rsidR="001D66CF" w:rsidRDefault="001D66CF" w:rsidP="001D66CF">
      <w:r>
        <w:t xml:space="preserve">Как раз о величии мироздания, очевидно, говорит сам Олеша в записке жене, описывая мир-шар-камень, висящий ни в чем. Но в данном отрывке мы встречаем </w:t>
      </w:r>
      <w:r w:rsidRPr="0052442D">
        <w:t xml:space="preserve">лишь упоминание телескопа, а собственно сюжетообразующую </w:t>
      </w:r>
      <w:r w:rsidRPr="0052442D">
        <w:lastRenderedPageBreak/>
        <w:t>роль он играет в другом</w:t>
      </w:r>
      <w:r>
        <w:t xml:space="preserve"> черновом</w:t>
      </w:r>
      <w:r w:rsidRPr="0052442D">
        <w:t xml:space="preserve"> эпизоде</w:t>
      </w:r>
      <w:r>
        <w:t>, для понимания которого необходимо сделать одно предварительное замечание.</w:t>
      </w:r>
    </w:p>
    <w:p w14:paraId="415ECE02" w14:textId="77777777" w:rsidR="001D66CF" w:rsidRDefault="001D66CF" w:rsidP="001D66CF">
      <w:pPr>
        <w:spacing w:after="120"/>
      </w:pPr>
      <w:r>
        <w:t xml:space="preserve">В ранних вариантах героиня «Зависти» Валя называется Валентиной Леонтьевной, и </w:t>
      </w:r>
      <w:r w:rsidRPr="00FE52F8">
        <w:t>этот</w:t>
      </w:r>
      <w:r>
        <w:t xml:space="preserve"> факт позволяет нам однозначно говорить о том, что одним из ее прототипов была девочка, с которой Олеша познакомился в 1924 году. Эта история описана в интервью с её внучкой Екатериной:</w:t>
      </w:r>
    </w:p>
    <w:p w14:paraId="6D120B79" w14:textId="57D8946B" w:rsidR="001D66CF" w:rsidRPr="00C67172" w:rsidRDefault="001D66CF" w:rsidP="002659EC">
      <w:pPr>
        <w:pStyle w:val="af3"/>
      </w:pPr>
      <w:r w:rsidRPr="00C67172">
        <w:t>В старой Москве жила девочка Валя Грюнзайд, из очень хорошей семьи: ее отец был поставщиком чая Его Императорского двора. Можете представить, какое воспитание было у девочки. У нее всегда были бонны, домработницы. Она была очень избалованным ребенком, и в нее был влюблен Юрий Олеша. Девочка Валя очень часто выглядывала в окно, и Юрий Карлович, проходя мимо и видя ее, говорил друзья</w:t>
      </w:r>
      <w:r>
        <w:t>м: «Я ращу себе невесту!»</w:t>
      </w:r>
      <w:r w:rsidRPr="00C67172">
        <w:t xml:space="preserve"> А чтобы девочке Вале не было скучно, он написал для не</w:t>
      </w:r>
      <w:r>
        <w:t>е сказку. Догадываетесь какую? «Три толстяка»</w:t>
      </w:r>
      <w:r w:rsidRPr="00C67172">
        <w:t>. Первый экземпляр кн</w:t>
      </w:r>
      <w:r>
        <w:t>ижки он подарил ей с надписью: «Всегда ваш. Вале!»</w:t>
      </w:r>
      <w:r w:rsidRPr="00C67172">
        <w:t xml:space="preserve"> Бабушка нередко рассказывала мне эту историю. В ней фигурировала кукла, которую ей привез ее отец, впоследствии, в революционные времена, репрессированный. Эта большая говорящая кукла сидела у Вали на окне. Именно о ней написал в своей сказке Олеша. Я не понимала никогда одного: в книжке девочку-героиню зовут Суок, и мы знаем, что одна из сестер стала женой Юрия Олеши. Но со слов бабушки, папы и дяди получалось так, что книжка была посвящена Вале Грюнзайд, моей бабушке. Почему же героиня носит имя Суок? Совсем недавно, говоря с отцо</w:t>
      </w:r>
      <w:r>
        <w:t>м по телефону, я спросила его: «</w:t>
      </w:r>
      <w:r w:rsidRPr="00C67172">
        <w:t>П</w:t>
      </w:r>
      <w:r>
        <w:t>очему так получилось?»</w:t>
      </w:r>
      <w:r w:rsidRPr="00C67172">
        <w:t xml:space="preserve"> Оказалось, и папа этого не знает! Юрий Карлович, с</w:t>
      </w:r>
      <w:r>
        <w:t>казал он, был странный человек —</w:t>
      </w:r>
      <w:r w:rsidRPr="00C67172">
        <w:t xml:space="preserve"> вдруг ему что-то </w:t>
      </w:r>
      <w:r w:rsidRPr="0052442D">
        <w:t>пригрезилось</w:t>
      </w:r>
      <w:r w:rsidR="001D2EF2">
        <w:rPr>
          <w:rStyle w:val="aa"/>
        </w:rPr>
        <w:footnoteReference w:id="229"/>
      </w:r>
      <w:r w:rsidRPr="00C67172">
        <w:t>.</w:t>
      </w:r>
    </w:p>
    <w:p w14:paraId="684F1E9C" w14:textId="5217452B" w:rsidR="001D66CF" w:rsidRDefault="001D66CF" w:rsidP="001D66CF">
      <w:r>
        <w:t>В 1924 году Олеша написал «Трех толстяков», однако эта книга была опубликована уже после «Зависти», в 1928 году, когда Валентина Леонтьевна Грюнзайд вышла замуж за Евгения Петрова, брата Валентина Катаева</w:t>
      </w:r>
      <w:r w:rsidR="001D2EF2">
        <w:rPr>
          <w:rStyle w:val="aa"/>
        </w:rPr>
        <w:footnoteReference w:id="230"/>
      </w:r>
      <w:r>
        <w:t>.</w:t>
      </w:r>
    </w:p>
    <w:p w14:paraId="3E56380A" w14:textId="77777777" w:rsidR="001D66CF" w:rsidRDefault="001D66CF" w:rsidP="001D66CF">
      <w:r>
        <w:t xml:space="preserve">Как видим, женщины в жизни писателя играли значительную, зачастую даже роковую роль. В черновиках романа таким же роковым становится знакомство Валентины Леонтьевны, — а именно так в данном варианте называется героиня, — с Володей Макаровым, причем значимым становится </w:t>
      </w:r>
      <w:r>
        <w:lastRenderedPageBreak/>
        <w:t>место, где Валя встречает комсомольца. Это знакомство происходит не где-нибудь, а у телескопа:</w:t>
      </w:r>
    </w:p>
    <w:p w14:paraId="0CB0AAA8" w14:textId="77777777" w:rsidR="001D66CF" w:rsidRPr="00217A9E" w:rsidRDefault="001D66CF" w:rsidP="002659EC">
      <w:pPr>
        <w:pStyle w:val="af3"/>
      </w:pPr>
      <w:r w:rsidRPr="00217A9E">
        <w:t>Володя сказал:</w:t>
      </w:r>
    </w:p>
    <w:p w14:paraId="708FAC65" w14:textId="77777777" w:rsidR="001D66CF" w:rsidRPr="008F460C" w:rsidRDefault="001D66CF" w:rsidP="002659EC">
      <w:pPr>
        <w:pStyle w:val="af3"/>
      </w:pPr>
      <w:r w:rsidRPr="00217A9E">
        <w:t>— Вот вам десять копеек. Покажите ей луну.</w:t>
      </w:r>
      <w:r>
        <w:t xml:space="preserve"> </w:t>
      </w:r>
      <w:r w:rsidRPr="00217A9E">
        <w:rPr>
          <w:lang w:val="en-US"/>
        </w:rPr>
        <w:t>&lt;…&gt;</w:t>
      </w:r>
    </w:p>
    <w:p w14:paraId="52D595D4" w14:textId="77777777" w:rsidR="001D66CF" w:rsidRPr="00217A9E" w:rsidRDefault="001D66CF" w:rsidP="002659EC">
      <w:pPr>
        <w:pStyle w:val="af3"/>
      </w:pPr>
      <w:r w:rsidRPr="00217A9E">
        <w:t xml:space="preserve">— </w:t>
      </w:r>
      <w:r w:rsidRPr="00217A9E">
        <w:rPr>
          <w:lang w:val="en-US"/>
        </w:rPr>
        <w:t xml:space="preserve">Mare </w:t>
      </w:r>
      <w:proofErr w:type="spellStart"/>
      <w:r w:rsidRPr="00217A9E">
        <w:rPr>
          <w:lang w:val="en-US"/>
        </w:rPr>
        <w:t>critium</w:t>
      </w:r>
      <w:proofErr w:type="spellEnd"/>
      <w:r w:rsidRPr="00217A9E">
        <w:t>, — сказал хозяин телескопа: — Море кризисов.</w:t>
      </w:r>
    </w:p>
    <w:p w14:paraId="66E1B8A9" w14:textId="77777777" w:rsidR="001D66CF" w:rsidRPr="008F460C" w:rsidRDefault="001D66CF" w:rsidP="002659EC">
      <w:pPr>
        <w:pStyle w:val="af3"/>
      </w:pPr>
      <w:r w:rsidRPr="008F460C">
        <w:t>[— Ага, море кризисов]</w:t>
      </w:r>
    </w:p>
    <w:p w14:paraId="7C7612A4" w14:textId="323353BE" w:rsidR="001D66CF" w:rsidRPr="00217A9E" w:rsidRDefault="001D66CF" w:rsidP="002659EC">
      <w:pPr>
        <w:pStyle w:val="af3"/>
      </w:pPr>
      <w:r w:rsidRPr="00217A9E">
        <w:t>— Ага, море крыс, — деловито повторила Валя, испугавшись внезапно возникшего в ней торжественного чувства</w:t>
      </w:r>
      <w:r w:rsidR="001D2EF2">
        <w:rPr>
          <w:rStyle w:val="aa"/>
        </w:rPr>
        <w:footnoteReference w:id="231"/>
      </w:r>
      <w:r w:rsidRPr="00217A9E">
        <w:t>.</w:t>
      </w:r>
    </w:p>
    <w:p w14:paraId="58B62951" w14:textId="77777777" w:rsidR="001D66CF" w:rsidRDefault="001D66CF" w:rsidP="001D66CF">
      <w:r>
        <w:t xml:space="preserve">Море Кризисов (лат. </w:t>
      </w:r>
      <w:proofErr w:type="spellStart"/>
      <w:r>
        <w:t>Mare</w:t>
      </w:r>
      <w:proofErr w:type="spellEnd"/>
      <w:r>
        <w:t xml:space="preserve"> </w:t>
      </w:r>
      <w:proofErr w:type="spellStart"/>
      <w:r>
        <w:t>Crisium</w:t>
      </w:r>
      <w:proofErr w:type="spellEnd"/>
      <w:r>
        <w:t>) — действительно существующее на видимой стороне Луны темное пятно, но в этом эпизоде интереснее «оговорка», когда Валя, вместо правильного наименования, повторяет вслед за хозяином телескопа «море крыс». Так,</w:t>
      </w:r>
      <w:r w:rsidRPr="001A6587">
        <w:t xml:space="preserve"> </w:t>
      </w:r>
      <w:r>
        <w:t>родившийся, возможно, спонтанно в голове Олеши комический эпизод помогает определить отношение автора к своей героине и прояснить смысл эпизода, редуцированного в печатном варианте романа.</w:t>
      </w:r>
    </w:p>
    <w:p w14:paraId="5F5BFF7C" w14:textId="77777777" w:rsidR="001D66CF" w:rsidRDefault="001D66CF" w:rsidP="001D66CF">
      <w:r>
        <w:t>Второй случай «темного места», когда обращение к черновикам помогает прокомментировать уже не целый эпизод, а фразу из печатного варианта романа, связан с описанием посетителей, в числе которых Андрей Бабичев принимает у себя на квартире «</w:t>
      </w:r>
      <w:r w:rsidRPr="008A59A1">
        <w:t xml:space="preserve">художника, принесшего проект рекламного плаката (не понравилось; сказал, что должен быть глухой синий цвет </w:t>
      </w:r>
      <w:r>
        <w:t>—</w:t>
      </w:r>
      <w:r w:rsidRPr="008A59A1">
        <w:t xml:space="preserve"> химический, а не романтический)</w:t>
      </w:r>
      <w:r>
        <w:t>» [</w:t>
      </w:r>
      <w:r w:rsidRPr="00203B82">
        <w:rPr>
          <w:i/>
        </w:rPr>
        <w:t>1956</w:t>
      </w:r>
      <w:r>
        <w:t>: 30]. Как отличить химический цвет от романтического? П. В. Маркина, например, неоднократно приводя в своей монографии это противопоставление, на его сущность не указывает</w:t>
      </w:r>
      <w:r>
        <w:rPr>
          <w:rStyle w:val="aa"/>
        </w:rPr>
        <w:footnoteReference w:id="232"/>
      </w:r>
      <w:r>
        <w:t>.</w:t>
      </w:r>
    </w:p>
    <w:p w14:paraId="676529F0" w14:textId="77777777" w:rsidR="001D66CF" w:rsidRDefault="001D66CF" w:rsidP="001D66CF">
      <w:pPr>
        <w:rPr>
          <w:rFonts w:eastAsiaTheme="minorHAnsi"/>
          <w:lang w:eastAsia="en-US"/>
        </w:rPr>
      </w:pPr>
      <w:r w:rsidRPr="00431562">
        <w:t>В ранних черновиках</w:t>
      </w:r>
      <w:r>
        <w:t xml:space="preserve"> «Зависти» сохранился эпизод, в котором рассказчик рассуждает об освещении улиц Москвы, направляясь к Башне Коммуны: «</w:t>
      </w:r>
      <w:r w:rsidRPr="00217A9E">
        <w:rPr>
          <w:rFonts w:eastAsiaTheme="minorHAnsi"/>
          <w:lang w:eastAsia="en-US"/>
        </w:rPr>
        <w:t xml:space="preserve">Весь путь был залит красным цветом. </w:t>
      </w:r>
      <w:r>
        <w:rPr>
          <w:rFonts w:eastAsiaTheme="minorHAnsi"/>
          <w:lang w:eastAsia="en-US"/>
        </w:rPr>
        <w:t>&lt;…&gt;</w:t>
      </w:r>
      <w:r w:rsidRPr="00217A9E">
        <w:rPr>
          <w:rFonts w:eastAsiaTheme="minorHAnsi"/>
          <w:lang w:eastAsia="en-US"/>
        </w:rPr>
        <w:t xml:space="preserve"> Нужно признать, что зрелище темных улиц, освещенных красным светом, производит нерадостное, тягостное впечатление. Если красный цвет — символ революции, борьбы, освобождения, то, мне кажется, следовало бы подыскать для этих вечерних </w:t>
      </w:r>
      <w:r w:rsidRPr="00217A9E">
        <w:rPr>
          <w:rFonts w:eastAsiaTheme="minorHAnsi"/>
          <w:lang w:eastAsia="en-US"/>
        </w:rPr>
        <w:lastRenderedPageBreak/>
        <w:t xml:space="preserve">эффектов лучший его оттенок. </w:t>
      </w:r>
      <w:r>
        <w:rPr>
          <w:rFonts w:eastAsiaTheme="minorHAnsi"/>
          <w:lang w:eastAsia="en-US"/>
        </w:rPr>
        <w:t>&lt;…&gt;</w:t>
      </w:r>
      <w:r w:rsidRPr="00217A9E">
        <w:rPr>
          <w:rFonts w:eastAsiaTheme="minorHAnsi"/>
          <w:lang w:eastAsia="en-US"/>
        </w:rPr>
        <w:t xml:space="preserve"> Он не светит, а мерцает: это мрачное сияние угасающего полярного солнца; это не живой, а химический свет</w:t>
      </w:r>
      <w:r>
        <w:rPr>
          <w:rFonts w:eastAsiaTheme="minorHAnsi"/>
          <w:lang w:eastAsia="en-US"/>
        </w:rPr>
        <w:t>»</w:t>
      </w:r>
      <w:r>
        <w:rPr>
          <w:rStyle w:val="aa"/>
          <w:rFonts w:eastAsiaTheme="minorHAnsi"/>
          <w:lang w:eastAsia="en-US"/>
        </w:rPr>
        <w:footnoteReference w:id="233"/>
      </w:r>
      <w:r>
        <w:rPr>
          <w:rFonts w:eastAsiaTheme="minorHAnsi"/>
          <w:lang w:eastAsia="en-US"/>
        </w:rPr>
        <w:t>. Очевидно, что Андрею Бабичеву, в отличие от Кавалерова, подходящим для рекламы кажется именно «неживой» химический синий цвет, близкий к тому, который возникает при электрическом освещении. В таком случае под «романтическим» синим цветом следует понимать оттенок более теплых тонов.</w:t>
      </w:r>
    </w:p>
    <w:p w14:paraId="2F06B9A0" w14:textId="0BE156AA" w:rsidR="001D66CF" w:rsidRDefault="00717789" w:rsidP="001D66CF">
      <w:pPr>
        <w:rPr>
          <w:rFonts w:eastAsiaTheme="minorHAnsi"/>
          <w:lang w:eastAsia="en-US"/>
        </w:rPr>
      </w:pPr>
      <w:r>
        <w:rPr>
          <w:rFonts w:eastAsiaTheme="minorHAnsi"/>
          <w:lang w:eastAsia="en-US"/>
        </w:rPr>
        <w:t>Очередной</w:t>
      </w:r>
      <w:r w:rsidR="001D66CF">
        <w:rPr>
          <w:rFonts w:eastAsiaTheme="minorHAnsi"/>
          <w:lang w:eastAsia="en-US"/>
        </w:rPr>
        <w:t xml:space="preserve"> пример подобного случая, полезного для комментирования фразы, можно обнаружить в самом начале романа, когда Кавалеров описывает утро своего благодетеля, уточняя при этом: «</w:t>
      </w:r>
      <w:r w:rsidR="001D66CF" w:rsidRPr="008A59A1">
        <w:t>такой же замшевой матовости пах видел я у антилопы-самца</w:t>
      </w:r>
      <w:r w:rsidR="001D66CF">
        <w:rPr>
          <w:rFonts w:eastAsiaTheme="minorHAnsi"/>
          <w:lang w:eastAsia="en-US"/>
        </w:rPr>
        <w:t>» [</w:t>
      </w:r>
      <w:r w:rsidR="001D66CF" w:rsidRPr="0063268D">
        <w:rPr>
          <w:rFonts w:eastAsiaTheme="minorHAnsi"/>
          <w:i/>
          <w:lang w:eastAsia="en-US"/>
        </w:rPr>
        <w:t>1956</w:t>
      </w:r>
      <w:r w:rsidR="001D66CF">
        <w:rPr>
          <w:rFonts w:eastAsiaTheme="minorHAnsi"/>
          <w:lang w:eastAsia="en-US"/>
        </w:rPr>
        <w:t xml:space="preserve">: 26]. </w:t>
      </w:r>
      <w:r w:rsidR="001D66CF" w:rsidRPr="00175D12">
        <w:t>В черновых</w:t>
      </w:r>
      <w:r w:rsidR="001D66CF">
        <w:t xml:space="preserve"> вариантах «Зависти» эта фраза имела продолжение: «…</w:t>
      </w:r>
      <w:r w:rsidR="001D66CF" w:rsidRPr="007B1E54">
        <w:t>видел я у антилопы-самца в зоологическом саду</w:t>
      </w:r>
      <w:r w:rsidR="001D66CF">
        <w:t>»</w:t>
      </w:r>
      <w:r w:rsidR="001D66CF">
        <w:rPr>
          <w:rStyle w:val="aa"/>
        </w:rPr>
        <w:footnoteReference w:id="234"/>
      </w:r>
      <w:r w:rsidR="001D66CF">
        <w:t>. Сам Олеша мог видеть антилопу в Московском зоологическом саду (с 1925 года — Московский зоопарк).</w:t>
      </w:r>
    </w:p>
    <w:p w14:paraId="300BF602" w14:textId="77777777" w:rsidR="001D66CF" w:rsidRDefault="001D66CF" w:rsidP="001D66CF">
      <w:pPr>
        <w:rPr>
          <w:rFonts w:eastAsiaTheme="minorHAnsi"/>
          <w:lang w:eastAsia="en-US"/>
        </w:rPr>
      </w:pPr>
      <w:r>
        <w:rPr>
          <w:rFonts w:eastAsiaTheme="minorHAnsi"/>
          <w:lang w:eastAsia="en-US"/>
        </w:rPr>
        <w:t>Приведем еще один пример «темного места», связанный на этот раз не с эпизодами или отдельными фразами, а с конкретным образом (точнее — сравнением), в котором было опущено звено логической цепи, отсылающее к биографии самого Олеши. Так, в начале XI главы первой части романа можно обнаружить следующее описание:</w:t>
      </w:r>
    </w:p>
    <w:p w14:paraId="55E97E1F" w14:textId="77777777" w:rsidR="001D66CF" w:rsidRDefault="001D66CF" w:rsidP="002659EC">
      <w:pPr>
        <w:pStyle w:val="af3"/>
        <w:rPr>
          <w:lang w:eastAsia="en-US"/>
        </w:rPr>
      </w:pPr>
      <w:r w:rsidRPr="008A59A1">
        <w:t>Ночь была проведена на бульваре. Прелестнейшее утро расточилось надо мною. Еще несколько бездомных спало поблизости на скамьях. Они лежали скрючившись, с засунутыми в рукава и прижатыми к животу руками, похожие на связанных и обезглавленных китайцев. Аврора касалась их прохладными перстами. Они охали, стонали, встряхивались и садились, не открывая глаз и не разнимая рук.</w:t>
      </w:r>
      <w:r>
        <w:rPr>
          <w:lang w:eastAsia="en-US"/>
        </w:rPr>
        <w:t xml:space="preserve"> [</w:t>
      </w:r>
      <w:r w:rsidRPr="00F831B8">
        <w:rPr>
          <w:i/>
          <w:lang w:eastAsia="en-US"/>
        </w:rPr>
        <w:t>1956</w:t>
      </w:r>
      <w:r>
        <w:rPr>
          <w:lang w:eastAsia="en-US"/>
        </w:rPr>
        <w:t xml:space="preserve">: 55]. </w:t>
      </w:r>
    </w:p>
    <w:p w14:paraId="79984B77" w14:textId="348E8161" w:rsidR="001D66CF" w:rsidRDefault="001D66CF" w:rsidP="001D66CF">
      <w:r>
        <w:t xml:space="preserve">Конечно, в данном эпизоде нас интересует не Аврора, коснувшаяся своими прохладными перстами спящих на скамьях бездомных, а их неожиданное сравнение со связанными и обезглавленными китайцами. Источник этого образа был раскрыт самим писателем в беседе с читателями, </w:t>
      </w:r>
      <w:r w:rsidRPr="00901882">
        <w:lastRenderedPageBreak/>
        <w:t>выдержки из которой мы уже приводили в разделе «Проблемы творческой истории».</w:t>
      </w:r>
      <w:r>
        <w:t xml:space="preserve"> Вспоминая яркие переводные картинки, подаренные ему в детстве</w:t>
      </w:r>
      <w:r w:rsidR="004922B6">
        <w:rPr>
          <w:rStyle w:val="aa"/>
        </w:rPr>
        <w:footnoteReference w:id="235"/>
      </w:r>
      <w:r>
        <w:t>, Олеша описывает ту из них, которую запомнил на всю жизнь: «</w:t>
      </w:r>
      <w:r w:rsidRPr="007C7464">
        <w:t>Это была сцена из боксерского восстания в Китае. Высокая стена под неописуемо синим небом и со стены свисают обезглавленные кита</w:t>
      </w:r>
      <w:r>
        <w:t>й</w:t>
      </w:r>
      <w:r w:rsidRPr="007C7464">
        <w:t>цы. Неописуемо синее небо, неописуемо алая кровь»</w:t>
      </w:r>
      <w:r w:rsidR="004922B6">
        <w:rPr>
          <w:rStyle w:val="aa"/>
        </w:rPr>
        <w:footnoteReference w:id="236"/>
      </w:r>
      <w:r>
        <w:t>.</w:t>
      </w:r>
    </w:p>
    <w:p w14:paraId="62941D1F" w14:textId="77777777" w:rsidR="001D66CF" w:rsidRDefault="001D66CF" w:rsidP="001D66CF">
      <w:r>
        <w:t>Подводя итог всему вышесказанному, еще раз отметим, что изучение черновиков «Зависти» может дать ключ к пониманию многочисленных эпизодов, некоторые из которых были рассмотрены</w:t>
      </w:r>
      <w:r w:rsidRPr="00B94987">
        <w:t xml:space="preserve"> </w:t>
      </w:r>
      <w:r>
        <w:t xml:space="preserve">в данном разделе. Думается, в процессе работы с ранними вариантами романа в целях описания истории его создания и подготовки комментария изложенное выше может быть уточнено и отчасти пересмотрено, так как мы никогда не можем с точностью сказать, какие невероятные находки </w:t>
      </w:r>
      <w:r w:rsidRPr="0052442D">
        <w:t>ожидают</w:t>
      </w:r>
      <w:r>
        <w:t xml:space="preserve"> исследователя, работающего с архивными материалами.</w:t>
      </w:r>
    </w:p>
    <w:p w14:paraId="1E88E054" w14:textId="65865BEE" w:rsidR="00AB62F8" w:rsidRDefault="001C448F" w:rsidP="001C448F">
      <w:pPr>
        <w:pStyle w:val="2"/>
      </w:pPr>
      <w:bookmarkStart w:id="135" w:name="_Toc451302563"/>
      <w:r>
        <w:t>Автобиографический подтекст «Зависти»</w:t>
      </w:r>
      <w:bookmarkEnd w:id="135"/>
    </w:p>
    <w:p w14:paraId="24208165" w14:textId="77777777" w:rsidR="00853DEE" w:rsidRDefault="00853DEE" w:rsidP="00853DEE">
      <w:r>
        <w:t>Уже по приведенным в предыдущих разделах примерам можно судить о том, что в процессе работы над романом, и особенно в 1927 году, то есть непосредственно перед завершением «Полного черновика “Зависти”» и для журнальной публикации, Олеша намеренно и последовательно убирал из текста романа очевидные намеки на детали собственной биографии. Многие из них уже отмечались в научных работах, посвященных «Зависти»; в целом об автопсихологичности собственного романа в речи на I Всесоюзном съезде советских писателей (1934), подобно Флоберу, говорил и сам Олеша:</w:t>
      </w:r>
    </w:p>
    <w:p w14:paraId="0E10C9CD" w14:textId="77777777" w:rsidR="00853DEE" w:rsidRDefault="00853DEE" w:rsidP="002659EC">
      <w:pPr>
        <w:pStyle w:val="af3"/>
      </w:pPr>
      <w:r>
        <w:t>Мне говорили, что в Кавалерове есть много моего, что этот тип является автобиографическим, что Кавалеров — это я сам.</w:t>
      </w:r>
    </w:p>
    <w:p w14:paraId="351A633D" w14:textId="1E647972" w:rsidR="00853DEE" w:rsidRDefault="00853DEE" w:rsidP="002659EC">
      <w:pPr>
        <w:pStyle w:val="af3"/>
      </w:pPr>
      <w:r>
        <w:t xml:space="preserve">Да, Кавалеров смотрел на мир моими глазами. Краски, цвета, образы, сравнения, метафоры и </w:t>
      </w:r>
      <w:r w:rsidRPr="004A71CB">
        <w:rPr>
          <w:i/>
        </w:rPr>
        <w:t>умозаключения</w:t>
      </w:r>
      <w:r>
        <w:t xml:space="preserve"> Кавалерова &lt;курсив наш. — </w:t>
      </w:r>
      <w:r w:rsidRPr="004A71CB">
        <w:rPr>
          <w:i/>
        </w:rPr>
        <w:t>А. К.</w:t>
      </w:r>
      <w:r>
        <w:t xml:space="preserve">&gt; принадлежали мне. </w:t>
      </w:r>
    </w:p>
    <w:p w14:paraId="505DE39D" w14:textId="34F3A274" w:rsidR="00853DEE" w:rsidRPr="004A71CB" w:rsidRDefault="00695735" w:rsidP="002659EC">
      <w:pPr>
        <w:pStyle w:val="af3"/>
      </w:pPr>
      <w:r>
        <w:t xml:space="preserve">&lt;…&gt; </w:t>
      </w:r>
      <w:r w:rsidR="00853DEE">
        <w:t xml:space="preserve">Как художник проявил я в Кавалерове наиболее чистую силу, силу первой вещи, силу пересказа первых впечатлений. И тут сказали, что Кавалеров пошляк и </w:t>
      </w:r>
      <w:r w:rsidR="00853DEE">
        <w:lastRenderedPageBreak/>
        <w:t>ничтожество. Зная, что много в Кавалерове есть моего личного, я принял на себя это обвинение в ничтожестве и пошлости, и оно меня потрясло</w:t>
      </w:r>
      <w:r w:rsidR="00853DEE">
        <w:rPr>
          <w:rStyle w:val="aa"/>
        </w:rPr>
        <w:footnoteReference w:id="237"/>
      </w:r>
      <w:r w:rsidR="00853DEE">
        <w:t>.</w:t>
      </w:r>
    </w:p>
    <w:p w14:paraId="3CF1F0AD" w14:textId="47F07FA3" w:rsidR="00853DEE" w:rsidRDefault="00853DEE" w:rsidP="00853DEE">
      <w:r>
        <w:t>Предварительный анализ черновиков показывает, что образ Кавалерова в романе не только автопсихологичен с точки зрения особого видения мира или умозаключений героя, но и автобиографичен в прямом смысле этого слова. Речь идет, конечно, не только об общих детских впечатлениях или настойчивых отсылках Олеши к родному городу</w:t>
      </w:r>
      <w:r>
        <w:rPr>
          <w:rStyle w:val="aa"/>
        </w:rPr>
        <w:footnoteReference w:id="238"/>
      </w:r>
      <w:r>
        <w:t>, но и о фактах его биографии московского периода, который, к слову, до сих пор плохо изучен. Прямым подтверждением этому может опять-таки служить высказывание самого писателя в беседе с читателями, сохраненное в процессе правки стенограммы, но не вошедшее в окончательный вариант, опубликованный в № 12 журнала «Литературный критик» за 1935 год:</w:t>
      </w:r>
    </w:p>
    <w:p w14:paraId="28AAF33E" w14:textId="77777777" w:rsidR="00853DEE" w:rsidRDefault="00853DEE" w:rsidP="002659EC">
      <w:pPr>
        <w:pStyle w:val="af3"/>
      </w:pPr>
      <w:r>
        <w:t>В Зависти говорится о переводных картинках.</w:t>
      </w:r>
    </w:p>
    <w:p w14:paraId="4142558F" w14:textId="3DB4FC07" w:rsidR="00853DEE" w:rsidRDefault="00853DEE" w:rsidP="002659EC">
      <w:pPr>
        <w:pStyle w:val="af3"/>
      </w:pPr>
      <w:r>
        <w:t>Что же еще? «Зависть» — вещь, конечно, автобиографическая. Я там до известной степени говорил о себе и о своем отношении к [</w:t>
      </w:r>
      <w:r w:rsidRPr="00685F53">
        <w:t>новому</w:t>
      </w:r>
      <w:r>
        <w:t>] миру. Надо было себе что-то объяснить, надо было как-то решить для себя целый ряд вопросов. От этого и возникла «Зависть»</w:t>
      </w:r>
      <w:r w:rsidR="00ED6769">
        <w:rPr>
          <w:rStyle w:val="aa"/>
        </w:rPr>
        <w:footnoteReference w:id="239"/>
      </w:r>
      <w:r>
        <w:t>.</w:t>
      </w:r>
    </w:p>
    <w:p w14:paraId="61CF1BBB" w14:textId="0149ACCA" w:rsidR="00695735" w:rsidRPr="005E1896" w:rsidRDefault="00853DEE" w:rsidP="00853DEE">
      <w:r>
        <w:t xml:space="preserve">Владимир Варна в своей научно-популярной книге «Миф Юрия Олеши», посвященной исследованию биографии писателя, перечисляет ряд совпадений </w:t>
      </w:r>
      <w:r w:rsidRPr="005E1896">
        <w:t>из жизни Олеши с текстом романа</w:t>
      </w:r>
      <w:r w:rsidR="00E40CCB" w:rsidRPr="005E1896">
        <w:rPr>
          <w:rStyle w:val="aa"/>
        </w:rPr>
        <w:footnoteReference w:id="240"/>
      </w:r>
      <w:r w:rsidR="00695735" w:rsidRPr="005E1896">
        <w:t xml:space="preserve">. К сожалению, </w:t>
      </w:r>
      <w:r w:rsidR="008579F2" w:rsidRPr="005E1896">
        <w:t>тираж книги тираж</w:t>
      </w:r>
      <w:r w:rsidR="00695735" w:rsidRPr="005E1896">
        <w:t xml:space="preserve"> всего 200 экземпляров, поэтому мы позволим себе привести здесь </w:t>
      </w:r>
      <w:r w:rsidR="00E40CCB" w:rsidRPr="005E1896">
        <w:t>параллели</w:t>
      </w:r>
      <w:r w:rsidR="00695735" w:rsidRPr="005E1896">
        <w:t>, на которые указывает исследователь</w:t>
      </w:r>
      <w:r w:rsidR="00E40CCB" w:rsidRPr="005E1896">
        <w:t>, дополнив их собственными примерами</w:t>
      </w:r>
      <w:r w:rsidR="00695735" w:rsidRPr="005E1896">
        <w:t xml:space="preserve">. Так, в «Зависти» упоминается Эрнесто Витолло, </w:t>
      </w:r>
      <w:r w:rsidR="00135B3D" w:rsidRPr="005E1896">
        <w:t xml:space="preserve">выступавший </w:t>
      </w:r>
      <w:r w:rsidR="00695735" w:rsidRPr="005E1896">
        <w:t>в 19</w:t>
      </w:r>
      <w:r w:rsidR="00135B3D" w:rsidRPr="005E1896">
        <w:t>07 году в Одессе с показательными полетами</w:t>
      </w:r>
      <w:r w:rsidR="00695735" w:rsidRPr="005E1896">
        <w:t>.</w:t>
      </w:r>
      <w:r w:rsidR="00135B3D" w:rsidRPr="005E1896">
        <w:t xml:space="preserve"> В дневниках Олеша вспоминает об этом следующим образом:</w:t>
      </w:r>
    </w:p>
    <w:p w14:paraId="5437ED74" w14:textId="5F728F0E" w:rsidR="00135B3D" w:rsidRPr="005E1896" w:rsidRDefault="00135B3D" w:rsidP="002659EC">
      <w:pPr>
        <w:pStyle w:val="af3"/>
      </w:pPr>
      <w:r w:rsidRPr="005E1896">
        <w:lastRenderedPageBreak/>
        <w:t>Было объявлено, что Эрнест Витолло спрыгнет на парашюте — разумеется, из воздушного шара, так как о другом способе подняться на воздух ещё не было и речи. &lt;...&gt; // Воздушный шар засветился в небе вдруг днём, ярким голубым днём посередине неба</w:t>
      </w:r>
      <w:r w:rsidRPr="005E1896">
        <w:rPr>
          <w:rStyle w:val="aa"/>
        </w:rPr>
        <w:footnoteReference w:id="241"/>
      </w:r>
      <w:r w:rsidRPr="005E1896">
        <w:t>.</w:t>
      </w:r>
    </w:p>
    <w:p w14:paraId="5BBBF744" w14:textId="4EB50C53" w:rsidR="000C1AA0" w:rsidRPr="005E1896" w:rsidRDefault="00135B3D" w:rsidP="000C1AA0">
      <w:r w:rsidRPr="005E1896">
        <w:t xml:space="preserve">Кроме того, в романе есть упоминание </w:t>
      </w:r>
      <w:r w:rsidR="00853DEE" w:rsidRPr="005E1896">
        <w:t xml:space="preserve">об </w:t>
      </w:r>
      <w:r w:rsidRPr="005E1896">
        <w:t xml:space="preserve">Отто </w:t>
      </w:r>
      <w:proofErr w:type="spellStart"/>
      <w:r w:rsidRPr="005E1896">
        <w:t>Лилиентале</w:t>
      </w:r>
      <w:proofErr w:type="spellEnd"/>
      <w:r w:rsidRPr="005E1896">
        <w:t>, которым</w:t>
      </w:r>
      <w:r w:rsidR="00853DEE" w:rsidRPr="005E1896">
        <w:t xml:space="preserve"> </w:t>
      </w:r>
      <w:r w:rsidRPr="005E1896">
        <w:t xml:space="preserve">в молодости </w:t>
      </w:r>
      <w:r w:rsidR="00853DEE" w:rsidRPr="005E1896">
        <w:t>был увлечен писатель</w:t>
      </w:r>
      <w:r w:rsidRPr="005E1896">
        <w:t>. Р</w:t>
      </w:r>
      <w:r w:rsidR="00853DEE" w:rsidRPr="005E1896">
        <w:t xml:space="preserve">од занятий Кавалерова — он является, как и сам </w:t>
      </w:r>
      <w:r w:rsidR="008579F2" w:rsidRPr="005E1896">
        <w:t>Олеша</w:t>
      </w:r>
      <w:r w:rsidR="00853DEE" w:rsidRPr="005E1896">
        <w:t xml:space="preserve"> до переезда в Москву, куплетистом</w:t>
      </w:r>
      <w:r w:rsidR="000C1AA0" w:rsidRPr="005E1896">
        <w:t xml:space="preserve"> — также автобиографичен. Описание Андрея Бабичева, как уже неоднократно отмечалось </w:t>
      </w:r>
      <w:r w:rsidR="008579F2" w:rsidRPr="005E1896">
        <w:t>разными исследователями</w:t>
      </w:r>
      <w:r w:rsidR="000C1AA0" w:rsidRPr="005E1896">
        <w:t>, близко</w:t>
      </w:r>
      <w:r w:rsidR="00853DEE" w:rsidRPr="005E1896">
        <w:t xml:space="preserve"> к воспр</w:t>
      </w:r>
      <w:r w:rsidR="000C1AA0" w:rsidRPr="005E1896">
        <w:t>иятию современниками В. Нарбута, в соперничестве с которым за Симу Суок проиграл Олеша, а описание внешности Кавалерова подобно</w:t>
      </w:r>
      <w:r w:rsidR="00853DEE" w:rsidRPr="005E1896">
        <w:t xml:space="preserve"> тому, что приводит в своих дневниках </w:t>
      </w:r>
      <w:proofErr w:type="spellStart"/>
      <w:r w:rsidR="00853DEE" w:rsidRPr="005E1896">
        <w:t>В</w:t>
      </w:r>
      <w:r w:rsidR="000C1AA0" w:rsidRPr="005E1896">
        <w:t>яч</w:t>
      </w:r>
      <w:proofErr w:type="spellEnd"/>
      <w:r w:rsidR="000C1AA0" w:rsidRPr="005E1896">
        <w:t>. Полонский при упоминании о писателе</w:t>
      </w:r>
      <w:r w:rsidR="0039132D" w:rsidRPr="005E1896">
        <w:rPr>
          <w:rStyle w:val="aa"/>
        </w:rPr>
        <w:footnoteReference w:id="242"/>
      </w:r>
      <w:r w:rsidR="000C1AA0" w:rsidRPr="005E1896">
        <w:t>.</w:t>
      </w:r>
    </w:p>
    <w:p w14:paraId="0F10E794" w14:textId="4384CA58" w:rsidR="00093AB6" w:rsidRPr="005E1896" w:rsidRDefault="00093AB6" w:rsidP="000C1AA0">
      <w:r w:rsidRPr="005E1896">
        <w:t>Конечно, больше материала для сопоставления внешности Кавалерова и его автора дают дневники Олеши, в которых он описывает себя абсолютно так же, как в «Зависти» — своего героя:</w:t>
      </w:r>
    </w:p>
    <w:p w14:paraId="00EDF2B5" w14:textId="1893082C" w:rsidR="00093AB6" w:rsidRPr="005E1896" w:rsidRDefault="00093AB6" w:rsidP="002659EC">
      <w:pPr>
        <w:pStyle w:val="af3"/>
      </w:pPr>
      <w:r w:rsidRPr="005E1896">
        <w:t xml:space="preserve">Я неопрятен. Одежда моя быстро разрушается. Когда я снимаю пиджак, я кажусь себе унизительным, юмористическим </w:t>
      </w:r>
      <w:proofErr w:type="spellStart"/>
      <w:r w:rsidRPr="005E1896">
        <w:t>папашкой</w:t>
      </w:r>
      <w:proofErr w:type="spellEnd"/>
      <w:r w:rsidRPr="005E1896">
        <w:t>. Как-то особенно по-</w:t>
      </w:r>
      <w:proofErr w:type="spellStart"/>
      <w:r w:rsidRPr="005E1896">
        <w:t>толстяцки</w:t>
      </w:r>
      <w:proofErr w:type="spellEnd"/>
      <w:r w:rsidRPr="005E1896">
        <w:t xml:space="preserve"> складывается на животе рубашка, выпячиваются округлости крупа, живот, которому хочется вывалиться. Тогда я думаю о том, что мужское счастье недоступно мне — без червоточинки. &lt;...&gt; Если бы другая квартира, скажем, ванна, душ, большое зеркало, коробочки для запонок, галстуков... Гимнастика, раннее вставание... Или заграничная поездка... взгляд на европейца... Это могло бы изменить</w:t>
      </w:r>
      <w:r w:rsidR="00232A3D" w:rsidRPr="005E1896">
        <w:rPr>
          <w:rStyle w:val="aa"/>
        </w:rPr>
        <w:footnoteReference w:id="243"/>
      </w:r>
      <w:r w:rsidRPr="005E1896">
        <w:t>.</w:t>
      </w:r>
    </w:p>
    <w:p w14:paraId="6A2EDC6F" w14:textId="69B3C7EB" w:rsidR="00232A3D" w:rsidRPr="005E1896" w:rsidRDefault="00232A3D" w:rsidP="00853DEE">
      <w:r w:rsidRPr="005E1896">
        <w:t>В этом самоописании обнаруживается прямое совпадение с текстом романа: неопрятный внешний вид, рубашка, наименование «</w:t>
      </w:r>
      <w:proofErr w:type="spellStart"/>
      <w:r w:rsidRPr="005E1896">
        <w:t>папашкой</w:t>
      </w:r>
      <w:proofErr w:type="spellEnd"/>
      <w:r w:rsidRPr="005E1896">
        <w:t>», недоступность мужского счастья, гимнастика… Олеша даже признается в том, что сам подвержен зависти:</w:t>
      </w:r>
    </w:p>
    <w:p w14:paraId="683F913D" w14:textId="683DE7C2" w:rsidR="00232A3D" w:rsidRDefault="00232A3D" w:rsidP="002659EC">
      <w:pPr>
        <w:pStyle w:val="af3"/>
      </w:pPr>
      <w:r w:rsidRPr="005E1896">
        <w:t xml:space="preserve">Я всем завидую и признаюсь в этом, потому что считаю: скромных художников не бывает, и если они притворяются скромными, то лгут и притворяются, и как бы своей зависти ни скрывали за стиснутыми зубами — все равно прорывается её шипение. Каковое убеждение чрезвычайно твёрдо во мне и никак не угнетает меня, а, напротив, направляет мысль на спокойное рассуждение, что зависть и </w:t>
      </w:r>
      <w:r w:rsidRPr="005E1896">
        <w:lastRenderedPageBreak/>
        <w:t>честолюбие есть силы, способствующие творчеству, и стыдиться их нечего, и что это не чёрные тени, остающиеся за дверью, а полнокровные, могучие сестры, садящиеся вместе с гением за стол</w:t>
      </w:r>
      <w:r w:rsidRPr="005E1896">
        <w:rPr>
          <w:rStyle w:val="aa"/>
        </w:rPr>
        <w:footnoteReference w:id="244"/>
      </w:r>
      <w:r w:rsidRPr="005E1896">
        <w:t>.</w:t>
      </w:r>
    </w:p>
    <w:p w14:paraId="2D9723B6" w14:textId="16A116B1" w:rsidR="00853DEE" w:rsidRDefault="00853DEE" w:rsidP="00853DEE">
      <w:r>
        <w:t xml:space="preserve">К перечисленному </w:t>
      </w:r>
      <w:r w:rsidR="00232A3D">
        <w:t>Варной</w:t>
      </w:r>
      <w:r>
        <w:t xml:space="preserve"> ряду совпадений примыкают также и многие другие факты. В качестве примеров</w:t>
      </w:r>
      <w:r w:rsidR="0089174F">
        <w:t>, которые можно перечислять бесконечно,</w:t>
      </w:r>
      <w:r>
        <w:t xml:space="preserve"> приведем различные отрывки из черновиков к «Зависти» и дневниковых записей Олеши, сопоставив их с окончательным текстом романа.</w:t>
      </w:r>
    </w:p>
    <w:p w14:paraId="1A41D16A" w14:textId="77777777" w:rsidR="00853DEE" w:rsidRDefault="00853DEE" w:rsidP="00853DEE">
      <w:r>
        <w:t>До сих пор остается загадкой местонахождение дома, в котором проживает Андрей Бабичев. Указаний, данных в романе, недостаточно для его установления:</w:t>
      </w:r>
    </w:p>
    <w:p w14:paraId="6A0B903E" w14:textId="77777777" w:rsidR="00853DEE" w:rsidRDefault="00853DEE" w:rsidP="002659EC">
      <w:pPr>
        <w:pStyle w:val="af3"/>
      </w:pPr>
      <w:r w:rsidRPr="008A59A1">
        <w:t xml:space="preserve">Прекрасную квартиру предоставили ему. </w:t>
      </w:r>
      <w:r>
        <w:t>&lt;…&gt;</w:t>
      </w:r>
      <w:r w:rsidRPr="008A59A1">
        <w:t xml:space="preserve"> Квартира на третьем этаже. Балкон висит в легком пространстве. Широкая загородная улица похожа на шоссе. Напротив внизу </w:t>
      </w:r>
      <w:r>
        <w:t>—</w:t>
      </w:r>
      <w:r w:rsidRPr="008A59A1">
        <w:t xml:space="preserve"> сад: тяжелый, типичный для окраинных мест Москвы, </w:t>
      </w:r>
      <w:proofErr w:type="spellStart"/>
      <w:r w:rsidRPr="008A59A1">
        <w:t>деревастый</w:t>
      </w:r>
      <w:proofErr w:type="spellEnd"/>
      <w:r w:rsidRPr="008A59A1">
        <w:t xml:space="preserve"> сад, беспорядочное сборище, выросшее на пустыре между трех стен, как в печи</w:t>
      </w:r>
      <w:r>
        <w:t xml:space="preserve"> [</w:t>
      </w:r>
      <w:r w:rsidRPr="00D7626F">
        <w:rPr>
          <w:i/>
        </w:rPr>
        <w:t>1956</w:t>
      </w:r>
      <w:r>
        <w:t>: 27]</w:t>
      </w:r>
      <w:r w:rsidRPr="008A59A1">
        <w:t>.</w:t>
      </w:r>
    </w:p>
    <w:p w14:paraId="58A99854" w14:textId="682DECBA" w:rsidR="00853DEE" w:rsidRDefault="00853DEE" w:rsidP="00853DEE">
      <w:r>
        <w:t xml:space="preserve">В одном из ранних черновых вариантов «Зависти» </w:t>
      </w:r>
      <w:r w:rsidR="0089174F">
        <w:t>сказано</w:t>
      </w:r>
      <w:r>
        <w:t>, что Андрей Бабичев, строитель мощных паровозов, «сконструировал паровоз серии 3 X, о котором вышла в Америке брошюра»</w:t>
      </w:r>
      <w:r w:rsidR="00ED6769">
        <w:rPr>
          <w:rStyle w:val="aa"/>
        </w:rPr>
        <w:footnoteReference w:id="245"/>
      </w:r>
      <w:r>
        <w:t xml:space="preserve">. Находясь в Муроме и только планируя переезд в Москву, «Бабичев жил в доме </w:t>
      </w:r>
      <w:proofErr w:type="spellStart"/>
      <w:r>
        <w:t>Учкпрофсожа</w:t>
      </w:r>
      <w:proofErr w:type="spellEnd"/>
      <w:r>
        <w:t>, с садиком, полным острой листвы. За окнами заседали. Он жил один, в двух комнатах. Стекло в шкафах было завернуто зеленым. На стене висела на лакированной скалке диаграмма производительности Муромских мастерских»</w:t>
      </w:r>
      <w:r w:rsidR="00160FF8">
        <w:rPr>
          <w:rStyle w:val="aa"/>
        </w:rPr>
        <w:footnoteReference w:id="246"/>
      </w:r>
      <w:r>
        <w:t>. Конечно, мы знаем, что в финальном варианте дом героя находится в Москве, однако указание на то, что рядом с ним расположен садик, примечательно.</w:t>
      </w:r>
    </w:p>
    <w:p w14:paraId="7D45A761" w14:textId="31D98831" w:rsidR="00853DEE" w:rsidRDefault="00853DEE" w:rsidP="00853DEE">
      <w:r>
        <w:t>В другом вариант</w:t>
      </w:r>
      <w:r w:rsidR="0089174F">
        <w:t>е Андрей Бабичев живет в Москве</w:t>
      </w:r>
      <w:r>
        <w:t>. Потеряв девушку, за которой Кавалеров следил, он возвращается домой и ложится спать. Просыпается герой лишь поздним вечером:</w:t>
      </w:r>
    </w:p>
    <w:p w14:paraId="74331E69" w14:textId="77777777" w:rsidR="00853DEE" w:rsidRDefault="00853DEE" w:rsidP="002659EC">
      <w:pPr>
        <w:pStyle w:val="af3"/>
      </w:pPr>
      <w:r>
        <w:t xml:space="preserve">[Дом был по-прежнему пуст. &lt;…&gt; Я прошел по комнатам. Фонари с улицы </w:t>
      </w:r>
      <w:proofErr w:type="spellStart"/>
      <w:r>
        <w:t>наполн</w:t>
      </w:r>
      <w:proofErr w:type="spellEnd"/>
      <w:r>
        <w:t xml:space="preserve"> &lt;…&gt; У нашего подъезда внизу (мы жили на третьем этаже) зажгли два электрических шара.] &lt;…&gt; Меня разбудил телефонный звонок. Уже наступили сумерки. &lt;…&gt;</w:t>
      </w:r>
    </w:p>
    <w:p w14:paraId="68228AD1" w14:textId="77777777" w:rsidR="00853DEE" w:rsidRDefault="00853DEE" w:rsidP="002659EC">
      <w:pPr>
        <w:pStyle w:val="af3"/>
      </w:pPr>
      <w:r>
        <w:lastRenderedPageBreak/>
        <w:t>Звонил [Андрей Петров] патрон.</w:t>
      </w:r>
    </w:p>
    <w:p w14:paraId="10346AB1" w14:textId="73FE82E7" w:rsidR="00853DEE" w:rsidRPr="00707FAD" w:rsidRDefault="00853DEE" w:rsidP="002659EC">
      <w:pPr>
        <w:pStyle w:val="af3"/>
      </w:pPr>
      <w:r>
        <w:t>— Вы Кавалеров? — Да — Слушайте, сделайте немедленно, пойдите в Моссельпром на углу, скажите от меня, возьмите Абрау-Дюрсо [чет] три, нет четыре бутылки — слышите? — потом — вы слушаете? — &lt;…&gt; портвейну по 8 рублей — они знают, для меня, «</w:t>
      </w:r>
      <w:proofErr w:type="spellStart"/>
      <w:r>
        <w:t>опорто</w:t>
      </w:r>
      <w:proofErr w:type="spellEnd"/>
      <w:r>
        <w:t>» десятого года — две бутылки</w:t>
      </w:r>
      <w:r w:rsidR="00160FF8">
        <w:rPr>
          <w:rStyle w:val="aa"/>
        </w:rPr>
        <w:footnoteReference w:id="247"/>
      </w:r>
      <w:r>
        <w:t>.</w:t>
      </w:r>
    </w:p>
    <w:p w14:paraId="45EDB7F5" w14:textId="14FD67E4" w:rsidR="00853DEE" w:rsidRDefault="00853DEE" w:rsidP="00853DEE">
      <w:r>
        <w:t xml:space="preserve">Здесь внимание исследователя, конечно, привлекает не только упоминание об электрических </w:t>
      </w:r>
      <w:r w:rsidRPr="0089174F">
        <w:t>фонарях</w:t>
      </w:r>
      <w:r w:rsidR="0089174F">
        <w:t xml:space="preserve"> (лампах)</w:t>
      </w:r>
      <w:r>
        <w:t>, но и прямая привязка дома Бабичева к магазину Моссельпрома</w:t>
      </w:r>
      <w:r>
        <w:rPr>
          <w:rStyle w:val="aa"/>
        </w:rPr>
        <w:footnoteReference w:id="248"/>
      </w:r>
      <w:r>
        <w:t>. К сожалению, это все же не позволяет установить точное местоположение дома Бабичева: согласно данным адресно-справочной книги «Вся Москва на 1927 год», составлявшейся в 1926 году, в то время у такого крупного треста, как Моссельпром, было 40 розничных магазинов</w:t>
      </w:r>
      <w:r w:rsidR="00160FF8">
        <w:rPr>
          <w:rStyle w:val="aa"/>
        </w:rPr>
        <w:footnoteReference w:id="249"/>
      </w:r>
      <w:r>
        <w:t>.</w:t>
      </w:r>
    </w:p>
    <w:p w14:paraId="4BB6F98F" w14:textId="77777777" w:rsidR="00853DEE" w:rsidRDefault="00853DEE" w:rsidP="00853DEE">
      <w:r>
        <w:t>В более поздних вариантах описания квартиры Бабичева близки к окончательному, однако в них можно обнаружить детали, которые способны помочь в решении вопроса, существовал ли в действительности описываемый в романе дом. Например, в одном из набросков есть важная деталь:</w:t>
      </w:r>
    </w:p>
    <w:p w14:paraId="4590CEB2" w14:textId="2E1CC1D1" w:rsidR="00853DEE" w:rsidRPr="004E50BC" w:rsidRDefault="00853DEE" w:rsidP="002659EC">
      <w:pPr>
        <w:pStyle w:val="af3"/>
      </w:pPr>
      <w:r w:rsidRPr="004E50BC">
        <w:t xml:space="preserve">[Люди внизу (этаж второй) поднимают головы. </w:t>
      </w:r>
      <w:r w:rsidR="002B7006">
        <w:t>[</w:t>
      </w:r>
      <w:r w:rsidRPr="002B7006">
        <w:t>Улица тихая, за похожая на шоссе. Вдали от города живем.</w:t>
      </w:r>
      <w:r w:rsidR="002B7006">
        <w:t>]</w:t>
      </w:r>
      <w:r w:rsidRPr="002B7006">
        <w:t xml:space="preserve"> &lt;…&gt;</w:t>
      </w:r>
      <w:r w:rsidRPr="004E50BC">
        <w:t xml:space="preserve"> Мы живем </w:t>
      </w:r>
      <w:r w:rsidR="002B7006">
        <w:t>[</w:t>
      </w:r>
      <w:r w:rsidRPr="002B7006">
        <w:t>вдали от</w:t>
      </w:r>
      <w:r w:rsidR="002B7006" w:rsidRPr="002B7006">
        <w:t>]</w:t>
      </w:r>
      <w:r w:rsidRPr="004E50BC">
        <w:t xml:space="preserve"> на окраинной широкой улице, похожей на шоссе. </w:t>
      </w:r>
      <w:r w:rsidRPr="002B7006">
        <w:t>&lt;…&gt;</w:t>
      </w:r>
      <w:r w:rsidRPr="004E50BC">
        <w:t xml:space="preserve"> Балкон висит в небесах. </w:t>
      </w:r>
      <w:r w:rsidRPr="002B7006">
        <w:t xml:space="preserve">&lt;…&gt; </w:t>
      </w:r>
      <w:r w:rsidRPr="004E50BC">
        <w:t xml:space="preserve">Очень много пустого, легкого пространства. Напротив по той стороне улицы сад, тяжелый </w:t>
      </w:r>
      <w:proofErr w:type="spellStart"/>
      <w:r w:rsidRPr="004E50BC">
        <w:t>деревастый</w:t>
      </w:r>
      <w:proofErr w:type="spellEnd"/>
      <w:r w:rsidRPr="004E50BC">
        <w:t xml:space="preserve"> сад, сборище, выросшее без надзора на пустыре между тремя кирпичными корпусами, как в печи. Проходит под нами автобус.]</w:t>
      </w:r>
      <w:r>
        <w:rPr>
          <w:rStyle w:val="aa"/>
        </w:rPr>
        <w:footnoteReference w:id="250"/>
      </w:r>
    </w:p>
    <w:p w14:paraId="5F566425" w14:textId="77777777" w:rsidR="00853DEE" w:rsidRDefault="00853DEE" w:rsidP="00853DEE">
      <w:pPr>
        <w:ind w:firstLine="0"/>
      </w:pPr>
      <w:r>
        <w:t xml:space="preserve">Конечно, в первую очередь в этом описании нас интересует то, что пустырь расположен не между трех стен, а между трех корпусов, а также то, что рядом с домой проходит автобус. Подобные указания рассеяны по бесчисленным черновым листам, и, к сожалению, на данном этапе исследования мы не беремся утверждать, где находился дом Бабичева и был ли у него реальный «прототип», например, один из домов, в котором сам Олеша жил в 20-е годы, </w:t>
      </w:r>
      <w:r>
        <w:lastRenderedPageBreak/>
        <w:t>однако мы уверены, что учет всех архивных материалов поможет дать полноценный реальный комментарий не только к этому фрагменту, но и ко всему роману.</w:t>
      </w:r>
    </w:p>
    <w:p w14:paraId="104CC559" w14:textId="20443656" w:rsidR="00853DEE" w:rsidRDefault="00853DEE" w:rsidP="00853DEE">
      <w:r>
        <w:t>В «Зависти» есть еще несколько мест, которые ожидают указания на точное местоположение. Одно из них — дом, в котором живет Валя, описанный в окончательном варианте следующим образом:</w:t>
      </w:r>
    </w:p>
    <w:p w14:paraId="6C3B9C01" w14:textId="77777777" w:rsidR="00853DEE" w:rsidRDefault="00853DEE" w:rsidP="002659EC">
      <w:pPr>
        <w:pStyle w:val="af3"/>
      </w:pPr>
      <w:r w:rsidRPr="008A59A1">
        <w:t xml:space="preserve">С Тверской я свернул в переулок. Мне надо было на Никитскую. Раннее утро. Переулок </w:t>
      </w:r>
      <w:proofErr w:type="spellStart"/>
      <w:r w:rsidRPr="008A59A1">
        <w:t>суставчат</w:t>
      </w:r>
      <w:proofErr w:type="spellEnd"/>
      <w:r w:rsidRPr="008A59A1">
        <w:t>. Я тягостным ревматизмом двигаюсь из сустава в сустав.</w:t>
      </w:r>
      <w:r>
        <w:t xml:space="preserve"> &lt;…&gt;</w:t>
      </w:r>
    </w:p>
    <w:p w14:paraId="45DCC6CD" w14:textId="77777777" w:rsidR="00853DEE" w:rsidRDefault="00853DEE" w:rsidP="002659EC">
      <w:pPr>
        <w:pStyle w:val="af3"/>
      </w:pPr>
      <w:r w:rsidRPr="008A59A1">
        <w:t>Бывает, что в центре города, где-нибудь в переулке, заводится цветущая, романтическая изгородь. Мы шли вдоль изгороди.</w:t>
      </w:r>
      <w:r>
        <w:t xml:space="preserve"> &lt;…&gt;</w:t>
      </w:r>
    </w:p>
    <w:p w14:paraId="41C38ACD" w14:textId="77777777" w:rsidR="00853DEE" w:rsidRDefault="00853DEE" w:rsidP="002659EC">
      <w:pPr>
        <w:pStyle w:val="af3"/>
      </w:pPr>
      <w:r w:rsidRPr="008A59A1">
        <w:t>Окна раскрыты. В одном, на втором этаже, виднеется синяя вазочка с цветком</w:t>
      </w:r>
      <w:r>
        <w:t xml:space="preserve"> [</w:t>
      </w:r>
      <w:r w:rsidRPr="00815ECE">
        <w:rPr>
          <w:i/>
        </w:rPr>
        <w:t>1956</w:t>
      </w:r>
      <w:r>
        <w:t>: 43]</w:t>
      </w:r>
      <w:r w:rsidRPr="008A59A1">
        <w:t>.</w:t>
      </w:r>
    </w:p>
    <w:p w14:paraId="05B0BCA2" w14:textId="77777777" w:rsidR="00853DEE" w:rsidRDefault="00853DEE" w:rsidP="00853DEE">
      <w:r>
        <w:t>Установление названия этого переулка не представляет особого труда: в «Заговоре чувств» — инсценировке романа — он называется прямо:</w:t>
      </w:r>
    </w:p>
    <w:p w14:paraId="68414461" w14:textId="77777777" w:rsidR="00853DEE" w:rsidRDefault="00853DEE" w:rsidP="002659EC">
      <w:pPr>
        <w:pStyle w:val="af3"/>
      </w:pPr>
      <w:r w:rsidRPr="005606AF">
        <w:rPr>
          <w:spacing w:val="30"/>
        </w:rPr>
        <w:t>Кавалеров</w:t>
      </w:r>
      <w:r>
        <w:t>. Андрей Петрович, вы знаете что… Я, кажется, тоже вашего брата вчера видел… &lt;…&gt; В Чернышевском переулке.</w:t>
      </w:r>
    </w:p>
    <w:p w14:paraId="2AE9198D" w14:textId="77777777" w:rsidR="00853DEE" w:rsidRDefault="00853DEE" w:rsidP="002659EC">
      <w:pPr>
        <w:pStyle w:val="af3"/>
      </w:pPr>
      <w:r w:rsidRPr="005606AF">
        <w:rPr>
          <w:spacing w:val="30"/>
        </w:rPr>
        <w:t>Андрей</w:t>
      </w:r>
      <w:r>
        <w:t xml:space="preserve"> </w:t>
      </w:r>
      <w:r w:rsidRPr="00876475">
        <w:t>(встревоженно)</w:t>
      </w:r>
      <w:r>
        <w:t>. Где?</w:t>
      </w:r>
    </w:p>
    <w:p w14:paraId="4B8607AB" w14:textId="77777777" w:rsidR="00853DEE" w:rsidRPr="00876475" w:rsidRDefault="00853DEE" w:rsidP="002659EC">
      <w:pPr>
        <w:pStyle w:val="af3"/>
      </w:pPr>
      <w:r w:rsidRPr="005606AF">
        <w:rPr>
          <w:spacing w:val="30"/>
        </w:rPr>
        <w:t>Кавалеров</w:t>
      </w:r>
      <w:r>
        <w:t>. Он стоял посреди мостовой. &lt;…&gt; Маленький, толстенький человечек стоял посреди мостовой, задрав голову… Ведь там Валя живет на втором этаже</w:t>
      </w:r>
      <w:r>
        <w:rPr>
          <w:rStyle w:val="aa"/>
        </w:rPr>
        <w:footnoteReference w:id="251"/>
      </w:r>
      <w:r>
        <w:t>.</w:t>
      </w:r>
    </w:p>
    <w:p w14:paraId="6FE115F7" w14:textId="77777777" w:rsidR="00853DEE" w:rsidRDefault="00853DEE" w:rsidP="00853DEE">
      <w:r>
        <w:t xml:space="preserve">Большой </w:t>
      </w:r>
      <w:proofErr w:type="spellStart"/>
      <w:r>
        <w:t>Чернышёвский</w:t>
      </w:r>
      <w:proofErr w:type="spellEnd"/>
      <w:r>
        <w:t xml:space="preserve"> переулок (с 1922 г. — улица Станкевича, ныне Вознесенский), действительно, соединяет Большую Никитскую и Тверскую улицы и является единственным переулком, резко изогнутым примерно посередине. Примечательно в нем также и то, что он называется не случайно: в доме № 7 находилась типография газеты «Гудок», в которой в углу печатного отделения за ротационной машиной с 1923 года жили Олеша и Ильф. Справедливости ради стоит отметить, что в качестве гипотезы о том, где Мастер повстречал Маргариту, Римма Мошинская уже указала на то, что в «Зависти» описан именно Чернышевский переулок</w:t>
      </w:r>
      <w:r>
        <w:rPr>
          <w:rStyle w:val="aa"/>
        </w:rPr>
        <w:footnoteReference w:id="252"/>
      </w:r>
      <w:r>
        <w:t>, но исследователи Олеши не обратили внимания на это указание.</w:t>
      </w:r>
    </w:p>
    <w:p w14:paraId="2914A5AF" w14:textId="77777777" w:rsidR="00853DEE" w:rsidRDefault="00853DEE" w:rsidP="00853DEE">
      <w:r>
        <w:lastRenderedPageBreak/>
        <w:t xml:space="preserve">В некоторых черновых вариантах романа встречаются и другие места Москвы, в которых живет молодая девушка, привлекающая внимание Кавалерова. Так, например, сохранился текст, отражающий колебания Олеши при выборе местонахождения ее дома: «Это было самое обыкновенное окно[, второй этаж маленького особняка] </w:t>
      </w:r>
      <w:r>
        <w:rPr>
          <w:lang w:val="en-US"/>
        </w:rPr>
        <w:t>&lt;…&gt;</w:t>
      </w:r>
      <w:r>
        <w:t xml:space="preserve"> на втором этаже особняка в одном из [арбатских </w:t>
      </w:r>
      <w:proofErr w:type="spellStart"/>
      <w:r>
        <w:t>переулко</w:t>
      </w:r>
      <w:proofErr w:type="spellEnd"/>
      <w:r>
        <w:t>] Чистопрудных переулков. &lt;…&gt; Оно выходило на улицу — через сад»</w:t>
      </w:r>
      <w:r>
        <w:rPr>
          <w:rStyle w:val="aa"/>
        </w:rPr>
        <w:footnoteReference w:id="253"/>
      </w:r>
      <w:r>
        <w:t>. Как известно, по приезде в Москву в 1922 году Олеша поселился у Катаева на Чистых прудах, в Мыльниковом переулке (ныне ул. Жуковского).</w:t>
      </w:r>
    </w:p>
    <w:p w14:paraId="1824F548" w14:textId="73E538B0" w:rsidR="00853DEE" w:rsidRPr="00876475" w:rsidRDefault="00853DEE" w:rsidP="00853DEE">
      <w:r>
        <w:t xml:space="preserve">Даже если мы будем отталкиваться от печатного варианта «Зависти» и согласимся с тем, что в нем описан Большой Чернышевский переулок, до сих пор известную проблему составляет вопрос о том, в каком именно доме </w:t>
      </w:r>
      <w:r w:rsidR="002B7006">
        <w:t xml:space="preserve">в итоге </w:t>
      </w:r>
      <w:r>
        <w:t>поселил свою героиню писатель.</w:t>
      </w:r>
    </w:p>
    <w:p w14:paraId="5CE2824D" w14:textId="77777777" w:rsidR="00853DEE" w:rsidRDefault="00853DEE" w:rsidP="00853DEE">
      <w:r>
        <w:t>Этот переулок в романе описывается еще раз, когда Иван Бабичев и Кавалеров приходят подглядывать за Валей и Володей Макаровым:</w:t>
      </w:r>
    </w:p>
    <w:p w14:paraId="78ADB82F" w14:textId="77777777" w:rsidR="00853DEE" w:rsidRPr="00D4765C" w:rsidRDefault="00853DEE" w:rsidP="002659EC">
      <w:pPr>
        <w:pStyle w:val="af3"/>
      </w:pPr>
      <w:r w:rsidRPr="00D4765C">
        <w:t>И вот переулок, соединяющий Тверскую с Никитской. Они постояли, любуясь цветущей изгородью.</w:t>
      </w:r>
    </w:p>
    <w:p w14:paraId="3B7FD8B6" w14:textId="77777777" w:rsidR="00853DEE" w:rsidRPr="00D4765C" w:rsidRDefault="00853DEE" w:rsidP="002659EC">
      <w:pPr>
        <w:pStyle w:val="af3"/>
      </w:pPr>
      <w:r w:rsidRPr="00D4765C">
        <w:t xml:space="preserve">Они вошли в ворота и поднялись по деревянной лестнице на застекленную галерею, запущенную, но веселую от обилия стекол и вида на небо сквозь </w:t>
      </w:r>
      <w:proofErr w:type="spellStart"/>
      <w:r w:rsidRPr="00D4765C">
        <w:t>решетчатость</w:t>
      </w:r>
      <w:proofErr w:type="spellEnd"/>
      <w:r w:rsidRPr="00D4765C">
        <w:t xml:space="preserve"> этих стекол.</w:t>
      </w:r>
    </w:p>
    <w:p w14:paraId="32A99EDA" w14:textId="77777777" w:rsidR="00853DEE" w:rsidRPr="00D4765C" w:rsidRDefault="00853DEE" w:rsidP="002659EC">
      <w:pPr>
        <w:pStyle w:val="af3"/>
      </w:pPr>
      <w:r>
        <w:t>&lt;…&gt;</w:t>
      </w:r>
      <w:r w:rsidRPr="00D4765C">
        <w:t xml:space="preserve"> Четверть всех стекол была выбита. В нижний ряд окошечек пролезали зеленые хвостики какого-то растения, ползущего снаружи по борту галереи. </w:t>
      </w:r>
      <w:r>
        <w:t>&lt;…&gt;</w:t>
      </w:r>
    </w:p>
    <w:p w14:paraId="303FD7C7" w14:textId="77777777" w:rsidR="00853DEE" w:rsidRDefault="00853DEE" w:rsidP="002659EC">
      <w:pPr>
        <w:pStyle w:val="af3"/>
      </w:pPr>
      <w:r w:rsidRPr="00D4765C">
        <w:t>Иван стремился к двери. Три двери было в галерее. Он шел к последней.</w:t>
      </w:r>
    </w:p>
    <w:p w14:paraId="1C45CB2E" w14:textId="77777777" w:rsidR="00853DEE" w:rsidRDefault="00853DEE" w:rsidP="002659EC">
      <w:pPr>
        <w:pStyle w:val="af3"/>
      </w:pPr>
      <w:r>
        <w:t xml:space="preserve">&lt;…&gt; </w:t>
      </w:r>
      <w:r w:rsidRPr="00D4765C">
        <w:t>Делая усилие, Кавалеров припал к окну виском и увидел двор, огражденный каменной стеной. Галерея находилась на высоте, средней между вторым и третьим этажом. С такой высоты за стеной ему открылся (Италия продолжалась) вид на страшно зеленую площадку.</w:t>
      </w:r>
      <w:r>
        <w:t xml:space="preserve"> &lt;…&gt;</w:t>
      </w:r>
    </w:p>
    <w:p w14:paraId="3C906E0A" w14:textId="77777777" w:rsidR="00853DEE" w:rsidRPr="008C384A" w:rsidRDefault="00853DEE" w:rsidP="002659EC">
      <w:pPr>
        <w:pStyle w:val="af3"/>
      </w:pPr>
      <w:r w:rsidRPr="00D4765C">
        <w:t xml:space="preserve">То, что произвело на него впечатление лужайки, оказалось маленьким, поросшим травой двориком. Главная сила зелени исходила от высоких </w:t>
      </w:r>
      <w:proofErr w:type="spellStart"/>
      <w:r w:rsidRPr="00D4765C">
        <w:t>густокронных</w:t>
      </w:r>
      <w:proofErr w:type="spellEnd"/>
      <w:r w:rsidRPr="00D4765C">
        <w:t xml:space="preserve"> деревьев, стоявших по бокам его. </w:t>
      </w:r>
      <w:r>
        <w:t>&lt;…&gt;</w:t>
      </w:r>
      <w:r w:rsidRPr="00D4765C">
        <w:t xml:space="preserve"> Кавалеров был наблюдателем сверху. </w:t>
      </w:r>
      <w:r>
        <w:t>&lt;…&gt;</w:t>
      </w:r>
      <w:r w:rsidRPr="00D4765C">
        <w:t xml:space="preserve"> Вся окрестность, потянувшаяся за высокой точкой наблюдения, взгромоздилась над двориком. </w:t>
      </w:r>
      <w:r>
        <w:t>&lt;…&gt;</w:t>
      </w:r>
      <w:r w:rsidRPr="00D4765C">
        <w:t xml:space="preserve"> Он увидел флюгера в натуральную величину, слуховые окошечки, о которых внизу никто </w:t>
      </w:r>
      <w:r>
        <w:t>и не подозревает, и навсегда не</w:t>
      </w:r>
      <w:r w:rsidRPr="00D4765C">
        <w:t xml:space="preserve">возвратимый детский мяч, некогда слишком высоко взлетевший и закатившийся </w:t>
      </w:r>
      <w:r w:rsidRPr="00D4765C">
        <w:lastRenderedPageBreak/>
        <w:t xml:space="preserve">под желоб. Строения, </w:t>
      </w:r>
      <w:proofErr w:type="spellStart"/>
      <w:r w:rsidRPr="00D4765C">
        <w:t>обгвожденные</w:t>
      </w:r>
      <w:proofErr w:type="spellEnd"/>
      <w:r w:rsidRPr="00D4765C">
        <w:t xml:space="preserve"> антеннами, уходили по ступеням от дворика. Головка церкви, свежевыкрашенная суриком, попала в пустой промежуток неба и, казалось, летела до тех пор, пока Кавалеров не поймал ее взглядом. Он видел коромысло трамвайной мачты</w:t>
      </w:r>
      <w:r>
        <w:t xml:space="preserve"> с тридевятой улицы, и какой-то </w:t>
      </w:r>
      <w:r w:rsidRPr="00D4765C">
        <w:rPr>
          <w:rFonts w:cs="Times New Roman"/>
        </w:rPr>
        <w:t>другой наблюдатель, высунувшийся из далекого окна и что-то нюхавший или евший, покорившись перспективе, почти опирался на то коромысло</w:t>
      </w:r>
      <w:r>
        <w:rPr>
          <w:rFonts w:cs="Times New Roman"/>
        </w:rPr>
        <w:t xml:space="preserve"> [</w:t>
      </w:r>
      <w:r w:rsidRPr="008C384A">
        <w:rPr>
          <w:rFonts w:cs="Times New Roman"/>
          <w:i/>
        </w:rPr>
        <w:t>1956</w:t>
      </w:r>
      <w:r>
        <w:rPr>
          <w:rFonts w:cs="Times New Roman"/>
        </w:rPr>
        <w:t>: 110–112]</w:t>
      </w:r>
      <w:r w:rsidRPr="00D4765C">
        <w:rPr>
          <w:rFonts w:cs="Times New Roman"/>
        </w:rPr>
        <w:t>.</w:t>
      </w:r>
    </w:p>
    <w:p w14:paraId="0BDA56AB" w14:textId="02A612FF" w:rsidR="00853DEE" w:rsidRDefault="00853DEE" w:rsidP="00853DEE">
      <w:r>
        <w:t xml:space="preserve">Можно предположить, что Валя живет в доме, в котором располагалась типография «Гудка», однако, судя по сохранившимся фотографиям этого здания (снесено в 2002 году), описание в «Зависти» ему не соответствует. Более правдоподобным кажется предположение о том, что Валя живет в </w:t>
      </w:r>
      <w:r w:rsidR="0002614E">
        <w:t>здании</w:t>
      </w:r>
      <w:r>
        <w:t xml:space="preserve">, находившемся прямо напротив типографии. Этот дом № 6/3, стоящий на своем месте и по сей день, — известный особняк, в котором жил Баратынский и бывал Пушкин. Начиная с 20-х годов </w:t>
      </w:r>
      <w:r w:rsidR="0002614E">
        <w:t>в нем</w:t>
      </w:r>
      <w:r>
        <w:t xml:space="preserve"> </w:t>
      </w:r>
      <w:r w:rsidR="0002614E">
        <w:t>находилась мастерская</w:t>
      </w:r>
      <w:r>
        <w:t xml:space="preserve"> советского архитектора И. В. Жолтовского, сейчас в нем </w:t>
      </w:r>
      <w:r w:rsidR="0002614E">
        <w:t>расположен</w:t>
      </w:r>
      <w:r>
        <w:t xml:space="preserve"> главный бутик Валентина Юдашкина. К сожалению, пока что это остается лишь предположением, которое может отчасти опровергнуть, например, следующее описание, встречающееся в одном из черновых вариантов романа, где Валя еще носила имя Лиза Камерон:</w:t>
      </w:r>
    </w:p>
    <w:p w14:paraId="523B9A36" w14:textId="77777777" w:rsidR="00853DEE" w:rsidRDefault="00853DEE" w:rsidP="002659EC">
      <w:pPr>
        <w:pStyle w:val="af3"/>
      </w:pPr>
      <w:r>
        <w:t>Я медленно направился в сторону волшебного переулка. &lt;…&gt;</w:t>
      </w:r>
    </w:p>
    <w:p w14:paraId="5397FD61" w14:textId="77777777" w:rsidR="00853DEE" w:rsidRDefault="00853DEE" w:rsidP="002659EC">
      <w:pPr>
        <w:pStyle w:val="af3"/>
      </w:pPr>
      <w:r>
        <w:t xml:space="preserve">Он был загнут по середине. </w:t>
      </w:r>
      <w:r w:rsidRPr="00A53C03">
        <w:t>Камероны жили как раз там, где образовывалась излучина</w:t>
      </w:r>
      <w:r>
        <w:t xml:space="preserve"> &lt;курсив мой. — </w:t>
      </w:r>
      <w:r w:rsidRPr="00A53C03">
        <w:t>А. К.</w:t>
      </w:r>
      <w:r>
        <w:t>&gt;. &lt;…&gt;</w:t>
      </w:r>
    </w:p>
    <w:p w14:paraId="08E0646F" w14:textId="77777777" w:rsidR="00853DEE" w:rsidRDefault="00853DEE" w:rsidP="002659EC">
      <w:pPr>
        <w:pStyle w:val="af3"/>
      </w:pPr>
      <w:r>
        <w:t>Четыре [</w:t>
      </w:r>
      <w:proofErr w:type="spellStart"/>
      <w:r>
        <w:t>окн</w:t>
      </w:r>
      <w:proofErr w:type="spellEnd"/>
      <w:r>
        <w:t>] широких окна выходили в переулок. Горделивая высота [</w:t>
      </w:r>
      <w:proofErr w:type="spellStart"/>
      <w:r>
        <w:t>второг</w:t>
      </w:r>
      <w:proofErr w:type="spellEnd"/>
      <w:r>
        <w:t>] &lt;…&gt; этажа среднего между первым и вторым — как в домах дорогой постройки, в особняках. Окна выше уровня моря, если хотите.</w:t>
      </w:r>
    </w:p>
    <w:p w14:paraId="2379A2E9" w14:textId="77777777" w:rsidR="00853DEE" w:rsidRDefault="00853DEE" w:rsidP="002659EC">
      <w:pPr>
        <w:pStyle w:val="af3"/>
      </w:pPr>
      <w:r>
        <w:t>Окна облачены [</w:t>
      </w:r>
      <w:proofErr w:type="spellStart"/>
      <w:r>
        <w:t>занаве</w:t>
      </w:r>
      <w:proofErr w:type="spellEnd"/>
      <w:r>
        <w:t>] кружевными занавесями — точно ксендз летит, распростерши руки. По бокам ленты — живут [богато, буржуазно] по-старорежимному, буржуазно. &lt;…&gt;</w:t>
      </w:r>
    </w:p>
    <w:p w14:paraId="0C6B7B0C" w14:textId="77777777" w:rsidR="00853DEE" w:rsidRDefault="00853DEE" w:rsidP="002659EC">
      <w:pPr>
        <w:pStyle w:val="af3"/>
      </w:pPr>
      <w:r>
        <w:t>Стеклянная дверь парадного крыльца тяжело открылась, откинув пасмурное небо и на ступеньки вышла Лиза Камерон.</w:t>
      </w:r>
    </w:p>
    <w:p w14:paraId="125C29E5" w14:textId="77777777" w:rsidR="00853DEE" w:rsidRDefault="00853DEE" w:rsidP="002659EC">
      <w:pPr>
        <w:pStyle w:val="af3"/>
      </w:pPr>
      <w:r>
        <w:t>Кафельная дорожка соединяла крыльцо с обочиной тротуара: голубые и белые плитки. &lt;…&gt;</w:t>
      </w:r>
    </w:p>
    <w:p w14:paraId="74BFE1F2" w14:textId="77777777" w:rsidR="00853DEE" w:rsidRDefault="00853DEE" w:rsidP="002659EC">
      <w:pPr>
        <w:pStyle w:val="af3"/>
      </w:pPr>
      <w:r>
        <w:t>Я шагнул вперед, как будто [продолжал] шел и раньше и &lt;…&gt; таким образом мы пошли &lt;…&gt; оба в одну сторону. &lt;…&gt;</w:t>
      </w:r>
    </w:p>
    <w:p w14:paraId="004C041E" w14:textId="77777777" w:rsidR="00853DEE" w:rsidRPr="00A53C03" w:rsidRDefault="00853DEE" w:rsidP="002659EC">
      <w:pPr>
        <w:pStyle w:val="af3"/>
      </w:pPr>
      <w:r w:rsidRPr="00BD6690">
        <w:t>Так мы дошли до &lt;…&gt; Арбата</w:t>
      </w:r>
      <w:r>
        <w:t xml:space="preserve"> &lt;курсив мой. — </w:t>
      </w:r>
      <w:r w:rsidRPr="00BD6690">
        <w:t>А. К.</w:t>
      </w:r>
      <w:r>
        <w:t>&gt;</w:t>
      </w:r>
      <w:r>
        <w:rPr>
          <w:rStyle w:val="aa"/>
        </w:rPr>
        <w:footnoteReference w:id="254"/>
      </w:r>
      <w:r>
        <w:t>.</w:t>
      </w:r>
    </w:p>
    <w:p w14:paraId="7F46A878" w14:textId="5A407ED8" w:rsidR="00853DEE" w:rsidRDefault="00853DEE" w:rsidP="00853DEE">
      <w:r>
        <w:t xml:space="preserve">Указание на то, что героиня живет в излучине переулка, который находится недалеко от Арбата, заставляет усомниться в гипотезе, высказанной </w:t>
      </w:r>
      <w:r>
        <w:lastRenderedPageBreak/>
        <w:t>Мошинской. Также необходимо учитывать то, что одним из главных прототипов Вали является Валентина Леонтьевна Грюнзайд</w:t>
      </w:r>
      <w:r>
        <w:rPr>
          <w:rStyle w:val="aa"/>
        </w:rPr>
        <w:footnoteReference w:id="255"/>
      </w:r>
      <w:r>
        <w:t xml:space="preserve">, которой было посвящено первое издание «Трех толстяков». Вместе с отцом, инженером Леонтием Исидоровичем, она проживала почти напротив окон квартиры </w:t>
      </w:r>
      <w:r w:rsidRPr="005E1896">
        <w:t>Катаева, выходивших в Мыльников переулок (д. 2, кв. 2а) в доме № 3, квартира 11</w:t>
      </w:r>
      <w:r w:rsidRPr="005E1896">
        <w:rPr>
          <w:rStyle w:val="aa"/>
        </w:rPr>
        <w:footnoteReference w:id="256"/>
      </w:r>
      <w:r w:rsidRPr="005E1896">
        <w:t>.</w:t>
      </w:r>
      <w:r w:rsidR="0002614E" w:rsidRPr="005E1896">
        <w:t xml:space="preserve"> Вполне возможно и то, что Олеша выбрал Чернышевский переулок для того, чтобы скрыть другой адрес, например, Вали Грюнзайд</w:t>
      </w:r>
      <w:r w:rsidR="00D8251E" w:rsidRPr="005E1896">
        <w:t>, однако эта версия представляется нам маловероятной.</w:t>
      </w:r>
    </w:p>
    <w:p w14:paraId="54B9FEED" w14:textId="76416BAA" w:rsidR="00853DEE" w:rsidRDefault="00853DEE" w:rsidP="00853DEE">
      <w:r>
        <w:t xml:space="preserve">Конечно, существенно мешает точному определению местоположения любого из зданий, упоминаемых в романе, как разнообразие сведений и материала, так и невозможность датировки разрозненных черновых листов, а значит, и соотнесения разных редакций с деталями биографии Олеши. </w:t>
      </w:r>
      <w:r w:rsidRPr="000F5203">
        <w:t xml:space="preserve">Исключение составляет, пожалуй, один адрес, который мы беремся назвать с </w:t>
      </w:r>
      <w:r w:rsidR="000F5203" w:rsidRPr="000F5203">
        <w:t>относительной</w:t>
      </w:r>
      <w:r w:rsidRPr="000F5203">
        <w:t xml:space="preserve"> степенью точности и мотивировки, — это место проживания Анечки Прокопович.</w:t>
      </w:r>
    </w:p>
    <w:p w14:paraId="7E75B192" w14:textId="77777777" w:rsidR="00853DEE" w:rsidRDefault="00853DEE" w:rsidP="00853DEE">
      <w:r>
        <w:t>В печатном варианте «Зависти» указано, что Кавалеров снимает у нее угол: «</w:t>
      </w:r>
      <w:r w:rsidRPr="008A59A1">
        <w:t>Там грустное соседство: вдова Прокопович. Ей лет соро</w:t>
      </w:r>
      <w:r>
        <w:t>к пять, а во дворе ее называют “Анечка”</w:t>
      </w:r>
      <w:r w:rsidRPr="008A59A1">
        <w:t xml:space="preserve">. Она варит обеды для артели парикмахеров. Кухню она устроила в коридоре. В темной впадине </w:t>
      </w:r>
      <w:r>
        <w:t>— плита. Она кормит кошек» [</w:t>
      </w:r>
      <w:r w:rsidRPr="00FD449E">
        <w:rPr>
          <w:i/>
        </w:rPr>
        <w:t>1956</w:t>
      </w:r>
      <w:r>
        <w:t>: 41]. В конце романа, когда он бежит из квартиры вдовы, находим следующее описание: «</w:t>
      </w:r>
      <w:r w:rsidRPr="00D4765C">
        <w:t xml:space="preserve">На пороге площадки он задержался. Голосов со двора не было слышно. Тогда шагнул он на площадку, и все мысли смешались. </w:t>
      </w:r>
      <w:r>
        <w:t>&lt;…&gt;</w:t>
      </w:r>
      <w:r w:rsidRPr="00D4765C">
        <w:t xml:space="preserve"> Над загаженным местом стоял Кавалеров. Кошка, испуганная его порывом, бросилась из сорного ящика; какая-то дрянь посыпалась за ней. Что могло быть поэтического в этом обложенном многими </w:t>
      </w:r>
      <w:r w:rsidRPr="00D4765C">
        <w:lastRenderedPageBreak/>
        <w:t>прокляти</w:t>
      </w:r>
      <w:r>
        <w:t>ями закутке? А он стоял, задрав голову и вытянув руки» [</w:t>
      </w:r>
      <w:r w:rsidRPr="00FD449E">
        <w:rPr>
          <w:i/>
        </w:rPr>
        <w:t>1956</w:t>
      </w:r>
      <w:r>
        <w:t>: 126–127].</w:t>
      </w:r>
    </w:p>
    <w:p w14:paraId="042A2853" w14:textId="273E9565" w:rsidR="00853DEE" w:rsidRDefault="00853DEE" w:rsidP="00853DEE">
      <w:r>
        <w:t>Конечно, по оставшимся в тексте намекам определить, где происходит действие, не представляется возможным, однако в черновиках настойчиво упоминается од</w:t>
      </w:r>
      <w:r w:rsidR="000F5203">
        <w:t>ин и тот же район Москвы</w:t>
      </w:r>
      <w:r>
        <w:t>. Приведем несколько цитат, по возможности расположив их в обратном хронологическом порядке:</w:t>
      </w:r>
    </w:p>
    <w:p w14:paraId="6059BC69" w14:textId="77777777" w:rsidR="00853DEE" w:rsidRDefault="00853DEE" w:rsidP="002659EC">
      <w:pPr>
        <w:pStyle w:val="af3"/>
      </w:pPr>
      <w:r>
        <w:t>На заре того удивительного времени я жил на задворках большого дома, сам нищий, среди нищеты и запустения. &lt;…&gt; я вспоминаю то прошлое: окно на сорный ящик, в котором ползали кошки, веревку вместо перил, черную лестницу, где пел, как прачка, ветер, и соседей: женщину, варившую обеды для артели колбасников, народного судью и автора-юмориста Терского-Морского</w:t>
      </w:r>
      <w:r>
        <w:rPr>
          <w:rStyle w:val="aa"/>
        </w:rPr>
        <w:footnoteReference w:id="257"/>
      </w:r>
      <w:r>
        <w:t>.</w:t>
      </w:r>
    </w:p>
    <w:p w14:paraId="6D9DF430" w14:textId="64196B0C" w:rsidR="00853DEE" w:rsidRDefault="000F5203" w:rsidP="00853DEE">
      <w:r w:rsidRPr="005E1896">
        <w:t>Отметим основные детали, на которых строится это описание: задворки, сорный ящик, кошки, веревка вместо перил; ветер, поющий, как прачка и женщина, варящая обеды для артели.</w:t>
      </w:r>
    </w:p>
    <w:p w14:paraId="5FADD2CA" w14:textId="77777777" w:rsidR="00853DEE" w:rsidRDefault="00853DEE" w:rsidP="002659EC">
      <w:pPr>
        <w:pStyle w:val="af3"/>
      </w:pPr>
      <w:r>
        <w:t>Я жил на задворках большого дома, возвышающегося в том месте, где одна из главных московских артерий, образуя тупой угол, дает начало своему же продолжению, которое считается уже новой улицей и носит другое название.</w:t>
      </w:r>
    </w:p>
    <w:p w14:paraId="2A7C8B3E" w14:textId="77777777" w:rsidR="00853DEE" w:rsidRPr="00885204" w:rsidRDefault="00853DEE" w:rsidP="002659EC">
      <w:pPr>
        <w:pStyle w:val="af3"/>
      </w:pPr>
      <w:r>
        <w:t>Выходя из подъезда, я видел знаменитый дом, с высоты которого бросился на улицу Савинков. Наш же фасад славен для меня &lt;…&gt; слуховым окошком под треугольником крыши, — круглым, со стеклом, разбитым так, что, если представить вместо окошка часы, то из трещин образуется — без четверти девять.</w:t>
      </w:r>
    </w:p>
    <w:p w14:paraId="06F686AB" w14:textId="77777777" w:rsidR="00853DEE" w:rsidRDefault="00853DEE" w:rsidP="002659EC">
      <w:pPr>
        <w:pStyle w:val="af3"/>
      </w:pPr>
      <w:r>
        <w:t xml:space="preserve">Мой быт был задавлен мерзостью и запустением: веревкой вместо перил на черной лестнице, где ветер пел, как прачка; окном на сорный ящик, в котором ползали кошки, рассыпая объеденные </w:t>
      </w:r>
      <w:proofErr w:type="spellStart"/>
      <w:r>
        <w:t>качаны</w:t>
      </w:r>
      <w:proofErr w:type="spellEnd"/>
      <w:r>
        <w:t xml:space="preserve"> [капусты] кукурузы; фанерной перегородкой, отсутствием электрического света, замененного огарком свечи, заплывшей до сходства с вековым пнем.</w:t>
      </w:r>
    </w:p>
    <w:p w14:paraId="3A9909FD" w14:textId="45F59D02" w:rsidR="00853DEE" w:rsidRDefault="00853DEE" w:rsidP="002659EC">
      <w:pPr>
        <w:pStyle w:val="af3"/>
      </w:pPr>
      <w:r>
        <w:t>Каждый вечер, забыв купить новую свечу в со</w:t>
      </w:r>
      <w:r w:rsidR="008869AE">
        <w:t>седнем магазине «Братья Глобус»…</w:t>
      </w:r>
      <w:r w:rsidR="00F77B04">
        <w:rPr>
          <w:rStyle w:val="aa"/>
        </w:rPr>
        <w:footnoteReference w:id="258"/>
      </w:r>
    </w:p>
    <w:p w14:paraId="1C210DC6" w14:textId="77777777" w:rsidR="00853DEE" w:rsidRPr="000E4539" w:rsidRDefault="00853DEE" w:rsidP="00853DEE">
      <w:r>
        <w:t>Очевидно, в процитированном фрагменте речь идет о районе Большой Лубянки, в доме № 2 по которой располагался Центральный аппарат ВЧК и внутренняя тюрьма. 7 мая 1925 года из окна пятого этажа этого здания выбросился заключенный революционер и писатель Б. В. Савинков. Здание со слуховым окошком на данный момент не установлено.</w:t>
      </w:r>
    </w:p>
    <w:p w14:paraId="3B1A16C2" w14:textId="77777777" w:rsidR="00853DEE" w:rsidRDefault="00853DEE" w:rsidP="002659EC">
      <w:pPr>
        <w:pStyle w:val="af3"/>
      </w:pPr>
      <w:r>
        <w:t>Голова вдовы Прокопович, взятая отдельно по плечи, страшно напоминает голову клоуна и прыгуна Виталия Лазаренко. &lt;…&gt;</w:t>
      </w:r>
    </w:p>
    <w:p w14:paraId="72E7E24C" w14:textId="77777777" w:rsidR="00853DEE" w:rsidRDefault="00853DEE" w:rsidP="002659EC">
      <w:pPr>
        <w:pStyle w:val="af3"/>
      </w:pPr>
      <w:r>
        <w:lastRenderedPageBreak/>
        <w:t xml:space="preserve">Вдове Прокопович сорок один год. &lt;…&gt; До переезда под кров знаменитого человека я жил [бок-о-бок] в близком соседстве с ней на задворках большого дома в </w:t>
      </w:r>
      <w:proofErr w:type="spellStart"/>
      <w:r>
        <w:t>Милютинском</w:t>
      </w:r>
      <w:proofErr w:type="spellEnd"/>
      <w:r>
        <w:t xml:space="preserve"> переулке у Сретенских ворот. Мы жили в одном коридоре. &lt;…&gt; Она стряпала обеды для артели мыловаров, работавших в нашем доме. Свою кухню она устроила в коридоре, где в темной впадине помещалась плита.</w:t>
      </w:r>
    </w:p>
    <w:p w14:paraId="44E164EF" w14:textId="6A0C21A4" w:rsidR="00853DEE" w:rsidRDefault="00853DEE" w:rsidP="002659EC">
      <w:pPr>
        <w:pStyle w:val="af3"/>
      </w:pPr>
      <w:r>
        <w:t>Дом занимал целый квартал. Чего только не вмещала громадина. Ателье «</w:t>
      </w:r>
      <w:proofErr w:type="spellStart"/>
      <w:r>
        <w:t>Москвошвей</w:t>
      </w:r>
      <w:proofErr w:type="spellEnd"/>
      <w:r>
        <w:t>», гастрономический магазин, экс</w:t>
      </w:r>
      <w:r w:rsidR="00CF41A7">
        <w:t xml:space="preserve">педиционную контору Госиздата, </w:t>
      </w:r>
      <w:proofErr w:type="spellStart"/>
      <w:r w:rsidR="00CF41A7">
        <w:t>нефте</w:t>
      </w:r>
      <w:r>
        <w:t>лавку</w:t>
      </w:r>
      <w:proofErr w:type="spellEnd"/>
      <w:r>
        <w:t>, мыловарню, пивную и многое другое. Но у нас, на задворках, царила тишина. Мое окно выходило в закуток, на сорный ящик. Только три метра отделяло окно от стены. Это была задняя сторона флигеля — кирпичное, румянившееся в лучах зари поле зрения. Я видел канву кирпичей и кованые окна уборных.</w:t>
      </w:r>
    </w:p>
    <w:p w14:paraId="15EA1140" w14:textId="77777777" w:rsidR="00853DEE" w:rsidRPr="006A4733" w:rsidRDefault="00853DEE" w:rsidP="002659EC">
      <w:pPr>
        <w:pStyle w:val="af3"/>
      </w:pPr>
      <w:r>
        <w:t>Коридор вел к площадке, на воздух, — а там, вниз, во двор шла железная лестница. Не во двор, а в переулок двора, в грязный неизвестно куда направляющийся проход</w:t>
      </w:r>
      <w:r>
        <w:rPr>
          <w:rStyle w:val="aa"/>
        </w:rPr>
        <w:footnoteReference w:id="259"/>
      </w:r>
      <w:r>
        <w:t>.</w:t>
      </w:r>
    </w:p>
    <w:p w14:paraId="4FA4715B" w14:textId="5F17E0EA" w:rsidR="00853DEE" w:rsidRPr="00EA2570" w:rsidRDefault="00853DEE" w:rsidP="00853DEE">
      <w:pPr>
        <w:rPr>
          <w:rFonts w:eastAsiaTheme="minorHAnsi"/>
          <w:lang w:eastAsia="en-US"/>
        </w:rPr>
      </w:pPr>
      <w:r>
        <w:rPr>
          <w:rFonts w:eastAsiaTheme="minorHAnsi"/>
          <w:lang w:eastAsia="en-US"/>
        </w:rPr>
        <w:t>Согласно данным справочника «Вся Москва на 1927 год», экспедиция Госиздата, будучи частью торгового сектора, располагалась на Ильинке, по адресу: Богоявленский пер., 4</w:t>
      </w:r>
      <w:r>
        <w:rPr>
          <w:rStyle w:val="aa"/>
          <w:rFonts w:eastAsiaTheme="minorHAnsi"/>
          <w:lang w:eastAsia="en-US"/>
        </w:rPr>
        <w:footnoteReference w:id="260"/>
      </w:r>
      <w:r>
        <w:rPr>
          <w:rFonts w:eastAsiaTheme="minorHAnsi"/>
          <w:lang w:eastAsia="en-US"/>
        </w:rPr>
        <w:t>. Ателье при «</w:t>
      </w:r>
      <w:proofErr w:type="spellStart"/>
      <w:r>
        <w:rPr>
          <w:rFonts w:eastAsiaTheme="minorHAnsi"/>
          <w:lang w:eastAsia="en-US"/>
        </w:rPr>
        <w:t>Москвошвее</w:t>
      </w:r>
      <w:proofErr w:type="spellEnd"/>
      <w:r>
        <w:rPr>
          <w:rFonts w:eastAsiaTheme="minorHAnsi"/>
          <w:lang w:eastAsia="en-US"/>
        </w:rPr>
        <w:t>» на протяжении всего времени своего существования находилось на Покровке, 12.</w:t>
      </w:r>
      <w:r w:rsidR="00430846">
        <w:rPr>
          <w:rFonts w:eastAsiaTheme="minorHAnsi"/>
          <w:lang w:eastAsia="en-US"/>
        </w:rPr>
        <w:t xml:space="preserve"> Думается, необходимо привлечение большего количества источников, так как нам не представляется возможным стечение в одном месте такого </w:t>
      </w:r>
      <w:r w:rsidR="005E1896">
        <w:rPr>
          <w:rFonts w:eastAsiaTheme="minorHAnsi"/>
          <w:lang w:eastAsia="en-US"/>
        </w:rPr>
        <w:t>числа</w:t>
      </w:r>
      <w:r w:rsidR="00430846">
        <w:rPr>
          <w:rFonts w:eastAsiaTheme="minorHAnsi"/>
          <w:lang w:eastAsia="en-US"/>
        </w:rPr>
        <w:t xml:space="preserve"> разнообразных выдуманных </w:t>
      </w:r>
      <w:r w:rsidR="008869AE">
        <w:rPr>
          <w:rFonts w:eastAsiaTheme="minorHAnsi"/>
          <w:lang w:eastAsia="en-US"/>
        </w:rPr>
        <w:t>учреждений.</w:t>
      </w:r>
    </w:p>
    <w:p w14:paraId="1A1CABC7" w14:textId="0B85EF70" w:rsidR="00CF41A7" w:rsidRPr="00280117" w:rsidRDefault="000F5203" w:rsidP="002659EC">
      <w:pPr>
        <w:pStyle w:val="af3"/>
      </w:pPr>
      <w:r w:rsidRPr="00280117">
        <w:t xml:space="preserve">…прежде, чем говорить о себе, я должен рассказать о </w:t>
      </w:r>
      <w:proofErr w:type="spellStart"/>
      <w:r w:rsidRPr="00280117">
        <w:t>Елисавете</w:t>
      </w:r>
      <w:proofErr w:type="spellEnd"/>
      <w:r w:rsidRPr="00280117">
        <w:t xml:space="preserve"> </w:t>
      </w:r>
      <w:proofErr w:type="spellStart"/>
      <w:r w:rsidRPr="00280117">
        <w:t>Куниной</w:t>
      </w:r>
      <w:proofErr w:type="spellEnd"/>
      <w:r w:rsidRPr="00280117">
        <w:t>, вдове, жившей рядом со мной в коридоре на задворках большого дома в Сретенском переулке</w:t>
      </w:r>
      <w:r w:rsidR="00CF41A7" w:rsidRPr="00280117">
        <w:t>.</w:t>
      </w:r>
    </w:p>
    <w:p w14:paraId="3F004465" w14:textId="77777777" w:rsidR="00CF41A7" w:rsidRPr="00280117" w:rsidRDefault="00CF41A7" w:rsidP="002659EC">
      <w:pPr>
        <w:pStyle w:val="af3"/>
      </w:pPr>
      <w:r w:rsidRPr="00280117">
        <w:t>Эта жирная сорокапятилетняя баба &lt;…&gt; стряпала обеды для артели колбасников, работавших в нашем доме. &lt;…&gt;</w:t>
      </w:r>
    </w:p>
    <w:p w14:paraId="5BFEA389" w14:textId="5C80A529" w:rsidR="001C448F" w:rsidRPr="00280117" w:rsidRDefault="00CF41A7" w:rsidP="002659EC">
      <w:pPr>
        <w:pStyle w:val="af3"/>
      </w:pPr>
      <w:r w:rsidRPr="00280117">
        <w:t>Ужасными были наши задворки. А дом был громадный, занимал целый квартал. Чего только не вмещала громадина: ателье «</w:t>
      </w:r>
      <w:proofErr w:type="spellStart"/>
      <w:r w:rsidRPr="00280117">
        <w:t>Москвошвей</w:t>
      </w:r>
      <w:proofErr w:type="spellEnd"/>
      <w:r w:rsidRPr="00280117">
        <w:t xml:space="preserve">», гастрономический магазин, экспедиционную контору Госиздата, </w:t>
      </w:r>
      <w:proofErr w:type="spellStart"/>
      <w:r w:rsidRPr="00280117">
        <w:t>нефтелавку</w:t>
      </w:r>
      <w:proofErr w:type="spellEnd"/>
      <w:r w:rsidRPr="00280117">
        <w:t>, пивную</w:t>
      </w:r>
      <w:r w:rsidR="008348B8" w:rsidRPr="00280117">
        <w:t>. На задворках царила тишина. Где еще есть у лестниц веревочные перила? Мое окно выходило в закуток, на сорный ящик, в котором ползали кошки. Только три метра отделяло мое окно от стены. Это была задняя сторона флигеля, — кирпичное, румянившееся в отражениях зари поле зрения. Я видел канву кирпичей и кованые окна уборных</w:t>
      </w:r>
      <w:r w:rsidR="000F5203" w:rsidRPr="00280117">
        <w:rPr>
          <w:rStyle w:val="aa"/>
        </w:rPr>
        <w:footnoteReference w:id="261"/>
      </w:r>
      <w:r w:rsidR="000F5203" w:rsidRPr="00280117">
        <w:t>.</w:t>
      </w:r>
    </w:p>
    <w:p w14:paraId="6272EC95" w14:textId="2903844C" w:rsidR="000F5203" w:rsidRDefault="008869AE" w:rsidP="000F5203">
      <w:r w:rsidRPr="00280117">
        <w:t xml:space="preserve">Как видим, в наиболее ранних черновых вариантах адрес обычно упоминается довольно точно: здесь </w:t>
      </w:r>
      <w:r w:rsidR="005E1896" w:rsidRPr="00280117">
        <w:t>—</w:t>
      </w:r>
      <w:r w:rsidRPr="00280117">
        <w:t xml:space="preserve"> Сретенский переулок. </w:t>
      </w:r>
      <w:r w:rsidR="005E1896" w:rsidRPr="00280117">
        <w:t>Указание на этот переулок</w:t>
      </w:r>
      <w:r w:rsidR="0083516C" w:rsidRPr="00280117">
        <w:t>, расположенн</w:t>
      </w:r>
      <w:r w:rsidR="005E1896" w:rsidRPr="00280117">
        <w:t>ый</w:t>
      </w:r>
      <w:r w:rsidR="0083516C" w:rsidRPr="00280117">
        <w:t xml:space="preserve"> между Большой Лубянкой и </w:t>
      </w:r>
      <w:proofErr w:type="spellStart"/>
      <w:r w:rsidR="0083516C" w:rsidRPr="00280117">
        <w:t>Милютинским</w:t>
      </w:r>
      <w:proofErr w:type="spellEnd"/>
      <w:r w:rsidR="0083516C" w:rsidRPr="00280117">
        <w:t xml:space="preserve"> переулком, </w:t>
      </w:r>
      <w:r w:rsidR="0059187B" w:rsidRPr="00280117">
        <w:t xml:space="preserve">представляется </w:t>
      </w:r>
      <w:r w:rsidR="0083516C" w:rsidRPr="00280117">
        <w:t xml:space="preserve">нам </w:t>
      </w:r>
      <w:r w:rsidR="0059187B" w:rsidRPr="00280117">
        <w:t xml:space="preserve">совсем не случайным: </w:t>
      </w:r>
      <w:r w:rsidR="0083516C" w:rsidRPr="00280117">
        <w:t xml:space="preserve">с 1924 по 1929 год </w:t>
      </w:r>
      <w:r w:rsidR="0083516C" w:rsidRPr="00280117">
        <w:lastRenderedPageBreak/>
        <w:t>Олеша жил там в доме № 1, кв. 24.</w:t>
      </w:r>
      <w:r w:rsidR="00275185">
        <w:t xml:space="preserve"> В архивах сохранились </w:t>
      </w:r>
      <w:r w:rsidR="004A593F">
        <w:t>бумаги</w:t>
      </w:r>
      <w:r w:rsidR="00275185">
        <w:t xml:space="preserve">, в которых он </w:t>
      </w:r>
      <w:r w:rsidR="004A593F">
        <w:t>описывает свою квартиру. Вот, например, выдержки из заявления в Федерацию объединений советских писателей:</w:t>
      </w:r>
    </w:p>
    <w:p w14:paraId="48B8B773" w14:textId="77777777" w:rsidR="004A593F" w:rsidRPr="00201FC8" w:rsidRDefault="004A593F" w:rsidP="004A593F">
      <w:pPr>
        <w:pStyle w:val="af3"/>
        <w:rPr>
          <w:lang w:eastAsia="en-US"/>
        </w:rPr>
      </w:pPr>
      <w:r w:rsidRPr="00201FC8">
        <w:rPr>
          <w:lang w:eastAsia="en-US"/>
        </w:rPr>
        <w:t>В течение шести лет я живу в квартире, совершенно негодной для жилья. Она лишена самых примитивных удобств, — она темная и сырая.</w:t>
      </w:r>
    </w:p>
    <w:p w14:paraId="716288D2" w14:textId="2C87BB4E" w:rsidR="004A593F" w:rsidRPr="004A593F" w:rsidRDefault="004A593F" w:rsidP="004A593F">
      <w:pPr>
        <w:pStyle w:val="af3"/>
        <w:rPr>
          <w:lang w:eastAsia="en-US"/>
        </w:rPr>
      </w:pPr>
      <w:r w:rsidRPr="00201FC8">
        <w:rPr>
          <w:lang w:eastAsia="en-US"/>
        </w:rPr>
        <w:t xml:space="preserve">Площадь — </w:t>
      </w:r>
      <w:r w:rsidRPr="00201FC8">
        <w:rPr>
          <w:u w:val="single"/>
          <w:lang w:eastAsia="en-US"/>
        </w:rPr>
        <w:t>4 сажени</w:t>
      </w:r>
      <w:r>
        <w:rPr>
          <w:lang w:eastAsia="en-US"/>
        </w:rPr>
        <w:t xml:space="preserve"> &lt;</w:t>
      </w:r>
      <w:proofErr w:type="spellStart"/>
      <w:r>
        <w:rPr>
          <w:lang w:eastAsia="en-US"/>
        </w:rPr>
        <w:t>sic</w:t>
      </w:r>
      <w:proofErr w:type="spellEnd"/>
      <w:r>
        <w:rPr>
          <w:lang w:eastAsia="en-US"/>
        </w:rPr>
        <w:t xml:space="preserve">! — </w:t>
      </w:r>
      <w:r w:rsidRPr="004A593F">
        <w:rPr>
          <w:i/>
          <w:lang w:eastAsia="en-US"/>
        </w:rPr>
        <w:t>А. К.</w:t>
      </w:r>
      <w:r>
        <w:rPr>
          <w:lang w:eastAsia="en-US"/>
        </w:rPr>
        <w:t>&gt;</w:t>
      </w:r>
    </w:p>
    <w:p w14:paraId="6C27DC85" w14:textId="6E29768D" w:rsidR="004A593F" w:rsidRPr="00201FC8" w:rsidRDefault="004A593F" w:rsidP="004A593F">
      <w:pPr>
        <w:pStyle w:val="af3"/>
        <w:rPr>
          <w:lang w:eastAsia="en-US"/>
        </w:rPr>
      </w:pPr>
      <w:r w:rsidRPr="00201FC8">
        <w:rPr>
          <w:lang w:eastAsia="en-US"/>
        </w:rPr>
        <w:t>Нас трое: двое взрослых и ребенок</w:t>
      </w:r>
      <w:r>
        <w:rPr>
          <w:rStyle w:val="aa"/>
          <w:lang w:eastAsia="en-US"/>
        </w:rPr>
        <w:footnoteReference w:id="262"/>
      </w:r>
      <w:r w:rsidRPr="00201FC8">
        <w:rPr>
          <w:lang w:eastAsia="en-US"/>
        </w:rPr>
        <w:t>. Жилищные условия не дают мне возможности работать, они гонят меня из дому.</w:t>
      </w:r>
    </w:p>
    <w:p w14:paraId="5043BA73" w14:textId="77777777" w:rsidR="004A593F" w:rsidRPr="00201FC8" w:rsidRDefault="004A593F" w:rsidP="004A593F">
      <w:pPr>
        <w:pStyle w:val="af3"/>
        <w:rPr>
          <w:lang w:eastAsia="en-US"/>
        </w:rPr>
      </w:pPr>
      <w:r w:rsidRPr="00201FC8">
        <w:rPr>
          <w:lang w:eastAsia="en-US"/>
        </w:rPr>
        <w:t>Я приглашаю любую комиссию проверить эти условия и сказать свое мнение: можно ли в них жить и кроме того быть занятым писательской работой.</w:t>
      </w:r>
    </w:p>
    <w:p w14:paraId="5D267FD9" w14:textId="597388B3" w:rsidR="004A593F" w:rsidRDefault="004A593F" w:rsidP="004A593F">
      <w:pPr>
        <w:pStyle w:val="af3"/>
        <w:rPr>
          <w:rFonts w:eastAsiaTheme="minorHAnsi"/>
          <w:lang w:eastAsia="en-US"/>
        </w:rPr>
      </w:pPr>
      <w:r w:rsidRPr="00201FC8">
        <w:rPr>
          <w:rFonts w:eastAsiaTheme="minorHAnsi"/>
          <w:lang w:eastAsia="en-US"/>
        </w:rPr>
        <w:t xml:space="preserve">Я прошу Федерацию предоставить мне квартиру в новом </w:t>
      </w:r>
      <w:proofErr w:type="spellStart"/>
      <w:r w:rsidRPr="00201FC8">
        <w:rPr>
          <w:rFonts w:eastAsiaTheme="minorHAnsi"/>
          <w:lang w:eastAsia="en-US"/>
        </w:rPr>
        <w:t>строющемся</w:t>
      </w:r>
      <w:proofErr w:type="spellEnd"/>
      <w:r>
        <w:rPr>
          <w:rFonts w:eastAsiaTheme="minorHAnsi"/>
          <w:lang w:eastAsia="en-US"/>
        </w:rPr>
        <w:t xml:space="preserve"> &lt;</w:t>
      </w:r>
      <w:proofErr w:type="spellStart"/>
      <w:r>
        <w:rPr>
          <w:rFonts w:eastAsiaTheme="minorHAnsi"/>
          <w:lang w:eastAsia="en-US"/>
        </w:rPr>
        <w:t>sic</w:t>
      </w:r>
      <w:proofErr w:type="spellEnd"/>
      <w:r>
        <w:rPr>
          <w:rFonts w:eastAsiaTheme="minorHAnsi"/>
          <w:lang w:eastAsia="en-US"/>
        </w:rPr>
        <w:t xml:space="preserve">! — </w:t>
      </w:r>
      <w:r w:rsidRPr="004A593F">
        <w:rPr>
          <w:rFonts w:eastAsiaTheme="minorHAnsi"/>
          <w:i/>
          <w:lang w:eastAsia="en-US"/>
        </w:rPr>
        <w:t>А. К.</w:t>
      </w:r>
      <w:r>
        <w:rPr>
          <w:rFonts w:eastAsiaTheme="minorHAnsi"/>
          <w:lang w:eastAsia="en-US"/>
        </w:rPr>
        <w:t>&gt;</w:t>
      </w:r>
      <w:r w:rsidRPr="00201FC8">
        <w:rPr>
          <w:rFonts w:eastAsiaTheme="minorHAnsi"/>
          <w:lang w:eastAsia="en-US"/>
        </w:rPr>
        <w:t xml:space="preserve"> для писателей доме</w:t>
      </w:r>
      <w:r>
        <w:rPr>
          <w:rStyle w:val="aa"/>
          <w:rFonts w:eastAsiaTheme="minorHAnsi"/>
          <w:lang w:eastAsia="en-US"/>
        </w:rPr>
        <w:footnoteReference w:id="263"/>
      </w:r>
      <w:r w:rsidRPr="00201FC8">
        <w:rPr>
          <w:rFonts w:eastAsiaTheme="minorHAnsi"/>
          <w:lang w:eastAsia="en-US"/>
        </w:rPr>
        <w:t>.</w:t>
      </w:r>
    </w:p>
    <w:p w14:paraId="405016F7" w14:textId="2D1BB321" w:rsidR="004A593F" w:rsidRDefault="00DC0A50" w:rsidP="004A593F">
      <w:r>
        <w:t>Другой документ не оставляет никаких сомнений в том, что предполагаемый нами адрес верен:</w:t>
      </w:r>
    </w:p>
    <w:p w14:paraId="1AB3B9F4" w14:textId="77777777" w:rsidR="00DC0A50" w:rsidRDefault="00DC0A50" w:rsidP="00DC0A50">
      <w:pPr>
        <w:pStyle w:val="af3"/>
      </w:pPr>
      <w:r>
        <w:t xml:space="preserve">Я поселился в нашем доме пять лет тому назад. Мне кажется, что за мною есть даже заслуги в качестве застройщика. Квартира получилась плохая, не помогло застраивание и тому подобное. Пять лет я живу в условиях, в которых единственным предметом гигиены является кран. Целая артель пользуется нашей уборной (построенной и вновь обновленной нами — мною и Колодиным)[.] Квартира сырая, темная, и нужно иметь мощные нервы, чтобы жить в ней и мощный </w:t>
      </w:r>
      <w:proofErr w:type="spellStart"/>
      <w:r>
        <w:t>темпарамент</w:t>
      </w:r>
      <w:proofErr w:type="spellEnd"/>
      <w:r>
        <w:t xml:space="preserve"> &lt;</w:t>
      </w:r>
      <w:proofErr w:type="spellStart"/>
      <w:r>
        <w:t>sic</w:t>
      </w:r>
      <w:proofErr w:type="spellEnd"/>
      <w:r>
        <w:t>! — А. К.&gt;, чтобы в ней работать.</w:t>
      </w:r>
    </w:p>
    <w:p w14:paraId="7BF18B9F" w14:textId="52E24B37" w:rsidR="00DC0A50" w:rsidRDefault="00DC0A50" w:rsidP="00DC0A50">
      <w:pPr>
        <w:pStyle w:val="af3"/>
      </w:pPr>
      <w:r w:rsidRPr="004D4CF5">
        <w:t>Писательская работа — специфична: она требует тишины и уединения. Тишина моя и право распоряжаться ею принадлежит ломовым извозчикам и грузчика</w:t>
      </w:r>
      <w:r>
        <w:t>м, которая привозят продукты</w:t>
      </w:r>
      <w:r w:rsidRPr="004D4CF5">
        <w:t xml:space="preserve"> для лавок и разгружают в заку</w:t>
      </w:r>
      <w:r>
        <w:t>тке, находящемся под моим окном.</w:t>
      </w:r>
    </w:p>
    <w:p w14:paraId="704BF5A5" w14:textId="4E6C5818" w:rsidR="00DC0A50" w:rsidRDefault="00DC0A50" w:rsidP="00DC0A50">
      <w:pPr>
        <w:pStyle w:val="af3"/>
      </w:pPr>
      <w:r>
        <w:t>После того, как уехал Файнзильберг, соседкой моей стала гражданка Денисова, существо такого развития, которому недоступно вообще умение рассуждать о культуре, писательской работе и т. п. Она сдает углы первым попавшимся людям</w:t>
      </w:r>
      <w:r>
        <w:rPr>
          <w:rStyle w:val="aa"/>
        </w:rPr>
        <w:footnoteReference w:id="264"/>
      </w:r>
      <w:r>
        <w:t>.</w:t>
      </w:r>
    </w:p>
    <w:p w14:paraId="6B481128" w14:textId="77777777" w:rsidR="005A154D" w:rsidRDefault="00DC0A50" w:rsidP="00DC0A50">
      <w:r>
        <w:t>Вполне возможно, что упомянутая здесь гражданка Денисова является прототипом Анечки Прокопович</w:t>
      </w:r>
      <w:r w:rsidR="005A154D">
        <w:t xml:space="preserve"> из «Зависти». Обратим внимание также на то, что здесь упоминается артель, кран, темнота и сырость, закуток, на который выходит окно Олеши.</w:t>
      </w:r>
    </w:p>
    <w:p w14:paraId="33692B34" w14:textId="5DA0BE97" w:rsidR="00DC0A50" w:rsidRPr="00DC0A50" w:rsidRDefault="005A154D" w:rsidP="00DC0A50">
      <w:r>
        <w:t xml:space="preserve">В следующем разделе в качестве примера расширенного комментария мы проанализируем «кондитерский контекст» романа. </w:t>
      </w:r>
    </w:p>
    <w:p w14:paraId="11A013AE" w14:textId="11A95932" w:rsidR="00590F7B" w:rsidRDefault="00590F7B" w:rsidP="001C448F">
      <w:pPr>
        <w:pStyle w:val="2"/>
      </w:pPr>
      <w:bookmarkStart w:id="136" w:name="_Toc451302564"/>
      <w:r>
        <w:lastRenderedPageBreak/>
        <w:t>«Кондитерский контекст» романа</w:t>
      </w:r>
      <w:bookmarkEnd w:id="136"/>
    </w:p>
    <w:p w14:paraId="263E819A" w14:textId="0EF59CE5" w:rsidR="00441F95" w:rsidRDefault="00374048" w:rsidP="00EF7A52">
      <w:pPr>
        <w:rPr>
          <w:szCs w:val="28"/>
        </w:rPr>
      </w:pPr>
      <w:r w:rsidRPr="00D1377A">
        <w:rPr>
          <w:szCs w:val="28"/>
        </w:rPr>
        <w:t xml:space="preserve">Многие исследователи и критики, обращавшиеся к </w:t>
      </w:r>
      <w:r w:rsidR="00590F7B">
        <w:rPr>
          <w:szCs w:val="28"/>
        </w:rPr>
        <w:t>роману</w:t>
      </w:r>
      <w:r w:rsidRPr="00D1377A">
        <w:rPr>
          <w:szCs w:val="28"/>
        </w:rPr>
        <w:t xml:space="preserve"> </w:t>
      </w:r>
      <w:r w:rsidR="00590F7B">
        <w:rPr>
          <w:szCs w:val="28"/>
        </w:rPr>
        <w:t>Олеши «Зависть»</w:t>
      </w:r>
      <w:r w:rsidRPr="00D1377A">
        <w:rPr>
          <w:szCs w:val="28"/>
        </w:rPr>
        <w:t>, отмечали значимость внутри общего смыслового поля текста всего, что касается употребления пищи</w:t>
      </w:r>
      <w:r w:rsidR="004922B6">
        <w:rPr>
          <w:rStyle w:val="aa"/>
          <w:szCs w:val="28"/>
        </w:rPr>
        <w:footnoteReference w:id="265"/>
      </w:r>
      <w:r w:rsidRPr="00D1377A">
        <w:rPr>
          <w:szCs w:val="28"/>
        </w:rPr>
        <w:t>, однако</w:t>
      </w:r>
      <w:r w:rsidR="00D01898">
        <w:rPr>
          <w:szCs w:val="28"/>
        </w:rPr>
        <w:t>, как мы убедились,</w:t>
      </w:r>
      <w:r w:rsidRPr="00D1377A">
        <w:rPr>
          <w:szCs w:val="28"/>
        </w:rPr>
        <w:t xml:space="preserve"> ни в примечаниях Бадикова, ни</w:t>
      </w:r>
      <w:r w:rsidR="00590F7B">
        <w:rPr>
          <w:szCs w:val="28"/>
        </w:rPr>
        <w:t xml:space="preserve"> </w:t>
      </w:r>
      <w:r w:rsidRPr="00D1377A">
        <w:rPr>
          <w:szCs w:val="28"/>
        </w:rPr>
        <w:t xml:space="preserve">в комментарии Игнатовой </w:t>
      </w:r>
      <w:r w:rsidR="001D2CAB">
        <w:rPr>
          <w:szCs w:val="28"/>
        </w:rPr>
        <w:t>эпизоды</w:t>
      </w:r>
      <w:r w:rsidRPr="00D1377A">
        <w:rPr>
          <w:szCs w:val="28"/>
        </w:rPr>
        <w:t xml:space="preserve">, в которых говорится о кондитерской продукции, </w:t>
      </w:r>
      <w:r w:rsidR="00D01898">
        <w:rPr>
          <w:szCs w:val="28"/>
        </w:rPr>
        <w:t xml:space="preserve">либо </w:t>
      </w:r>
      <w:r w:rsidRPr="00D1377A">
        <w:rPr>
          <w:szCs w:val="28"/>
        </w:rPr>
        <w:t>не упоминаются</w:t>
      </w:r>
      <w:r w:rsidR="00D01898">
        <w:rPr>
          <w:szCs w:val="28"/>
        </w:rPr>
        <w:t>, либо комментируются крайне недостаточно</w:t>
      </w:r>
      <w:r w:rsidRPr="00D1377A">
        <w:rPr>
          <w:szCs w:val="28"/>
        </w:rPr>
        <w:t xml:space="preserve">. Таких </w:t>
      </w:r>
      <w:r w:rsidR="001D2CAB">
        <w:rPr>
          <w:szCs w:val="28"/>
        </w:rPr>
        <w:t>мест</w:t>
      </w:r>
      <w:r w:rsidRPr="00D1377A">
        <w:rPr>
          <w:szCs w:val="28"/>
        </w:rPr>
        <w:t xml:space="preserve"> в «Зависти» три, и расположены они в первой части романа.</w:t>
      </w:r>
    </w:p>
    <w:p w14:paraId="1D219C77" w14:textId="40C8D659" w:rsidR="004F51D0" w:rsidRDefault="000D181A" w:rsidP="00EF7A52">
      <w:pPr>
        <w:rPr>
          <w:szCs w:val="28"/>
        </w:rPr>
      </w:pPr>
      <w:r w:rsidRPr="00D1377A">
        <w:rPr>
          <w:szCs w:val="28"/>
        </w:rPr>
        <w:t>Вслед за знаменитым началом («Он поет по утрам в клозете</w:t>
      </w:r>
      <w:r>
        <w:rPr>
          <w:szCs w:val="28"/>
        </w:rPr>
        <w:t>…</w:t>
      </w:r>
      <w:r w:rsidRPr="00D1377A">
        <w:rPr>
          <w:szCs w:val="28"/>
        </w:rPr>
        <w:t xml:space="preserve">») Кавалеров уже в первой главе описывает трапезу своего благодетеля и перечисляет купленные «колбасником, кондитером и поваром» Андреем Петровичем Бабичевым «двести пятьдесят граммов ветчины, банку шпротов, скумбрию в консервах, большой батон, голландского сыру доброе </w:t>
      </w:r>
      <w:proofErr w:type="spellStart"/>
      <w:r w:rsidRPr="00D1377A">
        <w:rPr>
          <w:szCs w:val="28"/>
        </w:rPr>
        <w:t>полулуние</w:t>
      </w:r>
      <w:proofErr w:type="spellEnd"/>
      <w:r w:rsidRPr="00D1377A">
        <w:rPr>
          <w:szCs w:val="28"/>
        </w:rPr>
        <w:t>, четыре яблока, десяток яиц и мармелад “Персидский горошек”»</w:t>
      </w:r>
      <w:r>
        <w:rPr>
          <w:szCs w:val="28"/>
        </w:rPr>
        <w:t xml:space="preserve"> [</w:t>
      </w:r>
      <w:r w:rsidRPr="000D181A">
        <w:rPr>
          <w:i/>
          <w:szCs w:val="28"/>
        </w:rPr>
        <w:t>1956</w:t>
      </w:r>
      <w:r>
        <w:rPr>
          <w:szCs w:val="28"/>
        </w:rPr>
        <w:t>: 27].</w:t>
      </w:r>
    </w:p>
    <w:p w14:paraId="7BD63071" w14:textId="77777777" w:rsidR="00AB7F46" w:rsidRPr="00D1377A" w:rsidRDefault="00AB7F46" w:rsidP="00AB7F46">
      <w:pPr>
        <w:rPr>
          <w:szCs w:val="28"/>
        </w:rPr>
      </w:pPr>
      <w:r w:rsidRPr="00D1377A">
        <w:rPr>
          <w:szCs w:val="28"/>
        </w:rPr>
        <w:t xml:space="preserve">Во второй главе «Зависти» приводятся образцы служебных записок товарищам Прокудину и </w:t>
      </w:r>
      <w:proofErr w:type="spellStart"/>
      <w:r w:rsidRPr="00D1377A">
        <w:rPr>
          <w:szCs w:val="28"/>
        </w:rPr>
        <w:t>Фоминскому</w:t>
      </w:r>
      <w:proofErr w:type="spellEnd"/>
      <w:r w:rsidRPr="00D1377A">
        <w:rPr>
          <w:szCs w:val="28"/>
        </w:rPr>
        <w:t xml:space="preserve">, в которых Андрей Бабичев </w:t>
      </w:r>
      <w:r>
        <w:rPr>
          <w:szCs w:val="28"/>
        </w:rPr>
        <w:t>формулирует</w:t>
      </w:r>
      <w:r w:rsidRPr="00D1377A">
        <w:rPr>
          <w:szCs w:val="28"/>
        </w:rPr>
        <w:t xml:space="preserve"> производственные </w:t>
      </w:r>
      <w:r>
        <w:rPr>
          <w:szCs w:val="28"/>
        </w:rPr>
        <w:t>распоряжения</w:t>
      </w:r>
      <w:r w:rsidRPr="00D1377A">
        <w:rPr>
          <w:szCs w:val="28"/>
        </w:rPr>
        <w:t>. Так, в записке товарищу Прокудину читатель обнаруживает следующий наказ:</w:t>
      </w:r>
    </w:p>
    <w:p w14:paraId="630D4840" w14:textId="101AC0D0" w:rsidR="00AB7F46" w:rsidRPr="0042539E" w:rsidRDefault="00AB7F46" w:rsidP="002659EC">
      <w:pPr>
        <w:pStyle w:val="af3"/>
      </w:pPr>
      <w:r w:rsidRPr="0042539E">
        <w:t>Обертки конфет (12 образцов) сделайте соответственно покупателю (шоколад, начинка), но по-новому. Но не «Роза Люксембург» (узнал, что такое имеется, — пастила!!), — лучше всего что-нибудь от науки (поэтическое — география? астрономия?), с названием серьезным и по звуку заманчивым: «Эскимо</w:t>
      </w:r>
      <w:r>
        <w:t>»?</w:t>
      </w:r>
      <w:r w:rsidR="004D519A">
        <w:rPr>
          <w:rStyle w:val="aa"/>
        </w:rPr>
        <w:footnoteReference w:id="266"/>
      </w:r>
      <w:r>
        <w:t xml:space="preserve"> «Телескоп»? [</w:t>
      </w:r>
      <w:r w:rsidRPr="00AB7F46">
        <w:rPr>
          <w:i/>
        </w:rPr>
        <w:t>1956</w:t>
      </w:r>
      <w:r>
        <w:t>: </w:t>
      </w:r>
      <w:r w:rsidRPr="0042539E">
        <w:t>29–30</w:t>
      </w:r>
      <w:r>
        <w:t>]</w:t>
      </w:r>
    </w:p>
    <w:p w14:paraId="1D3E5882" w14:textId="144D0FD5" w:rsidR="00AB7F46" w:rsidRDefault="00AB7F46" w:rsidP="00AB7F46">
      <w:pPr>
        <w:rPr>
          <w:szCs w:val="28"/>
        </w:rPr>
      </w:pPr>
      <w:r w:rsidRPr="00D1377A">
        <w:rPr>
          <w:szCs w:val="28"/>
        </w:rPr>
        <w:t>Наконец, двенадцатая глава начинается со слов: «Меня впустила уборщица. Бабичева уже нет. Традиционное молоко выпито. На столе мутный стакан. Рядом тарелка с печеньем, похожим на еврейские буквы</w:t>
      </w:r>
      <w:r>
        <w:rPr>
          <w:szCs w:val="28"/>
        </w:rPr>
        <w:t>» [</w:t>
      </w:r>
      <w:r w:rsidRPr="00AB7F46">
        <w:rPr>
          <w:i/>
          <w:szCs w:val="28"/>
        </w:rPr>
        <w:t>1956</w:t>
      </w:r>
      <w:r>
        <w:rPr>
          <w:szCs w:val="28"/>
        </w:rPr>
        <w:t>: 61].</w:t>
      </w:r>
    </w:p>
    <w:p w14:paraId="6B650E1B" w14:textId="573242CD" w:rsidR="00AB7F46" w:rsidRDefault="00167A3D" w:rsidP="00AB7F46">
      <w:pPr>
        <w:rPr>
          <w:szCs w:val="28"/>
        </w:rPr>
      </w:pPr>
      <w:r w:rsidRPr="00D1377A">
        <w:rPr>
          <w:szCs w:val="28"/>
        </w:rPr>
        <w:t xml:space="preserve">Подобные указания на конкретные бытовые подробности нуждаются в комментарии и влекут за собой широкий культурно-исторический контекст кондитерского производства. Представляется необходимым включить в </w:t>
      </w:r>
      <w:r w:rsidRPr="00D1377A">
        <w:rPr>
          <w:szCs w:val="28"/>
        </w:rPr>
        <w:lastRenderedPageBreak/>
        <w:t>комментарий</w:t>
      </w:r>
      <w:r>
        <w:rPr>
          <w:szCs w:val="28"/>
        </w:rPr>
        <w:t>, адресованный современному читателю,</w:t>
      </w:r>
      <w:r w:rsidRPr="00D1377A">
        <w:rPr>
          <w:szCs w:val="28"/>
        </w:rPr>
        <w:t xml:space="preserve"> объяснения, помогающие понять, в чем заключалась особенность мармелада «Персидский горошек», как называли конфеты, какова история пастилы «Роза Люксембург», что представляло </w:t>
      </w:r>
      <w:r>
        <w:rPr>
          <w:szCs w:val="28"/>
        </w:rPr>
        <w:t>собой</w:t>
      </w:r>
      <w:r w:rsidRPr="00D1377A">
        <w:rPr>
          <w:szCs w:val="28"/>
        </w:rPr>
        <w:t xml:space="preserve"> «печенье, похожее на еврейские буквы» и почему серьезные и по звуку заманчивые поэтические названия оказывались более востребованными в кондитерском производстве второй половины</w:t>
      </w:r>
      <w:r>
        <w:rPr>
          <w:szCs w:val="28"/>
        </w:rPr>
        <w:t xml:space="preserve"> 20-х годов XX </w:t>
      </w:r>
      <w:r w:rsidRPr="00D1377A">
        <w:rPr>
          <w:szCs w:val="28"/>
        </w:rPr>
        <w:t>века.</w:t>
      </w:r>
    </w:p>
    <w:p w14:paraId="0FF3FEBF" w14:textId="5496E785" w:rsidR="007322E7" w:rsidRPr="00D1377A" w:rsidRDefault="008007D8" w:rsidP="007322E7">
      <w:pPr>
        <w:rPr>
          <w:szCs w:val="28"/>
        </w:rPr>
      </w:pPr>
      <w:r w:rsidRPr="00D1377A">
        <w:rPr>
          <w:szCs w:val="28"/>
        </w:rPr>
        <w:t>В длинном списке покупок Бабичева, приведенном в первой цитате, внимание исследователя привлекает мармелад «Персидский горошек», упоминание о котором можно найти в разных произведениях, написанных приблизительно в одно время с «Завистью»</w:t>
      </w:r>
      <w:r w:rsidR="007322E7">
        <w:rPr>
          <w:szCs w:val="28"/>
        </w:rPr>
        <w:t xml:space="preserve">, например, в стихотворении </w:t>
      </w:r>
      <w:r w:rsidR="007322E7" w:rsidRPr="00D1377A">
        <w:rPr>
          <w:szCs w:val="28"/>
        </w:rPr>
        <w:t>Н. Н. Асеева «Из чего приготовляются конфеты?». Оно издавалось отдельной брошюрой с целью пропаганды кондитерской продукции Моссельпрома (с твердым [s]: именно так произносили название треста в 20-е годы</w:t>
      </w:r>
      <w:r w:rsidR="007322E7" w:rsidRPr="00D1377A">
        <w:rPr>
          <w:rStyle w:val="aa"/>
          <w:szCs w:val="28"/>
        </w:rPr>
        <w:footnoteReference w:id="267"/>
      </w:r>
      <w:r w:rsidR="007322E7" w:rsidRPr="00D1377A">
        <w:rPr>
          <w:szCs w:val="28"/>
        </w:rPr>
        <w:t>), в связи с чем в нем перечисляется почти вся продукция кондитерских фабрик того времени:</w:t>
      </w:r>
    </w:p>
    <w:p w14:paraId="3E2EB992" w14:textId="6A34EA34" w:rsidR="007322E7" w:rsidRPr="006B264E" w:rsidRDefault="007322E7" w:rsidP="009F0460">
      <w:pPr>
        <w:spacing w:before="120" w:line="240" w:lineRule="auto"/>
        <w:ind w:left="1134" w:right="4251" w:firstLine="0"/>
        <w:outlineLvl w:val="0"/>
        <w:rPr>
          <w:sz w:val="24"/>
          <w:szCs w:val="28"/>
        </w:rPr>
      </w:pPr>
      <w:bookmarkStart w:id="137" w:name="_Toc451167237"/>
      <w:bookmarkStart w:id="138" w:name="_Toc451191713"/>
      <w:bookmarkStart w:id="139" w:name="_Toc451245142"/>
      <w:bookmarkStart w:id="140" w:name="_Toc451302565"/>
      <w:r w:rsidRPr="008D48FC">
        <w:rPr>
          <w:b/>
          <w:sz w:val="24"/>
        </w:rPr>
        <w:t>В МОССЕЛЬПРОМЕ</w:t>
      </w:r>
      <w:r w:rsidRPr="008D48FC">
        <w:rPr>
          <w:b/>
          <w:sz w:val="22"/>
          <w:szCs w:val="28"/>
        </w:rPr>
        <w:t xml:space="preserve"> </w:t>
      </w:r>
      <w:r w:rsidRPr="006B264E">
        <w:rPr>
          <w:b/>
          <w:sz w:val="24"/>
          <w:szCs w:val="28"/>
        </w:rPr>
        <w:t>—</w:t>
      </w:r>
      <w:bookmarkEnd w:id="137"/>
      <w:bookmarkEnd w:id="138"/>
      <w:bookmarkEnd w:id="139"/>
      <w:bookmarkEnd w:id="140"/>
    </w:p>
    <w:p w14:paraId="2191F38D" w14:textId="77777777" w:rsidR="007322E7" w:rsidRPr="006B264E" w:rsidRDefault="007322E7" w:rsidP="009F0460">
      <w:pPr>
        <w:spacing w:line="240" w:lineRule="auto"/>
        <w:ind w:left="1134" w:right="4251"/>
        <w:jc w:val="left"/>
        <w:rPr>
          <w:sz w:val="24"/>
          <w:szCs w:val="28"/>
        </w:rPr>
      </w:pPr>
      <w:r w:rsidRPr="006B264E">
        <w:rPr>
          <w:sz w:val="24"/>
          <w:szCs w:val="28"/>
        </w:rPr>
        <w:t>конфеты изготовляются обычно</w:t>
      </w:r>
    </w:p>
    <w:p w14:paraId="77393612" w14:textId="77777777" w:rsidR="007322E7" w:rsidRPr="006B264E" w:rsidRDefault="007322E7" w:rsidP="009F0460">
      <w:pPr>
        <w:spacing w:line="240" w:lineRule="auto"/>
        <w:ind w:left="1134" w:right="4251" w:firstLine="0"/>
        <w:outlineLvl w:val="0"/>
        <w:rPr>
          <w:sz w:val="24"/>
          <w:szCs w:val="28"/>
        </w:rPr>
      </w:pPr>
      <w:bookmarkStart w:id="141" w:name="_Toc451167238"/>
      <w:bookmarkStart w:id="142" w:name="_Toc451191714"/>
      <w:bookmarkStart w:id="143" w:name="_Toc451245143"/>
      <w:bookmarkStart w:id="144" w:name="_Toc451302566"/>
      <w:r w:rsidRPr="006B264E">
        <w:rPr>
          <w:sz w:val="24"/>
          <w:szCs w:val="28"/>
        </w:rPr>
        <w:t>На чистом сахаре</w:t>
      </w:r>
      <w:bookmarkEnd w:id="141"/>
      <w:bookmarkEnd w:id="142"/>
      <w:bookmarkEnd w:id="143"/>
      <w:bookmarkEnd w:id="144"/>
    </w:p>
    <w:p w14:paraId="68DC462D" w14:textId="77777777" w:rsidR="007322E7" w:rsidRPr="006B264E" w:rsidRDefault="007322E7" w:rsidP="009F0460">
      <w:pPr>
        <w:spacing w:line="240" w:lineRule="auto"/>
        <w:ind w:left="1134" w:right="4251" w:firstLine="1701"/>
        <w:rPr>
          <w:sz w:val="24"/>
          <w:szCs w:val="28"/>
        </w:rPr>
      </w:pPr>
      <w:r w:rsidRPr="006B264E">
        <w:rPr>
          <w:sz w:val="24"/>
          <w:szCs w:val="28"/>
        </w:rPr>
        <w:t>свекловичном.</w:t>
      </w:r>
    </w:p>
    <w:p w14:paraId="657D0D14" w14:textId="77777777" w:rsidR="007322E7" w:rsidRPr="006B264E" w:rsidRDefault="007322E7" w:rsidP="009F0460">
      <w:pPr>
        <w:spacing w:line="240" w:lineRule="auto"/>
        <w:ind w:left="1134" w:right="4251" w:firstLine="0"/>
        <w:rPr>
          <w:sz w:val="24"/>
          <w:szCs w:val="28"/>
        </w:rPr>
      </w:pPr>
      <w:r w:rsidRPr="006B264E">
        <w:rPr>
          <w:sz w:val="24"/>
          <w:szCs w:val="28"/>
        </w:rPr>
        <w:t>А вкуса такого,</w:t>
      </w:r>
    </w:p>
    <w:p w14:paraId="096BA537" w14:textId="77777777" w:rsidR="007322E7" w:rsidRPr="006B264E" w:rsidRDefault="007322E7" w:rsidP="009F0460">
      <w:pPr>
        <w:spacing w:line="240" w:lineRule="auto"/>
        <w:ind w:left="1134" w:right="4251" w:firstLine="1418"/>
        <w:rPr>
          <w:sz w:val="24"/>
          <w:szCs w:val="28"/>
        </w:rPr>
      </w:pPr>
      <w:r w:rsidRPr="006B264E">
        <w:rPr>
          <w:sz w:val="24"/>
          <w:szCs w:val="28"/>
        </w:rPr>
        <w:t>что вот эти сорта</w:t>
      </w:r>
    </w:p>
    <w:p w14:paraId="01ADE682" w14:textId="77777777" w:rsidR="007322E7" w:rsidRPr="006B264E" w:rsidRDefault="007322E7" w:rsidP="009F0460">
      <w:pPr>
        <w:spacing w:line="240" w:lineRule="auto"/>
        <w:ind w:left="1134" w:right="4251" w:firstLine="0"/>
        <w:rPr>
          <w:sz w:val="24"/>
          <w:szCs w:val="28"/>
        </w:rPr>
      </w:pPr>
      <w:r w:rsidRPr="006B264E">
        <w:rPr>
          <w:sz w:val="24"/>
          <w:szCs w:val="28"/>
        </w:rPr>
        <w:t>Отведав раз —</w:t>
      </w:r>
    </w:p>
    <w:p w14:paraId="0770AD32" w14:textId="77777777" w:rsidR="007322E7" w:rsidRPr="006B264E" w:rsidRDefault="007322E7" w:rsidP="009F0460">
      <w:pPr>
        <w:spacing w:line="240" w:lineRule="auto"/>
        <w:ind w:left="1134" w:right="4251" w:firstLine="1276"/>
        <w:rPr>
          <w:sz w:val="24"/>
          <w:szCs w:val="28"/>
        </w:rPr>
      </w:pPr>
      <w:r w:rsidRPr="006B264E">
        <w:rPr>
          <w:sz w:val="24"/>
          <w:szCs w:val="28"/>
        </w:rPr>
        <w:t>не отнимешь ото рта!</w:t>
      </w:r>
    </w:p>
    <w:p w14:paraId="08B111D7" w14:textId="77777777" w:rsidR="007322E7" w:rsidRPr="006B264E" w:rsidRDefault="007322E7" w:rsidP="009F0460">
      <w:pPr>
        <w:spacing w:line="240" w:lineRule="auto"/>
        <w:ind w:left="1134" w:right="4251" w:firstLine="0"/>
        <w:outlineLvl w:val="0"/>
        <w:rPr>
          <w:b/>
          <w:sz w:val="24"/>
          <w:szCs w:val="28"/>
        </w:rPr>
      </w:pPr>
      <w:bookmarkStart w:id="145" w:name="_Toc451167239"/>
      <w:bookmarkStart w:id="146" w:name="_Toc451191715"/>
      <w:bookmarkStart w:id="147" w:name="_Toc451245144"/>
      <w:bookmarkStart w:id="148" w:name="_Toc451302567"/>
      <w:r w:rsidRPr="006B264E">
        <w:rPr>
          <w:b/>
          <w:sz w:val="24"/>
          <w:szCs w:val="28"/>
        </w:rPr>
        <w:t>«МАЛИНА»,</w:t>
      </w:r>
      <w:bookmarkEnd w:id="145"/>
      <w:bookmarkEnd w:id="146"/>
      <w:bookmarkEnd w:id="147"/>
      <w:bookmarkEnd w:id="148"/>
    </w:p>
    <w:p w14:paraId="0C0611D5" w14:textId="77777777" w:rsidR="007322E7" w:rsidRPr="006B264E" w:rsidRDefault="007322E7" w:rsidP="009F0460">
      <w:pPr>
        <w:spacing w:line="240" w:lineRule="auto"/>
        <w:ind w:left="1134" w:right="4251" w:firstLine="709"/>
        <w:rPr>
          <w:b/>
          <w:sz w:val="24"/>
          <w:szCs w:val="28"/>
        </w:rPr>
      </w:pPr>
      <w:r w:rsidRPr="006B264E">
        <w:rPr>
          <w:b/>
          <w:sz w:val="24"/>
          <w:szCs w:val="28"/>
        </w:rPr>
        <w:t>«ЗЕМЛЯНИКА»,</w:t>
      </w:r>
    </w:p>
    <w:p w14:paraId="5FE6CD74" w14:textId="77777777" w:rsidR="007322E7" w:rsidRPr="006B264E" w:rsidRDefault="007322E7" w:rsidP="009F0460">
      <w:pPr>
        <w:spacing w:line="240" w:lineRule="auto"/>
        <w:ind w:left="1134" w:right="4251" w:firstLine="1417"/>
        <w:outlineLvl w:val="0"/>
        <w:rPr>
          <w:b/>
          <w:sz w:val="24"/>
          <w:szCs w:val="28"/>
        </w:rPr>
      </w:pPr>
      <w:bookmarkStart w:id="149" w:name="_Toc451167240"/>
      <w:bookmarkStart w:id="150" w:name="_Toc451191716"/>
      <w:bookmarkStart w:id="151" w:name="_Toc451245145"/>
      <w:bookmarkStart w:id="152" w:name="_Toc451302568"/>
      <w:r w:rsidRPr="006B264E">
        <w:rPr>
          <w:b/>
          <w:sz w:val="24"/>
          <w:szCs w:val="28"/>
        </w:rPr>
        <w:t>«АНАНАС»,</w:t>
      </w:r>
      <w:bookmarkEnd w:id="149"/>
      <w:bookmarkEnd w:id="150"/>
      <w:bookmarkEnd w:id="151"/>
      <w:bookmarkEnd w:id="152"/>
    </w:p>
    <w:p w14:paraId="3464D378" w14:textId="77777777" w:rsidR="007322E7" w:rsidRPr="006B264E" w:rsidRDefault="007322E7" w:rsidP="009F0460">
      <w:pPr>
        <w:spacing w:line="240" w:lineRule="auto"/>
        <w:ind w:left="1134" w:right="4251" w:firstLine="1984"/>
        <w:jc w:val="right"/>
        <w:rPr>
          <w:b/>
          <w:sz w:val="24"/>
          <w:szCs w:val="28"/>
        </w:rPr>
      </w:pPr>
      <w:r w:rsidRPr="006B264E">
        <w:rPr>
          <w:b/>
          <w:sz w:val="24"/>
          <w:szCs w:val="28"/>
        </w:rPr>
        <w:t>«КЛУБНИКА»,</w:t>
      </w:r>
    </w:p>
    <w:p w14:paraId="1B116236" w14:textId="77777777" w:rsidR="007322E7" w:rsidRPr="006B264E" w:rsidRDefault="007322E7" w:rsidP="009F0460">
      <w:pPr>
        <w:spacing w:line="240" w:lineRule="auto"/>
        <w:ind w:left="1134" w:right="4251" w:firstLine="0"/>
        <w:outlineLvl w:val="0"/>
        <w:rPr>
          <w:b/>
          <w:sz w:val="24"/>
          <w:szCs w:val="28"/>
        </w:rPr>
      </w:pPr>
      <w:bookmarkStart w:id="153" w:name="_Toc451167241"/>
      <w:bookmarkStart w:id="154" w:name="_Toc451191717"/>
      <w:bookmarkStart w:id="155" w:name="_Toc451245146"/>
      <w:bookmarkStart w:id="156" w:name="_Toc451302569"/>
      <w:r w:rsidRPr="006B264E">
        <w:rPr>
          <w:b/>
          <w:sz w:val="24"/>
          <w:szCs w:val="28"/>
        </w:rPr>
        <w:t>«ПРОЗРАЧНАЯ»,</w:t>
      </w:r>
      <w:bookmarkEnd w:id="153"/>
      <w:bookmarkEnd w:id="154"/>
      <w:bookmarkEnd w:id="155"/>
      <w:bookmarkEnd w:id="156"/>
    </w:p>
    <w:p w14:paraId="04F16D44" w14:textId="77777777" w:rsidR="007322E7" w:rsidRPr="006B264E" w:rsidRDefault="007322E7" w:rsidP="009F0460">
      <w:pPr>
        <w:spacing w:line="240" w:lineRule="auto"/>
        <w:ind w:left="1134" w:right="4251" w:firstLine="993"/>
        <w:rPr>
          <w:b/>
          <w:sz w:val="24"/>
          <w:szCs w:val="28"/>
        </w:rPr>
      </w:pPr>
      <w:r w:rsidRPr="006B264E">
        <w:rPr>
          <w:b/>
          <w:sz w:val="24"/>
          <w:szCs w:val="28"/>
        </w:rPr>
        <w:t>«ЗУБРОВКА»,</w:t>
      </w:r>
    </w:p>
    <w:p w14:paraId="3CF96D4B" w14:textId="77777777" w:rsidR="007322E7" w:rsidRPr="006B264E" w:rsidRDefault="007322E7" w:rsidP="009F0460">
      <w:pPr>
        <w:spacing w:line="240" w:lineRule="auto"/>
        <w:ind w:left="1134" w:right="4251" w:firstLine="1559"/>
        <w:outlineLvl w:val="0"/>
        <w:rPr>
          <w:b/>
          <w:sz w:val="24"/>
          <w:szCs w:val="28"/>
        </w:rPr>
      </w:pPr>
      <w:bookmarkStart w:id="157" w:name="_Toc451167242"/>
      <w:bookmarkStart w:id="158" w:name="_Toc451191718"/>
      <w:bookmarkStart w:id="159" w:name="_Toc451245147"/>
      <w:bookmarkStart w:id="160" w:name="_Toc451302570"/>
      <w:r w:rsidRPr="006B264E">
        <w:rPr>
          <w:b/>
          <w:sz w:val="24"/>
          <w:szCs w:val="28"/>
        </w:rPr>
        <w:t>«ДЮШЕСС»,</w:t>
      </w:r>
      <w:bookmarkEnd w:id="157"/>
      <w:bookmarkEnd w:id="158"/>
      <w:bookmarkEnd w:id="159"/>
      <w:bookmarkEnd w:id="160"/>
    </w:p>
    <w:p w14:paraId="2E077213" w14:textId="1E5B4265" w:rsidR="00E407C4" w:rsidRPr="00E407C4" w:rsidRDefault="007322E7" w:rsidP="009F0460">
      <w:pPr>
        <w:spacing w:line="240" w:lineRule="auto"/>
        <w:ind w:left="1134" w:right="4251" w:firstLine="1701"/>
        <w:jc w:val="right"/>
        <w:rPr>
          <w:b/>
          <w:sz w:val="24"/>
          <w:szCs w:val="28"/>
        </w:rPr>
      </w:pPr>
      <w:r w:rsidRPr="006B264E">
        <w:rPr>
          <w:b/>
          <w:sz w:val="24"/>
          <w:szCs w:val="28"/>
        </w:rPr>
        <w:t>«БАРБАРИС»</w:t>
      </w:r>
    </w:p>
    <w:p w14:paraId="60251B2B" w14:textId="77777777" w:rsidR="007322E7" w:rsidRPr="006B264E" w:rsidRDefault="007322E7" w:rsidP="009F0460">
      <w:pPr>
        <w:spacing w:line="240" w:lineRule="auto"/>
        <w:ind w:left="1134" w:right="4251" w:firstLine="0"/>
        <w:rPr>
          <w:sz w:val="24"/>
          <w:szCs w:val="28"/>
        </w:rPr>
      </w:pPr>
      <w:r w:rsidRPr="006B264E">
        <w:rPr>
          <w:sz w:val="24"/>
          <w:szCs w:val="28"/>
        </w:rPr>
        <w:t>Попробуй только —</w:t>
      </w:r>
    </w:p>
    <w:p w14:paraId="0A903284" w14:textId="77777777" w:rsidR="007322E7" w:rsidRPr="006B264E" w:rsidRDefault="007322E7" w:rsidP="009F0460">
      <w:pPr>
        <w:spacing w:line="240" w:lineRule="auto"/>
        <w:ind w:left="1134" w:right="4251"/>
        <w:jc w:val="right"/>
        <w:rPr>
          <w:sz w:val="24"/>
          <w:szCs w:val="28"/>
        </w:rPr>
      </w:pPr>
      <w:r w:rsidRPr="006B264E">
        <w:rPr>
          <w:sz w:val="24"/>
          <w:szCs w:val="28"/>
        </w:rPr>
        <w:t>с чаем хлебни-ка:</w:t>
      </w:r>
    </w:p>
    <w:p w14:paraId="58EEA906" w14:textId="77777777" w:rsidR="007322E7" w:rsidRPr="006B264E" w:rsidRDefault="007322E7" w:rsidP="009F0460">
      <w:pPr>
        <w:spacing w:line="240" w:lineRule="auto"/>
        <w:ind w:left="1134" w:right="4251" w:firstLine="0"/>
        <w:rPr>
          <w:sz w:val="24"/>
          <w:szCs w:val="28"/>
        </w:rPr>
      </w:pPr>
      <w:r w:rsidRPr="006B264E">
        <w:rPr>
          <w:sz w:val="24"/>
          <w:szCs w:val="28"/>
        </w:rPr>
        <w:t>Не оторвешься,</w:t>
      </w:r>
    </w:p>
    <w:p w14:paraId="56D7386D" w14:textId="77777777" w:rsidR="007322E7" w:rsidRPr="006B264E" w:rsidRDefault="007322E7" w:rsidP="009F0460">
      <w:pPr>
        <w:spacing w:line="240" w:lineRule="auto"/>
        <w:ind w:left="1134" w:right="4251" w:firstLine="992"/>
        <w:rPr>
          <w:sz w:val="24"/>
          <w:szCs w:val="28"/>
        </w:rPr>
      </w:pPr>
      <w:r w:rsidRPr="006B264E">
        <w:rPr>
          <w:sz w:val="24"/>
          <w:szCs w:val="28"/>
        </w:rPr>
        <w:t>как ни борись!</w:t>
      </w:r>
    </w:p>
    <w:p w14:paraId="199C80FF" w14:textId="77777777" w:rsidR="007322E7" w:rsidRPr="006B264E" w:rsidRDefault="007322E7" w:rsidP="009F0460">
      <w:pPr>
        <w:spacing w:line="240" w:lineRule="auto"/>
        <w:ind w:left="1134" w:right="4251" w:firstLine="0"/>
        <w:outlineLvl w:val="0"/>
        <w:rPr>
          <w:sz w:val="24"/>
          <w:szCs w:val="28"/>
        </w:rPr>
      </w:pPr>
      <w:bookmarkStart w:id="161" w:name="_Toc451167243"/>
      <w:bookmarkStart w:id="162" w:name="_Toc451191719"/>
      <w:bookmarkStart w:id="163" w:name="_Toc451245148"/>
      <w:bookmarkStart w:id="164" w:name="_Toc451302571"/>
      <w:r w:rsidRPr="006B264E">
        <w:rPr>
          <w:sz w:val="24"/>
          <w:szCs w:val="28"/>
        </w:rPr>
        <w:t>Чем гостя тревожить</w:t>
      </w:r>
      <w:bookmarkEnd w:id="161"/>
      <w:bookmarkEnd w:id="162"/>
      <w:bookmarkEnd w:id="163"/>
      <w:bookmarkEnd w:id="164"/>
    </w:p>
    <w:p w14:paraId="240D707C" w14:textId="77777777" w:rsidR="007322E7" w:rsidRPr="006B264E" w:rsidRDefault="007322E7" w:rsidP="009F0460">
      <w:pPr>
        <w:spacing w:line="240" w:lineRule="auto"/>
        <w:ind w:left="1134" w:right="4251"/>
        <w:jc w:val="right"/>
        <w:rPr>
          <w:sz w:val="24"/>
          <w:szCs w:val="28"/>
        </w:rPr>
      </w:pPr>
      <w:r w:rsidRPr="006B264E">
        <w:rPr>
          <w:sz w:val="24"/>
          <w:szCs w:val="28"/>
        </w:rPr>
        <w:lastRenderedPageBreak/>
        <w:t>вопросами лишними —</w:t>
      </w:r>
    </w:p>
    <w:p w14:paraId="688F09AD" w14:textId="77777777" w:rsidR="008643E5" w:rsidRPr="006B264E" w:rsidRDefault="007322E7" w:rsidP="009F0460">
      <w:pPr>
        <w:spacing w:line="240" w:lineRule="auto"/>
        <w:ind w:left="1134" w:right="4251" w:firstLine="0"/>
        <w:rPr>
          <w:sz w:val="24"/>
          <w:szCs w:val="28"/>
        </w:rPr>
      </w:pPr>
      <w:r w:rsidRPr="006B264E">
        <w:rPr>
          <w:sz w:val="24"/>
          <w:szCs w:val="28"/>
        </w:rPr>
        <w:t>Если в беседе выйдет заминка —</w:t>
      </w:r>
    </w:p>
    <w:p w14:paraId="32A10137" w14:textId="52731D38" w:rsidR="007322E7" w:rsidRPr="006B264E" w:rsidRDefault="007322E7" w:rsidP="009F0460">
      <w:pPr>
        <w:spacing w:line="240" w:lineRule="auto"/>
        <w:ind w:left="1134" w:right="4251" w:firstLine="0"/>
        <w:rPr>
          <w:sz w:val="24"/>
          <w:szCs w:val="28"/>
        </w:rPr>
      </w:pPr>
      <w:r w:rsidRPr="006B264E">
        <w:rPr>
          <w:sz w:val="24"/>
          <w:szCs w:val="28"/>
        </w:rPr>
        <w:t>Займи его</w:t>
      </w:r>
    </w:p>
    <w:p w14:paraId="65B86F59" w14:textId="77777777" w:rsidR="007322E7" w:rsidRPr="006B264E" w:rsidRDefault="007322E7" w:rsidP="009F0460">
      <w:pPr>
        <w:spacing w:line="240" w:lineRule="auto"/>
        <w:ind w:left="1134" w:right="4251" w:firstLine="708"/>
        <w:rPr>
          <w:b/>
          <w:sz w:val="24"/>
          <w:szCs w:val="28"/>
        </w:rPr>
      </w:pPr>
      <w:r w:rsidRPr="006B264E">
        <w:rPr>
          <w:b/>
          <w:sz w:val="24"/>
          <w:szCs w:val="28"/>
        </w:rPr>
        <w:t>«СМЕСЬЮ»,</w:t>
      </w:r>
    </w:p>
    <w:p w14:paraId="6F949766" w14:textId="77777777" w:rsidR="007322E7" w:rsidRPr="006B264E" w:rsidRDefault="007322E7" w:rsidP="009F0460">
      <w:pPr>
        <w:spacing w:line="240" w:lineRule="auto"/>
        <w:ind w:left="1134" w:right="4251" w:firstLine="1417"/>
        <w:outlineLvl w:val="0"/>
        <w:rPr>
          <w:b/>
          <w:sz w:val="24"/>
          <w:szCs w:val="28"/>
        </w:rPr>
      </w:pPr>
      <w:bookmarkStart w:id="165" w:name="_Toc451167244"/>
      <w:bookmarkStart w:id="166" w:name="_Toc451191720"/>
      <w:bookmarkStart w:id="167" w:name="_Toc451245149"/>
      <w:bookmarkStart w:id="168" w:name="_Toc451302572"/>
      <w:r w:rsidRPr="006B264E">
        <w:rPr>
          <w:b/>
          <w:sz w:val="24"/>
          <w:szCs w:val="28"/>
        </w:rPr>
        <w:t>«РОЗАМИ»,</w:t>
      </w:r>
      <w:bookmarkEnd w:id="165"/>
      <w:bookmarkEnd w:id="166"/>
      <w:bookmarkEnd w:id="167"/>
      <w:bookmarkEnd w:id="168"/>
    </w:p>
    <w:p w14:paraId="32811DBD" w14:textId="77777777" w:rsidR="007322E7" w:rsidRPr="006B264E" w:rsidRDefault="007322E7" w:rsidP="009F0460">
      <w:pPr>
        <w:spacing w:line="240" w:lineRule="auto"/>
        <w:ind w:left="1134" w:right="4251"/>
        <w:jc w:val="right"/>
        <w:rPr>
          <w:sz w:val="24"/>
          <w:szCs w:val="28"/>
        </w:rPr>
      </w:pPr>
      <w:r w:rsidRPr="006B264E">
        <w:rPr>
          <w:b/>
          <w:sz w:val="24"/>
          <w:szCs w:val="28"/>
        </w:rPr>
        <w:t>«ВИШНЯМИ»</w:t>
      </w:r>
      <w:r w:rsidRPr="006B264E">
        <w:rPr>
          <w:sz w:val="24"/>
          <w:szCs w:val="28"/>
        </w:rPr>
        <w:t xml:space="preserve"> —</w:t>
      </w:r>
    </w:p>
    <w:p w14:paraId="1E5EB4E7" w14:textId="77777777" w:rsidR="007322E7" w:rsidRPr="006B264E" w:rsidRDefault="007322E7" w:rsidP="009F0460">
      <w:pPr>
        <w:spacing w:line="240" w:lineRule="auto"/>
        <w:ind w:left="1134" w:right="4251" w:firstLine="0"/>
        <w:rPr>
          <w:sz w:val="24"/>
          <w:szCs w:val="28"/>
        </w:rPr>
      </w:pPr>
      <w:r w:rsidRPr="006B264E">
        <w:rPr>
          <w:sz w:val="24"/>
          <w:szCs w:val="28"/>
        </w:rPr>
        <w:t>У них —</w:t>
      </w:r>
    </w:p>
    <w:p w14:paraId="52C46A38" w14:textId="7D355336" w:rsidR="00260BDE" w:rsidRDefault="007322E7" w:rsidP="009F0460">
      <w:pPr>
        <w:spacing w:line="240" w:lineRule="auto"/>
        <w:ind w:left="1134" w:right="4251" w:firstLine="425"/>
        <w:rPr>
          <w:sz w:val="24"/>
          <w:szCs w:val="28"/>
        </w:rPr>
      </w:pPr>
      <w:r w:rsidRPr="006B264E">
        <w:rPr>
          <w:sz w:val="24"/>
          <w:szCs w:val="28"/>
        </w:rPr>
        <w:t>замечательная начинка!</w:t>
      </w:r>
      <w:r w:rsidR="004D519A">
        <w:rPr>
          <w:rStyle w:val="aa"/>
          <w:sz w:val="24"/>
          <w:szCs w:val="28"/>
        </w:rPr>
        <w:footnoteReference w:id="268"/>
      </w:r>
    </w:p>
    <w:p w14:paraId="723CF05F" w14:textId="11A3882E" w:rsidR="007322E7" w:rsidRPr="00D1377A" w:rsidRDefault="007322E7" w:rsidP="00260BDE">
      <w:pPr>
        <w:spacing w:before="240"/>
        <w:rPr>
          <w:szCs w:val="28"/>
        </w:rPr>
      </w:pPr>
      <w:r w:rsidRPr="00D1377A">
        <w:rPr>
          <w:szCs w:val="28"/>
        </w:rPr>
        <w:t>Интересующий нас «Персидский горошек» находим почти в конце стихотворения:</w:t>
      </w:r>
    </w:p>
    <w:p w14:paraId="26DE54AA" w14:textId="6EDFFC1A" w:rsidR="007322E7" w:rsidRPr="00260F2B" w:rsidRDefault="007322E7" w:rsidP="004922B6">
      <w:pPr>
        <w:spacing w:before="120" w:line="240" w:lineRule="auto"/>
        <w:ind w:left="1134" w:right="4251" w:firstLine="0"/>
        <w:rPr>
          <w:sz w:val="24"/>
          <w:szCs w:val="28"/>
        </w:rPr>
      </w:pPr>
      <w:r w:rsidRPr="00260F2B">
        <w:rPr>
          <w:sz w:val="24"/>
          <w:szCs w:val="28"/>
        </w:rPr>
        <w:t>А знаете ли вы —</w:t>
      </w:r>
    </w:p>
    <w:p w14:paraId="3A62C3D1" w14:textId="77777777" w:rsidR="007322E7" w:rsidRPr="00260F2B" w:rsidRDefault="007322E7" w:rsidP="004922B6">
      <w:pPr>
        <w:spacing w:line="240" w:lineRule="auto"/>
        <w:ind w:left="1134" w:right="4251"/>
        <w:jc w:val="right"/>
        <w:rPr>
          <w:sz w:val="24"/>
          <w:szCs w:val="28"/>
        </w:rPr>
      </w:pPr>
      <w:r w:rsidRPr="00260F2B">
        <w:rPr>
          <w:b/>
          <w:sz w:val="24"/>
          <w:szCs w:val="28"/>
        </w:rPr>
        <w:t>«УКРАИНСКУЮ НОЧЬ»?</w:t>
      </w:r>
      <w:r w:rsidRPr="00260F2B">
        <w:rPr>
          <w:sz w:val="24"/>
          <w:szCs w:val="28"/>
        </w:rPr>
        <w:t xml:space="preserve"> —</w:t>
      </w:r>
    </w:p>
    <w:p w14:paraId="79FEFC65" w14:textId="77777777" w:rsidR="007322E7" w:rsidRPr="00260F2B" w:rsidRDefault="007322E7" w:rsidP="004922B6">
      <w:pPr>
        <w:spacing w:line="240" w:lineRule="auto"/>
        <w:ind w:left="1134" w:right="4251" w:firstLine="0"/>
        <w:rPr>
          <w:sz w:val="24"/>
          <w:szCs w:val="28"/>
        </w:rPr>
      </w:pPr>
      <w:r w:rsidRPr="00260F2B">
        <w:rPr>
          <w:sz w:val="24"/>
          <w:szCs w:val="28"/>
        </w:rPr>
        <w:t>Сладка и душиста — по Гоголю —</w:t>
      </w:r>
    </w:p>
    <w:p w14:paraId="462595DE" w14:textId="77777777" w:rsidR="007322E7" w:rsidRPr="00260F2B" w:rsidRDefault="007322E7" w:rsidP="004922B6">
      <w:pPr>
        <w:spacing w:line="240" w:lineRule="auto"/>
        <w:ind w:left="1134" w:right="4251"/>
        <w:jc w:val="right"/>
        <w:rPr>
          <w:sz w:val="24"/>
          <w:szCs w:val="28"/>
        </w:rPr>
      </w:pPr>
      <w:r w:rsidRPr="00260F2B">
        <w:rPr>
          <w:sz w:val="24"/>
          <w:szCs w:val="28"/>
        </w:rPr>
        <w:t>точь в точь!</w:t>
      </w:r>
    </w:p>
    <w:p w14:paraId="2AF34422" w14:textId="77777777" w:rsidR="007322E7" w:rsidRPr="00260F2B" w:rsidRDefault="007322E7" w:rsidP="004922B6">
      <w:pPr>
        <w:spacing w:line="240" w:lineRule="auto"/>
        <w:ind w:left="1134" w:right="4251" w:firstLine="0"/>
        <w:rPr>
          <w:sz w:val="24"/>
          <w:szCs w:val="28"/>
        </w:rPr>
      </w:pPr>
      <w:r w:rsidRPr="00260F2B">
        <w:rPr>
          <w:sz w:val="24"/>
          <w:szCs w:val="28"/>
        </w:rPr>
        <w:t>За этими, —</w:t>
      </w:r>
    </w:p>
    <w:p w14:paraId="5189A810" w14:textId="77777777" w:rsidR="007322E7" w:rsidRPr="00260F2B" w:rsidRDefault="007322E7" w:rsidP="004922B6">
      <w:pPr>
        <w:spacing w:line="240" w:lineRule="auto"/>
        <w:ind w:left="1134" w:right="4251" w:firstLine="851"/>
        <w:jc w:val="left"/>
        <w:rPr>
          <w:sz w:val="24"/>
          <w:szCs w:val="28"/>
        </w:rPr>
      </w:pPr>
      <w:r w:rsidRPr="00260F2B">
        <w:rPr>
          <w:sz w:val="24"/>
          <w:szCs w:val="28"/>
        </w:rPr>
        <w:t>вам я представить горд, —</w:t>
      </w:r>
    </w:p>
    <w:p w14:paraId="2901543E" w14:textId="77777777" w:rsidR="007322E7" w:rsidRPr="00260F2B" w:rsidRDefault="007322E7" w:rsidP="004922B6">
      <w:pPr>
        <w:spacing w:line="240" w:lineRule="auto"/>
        <w:ind w:left="1134" w:right="4251" w:firstLine="0"/>
        <w:outlineLvl w:val="0"/>
        <w:rPr>
          <w:b/>
          <w:sz w:val="24"/>
          <w:szCs w:val="28"/>
        </w:rPr>
      </w:pPr>
      <w:bookmarkStart w:id="169" w:name="_Toc451167245"/>
      <w:bookmarkStart w:id="170" w:name="_Toc451191721"/>
      <w:bookmarkStart w:id="171" w:name="_Toc451245150"/>
      <w:bookmarkStart w:id="172" w:name="_Toc451302573"/>
      <w:r w:rsidRPr="00260F2B">
        <w:rPr>
          <w:b/>
          <w:sz w:val="24"/>
          <w:szCs w:val="28"/>
        </w:rPr>
        <w:t>КОНФЕТЫ ОТКРЫВНЫЕ —</w:t>
      </w:r>
      <w:bookmarkEnd w:id="169"/>
      <w:bookmarkEnd w:id="170"/>
      <w:bookmarkEnd w:id="171"/>
      <w:bookmarkEnd w:id="172"/>
      <w:r w:rsidRPr="00260F2B">
        <w:rPr>
          <w:b/>
          <w:sz w:val="24"/>
          <w:szCs w:val="28"/>
        </w:rPr>
        <w:t xml:space="preserve"> </w:t>
      </w:r>
    </w:p>
    <w:p w14:paraId="33098D9D" w14:textId="77777777" w:rsidR="007322E7" w:rsidRPr="00260F2B" w:rsidRDefault="007322E7" w:rsidP="004922B6">
      <w:pPr>
        <w:spacing w:line="240" w:lineRule="auto"/>
        <w:ind w:left="1134" w:right="4251"/>
        <w:jc w:val="right"/>
        <w:outlineLvl w:val="0"/>
        <w:rPr>
          <w:sz w:val="24"/>
          <w:szCs w:val="28"/>
        </w:rPr>
      </w:pPr>
      <w:bookmarkStart w:id="173" w:name="_Toc451167246"/>
      <w:bookmarkStart w:id="174" w:name="_Toc451191722"/>
      <w:bookmarkStart w:id="175" w:name="_Toc451245151"/>
      <w:bookmarkStart w:id="176" w:name="_Toc451302574"/>
      <w:r w:rsidRPr="00260F2B">
        <w:rPr>
          <w:b/>
          <w:sz w:val="24"/>
          <w:szCs w:val="28"/>
        </w:rPr>
        <w:t>ВЫСШИЙ СОРТ.</w:t>
      </w:r>
      <w:bookmarkEnd w:id="173"/>
      <w:bookmarkEnd w:id="174"/>
      <w:bookmarkEnd w:id="175"/>
      <w:bookmarkEnd w:id="176"/>
    </w:p>
    <w:p w14:paraId="108A97A1" w14:textId="77777777" w:rsidR="007322E7" w:rsidRPr="00260F2B" w:rsidRDefault="007322E7" w:rsidP="004922B6">
      <w:pPr>
        <w:spacing w:line="240" w:lineRule="auto"/>
        <w:ind w:left="1134" w:right="4251" w:firstLine="0"/>
        <w:rPr>
          <w:sz w:val="24"/>
          <w:szCs w:val="28"/>
        </w:rPr>
      </w:pPr>
      <w:r w:rsidRPr="00260F2B">
        <w:rPr>
          <w:sz w:val="24"/>
          <w:szCs w:val="28"/>
        </w:rPr>
        <w:t>Стоят,</w:t>
      </w:r>
    </w:p>
    <w:p w14:paraId="2FE7BBEE" w14:textId="77777777" w:rsidR="007322E7" w:rsidRPr="00260F2B" w:rsidRDefault="007322E7" w:rsidP="004922B6">
      <w:pPr>
        <w:spacing w:line="240" w:lineRule="auto"/>
        <w:ind w:left="1134" w:right="4251"/>
        <w:rPr>
          <w:sz w:val="24"/>
          <w:szCs w:val="28"/>
        </w:rPr>
      </w:pPr>
      <w:r w:rsidRPr="00260F2B">
        <w:rPr>
          <w:sz w:val="24"/>
          <w:szCs w:val="28"/>
        </w:rPr>
        <w:t>протянувшись</w:t>
      </w:r>
    </w:p>
    <w:p w14:paraId="68215507" w14:textId="77777777" w:rsidR="007322E7" w:rsidRPr="00260F2B" w:rsidRDefault="007322E7" w:rsidP="004922B6">
      <w:pPr>
        <w:spacing w:line="240" w:lineRule="auto"/>
        <w:ind w:left="1134" w:right="4251" w:firstLine="1984"/>
        <w:rPr>
          <w:sz w:val="24"/>
          <w:szCs w:val="28"/>
        </w:rPr>
      </w:pPr>
      <w:r w:rsidRPr="00260F2B">
        <w:rPr>
          <w:sz w:val="24"/>
          <w:szCs w:val="28"/>
        </w:rPr>
        <w:t>и в ширь</w:t>
      </w:r>
    </w:p>
    <w:p w14:paraId="61C7D6E4" w14:textId="77777777" w:rsidR="007322E7" w:rsidRPr="00260F2B" w:rsidRDefault="007322E7" w:rsidP="004922B6">
      <w:pPr>
        <w:spacing w:line="240" w:lineRule="auto"/>
        <w:ind w:left="1134" w:right="4251"/>
        <w:jc w:val="right"/>
        <w:rPr>
          <w:sz w:val="24"/>
          <w:szCs w:val="28"/>
        </w:rPr>
      </w:pPr>
      <w:r w:rsidRPr="00260F2B">
        <w:rPr>
          <w:sz w:val="24"/>
          <w:szCs w:val="28"/>
        </w:rPr>
        <w:t>и в даль —</w:t>
      </w:r>
    </w:p>
    <w:p w14:paraId="4A8BD181" w14:textId="77777777" w:rsidR="007322E7" w:rsidRPr="00260F2B" w:rsidRDefault="007322E7" w:rsidP="004922B6">
      <w:pPr>
        <w:spacing w:line="240" w:lineRule="auto"/>
        <w:ind w:left="1134" w:right="4251" w:firstLine="0"/>
        <w:outlineLvl w:val="0"/>
        <w:rPr>
          <w:sz w:val="24"/>
          <w:szCs w:val="28"/>
        </w:rPr>
      </w:pPr>
      <w:bookmarkStart w:id="177" w:name="_Toc451167247"/>
      <w:bookmarkStart w:id="178" w:name="_Toc451191723"/>
      <w:bookmarkStart w:id="179" w:name="_Toc451245152"/>
      <w:bookmarkStart w:id="180" w:name="_Toc451302575"/>
      <w:r w:rsidRPr="00260F2B">
        <w:rPr>
          <w:b/>
          <w:sz w:val="24"/>
          <w:szCs w:val="28"/>
        </w:rPr>
        <w:t>«ОРЕШКИ В САХАРЕ»</w:t>
      </w:r>
      <w:bookmarkEnd w:id="177"/>
      <w:bookmarkEnd w:id="178"/>
      <w:bookmarkEnd w:id="179"/>
      <w:bookmarkEnd w:id="180"/>
    </w:p>
    <w:p w14:paraId="70F1122F" w14:textId="77777777" w:rsidR="007322E7" w:rsidRPr="00260F2B" w:rsidRDefault="007322E7" w:rsidP="004922B6">
      <w:pPr>
        <w:spacing w:line="240" w:lineRule="auto"/>
        <w:ind w:left="1134" w:right="4251" w:firstLine="1701"/>
        <w:rPr>
          <w:sz w:val="24"/>
          <w:szCs w:val="28"/>
        </w:rPr>
      </w:pPr>
      <w:r w:rsidRPr="00260F2B">
        <w:rPr>
          <w:sz w:val="24"/>
          <w:szCs w:val="28"/>
        </w:rPr>
        <w:t>и</w:t>
      </w:r>
    </w:p>
    <w:p w14:paraId="6B538A7C" w14:textId="77777777" w:rsidR="007322E7" w:rsidRPr="00260F2B" w:rsidRDefault="007322E7" w:rsidP="004922B6">
      <w:pPr>
        <w:spacing w:line="240" w:lineRule="auto"/>
        <w:ind w:left="1134" w:right="4251"/>
        <w:jc w:val="right"/>
        <w:outlineLvl w:val="0"/>
        <w:rPr>
          <w:sz w:val="24"/>
          <w:szCs w:val="28"/>
        </w:rPr>
      </w:pPr>
      <w:bookmarkStart w:id="181" w:name="_Toc451167248"/>
      <w:bookmarkStart w:id="182" w:name="_Toc451191724"/>
      <w:bookmarkStart w:id="183" w:name="_Toc451245153"/>
      <w:bookmarkStart w:id="184" w:name="_Toc451302576"/>
      <w:r w:rsidRPr="00260F2B">
        <w:rPr>
          <w:b/>
          <w:sz w:val="24"/>
          <w:szCs w:val="28"/>
        </w:rPr>
        <w:t>«В САХАРЕ МИНДАЛЬ»,</w:t>
      </w:r>
      <w:bookmarkEnd w:id="181"/>
      <w:bookmarkEnd w:id="182"/>
      <w:bookmarkEnd w:id="183"/>
      <w:bookmarkEnd w:id="184"/>
    </w:p>
    <w:p w14:paraId="7EF4A929" w14:textId="77777777" w:rsidR="007322E7" w:rsidRPr="00260F2B" w:rsidRDefault="007322E7" w:rsidP="004922B6">
      <w:pPr>
        <w:spacing w:line="240" w:lineRule="auto"/>
        <w:ind w:left="1134" w:right="4251" w:firstLine="0"/>
        <w:rPr>
          <w:sz w:val="24"/>
          <w:szCs w:val="28"/>
        </w:rPr>
      </w:pPr>
      <w:r w:rsidRPr="00260F2B">
        <w:rPr>
          <w:sz w:val="24"/>
          <w:szCs w:val="28"/>
        </w:rPr>
        <w:t>Грустят,</w:t>
      </w:r>
    </w:p>
    <w:p w14:paraId="0B0A7C50" w14:textId="77777777" w:rsidR="007322E7" w:rsidRPr="00260F2B" w:rsidRDefault="007322E7" w:rsidP="004922B6">
      <w:pPr>
        <w:spacing w:line="240" w:lineRule="auto"/>
        <w:ind w:left="1134" w:right="4251" w:firstLine="708"/>
        <w:rPr>
          <w:sz w:val="24"/>
          <w:szCs w:val="28"/>
        </w:rPr>
      </w:pPr>
      <w:proofErr w:type="spellStart"/>
      <w:r w:rsidRPr="00260F2B">
        <w:rPr>
          <w:sz w:val="24"/>
          <w:szCs w:val="28"/>
        </w:rPr>
        <w:t>наклонясь</w:t>
      </w:r>
      <w:proofErr w:type="spellEnd"/>
      <w:r w:rsidRPr="00260F2B">
        <w:rPr>
          <w:sz w:val="24"/>
          <w:szCs w:val="28"/>
        </w:rPr>
        <w:t>,</w:t>
      </w:r>
    </w:p>
    <w:p w14:paraId="2C4FCAA0" w14:textId="77777777" w:rsidR="007322E7" w:rsidRPr="00260F2B" w:rsidRDefault="007322E7" w:rsidP="004922B6">
      <w:pPr>
        <w:spacing w:line="240" w:lineRule="auto"/>
        <w:ind w:left="1134" w:right="4251"/>
        <w:jc w:val="right"/>
        <w:rPr>
          <w:sz w:val="24"/>
          <w:szCs w:val="28"/>
        </w:rPr>
      </w:pPr>
      <w:r w:rsidRPr="00260F2B">
        <w:rPr>
          <w:sz w:val="24"/>
          <w:szCs w:val="28"/>
        </w:rPr>
        <w:t>о малютках деточках</w:t>
      </w:r>
    </w:p>
    <w:p w14:paraId="0C1D337F" w14:textId="77777777" w:rsidR="007322E7" w:rsidRPr="00260F2B" w:rsidRDefault="007322E7" w:rsidP="004922B6">
      <w:pPr>
        <w:spacing w:line="240" w:lineRule="auto"/>
        <w:ind w:left="1134" w:right="4251" w:firstLine="0"/>
        <w:outlineLvl w:val="0"/>
        <w:rPr>
          <w:sz w:val="24"/>
          <w:szCs w:val="28"/>
        </w:rPr>
      </w:pPr>
      <w:bookmarkStart w:id="185" w:name="_Toc451167249"/>
      <w:bookmarkStart w:id="186" w:name="_Toc451191725"/>
      <w:bookmarkStart w:id="187" w:name="_Toc451245154"/>
      <w:bookmarkStart w:id="188" w:name="_Toc451302577"/>
      <w:r w:rsidRPr="00260F2B">
        <w:rPr>
          <w:b/>
          <w:sz w:val="24"/>
          <w:szCs w:val="28"/>
        </w:rPr>
        <w:t>«ПЕРСИДСКИЙ ГОРОШЕК»</w:t>
      </w:r>
      <w:bookmarkEnd w:id="185"/>
      <w:bookmarkEnd w:id="186"/>
      <w:bookmarkEnd w:id="187"/>
      <w:bookmarkEnd w:id="188"/>
    </w:p>
    <w:p w14:paraId="574D3AAB" w14:textId="77777777" w:rsidR="007322E7" w:rsidRPr="00260F2B" w:rsidRDefault="007322E7" w:rsidP="004922B6">
      <w:pPr>
        <w:spacing w:line="240" w:lineRule="auto"/>
        <w:ind w:left="1134" w:right="4251" w:firstLine="1418"/>
        <w:rPr>
          <w:sz w:val="24"/>
          <w:szCs w:val="28"/>
        </w:rPr>
      </w:pPr>
      <w:r w:rsidRPr="00260F2B">
        <w:rPr>
          <w:sz w:val="24"/>
          <w:szCs w:val="28"/>
        </w:rPr>
        <w:t>и</w:t>
      </w:r>
    </w:p>
    <w:p w14:paraId="48D0A06A" w14:textId="77777777" w:rsidR="007322E7" w:rsidRPr="00260F2B" w:rsidRDefault="007322E7" w:rsidP="004922B6">
      <w:pPr>
        <w:spacing w:line="240" w:lineRule="auto"/>
        <w:ind w:left="1134" w:right="4251"/>
        <w:jc w:val="right"/>
        <w:outlineLvl w:val="0"/>
        <w:rPr>
          <w:b/>
          <w:sz w:val="24"/>
          <w:szCs w:val="28"/>
        </w:rPr>
      </w:pPr>
      <w:bookmarkStart w:id="189" w:name="_Toc451167250"/>
      <w:bookmarkStart w:id="190" w:name="_Toc451191726"/>
      <w:bookmarkStart w:id="191" w:name="_Toc451245155"/>
      <w:bookmarkStart w:id="192" w:name="_Toc451302578"/>
      <w:r w:rsidRPr="00260F2B">
        <w:rPr>
          <w:b/>
          <w:sz w:val="24"/>
          <w:szCs w:val="28"/>
        </w:rPr>
        <w:t>«ВИШНЯ НА ВЕТОЧКАХ»,</w:t>
      </w:r>
      <w:bookmarkEnd w:id="189"/>
      <w:bookmarkEnd w:id="190"/>
      <w:bookmarkEnd w:id="191"/>
      <w:bookmarkEnd w:id="192"/>
    </w:p>
    <w:p w14:paraId="06A6EABD" w14:textId="77777777" w:rsidR="007322E7" w:rsidRPr="00260F2B" w:rsidRDefault="007322E7" w:rsidP="004922B6">
      <w:pPr>
        <w:spacing w:line="240" w:lineRule="auto"/>
        <w:ind w:left="1134" w:right="4251" w:firstLine="0"/>
        <w:outlineLvl w:val="0"/>
        <w:rPr>
          <w:sz w:val="24"/>
          <w:szCs w:val="28"/>
        </w:rPr>
      </w:pPr>
      <w:bookmarkStart w:id="193" w:name="_Toc451167251"/>
      <w:bookmarkStart w:id="194" w:name="_Toc451191727"/>
      <w:bookmarkStart w:id="195" w:name="_Toc451245156"/>
      <w:bookmarkStart w:id="196" w:name="_Toc451302579"/>
      <w:r w:rsidRPr="00260F2B">
        <w:rPr>
          <w:b/>
          <w:sz w:val="24"/>
          <w:szCs w:val="28"/>
        </w:rPr>
        <w:t>«МАК»</w:t>
      </w:r>
      <w:r w:rsidRPr="00260F2B">
        <w:rPr>
          <w:sz w:val="24"/>
          <w:szCs w:val="28"/>
        </w:rPr>
        <w:t>,</w:t>
      </w:r>
      <w:bookmarkEnd w:id="193"/>
      <w:bookmarkEnd w:id="194"/>
      <w:bookmarkEnd w:id="195"/>
      <w:bookmarkEnd w:id="196"/>
    </w:p>
    <w:p w14:paraId="4C87FB2C" w14:textId="77777777" w:rsidR="007322E7" w:rsidRPr="00260F2B" w:rsidRDefault="007322E7" w:rsidP="004922B6">
      <w:pPr>
        <w:spacing w:line="240" w:lineRule="auto"/>
        <w:ind w:left="1134" w:right="4251"/>
        <w:outlineLvl w:val="0"/>
        <w:rPr>
          <w:sz w:val="24"/>
          <w:szCs w:val="28"/>
        </w:rPr>
      </w:pPr>
      <w:bookmarkStart w:id="197" w:name="_Toc451167252"/>
      <w:bookmarkStart w:id="198" w:name="_Toc451191728"/>
      <w:bookmarkStart w:id="199" w:name="_Toc451245157"/>
      <w:bookmarkStart w:id="200" w:name="_Toc451302580"/>
      <w:r w:rsidRPr="00260F2B">
        <w:rPr>
          <w:b/>
          <w:sz w:val="24"/>
          <w:szCs w:val="28"/>
        </w:rPr>
        <w:t>«РЕДИСКА»</w:t>
      </w:r>
      <w:r w:rsidRPr="00260F2B">
        <w:rPr>
          <w:sz w:val="24"/>
          <w:szCs w:val="28"/>
        </w:rPr>
        <w:t xml:space="preserve"> и</w:t>
      </w:r>
      <w:bookmarkEnd w:id="197"/>
      <w:bookmarkEnd w:id="198"/>
      <w:bookmarkEnd w:id="199"/>
      <w:bookmarkEnd w:id="200"/>
    </w:p>
    <w:p w14:paraId="17BBAEC3" w14:textId="77777777" w:rsidR="007322E7" w:rsidRPr="00260F2B" w:rsidRDefault="007322E7" w:rsidP="004922B6">
      <w:pPr>
        <w:spacing w:line="240" w:lineRule="auto"/>
        <w:ind w:left="1134" w:right="4251"/>
        <w:jc w:val="right"/>
        <w:outlineLvl w:val="0"/>
        <w:rPr>
          <w:b/>
          <w:sz w:val="24"/>
          <w:szCs w:val="28"/>
        </w:rPr>
      </w:pPr>
      <w:bookmarkStart w:id="201" w:name="_Toc451167253"/>
      <w:bookmarkStart w:id="202" w:name="_Toc451191729"/>
      <w:bookmarkStart w:id="203" w:name="_Toc451245158"/>
      <w:bookmarkStart w:id="204" w:name="_Toc451302581"/>
      <w:r w:rsidRPr="00260F2B">
        <w:rPr>
          <w:b/>
          <w:sz w:val="24"/>
          <w:szCs w:val="28"/>
        </w:rPr>
        <w:t>«СЛИВОЧНЫЙ ФОНДАН»</w:t>
      </w:r>
      <w:bookmarkEnd w:id="201"/>
      <w:bookmarkEnd w:id="202"/>
      <w:bookmarkEnd w:id="203"/>
      <w:bookmarkEnd w:id="204"/>
    </w:p>
    <w:p w14:paraId="162C3846" w14:textId="77777777" w:rsidR="007322E7" w:rsidRPr="00260F2B" w:rsidRDefault="007322E7" w:rsidP="004922B6">
      <w:pPr>
        <w:spacing w:line="240" w:lineRule="auto"/>
        <w:ind w:left="1134" w:right="4251" w:firstLine="0"/>
        <w:outlineLvl w:val="0"/>
        <w:rPr>
          <w:sz w:val="24"/>
          <w:szCs w:val="28"/>
        </w:rPr>
      </w:pPr>
      <w:bookmarkStart w:id="205" w:name="_Toc451167254"/>
      <w:bookmarkStart w:id="206" w:name="_Toc451191730"/>
      <w:bookmarkStart w:id="207" w:name="_Toc451245159"/>
      <w:bookmarkStart w:id="208" w:name="_Toc451302582"/>
      <w:r w:rsidRPr="00260F2B">
        <w:rPr>
          <w:sz w:val="24"/>
          <w:szCs w:val="28"/>
        </w:rPr>
        <w:t>Образуют целый</w:t>
      </w:r>
      <w:bookmarkEnd w:id="205"/>
      <w:bookmarkEnd w:id="206"/>
      <w:bookmarkEnd w:id="207"/>
      <w:bookmarkEnd w:id="208"/>
    </w:p>
    <w:p w14:paraId="39778935" w14:textId="132A6E60" w:rsidR="007322E7" w:rsidRDefault="007322E7" w:rsidP="004922B6">
      <w:pPr>
        <w:spacing w:after="240" w:line="240" w:lineRule="auto"/>
        <w:ind w:left="1134" w:right="4251"/>
        <w:jc w:val="right"/>
        <w:outlineLvl w:val="0"/>
        <w:rPr>
          <w:sz w:val="24"/>
          <w:szCs w:val="28"/>
        </w:rPr>
      </w:pPr>
      <w:bookmarkStart w:id="209" w:name="_Toc451167255"/>
      <w:bookmarkStart w:id="210" w:name="_Toc451191731"/>
      <w:bookmarkStart w:id="211" w:name="_Toc451245160"/>
      <w:bookmarkStart w:id="212" w:name="_Toc451302583"/>
      <w:proofErr w:type="spellStart"/>
      <w:r w:rsidRPr="00260F2B">
        <w:rPr>
          <w:sz w:val="24"/>
          <w:szCs w:val="28"/>
        </w:rPr>
        <w:t>конфектный</w:t>
      </w:r>
      <w:proofErr w:type="spellEnd"/>
      <w:r w:rsidRPr="00260F2B">
        <w:rPr>
          <w:sz w:val="24"/>
          <w:szCs w:val="28"/>
        </w:rPr>
        <w:t xml:space="preserve"> фонтан</w:t>
      </w:r>
      <w:r w:rsidR="004D519A">
        <w:rPr>
          <w:rStyle w:val="aa"/>
          <w:sz w:val="24"/>
          <w:szCs w:val="28"/>
        </w:rPr>
        <w:footnoteReference w:id="269"/>
      </w:r>
      <w:r w:rsidRPr="00260F2B">
        <w:rPr>
          <w:sz w:val="24"/>
          <w:szCs w:val="28"/>
        </w:rPr>
        <w:t>.</w:t>
      </w:r>
      <w:bookmarkEnd w:id="209"/>
      <w:bookmarkEnd w:id="210"/>
      <w:bookmarkEnd w:id="211"/>
      <w:bookmarkEnd w:id="212"/>
    </w:p>
    <w:p w14:paraId="39D77D70" w14:textId="6086269B" w:rsidR="007322E7" w:rsidRPr="00D1377A" w:rsidRDefault="007322E7" w:rsidP="007322E7">
      <w:pPr>
        <w:rPr>
          <w:szCs w:val="28"/>
        </w:rPr>
      </w:pPr>
      <w:r w:rsidRPr="00D1377A">
        <w:rPr>
          <w:szCs w:val="28"/>
        </w:rPr>
        <w:t xml:space="preserve">Приведенная цитата указывает лишь на то, что название мармелада было заимствовано из советской действительности 20-х годов, а не выдумано Олешей в каких-либо целях. </w:t>
      </w:r>
      <w:r>
        <w:rPr>
          <w:szCs w:val="28"/>
        </w:rPr>
        <w:t>Для</w:t>
      </w:r>
      <w:r w:rsidRPr="00D1377A">
        <w:rPr>
          <w:szCs w:val="28"/>
        </w:rPr>
        <w:t xml:space="preserve"> дальнейших поиск</w:t>
      </w:r>
      <w:r>
        <w:rPr>
          <w:szCs w:val="28"/>
        </w:rPr>
        <w:t>ов</w:t>
      </w:r>
      <w:r w:rsidRPr="00D1377A">
        <w:rPr>
          <w:szCs w:val="28"/>
        </w:rPr>
        <w:t xml:space="preserve"> более подробной информации </w:t>
      </w:r>
      <w:r>
        <w:rPr>
          <w:szCs w:val="28"/>
        </w:rPr>
        <w:t>полезными оказываются</w:t>
      </w:r>
      <w:r w:rsidRPr="00D1377A">
        <w:rPr>
          <w:szCs w:val="28"/>
        </w:rPr>
        <w:t xml:space="preserve"> мемуары и дневниковые записи современников.</w:t>
      </w:r>
    </w:p>
    <w:p w14:paraId="4AD0B21C" w14:textId="7F275491" w:rsidR="00F14550" w:rsidRDefault="0051556A" w:rsidP="0051556A">
      <w:pPr>
        <w:rPr>
          <w:szCs w:val="28"/>
        </w:rPr>
      </w:pPr>
      <w:r w:rsidRPr="00D1377A">
        <w:rPr>
          <w:szCs w:val="28"/>
        </w:rPr>
        <w:lastRenderedPageBreak/>
        <w:t>Единственная книга, в которой на данный момент нам удалось найти упоминание о мармеладе «Персидский горошек», — это мемуары Е. Н. Шор, в которых дочь известного советского лингвиста и литературоведа Р. О. Шор вспоминает о сво</w:t>
      </w:r>
      <w:r>
        <w:rPr>
          <w:szCs w:val="28"/>
        </w:rPr>
        <w:t>ем</w:t>
      </w:r>
      <w:r w:rsidRPr="00D1377A">
        <w:rPr>
          <w:szCs w:val="28"/>
        </w:rPr>
        <w:t xml:space="preserve"> детс</w:t>
      </w:r>
      <w:r>
        <w:rPr>
          <w:szCs w:val="28"/>
        </w:rPr>
        <w:t>тве</w:t>
      </w:r>
      <w:r w:rsidRPr="00D1377A">
        <w:rPr>
          <w:szCs w:val="28"/>
        </w:rPr>
        <w:t xml:space="preserve"> в Москве конца 20-х годов. Помимо детального воссоздания интерьера Елисеевского магазина, </w:t>
      </w:r>
      <w:r>
        <w:rPr>
          <w:szCs w:val="28"/>
        </w:rPr>
        <w:t>мемуаристка</w:t>
      </w:r>
      <w:r w:rsidRPr="00D1377A">
        <w:rPr>
          <w:szCs w:val="28"/>
        </w:rPr>
        <w:t xml:space="preserve"> указывает названия кондитерских изде</w:t>
      </w:r>
      <w:r w:rsidR="00A00C3D">
        <w:rPr>
          <w:szCs w:val="28"/>
        </w:rPr>
        <w:t>лий, запомнившие</w:t>
      </w:r>
      <w:r>
        <w:rPr>
          <w:szCs w:val="28"/>
        </w:rPr>
        <w:t>ся ей с детства</w:t>
      </w:r>
      <w:r w:rsidRPr="00D1377A">
        <w:rPr>
          <w:szCs w:val="28"/>
        </w:rPr>
        <w:t>:</w:t>
      </w:r>
    </w:p>
    <w:p w14:paraId="0ADC1C0A" w14:textId="1A49005D" w:rsidR="0051556A" w:rsidRPr="00D1377A" w:rsidRDefault="0051556A" w:rsidP="002659EC">
      <w:pPr>
        <w:pStyle w:val="af3"/>
      </w:pPr>
      <w:r w:rsidRPr="00D1377A">
        <w:t xml:space="preserve">…многие конфеты назывались по-иностранному (я не понимала, что все изготовлялось по дореволюционным образцам) и вызывали мечты о далеких, чужих странах. Изюм в шоколаде назывался малага, лепешечки-помадки — </w:t>
      </w:r>
      <w:proofErr w:type="spellStart"/>
      <w:r w:rsidRPr="00D1377A">
        <w:t>мессинскими</w:t>
      </w:r>
      <w:proofErr w:type="spellEnd"/>
      <w:r w:rsidRPr="00D1377A">
        <w:t xml:space="preserve">, пат — персидский горошек, шоколад — миньон (с девочкой в белом фартучке и голландском чепчике на обложке), печенье — </w:t>
      </w:r>
      <w:proofErr w:type="spellStart"/>
      <w:r w:rsidRPr="00D1377A">
        <w:t>буттер</w:t>
      </w:r>
      <w:proofErr w:type="spellEnd"/>
      <w:r w:rsidRPr="00D1377A">
        <w:t xml:space="preserve"> (с коровой) и ленч</w:t>
      </w:r>
      <w:r w:rsidRPr="00D1377A">
        <w:rPr>
          <w:rStyle w:val="aa"/>
          <w:rFonts w:eastAsia="Times New Roman"/>
          <w:szCs w:val="28"/>
        </w:rPr>
        <w:footnoteReference w:id="270"/>
      </w:r>
      <w:r w:rsidRPr="00D1377A">
        <w:t>.</w:t>
      </w:r>
    </w:p>
    <w:p w14:paraId="392C693A" w14:textId="141875C4" w:rsidR="0051556A" w:rsidRPr="00D1377A" w:rsidRDefault="0051556A" w:rsidP="0051556A">
      <w:pPr>
        <w:rPr>
          <w:szCs w:val="28"/>
        </w:rPr>
      </w:pPr>
      <w:r w:rsidRPr="00D1377A">
        <w:rPr>
          <w:szCs w:val="28"/>
        </w:rPr>
        <w:t xml:space="preserve">Итак, «Персидский горошек» — пат, то есть </w:t>
      </w:r>
      <w:r w:rsidR="00F14550">
        <w:rPr>
          <w:szCs w:val="28"/>
        </w:rPr>
        <w:t xml:space="preserve">определенная </w:t>
      </w:r>
      <w:r w:rsidRPr="00D1377A">
        <w:rPr>
          <w:szCs w:val="28"/>
        </w:rPr>
        <w:t xml:space="preserve">разновидность </w:t>
      </w:r>
      <w:r w:rsidRPr="005E73E8">
        <w:rPr>
          <w:szCs w:val="28"/>
        </w:rPr>
        <w:t xml:space="preserve">мармелада, фруктово-ягодное кондитерское изделие, описание которого можно найти </w:t>
      </w:r>
      <w:r w:rsidR="005E73E8" w:rsidRPr="005E73E8">
        <w:rPr>
          <w:szCs w:val="28"/>
        </w:rPr>
        <w:t xml:space="preserve">уже </w:t>
      </w:r>
      <w:r w:rsidR="005E73E8">
        <w:rPr>
          <w:szCs w:val="28"/>
        </w:rPr>
        <w:t>только</w:t>
      </w:r>
      <w:r w:rsidR="005E73E8" w:rsidRPr="005E73E8">
        <w:rPr>
          <w:szCs w:val="28"/>
        </w:rPr>
        <w:t xml:space="preserve"> в товароведческом издании</w:t>
      </w:r>
      <w:r w:rsidRPr="005E73E8">
        <w:rPr>
          <w:szCs w:val="28"/>
        </w:rPr>
        <w:t>. 15 июня 1929 года Коми</w:t>
      </w:r>
      <w:r>
        <w:rPr>
          <w:szCs w:val="28"/>
        </w:rPr>
        <w:t xml:space="preserve">тетом по стандартизации был утвержден Общесоюзный стандарт ОСТ 552 «Мармелад», в котором указано, что </w:t>
      </w:r>
      <w:r w:rsidRPr="00EC1EB1">
        <w:rPr>
          <w:i/>
          <w:szCs w:val="28"/>
        </w:rPr>
        <w:t>в продаже</w:t>
      </w:r>
      <w:r w:rsidR="00F14550">
        <w:rPr>
          <w:szCs w:val="28"/>
        </w:rPr>
        <w:t xml:space="preserve"> патом</w:t>
      </w:r>
      <w:r w:rsidRPr="00D1377A">
        <w:rPr>
          <w:szCs w:val="28"/>
        </w:rPr>
        <w:t xml:space="preserve"> </w:t>
      </w:r>
      <w:r>
        <w:rPr>
          <w:szCs w:val="28"/>
        </w:rPr>
        <w:t xml:space="preserve">именуется «мармелад с основой из абрикосового, ренклодового &lt;сливового — </w:t>
      </w:r>
      <w:r w:rsidRPr="00A635E7">
        <w:rPr>
          <w:i/>
          <w:szCs w:val="28"/>
        </w:rPr>
        <w:t>А. К.</w:t>
      </w:r>
      <w:r>
        <w:rPr>
          <w:szCs w:val="28"/>
        </w:rPr>
        <w:t>&gt; или кизилового пюре»</w:t>
      </w:r>
      <w:r w:rsidR="00CA1C61">
        <w:rPr>
          <w:rStyle w:val="aa"/>
          <w:szCs w:val="28"/>
        </w:rPr>
        <w:footnoteReference w:id="271"/>
      </w:r>
      <w:r>
        <w:rPr>
          <w:szCs w:val="28"/>
        </w:rPr>
        <w:t xml:space="preserve">. В </w:t>
      </w:r>
      <w:r w:rsidRPr="00D1377A">
        <w:rPr>
          <w:szCs w:val="28"/>
        </w:rPr>
        <w:t xml:space="preserve">советском </w:t>
      </w:r>
      <w:r>
        <w:rPr>
          <w:szCs w:val="28"/>
        </w:rPr>
        <w:t xml:space="preserve">девятитомном «Товарном словаре» </w:t>
      </w:r>
      <w:r w:rsidRPr="00D1377A">
        <w:rPr>
          <w:szCs w:val="28"/>
        </w:rPr>
        <w:t xml:space="preserve">помещено </w:t>
      </w:r>
      <w:r>
        <w:rPr>
          <w:szCs w:val="28"/>
        </w:rPr>
        <w:t>более полное</w:t>
      </w:r>
      <w:r w:rsidRPr="00D1377A">
        <w:rPr>
          <w:szCs w:val="28"/>
        </w:rPr>
        <w:t xml:space="preserve"> описание</w:t>
      </w:r>
      <w:r>
        <w:rPr>
          <w:szCs w:val="28"/>
        </w:rPr>
        <w:t xml:space="preserve"> этого продукта</w:t>
      </w:r>
      <w:r w:rsidRPr="00D1377A">
        <w:rPr>
          <w:szCs w:val="28"/>
        </w:rPr>
        <w:t>:</w:t>
      </w:r>
    </w:p>
    <w:p w14:paraId="77CD9562" w14:textId="77777777" w:rsidR="0051556A" w:rsidRPr="0037603E" w:rsidRDefault="0051556A" w:rsidP="002659EC">
      <w:pPr>
        <w:pStyle w:val="af3"/>
      </w:pPr>
      <w:r w:rsidRPr="0037603E">
        <w:rPr>
          <w:spacing w:val="40"/>
        </w:rPr>
        <w:t>Мармелад пат</w:t>
      </w:r>
      <w:r w:rsidRPr="0037603E">
        <w:t xml:space="preserve"> изготовляется из пюре косточковых плодов. Вкус кисло-сладкий, ароматный. &lt;…&gt; Технология производства патов в основном такая же, как и других видов фруктово-ягодных мармеладов, но паты не подвергаются сушке &lt;…&gt; масса отливается не в формы, а на полотна или мраморные плиты в виде плоских лепешек или в лунки, </w:t>
      </w:r>
      <w:proofErr w:type="spellStart"/>
      <w:r w:rsidRPr="0037603E">
        <w:t>выштампованные</w:t>
      </w:r>
      <w:proofErr w:type="spellEnd"/>
      <w:r w:rsidRPr="0037603E">
        <w:t xml:space="preserve"> в сахарном песке &lt;…&gt; После </w:t>
      </w:r>
      <w:proofErr w:type="spellStart"/>
      <w:r w:rsidRPr="0037603E">
        <w:t>выстойки</w:t>
      </w:r>
      <w:proofErr w:type="spellEnd"/>
      <w:r w:rsidRPr="0037603E">
        <w:t xml:space="preserve"> &lt;…&gt; паты обсыпаются сахарным песком или сахарной пудрой или покрываются сахарной глазурью.</w:t>
      </w:r>
    </w:p>
    <w:p w14:paraId="3E3993F4" w14:textId="24E8BD1A" w:rsidR="00167A3D" w:rsidRDefault="0051556A" w:rsidP="002659EC">
      <w:pPr>
        <w:pStyle w:val="af3"/>
      </w:pPr>
      <w:r w:rsidRPr="0037603E">
        <w:t>Мармелад пат изготовляется следующих сортов: абрикосовый, абрикотин, фруктовый, цветной горошек, с миндалем, с орехом, ассорти, бухарский десерт</w:t>
      </w:r>
      <w:r w:rsidRPr="0037603E">
        <w:rPr>
          <w:rStyle w:val="aa"/>
          <w:rFonts w:eastAsia="Times New Roman"/>
          <w:szCs w:val="28"/>
        </w:rPr>
        <w:footnoteReference w:id="272"/>
      </w:r>
      <w:r w:rsidRPr="0037603E">
        <w:t>.</w:t>
      </w:r>
    </w:p>
    <w:p w14:paraId="14884CB1" w14:textId="0F0806A6" w:rsidR="004F51D0" w:rsidRDefault="00FB51C4" w:rsidP="00EF7A52">
      <w:pPr>
        <w:rPr>
          <w:szCs w:val="28"/>
        </w:rPr>
      </w:pPr>
      <w:r w:rsidRPr="00D1377A">
        <w:rPr>
          <w:szCs w:val="28"/>
        </w:rPr>
        <w:t>Заметим, что в «Товарном словаре»</w:t>
      </w:r>
      <w:r>
        <w:rPr>
          <w:szCs w:val="28"/>
        </w:rPr>
        <w:t xml:space="preserve"> пат</w:t>
      </w:r>
      <w:r w:rsidRPr="00D1377A">
        <w:rPr>
          <w:szCs w:val="28"/>
        </w:rPr>
        <w:t xml:space="preserve"> «Персидский горошек» превратился в «Цветной горошек». </w:t>
      </w:r>
      <w:r>
        <w:rPr>
          <w:szCs w:val="28"/>
        </w:rPr>
        <w:t>Несмотря на все вышесказанное,</w:t>
      </w:r>
      <w:r w:rsidRPr="00440456">
        <w:rPr>
          <w:szCs w:val="28"/>
        </w:rPr>
        <w:t xml:space="preserve"> до сих </w:t>
      </w:r>
      <w:r w:rsidRPr="00440456">
        <w:rPr>
          <w:szCs w:val="28"/>
        </w:rPr>
        <w:lastRenderedPageBreak/>
        <w:t xml:space="preserve">пор не </w:t>
      </w:r>
      <w:r>
        <w:rPr>
          <w:szCs w:val="28"/>
        </w:rPr>
        <w:t>решен</w:t>
      </w:r>
      <w:r w:rsidRPr="00440456">
        <w:rPr>
          <w:szCs w:val="28"/>
        </w:rPr>
        <w:t xml:space="preserve"> </w:t>
      </w:r>
      <w:r>
        <w:rPr>
          <w:szCs w:val="28"/>
        </w:rPr>
        <w:t>вопрос о смысле</w:t>
      </w:r>
      <w:r w:rsidRPr="00440456">
        <w:rPr>
          <w:szCs w:val="28"/>
        </w:rPr>
        <w:t xml:space="preserve"> упоминания в романе кондитерского изделия с таким названием</w:t>
      </w:r>
      <w:r w:rsidRPr="00D1377A">
        <w:rPr>
          <w:szCs w:val="28"/>
        </w:rPr>
        <w:t xml:space="preserve">. Ответить на </w:t>
      </w:r>
      <w:r>
        <w:rPr>
          <w:szCs w:val="28"/>
        </w:rPr>
        <w:t>него</w:t>
      </w:r>
      <w:r w:rsidRPr="00D1377A">
        <w:rPr>
          <w:szCs w:val="28"/>
        </w:rPr>
        <w:t xml:space="preserve"> помогают периодические издания</w:t>
      </w:r>
      <w:r>
        <w:rPr>
          <w:szCs w:val="28"/>
        </w:rPr>
        <w:t xml:space="preserve"> 20-х годов</w:t>
      </w:r>
      <w:r w:rsidRPr="00D1377A">
        <w:rPr>
          <w:szCs w:val="28"/>
        </w:rPr>
        <w:t xml:space="preserve">, сохранившие следы полемики о </w:t>
      </w:r>
      <w:r>
        <w:rPr>
          <w:szCs w:val="28"/>
        </w:rPr>
        <w:t>наименованиях</w:t>
      </w:r>
      <w:r w:rsidRPr="00D1377A">
        <w:rPr>
          <w:szCs w:val="28"/>
        </w:rPr>
        <w:t xml:space="preserve"> </w:t>
      </w:r>
      <w:r w:rsidR="00280117">
        <w:rPr>
          <w:szCs w:val="28"/>
        </w:rPr>
        <w:t>в том числе и</w:t>
      </w:r>
      <w:r>
        <w:rPr>
          <w:szCs w:val="28"/>
        </w:rPr>
        <w:t xml:space="preserve"> </w:t>
      </w:r>
      <w:r w:rsidRPr="00D1377A">
        <w:rPr>
          <w:szCs w:val="28"/>
        </w:rPr>
        <w:t>кондитерской продукции</w:t>
      </w:r>
      <w:r>
        <w:rPr>
          <w:rStyle w:val="aa"/>
          <w:szCs w:val="28"/>
        </w:rPr>
        <w:footnoteReference w:id="273"/>
      </w:r>
      <w:r>
        <w:rPr>
          <w:szCs w:val="28"/>
        </w:rPr>
        <w:t>.</w:t>
      </w:r>
    </w:p>
    <w:p w14:paraId="22111EF1" w14:textId="292F8AE1" w:rsidR="00FB51C4" w:rsidRDefault="000F2F7F" w:rsidP="00EF7A52">
      <w:pPr>
        <w:rPr>
          <w:szCs w:val="28"/>
        </w:rPr>
      </w:pPr>
      <w:r>
        <w:rPr>
          <w:szCs w:val="28"/>
        </w:rPr>
        <w:t>Во-первых, п</w:t>
      </w:r>
      <w:r w:rsidRPr="00D1377A">
        <w:rPr>
          <w:szCs w:val="28"/>
        </w:rPr>
        <w:t xml:space="preserve">реобладание </w:t>
      </w:r>
      <w:r>
        <w:rPr>
          <w:szCs w:val="28"/>
        </w:rPr>
        <w:t xml:space="preserve">в то время </w:t>
      </w:r>
      <w:r w:rsidRPr="00D1377A">
        <w:rPr>
          <w:szCs w:val="28"/>
        </w:rPr>
        <w:t xml:space="preserve">экзотических названий </w:t>
      </w:r>
      <w:r>
        <w:rPr>
          <w:szCs w:val="28"/>
        </w:rPr>
        <w:t xml:space="preserve">было </w:t>
      </w:r>
      <w:r w:rsidRPr="00D1377A">
        <w:rPr>
          <w:szCs w:val="28"/>
        </w:rPr>
        <w:t xml:space="preserve">связано с еще дореволюционной традицией наименования различной продукции, и название пата «Персидский горошек» </w:t>
      </w:r>
      <w:r w:rsidR="00505C8B">
        <w:rPr>
          <w:szCs w:val="28"/>
        </w:rPr>
        <w:t xml:space="preserve">с намеком на далекую жаркую страну </w:t>
      </w:r>
      <w:r w:rsidRPr="00D1377A">
        <w:rPr>
          <w:szCs w:val="28"/>
        </w:rPr>
        <w:t>вписывается в ряд</w:t>
      </w:r>
      <w:r w:rsidR="006D6B2E">
        <w:rPr>
          <w:szCs w:val="28"/>
        </w:rPr>
        <w:t xml:space="preserve"> упоминаемых, например, </w:t>
      </w:r>
      <w:r w:rsidR="00505C8B">
        <w:rPr>
          <w:szCs w:val="28"/>
        </w:rPr>
        <w:t>В. В. </w:t>
      </w:r>
      <w:r w:rsidR="006D6B2E">
        <w:rPr>
          <w:szCs w:val="28"/>
        </w:rPr>
        <w:t xml:space="preserve">Трениным духов </w:t>
      </w:r>
      <w:r w:rsidR="00505C8B">
        <w:rPr>
          <w:szCs w:val="28"/>
        </w:rPr>
        <w:t>под названиями «“</w:t>
      </w:r>
      <w:proofErr w:type="spellStart"/>
      <w:r w:rsidR="00505C8B" w:rsidRPr="00992500">
        <w:rPr>
          <w:szCs w:val="28"/>
        </w:rPr>
        <w:t>Оркис</w:t>
      </w:r>
      <w:proofErr w:type="spellEnd"/>
      <w:r w:rsidR="00505C8B">
        <w:rPr>
          <w:szCs w:val="28"/>
        </w:rPr>
        <w:t>”</w:t>
      </w:r>
      <w:r w:rsidR="00505C8B" w:rsidRPr="00992500">
        <w:rPr>
          <w:szCs w:val="28"/>
        </w:rPr>
        <w:t xml:space="preserve">, </w:t>
      </w:r>
      <w:r w:rsidR="00505C8B">
        <w:rPr>
          <w:szCs w:val="28"/>
        </w:rPr>
        <w:t>“</w:t>
      </w:r>
      <w:proofErr w:type="spellStart"/>
      <w:r w:rsidR="00505C8B" w:rsidRPr="00992500">
        <w:rPr>
          <w:szCs w:val="28"/>
        </w:rPr>
        <w:t>Локсотис</w:t>
      </w:r>
      <w:proofErr w:type="spellEnd"/>
      <w:r w:rsidR="00505C8B">
        <w:rPr>
          <w:szCs w:val="28"/>
        </w:rPr>
        <w:t>”</w:t>
      </w:r>
      <w:r w:rsidR="00505C8B" w:rsidRPr="00992500">
        <w:rPr>
          <w:szCs w:val="28"/>
        </w:rPr>
        <w:t xml:space="preserve">, </w:t>
      </w:r>
      <w:r w:rsidR="00505C8B">
        <w:rPr>
          <w:szCs w:val="28"/>
        </w:rPr>
        <w:t>“</w:t>
      </w:r>
      <w:proofErr w:type="spellStart"/>
      <w:r w:rsidR="00505C8B" w:rsidRPr="00992500">
        <w:rPr>
          <w:szCs w:val="28"/>
        </w:rPr>
        <w:t>Диелитра</w:t>
      </w:r>
      <w:proofErr w:type="spellEnd"/>
      <w:r w:rsidR="00505C8B">
        <w:rPr>
          <w:szCs w:val="28"/>
        </w:rPr>
        <w:t>”</w:t>
      </w:r>
      <w:r w:rsidR="00505C8B" w:rsidRPr="00992500">
        <w:rPr>
          <w:szCs w:val="28"/>
        </w:rPr>
        <w:t xml:space="preserve">, </w:t>
      </w:r>
      <w:r w:rsidR="00505C8B">
        <w:rPr>
          <w:szCs w:val="28"/>
        </w:rPr>
        <w:t>“</w:t>
      </w:r>
      <w:r w:rsidR="00505C8B" w:rsidRPr="00992500">
        <w:rPr>
          <w:szCs w:val="28"/>
        </w:rPr>
        <w:t>Саида</w:t>
      </w:r>
      <w:r w:rsidR="00505C8B">
        <w:rPr>
          <w:szCs w:val="28"/>
        </w:rPr>
        <w:t>”</w:t>
      </w:r>
      <w:r w:rsidR="00505C8B" w:rsidRPr="00992500">
        <w:rPr>
          <w:szCs w:val="28"/>
        </w:rPr>
        <w:t xml:space="preserve">, </w:t>
      </w:r>
      <w:r w:rsidR="00505C8B">
        <w:rPr>
          <w:szCs w:val="28"/>
        </w:rPr>
        <w:t>“</w:t>
      </w:r>
      <w:r w:rsidR="00505C8B" w:rsidRPr="00992500">
        <w:rPr>
          <w:szCs w:val="28"/>
        </w:rPr>
        <w:t>Сада-</w:t>
      </w:r>
      <w:proofErr w:type="spellStart"/>
      <w:r w:rsidR="00505C8B" w:rsidRPr="00992500">
        <w:rPr>
          <w:szCs w:val="28"/>
        </w:rPr>
        <w:t>Якко</w:t>
      </w:r>
      <w:proofErr w:type="spellEnd"/>
      <w:r w:rsidR="00505C8B">
        <w:rPr>
          <w:szCs w:val="28"/>
        </w:rPr>
        <w:t>”</w:t>
      </w:r>
      <w:r w:rsidR="00505C8B" w:rsidRPr="00992500">
        <w:rPr>
          <w:szCs w:val="28"/>
        </w:rPr>
        <w:t xml:space="preserve">, </w:t>
      </w:r>
      <w:r w:rsidR="00505C8B">
        <w:rPr>
          <w:szCs w:val="28"/>
        </w:rPr>
        <w:t>“</w:t>
      </w:r>
      <w:proofErr w:type="spellStart"/>
      <w:r w:rsidR="00505C8B" w:rsidRPr="00992500">
        <w:rPr>
          <w:szCs w:val="28"/>
        </w:rPr>
        <w:t>Орхидор</w:t>
      </w:r>
      <w:proofErr w:type="spellEnd"/>
      <w:r w:rsidR="00505C8B">
        <w:rPr>
          <w:szCs w:val="28"/>
        </w:rPr>
        <w:t>”</w:t>
      </w:r>
      <w:r w:rsidR="00505C8B" w:rsidRPr="00992500">
        <w:rPr>
          <w:szCs w:val="28"/>
        </w:rPr>
        <w:t xml:space="preserve"> и т. д.</w:t>
      </w:r>
      <w:r w:rsidR="00505C8B">
        <w:rPr>
          <w:szCs w:val="28"/>
        </w:rPr>
        <w:t>»</w:t>
      </w:r>
      <w:r w:rsidR="00505C8B">
        <w:rPr>
          <w:rStyle w:val="aa"/>
          <w:szCs w:val="28"/>
        </w:rPr>
        <w:footnoteReference w:id="274"/>
      </w:r>
      <w:r w:rsidRPr="00D1377A">
        <w:rPr>
          <w:szCs w:val="28"/>
        </w:rPr>
        <w:t>.</w:t>
      </w:r>
    </w:p>
    <w:p w14:paraId="03E7A3B3" w14:textId="3A387B79" w:rsidR="00505C8B" w:rsidRDefault="00505C8B" w:rsidP="00505C8B">
      <w:pPr>
        <w:rPr>
          <w:szCs w:val="28"/>
        </w:rPr>
      </w:pPr>
      <w:r>
        <w:rPr>
          <w:szCs w:val="28"/>
        </w:rPr>
        <w:t xml:space="preserve">Во-вторых, </w:t>
      </w:r>
      <w:r w:rsidRPr="00D1377A">
        <w:rPr>
          <w:szCs w:val="28"/>
        </w:rPr>
        <w:t xml:space="preserve">в Прейскуранте </w:t>
      </w:r>
      <w:r>
        <w:rPr>
          <w:szCs w:val="28"/>
        </w:rPr>
        <w:t xml:space="preserve">Моссельпрома </w:t>
      </w:r>
      <w:r w:rsidRPr="00D1377A">
        <w:rPr>
          <w:szCs w:val="28"/>
        </w:rPr>
        <w:t>от 15</w:t>
      </w:r>
      <w:r>
        <w:rPr>
          <w:szCs w:val="28"/>
        </w:rPr>
        <w:t> ноября 1927 </w:t>
      </w:r>
      <w:r w:rsidRPr="00D1377A">
        <w:rPr>
          <w:szCs w:val="28"/>
        </w:rPr>
        <w:t>года указана стоимость пата «Персидский горошек», который п</w:t>
      </w:r>
      <w:r>
        <w:rPr>
          <w:szCs w:val="28"/>
        </w:rPr>
        <w:t>роизводился на Государственной кондитерской ф</w:t>
      </w:r>
      <w:r w:rsidRPr="00D1377A">
        <w:rPr>
          <w:szCs w:val="28"/>
        </w:rPr>
        <w:t>абрике «Красный октябрь»</w:t>
      </w:r>
      <w:r w:rsidR="00280117">
        <w:rPr>
          <w:szCs w:val="28"/>
        </w:rPr>
        <w:t xml:space="preserve"> и продавался по цене </w:t>
      </w:r>
      <w:r>
        <w:rPr>
          <w:szCs w:val="28"/>
        </w:rPr>
        <w:t>1 рубль 90 </w:t>
      </w:r>
      <w:r w:rsidRPr="00D1377A">
        <w:rPr>
          <w:szCs w:val="28"/>
        </w:rPr>
        <w:t>копеек</w:t>
      </w:r>
      <w:r w:rsidR="00280117" w:rsidRPr="00280117">
        <w:rPr>
          <w:szCs w:val="28"/>
        </w:rPr>
        <w:t xml:space="preserve"> </w:t>
      </w:r>
      <w:r w:rsidR="00280117">
        <w:rPr>
          <w:szCs w:val="28"/>
        </w:rPr>
        <w:t>за килограмм</w:t>
      </w:r>
      <w:r w:rsidRPr="00D1377A">
        <w:rPr>
          <w:rStyle w:val="aa"/>
          <w:szCs w:val="28"/>
        </w:rPr>
        <w:footnoteReference w:id="275"/>
      </w:r>
      <w:r w:rsidRPr="00D1377A">
        <w:rPr>
          <w:szCs w:val="28"/>
        </w:rPr>
        <w:t xml:space="preserve">. Впрочем, пат с таким же названием производился и на </w:t>
      </w:r>
      <w:proofErr w:type="spellStart"/>
      <w:r w:rsidRPr="00D1377A">
        <w:rPr>
          <w:szCs w:val="28"/>
        </w:rPr>
        <w:t>Госфабрике</w:t>
      </w:r>
      <w:proofErr w:type="spellEnd"/>
      <w:r w:rsidRPr="00D1377A">
        <w:rPr>
          <w:szCs w:val="28"/>
        </w:rPr>
        <w:t xml:space="preserve"> «Большевик»</w:t>
      </w:r>
      <w:r>
        <w:rPr>
          <w:szCs w:val="28"/>
        </w:rPr>
        <w:t xml:space="preserve"> и продавался по цене 2 </w:t>
      </w:r>
      <w:r w:rsidRPr="00D1377A">
        <w:rPr>
          <w:szCs w:val="28"/>
        </w:rPr>
        <w:t>рубля за килограмм.</w:t>
      </w:r>
    </w:p>
    <w:p w14:paraId="46DED3C0" w14:textId="687FBBDA" w:rsidR="000D181A" w:rsidRDefault="00505C8B" w:rsidP="00505C8B">
      <w:pPr>
        <w:rPr>
          <w:szCs w:val="28"/>
        </w:rPr>
      </w:pPr>
      <w:r>
        <w:rPr>
          <w:szCs w:val="28"/>
        </w:rPr>
        <w:t>Вес стандартной упаковки пата составлял 0,25 или 0,5 кг, и этот продукт был сытнее обычного мармелада, поэтому вполне понятным оказывается включение «Персидского горошка» в преувеличенно длинный перечень продуктов, которые Андрей Бабичев, весящий шесть пудов, поглощает по вечерам на ужин.</w:t>
      </w:r>
    </w:p>
    <w:p w14:paraId="72634357" w14:textId="77777777" w:rsidR="009375EA" w:rsidRPr="00D1377A" w:rsidRDefault="009375EA" w:rsidP="009375EA">
      <w:pPr>
        <w:rPr>
          <w:szCs w:val="28"/>
        </w:rPr>
      </w:pPr>
      <w:r w:rsidRPr="00D1377A">
        <w:rPr>
          <w:szCs w:val="28"/>
        </w:rPr>
        <w:t>Напомним вторую цитату из «Зависти»:</w:t>
      </w:r>
    </w:p>
    <w:p w14:paraId="651B51D2" w14:textId="1494187D" w:rsidR="009375EA" w:rsidRPr="00B226CB" w:rsidRDefault="009375EA" w:rsidP="002659EC">
      <w:pPr>
        <w:pStyle w:val="af3"/>
      </w:pPr>
      <w:r w:rsidRPr="00B226CB">
        <w:t>Обертки конфет (12 образцов) сделайте соответственно покупателю (шоколад, начинка), но по-новому. Но не «Роза Люксембург» (узнал, что такое имеется, — пастила!!), — лучше всего что-нибудь от науки (поэтическое — география? астрономия?), с названием серьезным и по звуку заманчивым: «Эскимо»?</w:t>
      </w:r>
      <w:r>
        <w:t xml:space="preserve"> «Телескоп»? [</w:t>
      </w:r>
      <w:r w:rsidRPr="00AB7F46">
        <w:rPr>
          <w:i/>
        </w:rPr>
        <w:t>1956</w:t>
      </w:r>
      <w:r>
        <w:t>: </w:t>
      </w:r>
      <w:r w:rsidRPr="0042539E">
        <w:t>29–30</w:t>
      </w:r>
      <w:r>
        <w:t>]</w:t>
      </w:r>
    </w:p>
    <w:p w14:paraId="641ED0CF" w14:textId="7ABE0A63" w:rsidR="009375EA" w:rsidRPr="00D1377A" w:rsidRDefault="000F5242" w:rsidP="009375EA">
      <w:pPr>
        <w:rPr>
          <w:szCs w:val="28"/>
        </w:rPr>
      </w:pPr>
      <w:r>
        <w:rPr>
          <w:szCs w:val="28"/>
        </w:rPr>
        <w:lastRenderedPageBreak/>
        <w:t>Естественно, в первую очередь наше внимание должна привлечь п</w:t>
      </w:r>
      <w:r w:rsidR="009375EA" w:rsidRPr="00D1377A">
        <w:rPr>
          <w:szCs w:val="28"/>
        </w:rPr>
        <w:t xml:space="preserve">астила «Роза Люксембург». На производстве пастилы, зефира и халвы в </w:t>
      </w:r>
      <w:r w:rsidR="009375EA">
        <w:rPr>
          <w:szCs w:val="28"/>
        </w:rPr>
        <w:t>конце 20-х годов стала</w:t>
      </w:r>
      <w:r w:rsidR="009375EA" w:rsidRPr="00D1377A">
        <w:rPr>
          <w:szCs w:val="28"/>
        </w:rPr>
        <w:t xml:space="preserve"> специализирова</w:t>
      </w:r>
      <w:r w:rsidR="009375EA">
        <w:rPr>
          <w:szCs w:val="28"/>
        </w:rPr>
        <w:t>ться</w:t>
      </w:r>
      <w:r w:rsidR="009375EA" w:rsidRPr="00D1377A">
        <w:rPr>
          <w:szCs w:val="28"/>
        </w:rPr>
        <w:t xml:space="preserve"> фабрика им. П. А. Бабаева, для которой обычными наименованиями </w:t>
      </w:r>
      <w:r w:rsidR="00BD6430">
        <w:rPr>
          <w:szCs w:val="28"/>
        </w:rPr>
        <w:t>этого изделия</w:t>
      </w:r>
      <w:r w:rsidR="009375EA" w:rsidRPr="00D1377A">
        <w:rPr>
          <w:szCs w:val="28"/>
        </w:rPr>
        <w:t xml:space="preserve"> были: «Клюквенная палочка», «</w:t>
      </w:r>
      <w:proofErr w:type="spellStart"/>
      <w:r w:rsidR="009375EA" w:rsidRPr="00D1377A">
        <w:rPr>
          <w:szCs w:val="28"/>
        </w:rPr>
        <w:t>Белорозовая</w:t>
      </w:r>
      <w:proofErr w:type="spellEnd"/>
      <w:r w:rsidR="009375EA" w:rsidRPr="00D1377A">
        <w:rPr>
          <w:szCs w:val="28"/>
        </w:rPr>
        <w:t>», «Рябиновая» или «Экстра». Название кондитерской фабрики «Большевик» позволяет предположить, что наименования производимой ею продукции будут более «советскими», и отчасти это</w:t>
      </w:r>
      <w:r w:rsidR="009375EA">
        <w:rPr>
          <w:szCs w:val="28"/>
        </w:rPr>
        <w:t xml:space="preserve"> так</w:t>
      </w:r>
      <w:r w:rsidR="009375EA" w:rsidRPr="00D1377A">
        <w:rPr>
          <w:szCs w:val="28"/>
        </w:rPr>
        <w:t>. Некоторые названия совпадают, но к списку добавляется пастила «Союзная».</w:t>
      </w:r>
    </w:p>
    <w:p w14:paraId="0D3D8825" w14:textId="46BE78C5" w:rsidR="009375EA" w:rsidRPr="00D1377A" w:rsidRDefault="009375EA" w:rsidP="009375EA">
      <w:pPr>
        <w:rPr>
          <w:szCs w:val="28"/>
        </w:rPr>
      </w:pPr>
      <w:r w:rsidRPr="00D1377A">
        <w:rPr>
          <w:szCs w:val="28"/>
        </w:rPr>
        <w:t>Конечно, ориентируясь только на прейскурант</w:t>
      </w:r>
      <w:r>
        <w:rPr>
          <w:szCs w:val="28"/>
        </w:rPr>
        <w:t>ы</w:t>
      </w:r>
      <w:r w:rsidRPr="00D1377A">
        <w:rPr>
          <w:szCs w:val="28"/>
        </w:rPr>
        <w:t xml:space="preserve"> Моссельпрома, мы не беремся утверждать, что </w:t>
      </w:r>
      <w:r w:rsidRPr="00AB62F8">
        <w:rPr>
          <w:szCs w:val="28"/>
        </w:rPr>
        <w:t xml:space="preserve">пастилы </w:t>
      </w:r>
      <w:r w:rsidRPr="00D1377A">
        <w:rPr>
          <w:szCs w:val="28"/>
        </w:rPr>
        <w:t>«Роза Люксембург» не выпускали. Однако мо</w:t>
      </w:r>
      <w:r w:rsidRPr="00AB62F8">
        <w:rPr>
          <w:szCs w:val="28"/>
        </w:rPr>
        <w:t xml:space="preserve">жем предполагать, что такое название </w:t>
      </w:r>
      <w:r w:rsidR="00AB62F8" w:rsidRPr="00AB62F8">
        <w:rPr>
          <w:szCs w:val="28"/>
        </w:rPr>
        <w:t>кондитерского изделия</w:t>
      </w:r>
      <w:r w:rsidRPr="00AB62F8">
        <w:rPr>
          <w:szCs w:val="28"/>
        </w:rPr>
        <w:t xml:space="preserve"> было выдумано</w:t>
      </w:r>
      <w:r w:rsidRPr="00D1377A">
        <w:rPr>
          <w:szCs w:val="28"/>
        </w:rPr>
        <w:t xml:space="preserve"> Олешей, и в романе оно выполняет, на наш взгляд, три функции.</w:t>
      </w:r>
    </w:p>
    <w:p w14:paraId="0C9C98FC" w14:textId="3B7BEA7B" w:rsidR="009375EA" w:rsidRDefault="009375EA" w:rsidP="009375EA">
      <w:pPr>
        <w:rPr>
          <w:szCs w:val="28"/>
        </w:rPr>
      </w:pPr>
      <w:r w:rsidRPr="00D1377A">
        <w:rPr>
          <w:szCs w:val="28"/>
        </w:rPr>
        <w:t xml:space="preserve">Во-первых, подобное наименование может выполнять референциальную функцию. Подобно тому как во второй части произведения упоминание о воздухоплавателе Эрнесте Витолло отсылает читателя к реальной истории, произошедшей в Одессе, когда Олеше было восемь лет, пастила «Роза Люксембург» также может отсылать к родному городу </w:t>
      </w:r>
      <w:r>
        <w:rPr>
          <w:szCs w:val="28"/>
        </w:rPr>
        <w:t>писателя</w:t>
      </w:r>
      <w:r w:rsidRPr="00D1377A">
        <w:rPr>
          <w:szCs w:val="28"/>
        </w:rPr>
        <w:t>. Дело в том, что в 1922 году одесской «Первой советской кондитерской фабрике» (</w:t>
      </w:r>
      <w:proofErr w:type="spellStart"/>
      <w:r w:rsidRPr="00D1377A">
        <w:rPr>
          <w:szCs w:val="28"/>
        </w:rPr>
        <w:t>бывш</w:t>
      </w:r>
      <w:proofErr w:type="spellEnd"/>
      <w:r w:rsidRPr="00D1377A">
        <w:rPr>
          <w:szCs w:val="28"/>
        </w:rPr>
        <w:t xml:space="preserve">. «Братья </w:t>
      </w:r>
      <w:proofErr w:type="spellStart"/>
      <w:r w:rsidRPr="00D1377A">
        <w:rPr>
          <w:szCs w:val="28"/>
        </w:rPr>
        <w:t>Крахмальниковы</w:t>
      </w:r>
      <w:proofErr w:type="spellEnd"/>
      <w:r w:rsidRPr="00D1377A">
        <w:rPr>
          <w:szCs w:val="28"/>
        </w:rPr>
        <w:t>») было присвоено имя Розы Люксембург</w:t>
      </w:r>
      <w:r w:rsidR="00BD6430">
        <w:rPr>
          <w:rStyle w:val="aa"/>
          <w:szCs w:val="28"/>
        </w:rPr>
        <w:footnoteReference w:id="276"/>
      </w:r>
      <w:r w:rsidR="00BD6430">
        <w:rPr>
          <w:szCs w:val="28"/>
        </w:rPr>
        <w:t>.</w:t>
      </w:r>
    </w:p>
    <w:p w14:paraId="6EA5AF18" w14:textId="67E24B29" w:rsidR="009375EA" w:rsidRPr="00C92549" w:rsidRDefault="009375EA" w:rsidP="009375EA">
      <w:r w:rsidRPr="00B17674">
        <w:rPr>
          <w:szCs w:val="28"/>
        </w:rPr>
        <w:t>Отметим также, что в черновиках к роману сохранился следующий набросок: «</w:t>
      </w:r>
      <w:r w:rsidRPr="00B17674">
        <w:t>Но не “Роза Люксембург” (</w:t>
      </w:r>
      <w:r w:rsidR="00BD6430">
        <w:t>[</w:t>
      </w:r>
      <w:r w:rsidRPr="00BD6430">
        <w:t>Из Ростова</w:t>
      </w:r>
      <w:r w:rsidR="00BD6430" w:rsidRPr="00BD6430">
        <w:t>]</w:t>
      </w:r>
      <w:r w:rsidRPr="00B17674">
        <w:t xml:space="preserve"> Узнал, что </w:t>
      </w:r>
      <w:r w:rsidR="00BD6430">
        <w:t>[</w:t>
      </w:r>
      <w:r w:rsidRPr="00BD6430">
        <w:t>есть так</w:t>
      </w:r>
      <w:r w:rsidR="00BD6430" w:rsidRPr="00BD6430">
        <w:t>]</w:t>
      </w:r>
      <w:r w:rsidRPr="00BD6430">
        <w:t xml:space="preserve"> </w:t>
      </w:r>
      <w:r w:rsidRPr="00B17674">
        <w:t>такое имеется</w:t>
      </w:r>
      <w:r w:rsidR="00BD6430">
        <w:t>[</w:t>
      </w:r>
      <w:r w:rsidRPr="00BD6430">
        <w:t>,</w:t>
      </w:r>
      <w:r w:rsidR="00BD6430" w:rsidRPr="00BD6430">
        <w:t>]</w:t>
      </w:r>
      <w:r w:rsidRPr="00B17674">
        <w:t xml:space="preserve"> — </w:t>
      </w:r>
      <w:r w:rsidR="00BD6430">
        <w:t>[</w:t>
      </w:r>
      <w:r w:rsidRPr="00BD6430">
        <w:t xml:space="preserve">выпустили вместе с серией с </w:t>
      </w:r>
      <w:proofErr w:type="spellStart"/>
      <w:r w:rsidRPr="00BD6430">
        <w:t>нач</w:t>
      </w:r>
      <w:proofErr w:type="spellEnd"/>
      <w:r w:rsidRPr="00BD6430">
        <w:t xml:space="preserve"> вместе (</w:t>
      </w:r>
      <w:proofErr w:type="spellStart"/>
      <w:r w:rsidRPr="00BD6430">
        <w:t>выпу</w:t>
      </w:r>
      <w:proofErr w:type="spellEnd"/>
      <w:r w:rsidRPr="00BD6430">
        <w:t xml:space="preserve"> — мармелад </w:t>
      </w:r>
      <w:proofErr w:type="spellStart"/>
      <w:r w:rsidRPr="00BD6430">
        <w:t>зе</w:t>
      </w:r>
      <w:proofErr w:type="spellEnd"/>
      <w:r w:rsidR="00BD6430">
        <w:t>]</w:t>
      </w:r>
      <w:r w:rsidRPr="00B17674">
        <w:t xml:space="preserve"> пастила!!)»</w:t>
      </w:r>
      <w:r w:rsidRPr="00B17674">
        <w:rPr>
          <w:rStyle w:val="aa"/>
          <w:rFonts w:eastAsia="Calibri"/>
        </w:rPr>
        <w:footnoteReference w:id="277"/>
      </w:r>
      <w:r w:rsidRPr="00B17674">
        <w:t>.</w:t>
      </w:r>
      <w:r>
        <w:t xml:space="preserve"> Известно, что в Ростове-на-Дону в 20-е годы функционировала Донская Государственная табачная фабрика им. Розы Люксембург</w:t>
      </w:r>
      <w:r>
        <w:rPr>
          <w:rStyle w:val="aa"/>
          <w:rFonts w:eastAsia="Calibri"/>
        </w:rPr>
        <w:footnoteReference w:id="278"/>
      </w:r>
      <w:r>
        <w:t>, но упоминаний о кондитерской продукции с таким названием нам обнаружить не удалось.</w:t>
      </w:r>
    </w:p>
    <w:p w14:paraId="653B2AB8" w14:textId="77777777" w:rsidR="009375EA" w:rsidRPr="00D1377A" w:rsidRDefault="009375EA" w:rsidP="009375EA">
      <w:pPr>
        <w:rPr>
          <w:szCs w:val="28"/>
        </w:rPr>
      </w:pPr>
      <w:r w:rsidRPr="00D1377A">
        <w:rPr>
          <w:szCs w:val="28"/>
        </w:rPr>
        <w:lastRenderedPageBreak/>
        <w:t>Вторая, но не по значимости, функция — сатирическая. Несмотря на то что наименования кондитерских изделий в 20-е годы были очень разнообразными, названия, связанные с советской действительностью, стали все активнее распространяться и политизироваться. Именно поэтому переименование «</w:t>
      </w:r>
      <w:proofErr w:type="spellStart"/>
      <w:r w:rsidRPr="00D1377A">
        <w:rPr>
          <w:szCs w:val="28"/>
        </w:rPr>
        <w:t>Белорозовой</w:t>
      </w:r>
      <w:proofErr w:type="spellEnd"/>
      <w:r w:rsidRPr="00D1377A">
        <w:rPr>
          <w:szCs w:val="28"/>
        </w:rPr>
        <w:t>» или «Рябиновой» пастилы в «Розу Люксембург» воспринималось комично и требовало двух восклицательных знаков в тексте записки Бабичева.</w:t>
      </w:r>
    </w:p>
    <w:p w14:paraId="29E2D08D" w14:textId="5AD5DBEE" w:rsidR="009375EA" w:rsidRPr="00D1377A" w:rsidRDefault="009375EA" w:rsidP="009375EA">
      <w:pPr>
        <w:rPr>
          <w:szCs w:val="28"/>
        </w:rPr>
      </w:pPr>
      <w:r w:rsidRPr="00D1377A">
        <w:rPr>
          <w:szCs w:val="28"/>
        </w:rPr>
        <w:t xml:space="preserve">Если мы обратимся к </w:t>
      </w:r>
      <w:r w:rsidR="00BD6430">
        <w:rPr>
          <w:szCs w:val="28"/>
        </w:rPr>
        <w:t>тексту пьесы</w:t>
      </w:r>
      <w:r w:rsidRPr="00D1377A">
        <w:rPr>
          <w:szCs w:val="28"/>
        </w:rPr>
        <w:t xml:space="preserve"> Олеши «Заговор чувств», поставленной </w:t>
      </w:r>
      <w:r>
        <w:rPr>
          <w:szCs w:val="28"/>
        </w:rPr>
        <w:t>в 1929 </w:t>
      </w:r>
      <w:r w:rsidRPr="00D1377A">
        <w:rPr>
          <w:szCs w:val="28"/>
        </w:rPr>
        <w:t>году, то обнаружится, что легкая ирония «Зависти» здесь перерастает в настоящую сатиру. В своем длинном и очень эмоциональном монологе Андрей Бабичев обращается к зрителям:</w:t>
      </w:r>
    </w:p>
    <w:p w14:paraId="7D6786CA" w14:textId="77777777" w:rsidR="009375EA" w:rsidRPr="00562964" w:rsidRDefault="009375EA" w:rsidP="002659EC">
      <w:pPr>
        <w:pStyle w:val="af3"/>
      </w:pPr>
      <w:r w:rsidRPr="00562964">
        <w:t>Вы знаете случай с Прокудиным? На днях он выпустил рябиновую пастилу, и знаете, как он ее назвал? «Роза Люксембург». Как вам это нравится? Мне противен товарищ Прокудин, потому что он идет по линии наименьшего сопротивления… Если товарищу Прокудину придется придумывать название для нового сорта пирожков, то товарищ Прокудин назовет их «Заветы Ильича». &lt;…&gt; На прошлой неделе выпустили двенадцать сортов шоколадных конфет. Товарищ Прокудин предложил названия: «Шантеклер», «Бой бабочек» и, если не ошибаюсь, «Одалиска». &lt;…&gt; А между тем я говорил: названия должны быть от науки. Чтобы серьезно. Но чтобы звук был заманчивый. &lt;…&gt; Вот и надо было назвать «Эскимос», «Телескоп», «Экватор». Товарищ Прокудин не догадался. Неужели я должен придумывать названия для конфет? Мне некогда; однако приходится этим заниматься. Потому что если я этим заниматься не буду, то меня будут мучить сны, что товарищ Прокудин выпустил в продажу торт под названием «Это есть наш последний и решительный бой бабочек»</w:t>
      </w:r>
      <w:r w:rsidRPr="00562964">
        <w:rPr>
          <w:rStyle w:val="aa"/>
          <w:rFonts w:eastAsia="Times New Roman"/>
          <w:szCs w:val="28"/>
        </w:rPr>
        <w:footnoteReference w:id="279"/>
      </w:r>
      <w:r w:rsidRPr="00562964">
        <w:t>.</w:t>
      </w:r>
    </w:p>
    <w:p w14:paraId="07AADDDC" w14:textId="0331B452" w:rsidR="009375EA" w:rsidRDefault="009375EA" w:rsidP="009375EA">
      <w:pPr>
        <w:rPr>
          <w:szCs w:val="28"/>
        </w:rPr>
      </w:pPr>
      <w:r w:rsidRPr="00D1377A">
        <w:rPr>
          <w:szCs w:val="28"/>
        </w:rPr>
        <w:t>Этот монолог Бабичева демонстрирует</w:t>
      </w:r>
      <w:r w:rsidR="00DC61E6">
        <w:rPr>
          <w:szCs w:val="28"/>
        </w:rPr>
        <w:t xml:space="preserve"> также</w:t>
      </w:r>
      <w:r w:rsidRPr="00D1377A">
        <w:rPr>
          <w:szCs w:val="28"/>
        </w:rPr>
        <w:t xml:space="preserve"> идеологическую составляющую (функцию) наименования пастилы. Роза Люксембург — персонаж, в высшей степени романтизированный и мифологизированный советским коллективным сознанием</w:t>
      </w:r>
      <w:r>
        <w:rPr>
          <w:szCs w:val="28"/>
        </w:rPr>
        <w:t xml:space="preserve"> (например, в романе Платонова «Чевенгур» образ убитой Розы Люксембург является объектом вожделения </w:t>
      </w:r>
      <w:proofErr w:type="spellStart"/>
      <w:r>
        <w:rPr>
          <w:szCs w:val="28"/>
        </w:rPr>
        <w:t>Копенкина</w:t>
      </w:r>
      <w:proofErr w:type="spellEnd"/>
      <w:r>
        <w:rPr>
          <w:rStyle w:val="aa"/>
          <w:szCs w:val="28"/>
        </w:rPr>
        <w:footnoteReference w:id="280"/>
      </w:r>
      <w:r>
        <w:rPr>
          <w:szCs w:val="28"/>
        </w:rPr>
        <w:t>)</w:t>
      </w:r>
      <w:r w:rsidRPr="00D1377A">
        <w:rPr>
          <w:szCs w:val="28"/>
        </w:rPr>
        <w:t xml:space="preserve">, и Бабичеву ближе не ориентация на вкусы буржуазии, а воспитание потребителя, насаждение иной идеологии: строительство нового </w:t>
      </w:r>
      <w:r w:rsidRPr="00D1377A">
        <w:rPr>
          <w:szCs w:val="28"/>
        </w:rPr>
        <w:lastRenderedPageBreak/>
        <w:t xml:space="preserve">мира должно осуществляться без неоромантических пьес Эдмона Ростана или </w:t>
      </w:r>
      <w:r w:rsidRPr="001D66CF">
        <w:rPr>
          <w:szCs w:val="28"/>
        </w:rPr>
        <w:t>комедий</w:t>
      </w:r>
      <w:r w:rsidRPr="00D1377A">
        <w:rPr>
          <w:szCs w:val="28"/>
        </w:rPr>
        <w:t xml:space="preserve"> Германа </w:t>
      </w:r>
      <w:proofErr w:type="spellStart"/>
      <w:r w:rsidRPr="00D1377A">
        <w:rPr>
          <w:szCs w:val="28"/>
        </w:rPr>
        <w:t>Зудермана</w:t>
      </w:r>
      <w:proofErr w:type="spellEnd"/>
      <w:r w:rsidRPr="00D1377A">
        <w:rPr>
          <w:szCs w:val="28"/>
        </w:rPr>
        <w:t>.</w:t>
      </w:r>
    </w:p>
    <w:p w14:paraId="410DF8BE" w14:textId="77777777" w:rsidR="009375EA" w:rsidRDefault="009375EA" w:rsidP="009375EA">
      <w:pPr>
        <w:rPr>
          <w:szCs w:val="28"/>
        </w:rPr>
      </w:pPr>
      <w:r>
        <w:rPr>
          <w:szCs w:val="28"/>
        </w:rPr>
        <w:t>Наконец, помимо перечисленных нами трех возможных функций, которые выполняет наименование «Роза Люксембург», можно выделить еще ряд справедливых трактовок отказа от этого названия для советских конфет. Одну из них приводит К. А. </w:t>
      </w:r>
      <w:proofErr w:type="spellStart"/>
      <w:r>
        <w:rPr>
          <w:szCs w:val="28"/>
        </w:rPr>
        <w:t>Баршт</w:t>
      </w:r>
      <w:proofErr w:type="spellEnd"/>
      <w:r>
        <w:rPr>
          <w:szCs w:val="28"/>
        </w:rPr>
        <w:t>:</w:t>
      </w:r>
    </w:p>
    <w:p w14:paraId="500C773A" w14:textId="77777777" w:rsidR="009375EA" w:rsidRPr="00CC7E1A" w:rsidRDefault="009375EA" w:rsidP="002659EC">
      <w:pPr>
        <w:pStyle w:val="af3"/>
      </w:pPr>
      <w:r w:rsidRPr="00CC7E1A">
        <w:t>Борьба с индивидуальным во имя общего и типического принимает в деятельности А</w:t>
      </w:r>
      <w:r>
        <w:t>&lt;</w:t>
      </w:r>
      <w:proofErr w:type="spellStart"/>
      <w:r>
        <w:t>ндрея</w:t>
      </w:r>
      <w:proofErr w:type="spellEnd"/>
      <w:r>
        <w:t xml:space="preserve">&gt; </w:t>
      </w:r>
      <w:r w:rsidRPr="00CC7E1A">
        <w:t>Б</w:t>
      </w:r>
      <w:r>
        <w:t>&lt;</w:t>
      </w:r>
      <w:proofErr w:type="spellStart"/>
      <w:r>
        <w:t>абичева</w:t>
      </w:r>
      <w:proofErr w:type="spellEnd"/>
      <w:r>
        <w:t>&gt;</w:t>
      </w:r>
      <w:r w:rsidRPr="00CC7E1A">
        <w:t xml:space="preserve"> форму борьбы с именем собственным в пользу имени нарицательного. Редактируя названия кондитерских изделий, </w:t>
      </w:r>
      <w:r>
        <w:t>АБ решительно осуждает пастилу «Роза Люксембург»</w:t>
      </w:r>
      <w:r w:rsidRPr="00CC7E1A">
        <w:t xml:space="preserve"> (личное имя) и советует назвать кондитерские изделия им</w:t>
      </w:r>
      <w:r>
        <w:t>енами нарицательными как более «</w:t>
      </w:r>
      <w:r w:rsidRPr="00CC7E1A">
        <w:t>серьезными, и по звуку заманчивыми: “Эскимос”, “Телескоп”</w:t>
      </w:r>
      <w:r>
        <w:t>»</w:t>
      </w:r>
      <w:r w:rsidRPr="00CC7E1A">
        <w:t>. Удачными названиями ему представляются имена, имеющие семантику удаления от актуальной точки наблюдения (Крайний Север, звездное небо)</w:t>
      </w:r>
      <w:r w:rsidRPr="00CC7E1A">
        <w:rPr>
          <w:rStyle w:val="aa"/>
        </w:rPr>
        <w:footnoteReference w:id="281"/>
      </w:r>
      <w:r w:rsidRPr="00CC7E1A">
        <w:t>.</w:t>
      </w:r>
    </w:p>
    <w:p w14:paraId="22CC0EA4" w14:textId="77777777" w:rsidR="00BF024A" w:rsidRDefault="009375EA" w:rsidP="009375EA">
      <w:pPr>
        <w:rPr>
          <w:szCs w:val="28"/>
        </w:rPr>
      </w:pPr>
      <w:r w:rsidRPr="00D1377A">
        <w:rPr>
          <w:szCs w:val="28"/>
        </w:rPr>
        <w:t>Что же касается конфет «с названием серьезным и по звуку заманчивым», то для</w:t>
      </w:r>
      <w:r>
        <w:rPr>
          <w:szCs w:val="28"/>
        </w:rPr>
        <w:t xml:space="preserve"> </w:t>
      </w:r>
      <w:r w:rsidRPr="00D1377A">
        <w:rPr>
          <w:szCs w:val="28"/>
        </w:rPr>
        <w:t>начала стоит упомянуть, что в цитированной выше статье Тренин замечает:</w:t>
      </w:r>
      <w:r w:rsidR="00BF024A">
        <w:rPr>
          <w:szCs w:val="28"/>
        </w:rPr>
        <w:t xml:space="preserve"> в прейскуранте </w:t>
      </w:r>
      <w:proofErr w:type="spellStart"/>
      <w:r w:rsidR="00BF024A">
        <w:rPr>
          <w:szCs w:val="28"/>
        </w:rPr>
        <w:t>Тэжэ</w:t>
      </w:r>
      <w:proofErr w:type="spellEnd"/>
      <w:r w:rsidR="00BF024A">
        <w:rPr>
          <w:szCs w:val="28"/>
        </w:rPr>
        <w:t xml:space="preserve"> из</w:t>
      </w:r>
    </w:p>
    <w:p w14:paraId="0946BC9F" w14:textId="5FB3A39C" w:rsidR="009375EA" w:rsidRPr="00D1377A" w:rsidRDefault="009375EA" w:rsidP="002659EC">
      <w:pPr>
        <w:pStyle w:val="af3"/>
      </w:pPr>
      <w:r w:rsidRPr="00D1377A">
        <w:t>400 парфюмерных названий только 8 так или иначе захватывают современную тем</w:t>
      </w:r>
      <w:r w:rsidR="00BF024A">
        <w:t>атику, причем в этом ряду мыло «Юный пионер» совмещается с пудрой «</w:t>
      </w:r>
      <w:r>
        <w:t>Фок</w:t>
      </w:r>
      <w:r w:rsidR="00BF024A">
        <w:t>строт»</w:t>
      </w:r>
      <w:r w:rsidRPr="00D1377A">
        <w:t>. &lt;…&gt;</w:t>
      </w:r>
      <w:r>
        <w:t xml:space="preserve"> </w:t>
      </w:r>
      <w:r w:rsidRPr="00D1377A">
        <w:t>Эти 8 названий, 2</w:t>
      </w:r>
      <w:r>
        <w:t> </w:t>
      </w:r>
      <w:r w:rsidRPr="00D1377A">
        <w:t>% общего количества, свидетельствуют о колоссальной сопротивляем</w:t>
      </w:r>
      <w:r>
        <w:t>ости словесного материала</w:t>
      </w:r>
      <w:r>
        <w:rPr>
          <w:rStyle w:val="aa"/>
          <w:rFonts w:eastAsia="Times New Roman"/>
          <w:szCs w:val="28"/>
        </w:rPr>
        <w:footnoteReference w:id="282"/>
      </w:r>
      <w:r>
        <w:t>.</w:t>
      </w:r>
    </w:p>
    <w:p w14:paraId="79BEDD59" w14:textId="77777777" w:rsidR="009375EA" w:rsidRPr="00D1377A" w:rsidRDefault="009375EA" w:rsidP="009375EA">
      <w:pPr>
        <w:rPr>
          <w:szCs w:val="28"/>
        </w:rPr>
      </w:pPr>
      <w:r w:rsidRPr="00D1377A">
        <w:rPr>
          <w:szCs w:val="28"/>
        </w:rPr>
        <w:t xml:space="preserve"> Какой колоссальной ни была бы сопротивляемость словесного материала, политизированность кондитерского производства подтверждают названия конфет 20-х годов</w:t>
      </w:r>
      <w:r>
        <w:rPr>
          <w:rStyle w:val="aa"/>
          <w:szCs w:val="28"/>
        </w:rPr>
        <w:footnoteReference w:id="283"/>
      </w:r>
      <w:r w:rsidRPr="00D1377A">
        <w:rPr>
          <w:szCs w:val="28"/>
        </w:rPr>
        <w:t>.</w:t>
      </w:r>
      <w:r>
        <w:rPr>
          <w:szCs w:val="28"/>
        </w:rPr>
        <w:t xml:space="preserve"> </w:t>
      </w:r>
      <w:r w:rsidRPr="00D1377A">
        <w:rPr>
          <w:szCs w:val="28"/>
        </w:rPr>
        <w:t xml:space="preserve">До революции </w:t>
      </w:r>
      <w:r>
        <w:rPr>
          <w:szCs w:val="28"/>
        </w:rPr>
        <w:t>они</w:t>
      </w:r>
      <w:r w:rsidRPr="00D1377A">
        <w:rPr>
          <w:szCs w:val="28"/>
        </w:rPr>
        <w:t xml:space="preserve"> имели широкий спектр </w:t>
      </w:r>
      <w:r>
        <w:rPr>
          <w:szCs w:val="28"/>
        </w:rPr>
        <w:t>наименований</w:t>
      </w:r>
      <w:r w:rsidRPr="00D1377A">
        <w:rPr>
          <w:szCs w:val="28"/>
        </w:rPr>
        <w:t xml:space="preserve">: от «Фруктовой» или «Мятной» до «Царской» карамели. Конечно, перечислять все названия </w:t>
      </w:r>
      <w:r>
        <w:rPr>
          <w:szCs w:val="28"/>
        </w:rPr>
        <w:t>конфет</w:t>
      </w:r>
      <w:r w:rsidRPr="00D1377A">
        <w:rPr>
          <w:szCs w:val="28"/>
        </w:rPr>
        <w:t xml:space="preserve"> не имеет смысла, но некоторые все же отметим: «Шары Шуры», «</w:t>
      </w:r>
      <w:proofErr w:type="spellStart"/>
      <w:r w:rsidRPr="00D1377A">
        <w:rPr>
          <w:szCs w:val="28"/>
        </w:rPr>
        <w:t>Декадансъ</w:t>
      </w:r>
      <w:proofErr w:type="spellEnd"/>
      <w:r w:rsidRPr="00D1377A">
        <w:rPr>
          <w:szCs w:val="28"/>
        </w:rPr>
        <w:t xml:space="preserve">», «Семь </w:t>
      </w:r>
      <w:proofErr w:type="spellStart"/>
      <w:r w:rsidRPr="00D1377A">
        <w:rPr>
          <w:szCs w:val="28"/>
        </w:rPr>
        <w:t>блаженствъ</w:t>
      </w:r>
      <w:proofErr w:type="spellEnd"/>
      <w:r w:rsidRPr="00D1377A">
        <w:rPr>
          <w:szCs w:val="28"/>
        </w:rPr>
        <w:t xml:space="preserve"> </w:t>
      </w:r>
      <w:proofErr w:type="spellStart"/>
      <w:r w:rsidRPr="00D1377A">
        <w:rPr>
          <w:szCs w:val="28"/>
        </w:rPr>
        <w:t>холостыхъ</w:t>
      </w:r>
      <w:proofErr w:type="spellEnd"/>
      <w:r w:rsidRPr="00D1377A">
        <w:rPr>
          <w:szCs w:val="28"/>
        </w:rPr>
        <w:t>» или «Соломенная вдовушка»</w:t>
      </w:r>
      <w:r w:rsidRPr="00D1377A">
        <w:rPr>
          <w:rStyle w:val="aa"/>
          <w:szCs w:val="28"/>
        </w:rPr>
        <w:footnoteReference w:id="284"/>
      </w:r>
      <w:r w:rsidRPr="00D1377A">
        <w:rPr>
          <w:szCs w:val="28"/>
        </w:rPr>
        <w:t>.</w:t>
      </w:r>
    </w:p>
    <w:p w14:paraId="2A3EAB60" w14:textId="35C26880" w:rsidR="009375EA" w:rsidRPr="00D1377A" w:rsidRDefault="009375EA" w:rsidP="009375EA">
      <w:pPr>
        <w:rPr>
          <w:szCs w:val="28"/>
        </w:rPr>
      </w:pPr>
      <w:r w:rsidRPr="00D1377A">
        <w:rPr>
          <w:szCs w:val="28"/>
        </w:rPr>
        <w:lastRenderedPageBreak/>
        <w:t>Особый интерес для исследователя-филолога представляет серия карамели «Фотографическая»: на обертках конфет печатались стихи. Приведем пример:</w:t>
      </w:r>
    </w:p>
    <w:p w14:paraId="41414815" w14:textId="77777777" w:rsidR="009375EA" w:rsidRPr="00AB5C02" w:rsidRDefault="009375EA" w:rsidP="002659EC">
      <w:pPr>
        <w:pStyle w:val="af3"/>
      </w:pPr>
      <w:r w:rsidRPr="00AB5C02">
        <w:t xml:space="preserve">Получите </w:t>
      </w:r>
      <w:proofErr w:type="spellStart"/>
      <w:r w:rsidRPr="00AB5C02">
        <w:t>вашъ</w:t>
      </w:r>
      <w:proofErr w:type="spellEnd"/>
      <w:r w:rsidRPr="00AB5C02">
        <w:t xml:space="preserve"> </w:t>
      </w:r>
      <w:proofErr w:type="spellStart"/>
      <w:r w:rsidRPr="00AB5C02">
        <w:t>портретъ</w:t>
      </w:r>
      <w:proofErr w:type="spellEnd"/>
      <w:r w:rsidRPr="00AB5C02">
        <w:t>,</w:t>
      </w:r>
    </w:p>
    <w:p w14:paraId="00772F0A" w14:textId="77777777" w:rsidR="009375EA" w:rsidRPr="00AB5C02" w:rsidRDefault="009375EA" w:rsidP="002659EC">
      <w:pPr>
        <w:pStyle w:val="af3"/>
      </w:pPr>
      <w:proofErr w:type="spellStart"/>
      <w:r w:rsidRPr="00AB5C02">
        <w:t>Вамъ</w:t>
      </w:r>
      <w:proofErr w:type="spellEnd"/>
      <w:r w:rsidRPr="00AB5C02">
        <w:t xml:space="preserve"> понравится иль </w:t>
      </w:r>
      <w:proofErr w:type="spellStart"/>
      <w:r w:rsidRPr="00AB5C02">
        <w:t>нѣтъ</w:t>
      </w:r>
      <w:proofErr w:type="spellEnd"/>
      <w:r w:rsidRPr="00AB5C02">
        <w:t>.</w:t>
      </w:r>
    </w:p>
    <w:p w14:paraId="77544B33" w14:textId="77777777" w:rsidR="009375EA" w:rsidRPr="00AB5C02" w:rsidRDefault="009375EA" w:rsidP="002659EC">
      <w:pPr>
        <w:pStyle w:val="af3"/>
      </w:pPr>
      <w:r w:rsidRPr="00AB5C02">
        <w:t xml:space="preserve">Не моя-же </w:t>
      </w:r>
      <w:proofErr w:type="spellStart"/>
      <w:r w:rsidRPr="00AB5C02">
        <w:t>въ</w:t>
      </w:r>
      <w:proofErr w:type="spellEnd"/>
      <w:r w:rsidRPr="00AB5C02">
        <w:t xml:space="preserve"> </w:t>
      </w:r>
      <w:proofErr w:type="spellStart"/>
      <w:r w:rsidRPr="00AB5C02">
        <w:t>томъ</w:t>
      </w:r>
      <w:proofErr w:type="spellEnd"/>
      <w:r w:rsidRPr="00AB5C02">
        <w:t xml:space="preserve"> вина,</w:t>
      </w:r>
    </w:p>
    <w:p w14:paraId="77D5E90C" w14:textId="77777777" w:rsidR="009375EA" w:rsidRPr="00AB5C02" w:rsidRDefault="009375EA" w:rsidP="002659EC">
      <w:pPr>
        <w:pStyle w:val="af3"/>
      </w:pPr>
      <w:r w:rsidRPr="00AB5C02">
        <w:t>Что похоже на слона.</w:t>
      </w:r>
    </w:p>
    <w:p w14:paraId="645A70F6" w14:textId="77777777" w:rsidR="009375EA" w:rsidRPr="00D1377A" w:rsidRDefault="009375EA" w:rsidP="009375EA">
      <w:pPr>
        <w:rPr>
          <w:szCs w:val="28"/>
        </w:rPr>
      </w:pPr>
      <w:r w:rsidRPr="00D1377A">
        <w:rPr>
          <w:szCs w:val="28"/>
        </w:rPr>
        <w:t>Были и «</w:t>
      </w:r>
      <w:proofErr w:type="spellStart"/>
      <w:r w:rsidRPr="00D1377A">
        <w:rPr>
          <w:szCs w:val="28"/>
        </w:rPr>
        <w:t>бабичевские</w:t>
      </w:r>
      <w:proofErr w:type="spellEnd"/>
      <w:r w:rsidRPr="00D1377A">
        <w:rPr>
          <w:szCs w:val="28"/>
        </w:rPr>
        <w:t>» названия: «Наука», «</w:t>
      </w:r>
      <w:proofErr w:type="spellStart"/>
      <w:r w:rsidRPr="00D1377A">
        <w:rPr>
          <w:szCs w:val="28"/>
        </w:rPr>
        <w:t>Сѣверное</w:t>
      </w:r>
      <w:proofErr w:type="spellEnd"/>
      <w:r w:rsidRPr="00D1377A">
        <w:rPr>
          <w:szCs w:val="28"/>
        </w:rPr>
        <w:t xml:space="preserve"> </w:t>
      </w:r>
      <w:proofErr w:type="spellStart"/>
      <w:r w:rsidRPr="00D1377A">
        <w:rPr>
          <w:szCs w:val="28"/>
        </w:rPr>
        <w:t>сiянiе</w:t>
      </w:r>
      <w:proofErr w:type="spellEnd"/>
      <w:r w:rsidRPr="00D1377A">
        <w:rPr>
          <w:szCs w:val="28"/>
        </w:rPr>
        <w:t>» или «</w:t>
      </w:r>
      <w:proofErr w:type="spellStart"/>
      <w:r w:rsidRPr="00D1377A">
        <w:rPr>
          <w:szCs w:val="28"/>
        </w:rPr>
        <w:t>Сѣверный</w:t>
      </w:r>
      <w:proofErr w:type="spellEnd"/>
      <w:r w:rsidRPr="00D1377A">
        <w:rPr>
          <w:szCs w:val="28"/>
        </w:rPr>
        <w:t xml:space="preserve"> </w:t>
      </w:r>
      <w:proofErr w:type="spellStart"/>
      <w:r w:rsidRPr="00D1377A">
        <w:rPr>
          <w:szCs w:val="28"/>
        </w:rPr>
        <w:t>полюсъ</w:t>
      </w:r>
      <w:proofErr w:type="spellEnd"/>
      <w:r w:rsidRPr="00D1377A">
        <w:rPr>
          <w:szCs w:val="28"/>
        </w:rPr>
        <w:t>».</w:t>
      </w:r>
    </w:p>
    <w:p w14:paraId="7CAC7417" w14:textId="55000318" w:rsidR="009375EA" w:rsidRPr="00D1377A" w:rsidRDefault="009375EA" w:rsidP="009375EA">
      <w:pPr>
        <w:rPr>
          <w:szCs w:val="28"/>
        </w:rPr>
      </w:pPr>
      <w:r w:rsidRPr="00D1377A">
        <w:rPr>
          <w:szCs w:val="28"/>
        </w:rPr>
        <w:t>В 20-е годы кондитерская продукция становится средством политической пропаганды (вплоть до так называемого «микояновского переворота» середины 30-х годов, в результате которого она снова приобрела «бытовые» названия), поэтому возникает карамель серий «Декабристы», «Восьмидесятники», «Пролетарская» или «Новый вес»</w:t>
      </w:r>
      <w:r w:rsidRPr="00D1377A">
        <w:rPr>
          <w:rStyle w:val="aa"/>
          <w:szCs w:val="28"/>
        </w:rPr>
        <w:footnoteReference w:id="285"/>
      </w:r>
      <w:r w:rsidRPr="00D1377A">
        <w:rPr>
          <w:szCs w:val="28"/>
        </w:rPr>
        <w:t>. Политические названия были крайне разнообразными: «Ильич», «Республиканская»</w:t>
      </w:r>
      <w:r>
        <w:rPr>
          <w:szCs w:val="28"/>
        </w:rPr>
        <w:t>, «Красноа</w:t>
      </w:r>
      <w:r w:rsidR="00BF024A">
        <w:rPr>
          <w:szCs w:val="28"/>
        </w:rPr>
        <w:t>рмейская звезда» и так</w:t>
      </w:r>
      <w:r>
        <w:rPr>
          <w:szCs w:val="28"/>
        </w:rPr>
        <w:t> </w:t>
      </w:r>
      <w:r w:rsidRPr="00D1377A">
        <w:rPr>
          <w:szCs w:val="28"/>
        </w:rPr>
        <w:t>д</w:t>
      </w:r>
      <w:r w:rsidR="00BF024A">
        <w:rPr>
          <w:szCs w:val="28"/>
        </w:rPr>
        <w:t>алее</w:t>
      </w:r>
      <w:r w:rsidRPr="00D1377A">
        <w:rPr>
          <w:szCs w:val="28"/>
        </w:rPr>
        <w:t>. При этом продолжает сохраняться связь с литературой и советским бытом: выпускалась карамель «Песнь о соколе», «Красный авиатор» или «Футбол».</w:t>
      </w:r>
    </w:p>
    <w:p w14:paraId="7EEE97AE" w14:textId="77777777" w:rsidR="009375EA" w:rsidRDefault="009375EA" w:rsidP="009375EA">
      <w:r w:rsidRPr="00D1377A">
        <w:t>Уже во второй половине 20-х годов популярными снова становятся поэтические и географические названия: «</w:t>
      </w:r>
      <w:proofErr w:type="spellStart"/>
      <w:r w:rsidRPr="00D1377A">
        <w:t>Соренто</w:t>
      </w:r>
      <w:proofErr w:type="spellEnd"/>
      <w:r w:rsidRPr="00D1377A">
        <w:t>», «Грузия», «</w:t>
      </w:r>
      <w:proofErr w:type="spellStart"/>
      <w:r w:rsidRPr="00D1377A">
        <w:t>Эльборус</w:t>
      </w:r>
      <w:proofErr w:type="spellEnd"/>
      <w:r w:rsidRPr="00D1377A">
        <w:t>», «Комета Галлея» или «Полярная», поэтому указания Бабичева предс</w:t>
      </w:r>
      <w:r>
        <w:t xml:space="preserve">тавляются вполне злободневными </w:t>
      </w:r>
      <w:r w:rsidRPr="00D1377A">
        <w:t>и небезосновательными.</w:t>
      </w:r>
    </w:p>
    <w:p w14:paraId="5242B83C" w14:textId="539FCAB3" w:rsidR="00D01898" w:rsidRDefault="00D01898" w:rsidP="009375EA">
      <w:r>
        <w:t>Игнатова комментирует отрывок из второй цитаты следующим образом:</w:t>
      </w:r>
    </w:p>
    <w:p w14:paraId="34301FBA" w14:textId="77777777" w:rsidR="00D01898" w:rsidRDefault="00D01898" w:rsidP="002659EC">
      <w:pPr>
        <w:pStyle w:val="af3"/>
      </w:pPr>
      <w:r w:rsidRPr="00506179">
        <w:t xml:space="preserve">С. </w:t>
      </w:r>
      <w:r>
        <w:t>7</w:t>
      </w:r>
      <w:r w:rsidRPr="00506179">
        <w:t xml:space="preserve">  </w:t>
      </w:r>
      <w:r w:rsidRPr="00506179">
        <w:rPr>
          <w:i/>
        </w:rPr>
        <w:t xml:space="preserve">Обертки </w:t>
      </w:r>
      <w:proofErr w:type="spellStart"/>
      <w:r w:rsidRPr="00506179">
        <w:rPr>
          <w:i/>
        </w:rPr>
        <w:t>конфект</w:t>
      </w:r>
      <w:proofErr w:type="spellEnd"/>
      <w:r w:rsidRPr="00506179">
        <w:rPr>
          <w:i/>
        </w:rPr>
        <w:t xml:space="preserve"> (12 образцов) сделайте соответственно покупателю (шоколад, начинка), но по-новому.-  </w:t>
      </w:r>
      <w:r w:rsidRPr="00506179">
        <w:t>В самом начале двадцатых годов новые названия на обертках конфет должны были формировать «вкус массы» и носили агитационный характер. Так</w:t>
      </w:r>
      <w:r>
        <w:t>,</w:t>
      </w:r>
      <w:r w:rsidRPr="00506179">
        <w:t xml:space="preserve"> в 1924 году газета «Правда» писала: «Маяковский, совместно с Родченко, по заказу Моссельпрома выполняют новые конфетные обертки, рисунки и </w:t>
      </w:r>
      <w:proofErr w:type="spellStart"/>
      <w:r w:rsidRPr="00506179">
        <w:t>агитстроки</w:t>
      </w:r>
      <w:proofErr w:type="spellEnd"/>
      <w:r w:rsidRPr="00506179">
        <w:t xml:space="preserve">. Намечены серии: «Вожди революции», «Индустриализация», «Красная Москва». Сорта конфет, преимущественно потребляемые деревней. Агитационное значение этого начинания заключается не только в двустишиях, но и в вытеснении прежних «конфетных» названий и рисунков такими, в которых четко обозначается революционно-индустриальная </w:t>
      </w:r>
      <w:r w:rsidRPr="00506179">
        <w:lastRenderedPageBreak/>
        <w:t>тенденция Советской республики. Ибо вкус массы формируется не только, скажем, Пушкиным, но и каждым рисунком обоев и той же конфетной обложкой».</w:t>
      </w:r>
    </w:p>
    <w:p w14:paraId="353DEF39" w14:textId="77777777" w:rsidR="00D01898" w:rsidRDefault="00D01898" w:rsidP="002659EC">
      <w:pPr>
        <w:pStyle w:val="af3"/>
      </w:pPr>
      <w:r>
        <w:t xml:space="preserve">По поводу агитационного значения конфетных оберток в СССР А. К. Жолковский пишет: «Передо мной обертка от печенья </w:t>
      </w:r>
      <w:r w:rsidRPr="00E84BD9">
        <w:t>“</w:t>
      </w:r>
      <w:r>
        <w:t xml:space="preserve">Октябрь, </w:t>
      </w:r>
      <w:proofErr w:type="spellStart"/>
      <w:r>
        <w:rPr>
          <w:lang w:val="en-US"/>
        </w:rPr>
        <w:t>Oktobris</w:t>
      </w:r>
      <w:proofErr w:type="spellEnd"/>
      <w:r w:rsidRPr="00E84BD9">
        <w:t xml:space="preserve">”  </w:t>
      </w:r>
      <w:r>
        <w:t xml:space="preserve">производства рижской фабрики </w:t>
      </w:r>
      <w:r w:rsidRPr="00E84BD9">
        <w:t>“</w:t>
      </w:r>
      <w:r>
        <w:t>17 июня</w:t>
      </w:r>
      <w:r w:rsidRPr="00E84BD9">
        <w:t>”</w:t>
      </w:r>
      <w:r>
        <w:t>, купленного четверть века тому назад за 30 копеек. Печенье (</w:t>
      </w:r>
      <w:r w:rsidRPr="00E84BD9">
        <w:t>“</w:t>
      </w:r>
      <w:r>
        <w:t>Состав: мука в/с сахар, жир, яйца, молоко</w:t>
      </w:r>
      <w:r w:rsidRPr="00E84BD9">
        <w:t>”</w:t>
      </w:r>
      <w:r>
        <w:t xml:space="preserve">) не оставило по себе особых воспоминаний, а в обертке я сразу почувствовал что-то примечательное, сохранил ее и имею возможность анализировать. На светло-желтом фоне – косой полет разноцветных листьев: красных кленовых, зеленых дубовых, белых березовых… темно-коричневым цветом – крупная надпись </w:t>
      </w:r>
      <w:r w:rsidRPr="00E84BD9">
        <w:t>“</w:t>
      </w:r>
      <w:r>
        <w:t>Октябрь</w:t>
      </w:r>
      <w:r w:rsidRPr="00E84BD9">
        <w:t>”</w:t>
      </w:r>
      <w:r>
        <w:t xml:space="preserve"> на двух языках и мельче – данные о фабрике, цене, весе, составе и т.п.; на одном из кленовых листьев – желтыми буквами слово </w:t>
      </w:r>
      <w:r w:rsidRPr="00E84BD9">
        <w:t xml:space="preserve"> “</w:t>
      </w:r>
      <w:r>
        <w:t>печенье</w:t>
      </w:r>
      <w:r w:rsidRPr="00E84BD9">
        <w:t>”</w:t>
      </w:r>
      <w:r>
        <w:t xml:space="preserve">, на другом – его латышский эквивалент - </w:t>
      </w:r>
      <w:r w:rsidRPr="00E84BD9">
        <w:t xml:space="preserve"> “</w:t>
      </w:r>
      <w:proofErr w:type="spellStart"/>
      <w:r>
        <w:rPr>
          <w:lang w:val="en-US"/>
        </w:rPr>
        <w:t>cepumi</w:t>
      </w:r>
      <w:proofErr w:type="spellEnd"/>
      <w:r w:rsidRPr="00E84BD9">
        <w:t>”</w:t>
      </w:r>
      <w:r>
        <w:t>.</w:t>
      </w:r>
    </w:p>
    <w:p w14:paraId="240F3094" w14:textId="1E9C57C6" w:rsidR="00D01898" w:rsidRPr="00E84BD9" w:rsidRDefault="00D01898" w:rsidP="002659EC">
      <w:pPr>
        <w:pStyle w:val="af3"/>
      </w:pPr>
      <w:r>
        <w:t xml:space="preserve">В западной аудитории демонстрация этой красочной обертки неизменно вызывает радостное удивление, что, оказывается, в СССР так высока культура коммерческого дизайна, который к тому же практически независим от рекламируемого продукта. Орнамент из листьев, взятых в цветовой гамме четырех сезонов и озаглавленный именем осеннего месяца, наивно прочитывается в духе Брейгеля, Вивальди и Чайковского – как очередная вариация на тему времен года. Приходится объяснять, что в реальном культурно-историческом контексте дело обстояло сложнее. Рекламировались не столько торговые изделия, сколько идеологическая догма, октябрь – месяц большевистской революции, а ее символ – красный флаг, вот зачем здесь кленовые листья (алые, какими они не бывают </w:t>
      </w:r>
      <w:r w:rsidRPr="00E84BD9">
        <w:t xml:space="preserve"> </w:t>
      </w:r>
      <w:r>
        <w:t>осенью), и зачем они всячески выделены» (Жолковский А. К. Блуждающие сны. М. 1994. С. 31-32)</w:t>
      </w:r>
      <w:r w:rsidR="00443722">
        <w:rPr>
          <w:rStyle w:val="aa"/>
        </w:rPr>
        <w:footnoteReference w:id="286"/>
      </w:r>
      <w:r>
        <w:t>.</w:t>
      </w:r>
    </w:p>
    <w:p w14:paraId="64A2C656" w14:textId="13898E7B" w:rsidR="00D01898" w:rsidRPr="00D1377A" w:rsidRDefault="00D01898" w:rsidP="009375EA">
      <w:r>
        <w:t>Приведенная здесь столько обширная цитата из Жолковского представляется нам совершенно неуместной, а первая часть комментария — недостаточной.</w:t>
      </w:r>
    </w:p>
    <w:p w14:paraId="223DDBD5" w14:textId="23F2205E" w:rsidR="009375EA" w:rsidRPr="00D1377A" w:rsidRDefault="009375EA" w:rsidP="009375EA">
      <w:r w:rsidRPr="00D1377A">
        <w:t xml:space="preserve">В третьем из приведенных в начале </w:t>
      </w:r>
      <w:r w:rsidR="00BF024A">
        <w:t>данного раздела</w:t>
      </w:r>
      <w:r w:rsidRPr="00D1377A">
        <w:t xml:space="preserve"> эпизодов Кавалеров видит на столе Бабичева тарелку с «печеньем, похожим на еврейские буквы»</w:t>
      </w:r>
      <w:r w:rsidR="00BF024A">
        <w:t xml:space="preserve"> [</w:t>
      </w:r>
      <w:r w:rsidR="00BF024A" w:rsidRPr="00BF024A">
        <w:rPr>
          <w:i/>
        </w:rPr>
        <w:t>1956</w:t>
      </w:r>
      <w:r w:rsidR="00BF024A">
        <w:t>: 61]</w:t>
      </w:r>
      <w:r>
        <w:t xml:space="preserve">. </w:t>
      </w:r>
      <w:r w:rsidRPr="00D1377A">
        <w:t>Однозначно определить, построено ли это описание на исключительно визуальном сходстве печенья с бу</w:t>
      </w:r>
      <w:r>
        <w:t>квами еврейского алфавита или же</w:t>
      </w:r>
      <w:r w:rsidRPr="00D1377A">
        <w:t xml:space="preserve"> Олеша подразумевал местечковую традицию приготовления выпечки для детей, приступающих к изучению Торы,</w:t>
      </w:r>
      <w:r>
        <w:t xml:space="preserve"> </w:t>
      </w:r>
      <w:r w:rsidRPr="00D1377A">
        <w:t xml:space="preserve">— не представляется возможным, так как на данный момент мы не располагаем достаточными сведениями. Дальнейшие разыскания в двух направлениях (поиск описаний и изображений печенья двадцатых годов и попытки установить, </w:t>
      </w:r>
      <w:r>
        <w:t>подразумевал</w:t>
      </w:r>
      <w:r w:rsidRPr="00D1377A">
        <w:t xml:space="preserve"> ли одессит </w:t>
      </w:r>
      <w:r>
        <w:t>Олеша</w:t>
      </w:r>
      <w:r w:rsidRPr="00D1377A">
        <w:t xml:space="preserve"> </w:t>
      </w:r>
      <w:r>
        <w:t>церемонию</w:t>
      </w:r>
      <w:r w:rsidRPr="00D1377A">
        <w:t xml:space="preserve"> внесения мальчика в хедер) помогут разрешить этот вопрос.</w:t>
      </w:r>
    </w:p>
    <w:p w14:paraId="217CD2A9" w14:textId="3A274A54" w:rsidR="00505C8B" w:rsidRDefault="009375EA" w:rsidP="009375EA">
      <w:pPr>
        <w:rPr>
          <w:szCs w:val="28"/>
        </w:rPr>
      </w:pPr>
      <w:r w:rsidRPr="00D1377A">
        <w:rPr>
          <w:szCs w:val="28"/>
        </w:rPr>
        <w:lastRenderedPageBreak/>
        <w:t xml:space="preserve">Таким образом, в первой части романа «Зависть» используется описание печенья и употребляются наименования пата, пастилы и конфет, вводящие в смысловое поле текста многообразие реалий и исторических процессов 20-х годов XX века. </w:t>
      </w:r>
      <w:r>
        <w:rPr>
          <w:szCs w:val="28"/>
        </w:rPr>
        <w:t>Наименования кондитерской продукции, упоминаемой в произведении, выполняют определенные функции, с помощью которых даются характеристики персонажей или эпохи в целом.</w:t>
      </w:r>
    </w:p>
    <w:p w14:paraId="626E7EBC" w14:textId="101FAD61" w:rsidR="002C2613" w:rsidRDefault="002C2613" w:rsidP="002C2613">
      <w:pPr>
        <w:rPr>
          <w:szCs w:val="28"/>
        </w:rPr>
      </w:pPr>
      <w:r>
        <w:rPr>
          <w:szCs w:val="28"/>
        </w:rPr>
        <w:t>Конечно, всю приведенную выше информацию представляется возможным опубликовать лишь в форме научной статьи в специализированном издании. В относительно сокращенном виде ее можно было бы привести в составе комментария-монографии, жанр которого возник в литературоведении второй половины XX ве</w:t>
      </w:r>
      <w:r w:rsidR="00525FBA">
        <w:rPr>
          <w:szCs w:val="28"/>
        </w:rPr>
        <w:t>ка (комментарии О. А. Лекманова</w:t>
      </w:r>
      <w:r>
        <w:rPr>
          <w:szCs w:val="28"/>
        </w:rPr>
        <w:t xml:space="preserve"> и М. А. Котовой</w:t>
      </w:r>
      <w:r w:rsidR="00525FBA">
        <w:rPr>
          <w:szCs w:val="28"/>
        </w:rPr>
        <w:t xml:space="preserve"> при участии</w:t>
      </w:r>
      <w:r>
        <w:rPr>
          <w:szCs w:val="28"/>
        </w:rPr>
        <w:t xml:space="preserve"> </w:t>
      </w:r>
      <w:r w:rsidR="00525FBA">
        <w:rPr>
          <w:szCs w:val="28"/>
        </w:rPr>
        <w:t xml:space="preserve">Л. М. Витгофа </w:t>
      </w:r>
      <w:r>
        <w:rPr>
          <w:szCs w:val="28"/>
        </w:rPr>
        <w:t xml:space="preserve">к роману Катаева «Алмазный мой венец»; Ю. К. Щеглова к двум романам Ильфа и Петрова). Естественно, только в еще более сжатом виде эта информация может быть включена в состав комментария </w:t>
      </w:r>
      <w:r w:rsidR="00895192">
        <w:rPr>
          <w:szCs w:val="28"/>
        </w:rPr>
        <w:t>как научного, так и научно-массового изданий. Приведем пример:</w:t>
      </w:r>
    </w:p>
    <w:p w14:paraId="359632DA" w14:textId="69B9F03F" w:rsidR="00815D21" w:rsidRDefault="00A66074" w:rsidP="002659EC">
      <w:pPr>
        <w:pStyle w:val="af3"/>
      </w:pPr>
      <w:r w:rsidRPr="001A5111">
        <w:rPr>
          <w:i/>
        </w:rPr>
        <w:t>…мармелад «Персидский горошек»</w:t>
      </w:r>
      <w:r w:rsidRPr="001A5111">
        <w:t xml:space="preserve"> — пат</w:t>
      </w:r>
      <w:r>
        <w:t xml:space="preserve"> (</w:t>
      </w:r>
      <w:r w:rsidRPr="001A5111">
        <w:t>разновидность мармелада</w:t>
      </w:r>
      <w:r>
        <w:t>)</w:t>
      </w:r>
      <w:r w:rsidRPr="001A5111">
        <w:t xml:space="preserve">, фруктово-ягодное кондитерское изделие, изготовлявшееся </w:t>
      </w:r>
      <w:r>
        <w:t xml:space="preserve">на кондитерских фабриках треста «Моссельпром» </w:t>
      </w:r>
      <w:r w:rsidRPr="001A5111">
        <w:t xml:space="preserve">из пюре косточковых плодов в форме плоских лепешек, обсыпанных сахарной пудрой. Цена на </w:t>
      </w:r>
      <w:r>
        <w:t>него</w:t>
      </w:r>
      <w:r w:rsidRPr="001A5111">
        <w:t xml:space="preserve"> в 1927 году была довольно высокой (1.90</w:t>
      </w:r>
      <w:r>
        <w:t>–</w:t>
      </w:r>
      <w:r w:rsidRPr="001A5111">
        <w:t xml:space="preserve">2 рубля за килограмм), и его упоминание в ряду остальных продуктов указывает на обеспеченность героя, а название отсылает к дореволюционным образцам наименования кондитерской продукции. </w:t>
      </w:r>
      <w:r w:rsidR="00D93356">
        <w:t>В то же время</w:t>
      </w:r>
      <w:r w:rsidRPr="001A5111">
        <w:t xml:space="preserve"> включение более калорийного, чем обычный мармелад, пата в длинный перечень съедаемой героем по вечерам еды (в розницу пат отпуска</w:t>
      </w:r>
      <w:r>
        <w:t>лся в коробках весом 0,25 и 0,5 </w:t>
      </w:r>
      <w:r w:rsidRPr="001A5111">
        <w:t>кг) указывает н</w:t>
      </w:r>
      <w:r w:rsidR="00D93356">
        <w:t>а его обжорство</w:t>
      </w:r>
      <w:r w:rsidRPr="001A5111">
        <w:t>.</w:t>
      </w:r>
    </w:p>
    <w:p w14:paraId="400E3E27" w14:textId="2E5ACFCF" w:rsidR="00847C71" w:rsidRDefault="00847C71" w:rsidP="00EF7A52">
      <w:r>
        <w:br w:type="page"/>
      </w:r>
    </w:p>
    <w:p w14:paraId="6CE2F3FD" w14:textId="63993AA4" w:rsidR="00CC042C" w:rsidRDefault="00847C71" w:rsidP="006D04EF">
      <w:pPr>
        <w:pStyle w:val="10"/>
      </w:pPr>
      <w:bookmarkStart w:id="213" w:name="_Toc451302584"/>
      <w:r>
        <w:lastRenderedPageBreak/>
        <w:t>Заключение</w:t>
      </w:r>
      <w:bookmarkEnd w:id="213"/>
    </w:p>
    <w:p w14:paraId="59B72F2A" w14:textId="3450CBBF" w:rsidR="00847C71" w:rsidRDefault="00847C71" w:rsidP="00847C71">
      <w:r>
        <w:t xml:space="preserve">Подведем итоги рассмотрения выявленных нами проблем издания и комментирования </w:t>
      </w:r>
      <w:r w:rsidR="00937D07">
        <w:t>«Зависти» Ю. К. Олеши.</w:t>
      </w:r>
    </w:p>
    <w:p w14:paraId="26E0B732" w14:textId="3266314D" w:rsidR="00FA37BA" w:rsidRDefault="008543CD" w:rsidP="00847C71">
      <w:r>
        <w:t xml:space="preserve">В рамках начального этапа исследования и в результате сопоставления двенадцати печатных прижизненных </w:t>
      </w:r>
      <w:r w:rsidR="00124F58">
        <w:t>изданий</w:t>
      </w:r>
      <w:r>
        <w:t xml:space="preserve"> романа нами было установлено, что пять из них являются стереотипными. В них текст «Зависти» воспроизводится по </w:t>
      </w:r>
      <w:r w:rsidR="003F5FC1" w:rsidRPr="003F5FC1">
        <w:rPr>
          <w:i/>
        </w:rPr>
        <w:t>1928–1</w:t>
      </w:r>
      <w:r>
        <w:t xml:space="preserve">, поэтому в качестве потенциальных источников основного текста произведения необходимо рассматривать лишь семь </w:t>
      </w:r>
      <w:r w:rsidR="003F5FC1">
        <w:t>изданий</w:t>
      </w:r>
      <w:r>
        <w:t>:</w:t>
      </w:r>
    </w:p>
    <w:p w14:paraId="1AB18C29" w14:textId="77777777" w:rsidR="00625C5E" w:rsidRDefault="00625C5E" w:rsidP="003F5FC1">
      <w:pPr>
        <w:pStyle w:val="a3"/>
        <w:numPr>
          <w:ilvl w:val="0"/>
          <w:numId w:val="41"/>
        </w:numPr>
        <w:sectPr w:rsidR="00625C5E" w:rsidSect="007D645A">
          <w:headerReference w:type="default" r:id="rId20"/>
          <w:footerReference w:type="default" r:id="rId21"/>
          <w:footerReference w:type="first" r:id="rId22"/>
          <w:footnotePr>
            <w:numRestart w:val="eachPage"/>
          </w:footnotePr>
          <w:pgSz w:w="11906" w:h="16838"/>
          <w:pgMar w:top="1134" w:right="567" w:bottom="1134" w:left="1985" w:header="567" w:footer="567" w:gutter="0"/>
          <w:pgNumType w:start="86"/>
          <w:cols w:space="708"/>
          <w:docGrid w:linePitch="381"/>
        </w:sectPr>
      </w:pPr>
    </w:p>
    <w:p w14:paraId="74EDCD1F" w14:textId="29A57C82" w:rsidR="003F5FC1" w:rsidRDefault="008C1099" w:rsidP="00625C5E">
      <w:pPr>
        <w:pStyle w:val="a3"/>
        <w:numPr>
          <w:ilvl w:val="0"/>
          <w:numId w:val="41"/>
        </w:numPr>
        <w:ind w:left="993"/>
      </w:pPr>
      <w:r>
        <w:lastRenderedPageBreak/>
        <w:t>«Красная новь»</w:t>
      </w:r>
      <w:r w:rsidR="003F5FC1">
        <w:t xml:space="preserve"> — </w:t>
      </w:r>
      <w:r w:rsidR="003F5FC1" w:rsidRPr="006747E8">
        <w:rPr>
          <w:i/>
        </w:rPr>
        <w:t>1927</w:t>
      </w:r>
      <w:r w:rsidR="003F5FC1">
        <w:t>,</w:t>
      </w:r>
    </w:p>
    <w:p w14:paraId="61E30CC7" w14:textId="38ACED5B" w:rsidR="003F5FC1" w:rsidRDefault="008C1099" w:rsidP="00625C5E">
      <w:pPr>
        <w:pStyle w:val="a3"/>
        <w:numPr>
          <w:ilvl w:val="0"/>
          <w:numId w:val="41"/>
        </w:numPr>
        <w:ind w:left="993"/>
      </w:pPr>
      <w:r>
        <w:t>о</w:t>
      </w:r>
      <w:r w:rsidR="003F5FC1">
        <w:t xml:space="preserve">тдельное издание — </w:t>
      </w:r>
      <w:r w:rsidR="007A1603">
        <w:rPr>
          <w:i/>
        </w:rPr>
        <w:t>1928</w:t>
      </w:r>
      <w:r w:rsidR="003F5FC1">
        <w:t>,</w:t>
      </w:r>
    </w:p>
    <w:p w14:paraId="5E6E2B7F" w14:textId="3C441333" w:rsidR="003F5FC1" w:rsidRDefault="003F5FC1" w:rsidP="00625C5E">
      <w:pPr>
        <w:pStyle w:val="a3"/>
        <w:numPr>
          <w:ilvl w:val="0"/>
          <w:numId w:val="41"/>
        </w:numPr>
        <w:ind w:left="993"/>
      </w:pPr>
      <w:r>
        <w:t xml:space="preserve">приложение к журналу «30 дней» — </w:t>
      </w:r>
      <w:r w:rsidR="007A1603">
        <w:rPr>
          <w:i/>
        </w:rPr>
        <w:t>1929</w:t>
      </w:r>
      <w:r>
        <w:t>,</w:t>
      </w:r>
    </w:p>
    <w:p w14:paraId="438794FB" w14:textId="0627CE75" w:rsidR="003F5FC1" w:rsidRDefault="003F5FC1" w:rsidP="00625C5E">
      <w:pPr>
        <w:pStyle w:val="a3"/>
        <w:numPr>
          <w:ilvl w:val="0"/>
          <w:numId w:val="41"/>
        </w:numPr>
        <w:ind w:left="993"/>
      </w:pPr>
      <w:r>
        <w:lastRenderedPageBreak/>
        <w:t xml:space="preserve">девятое издание — </w:t>
      </w:r>
      <w:r w:rsidRPr="006747E8">
        <w:rPr>
          <w:i/>
        </w:rPr>
        <w:t>1933</w:t>
      </w:r>
      <w:r>
        <w:t>,</w:t>
      </w:r>
    </w:p>
    <w:p w14:paraId="436B45F6" w14:textId="5B9743BE" w:rsidR="003F5FC1" w:rsidRDefault="003F5FC1" w:rsidP="00625C5E">
      <w:pPr>
        <w:pStyle w:val="a3"/>
        <w:numPr>
          <w:ilvl w:val="0"/>
          <w:numId w:val="41"/>
        </w:numPr>
        <w:ind w:left="993"/>
      </w:pPr>
      <w:r>
        <w:t xml:space="preserve">«Избранное» </w:t>
      </w:r>
      <w:r w:rsidRPr="006747E8">
        <w:rPr>
          <w:i/>
        </w:rPr>
        <w:t>1935</w:t>
      </w:r>
      <w:r>
        <w:t>,</w:t>
      </w:r>
    </w:p>
    <w:p w14:paraId="0567D3F9" w14:textId="31B39123" w:rsidR="003F5FC1" w:rsidRDefault="003F5FC1" w:rsidP="00625C5E">
      <w:pPr>
        <w:pStyle w:val="a3"/>
        <w:numPr>
          <w:ilvl w:val="0"/>
          <w:numId w:val="41"/>
        </w:numPr>
        <w:ind w:left="993"/>
      </w:pPr>
      <w:r>
        <w:t xml:space="preserve">«Избранное» </w:t>
      </w:r>
      <w:r w:rsidRPr="006747E8">
        <w:rPr>
          <w:i/>
        </w:rPr>
        <w:t>1936</w:t>
      </w:r>
      <w:r>
        <w:t xml:space="preserve"> и</w:t>
      </w:r>
    </w:p>
    <w:p w14:paraId="7B3BB69E" w14:textId="4889E7B0" w:rsidR="003F5FC1" w:rsidRDefault="003F5FC1" w:rsidP="008C1099">
      <w:pPr>
        <w:pStyle w:val="a3"/>
        <w:numPr>
          <w:ilvl w:val="0"/>
          <w:numId w:val="41"/>
        </w:numPr>
        <w:spacing w:after="120"/>
        <w:ind w:left="993"/>
      </w:pPr>
      <w:r>
        <w:t xml:space="preserve">«Избранные сочинения» </w:t>
      </w:r>
      <w:r w:rsidRPr="006747E8">
        <w:rPr>
          <w:i/>
        </w:rPr>
        <w:t>1956</w:t>
      </w:r>
      <w:r>
        <w:t>.</w:t>
      </w:r>
    </w:p>
    <w:p w14:paraId="3CF6F8F7" w14:textId="77777777" w:rsidR="00625C5E" w:rsidRDefault="00625C5E" w:rsidP="003F5FC1">
      <w:pPr>
        <w:sectPr w:rsidR="00625C5E" w:rsidSect="00625C5E">
          <w:footnotePr>
            <w:numRestart w:val="eachPage"/>
          </w:footnotePr>
          <w:type w:val="continuous"/>
          <w:pgSz w:w="11906" w:h="16838"/>
          <w:pgMar w:top="1134" w:right="567" w:bottom="1134" w:left="1985" w:header="567" w:footer="567" w:gutter="0"/>
          <w:cols w:num="2" w:space="140"/>
          <w:titlePg/>
          <w:docGrid w:linePitch="381"/>
        </w:sectPr>
      </w:pPr>
    </w:p>
    <w:p w14:paraId="6D31FB9F" w14:textId="285AC2FC" w:rsidR="007A1603" w:rsidRDefault="00701474" w:rsidP="003F5FC1">
      <w:r>
        <w:lastRenderedPageBreak/>
        <w:t xml:space="preserve">Выбор издания, которое </w:t>
      </w:r>
      <w:r w:rsidR="00D85141">
        <w:t>станет источником основного текста, зависит не только от степени его авторизации: необходимо учитывать также имеющиеся опечатки и разночтения.</w:t>
      </w:r>
      <w:r w:rsidR="005049F6">
        <w:t xml:space="preserve"> Для удобства представления результатов приведем здесь сводную таблицу, в которой укажем степень авторизации издания (А</w:t>
      </w:r>
      <w:r w:rsidR="007A1603">
        <w:t xml:space="preserve"> — активная или </w:t>
      </w:r>
      <w:r w:rsidR="005049F6">
        <w:t>П</w:t>
      </w:r>
      <w:r w:rsidR="007A1603">
        <w:t xml:space="preserve"> — пассивная</w:t>
      </w:r>
      <w:r w:rsidR="005049F6">
        <w:t>)</w:t>
      </w:r>
      <w:r w:rsidR="007A1603">
        <w:t xml:space="preserve"> и количество опечаток и разночтений в нем:</w:t>
      </w:r>
    </w:p>
    <w:tbl>
      <w:tblPr>
        <w:tblStyle w:val="af5"/>
        <w:tblW w:w="0" w:type="auto"/>
        <w:tblLook w:val="04A0" w:firstRow="1" w:lastRow="0" w:firstColumn="1" w:lastColumn="0" w:noHBand="0" w:noVBand="1"/>
      </w:tblPr>
      <w:tblGrid>
        <w:gridCol w:w="2336"/>
        <w:gridCol w:w="2336"/>
        <w:gridCol w:w="2336"/>
        <w:gridCol w:w="2336"/>
      </w:tblGrid>
      <w:tr w:rsidR="007A1603" w:rsidRPr="007A1603" w14:paraId="5EA65F30" w14:textId="77777777" w:rsidTr="007A1603">
        <w:tc>
          <w:tcPr>
            <w:tcW w:w="2336" w:type="dxa"/>
            <w:vAlign w:val="center"/>
          </w:tcPr>
          <w:p w14:paraId="71A4204A" w14:textId="676122CC" w:rsidR="007A1603" w:rsidRPr="007A1603" w:rsidRDefault="007A1603" w:rsidP="007A1603">
            <w:pPr>
              <w:spacing w:line="240" w:lineRule="auto"/>
              <w:ind w:firstLine="0"/>
              <w:jc w:val="center"/>
              <w:rPr>
                <w:b/>
              </w:rPr>
            </w:pPr>
            <w:r w:rsidRPr="007A1603">
              <w:rPr>
                <w:b/>
              </w:rPr>
              <w:t>Издание</w:t>
            </w:r>
          </w:p>
        </w:tc>
        <w:tc>
          <w:tcPr>
            <w:tcW w:w="2336" w:type="dxa"/>
            <w:vAlign w:val="center"/>
          </w:tcPr>
          <w:p w14:paraId="4077B37D" w14:textId="1480D037" w:rsidR="007A1603" w:rsidRPr="007A1603" w:rsidRDefault="007A1603" w:rsidP="007A1603">
            <w:pPr>
              <w:spacing w:line="240" w:lineRule="auto"/>
              <w:ind w:firstLine="0"/>
              <w:jc w:val="center"/>
              <w:rPr>
                <w:b/>
              </w:rPr>
            </w:pPr>
            <w:r w:rsidRPr="007A1603">
              <w:rPr>
                <w:b/>
              </w:rPr>
              <w:t>Авторизация</w:t>
            </w:r>
          </w:p>
        </w:tc>
        <w:tc>
          <w:tcPr>
            <w:tcW w:w="2336" w:type="dxa"/>
            <w:vAlign w:val="center"/>
          </w:tcPr>
          <w:p w14:paraId="4B2D9EF2" w14:textId="6F8FC68E" w:rsidR="007A1603" w:rsidRPr="007A1603" w:rsidRDefault="007A1603" w:rsidP="007A1603">
            <w:pPr>
              <w:spacing w:line="240" w:lineRule="auto"/>
              <w:ind w:firstLine="0"/>
              <w:jc w:val="center"/>
              <w:rPr>
                <w:b/>
              </w:rPr>
            </w:pPr>
            <w:r w:rsidRPr="007A1603">
              <w:rPr>
                <w:b/>
              </w:rPr>
              <w:t>Опечатки</w:t>
            </w:r>
            <w:r w:rsidRPr="00AA6C14">
              <w:rPr>
                <w:rStyle w:val="aa"/>
              </w:rPr>
              <w:footnoteReference w:id="287"/>
            </w:r>
          </w:p>
        </w:tc>
        <w:tc>
          <w:tcPr>
            <w:tcW w:w="2336" w:type="dxa"/>
            <w:vAlign w:val="center"/>
          </w:tcPr>
          <w:p w14:paraId="30379044" w14:textId="42772414" w:rsidR="007A1603" w:rsidRPr="007A1603" w:rsidRDefault="007A1603" w:rsidP="007A1603">
            <w:pPr>
              <w:spacing w:line="240" w:lineRule="auto"/>
              <w:ind w:firstLine="0"/>
              <w:jc w:val="center"/>
              <w:rPr>
                <w:b/>
              </w:rPr>
            </w:pPr>
            <w:r w:rsidRPr="007A1603">
              <w:rPr>
                <w:b/>
              </w:rPr>
              <w:t>Разночтения</w:t>
            </w:r>
            <w:r w:rsidR="00625C5E" w:rsidRPr="00625C5E">
              <w:rPr>
                <w:rStyle w:val="aa"/>
              </w:rPr>
              <w:footnoteReference w:id="288"/>
            </w:r>
          </w:p>
        </w:tc>
      </w:tr>
      <w:tr w:rsidR="007A1603" w14:paraId="061FCFA2" w14:textId="77777777" w:rsidTr="007A1603">
        <w:tc>
          <w:tcPr>
            <w:tcW w:w="2336" w:type="dxa"/>
            <w:vAlign w:val="center"/>
          </w:tcPr>
          <w:p w14:paraId="2F9E9027" w14:textId="66D85905" w:rsidR="007A1603" w:rsidRPr="007A1603" w:rsidRDefault="007A1603" w:rsidP="007A1603">
            <w:pPr>
              <w:spacing w:line="240" w:lineRule="auto"/>
              <w:ind w:firstLine="0"/>
              <w:jc w:val="center"/>
              <w:rPr>
                <w:i/>
              </w:rPr>
            </w:pPr>
            <w:r w:rsidRPr="007A1603">
              <w:rPr>
                <w:i/>
              </w:rPr>
              <w:t>1927</w:t>
            </w:r>
          </w:p>
        </w:tc>
        <w:tc>
          <w:tcPr>
            <w:tcW w:w="2336" w:type="dxa"/>
            <w:vAlign w:val="center"/>
          </w:tcPr>
          <w:p w14:paraId="710CE83B" w14:textId="5325BD93" w:rsidR="007A1603" w:rsidRDefault="007A1603" w:rsidP="007A1603">
            <w:pPr>
              <w:spacing w:line="240" w:lineRule="auto"/>
              <w:ind w:firstLine="0"/>
              <w:jc w:val="center"/>
            </w:pPr>
            <w:r>
              <w:t>А</w:t>
            </w:r>
          </w:p>
        </w:tc>
        <w:tc>
          <w:tcPr>
            <w:tcW w:w="2336" w:type="dxa"/>
            <w:vAlign w:val="center"/>
          </w:tcPr>
          <w:p w14:paraId="173604E4" w14:textId="5D92243B" w:rsidR="007A1603" w:rsidRDefault="00AA6C14" w:rsidP="007A1603">
            <w:pPr>
              <w:spacing w:line="240" w:lineRule="auto"/>
              <w:ind w:firstLine="0"/>
              <w:jc w:val="center"/>
            </w:pPr>
            <w:r>
              <w:t>8</w:t>
            </w:r>
            <w:r>
              <w:rPr>
                <w:rStyle w:val="aa"/>
              </w:rPr>
              <w:footnoteReference w:id="289"/>
            </w:r>
          </w:p>
        </w:tc>
        <w:tc>
          <w:tcPr>
            <w:tcW w:w="2336" w:type="dxa"/>
            <w:vAlign w:val="center"/>
          </w:tcPr>
          <w:p w14:paraId="0E665036" w14:textId="6ADBCDA3" w:rsidR="007A1603" w:rsidRDefault="00D82211" w:rsidP="007A1603">
            <w:pPr>
              <w:spacing w:line="240" w:lineRule="auto"/>
              <w:ind w:firstLine="0"/>
              <w:jc w:val="center"/>
            </w:pPr>
            <w:r>
              <w:t>0</w:t>
            </w:r>
          </w:p>
        </w:tc>
      </w:tr>
      <w:tr w:rsidR="007A1603" w14:paraId="2AF16D8A" w14:textId="77777777" w:rsidTr="007A1603">
        <w:tc>
          <w:tcPr>
            <w:tcW w:w="2336" w:type="dxa"/>
            <w:vAlign w:val="center"/>
          </w:tcPr>
          <w:p w14:paraId="0D6D2D2E" w14:textId="14DC0C08" w:rsidR="007A1603" w:rsidRPr="007A1603" w:rsidRDefault="007A1603" w:rsidP="007A1603">
            <w:pPr>
              <w:spacing w:line="240" w:lineRule="auto"/>
              <w:ind w:firstLine="0"/>
              <w:jc w:val="center"/>
              <w:rPr>
                <w:i/>
              </w:rPr>
            </w:pPr>
            <w:r w:rsidRPr="007A1603">
              <w:rPr>
                <w:i/>
              </w:rPr>
              <w:t>1928</w:t>
            </w:r>
          </w:p>
        </w:tc>
        <w:tc>
          <w:tcPr>
            <w:tcW w:w="2336" w:type="dxa"/>
            <w:vAlign w:val="center"/>
          </w:tcPr>
          <w:p w14:paraId="306B0173" w14:textId="69E69D92" w:rsidR="007A1603" w:rsidRDefault="007A1603" w:rsidP="007A1603">
            <w:pPr>
              <w:spacing w:line="240" w:lineRule="auto"/>
              <w:ind w:firstLine="0"/>
              <w:jc w:val="center"/>
            </w:pPr>
            <w:r>
              <w:t>А</w:t>
            </w:r>
          </w:p>
        </w:tc>
        <w:tc>
          <w:tcPr>
            <w:tcW w:w="2336" w:type="dxa"/>
            <w:vAlign w:val="center"/>
          </w:tcPr>
          <w:p w14:paraId="1423540C" w14:textId="4A84DADA" w:rsidR="007A1603" w:rsidRDefault="00AA6C14" w:rsidP="007A1603">
            <w:pPr>
              <w:spacing w:line="240" w:lineRule="auto"/>
              <w:ind w:firstLine="0"/>
              <w:jc w:val="center"/>
            </w:pPr>
            <w:r>
              <w:t>0</w:t>
            </w:r>
          </w:p>
        </w:tc>
        <w:tc>
          <w:tcPr>
            <w:tcW w:w="2336" w:type="dxa"/>
            <w:vAlign w:val="center"/>
          </w:tcPr>
          <w:p w14:paraId="2A5C1DD6" w14:textId="478E56A5" w:rsidR="007A1603" w:rsidRDefault="00625C5E" w:rsidP="0008607D">
            <w:pPr>
              <w:spacing w:line="240" w:lineRule="auto"/>
              <w:ind w:firstLine="0"/>
              <w:jc w:val="center"/>
            </w:pPr>
            <w:r>
              <w:t>16</w:t>
            </w:r>
            <w:r w:rsidR="00AF01EB">
              <w:t>0</w:t>
            </w:r>
            <w:r w:rsidR="0008607D">
              <w:rPr>
                <w:rStyle w:val="aa"/>
              </w:rPr>
              <w:footnoteReference w:id="290"/>
            </w:r>
          </w:p>
        </w:tc>
      </w:tr>
      <w:tr w:rsidR="007A1603" w14:paraId="6D3BBDBD" w14:textId="77777777" w:rsidTr="007A1603">
        <w:tc>
          <w:tcPr>
            <w:tcW w:w="2336" w:type="dxa"/>
            <w:vAlign w:val="center"/>
          </w:tcPr>
          <w:p w14:paraId="0B0415F6" w14:textId="1AA1631F" w:rsidR="007A1603" w:rsidRPr="007A1603" w:rsidRDefault="007A1603" w:rsidP="007A1603">
            <w:pPr>
              <w:spacing w:line="240" w:lineRule="auto"/>
              <w:ind w:firstLine="0"/>
              <w:jc w:val="center"/>
              <w:rPr>
                <w:i/>
              </w:rPr>
            </w:pPr>
            <w:r w:rsidRPr="007A1603">
              <w:rPr>
                <w:i/>
              </w:rPr>
              <w:t>1929</w:t>
            </w:r>
          </w:p>
        </w:tc>
        <w:tc>
          <w:tcPr>
            <w:tcW w:w="2336" w:type="dxa"/>
            <w:vAlign w:val="center"/>
          </w:tcPr>
          <w:p w14:paraId="36CB3524" w14:textId="4F37DCD4" w:rsidR="007A1603" w:rsidRDefault="007A1603" w:rsidP="007A1603">
            <w:pPr>
              <w:spacing w:line="240" w:lineRule="auto"/>
              <w:ind w:firstLine="0"/>
              <w:jc w:val="center"/>
            </w:pPr>
            <w:r>
              <w:t>П</w:t>
            </w:r>
          </w:p>
        </w:tc>
        <w:tc>
          <w:tcPr>
            <w:tcW w:w="2336" w:type="dxa"/>
            <w:vAlign w:val="center"/>
          </w:tcPr>
          <w:p w14:paraId="2CC27774" w14:textId="171BFA93" w:rsidR="007A1603" w:rsidRDefault="00D82211" w:rsidP="007A1603">
            <w:pPr>
              <w:spacing w:line="240" w:lineRule="auto"/>
              <w:ind w:firstLine="0"/>
              <w:jc w:val="center"/>
            </w:pPr>
            <w:r>
              <w:t>22</w:t>
            </w:r>
          </w:p>
        </w:tc>
        <w:tc>
          <w:tcPr>
            <w:tcW w:w="2336" w:type="dxa"/>
            <w:vAlign w:val="center"/>
          </w:tcPr>
          <w:p w14:paraId="3B6D5AA8" w14:textId="16E6561F" w:rsidR="007A1603" w:rsidRDefault="00AF01EB" w:rsidP="007A1603">
            <w:pPr>
              <w:spacing w:line="240" w:lineRule="auto"/>
              <w:ind w:firstLine="0"/>
              <w:jc w:val="center"/>
            </w:pPr>
            <w:r>
              <w:t>49</w:t>
            </w:r>
          </w:p>
        </w:tc>
      </w:tr>
      <w:tr w:rsidR="007A1603" w14:paraId="0544EC52" w14:textId="77777777" w:rsidTr="007A1603">
        <w:tc>
          <w:tcPr>
            <w:tcW w:w="2336" w:type="dxa"/>
            <w:vAlign w:val="center"/>
          </w:tcPr>
          <w:p w14:paraId="27EAEC47" w14:textId="3C645CB3" w:rsidR="007A1603" w:rsidRPr="007A1603" w:rsidRDefault="007A1603" w:rsidP="007A1603">
            <w:pPr>
              <w:spacing w:line="240" w:lineRule="auto"/>
              <w:ind w:firstLine="0"/>
              <w:jc w:val="center"/>
              <w:rPr>
                <w:i/>
              </w:rPr>
            </w:pPr>
            <w:r w:rsidRPr="007A1603">
              <w:rPr>
                <w:i/>
              </w:rPr>
              <w:t>1933</w:t>
            </w:r>
          </w:p>
        </w:tc>
        <w:tc>
          <w:tcPr>
            <w:tcW w:w="2336" w:type="dxa"/>
            <w:vAlign w:val="center"/>
          </w:tcPr>
          <w:p w14:paraId="7A7739EE" w14:textId="2D1F9559" w:rsidR="007A1603" w:rsidRDefault="007A1603" w:rsidP="007A1603">
            <w:pPr>
              <w:spacing w:line="240" w:lineRule="auto"/>
              <w:ind w:firstLine="0"/>
              <w:jc w:val="center"/>
            </w:pPr>
            <w:r>
              <w:t>П</w:t>
            </w:r>
          </w:p>
        </w:tc>
        <w:tc>
          <w:tcPr>
            <w:tcW w:w="2336" w:type="dxa"/>
            <w:vAlign w:val="center"/>
          </w:tcPr>
          <w:p w14:paraId="4AF64D01" w14:textId="2E8D66E4" w:rsidR="007A1603" w:rsidRDefault="00D82211" w:rsidP="007A1603">
            <w:pPr>
              <w:spacing w:line="240" w:lineRule="auto"/>
              <w:ind w:firstLine="0"/>
              <w:jc w:val="center"/>
            </w:pPr>
            <w:r>
              <w:t>12</w:t>
            </w:r>
          </w:p>
        </w:tc>
        <w:tc>
          <w:tcPr>
            <w:tcW w:w="2336" w:type="dxa"/>
            <w:vAlign w:val="center"/>
          </w:tcPr>
          <w:p w14:paraId="65F50EC8" w14:textId="2792B6AF" w:rsidR="007A1603" w:rsidRDefault="00625C5E" w:rsidP="007A1603">
            <w:pPr>
              <w:spacing w:line="240" w:lineRule="auto"/>
              <w:ind w:firstLine="0"/>
              <w:jc w:val="center"/>
            </w:pPr>
            <w:r>
              <w:t>53</w:t>
            </w:r>
          </w:p>
        </w:tc>
      </w:tr>
      <w:tr w:rsidR="007A1603" w14:paraId="0A95CAD0" w14:textId="77777777" w:rsidTr="007A1603">
        <w:tc>
          <w:tcPr>
            <w:tcW w:w="2336" w:type="dxa"/>
            <w:vAlign w:val="center"/>
          </w:tcPr>
          <w:p w14:paraId="402ABB37" w14:textId="714520F5" w:rsidR="007A1603" w:rsidRPr="007A1603" w:rsidRDefault="007A1603" w:rsidP="007A1603">
            <w:pPr>
              <w:spacing w:line="240" w:lineRule="auto"/>
              <w:ind w:firstLine="0"/>
              <w:jc w:val="center"/>
              <w:rPr>
                <w:i/>
              </w:rPr>
            </w:pPr>
            <w:r w:rsidRPr="007A1603">
              <w:rPr>
                <w:i/>
              </w:rPr>
              <w:t>1935</w:t>
            </w:r>
          </w:p>
        </w:tc>
        <w:tc>
          <w:tcPr>
            <w:tcW w:w="2336" w:type="dxa"/>
            <w:vAlign w:val="center"/>
          </w:tcPr>
          <w:p w14:paraId="425CF403" w14:textId="2FB13320" w:rsidR="007A1603" w:rsidRDefault="007A1603" w:rsidP="007A1603">
            <w:pPr>
              <w:spacing w:line="240" w:lineRule="auto"/>
              <w:ind w:firstLine="0"/>
              <w:jc w:val="center"/>
            </w:pPr>
            <w:r>
              <w:t>П</w:t>
            </w:r>
          </w:p>
        </w:tc>
        <w:tc>
          <w:tcPr>
            <w:tcW w:w="2336" w:type="dxa"/>
            <w:vAlign w:val="center"/>
          </w:tcPr>
          <w:p w14:paraId="0309F86D" w14:textId="01B10303" w:rsidR="007A1603" w:rsidRDefault="00D82211" w:rsidP="007A1603">
            <w:pPr>
              <w:spacing w:line="240" w:lineRule="auto"/>
              <w:ind w:firstLine="0"/>
              <w:jc w:val="center"/>
            </w:pPr>
            <w:r>
              <w:t>10</w:t>
            </w:r>
          </w:p>
        </w:tc>
        <w:tc>
          <w:tcPr>
            <w:tcW w:w="2336" w:type="dxa"/>
            <w:vAlign w:val="center"/>
          </w:tcPr>
          <w:p w14:paraId="308C1F34" w14:textId="356AB302" w:rsidR="007A1603" w:rsidRDefault="00625C5E" w:rsidP="007A1603">
            <w:pPr>
              <w:spacing w:line="240" w:lineRule="auto"/>
              <w:ind w:firstLine="0"/>
              <w:jc w:val="center"/>
            </w:pPr>
            <w:r>
              <w:t>1</w:t>
            </w:r>
            <w:r w:rsidR="00AF01EB">
              <w:t>3</w:t>
            </w:r>
          </w:p>
        </w:tc>
      </w:tr>
      <w:tr w:rsidR="007A1603" w14:paraId="051C3586" w14:textId="77777777" w:rsidTr="007A1603">
        <w:tc>
          <w:tcPr>
            <w:tcW w:w="2336" w:type="dxa"/>
            <w:vAlign w:val="center"/>
          </w:tcPr>
          <w:p w14:paraId="2F924B88" w14:textId="040E405B" w:rsidR="007A1603" w:rsidRPr="007A1603" w:rsidRDefault="007A1603" w:rsidP="007A1603">
            <w:pPr>
              <w:spacing w:line="240" w:lineRule="auto"/>
              <w:ind w:firstLine="0"/>
              <w:jc w:val="center"/>
              <w:rPr>
                <w:i/>
              </w:rPr>
            </w:pPr>
            <w:r w:rsidRPr="007A1603">
              <w:rPr>
                <w:i/>
              </w:rPr>
              <w:t>1936</w:t>
            </w:r>
          </w:p>
        </w:tc>
        <w:tc>
          <w:tcPr>
            <w:tcW w:w="2336" w:type="dxa"/>
            <w:vAlign w:val="center"/>
          </w:tcPr>
          <w:p w14:paraId="1A685C34" w14:textId="3C032A84" w:rsidR="007A1603" w:rsidRDefault="007A1603" w:rsidP="007A1603">
            <w:pPr>
              <w:spacing w:line="240" w:lineRule="auto"/>
              <w:ind w:firstLine="0"/>
              <w:jc w:val="center"/>
            </w:pPr>
            <w:r>
              <w:t>П</w:t>
            </w:r>
          </w:p>
        </w:tc>
        <w:tc>
          <w:tcPr>
            <w:tcW w:w="2336" w:type="dxa"/>
            <w:vAlign w:val="center"/>
          </w:tcPr>
          <w:p w14:paraId="30A5E86B" w14:textId="7ECD36D2" w:rsidR="007A1603" w:rsidRDefault="00D82211" w:rsidP="007A1603">
            <w:pPr>
              <w:spacing w:line="240" w:lineRule="auto"/>
              <w:ind w:firstLine="0"/>
              <w:jc w:val="center"/>
            </w:pPr>
            <w:r>
              <w:t>13</w:t>
            </w:r>
          </w:p>
        </w:tc>
        <w:tc>
          <w:tcPr>
            <w:tcW w:w="2336" w:type="dxa"/>
            <w:vAlign w:val="center"/>
          </w:tcPr>
          <w:p w14:paraId="67D22D2E" w14:textId="5D1A9572" w:rsidR="007A1603" w:rsidRDefault="008C1099" w:rsidP="007A1603">
            <w:pPr>
              <w:spacing w:line="240" w:lineRule="auto"/>
              <w:ind w:firstLine="0"/>
              <w:jc w:val="center"/>
            </w:pPr>
            <w:r>
              <w:t>4</w:t>
            </w:r>
          </w:p>
        </w:tc>
      </w:tr>
      <w:tr w:rsidR="007A1603" w14:paraId="2847D91E" w14:textId="77777777" w:rsidTr="007A1603">
        <w:tc>
          <w:tcPr>
            <w:tcW w:w="2336" w:type="dxa"/>
            <w:vAlign w:val="center"/>
          </w:tcPr>
          <w:p w14:paraId="263E1A2B" w14:textId="31C7A585" w:rsidR="007A1603" w:rsidRPr="007A1603" w:rsidRDefault="007A1603" w:rsidP="007A1603">
            <w:pPr>
              <w:spacing w:line="240" w:lineRule="auto"/>
              <w:ind w:firstLine="0"/>
              <w:jc w:val="center"/>
              <w:rPr>
                <w:i/>
              </w:rPr>
            </w:pPr>
            <w:r w:rsidRPr="007A1603">
              <w:rPr>
                <w:i/>
              </w:rPr>
              <w:t>1956</w:t>
            </w:r>
          </w:p>
        </w:tc>
        <w:tc>
          <w:tcPr>
            <w:tcW w:w="2336" w:type="dxa"/>
            <w:vAlign w:val="center"/>
          </w:tcPr>
          <w:p w14:paraId="377E97D9" w14:textId="6082E643" w:rsidR="007A1603" w:rsidRDefault="007A1603" w:rsidP="007A1603">
            <w:pPr>
              <w:spacing w:line="240" w:lineRule="auto"/>
              <w:ind w:firstLine="0"/>
              <w:jc w:val="center"/>
            </w:pPr>
            <w:r>
              <w:t>А</w:t>
            </w:r>
          </w:p>
        </w:tc>
        <w:tc>
          <w:tcPr>
            <w:tcW w:w="2336" w:type="dxa"/>
            <w:vAlign w:val="center"/>
          </w:tcPr>
          <w:p w14:paraId="0E942A77" w14:textId="21BD00FE" w:rsidR="007A1603" w:rsidRDefault="00D82211" w:rsidP="007A1603">
            <w:pPr>
              <w:spacing w:line="240" w:lineRule="auto"/>
              <w:ind w:firstLine="0"/>
              <w:jc w:val="center"/>
            </w:pPr>
            <w:r>
              <w:t>12</w:t>
            </w:r>
          </w:p>
        </w:tc>
        <w:tc>
          <w:tcPr>
            <w:tcW w:w="2336" w:type="dxa"/>
            <w:vAlign w:val="center"/>
          </w:tcPr>
          <w:p w14:paraId="652DC768" w14:textId="2490CB70" w:rsidR="007A1603" w:rsidRDefault="008C1099" w:rsidP="007A1603">
            <w:pPr>
              <w:spacing w:line="240" w:lineRule="auto"/>
              <w:ind w:firstLine="0"/>
              <w:jc w:val="center"/>
            </w:pPr>
            <w:r>
              <w:t>1</w:t>
            </w:r>
            <w:r w:rsidR="00AF01EB">
              <w:t>2</w:t>
            </w:r>
          </w:p>
        </w:tc>
      </w:tr>
    </w:tbl>
    <w:p w14:paraId="5672B79B" w14:textId="37F2901F" w:rsidR="007A1603" w:rsidRPr="00304E0C" w:rsidRDefault="007A1603" w:rsidP="007A1603">
      <w:pPr>
        <w:spacing w:before="120" w:after="120"/>
        <w:ind w:firstLine="0"/>
        <w:jc w:val="right"/>
        <w:rPr>
          <w:sz w:val="24"/>
        </w:rPr>
      </w:pPr>
      <w:r>
        <w:rPr>
          <w:sz w:val="24"/>
        </w:rPr>
        <w:t>Таблица 18. Характеристики нестереотипных изданий «Зависти»</w:t>
      </w:r>
    </w:p>
    <w:p w14:paraId="18C89027" w14:textId="4D4E15C5" w:rsidR="007A1603" w:rsidRDefault="004A29A4" w:rsidP="007A1603">
      <w:r>
        <w:lastRenderedPageBreak/>
        <w:t xml:space="preserve">Если мы учтем степень авторизации </w:t>
      </w:r>
      <w:r w:rsidR="000129C9">
        <w:t>изданий</w:t>
      </w:r>
      <w:r>
        <w:t xml:space="preserve"> и тот факт, что для </w:t>
      </w:r>
      <w:r w:rsidRPr="004A29A4">
        <w:rPr>
          <w:i/>
        </w:rPr>
        <w:t>1928</w:t>
      </w:r>
      <w:r>
        <w:t xml:space="preserve"> Олеша проводил </w:t>
      </w:r>
      <w:r w:rsidR="000129C9">
        <w:t xml:space="preserve">в основном мелкую, но многочисленную стилистическую правку, то в качестве источника основного текста «Зависти» можно рассматривать только </w:t>
      </w:r>
      <w:r w:rsidR="000129C9" w:rsidRPr="000129C9">
        <w:rPr>
          <w:i/>
        </w:rPr>
        <w:t>1928</w:t>
      </w:r>
      <w:r w:rsidR="000129C9">
        <w:t xml:space="preserve"> и </w:t>
      </w:r>
      <w:r w:rsidR="000129C9" w:rsidRPr="000129C9">
        <w:rPr>
          <w:i/>
        </w:rPr>
        <w:t>1956</w:t>
      </w:r>
      <w:r w:rsidR="000129C9">
        <w:t xml:space="preserve">. В такой ситуации нам представляется законным придерживаться правила </w:t>
      </w:r>
      <w:proofErr w:type="spellStart"/>
      <w:r w:rsidR="000129C9">
        <w:rPr>
          <w:lang w:val="en-US"/>
        </w:rPr>
        <w:t>editio</w:t>
      </w:r>
      <w:proofErr w:type="spellEnd"/>
      <w:r w:rsidR="000129C9">
        <w:rPr>
          <w:lang w:val="en-US"/>
        </w:rPr>
        <w:t xml:space="preserve"> </w:t>
      </w:r>
      <w:proofErr w:type="spellStart"/>
      <w:r w:rsidR="000129C9">
        <w:rPr>
          <w:lang w:val="en-US"/>
        </w:rPr>
        <w:t>princeps</w:t>
      </w:r>
      <w:proofErr w:type="spellEnd"/>
      <w:r w:rsidR="000129C9" w:rsidRPr="000129C9">
        <w:t>, то есть</w:t>
      </w:r>
      <w:r w:rsidR="000129C9">
        <w:rPr>
          <w:lang w:val="en-US"/>
        </w:rPr>
        <w:t xml:space="preserve"> </w:t>
      </w:r>
      <w:r w:rsidR="000129C9" w:rsidRPr="000129C9">
        <w:t>выбирать</w:t>
      </w:r>
      <w:r w:rsidR="000129C9">
        <w:rPr>
          <w:lang w:val="en-US"/>
        </w:rPr>
        <w:t xml:space="preserve"> </w:t>
      </w:r>
      <w:r w:rsidR="001B66E6" w:rsidRPr="0081794D">
        <w:rPr>
          <w:i/>
        </w:rPr>
        <w:t>1928</w:t>
      </w:r>
      <w:r w:rsidR="001B66E6">
        <w:t xml:space="preserve"> как наиболее раннее издание, которое наиболее точно отражает не только авторскую волю Олеши, почти не правившего при переизданиях текст своего романа, но и </w:t>
      </w:r>
      <w:r w:rsidR="008A1D86">
        <w:t>эпоху.</w:t>
      </w:r>
    </w:p>
    <w:p w14:paraId="3E995B80" w14:textId="1534974C" w:rsidR="001B66E6" w:rsidRDefault="001B66E6" w:rsidP="007A1603">
      <w:r>
        <w:t>Что касается орфографии и пунктуации основного текста романа, то во всех типах изданий, кроме документального, мы считаем необходимым приводить современные написания</w:t>
      </w:r>
      <w:r w:rsidR="00A870D4">
        <w:t xml:space="preserve"> слов. Для этого вполне удобно опираться на </w:t>
      </w:r>
      <w:r w:rsidR="00A870D4" w:rsidRPr="00A870D4">
        <w:rPr>
          <w:i/>
        </w:rPr>
        <w:t>1956</w:t>
      </w:r>
      <w:r w:rsidR="00A870D4">
        <w:t xml:space="preserve">, внося лишь минимальную правку. Пунктуацию мы предлагаем воспроизводить по первому отдельному изданию при условии, что расстановка знаков препинания в </w:t>
      </w:r>
      <w:r w:rsidR="00AB2F40">
        <w:t>нем</w:t>
      </w:r>
      <w:r w:rsidR="00A870D4">
        <w:t xml:space="preserve"> не будет противоречить современным нормам</w:t>
      </w:r>
      <w:r w:rsidR="005A6CC4">
        <w:t>.</w:t>
      </w:r>
    </w:p>
    <w:p w14:paraId="58254ED5" w14:textId="44CF59F2" w:rsidR="005A6CC4" w:rsidRPr="000129C9" w:rsidRDefault="008A1D86" w:rsidP="007A1603">
      <w:r>
        <w:t xml:space="preserve">В разделе «Редакции и варианты» мы считаем необходимым давать значимые текстуальные разночтения последующих изданий, а также первоначальную редакцию эпизода о «новом Тьеполо». Кроме того, поскольку в качестве источника основного текста предлагается </w:t>
      </w:r>
      <w:r w:rsidRPr="009A6446">
        <w:rPr>
          <w:i/>
        </w:rPr>
        <w:t>1928</w:t>
      </w:r>
      <w:r>
        <w:t>, нам представляется возможным не приводить среди «проспективных» разночтений случаи «борьбы с суффиксами», а только оговорить их в текстологическом комментарии к роману. Главной задачей, на наш взгляд, остается сохранение основного текста «Зависти» в любом издании.</w:t>
      </w:r>
    </w:p>
    <w:p w14:paraId="614EECA7" w14:textId="4FCBE531" w:rsidR="007A1603" w:rsidRDefault="00666386" w:rsidP="007A1603">
      <w:r>
        <w:t>Роман Олеши</w:t>
      </w:r>
      <w:r w:rsidR="00E033B6">
        <w:t xml:space="preserve"> является произведением, которое по-прежнему нуждается в основательном и научно подготовленном комментарии. Несмотря на то что в 1974 и 2006 годах были предприняты попытки комментирования «Зависти», их результаты нам представляется возможным рассматривать лишь как базу для создания полноценного исследования. Такие недостатки имеющихся на данным момент примечаний к роману, как недостаточность отбора материала для комментирования и систематическое отступление от принципа </w:t>
      </w:r>
      <w:r w:rsidR="00E033B6">
        <w:lastRenderedPageBreak/>
        <w:t xml:space="preserve">контекстуальности, обусловливают </w:t>
      </w:r>
      <w:r w:rsidR="00894EFD">
        <w:t>их непригодность для публикации в составе научного издания.</w:t>
      </w:r>
    </w:p>
    <w:p w14:paraId="7F3A0065" w14:textId="77777777" w:rsidR="0064578E" w:rsidRDefault="00894EFD" w:rsidP="007A1603">
      <w:r>
        <w:t>Между тем без полноценного комментария, создание которого невозможно без учета всех черновых материалов к роману, у читателя складывается заранее не вполне верное представление о произведении Олеши. Об этом свидетельствует наличие альтернативного финала, измененного по настоянию редактора при публикации «Зависти» в «Красной нови».</w:t>
      </w:r>
    </w:p>
    <w:p w14:paraId="54EFA01D" w14:textId="0AEC4C06" w:rsidR="0064578E" w:rsidRDefault="0064578E" w:rsidP="007A1603">
      <w:r>
        <w:t>Затрудняет создание научного комментария и тот факт, что творческая история романа до сих пор</w:t>
      </w:r>
      <w:r w:rsidR="003D3D2F">
        <w:t xml:space="preserve"> основательно не описана и не</w:t>
      </w:r>
      <w:r>
        <w:t xml:space="preserve"> </w:t>
      </w:r>
      <w:r w:rsidR="003D3D2F">
        <w:t>подвергалась</w:t>
      </w:r>
      <w:r>
        <w:t xml:space="preserve"> комплексному осмыслению и анализу</w:t>
      </w:r>
      <w:r w:rsidR="003D3D2F">
        <w:t xml:space="preserve">. В первую очередь это отражается не только на полноте, но и на качестве комментария: без творческой истории мы не можем связать недатированные черновики с фактами биографии Олеши. </w:t>
      </w:r>
      <w:r w:rsidR="003D3D2F" w:rsidRPr="00CC23B7">
        <w:t xml:space="preserve">Таким образом, описание </w:t>
      </w:r>
      <w:r w:rsidR="00CC23B7" w:rsidRPr="00CC23B7">
        <w:t>начальных этапов работы над</w:t>
      </w:r>
      <w:r w:rsidR="003D3D2F" w:rsidRPr="00CC23B7">
        <w:t xml:space="preserve"> «Завис</w:t>
      </w:r>
      <w:r w:rsidR="00CC23B7" w:rsidRPr="00CC23B7">
        <w:t>тью</w:t>
      </w:r>
      <w:r w:rsidR="00124F58" w:rsidRPr="00CC23B7">
        <w:t xml:space="preserve">» необходимо не потому, что </w:t>
      </w:r>
      <w:r w:rsidR="002A1187" w:rsidRPr="00CC23B7">
        <w:t xml:space="preserve">в научном издании </w:t>
      </w:r>
      <w:r w:rsidR="003D3D2F" w:rsidRPr="00CC23B7">
        <w:t xml:space="preserve">принято </w:t>
      </w:r>
      <w:r w:rsidR="002A1187" w:rsidRPr="00CC23B7">
        <w:t xml:space="preserve">в сжатом виде </w:t>
      </w:r>
      <w:r w:rsidR="003D3D2F" w:rsidRPr="00CC23B7">
        <w:t>давать</w:t>
      </w:r>
      <w:r w:rsidR="00CC23B7" w:rsidRPr="00CC23B7">
        <w:t xml:space="preserve"> творческую историю произведения</w:t>
      </w:r>
      <w:r w:rsidR="003D3D2F" w:rsidRPr="00CC23B7">
        <w:t xml:space="preserve">, а в первую очередь </w:t>
      </w:r>
      <w:r w:rsidR="00CC23B7" w:rsidRPr="00CC23B7">
        <w:t>вследствие</w:t>
      </w:r>
      <w:r w:rsidR="003D3D2F" w:rsidRPr="00CC23B7">
        <w:t xml:space="preserve"> </w:t>
      </w:r>
      <w:r w:rsidR="00CC23B7" w:rsidRPr="00CC23B7">
        <w:t xml:space="preserve">возможности не адекватного авторскому замыслу прочтения </w:t>
      </w:r>
      <w:r w:rsidR="00717789" w:rsidRPr="00CC23B7">
        <w:t>романа</w:t>
      </w:r>
      <w:r w:rsidR="003B5507" w:rsidRPr="00CC23B7">
        <w:t>.</w:t>
      </w:r>
    </w:p>
    <w:p w14:paraId="31840668" w14:textId="4CA2E3A9" w:rsidR="003B5507" w:rsidRDefault="00717789" w:rsidP="007A1603">
      <w:r>
        <w:t>Изучение черновиков «Зависти» может дать ключ к пониманию и многочисленных эпизодов, редуцированных в печатном варианте настолько, что они превратились в «темные места», смысл которых непонятен из контекста при имманентном анализе произведения. Бо́льшая часть подобных случаев, как нам удалось установить, связана с автобиографическим подтекстом романа.</w:t>
      </w:r>
    </w:p>
    <w:p w14:paraId="1C0A27BB" w14:textId="044D5A05" w:rsidR="00717789" w:rsidRDefault="00717789" w:rsidP="007A1603">
      <w:r>
        <w:t>Олеша намеренно и последовательно от одной черновой редакции к другой убирал из текста романа очевидные намеки на детали собственной биографии</w:t>
      </w:r>
      <w:r w:rsidR="00A33D3B">
        <w:t>. Раскрытие некоторых параллелей между окончательным вариантом «Зависти», черновиками и дневниковыми записями писателя позволяет утверждать, что как минимум Николай Кавалеров, Андрей Бабичев</w:t>
      </w:r>
      <w:r w:rsidR="00124F58">
        <w:t>, Валя</w:t>
      </w:r>
      <w:r w:rsidR="00A33D3B">
        <w:t xml:space="preserve"> и Анечка Прокопович </w:t>
      </w:r>
      <w:r w:rsidR="001252C7">
        <w:t xml:space="preserve">не только </w:t>
      </w:r>
      <w:r w:rsidR="00A33D3B">
        <w:t>являются героями</w:t>
      </w:r>
      <w:r w:rsidR="001252C7">
        <w:t>,</w:t>
      </w:r>
      <w:r w:rsidR="00A33D3B">
        <w:t xml:space="preserve"> </w:t>
      </w:r>
      <w:r w:rsidR="001252C7">
        <w:t xml:space="preserve">имеющими прототипов и </w:t>
      </w:r>
      <w:r w:rsidR="00A33D3B">
        <w:t>наделенными чертами внешности</w:t>
      </w:r>
      <w:r w:rsidR="001252C7">
        <w:t>,</w:t>
      </w:r>
      <w:r w:rsidR="00A33D3B">
        <w:t xml:space="preserve"> характера</w:t>
      </w:r>
      <w:r w:rsidR="001252C7">
        <w:t xml:space="preserve"> или мирово</w:t>
      </w:r>
      <w:r w:rsidR="00124F58">
        <w:t>ззрения</w:t>
      </w:r>
      <w:r w:rsidR="00A33D3B">
        <w:t xml:space="preserve"> Олеши, но и </w:t>
      </w:r>
      <w:r w:rsidR="001252C7">
        <w:t>оказываются в сюжетных положениях</w:t>
      </w:r>
      <w:r w:rsidR="00AE235E">
        <w:t>,</w:t>
      </w:r>
      <w:r w:rsidR="001252C7">
        <w:t xml:space="preserve"> </w:t>
      </w:r>
      <w:r w:rsidR="00AE235E">
        <w:t xml:space="preserve">напрямую связанных с </w:t>
      </w:r>
      <w:r w:rsidR="00AE235E">
        <w:lastRenderedPageBreak/>
        <w:t xml:space="preserve">биографией своего создателя </w:t>
      </w:r>
      <w:r w:rsidR="001252C7">
        <w:t xml:space="preserve">и проживают по адресам, </w:t>
      </w:r>
      <w:r w:rsidR="00AE235E">
        <w:t>значимым для писателя.</w:t>
      </w:r>
    </w:p>
    <w:p w14:paraId="2BA37666" w14:textId="37BAC99F" w:rsidR="001252C7" w:rsidRDefault="001252C7" w:rsidP="007A1603">
      <w:r>
        <w:t xml:space="preserve">Расширенный комментарий всего, что связано в романе с «кондитерским контекстом», </w:t>
      </w:r>
      <w:r w:rsidR="001C7729">
        <w:t xml:space="preserve">позволил показать, что </w:t>
      </w:r>
      <w:r w:rsidR="001C7729" w:rsidRPr="00D1377A">
        <w:rPr>
          <w:szCs w:val="28"/>
        </w:rPr>
        <w:t xml:space="preserve">в первой части романа «Зависть» используется описание печенья и употребляются наименования пата, пастилы и конфет, вводящие в смысловое поле текста многообразие реалий и исторических процессов 20-х годов XX века. </w:t>
      </w:r>
      <w:r w:rsidR="001C7729">
        <w:rPr>
          <w:szCs w:val="28"/>
        </w:rPr>
        <w:t>Названия кондитерской продукции, упоминаемой в произведении, выполняют определенные функции, с помощью которых даются характеристики персонажей или эпохи в целом.</w:t>
      </w:r>
    </w:p>
    <w:p w14:paraId="35BB9B34" w14:textId="619CD168" w:rsidR="00750818" w:rsidRDefault="001C7729" w:rsidP="00B14158">
      <w:r>
        <w:t xml:space="preserve">Перспективы предпринятого исследования, на наш взгляд, в первую очередь связаны с продолжением движения от печатных источников к черновикам. Комплексный анализ предварявших первую публикацию материалов позволит не только дать основной текст </w:t>
      </w:r>
      <w:r w:rsidR="00AC158A">
        <w:t>«Зависти»</w:t>
      </w:r>
      <w:r>
        <w:t xml:space="preserve">, но и </w:t>
      </w:r>
      <w:r w:rsidR="00B14158">
        <w:t xml:space="preserve">целиком описать историю создания </w:t>
      </w:r>
      <w:r w:rsidR="00B14158" w:rsidRPr="00AC158A">
        <w:t>романа</w:t>
      </w:r>
      <w:r w:rsidR="00B14158">
        <w:t>, а также составить к нему комментарий, без которого произведение прочитывается совсем иным образом.</w:t>
      </w:r>
      <w:r w:rsidR="00750818">
        <w:br w:type="page"/>
      </w:r>
    </w:p>
    <w:p w14:paraId="793DE950" w14:textId="77777777" w:rsidR="00750818" w:rsidRPr="00B322B1" w:rsidRDefault="00750818" w:rsidP="006D04EF">
      <w:pPr>
        <w:pStyle w:val="10"/>
      </w:pPr>
      <w:bookmarkStart w:id="214" w:name="_Toc451302585"/>
      <w:r w:rsidRPr="00B322B1">
        <w:lastRenderedPageBreak/>
        <w:t>Список использованной литературы</w:t>
      </w:r>
      <w:bookmarkEnd w:id="214"/>
    </w:p>
    <w:p w14:paraId="490E1D85" w14:textId="5073169E" w:rsidR="003031A3" w:rsidRDefault="00316C27" w:rsidP="00316C27">
      <w:pPr>
        <w:ind w:firstLine="0"/>
        <w:jc w:val="center"/>
        <w:rPr>
          <w:b/>
          <w:sz w:val="32"/>
          <w:lang w:eastAsia="en-US"/>
        </w:rPr>
      </w:pPr>
      <w:r w:rsidRPr="00316C27">
        <w:rPr>
          <w:b/>
          <w:sz w:val="32"/>
          <w:lang w:eastAsia="en-US"/>
        </w:rPr>
        <w:t>Тексты</w:t>
      </w:r>
    </w:p>
    <w:p w14:paraId="4BC55DE1" w14:textId="3A30ED8B" w:rsidR="00256787" w:rsidRPr="0045569C" w:rsidRDefault="00A26866" w:rsidP="0045569C">
      <w:pPr>
        <w:ind w:firstLine="1134"/>
        <w:jc w:val="left"/>
        <w:rPr>
          <w:b/>
          <w:i/>
          <w:lang w:eastAsia="en-US"/>
        </w:rPr>
      </w:pPr>
      <w:r w:rsidRPr="00A26866">
        <w:rPr>
          <w:b/>
          <w:i/>
          <w:lang w:eastAsia="en-US"/>
        </w:rPr>
        <w:t>Издания произведений Ю. К. Олеши</w:t>
      </w:r>
    </w:p>
    <w:p w14:paraId="6AD5F5FE" w14:textId="5DA91253" w:rsidR="0045569C" w:rsidRPr="0045569C" w:rsidRDefault="0045569C" w:rsidP="00256787">
      <w:pPr>
        <w:pStyle w:val="a3"/>
        <w:numPr>
          <w:ilvl w:val="0"/>
          <w:numId w:val="43"/>
        </w:numPr>
        <w:rPr>
          <w:lang w:eastAsia="en-US"/>
        </w:rPr>
      </w:pPr>
      <w:r w:rsidRPr="0045569C">
        <w:rPr>
          <w:i/>
        </w:rPr>
        <w:t>Олеша Ю. К.</w:t>
      </w:r>
      <w:r w:rsidRPr="00C4588C">
        <w:t xml:space="preserve"> Беседа с читателями // Литера</w:t>
      </w:r>
      <w:r>
        <w:t>турный критик. 1935. № 12. С. 152–165.</w:t>
      </w:r>
    </w:p>
    <w:p w14:paraId="2C501A6A" w14:textId="77777777" w:rsidR="00256787" w:rsidRDefault="00256787" w:rsidP="00256787">
      <w:pPr>
        <w:pStyle w:val="a3"/>
        <w:numPr>
          <w:ilvl w:val="0"/>
          <w:numId w:val="43"/>
        </w:numPr>
        <w:rPr>
          <w:lang w:eastAsia="en-US"/>
        </w:rPr>
      </w:pPr>
      <w:r w:rsidRPr="00FC6C54">
        <w:rPr>
          <w:i/>
        </w:rPr>
        <w:t>Олеша Ю. К.</w:t>
      </w:r>
      <w:r>
        <w:t xml:space="preserve"> Зависть // Красная новь. 1927. Кн. 7–8. С. 64–101; 3–</w:t>
      </w:r>
      <w:r w:rsidRPr="00BD659A">
        <w:t>46</w:t>
      </w:r>
      <w:r>
        <w:t>.</w:t>
      </w:r>
    </w:p>
    <w:p w14:paraId="16EA97B8" w14:textId="77777777" w:rsidR="00256787" w:rsidRDefault="00256787" w:rsidP="00256787">
      <w:pPr>
        <w:pStyle w:val="a3"/>
        <w:numPr>
          <w:ilvl w:val="0"/>
          <w:numId w:val="43"/>
        </w:numPr>
        <w:rPr>
          <w:lang w:eastAsia="en-US"/>
        </w:rPr>
      </w:pPr>
      <w:r w:rsidRPr="00FC6C54">
        <w:rPr>
          <w:i/>
        </w:rPr>
        <w:t>Олеша Ю. К.</w:t>
      </w:r>
      <w:r w:rsidRPr="00EA29A0">
        <w:t xml:space="preserve"> Зависть. Роман / с рис. Н. Альтман</w:t>
      </w:r>
      <w:r>
        <w:t>а. М.; </w:t>
      </w:r>
      <w:r w:rsidRPr="00EA29A0">
        <w:t>Л.: З</w:t>
      </w:r>
      <w:r>
        <w:t xml:space="preserve">емля и </w:t>
      </w:r>
      <w:r w:rsidRPr="00EA29A0">
        <w:t>Ф</w:t>
      </w:r>
      <w:r>
        <w:t>абрика, 1928. 144</w:t>
      </w:r>
      <w:r w:rsidRPr="00EA29A0">
        <w:t> с.</w:t>
      </w:r>
    </w:p>
    <w:p w14:paraId="40CB2E0F" w14:textId="77777777" w:rsidR="00256787" w:rsidRDefault="00256787" w:rsidP="00256787">
      <w:pPr>
        <w:pStyle w:val="a3"/>
        <w:numPr>
          <w:ilvl w:val="0"/>
          <w:numId w:val="43"/>
        </w:numPr>
        <w:rPr>
          <w:lang w:eastAsia="en-US"/>
        </w:rPr>
      </w:pPr>
      <w:r w:rsidRPr="00FC6C54">
        <w:rPr>
          <w:i/>
        </w:rPr>
        <w:t>Олеша Ю. К.</w:t>
      </w:r>
      <w:r w:rsidRPr="00EA29A0">
        <w:t xml:space="preserve"> Зависть. Роман / с рис. Н</w:t>
      </w:r>
      <w:r>
        <w:t>. </w:t>
      </w:r>
      <w:r w:rsidRPr="00EA29A0">
        <w:t>Альтман</w:t>
      </w:r>
      <w:r>
        <w:t>а. М.; </w:t>
      </w:r>
      <w:r w:rsidRPr="00EA29A0">
        <w:t xml:space="preserve">Л.: </w:t>
      </w:r>
      <w:r>
        <w:t>ЗИФ, 1928. 144</w:t>
      </w:r>
      <w:r w:rsidRPr="00EA29A0">
        <w:t> с</w:t>
      </w:r>
      <w:r>
        <w:t>.</w:t>
      </w:r>
    </w:p>
    <w:p w14:paraId="35402496" w14:textId="77777777" w:rsidR="00256787" w:rsidRDefault="00256787" w:rsidP="00256787">
      <w:pPr>
        <w:pStyle w:val="a3"/>
        <w:numPr>
          <w:ilvl w:val="0"/>
          <w:numId w:val="43"/>
        </w:numPr>
        <w:rPr>
          <w:lang w:eastAsia="en-US"/>
        </w:rPr>
      </w:pPr>
      <w:r w:rsidRPr="00FC6C54">
        <w:rPr>
          <w:i/>
        </w:rPr>
        <w:t>Олеша Ю. К.</w:t>
      </w:r>
      <w:r w:rsidRPr="00EA29A0">
        <w:t xml:space="preserve"> Зависть. Роман / с рис. Н. Альтман</w:t>
      </w:r>
      <w:r>
        <w:t>а. М.; </w:t>
      </w:r>
      <w:r w:rsidRPr="00EA29A0">
        <w:t>Л.: З</w:t>
      </w:r>
      <w:r>
        <w:t>И</w:t>
      </w:r>
      <w:r w:rsidRPr="00EA29A0">
        <w:t>Ф, 1929. 144 с.</w:t>
      </w:r>
    </w:p>
    <w:p w14:paraId="3FB1F1F1" w14:textId="77777777" w:rsidR="00256787" w:rsidRDefault="00256787" w:rsidP="00256787">
      <w:pPr>
        <w:pStyle w:val="a3"/>
        <w:numPr>
          <w:ilvl w:val="0"/>
          <w:numId w:val="43"/>
        </w:numPr>
        <w:rPr>
          <w:lang w:eastAsia="en-US"/>
        </w:rPr>
      </w:pPr>
      <w:r w:rsidRPr="00FC6C54">
        <w:rPr>
          <w:i/>
        </w:rPr>
        <w:t>Олеша Ю. К.</w:t>
      </w:r>
      <w:r>
        <w:t xml:space="preserve"> Зависть. Роман</w:t>
      </w:r>
      <w:r w:rsidRPr="00EA29A0">
        <w:t xml:space="preserve">. </w:t>
      </w:r>
      <w:r>
        <w:t>М.; Л.: ЗИФ, </w:t>
      </w:r>
      <w:r w:rsidRPr="00EA29A0">
        <w:t>1929</w:t>
      </w:r>
      <w:r>
        <w:t xml:space="preserve">. </w:t>
      </w:r>
      <w:r w:rsidRPr="00EA29A0">
        <w:t>104 c.</w:t>
      </w:r>
      <w:r>
        <w:t xml:space="preserve"> (</w:t>
      </w:r>
      <w:r w:rsidRPr="00EA29A0">
        <w:t>Библиотека современных писателей</w:t>
      </w:r>
      <w:r>
        <w:t>; № 5)</w:t>
      </w:r>
    </w:p>
    <w:p w14:paraId="332090DE" w14:textId="77777777" w:rsidR="00256787" w:rsidRDefault="00256787" w:rsidP="00256787">
      <w:pPr>
        <w:pStyle w:val="a3"/>
        <w:numPr>
          <w:ilvl w:val="0"/>
          <w:numId w:val="43"/>
        </w:numPr>
        <w:rPr>
          <w:lang w:eastAsia="en-US"/>
        </w:rPr>
      </w:pPr>
      <w:r w:rsidRPr="00FC6C54">
        <w:rPr>
          <w:i/>
        </w:rPr>
        <w:t>Олеша Ю. К.</w:t>
      </w:r>
      <w:r w:rsidRPr="00EA29A0">
        <w:t xml:space="preserve"> Зависть. Роман / с рис. Н. Альтман</w:t>
      </w:r>
      <w:r>
        <w:t>а. 2-е изд. М.; </w:t>
      </w:r>
      <w:r w:rsidRPr="00EA29A0">
        <w:t>Л.: З</w:t>
      </w:r>
      <w:r>
        <w:t>ИФ, 1930</w:t>
      </w:r>
      <w:r w:rsidRPr="00EA29A0">
        <w:t>. 144 с.</w:t>
      </w:r>
    </w:p>
    <w:p w14:paraId="5ED8D812" w14:textId="77777777" w:rsidR="00256787" w:rsidRDefault="00256787" w:rsidP="00256787">
      <w:pPr>
        <w:pStyle w:val="a3"/>
        <w:numPr>
          <w:ilvl w:val="0"/>
          <w:numId w:val="43"/>
        </w:numPr>
        <w:rPr>
          <w:lang w:eastAsia="en-US"/>
        </w:rPr>
      </w:pPr>
      <w:r w:rsidRPr="00FC6C54">
        <w:rPr>
          <w:i/>
        </w:rPr>
        <w:t>Олеша Ю. К.</w:t>
      </w:r>
      <w:r w:rsidRPr="00EA29A0">
        <w:t xml:space="preserve"> Зависть. Роман / обложка и </w:t>
      </w:r>
      <w:proofErr w:type="spellStart"/>
      <w:r w:rsidRPr="00EA29A0">
        <w:t>илл</w:t>
      </w:r>
      <w:proofErr w:type="spellEnd"/>
      <w:r w:rsidRPr="00EA29A0">
        <w:t>. Н. Альтман</w:t>
      </w:r>
      <w:r>
        <w:t>а</w:t>
      </w:r>
      <w:r w:rsidRPr="00EA29A0">
        <w:t xml:space="preserve">. 3-е изд. М.; Л.: </w:t>
      </w:r>
      <w:proofErr w:type="spellStart"/>
      <w:r w:rsidRPr="00EA29A0">
        <w:t>Огиз</w:t>
      </w:r>
      <w:proofErr w:type="spellEnd"/>
      <w:r w:rsidRPr="00EA29A0">
        <w:t>, 1931. 125 с.</w:t>
      </w:r>
    </w:p>
    <w:p w14:paraId="370F607D" w14:textId="77777777" w:rsidR="00256787" w:rsidRDefault="00256787" w:rsidP="00256787">
      <w:pPr>
        <w:pStyle w:val="a3"/>
        <w:numPr>
          <w:ilvl w:val="0"/>
          <w:numId w:val="43"/>
        </w:numPr>
        <w:rPr>
          <w:lang w:eastAsia="en-US"/>
        </w:rPr>
      </w:pPr>
      <w:r w:rsidRPr="00FC6C54">
        <w:rPr>
          <w:i/>
        </w:rPr>
        <w:t>Олеша Ю. К.</w:t>
      </w:r>
      <w:r w:rsidRPr="00EA29A0">
        <w:t xml:space="preserve"> Зависть. Роман. Берлин: Книга и сцена, 1931. 141 с.</w:t>
      </w:r>
    </w:p>
    <w:p w14:paraId="6DAF5F4C" w14:textId="77777777" w:rsidR="00256787" w:rsidRDefault="00256787" w:rsidP="0045569C">
      <w:pPr>
        <w:pStyle w:val="a3"/>
        <w:numPr>
          <w:ilvl w:val="0"/>
          <w:numId w:val="43"/>
        </w:numPr>
        <w:ind w:hanging="436"/>
        <w:rPr>
          <w:lang w:eastAsia="en-US"/>
        </w:rPr>
      </w:pPr>
      <w:r w:rsidRPr="00FC6C54">
        <w:rPr>
          <w:i/>
        </w:rPr>
        <w:t>Олеша Ю. К.</w:t>
      </w:r>
      <w:r w:rsidRPr="00EA29A0">
        <w:t xml:space="preserve"> Зависть / гравюры на дере</w:t>
      </w:r>
      <w:r>
        <w:t>ве В. Козлинского. М.: Советская литерату</w:t>
      </w:r>
      <w:r w:rsidRPr="00EA29A0">
        <w:t>ра, 1933. 164 с.</w:t>
      </w:r>
    </w:p>
    <w:p w14:paraId="0621FE44" w14:textId="77777777" w:rsidR="00256787" w:rsidRDefault="00256787" w:rsidP="00256787">
      <w:pPr>
        <w:pStyle w:val="a3"/>
        <w:numPr>
          <w:ilvl w:val="0"/>
          <w:numId w:val="43"/>
        </w:numPr>
        <w:ind w:hanging="436"/>
        <w:rPr>
          <w:lang w:eastAsia="en-US"/>
        </w:rPr>
      </w:pPr>
      <w:r w:rsidRPr="00FC6C54">
        <w:rPr>
          <w:i/>
        </w:rPr>
        <w:t>Олеша Ю. К.</w:t>
      </w:r>
      <w:r>
        <w:t xml:space="preserve"> Зависть // Олеша Ю. К. </w:t>
      </w:r>
      <w:r w:rsidRPr="00EA29A0">
        <w:t>Избранное. М.: Гослитиздат, 1935. С. 11–123.</w:t>
      </w:r>
    </w:p>
    <w:p w14:paraId="61243D35" w14:textId="77777777" w:rsidR="00256787" w:rsidRDefault="00256787" w:rsidP="00256787">
      <w:pPr>
        <w:pStyle w:val="a3"/>
        <w:numPr>
          <w:ilvl w:val="0"/>
          <w:numId w:val="43"/>
        </w:numPr>
        <w:ind w:hanging="436"/>
        <w:rPr>
          <w:lang w:eastAsia="en-US"/>
        </w:rPr>
      </w:pPr>
      <w:r w:rsidRPr="00FC6C54">
        <w:rPr>
          <w:i/>
        </w:rPr>
        <w:t>Олеша Ю. К.</w:t>
      </w:r>
      <w:r w:rsidRPr="00EA29A0">
        <w:t xml:space="preserve"> Зависть</w:t>
      </w:r>
      <w:r>
        <w:t xml:space="preserve"> // Олеша Ю. К. </w:t>
      </w:r>
      <w:r w:rsidRPr="00EA29A0">
        <w:t>Избранное. М.: Гослитиздат, 1936. С. 11–123.</w:t>
      </w:r>
    </w:p>
    <w:p w14:paraId="464D1789" w14:textId="77777777" w:rsidR="00256787" w:rsidRDefault="00256787" w:rsidP="00256787">
      <w:pPr>
        <w:pStyle w:val="a3"/>
        <w:numPr>
          <w:ilvl w:val="0"/>
          <w:numId w:val="43"/>
        </w:numPr>
        <w:ind w:hanging="436"/>
        <w:rPr>
          <w:lang w:eastAsia="en-US"/>
        </w:rPr>
      </w:pPr>
      <w:r w:rsidRPr="00FC6C54">
        <w:rPr>
          <w:i/>
        </w:rPr>
        <w:t>Олеша Ю. К.</w:t>
      </w:r>
      <w:r w:rsidRPr="00EA29A0">
        <w:t xml:space="preserve"> Зависть // </w:t>
      </w:r>
      <w:r>
        <w:t>Олеша Ю. К. Избранные сочинения. М.: Гослитиздат, </w:t>
      </w:r>
      <w:r w:rsidRPr="00EA29A0">
        <w:t>1956. С. 25–128.</w:t>
      </w:r>
    </w:p>
    <w:p w14:paraId="168CB139" w14:textId="77777777" w:rsidR="00256787" w:rsidRDefault="00256787" w:rsidP="00256787">
      <w:pPr>
        <w:pStyle w:val="a3"/>
        <w:numPr>
          <w:ilvl w:val="0"/>
          <w:numId w:val="43"/>
        </w:numPr>
        <w:ind w:hanging="436"/>
        <w:rPr>
          <w:lang w:eastAsia="en-US"/>
        </w:rPr>
      </w:pPr>
      <w:r w:rsidRPr="003B4DB9">
        <w:rPr>
          <w:i/>
        </w:rPr>
        <w:t>Олеша Ю. К.</w:t>
      </w:r>
      <w:r>
        <w:t xml:space="preserve"> Зависть. М.: ВАГРИУС, 1999. 413, [1] с.</w:t>
      </w:r>
    </w:p>
    <w:p w14:paraId="5AC49143" w14:textId="08C6C23F" w:rsidR="00256787" w:rsidRDefault="00256787" w:rsidP="00256787">
      <w:pPr>
        <w:pStyle w:val="a3"/>
        <w:numPr>
          <w:ilvl w:val="0"/>
          <w:numId w:val="43"/>
        </w:numPr>
        <w:ind w:hanging="436"/>
        <w:rPr>
          <w:lang w:eastAsia="en-US"/>
        </w:rPr>
      </w:pPr>
      <w:r w:rsidRPr="00055D56">
        <w:rPr>
          <w:i/>
        </w:rPr>
        <w:t>Олеша Ю. К.</w:t>
      </w:r>
      <w:r>
        <w:t xml:space="preserve"> Зависть. Три толстяка. Вос</w:t>
      </w:r>
      <w:r w:rsidR="00D41AF1">
        <w:t>поминания. Рассказы. М.: </w:t>
      </w:r>
      <w:proofErr w:type="spellStart"/>
      <w:r w:rsidR="00D41AF1">
        <w:t>Эксмо</w:t>
      </w:r>
      <w:proofErr w:type="spellEnd"/>
      <w:r w:rsidR="00D41AF1">
        <w:t>, </w:t>
      </w:r>
      <w:r>
        <w:t>2014. 704 с. (Библиотека всемирной литературы)</w:t>
      </w:r>
    </w:p>
    <w:p w14:paraId="4205A496" w14:textId="77777777" w:rsidR="00256787" w:rsidRDefault="00256787" w:rsidP="00256787">
      <w:pPr>
        <w:pStyle w:val="a3"/>
        <w:numPr>
          <w:ilvl w:val="0"/>
          <w:numId w:val="43"/>
        </w:numPr>
        <w:ind w:hanging="436"/>
        <w:rPr>
          <w:lang w:eastAsia="en-US"/>
        </w:rPr>
      </w:pPr>
      <w:r w:rsidRPr="0063465C">
        <w:rPr>
          <w:i/>
        </w:rPr>
        <w:lastRenderedPageBreak/>
        <w:t>Олеша Ю. К.</w:t>
      </w:r>
      <w:r>
        <w:t xml:space="preserve"> Избранное / примеч. В. В. Бадикова. М.: </w:t>
      </w:r>
      <w:proofErr w:type="spellStart"/>
      <w:r>
        <w:t>Худож</w:t>
      </w:r>
      <w:proofErr w:type="spellEnd"/>
      <w:r>
        <w:t>. лит., 1974. 576 с.</w:t>
      </w:r>
    </w:p>
    <w:p w14:paraId="6D87E1E3" w14:textId="77777777" w:rsidR="00256787" w:rsidRDefault="00256787" w:rsidP="00256787">
      <w:pPr>
        <w:pStyle w:val="a3"/>
        <w:numPr>
          <w:ilvl w:val="0"/>
          <w:numId w:val="43"/>
        </w:numPr>
        <w:ind w:hanging="436"/>
        <w:rPr>
          <w:lang w:eastAsia="en-US"/>
        </w:rPr>
      </w:pPr>
      <w:r w:rsidRPr="003B4DB9">
        <w:rPr>
          <w:i/>
        </w:rPr>
        <w:t>Олеша Ю. К.</w:t>
      </w:r>
      <w:r>
        <w:t xml:space="preserve"> Книга прощания. М.: ВАГРИУС, 1999. 478 с.</w:t>
      </w:r>
    </w:p>
    <w:p w14:paraId="7819E2CD" w14:textId="67903F0D" w:rsidR="00256787" w:rsidRDefault="00256787" w:rsidP="00256787">
      <w:pPr>
        <w:pStyle w:val="a3"/>
        <w:numPr>
          <w:ilvl w:val="0"/>
          <w:numId w:val="43"/>
        </w:numPr>
        <w:ind w:hanging="436"/>
        <w:rPr>
          <w:lang w:eastAsia="en-US"/>
        </w:rPr>
      </w:pPr>
      <w:r w:rsidRPr="007128AC">
        <w:rPr>
          <w:i/>
        </w:rPr>
        <w:t>Олеша Ю. К.</w:t>
      </w:r>
      <w:r>
        <w:t xml:space="preserve"> Ни дня без строчки: романы, повести, рассказы, пьесы, статьи, воспоминания. СПб.: Азбука, Азбука-Аттикус, 2015. 992 с. (Русская литература. Большие книги)</w:t>
      </w:r>
    </w:p>
    <w:p w14:paraId="20D42604" w14:textId="3F37FDBE" w:rsidR="00256787" w:rsidRDefault="00256787" w:rsidP="00256787">
      <w:pPr>
        <w:pStyle w:val="a3"/>
        <w:numPr>
          <w:ilvl w:val="0"/>
          <w:numId w:val="43"/>
        </w:numPr>
        <w:ind w:hanging="436"/>
        <w:rPr>
          <w:lang w:eastAsia="en-US"/>
        </w:rPr>
      </w:pPr>
      <w:r w:rsidRPr="00810B18">
        <w:rPr>
          <w:i/>
        </w:rPr>
        <w:t>Олеша Ю. К.</w:t>
      </w:r>
      <w:r>
        <w:t xml:space="preserve"> Пьесы. Статьи о театре и драматургии. М.: Искусство, 1968. 390 с.</w:t>
      </w:r>
    </w:p>
    <w:p w14:paraId="23CFB75B" w14:textId="4540D57A" w:rsidR="00256787" w:rsidRDefault="00256787" w:rsidP="00256787">
      <w:pPr>
        <w:pStyle w:val="a3"/>
        <w:numPr>
          <w:ilvl w:val="0"/>
          <w:numId w:val="43"/>
        </w:numPr>
        <w:ind w:hanging="436"/>
        <w:rPr>
          <w:lang w:eastAsia="en-US"/>
        </w:rPr>
      </w:pPr>
      <w:r w:rsidRPr="005A6947">
        <w:rPr>
          <w:i/>
        </w:rPr>
        <w:t>Олеша Ю. К.</w:t>
      </w:r>
      <w:r>
        <w:t xml:space="preserve"> Речь на I Всесоюзном съезде советских писателей // Олеша Ю. К. Избранное. М., 1936. С. 3–8.</w:t>
      </w:r>
    </w:p>
    <w:p w14:paraId="05C33BD4" w14:textId="77777777" w:rsidR="00256787" w:rsidRDefault="00256787" w:rsidP="00256787">
      <w:pPr>
        <w:pStyle w:val="a3"/>
        <w:numPr>
          <w:ilvl w:val="0"/>
          <w:numId w:val="43"/>
        </w:numPr>
        <w:ind w:hanging="436"/>
        <w:rPr>
          <w:lang w:eastAsia="en-US"/>
        </w:rPr>
      </w:pPr>
      <w:r w:rsidRPr="00037B33">
        <w:rPr>
          <w:i/>
        </w:rPr>
        <w:t>Олеша Ю. К.</w:t>
      </w:r>
      <w:r w:rsidRPr="00037B33">
        <w:t xml:space="preserve"> Я не имею редактора // Комсомольская правда. 1933. 16 августа. С. 3.</w:t>
      </w:r>
    </w:p>
    <w:p w14:paraId="06A8AF52" w14:textId="41CE8C36" w:rsidR="007C44FE" w:rsidRPr="007C44FE" w:rsidRDefault="007C44FE" w:rsidP="00ED0D5F">
      <w:pPr>
        <w:ind w:firstLine="1134"/>
        <w:rPr>
          <w:b/>
          <w:i/>
          <w:lang w:eastAsia="en-US"/>
        </w:rPr>
      </w:pPr>
      <w:r w:rsidRPr="007C44FE">
        <w:rPr>
          <w:b/>
          <w:i/>
          <w:lang w:eastAsia="en-US"/>
        </w:rPr>
        <w:t>Издания произведений прочих авторов</w:t>
      </w:r>
    </w:p>
    <w:p w14:paraId="40009B7F" w14:textId="77777777" w:rsidR="0034015F" w:rsidRDefault="0034015F" w:rsidP="00256787">
      <w:pPr>
        <w:pStyle w:val="a3"/>
        <w:numPr>
          <w:ilvl w:val="0"/>
          <w:numId w:val="43"/>
        </w:numPr>
        <w:ind w:hanging="436"/>
        <w:rPr>
          <w:lang w:eastAsia="en-US"/>
        </w:rPr>
      </w:pPr>
      <w:r w:rsidRPr="00CC7E1A">
        <w:rPr>
          <w:i/>
        </w:rPr>
        <w:t>Асеев Н. Н.</w:t>
      </w:r>
      <w:r>
        <w:t xml:space="preserve"> Из чего приготовляются конфеты? М., [1925]. 1</w:t>
      </w:r>
      <w:r w:rsidRPr="00CC7E1A">
        <w:t>6</w:t>
      </w:r>
      <w:r>
        <w:t> с</w:t>
      </w:r>
      <w:r w:rsidRPr="00CC7E1A">
        <w:t>.</w:t>
      </w:r>
    </w:p>
    <w:p w14:paraId="40898E86" w14:textId="0DB05DD0" w:rsidR="00BF15AB" w:rsidRPr="00CB3165" w:rsidRDefault="001A6929" w:rsidP="00256787">
      <w:pPr>
        <w:pStyle w:val="a3"/>
        <w:numPr>
          <w:ilvl w:val="0"/>
          <w:numId w:val="43"/>
        </w:numPr>
        <w:ind w:hanging="436"/>
        <w:rPr>
          <w:lang w:eastAsia="en-US"/>
        </w:rPr>
      </w:pPr>
      <w:r w:rsidRPr="00A104D9">
        <w:rPr>
          <w:i/>
        </w:rPr>
        <w:t>Багрицкий Э. Г.</w:t>
      </w:r>
      <w:r w:rsidRPr="00935EB2">
        <w:t xml:space="preserve"> </w:t>
      </w:r>
      <w:r w:rsidRPr="00935EB2">
        <w:rPr>
          <w:shd w:val="clear" w:color="auto" w:fill="FFFFFF"/>
        </w:rPr>
        <w:t>Стихотворения и поэмы / вступ. ст. Е.</w:t>
      </w:r>
      <w:r>
        <w:rPr>
          <w:shd w:val="clear" w:color="auto" w:fill="FFFFFF"/>
        </w:rPr>
        <w:t> </w:t>
      </w:r>
      <w:r w:rsidRPr="00935EB2">
        <w:rPr>
          <w:shd w:val="clear" w:color="auto" w:fill="FFFFFF"/>
        </w:rPr>
        <w:t>П.</w:t>
      </w:r>
      <w:r>
        <w:rPr>
          <w:shd w:val="clear" w:color="auto" w:fill="FFFFFF"/>
        </w:rPr>
        <w:t> </w:t>
      </w:r>
      <w:proofErr w:type="spellStart"/>
      <w:r w:rsidRPr="00935EB2">
        <w:rPr>
          <w:shd w:val="clear" w:color="auto" w:fill="FFFFFF"/>
        </w:rPr>
        <w:t>Любаревой</w:t>
      </w:r>
      <w:proofErr w:type="spellEnd"/>
      <w:r>
        <w:rPr>
          <w:shd w:val="clear" w:color="auto" w:fill="FFFFFF"/>
        </w:rPr>
        <w:t>; с</w:t>
      </w:r>
      <w:r w:rsidRPr="004F5170">
        <w:rPr>
          <w:shd w:val="clear" w:color="auto" w:fill="FFFFFF"/>
        </w:rPr>
        <w:t>ост. Е.</w:t>
      </w:r>
      <w:r>
        <w:rPr>
          <w:shd w:val="clear" w:color="auto" w:fill="FFFFFF"/>
        </w:rPr>
        <w:t> П. </w:t>
      </w:r>
      <w:proofErr w:type="spellStart"/>
      <w:r w:rsidRPr="004F5170">
        <w:rPr>
          <w:shd w:val="clear" w:color="auto" w:fill="FFFFFF"/>
        </w:rPr>
        <w:t>Любаревой</w:t>
      </w:r>
      <w:proofErr w:type="spellEnd"/>
      <w:r w:rsidRPr="004F5170">
        <w:rPr>
          <w:shd w:val="clear" w:color="auto" w:fill="FFFFFF"/>
        </w:rPr>
        <w:t xml:space="preserve"> и С.</w:t>
      </w:r>
      <w:r>
        <w:rPr>
          <w:shd w:val="clear" w:color="auto" w:fill="FFFFFF"/>
        </w:rPr>
        <w:t> А. </w:t>
      </w:r>
      <w:r w:rsidRPr="004F5170">
        <w:rPr>
          <w:shd w:val="clear" w:color="auto" w:fill="FFFFFF"/>
        </w:rPr>
        <w:t>Коваленко</w:t>
      </w:r>
      <w:r>
        <w:rPr>
          <w:shd w:val="clear" w:color="auto" w:fill="FFFFFF"/>
        </w:rPr>
        <w:t xml:space="preserve">; </w:t>
      </w:r>
      <w:proofErr w:type="spellStart"/>
      <w:r>
        <w:rPr>
          <w:shd w:val="clear" w:color="auto" w:fill="FFFFFF"/>
        </w:rPr>
        <w:t>п</w:t>
      </w:r>
      <w:r w:rsidRPr="004F5170">
        <w:rPr>
          <w:shd w:val="clear" w:color="auto" w:fill="FFFFFF"/>
        </w:rPr>
        <w:t>одгот</w:t>
      </w:r>
      <w:proofErr w:type="spellEnd"/>
      <w:r>
        <w:rPr>
          <w:shd w:val="clear" w:color="auto" w:fill="FFFFFF"/>
        </w:rPr>
        <w:t>.</w:t>
      </w:r>
      <w:r w:rsidRPr="004F5170">
        <w:rPr>
          <w:shd w:val="clear" w:color="auto" w:fill="FFFFFF"/>
        </w:rPr>
        <w:t xml:space="preserve"> текста и примеч. С.</w:t>
      </w:r>
      <w:r>
        <w:rPr>
          <w:shd w:val="clear" w:color="auto" w:fill="FFFFFF"/>
        </w:rPr>
        <w:t> А. </w:t>
      </w:r>
      <w:r w:rsidRPr="004F5170">
        <w:rPr>
          <w:shd w:val="clear" w:color="auto" w:fill="FFFFFF"/>
        </w:rPr>
        <w:t>Коваленко</w:t>
      </w:r>
      <w:r w:rsidRPr="00935EB2">
        <w:rPr>
          <w:shd w:val="clear" w:color="auto" w:fill="FFFFFF"/>
        </w:rPr>
        <w:t>.</w:t>
      </w:r>
      <w:r w:rsidRPr="00935EB2">
        <w:t xml:space="preserve"> М</w:t>
      </w:r>
      <w:r>
        <w:rPr>
          <w:shd w:val="clear" w:color="auto" w:fill="FFFFFF"/>
        </w:rPr>
        <w:t>.; Л., </w:t>
      </w:r>
      <w:r w:rsidRPr="00935EB2">
        <w:rPr>
          <w:shd w:val="clear" w:color="auto" w:fill="FFFFFF"/>
        </w:rPr>
        <w:t>1964</w:t>
      </w:r>
      <w:r>
        <w:rPr>
          <w:shd w:val="clear" w:color="auto" w:fill="FFFFFF"/>
        </w:rPr>
        <w:t>.</w:t>
      </w:r>
      <w:r w:rsidRPr="00935EB2">
        <w:rPr>
          <w:shd w:val="clear" w:color="auto" w:fill="FFFFFF"/>
        </w:rPr>
        <w:t xml:space="preserve"> </w:t>
      </w:r>
      <w:r>
        <w:rPr>
          <w:shd w:val="clear" w:color="auto" w:fill="FFFFFF"/>
        </w:rPr>
        <w:t>569</w:t>
      </w:r>
      <w:r w:rsidR="00B91B9D">
        <w:rPr>
          <w:shd w:val="clear" w:color="auto" w:fill="FFFFFF"/>
        </w:rPr>
        <w:t>,</w:t>
      </w:r>
      <w:r>
        <w:rPr>
          <w:shd w:val="clear" w:color="auto" w:fill="FFFFFF"/>
        </w:rPr>
        <w:t xml:space="preserve"> [5] с. </w:t>
      </w:r>
      <w:r w:rsidRPr="00935EB2">
        <w:rPr>
          <w:shd w:val="clear" w:color="auto" w:fill="FFFFFF"/>
        </w:rPr>
        <w:t>(Библ</w:t>
      </w:r>
      <w:r>
        <w:rPr>
          <w:shd w:val="clear" w:color="auto" w:fill="FFFFFF"/>
        </w:rPr>
        <w:t>-</w:t>
      </w:r>
      <w:r w:rsidRPr="00935EB2">
        <w:rPr>
          <w:shd w:val="clear" w:color="auto" w:fill="FFFFFF"/>
        </w:rPr>
        <w:t>ка поэта</w:t>
      </w:r>
      <w:r>
        <w:rPr>
          <w:shd w:val="clear" w:color="auto" w:fill="FFFFFF"/>
        </w:rPr>
        <w:t>: Большая серия)</w:t>
      </w:r>
    </w:p>
    <w:p w14:paraId="3A351F84" w14:textId="2306E23F" w:rsidR="00CB3165" w:rsidRPr="00735B33" w:rsidRDefault="00CB3165" w:rsidP="00256787">
      <w:pPr>
        <w:pStyle w:val="a3"/>
        <w:numPr>
          <w:ilvl w:val="0"/>
          <w:numId w:val="43"/>
        </w:numPr>
        <w:ind w:hanging="436"/>
        <w:rPr>
          <w:lang w:eastAsia="en-US"/>
        </w:rPr>
      </w:pPr>
      <w:r w:rsidRPr="00CB3165">
        <w:rPr>
          <w:i/>
        </w:rPr>
        <w:t>Булгаков М. А.</w:t>
      </w:r>
      <w:r>
        <w:t xml:space="preserve"> Собрание сочинений: в 5 т. Т. 5. М., 1989. 750, </w:t>
      </w:r>
      <w:r w:rsidRPr="00CB3165">
        <w:t>[1] с.</w:t>
      </w:r>
    </w:p>
    <w:p w14:paraId="387E2727" w14:textId="1B111BD8" w:rsidR="005A3ACD" w:rsidRDefault="001A6929" w:rsidP="00256787">
      <w:pPr>
        <w:pStyle w:val="a3"/>
        <w:numPr>
          <w:ilvl w:val="0"/>
          <w:numId w:val="43"/>
        </w:numPr>
        <w:ind w:hanging="436"/>
        <w:rPr>
          <w:lang w:eastAsia="en-US"/>
        </w:rPr>
      </w:pPr>
      <w:r w:rsidRPr="00346496">
        <w:rPr>
          <w:i/>
        </w:rPr>
        <w:t>Вагинов К. К.</w:t>
      </w:r>
      <w:r w:rsidRPr="00346496">
        <w:t xml:space="preserve"> Полное собр</w:t>
      </w:r>
      <w:r>
        <w:t>ание</w:t>
      </w:r>
      <w:r w:rsidRPr="00346496">
        <w:t xml:space="preserve"> соч</w:t>
      </w:r>
      <w:r>
        <w:t>инений</w:t>
      </w:r>
      <w:r w:rsidRPr="00346496">
        <w:t xml:space="preserve"> в прозе</w:t>
      </w:r>
      <w:r>
        <w:t xml:space="preserve"> / с</w:t>
      </w:r>
      <w:r w:rsidRPr="001A6929">
        <w:t>ост. А.</w:t>
      </w:r>
      <w:r>
        <w:t> И. </w:t>
      </w:r>
      <w:proofErr w:type="spellStart"/>
      <w:r>
        <w:t>Вагиновой</w:t>
      </w:r>
      <w:proofErr w:type="spellEnd"/>
      <w:r>
        <w:t xml:space="preserve"> и др.; в</w:t>
      </w:r>
      <w:r w:rsidRPr="001A6929">
        <w:t>ступ. ст. Т.</w:t>
      </w:r>
      <w:r>
        <w:t> Л. </w:t>
      </w:r>
      <w:r w:rsidRPr="001A6929">
        <w:t>Никольской</w:t>
      </w:r>
      <w:r>
        <w:t>; п</w:t>
      </w:r>
      <w:r w:rsidRPr="001A6929">
        <w:t>римеч. Т.</w:t>
      </w:r>
      <w:r>
        <w:t> Л. </w:t>
      </w:r>
      <w:r w:rsidRPr="001A6929">
        <w:t>Никольской и В.</w:t>
      </w:r>
      <w:r>
        <w:t> И. </w:t>
      </w:r>
      <w:proofErr w:type="spellStart"/>
      <w:r w:rsidRPr="001A6929">
        <w:t>Эрля</w:t>
      </w:r>
      <w:proofErr w:type="spellEnd"/>
      <w:r w:rsidRPr="00346496">
        <w:t>. СПб., 1999</w:t>
      </w:r>
      <w:r>
        <w:t>. 589, [1] </w:t>
      </w:r>
      <w:r w:rsidRPr="001A6929">
        <w:t>c.</w:t>
      </w:r>
    </w:p>
    <w:p w14:paraId="6CED5AA8" w14:textId="5C348146" w:rsidR="003C26EC" w:rsidRDefault="003C26EC" w:rsidP="00256787">
      <w:pPr>
        <w:pStyle w:val="a3"/>
        <w:numPr>
          <w:ilvl w:val="0"/>
          <w:numId w:val="43"/>
        </w:numPr>
        <w:ind w:hanging="436"/>
        <w:rPr>
          <w:lang w:eastAsia="en-US"/>
        </w:rPr>
      </w:pPr>
      <w:r w:rsidRPr="003C26EC">
        <w:rPr>
          <w:i/>
        </w:rPr>
        <w:t>Горький М.</w:t>
      </w:r>
      <w:r w:rsidRPr="00AF4C47">
        <w:t xml:space="preserve"> С</w:t>
      </w:r>
      <w:r>
        <w:t>обрание сочинений: в 30</w:t>
      </w:r>
      <w:r w:rsidRPr="00AF4C47">
        <w:t> т.</w:t>
      </w:r>
      <w:r>
        <w:t xml:space="preserve"> Т. 9</w:t>
      </w:r>
      <w:r w:rsidRPr="00AF4C47">
        <w:t xml:space="preserve">. </w:t>
      </w:r>
      <w:r>
        <w:t xml:space="preserve">Повести. 1909–1912. </w:t>
      </w:r>
      <w:r w:rsidRPr="00AF4C47">
        <w:t>М., </w:t>
      </w:r>
      <w:r>
        <w:t>1950</w:t>
      </w:r>
      <w:r w:rsidRPr="00AF4C47">
        <w:t xml:space="preserve">. </w:t>
      </w:r>
      <w:r>
        <w:t>638 с.</w:t>
      </w:r>
    </w:p>
    <w:p w14:paraId="5B55B1E4" w14:textId="2405E98F" w:rsidR="00AD1911" w:rsidRDefault="006A3040" w:rsidP="00256787">
      <w:pPr>
        <w:pStyle w:val="a3"/>
        <w:numPr>
          <w:ilvl w:val="0"/>
          <w:numId w:val="43"/>
        </w:numPr>
        <w:ind w:hanging="436"/>
        <w:rPr>
          <w:lang w:eastAsia="en-US"/>
        </w:rPr>
      </w:pPr>
      <w:r w:rsidRPr="00BB50C8">
        <w:rPr>
          <w:i/>
        </w:rPr>
        <w:t>Добычин Л. И.</w:t>
      </w:r>
      <w:r>
        <w:t xml:space="preserve"> Полное собрание сочинений и писем. Изд. 2-е, </w:t>
      </w:r>
      <w:proofErr w:type="spellStart"/>
      <w:r>
        <w:t>испр</w:t>
      </w:r>
      <w:proofErr w:type="spellEnd"/>
      <w:r>
        <w:t>. и доп. / сост., авт. примеч.</w:t>
      </w:r>
      <w:r w:rsidRPr="00E43581">
        <w:t xml:space="preserve"> В.</w:t>
      </w:r>
      <w:r>
        <w:t> С. </w:t>
      </w:r>
      <w:r w:rsidRPr="00E43581">
        <w:t>Бахтин</w:t>
      </w:r>
      <w:r>
        <w:t>;</w:t>
      </w:r>
      <w:r w:rsidRPr="00E43581">
        <w:t xml:space="preserve"> науч. ред., авт. примеч.</w:t>
      </w:r>
      <w:r>
        <w:t xml:space="preserve"> А. Ф. Белоусов; авт. вступ. ст.</w:t>
      </w:r>
      <w:r w:rsidRPr="00E43581">
        <w:t xml:space="preserve"> А.</w:t>
      </w:r>
      <w:r>
        <w:t> Ю. </w:t>
      </w:r>
      <w:r w:rsidRPr="00E43581">
        <w:t>Юрьев</w:t>
      </w:r>
      <w:r>
        <w:t>. СПб., 2013. 540, [2] </w:t>
      </w:r>
      <w:r w:rsidRPr="00E43581">
        <w:t>с.</w:t>
      </w:r>
    </w:p>
    <w:p w14:paraId="7051C9A3" w14:textId="5DD8554F" w:rsidR="00AD1911" w:rsidRPr="00BF15AB" w:rsidRDefault="006A3040" w:rsidP="00256787">
      <w:pPr>
        <w:pStyle w:val="a3"/>
        <w:numPr>
          <w:ilvl w:val="0"/>
          <w:numId w:val="43"/>
        </w:numPr>
        <w:ind w:hanging="436"/>
        <w:rPr>
          <w:lang w:eastAsia="en-US"/>
        </w:rPr>
      </w:pPr>
      <w:r w:rsidRPr="002A0700">
        <w:rPr>
          <w:i/>
        </w:rPr>
        <w:t>Заболоцкий Н. А.</w:t>
      </w:r>
      <w:r>
        <w:t xml:space="preserve"> </w:t>
      </w:r>
      <w:r w:rsidRPr="002A0700">
        <w:t>Метаморфозы</w:t>
      </w:r>
      <w:r>
        <w:t>: [собрание сочинений]</w:t>
      </w:r>
      <w:r w:rsidRPr="002A0700">
        <w:t xml:space="preserve"> / сост., </w:t>
      </w:r>
      <w:proofErr w:type="spellStart"/>
      <w:r w:rsidRPr="002A0700">
        <w:t>подгот</w:t>
      </w:r>
      <w:proofErr w:type="spellEnd"/>
      <w:r w:rsidRPr="002A0700">
        <w:t>. текста, вступ. статья</w:t>
      </w:r>
      <w:r>
        <w:t xml:space="preserve"> и </w:t>
      </w:r>
      <w:proofErr w:type="spellStart"/>
      <w:r>
        <w:t>коммент</w:t>
      </w:r>
      <w:proofErr w:type="spellEnd"/>
      <w:r>
        <w:t>. И. Е. </w:t>
      </w:r>
      <w:proofErr w:type="spellStart"/>
      <w:r>
        <w:t>Лощилова</w:t>
      </w:r>
      <w:proofErr w:type="spellEnd"/>
      <w:r>
        <w:t>. М., 2014. 939 </w:t>
      </w:r>
      <w:r w:rsidRPr="00E43581">
        <w:t>с.</w:t>
      </w:r>
    </w:p>
    <w:p w14:paraId="46868310" w14:textId="47756CF6" w:rsidR="00316C27" w:rsidRDefault="008C0993" w:rsidP="00256787">
      <w:pPr>
        <w:pStyle w:val="a3"/>
        <w:numPr>
          <w:ilvl w:val="0"/>
          <w:numId w:val="43"/>
        </w:numPr>
        <w:ind w:hanging="436"/>
        <w:rPr>
          <w:lang w:eastAsia="en-US"/>
        </w:rPr>
      </w:pPr>
      <w:r w:rsidRPr="00A104D9">
        <w:rPr>
          <w:i/>
        </w:rPr>
        <w:lastRenderedPageBreak/>
        <w:t>Ильф И., Петров Е.</w:t>
      </w:r>
      <w:r w:rsidRPr="00935EB2">
        <w:t xml:space="preserve"> Собрание сочинений: в</w:t>
      </w:r>
      <w:r>
        <w:t xml:space="preserve"> 5 т. / п</w:t>
      </w:r>
      <w:r w:rsidRPr="008C0993">
        <w:t>од ред. А.</w:t>
      </w:r>
      <w:r>
        <w:t> Г. Дементьева и др.; в</w:t>
      </w:r>
      <w:r w:rsidRPr="008C0993">
        <w:t>ступ. статья Д.</w:t>
      </w:r>
      <w:r>
        <w:t> И. </w:t>
      </w:r>
      <w:proofErr w:type="spellStart"/>
      <w:r>
        <w:t>Заславского</w:t>
      </w:r>
      <w:proofErr w:type="spellEnd"/>
      <w:r>
        <w:t>; п</w:t>
      </w:r>
      <w:r w:rsidRPr="008C0993">
        <w:t>римеч. А.</w:t>
      </w:r>
      <w:r>
        <w:t> З. </w:t>
      </w:r>
      <w:proofErr w:type="spellStart"/>
      <w:r w:rsidRPr="008C0993">
        <w:t>Вулиса</w:t>
      </w:r>
      <w:proofErr w:type="spellEnd"/>
      <w:r w:rsidRPr="008C0993">
        <w:t xml:space="preserve"> и Б.</w:t>
      </w:r>
      <w:r>
        <w:t> Е. </w:t>
      </w:r>
      <w:r w:rsidRPr="008C0993">
        <w:t>Галанова</w:t>
      </w:r>
      <w:r>
        <w:t>. М., </w:t>
      </w:r>
      <w:r w:rsidRPr="00935EB2">
        <w:t>1961</w:t>
      </w:r>
      <w:r w:rsidR="00BF15AB">
        <w:t>.</w:t>
      </w:r>
    </w:p>
    <w:p w14:paraId="1E8771CB" w14:textId="2BE9E7FC" w:rsidR="00BF15AB" w:rsidRDefault="008C0993" w:rsidP="00256787">
      <w:pPr>
        <w:pStyle w:val="a3"/>
        <w:numPr>
          <w:ilvl w:val="0"/>
          <w:numId w:val="43"/>
        </w:numPr>
        <w:ind w:hanging="436"/>
        <w:rPr>
          <w:lang w:eastAsia="en-US"/>
        </w:rPr>
      </w:pPr>
      <w:r w:rsidRPr="00A104D9">
        <w:rPr>
          <w:i/>
        </w:rPr>
        <w:t>Катаев В. П.</w:t>
      </w:r>
      <w:r w:rsidRPr="00935EB2">
        <w:t xml:space="preserve"> Собр</w:t>
      </w:r>
      <w:r>
        <w:t>ание</w:t>
      </w:r>
      <w:r w:rsidRPr="00935EB2">
        <w:t xml:space="preserve"> соч</w:t>
      </w:r>
      <w:r>
        <w:t>инений</w:t>
      </w:r>
      <w:r w:rsidRPr="00935EB2">
        <w:t>: в</w:t>
      </w:r>
      <w:r>
        <w:t> </w:t>
      </w:r>
      <w:r w:rsidRPr="00935EB2">
        <w:t>9</w:t>
      </w:r>
      <w:r>
        <w:t> </w:t>
      </w:r>
      <w:r w:rsidRPr="00935EB2">
        <w:t xml:space="preserve">т. </w:t>
      </w:r>
      <w:r>
        <w:t>/ предисл. и примеч. Л. </w:t>
      </w:r>
      <w:proofErr w:type="spellStart"/>
      <w:r w:rsidRPr="008C0993">
        <w:t>Скорино</w:t>
      </w:r>
      <w:proofErr w:type="spellEnd"/>
      <w:r>
        <w:t xml:space="preserve">. </w:t>
      </w:r>
      <w:r w:rsidRPr="00935EB2">
        <w:t>М., 1968–1972</w:t>
      </w:r>
      <w:r w:rsidR="00BF15AB">
        <w:t>.</w:t>
      </w:r>
    </w:p>
    <w:p w14:paraId="7C984F36" w14:textId="77777777" w:rsidR="006C7CC8" w:rsidRDefault="006C7CC8" w:rsidP="00256787">
      <w:pPr>
        <w:pStyle w:val="a3"/>
        <w:numPr>
          <w:ilvl w:val="0"/>
          <w:numId w:val="43"/>
        </w:numPr>
        <w:ind w:hanging="436"/>
        <w:rPr>
          <w:lang w:eastAsia="en-US"/>
        </w:rPr>
      </w:pPr>
      <w:r w:rsidRPr="00D86083">
        <w:rPr>
          <w:i/>
        </w:rPr>
        <w:t>Катаев В. П.</w:t>
      </w:r>
      <w:r w:rsidRPr="00662322">
        <w:t xml:space="preserve"> Алмазный мой венец</w:t>
      </w:r>
      <w:r>
        <w:t xml:space="preserve"> / </w:t>
      </w:r>
      <w:r w:rsidRPr="00D040C4">
        <w:t>вступ. ст. Дмитрия Быкова</w:t>
      </w:r>
      <w:r w:rsidRPr="00662322">
        <w:t xml:space="preserve">. М., 2014. </w:t>
      </w:r>
      <w:r w:rsidRPr="00D040C4">
        <w:t>571, [4] с.</w:t>
      </w:r>
    </w:p>
    <w:p w14:paraId="30124043" w14:textId="3D82CD87" w:rsidR="00FB0BE6" w:rsidRDefault="006A3040" w:rsidP="00256787">
      <w:pPr>
        <w:pStyle w:val="a3"/>
        <w:numPr>
          <w:ilvl w:val="0"/>
          <w:numId w:val="43"/>
        </w:numPr>
        <w:ind w:hanging="436"/>
        <w:rPr>
          <w:lang w:eastAsia="en-US"/>
        </w:rPr>
      </w:pPr>
      <w:r w:rsidRPr="009127F9">
        <w:rPr>
          <w:i/>
        </w:rPr>
        <w:t>Кржижановский С. Д.</w:t>
      </w:r>
      <w:r>
        <w:t xml:space="preserve"> </w:t>
      </w:r>
      <w:r w:rsidRPr="00346496">
        <w:t>Собр</w:t>
      </w:r>
      <w:r>
        <w:t>ание</w:t>
      </w:r>
      <w:r w:rsidRPr="00346496">
        <w:t xml:space="preserve"> соч</w:t>
      </w:r>
      <w:r>
        <w:t>инений: в 6 т. / с</w:t>
      </w:r>
      <w:r w:rsidRPr="00E43581">
        <w:t xml:space="preserve">ост., предисл. и </w:t>
      </w:r>
      <w:proofErr w:type="spellStart"/>
      <w:r w:rsidRPr="00E43581">
        <w:t>коммент</w:t>
      </w:r>
      <w:proofErr w:type="spellEnd"/>
      <w:r w:rsidRPr="00E43581">
        <w:t xml:space="preserve">. Вадима </w:t>
      </w:r>
      <w:proofErr w:type="spellStart"/>
      <w:r w:rsidRPr="00E43581">
        <w:t>Перельмутера</w:t>
      </w:r>
      <w:proofErr w:type="spellEnd"/>
      <w:r>
        <w:t>. СПб.; М., 2001–2013.</w:t>
      </w:r>
    </w:p>
    <w:p w14:paraId="3F661469" w14:textId="4A29E3F3" w:rsidR="00724E9B" w:rsidRDefault="00724E9B" w:rsidP="00256787">
      <w:pPr>
        <w:pStyle w:val="a3"/>
        <w:numPr>
          <w:ilvl w:val="0"/>
          <w:numId w:val="43"/>
        </w:numPr>
        <w:ind w:hanging="436"/>
        <w:rPr>
          <w:lang w:eastAsia="en-US"/>
        </w:rPr>
      </w:pPr>
      <w:r w:rsidRPr="001D2CAB">
        <w:rPr>
          <w:i/>
        </w:rPr>
        <w:t>Крик М.</w:t>
      </w:r>
      <w:r>
        <w:t xml:space="preserve"> Суп Кафки: Полная история мировой литературы в 14 рецептах. СПб., 2007. 128 с.</w:t>
      </w:r>
    </w:p>
    <w:p w14:paraId="11293B3D" w14:textId="20A1993B" w:rsidR="00E206CE" w:rsidRDefault="00E206CE" w:rsidP="00256787">
      <w:pPr>
        <w:pStyle w:val="a3"/>
        <w:numPr>
          <w:ilvl w:val="0"/>
          <w:numId w:val="43"/>
        </w:numPr>
        <w:ind w:hanging="436"/>
        <w:rPr>
          <w:lang w:eastAsia="en-US"/>
        </w:rPr>
      </w:pPr>
      <w:r w:rsidRPr="00E206CE">
        <w:rPr>
          <w:i/>
        </w:rPr>
        <w:t>Маяковский В. В.</w:t>
      </w:r>
      <w:r>
        <w:t xml:space="preserve"> Полное собрание сочинений: в 13 т. Т. </w:t>
      </w:r>
      <w:r w:rsidRPr="00656A8B">
        <w:t xml:space="preserve">6. </w:t>
      </w:r>
      <w:r>
        <w:t>М.,</w:t>
      </w:r>
      <w:r>
        <w:rPr>
          <w:bCs/>
        </w:rPr>
        <w:t> </w:t>
      </w:r>
      <w:r w:rsidRPr="00656A8B">
        <w:rPr>
          <w:bCs/>
        </w:rPr>
        <w:t>1957</w:t>
      </w:r>
      <w:r>
        <w:t>. 543 с.</w:t>
      </w:r>
    </w:p>
    <w:p w14:paraId="563C09B5" w14:textId="35AAC3D7" w:rsidR="005A3ACD" w:rsidRDefault="006A3040" w:rsidP="00256787">
      <w:pPr>
        <w:pStyle w:val="a3"/>
        <w:numPr>
          <w:ilvl w:val="0"/>
          <w:numId w:val="43"/>
        </w:numPr>
        <w:ind w:hanging="436"/>
        <w:rPr>
          <w:lang w:eastAsia="en-US"/>
        </w:rPr>
      </w:pPr>
      <w:r w:rsidRPr="005A3ACD">
        <w:rPr>
          <w:i/>
        </w:rPr>
        <w:t>Пастернак Б. Л.</w:t>
      </w:r>
      <w:r>
        <w:t xml:space="preserve"> Полное собрание сочинений с приложениями: в 11 т. / с</w:t>
      </w:r>
      <w:r w:rsidRPr="00854249">
        <w:t xml:space="preserve">ост. и </w:t>
      </w:r>
      <w:proofErr w:type="spellStart"/>
      <w:r w:rsidRPr="00854249">
        <w:t>коммент</w:t>
      </w:r>
      <w:proofErr w:type="spellEnd"/>
      <w:r w:rsidRPr="00854249">
        <w:t>. Е.</w:t>
      </w:r>
      <w:r>
        <w:t> Б. </w:t>
      </w:r>
      <w:r w:rsidRPr="00854249">
        <w:t>Пастернака и Е.</w:t>
      </w:r>
      <w:r>
        <w:t> В. </w:t>
      </w:r>
      <w:r w:rsidRPr="00854249">
        <w:t>Пастернак</w:t>
      </w:r>
      <w:r>
        <w:t>; г</w:t>
      </w:r>
      <w:r w:rsidRPr="00854249">
        <w:t>л. ред. Д.</w:t>
      </w:r>
      <w:r>
        <w:t> </w:t>
      </w:r>
      <w:r w:rsidRPr="00854249">
        <w:t xml:space="preserve">В. </w:t>
      </w:r>
      <w:proofErr w:type="spellStart"/>
      <w:r w:rsidRPr="00854249">
        <w:t>Тевекелян</w:t>
      </w:r>
      <w:proofErr w:type="spellEnd"/>
      <w:r>
        <w:t>. М., 2003–2005.</w:t>
      </w:r>
    </w:p>
    <w:p w14:paraId="195AA4CB" w14:textId="05584A77" w:rsidR="005A3ACD" w:rsidRDefault="005A3ACD" w:rsidP="00256787">
      <w:pPr>
        <w:pStyle w:val="a3"/>
        <w:numPr>
          <w:ilvl w:val="0"/>
          <w:numId w:val="43"/>
        </w:numPr>
        <w:ind w:hanging="436"/>
        <w:rPr>
          <w:lang w:eastAsia="en-US"/>
        </w:rPr>
      </w:pPr>
      <w:r w:rsidRPr="00346496">
        <w:rPr>
          <w:i/>
        </w:rPr>
        <w:t>Платонов А. П.</w:t>
      </w:r>
      <w:r w:rsidRPr="00346496">
        <w:t xml:space="preserve"> Полное собр</w:t>
      </w:r>
      <w:r>
        <w:t>ание</w:t>
      </w:r>
      <w:r w:rsidRPr="00346496">
        <w:t xml:space="preserve"> соч</w:t>
      </w:r>
      <w:r>
        <w:t>инений</w:t>
      </w:r>
      <w:r w:rsidRPr="00346496">
        <w:t>: в 8 т. М., 2009–2011</w:t>
      </w:r>
      <w:r>
        <w:t>.</w:t>
      </w:r>
    </w:p>
    <w:p w14:paraId="115BAF14" w14:textId="453E1610" w:rsidR="005A3ACD" w:rsidRDefault="006A3040" w:rsidP="00256787">
      <w:pPr>
        <w:pStyle w:val="a3"/>
        <w:numPr>
          <w:ilvl w:val="0"/>
          <w:numId w:val="43"/>
        </w:numPr>
        <w:ind w:hanging="436"/>
        <w:rPr>
          <w:lang w:eastAsia="en-US"/>
        </w:rPr>
      </w:pPr>
      <w:r w:rsidRPr="00346496">
        <w:rPr>
          <w:i/>
        </w:rPr>
        <w:t>Платонов А. П.</w:t>
      </w:r>
      <w:r w:rsidRPr="006A3040">
        <w:t xml:space="preserve"> </w:t>
      </w:r>
      <w:r w:rsidR="00950A17">
        <w:t>Сочинения</w:t>
      </w:r>
      <w:r w:rsidR="00414A90">
        <w:t xml:space="preserve"> / под ред.</w:t>
      </w:r>
      <w:r w:rsidR="00414A90" w:rsidRPr="00414A90">
        <w:t xml:space="preserve"> </w:t>
      </w:r>
      <w:r w:rsidR="00414A90" w:rsidRPr="007C4E0D">
        <w:t>Н.</w:t>
      </w:r>
      <w:r w:rsidR="00414A90">
        <w:t> В. </w:t>
      </w:r>
      <w:r w:rsidR="00414A90" w:rsidRPr="007C4E0D">
        <w:t>Корниенко</w:t>
      </w:r>
      <w:r w:rsidR="00950A17">
        <w:t>. Т. 1: в 2 кн. М., 2004; Т. 2</w:t>
      </w:r>
      <w:r>
        <w:t xml:space="preserve">. </w:t>
      </w:r>
      <w:r w:rsidR="00950A17">
        <w:t>М., 2016. 868, [1] с.</w:t>
      </w:r>
    </w:p>
    <w:p w14:paraId="4FAEF31F" w14:textId="0FEC4F52" w:rsidR="003857B3" w:rsidRDefault="003857B3" w:rsidP="00256787">
      <w:pPr>
        <w:pStyle w:val="a3"/>
        <w:numPr>
          <w:ilvl w:val="0"/>
          <w:numId w:val="43"/>
        </w:numPr>
        <w:ind w:hanging="436"/>
        <w:rPr>
          <w:lang w:eastAsia="en-US"/>
        </w:rPr>
      </w:pPr>
      <w:r w:rsidRPr="003857B3">
        <w:rPr>
          <w:i/>
        </w:rPr>
        <w:t>Пушкин А. С.</w:t>
      </w:r>
      <w:r>
        <w:t xml:space="preserve"> Полное собрание сочинений: в 10 т. Т. 2. Стихотворения, 1820–1826. Л., 1977. 399 с.</w:t>
      </w:r>
    </w:p>
    <w:p w14:paraId="3E1DBD63" w14:textId="4EF822E2" w:rsidR="00181A39" w:rsidRDefault="00181A39" w:rsidP="00256787">
      <w:pPr>
        <w:pStyle w:val="a3"/>
        <w:numPr>
          <w:ilvl w:val="0"/>
          <w:numId w:val="43"/>
        </w:numPr>
        <w:ind w:hanging="436"/>
        <w:rPr>
          <w:lang w:eastAsia="en-US"/>
        </w:rPr>
      </w:pPr>
      <w:r w:rsidRPr="00181A39">
        <w:rPr>
          <w:i/>
        </w:rPr>
        <w:t>Чехов А. П.</w:t>
      </w:r>
      <w:r>
        <w:t xml:space="preserve"> Полное собрание сочинений и писем: в 30 т. Сочинения: в 18 т. Т. 13. Пьесы 1895–1904. М., 1978. 527 с.</w:t>
      </w:r>
    </w:p>
    <w:p w14:paraId="56120494" w14:textId="698F9E50" w:rsidR="004F5440" w:rsidRPr="002B090C" w:rsidRDefault="004F5440" w:rsidP="004F5440">
      <w:pPr>
        <w:ind w:firstLine="1134"/>
        <w:rPr>
          <w:b/>
          <w:i/>
          <w:lang w:eastAsia="en-US"/>
        </w:rPr>
      </w:pPr>
      <w:r w:rsidRPr="002B090C">
        <w:rPr>
          <w:b/>
          <w:i/>
          <w:lang w:eastAsia="en-US"/>
        </w:rPr>
        <w:t>Архивные материалы</w:t>
      </w:r>
    </w:p>
    <w:p w14:paraId="09B53B8B" w14:textId="76EDF638" w:rsidR="00773C35" w:rsidRPr="00773C35" w:rsidRDefault="00773C35" w:rsidP="00256787">
      <w:pPr>
        <w:pStyle w:val="a3"/>
        <w:numPr>
          <w:ilvl w:val="0"/>
          <w:numId w:val="43"/>
        </w:numPr>
        <w:ind w:hanging="436"/>
        <w:rPr>
          <w:lang w:eastAsia="en-US"/>
        </w:rPr>
      </w:pPr>
      <w:r w:rsidRPr="0077018A">
        <w:rPr>
          <w:i/>
        </w:rPr>
        <w:t>Олеша Ю. К.</w:t>
      </w:r>
      <w:r w:rsidRPr="007B1E54">
        <w:t xml:space="preserve"> </w:t>
      </w:r>
      <w:r w:rsidRPr="00073BBA">
        <w:t>«Зависть». Ром</w:t>
      </w:r>
      <w:r>
        <w:t>ан. Варианты. Черновые наброски</w:t>
      </w:r>
      <w:r w:rsidRPr="007B1E54">
        <w:t xml:space="preserve"> // РГАЛИ. </w:t>
      </w:r>
      <w:r>
        <w:t xml:space="preserve">Ф. 358. Оп. 2. </w:t>
      </w:r>
      <w:r w:rsidRPr="007B1E54">
        <w:t>Ед. хр.</w:t>
      </w:r>
      <w:r>
        <w:t> 6. 45 л.</w:t>
      </w:r>
    </w:p>
    <w:p w14:paraId="1C201136" w14:textId="39E89586" w:rsidR="00880076" w:rsidRDefault="00880076" w:rsidP="00256787">
      <w:pPr>
        <w:pStyle w:val="a3"/>
        <w:numPr>
          <w:ilvl w:val="0"/>
          <w:numId w:val="43"/>
        </w:numPr>
        <w:ind w:hanging="436"/>
        <w:rPr>
          <w:lang w:eastAsia="en-US"/>
        </w:rPr>
      </w:pPr>
      <w:r w:rsidRPr="00C4588C">
        <w:rPr>
          <w:i/>
        </w:rPr>
        <w:t>Олеша Ю. К.</w:t>
      </w:r>
      <w:r w:rsidRPr="00C4588C">
        <w:t xml:space="preserve"> [«Зави</w:t>
      </w:r>
      <w:r>
        <w:t>сть»]. Роман. Вариант. Набросок</w:t>
      </w:r>
      <w:r w:rsidRPr="00C4588C">
        <w:t xml:space="preserve"> // РГАЛИ. </w:t>
      </w:r>
      <w:r>
        <w:t xml:space="preserve">Ф. 358. Оп. 2. </w:t>
      </w:r>
      <w:r w:rsidRPr="00C4588C">
        <w:t>Ед. хр. 7.</w:t>
      </w:r>
      <w:r>
        <w:t xml:space="preserve"> 14 л.</w:t>
      </w:r>
    </w:p>
    <w:p w14:paraId="5C85EFAA" w14:textId="27BC01CC" w:rsidR="00773C35" w:rsidRPr="00880076" w:rsidRDefault="00773C35" w:rsidP="00256787">
      <w:pPr>
        <w:pStyle w:val="a3"/>
        <w:numPr>
          <w:ilvl w:val="0"/>
          <w:numId w:val="43"/>
        </w:numPr>
        <w:ind w:hanging="436"/>
        <w:rPr>
          <w:lang w:eastAsia="en-US"/>
        </w:rPr>
      </w:pPr>
      <w:r w:rsidRPr="00EB2468">
        <w:rPr>
          <w:i/>
        </w:rPr>
        <w:t>Олеша Ю. К.</w:t>
      </w:r>
      <w:r>
        <w:t xml:space="preserve"> [«Зависть»</w:t>
      </w:r>
      <w:r w:rsidRPr="00EB2468">
        <w:t>]. Роман. Варианты. Неполный текст, черновые наброски</w:t>
      </w:r>
      <w:r>
        <w:t xml:space="preserve"> // РГАЛИ. Ф. 358. Оп. 2. Ед. хр. 8. </w:t>
      </w:r>
      <w:r w:rsidR="00C3558C">
        <w:t>109 л.</w:t>
      </w:r>
    </w:p>
    <w:p w14:paraId="4DF740E2" w14:textId="35656F9A" w:rsidR="00BE0BA0" w:rsidRDefault="00BE0BA0" w:rsidP="00256787">
      <w:pPr>
        <w:pStyle w:val="a3"/>
        <w:numPr>
          <w:ilvl w:val="0"/>
          <w:numId w:val="43"/>
        </w:numPr>
        <w:ind w:hanging="436"/>
        <w:rPr>
          <w:lang w:eastAsia="en-US"/>
        </w:rPr>
      </w:pPr>
      <w:r>
        <w:rPr>
          <w:i/>
        </w:rPr>
        <w:lastRenderedPageBreak/>
        <w:t>Олеша Ю. К.</w:t>
      </w:r>
      <w:r>
        <w:t xml:space="preserve"> «Зависть»</w:t>
      </w:r>
      <w:r w:rsidRPr="008D4BE8">
        <w:t>. Роман. Варианты эпизодов: Ан</w:t>
      </w:r>
      <w:r>
        <w:t>дрей Бабичев. Черновые наброски // РГАЛИ. Ф. 358. Оп. 2. Ед. хр. 10. 92 л.</w:t>
      </w:r>
    </w:p>
    <w:p w14:paraId="26966A6E" w14:textId="6CE7BB86" w:rsidR="00BE0BA0" w:rsidRDefault="00BE0BA0" w:rsidP="00256787">
      <w:pPr>
        <w:pStyle w:val="a3"/>
        <w:numPr>
          <w:ilvl w:val="0"/>
          <w:numId w:val="43"/>
        </w:numPr>
        <w:ind w:hanging="436"/>
        <w:rPr>
          <w:lang w:eastAsia="en-US"/>
        </w:rPr>
      </w:pPr>
      <w:r>
        <w:rPr>
          <w:i/>
        </w:rPr>
        <w:t>Олеша Ю. К.</w:t>
      </w:r>
      <w:r>
        <w:t xml:space="preserve"> «Зависть»</w:t>
      </w:r>
      <w:r w:rsidRPr="008D4BE8">
        <w:t xml:space="preserve">. Роман. Варианты эпизодов: </w:t>
      </w:r>
      <w:r w:rsidRPr="00492ED8">
        <w:t>Футбол, На постройке, Том Вирлирли, На стадионе и др. Черновые наброски</w:t>
      </w:r>
      <w:r>
        <w:t xml:space="preserve"> // РГАЛИ. Ф. 358. Оп. 2. Ед. хр. 12. 137 л.</w:t>
      </w:r>
    </w:p>
    <w:p w14:paraId="15051B5E" w14:textId="261AF14E" w:rsidR="00C3558C" w:rsidRDefault="00C3558C" w:rsidP="00256787">
      <w:pPr>
        <w:pStyle w:val="a3"/>
        <w:numPr>
          <w:ilvl w:val="0"/>
          <w:numId w:val="43"/>
        </w:numPr>
        <w:ind w:hanging="436"/>
        <w:rPr>
          <w:lang w:eastAsia="en-US"/>
        </w:rPr>
      </w:pPr>
      <w:r w:rsidRPr="00DF0CE2">
        <w:rPr>
          <w:i/>
        </w:rPr>
        <w:t>Олеша Ю. К.</w:t>
      </w:r>
      <w:r>
        <w:t xml:space="preserve"> «Зависть». Роман. Сюжетная канва и планы // РГАЛИ. Ф. 358. Оп. 2. Ед. хр. 14. 29 л.</w:t>
      </w:r>
    </w:p>
    <w:p w14:paraId="102E6BD6" w14:textId="4FE3D57D" w:rsidR="00880076" w:rsidRDefault="00880076" w:rsidP="00256787">
      <w:pPr>
        <w:pStyle w:val="a3"/>
        <w:numPr>
          <w:ilvl w:val="0"/>
          <w:numId w:val="43"/>
        </w:numPr>
        <w:ind w:hanging="436"/>
        <w:rPr>
          <w:lang w:eastAsia="en-US"/>
        </w:rPr>
      </w:pPr>
      <w:r w:rsidRPr="00C4588C">
        <w:rPr>
          <w:i/>
        </w:rPr>
        <w:t>Олеша Ю. К.</w:t>
      </w:r>
      <w:r w:rsidRPr="00C4588C">
        <w:t xml:space="preserve"> [«Зави</w:t>
      </w:r>
      <w:r>
        <w:t>сть»]. Роман. Вариант. Черновые наброски</w:t>
      </w:r>
      <w:r w:rsidRPr="00C4588C">
        <w:t xml:space="preserve"> // РГАЛИ. </w:t>
      </w:r>
      <w:r>
        <w:t>Ф. 358. Оп. 2. Ед. хр. 15</w:t>
      </w:r>
      <w:r w:rsidRPr="00C4588C">
        <w:t>.</w:t>
      </w:r>
      <w:r>
        <w:t xml:space="preserve"> 68 л.</w:t>
      </w:r>
    </w:p>
    <w:p w14:paraId="220BBECD" w14:textId="2306DCEF" w:rsidR="00773C35" w:rsidRPr="00BE0BA0" w:rsidRDefault="00773C35" w:rsidP="00256787">
      <w:pPr>
        <w:pStyle w:val="a3"/>
        <w:numPr>
          <w:ilvl w:val="0"/>
          <w:numId w:val="43"/>
        </w:numPr>
        <w:ind w:hanging="436"/>
        <w:rPr>
          <w:lang w:eastAsia="en-US"/>
        </w:rPr>
      </w:pPr>
      <w:r w:rsidRPr="00D86083">
        <w:rPr>
          <w:i/>
        </w:rPr>
        <w:t>Олеша Ю. К.</w:t>
      </w:r>
      <w:r w:rsidRPr="007B1E54">
        <w:t xml:space="preserve"> [«Зависть»]. Роман. Неполный текст // РГАЛИ.</w:t>
      </w:r>
      <w:r>
        <w:t xml:space="preserve"> Ф. 358. Оп. 2.</w:t>
      </w:r>
      <w:r w:rsidRPr="007B1E54">
        <w:t xml:space="preserve"> Ед. хр.</w:t>
      </w:r>
      <w:r>
        <w:t> 16. 65 л.</w:t>
      </w:r>
    </w:p>
    <w:p w14:paraId="149ECB73" w14:textId="0B602A10" w:rsidR="00724E9B" w:rsidRPr="00724E9B" w:rsidRDefault="00724E9B" w:rsidP="00256787">
      <w:pPr>
        <w:pStyle w:val="a3"/>
        <w:numPr>
          <w:ilvl w:val="0"/>
          <w:numId w:val="43"/>
        </w:numPr>
        <w:ind w:hanging="436"/>
        <w:rPr>
          <w:lang w:eastAsia="en-US"/>
        </w:rPr>
      </w:pPr>
      <w:r w:rsidRPr="00065A28">
        <w:rPr>
          <w:i/>
        </w:rPr>
        <w:t>Олеша Ю. К.</w:t>
      </w:r>
      <w:r>
        <w:t xml:space="preserve"> «Зависть». Роман. Неполный текст // РГАЛИ. Ф. 358. Оп. 2. Ед. хр. 17. 175 л.</w:t>
      </w:r>
    </w:p>
    <w:p w14:paraId="0A8A323F" w14:textId="6028DAAA" w:rsidR="004F5440" w:rsidRDefault="00C404DA" w:rsidP="00256787">
      <w:pPr>
        <w:pStyle w:val="a3"/>
        <w:numPr>
          <w:ilvl w:val="0"/>
          <w:numId w:val="43"/>
        </w:numPr>
        <w:ind w:hanging="436"/>
        <w:rPr>
          <w:lang w:eastAsia="en-US"/>
        </w:rPr>
      </w:pPr>
      <w:r w:rsidRPr="00065A28">
        <w:rPr>
          <w:i/>
        </w:rPr>
        <w:t>Олеша Ю. К.</w:t>
      </w:r>
      <w:r>
        <w:t xml:space="preserve"> «Зависть». Роман. Неполный текст // РГАЛИ. Ф. 358. Оп. 2. Ед. хр. 18. 141 л.</w:t>
      </w:r>
    </w:p>
    <w:p w14:paraId="48DC43E5" w14:textId="664492C5" w:rsidR="00177A6C" w:rsidRDefault="00177A6C" w:rsidP="00256787">
      <w:pPr>
        <w:pStyle w:val="a3"/>
        <w:numPr>
          <w:ilvl w:val="0"/>
          <w:numId w:val="43"/>
        </w:numPr>
        <w:ind w:hanging="436"/>
        <w:rPr>
          <w:lang w:eastAsia="en-US"/>
        </w:rPr>
      </w:pPr>
      <w:r w:rsidRPr="00FB771B">
        <w:rPr>
          <w:i/>
        </w:rPr>
        <w:t>Олеша Ю. К.</w:t>
      </w:r>
      <w:r>
        <w:t xml:space="preserve"> </w:t>
      </w:r>
      <w:r w:rsidRPr="00FB771B">
        <w:t>«Голова Карла Камерона»</w:t>
      </w:r>
      <w:r>
        <w:t xml:space="preserve"> // РГАЛИ. Ф. 358. Оп. 2. Ед. хр. 28. 24 л.</w:t>
      </w:r>
    </w:p>
    <w:p w14:paraId="5CBE7D03" w14:textId="5AFA4412" w:rsidR="00177A6C" w:rsidRDefault="00177A6C" w:rsidP="00256787">
      <w:pPr>
        <w:pStyle w:val="a3"/>
        <w:numPr>
          <w:ilvl w:val="0"/>
          <w:numId w:val="43"/>
        </w:numPr>
        <w:ind w:hanging="436"/>
        <w:rPr>
          <w:lang w:eastAsia="en-US"/>
        </w:rPr>
      </w:pPr>
      <w:r w:rsidRPr="00FB771B">
        <w:rPr>
          <w:i/>
        </w:rPr>
        <w:t>Олеша Ю. К.</w:t>
      </w:r>
      <w:r>
        <w:t xml:space="preserve"> Записи о творческих замыслах и для своих работ. [1920–1930-е] // РГАЛИ. Ф. 358. Оп. 2. Ед. хр. 509. 28 л.</w:t>
      </w:r>
    </w:p>
    <w:p w14:paraId="1A598FCA" w14:textId="3AE051BA" w:rsidR="00C404DA" w:rsidRDefault="005F0ACC" w:rsidP="00256787">
      <w:pPr>
        <w:pStyle w:val="a3"/>
        <w:numPr>
          <w:ilvl w:val="0"/>
          <w:numId w:val="43"/>
        </w:numPr>
        <w:ind w:hanging="436"/>
        <w:rPr>
          <w:lang w:eastAsia="en-US"/>
        </w:rPr>
      </w:pPr>
      <w:r>
        <w:rPr>
          <w:i/>
        </w:rPr>
        <w:t>Олеша Ю. К.</w:t>
      </w:r>
      <w:r>
        <w:t xml:space="preserve"> Письмо </w:t>
      </w:r>
      <w:r w:rsidR="00FD30A2">
        <w:t>Р. А. </w:t>
      </w:r>
      <w:r>
        <w:t>Ковнатор</w:t>
      </w:r>
      <w:r w:rsidR="00FD30A2">
        <w:t>. 17 дек. 1927 г.</w:t>
      </w:r>
      <w:r>
        <w:t xml:space="preserve"> // РГАЛИ. Ф. 358. Оп. 2. Ед. хр. 602. 1 л.</w:t>
      </w:r>
    </w:p>
    <w:p w14:paraId="4E44FC00" w14:textId="62CE0B24" w:rsidR="00C3558C" w:rsidRDefault="00C3558C" w:rsidP="00256787">
      <w:pPr>
        <w:pStyle w:val="a3"/>
        <w:numPr>
          <w:ilvl w:val="0"/>
          <w:numId w:val="43"/>
        </w:numPr>
        <w:ind w:hanging="436"/>
        <w:rPr>
          <w:lang w:eastAsia="en-US"/>
        </w:rPr>
      </w:pPr>
      <w:r w:rsidRPr="00DF0CE2">
        <w:rPr>
          <w:i/>
        </w:rPr>
        <w:t>Олеша Ю. К.</w:t>
      </w:r>
      <w:r>
        <w:t xml:space="preserve"> </w:t>
      </w:r>
      <w:r w:rsidRPr="00C3558C">
        <w:t>Письма и телеграммы Олеше Ольге Густавовне (жене)</w:t>
      </w:r>
      <w:r>
        <w:t xml:space="preserve"> // РГАЛИ. Ф. 358. Оп. 2. Ед. хр. 625. 47 л.</w:t>
      </w:r>
    </w:p>
    <w:p w14:paraId="0B83A01B" w14:textId="5E243C8C" w:rsidR="006B790C" w:rsidRDefault="00880076" w:rsidP="00256787">
      <w:pPr>
        <w:pStyle w:val="a3"/>
        <w:numPr>
          <w:ilvl w:val="0"/>
          <w:numId w:val="43"/>
        </w:numPr>
        <w:ind w:hanging="436"/>
        <w:rPr>
          <w:lang w:eastAsia="en-US"/>
        </w:rPr>
      </w:pPr>
      <w:r w:rsidRPr="00C4588C">
        <w:rPr>
          <w:i/>
        </w:rPr>
        <w:t>Олеша Ю. К.</w:t>
      </w:r>
      <w:r w:rsidRPr="00C4588C">
        <w:t xml:space="preserve"> </w:t>
      </w:r>
      <w:r w:rsidRPr="00880076">
        <w:t>Письма и телеграмм</w:t>
      </w:r>
      <w:r>
        <w:t>ы Олеше Ольге Густавовне (жене) // РГАЛИ. Ф. 358. Оп. 2. Ед. хр. 626. 86 л</w:t>
      </w:r>
      <w:r w:rsidRPr="00C4588C">
        <w:t>.</w:t>
      </w:r>
    </w:p>
    <w:p w14:paraId="4C5FB420" w14:textId="35CC1A97" w:rsidR="00EF2806" w:rsidRDefault="00EF2806" w:rsidP="00256787">
      <w:pPr>
        <w:pStyle w:val="a3"/>
        <w:numPr>
          <w:ilvl w:val="0"/>
          <w:numId w:val="43"/>
        </w:numPr>
        <w:ind w:hanging="436"/>
        <w:rPr>
          <w:lang w:eastAsia="en-US"/>
        </w:rPr>
      </w:pPr>
      <w:r w:rsidRPr="00A6526C">
        <w:rPr>
          <w:i/>
        </w:rPr>
        <w:t>Олеша Ю. К.</w:t>
      </w:r>
      <w:r w:rsidR="0041624A">
        <w:t xml:space="preserve"> Письма Перцову В. О. [Л</w:t>
      </w:r>
      <w:r>
        <w:t>ето 1955 г.] // РГАЛИ. Ф. 358. Оп. 2. Ед. хр. 631. 3 л.</w:t>
      </w:r>
    </w:p>
    <w:p w14:paraId="194AA74E" w14:textId="4BBE91D1" w:rsidR="00FD30A2" w:rsidRDefault="00FD30A2" w:rsidP="00256787">
      <w:pPr>
        <w:pStyle w:val="a3"/>
        <w:numPr>
          <w:ilvl w:val="0"/>
          <w:numId w:val="43"/>
        </w:numPr>
        <w:ind w:hanging="436"/>
        <w:rPr>
          <w:lang w:eastAsia="en-US"/>
        </w:rPr>
      </w:pPr>
      <w:r>
        <w:rPr>
          <w:i/>
        </w:rPr>
        <w:t>Олеша Ю. К.</w:t>
      </w:r>
      <w:r>
        <w:t xml:space="preserve"> Письмо А. И. Пузикову. [1955] // РГАЛИ. </w:t>
      </w:r>
      <w:r w:rsidR="00036F54">
        <w:t xml:space="preserve">Ф. 358. Оп. 2. </w:t>
      </w:r>
      <w:r>
        <w:t>Ед. хр. 637. 3 л.</w:t>
      </w:r>
    </w:p>
    <w:p w14:paraId="5827D547" w14:textId="7C100D51" w:rsidR="00114CE6" w:rsidRDefault="00114CE6" w:rsidP="00256787">
      <w:pPr>
        <w:pStyle w:val="a3"/>
        <w:numPr>
          <w:ilvl w:val="0"/>
          <w:numId w:val="43"/>
        </w:numPr>
        <w:ind w:hanging="436"/>
        <w:rPr>
          <w:lang w:eastAsia="en-US"/>
        </w:rPr>
      </w:pPr>
      <w:r w:rsidRPr="00DC0A50">
        <w:rPr>
          <w:i/>
        </w:rPr>
        <w:lastRenderedPageBreak/>
        <w:t>Олеша Ю. К.</w:t>
      </w:r>
      <w:r>
        <w:t xml:space="preserve"> </w:t>
      </w:r>
      <w:r w:rsidRPr="00DC0A50">
        <w:t>Письма, заявления и телеграммы в редакцию газеты «Гудок», издательства «Огонек», «Правда», Гослитиздат и др. об издании и публикации своих произведений, выплате гонорара, авансов и др.</w:t>
      </w:r>
      <w:r>
        <w:t xml:space="preserve"> // РГАЛИ. Ф. 358. Оп. 2. Ед. хр. 671.</w:t>
      </w:r>
      <w:r w:rsidR="00AF4C47">
        <w:t xml:space="preserve"> 29 л.</w:t>
      </w:r>
    </w:p>
    <w:p w14:paraId="758EE70B" w14:textId="7A4815C9" w:rsidR="008B7F1A" w:rsidRDefault="003B517F" w:rsidP="00256787">
      <w:pPr>
        <w:pStyle w:val="a3"/>
        <w:numPr>
          <w:ilvl w:val="0"/>
          <w:numId w:val="43"/>
        </w:numPr>
        <w:ind w:hanging="436"/>
        <w:rPr>
          <w:lang w:eastAsia="en-US"/>
        </w:rPr>
      </w:pPr>
      <w:r w:rsidRPr="00890090">
        <w:rPr>
          <w:i/>
        </w:rPr>
        <w:t>Олеша Ю. К.</w:t>
      </w:r>
      <w:r>
        <w:t xml:space="preserve"> </w:t>
      </w:r>
      <w:r w:rsidRPr="00890090">
        <w:t xml:space="preserve">Письма и заявления в Федерацию советских писателей, </w:t>
      </w:r>
      <w:proofErr w:type="spellStart"/>
      <w:r w:rsidRPr="00890090">
        <w:t>Всероскомдрам</w:t>
      </w:r>
      <w:proofErr w:type="spellEnd"/>
      <w:r w:rsidRPr="00890090">
        <w:t>, ВУОАП, СП СССР и др. о предоставлении кв</w:t>
      </w:r>
      <w:r>
        <w:t>артиры, авансов и денежных ссуд // РГАЛИ. Ф. 358. Оп. 2. Ед. хр. 672. 18 л.</w:t>
      </w:r>
    </w:p>
    <w:p w14:paraId="729B56D9" w14:textId="77777777" w:rsidR="00EF2806" w:rsidRDefault="00EF2806" w:rsidP="00256787">
      <w:pPr>
        <w:pStyle w:val="a3"/>
        <w:numPr>
          <w:ilvl w:val="0"/>
          <w:numId w:val="43"/>
        </w:numPr>
        <w:ind w:hanging="436"/>
        <w:rPr>
          <w:lang w:eastAsia="en-US"/>
        </w:rPr>
      </w:pPr>
      <w:r>
        <w:rPr>
          <w:i/>
        </w:rPr>
        <w:t>Перцов В. О.</w:t>
      </w:r>
      <w:r>
        <w:t xml:space="preserve"> </w:t>
      </w:r>
      <w:r w:rsidRPr="00CB4B12">
        <w:t>Письма и телеграмма</w:t>
      </w:r>
      <w:r>
        <w:t xml:space="preserve"> Ю. К. Олеше // РГАЛИ. Ф. 358. Оп. 2. Ед. хр. 795. 8 л.</w:t>
      </w:r>
    </w:p>
    <w:p w14:paraId="3CAAB502" w14:textId="162B2361" w:rsidR="00C736B0" w:rsidRDefault="00C736B0" w:rsidP="00256787">
      <w:pPr>
        <w:pStyle w:val="a3"/>
        <w:numPr>
          <w:ilvl w:val="0"/>
          <w:numId w:val="43"/>
        </w:numPr>
        <w:ind w:hanging="436"/>
        <w:rPr>
          <w:lang w:eastAsia="en-US"/>
        </w:rPr>
      </w:pPr>
      <w:r w:rsidRPr="006F5240">
        <w:t>Письма и телеграммы издательств «</w:t>
      </w:r>
      <w:proofErr w:type="spellStart"/>
      <w:r w:rsidRPr="006F5240">
        <w:t>Детгиз</w:t>
      </w:r>
      <w:proofErr w:type="spellEnd"/>
      <w:r w:rsidRPr="006F5240">
        <w:t>», «Круг», «Советский писатель», «</w:t>
      </w:r>
      <w:proofErr w:type="spellStart"/>
      <w:r w:rsidRPr="006F5240">
        <w:t>Туркменгосиздат</w:t>
      </w:r>
      <w:proofErr w:type="spellEnd"/>
      <w:r w:rsidRPr="006F5240">
        <w:t>», «Художественная литература» и др. Ю. К. Олеше об издании его произведений, с заказами на статьи, рецензии, переводы и др.</w:t>
      </w:r>
      <w:r>
        <w:t xml:space="preserve"> // РГАЛИ. Ф. 358. Оп. 2. Ед. хр. 862. 55 л.</w:t>
      </w:r>
    </w:p>
    <w:p w14:paraId="0CDC9B92" w14:textId="5315D148" w:rsidR="00E32014" w:rsidRDefault="00E32014" w:rsidP="00256787">
      <w:pPr>
        <w:pStyle w:val="a3"/>
        <w:numPr>
          <w:ilvl w:val="0"/>
          <w:numId w:val="43"/>
        </w:numPr>
        <w:ind w:hanging="436"/>
        <w:rPr>
          <w:lang w:eastAsia="en-US"/>
        </w:rPr>
      </w:pPr>
      <w:r w:rsidRPr="00E32014">
        <w:rPr>
          <w:i/>
          <w:lang w:eastAsia="en-US"/>
        </w:rPr>
        <w:t>Олеша Ю. К.</w:t>
      </w:r>
      <w:r>
        <w:rPr>
          <w:lang w:eastAsia="en-US"/>
        </w:rPr>
        <w:t xml:space="preserve"> </w:t>
      </w:r>
      <w:r w:rsidRPr="00E32014">
        <w:rPr>
          <w:lang w:eastAsia="en-US"/>
        </w:rPr>
        <w:t xml:space="preserve">Договоры </w:t>
      </w:r>
      <w:r>
        <w:rPr>
          <w:lang w:eastAsia="en-US"/>
        </w:rPr>
        <w:t>с издательствами Гослитиздат, «</w:t>
      </w:r>
      <w:proofErr w:type="spellStart"/>
      <w:r>
        <w:rPr>
          <w:lang w:eastAsia="en-US"/>
        </w:rPr>
        <w:t>Детги</w:t>
      </w:r>
      <w:proofErr w:type="spellEnd"/>
      <w:r>
        <w:rPr>
          <w:lang w:eastAsia="en-US"/>
        </w:rPr>
        <w:t>», «ЗИФ», «Советский писатель», «Федерация»</w:t>
      </w:r>
      <w:r w:rsidRPr="00E32014">
        <w:rPr>
          <w:lang w:eastAsia="en-US"/>
        </w:rPr>
        <w:t xml:space="preserve"> и др. об издании его произведений, редактировании рукописей и др.</w:t>
      </w:r>
      <w:r>
        <w:rPr>
          <w:lang w:eastAsia="en-US"/>
        </w:rPr>
        <w:t xml:space="preserve"> // </w:t>
      </w:r>
      <w:r>
        <w:t>РГАЛИ. Ф. 358. Оп. 2. Ед. хр. 865. 19 л.</w:t>
      </w:r>
    </w:p>
    <w:p w14:paraId="09533ABD" w14:textId="77777777" w:rsidR="00C736B0" w:rsidRDefault="00036F54" w:rsidP="00256787">
      <w:pPr>
        <w:pStyle w:val="a3"/>
        <w:numPr>
          <w:ilvl w:val="0"/>
          <w:numId w:val="43"/>
        </w:numPr>
        <w:ind w:hanging="436"/>
        <w:rPr>
          <w:lang w:eastAsia="en-US"/>
        </w:rPr>
      </w:pPr>
      <w:r w:rsidRPr="00F97BD9">
        <w:t>Характеристики на редакторов, составленные сектором кадров издательства для сектора кадров Объединения Государственных</w:t>
      </w:r>
      <w:r>
        <w:t xml:space="preserve"> издательств. Б. </w:t>
      </w:r>
      <w:r w:rsidRPr="00F97BD9">
        <w:t xml:space="preserve">д. </w:t>
      </w:r>
      <w:r>
        <w:t>// РГАЛИ. Ф. </w:t>
      </w:r>
      <w:r w:rsidR="00CB4B12">
        <w:t>613</w:t>
      </w:r>
      <w:r>
        <w:t>. Оп. 1. Ед. хр. </w:t>
      </w:r>
      <w:r w:rsidRPr="00F97BD9">
        <w:t xml:space="preserve">63. </w:t>
      </w:r>
      <w:r>
        <w:t>Л. 3</w:t>
      </w:r>
      <w:r w:rsidRPr="00F97BD9">
        <w:t>.</w:t>
      </w:r>
    </w:p>
    <w:p w14:paraId="7F22BED0" w14:textId="59011AE8" w:rsidR="00C736B0" w:rsidRDefault="00C736B0" w:rsidP="00256787">
      <w:pPr>
        <w:pStyle w:val="a3"/>
        <w:numPr>
          <w:ilvl w:val="0"/>
          <w:numId w:val="43"/>
        </w:numPr>
        <w:ind w:hanging="436"/>
        <w:rPr>
          <w:lang w:eastAsia="en-US"/>
        </w:rPr>
      </w:pPr>
      <w:r w:rsidRPr="00BA384A">
        <w:t>Договоры №№ 7361–7550 с авторами и</w:t>
      </w:r>
      <w:r>
        <w:t xml:space="preserve"> переводчиками об издании книг // РГАЛИ. Ф. </w:t>
      </w:r>
      <w:r w:rsidRPr="00BA384A">
        <w:t xml:space="preserve">613: Государственное издательство «Художественная литература» </w:t>
      </w:r>
      <w:r>
        <w:t xml:space="preserve">(ГИХЛ). </w:t>
      </w:r>
      <w:r w:rsidRPr="00BA384A">
        <w:t xml:space="preserve">Оп. 10. Ед. хр. 7712. </w:t>
      </w:r>
      <w:r>
        <w:t>203 л.</w:t>
      </w:r>
    </w:p>
    <w:p w14:paraId="0D096286" w14:textId="3C155904" w:rsidR="00C736B0" w:rsidRDefault="00C736B0" w:rsidP="00256787">
      <w:pPr>
        <w:pStyle w:val="a3"/>
        <w:numPr>
          <w:ilvl w:val="0"/>
          <w:numId w:val="43"/>
        </w:numPr>
        <w:ind w:hanging="436"/>
        <w:rPr>
          <w:lang w:eastAsia="en-US"/>
        </w:rPr>
      </w:pPr>
      <w:r w:rsidRPr="00036F54">
        <w:rPr>
          <w:lang w:eastAsia="en-US"/>
        </w:rPr>
        <w:t>Журнал учета договоров с авторами, переводчиками, составителями, текстологами и редакторами об издании книг</w:t>
      </w:r>
      <w:r>
        <w:rPr>
          <w:lang w:eastAsia="en-US"/>
        </w:rPr>
        <w:t xml:space="preserve"> </w:t>
      </w:r>
      <w:r>
        <w:t>// РГАЛИ. Ф. 613</w:t>
      </w:r>
      <w:r w:rsidRPr="005F44C1">
        <w:t>. Оп. 10. Ед. хр. 7725.</w:t>
      </w:r>
      <w:r>
        <w:t xml:space="preserve"> 70 л.</w:t>
      </w:r>
    </w:p>
    <w:p w14:paraId="5C89DEB4" w14:textId="30318A9D" w:rsidR="004A3EC5" w:rsidRDefault="004A3EC5" w:rsidP="00256787">
      <w:pPr>
        <w:pStyle w:val="a3"/>
        <w:numPr>
          <w:ilvl w:val="0"/>
          <w:numId w:val="43"/>
        </w:numPr>
        <w:ind w:hanging="436"/>
        <w:rPr>
          <w:lang w:eastAsia="en-US"/>
        </w:rPr>
      </w:pPr>
      <w:r>
        <w:rPr>
          <w:i/>
        </w:rPr>
        <w:t>Олеша Ю. К.</w:t>
      </w:r>
      <w:r>
        <w:t xml:space="preserve"> </w:t>
      </w:r>
      <w:r w:rsidRPr="00865846">
        <w:t>«Зависть». Фрагмент р</w:t>
      </w:r>
      <w:r>
        <w:t>омана. Черновой автограф // ОР ИМЛИ РАН. Ф. 161. Оп. 1. Ед. хр. 1. 2 л</w:t>
      </w:r>
      <w:r w:rsidRPr="00865846">
        <w:t>.</w:t>
      </w:r>
    </w:p>
    <w:p w14:paraId="50DA38ED" w14:textId="5EC6CD8A" w:rsidR="000D3A6E" w:rsidRDefault="000D3A6E" w:rsidP="00256787">
      <w:pPr>
        <w:pStyle w:val="a3"/>
        <w:numPr>
          <w:ilvl w:val="0"/>
          <w:numId w:val="43"/>
        </w:numPr>
        <w:ind w:hanging="436"/>
        <w:rPr>
          <w:lang w:eastAsia="en-US"/>
        </w:rPr>
      </w:pPr>
      <w:r w:rsidRPr="004A593F">
        <w:rPr>
          <w:i/>
        </w:rPr>
        <w:lastRenderedPageBreak/>
        <w:t>Олеша Ю. К.</w:t>
      </w:r>
      <w:r>
        <w:t xml:space="preserve"> Заявление в </w:t>
      </w:r>
      <w:r w:rsidRPr="004A593F">
        <w:t xml:space="preserve">Федерацию объединений советских писателей о предоставлении квартиры. </w:t>
      </w:r>
      <w:r>
        <w:t xml:space="preserve">11 ноября 1929 г. // ОР ИМЛИ. Ф. 161. Оп. 1. Ед. хр. 20. </w:t>
      </w:r>
      <w:r w:rsidRPr="004A593F">
        <w:t>1 л.</w:t>
      </w:r>
    </w:p>
    <w:p w14:paraId="587A7F38" w14:textId="1D295B71" w:rsidR="00BE0BA0" w:rsidRDefault="00BE0BA0" w:rsidP="00256787">
      <w:pPr>
        <w:pStyle w:val="a3"/>
        <w:numPr>
          <w:ilvl w:val="0"/>
          <w:numId w:val="43"/>
        </w:numPr>
        <w:ind w:hanging="436"/>
        <w:rPr>
          <w:lang w:eastAsia="en-US"/>
        </w:rPr>
      </w:pPr>
      <w:r w:rsidRPr="00A33F5A">
        <w:rPr>
          <w:i/>
        </w:rPr>
        <w:t>Олеша Ю. К.</w:t>
      </w:r>
      <w:r>
        <w:t xml:space="preserve"> </w:t>
      </w:r>
      <w:r w:rsidR="00950492" w:rsidRPr="00A33F5A">
        <w:t xml:space="preserve">Альбом «Ю. Олеша и театр Вахтангова», собранный </w:t>
      </w:r>
      <w:r w:rsidR="000D3A6E" w:rsidRPr="00A33F5A">
        <w:t>А.</w:t>
      </w:r>
      <w:r w:rsidR="000D3A6E">
        <w:t> </w:t>
      </w:r>
      <w:r w:rsidR="000D3A6E" w:rsidRPr="00A33F5A">
        <w:t>Е.</w:t>
      </w:r>
      <w:r w:rsidR="000D3A6E">
        <w:t> </w:t>
      </w:r>
      <w:r w:rsidR="00950492" w:rsidRPr="00A33F5A">
        <w:t>Крученых</w:t>
      </w:r>
      <w:r w:rsidR="000D3A6E">
        <w:t xml:space="preserve">. </w:t>
      </w:r>
      <w:r w:rsidR="00950492">
        <w:t xml:space="preserve">1928–1936 </w:t>
      </w:r>
      <w:r>
        <w:t>// ГЛМ. Ф. 139. Оп. 1. Ед. хр. 19. 46, [2] л</w:t>
      </w:r>
      <w:r w:rsidRPr="00C537B0">
        <w:t>.</w:t>
      </w:r>
    </w:p>
    <w:p w14:paraId="37D491DB" w14:textId="6EC2E98C" w:rsidR="003031A3" w:rsidRPr="00316C27" w:rsidRDefault="00316C27" w:rsidP="00ED0D5F">
      <w:pPr>
        <w:suppressAutoHyphens/>
        <w:spacing w:before="120"/>
        <w:ind w:firstLine="0"/>
        <w:jc w:val="center"/>
        <w:rPr>
          <w:b/>
          <w:sz w:val="32"/>
        </w:rPr>
      </w:pPr>
      <w:r w:rsidRPr="00316C27">
        <w:rPr>
          <w:b/>
          <w:sz w:val="32"/>
        </w:rPr>
        <w:t>Исследования</w:t>
      </w:r>
    </w:p>
    <w:p w14:paraId="3B6E78AE" w14:textId="660AA57E" w:rsidR="007F1211" w:rsidRPr="007F1211" w:rsidRDefault="007F1211" w:rsidP="00ED0D5F">
      <w:pPr>
        <w:ind w:firstLine="1134"/>
        <w:rPr>
          <w:b/>
          <w:i/>
          <w:lang w:eastAsia="en-US"/>
        </w:rPr>
      </w:pPr>
      <w:r w:rsidRPr="007F1211">
        <w:rPr>
          <w:b/>
          <w:i/>
          <w:lang w:eastAsia="en-US"/>
        </w:rPr>
        <w:t>Общие работы о Ю. К. Олеше</w:t>
      </w:r>
    </w:p>
    <w:p w14:paraId="21F8DF94" w14:textId="77777777" w:rsidR="007F1211" w:rsidRDefault="007F1211" w:rsidP="00256787">
      <w:pPr>
        <w:pStyle w:val="a3"/>
        <w:numPr>
          <w:ilvl w:val="0"/>
          <w:numId w:val="43"/>
        </w:numPr>
        <w:ind w:hanging="436"/>
        <w:rPr>
          <w:lang w:eastAsia="en-US"/>
        </w:rPr>
      </w:pPr>
      <w:proofErr w:type="spellStart"/>
      <w:r w:rsidRPr="005C1627">
        <w:rPr>
          <w:i/>
        </w:rPr>
        <w:t>Баршт</w:t>
      </w:r>
      <w:proofErr w:type="spellEnd"/>
      <w:r w:rsidRPr="005C1627">
        <w:rPr>
          <w:i/>
        </w:rPr>
        <w:t> К. А.</w:t>
      </w:r>
      <w:r w:rsidRPr="00E33264">
        <w:t xml:space="preserve"> Зависть как апофеоз мимесиса</w:t>
      </w:r>
      <w:r>
        <w:t>: символика колбасы в романе Ю. </w:t>
      </w:r>
      <w:r w:rsidRPr="00E33264">
        <w:t xml:space="preserve">Олеши «Зависть» // Зависть. Формы её оправдания </w:t>
      </w:r>
      <w:r>
        <w:t>и разоблачения в</w:t>
      </w:r>
      <w:r w:rsidRPr="00443722">
        <w:t xml:space="preserve"> </w:t>
      </w:r>
      <w:r>
        <w:t>культуре. СПб., 2007. С. 146–162.</w:t>
      </w:r>
    </w:p>
    <w:p w14:paraId="63A5EEBB" w14:textId="77777777" w:rsidR="007F1211" w:rsidRDefault="007F1211" w:rsidP="00256787">
      <w:pPr>
        <w:pStyle w:val="a3"/>
        <w:numPr>
          <w:ilvl w:val="0"/>
          <w:numId w:val="43"/>
        </w:numPr>
        <w:ind w:hanging="436"/>
        <w:rPr>
          <w:lang w:eastAsia="en-US"/>
        </w:rPr>
      </w:pPr>
      <w:r w:rsidRPr="004214FF">
        <w:rPr>
          <w:i/>
        </w:rPr>
        <w:t>Белинков А. В.</w:t>
      </w:r>
      <w:r>
        <w:t xml:space="preserve"> Сдача и гибель советского интеллигента. Юрий Олеша. Мадрид, 1976. 686 с.</w:t>
      </w:r>
    </w:p>
    <w:p w14:paraId="6FC45E16" w14:textId="77777777" w:rsidR="007F1211" w:rsidRDefault="007F1211" w:rsidP="00256787">
      <w:pPr>
        <w:pStyle w:val="a3"/>
        <w:numPr>
          <w:ilvl w:val="0"/>
          <w:numId w:val="43"/>
        </w:numPr>
        <w:ind w:hanging="436"/>
        <w:rPr>
          <w:lang w:eastAsia="en-US"/>
        </w:rPr>
      </w:pPr>
      <w:r w:rsidRPr="00CC7E1A">
        <w:rPr>
          <w:i/>
        </w:rPr>
        <w:t>Березин В.</w:t>
      </w:r>
      <w:r w:rsidRPr="00CC7E1A">
        <w:t xml:space="preserve"> Худые и толстые // Октябрь. 2001. № 11. С. 188–191</w:t>
      </w:r>
      <w:r>
        <w:t>.</w:t>
      </w:r>
    </w:p>
    <w:p w14:paraId="5B5A703F" w14:textId="77777777" w:rsidR="007F1211" w:rsidRDefault="007F1211" w:rsidP="00256787">
      <w:pPr>
        <w:pStyle w:val="a3"/>
        <w:numPr>
          <w:ilvl w:val="0"/>
          <w:numId w:val="43"/>
        </w:numPr>
        <w:ind w:hanging="436"/>
        <w:rPr>
          <w:lang w:eastAsia="en-US"/>
        </w:rPr>
      </w:pPr>
      <w:r w:rsidRPr="00411F92">
        <w:rPr>
          <w:i/>
        </w:rPr>
        <w:t>Варна В. В.</w:t>
      </w:r>
      <w:r>
        <w:t xml:space="preserve"> Миф Юрия Олеши. Одесса, 2013. </w:t>
      </w:r>
      <w:r w:rsidRPr="00773C35">
        <w:t>373, [1] с.</w:t>
      </w:r>
    </w:p>
    <w:p w14:paraId="3790FD46" w14:textId="77777777" w:rsidR="007F1211" w:rsidRDefault="007F1211" w:rsidP="00256787">
      <w:pPr>
        <w:pStyle w:val="a3"/>
        <w:numPr>
          <w:ilvl w:val="0"/>
          <w:numId w:val="43"/>
        </w:numPr>
        <w:ind w:hanging="436"/>
        <w:rPr>
          <w:lang w:eastAsia="en-US"/>
        </w:rPr>
      </w:pPr>
      <w:r w:rsidRPr="009F26F0">
        <w:rPr>
          <w:i/>
        </w:rPr>
        <w:t>Гудкова В. В.</w:t>
      </w:r>
      <w:r>
        <w:t xml:space="preserve"> «Игра в плаху». Ранняя пьеса Ю. Олеши // Мнемозина. </w:t>
      </w:r>
      <w:proofErr w:type="spellStart"/>
      <w:r>
        <w:t>Вып</w:t>
      </w:r>
      <w:proofErr w:type="spellEnd"/>
      <w:r>
        <w:t>. 3. 2004. С. 64–67.</w:t>
      </w:r>
    </w:p>
    <w:p w14:paraId="17124B51" w14:textId="07075E1E" w:rsidR="00E310ED" w:rsidRDefault="006C4092" w:rsidP="00256787">
      <w:pPr>
        <w:pStyle w:val="a3"/>
        <w:numPr>
          <w:ilvl w:val="0"/>
          <w:numId w:val="43"/>
        </w:numPr>
        <w:ind w:hanging="436"/>
        <w:rPr>
          <w:lang w:eastAsia="en-US"/>
        </w:rPr>
      </w:pPr>
      <w:r w:rsidRPr="00E1330C">
        <w:rPr>
          <w:i/>
          <w:lang w:eastAsia="en-US"/>
        </w:rPr>
        <w:t>Игнатова А. </w:t>
      </w:r>
      <w:r w:rsidR="00750818" w:rsidRPr="00E1330C">
        <w:rPr>
          <w:i/>
          <w:lang w:eastAsia="en-US"/>
        </w:rPr>
        <w:t>М.</w:t>
      </w:r>
      <w:r w:rsidR="00750818" w:rsidRPr="00B322B1">
        <w:rPr>
          <w:lang w:eastAsia="en-US"/>
        </w:rPr>
        <w:t xml:space="preserve"> Роман Ю. К.</w:t>
      </w:r>
      <w:r w:rsidR="00750818" w:rsidRPr="00B322B1">
        <w:t> </w:t>
      </w:r>
      <w:r w:rsidR="00750818" w:rsidRPr="00B322B1">
        <w:rPr>
          <w:lang w:eastAsia="en-US"/>
        </w:rPr>
        <w:t>Олеши «Зависть»: история создания; опыт научного комментария</w:t>
      </w:r>
      <w:r w:rsidR="003031A3">
        <w:t xml:space="preserve">: </w:t>
      </w:r>
      <w:proofErr w:type="spellStart"/>
      <w:r w:rsidR="003031A3" w:rsidRPr="00B322B1">
        <w:rPr>
          <w:lang w:eastAsia="en-US"/>
        </w:rPr>
        <w:t>дис</w:t>
      </w:r>
      <w:proofErr w:type="spellEnd"/>
      <w:r w:rsidR="003031A3">
        <w:rPr>
          <w:lang w:eastAsia="en-US"/>
        </w:rPr>
        <w:t>.</w:t>
      </w:r>
      <w:r w:rsidR="003031A3" w:rsidRPr="00B322B1">
        <w:rPr>
          <w:lang w:eastAsia="en-US"/>
        </w:rPr>
        <w:t xml:space="preserve"> … канд</w:t>
      </w:r>
      <w:r w:rsidR="003031A3">
        <w:rPr>
          <w:lang w:eastAsia="en-US"/>
        </w:rPr>
        <w:t>.</w:t>
      </w:r>
      <w:r w:rsidR="003031A3" w:rsidRPr="00B322B1">
        <w:rPr>
          <w:lang w:eastAsia="en-US"/>
        </w:rPr>
        <w:t xml:space="preserve"> </w:t>
      </w:r>
      <w:proofErr w:type="spellStart"/>
      <w:r w:rsidR="003031A3" w:rsidRPr="00B322B1">
        <w:rPr>
          <w:lang w:eastAsia="en-US"/>
        </w:rPr>
        <w:t>фил</w:t>
      </w:r>
      <w:r w:rsidR="003031A3">
        <w:rPr>
          <w:lang w:eastAsia="en-US"/>
        </w:rPr>
        <w:t>ол</w:t>
      </w:r>
      <w:proofErr w:type="spellEnd"/>
      <w:r w:rsidR="003031A3">
        <w:rPr>
          <w:lang w:eastAsia="en-US"/>
        </w:rPr>
        <w:t>. наук</w:t>
      </w:r>
      <w:r w:rsidR="00750818" w:rsidRPr="00B322B1">
        <w:rPr>
          <w:lang w:eastAsia="en-US"/>
        </w:rPr>
        <w:t>: 10.01.01. М., 2006. 299 с.</w:t>
      </w:r>
    </w:p>
    <w:p w14:paraId="4953E24D" w14:textId="321D853B" w:rsidR="00C63B39" w:rsidRPr="006E7CF8" w:rsidRDefault="00C63B39" w:rsidP="00256787">
      <w:pPr>
        <w:pStyle w:val="a3"/>
        <w:numPr>
          <w:ilvl w:val="0"/>
          <w:numId w:val="43"/>
        </w:numPr>
        <w:ind w:hanging="436"/>
        <w:rPr>
          <w:lang w:eastAsia="en-US"/>
        </w:rPr>
      </w:pPr>
      <w:r w:rsidRPr="00CC7E1A">
        <w:rPr>
          <w:i/>
        </w:rPr>
        <w:t>Лейдерман Н.</w:t>
      </w:r>
      <w:r w:rsidRPr="00CC7E1A">
        <w:t xml:space="preserve"> Драма самоотречения // Урал. 2008. № 12. С. 237–252.</w:t>
      </w:r>
    </w:p>
    <w:p w14:paraId="3E87A076" w14:textId="77777777" w:rsidR="007F1211" w:rsidRDefault="007F1211" w:rsidP="00256787">
      <w:pPr>
        <w:pStyle w:val="a3"/>
        <w:numPr>
          <w:ilvl w:val="0"/>
          <w:numId w:val="43"/>
        </w:numPr>
        <w:ind w:hanging="436"/>
        <w:rPr>
          <w:lang w:eastAsia="en-US"/>
        </w:rPr>
      </w:pPr>
      <w:r w:rsidRPr="00E1330C">
        <w:rPr>
          <w:i/>
        </w:rPr>
        <w:t>Маркина П. В.</w:t>
      </w:r>
      <w:r>
        <w:t xml:space="preserve"> Мифопоэтика художественной прозы Ю. К. Олеши: </w:t>
      </w:r>
      <w:proofErr w:type="spellStart"/>
      <w:r w:rsidRPr="00B322B1">
        <w:rPr>
          <w:lang w:eastAsia="en-US"/>
        </w:rPr>
        <w:t>дис</w:t>
      </w:r>
      <w:proofErr w:type="spellEnd"/>
      <w:r>
        <w:rPr>
          <w:lang w:eastAsia="en-US"/>
        </w:rPr>
        <w:t>. </w:t>
      </w:r>
      <w:r w:rsidRPr="00B322B1">
        <w:rPr>
          <w:lang w:eastAsia="en-US"/>
        </w:rPr>
        <w:t>… канд</w:t>
      </w:r>
      <w:r>
        <w:rPr>
          <w:lang w:eastAsia="en-US"/>
        </w:rPr>
        <w:t>.</w:t>
      </w:r>
      <w:r w:rsidRPr="00B322B1">
        <w:rPr>
          <w:lang w:eastAsia="en-US"/>
        </w:rPr>
        <w:t xml:space="preserve"> </w:t>
      </w:r>
      <w:proofErr w:type="spellStart"/>
      <w:r w:rsidRPr="00B322B1">
        <w:rPr>
          <w:lang w:eastAsia="en-US"/>
        </w:rPr>
        <w:t>фил</w:t>
      </w:r>
      <w:r>
        <w:rPr>
          <w:lang w:eastAsia="en-US"/>
        </w:rPr>
        <w:t>ол</w:t>
      </w:r>
      <w:proofErr w:type="spellEnd"/>
      <w:r>
        <w:rPr>
          <w:lang w:eastAsia="en-US"/>
        </w:rPr>
        <w:t>. наук: 10.01.01. Барнаул, 2007</w:t>
      </w:r>
      <w:r w:rsidRPr="00B322B1">
        <w:rPr>
          <w:lang w:eastAsia="en-US"/>
        </w:rPr>
        <w:t>.</w:t>
      </w:r>
      <w:r>
        <w:rPr>
          <w:lang w:eastAsia="en-US"/>
        </w:rPr>
        <w:t xml:space="preserve"> 216 с.</w:t>
      </w:r>
    </w:p>
    <w:p w14:paraId="7423AFF9" w14:textId="77777777" w:rsidR="007F1211" w:rsidRDefault="007F1211" w:rsidP="00256787">
      <w:pPr>
        <w:pStyle w:val="a3"/>
        <w:numPr>
          <w:ilvl w:val="0"/>
          <w:numId w:val="43"/>
        </w:numPr>
        <w:ind w:hanging="436"/>
        <w:rPr>
          <w:lang w:eastAsia="en-US"/>
        </w:rPr>
      </w:pPr>
      <w:r w:rsidRPr="00E814B1">
        <w:rPr>
          <w:i/>
        </w:rPr>
        <w:t>Маркина П. В.</w:t>
      </w:r>
      <w:r>
        <w:t xml:space="preserve"> Творчество Ю. К. Олеши в литературно-эстетическом контексте 1920–1930-х годов (И. Э. Бабель, В. П. Катаев, М. М. Зощенко). Барнаул, 2012. 500 с.</w:t>
      </w:r>
    </w:p>
    <w:p w14:paraId="1822CCE2" w14:textId="77777777" w:rsidR="007F1211" w:rsidRDefault="007F1211" w:rsidP="00256787">
      <w:pPr>
        <w:pStyle w:val="a3"/>
        <w:numPr>
          <w:ilvl w:val="0"/>
          <w:numId w:val="43"/>
        </w:numPr>
        <w:ind w:hanging="436"/>
        <w:rPr>
          <w:lang w:eastAsia="en-US"/>
        </w:rPr>
      </w:pPr>
      <w:r w:rsidRPr="00B95AEB">
        <w:rPr>
          <w:i/>
        </w:rPr>
        <w:t>Мошинская Р.</w:t>
      </w:r>
      <w:r>
        <w:t xml:space="preserve"> </w:t>
      </w:r>
      <w:r w:rsidRPr="00371657">
        <w:t>«Мастер и Маргарита» и «З</w:t>
      </w:r>
      <w:r>
        <w:t>ависть» Юрия Олеши // Мошинская Р. Неизвестное об известном (А. Пушкин, Ф. Достоевский, М. Булгаков, Ю. </w:t>
      </w:r>
      <w:r w:rsidRPr="00371657">
        <w:t>Т</w:t>
      </w:r>
      <w:r>
        <w:t>ынянов, Ю. </w:t>
      </w:r>
      <w:r w:rsidRPr="00371657">
        <w:t>Олеша и другие). Заметк</w:t>
      </w:r>
      <w:r>
        <w:t>и читателя. Иерусалим, 2011. С. 207–220.</w:t>
      </w:r>
    </w:p>
    <w:p w14:paraId="619D6FAB" w14:textId="6FD1E862" w:rsidR="00EC6A5A" w:rsidRDefault="00EC6A5A" w:rsidP="00256787">
      <w:pPr>
        <w:pStyle w:val="a3"/>
        <w:numPr>
          <w:ilvl w:val="0"/>
          <w:numId w:val="43"/>
        </w:numPr>
        <w:ind w:hanging="436"/>
        <w:rPr>
          <w:lang w:eastAsia="en-US"/>
        </w:rPr>
      </w:pPr>
      <w:r w:rsidRPr="00C4588C">
        <w:rPr>
          <w:i/>
        </w:rPr>
        <w:lastRenderedPageBreak/>
        <w:t>Озерная И. Б.</w:t>
      </w:r>
      <w:r w:rsidRPr="00C4588C">
        <w:t xml:space="preserve"> «Штучки» Ивана Бабичева в первых вариантах повести Юрия Олеши «Зависть» // Литературная учеба. 1989. № 2. С. 158–169.</w:t>
      </w:r>
    </w:p>
    <w:p w14:paraId="0B72572A" w14:textId="179EEF2D" w:rsidR="003C2F75" w:rsidRDefault="003C2F75" w:rsidP="003C2F75">
      <w:pPr>
        <w:pStyle w:val="a3"/>
        <w:numPr>
          <w:ilvl w:val="0"/>
          <w:numId w:val="43"/>
        </w:numPr>
        <w:ind w:hanging="436"/>
        <w:rPr>
          <w:lang w:eastAsia="en-US"/>
        </w:rPr>
      </w:pPr>
      <w:r w:rsidRPr="007E6CD4">
        <w:rPr>
          <w:i/>
        </w:rPr>
        <w:t>П. С.</w:t>
      </w:r>
      <w:r>
        <w:t xml:space="preserve"> Юрий Олеша. Зависть // Правда. 1928. № 116. 20 мая. С. 6.</w:t>
      </w:r>
    </w:p>
    <w:p w14:paraId="3C830481" w14:textId="0950A4CE" w:rsidR="00EC6A5A" w:rsidRDefault="00EC6A5A" w:rsidP="00256787">
      <w:pPr>
        <w:pStyle w:val="a3"/>
        <w:numPr>
          <w:ilvl w:val="0"/>
          <w:numId w:val="43"/>
        </w:numPr>
        <w:ind w:hanging="436"/>
        <w:rPr>
          <w:lang w:eastAsia="en-US"/>
        </w:rPr>
      </w:pPr>
      <w:r w:rsidRPr="00FA66A3">
        <w:rPr>
          <w:i/>
        </w:rPr>
        <w:t>Панченко И. Г.</w:t>
      </w:r>
      <w:r>
        <w:t xml:space="preserve"> Черновики Ю. </w:t>
      </w:r>
      <w:r w:rsidRPr="008B0858">
        <w:t xml:space="preserve">Олеши // Новый журнал. </w:t>
      </w:r>
      <w:r>
        <w:t>Нью-Йорк, </w:t>
      </w:r>
      <w:r w:rsidRPr="008B0858">
        <w:t xml:space="preserve">1999. </w:t>
      </w:r>
      <w:r>
        <w:t>№ </w:t>
      </w:r>
      <w:r w:rsidRPr="008B0858">
        <w:t>216</w:t>
      </w:r>
      <w:r>
        <w:t>. С. </w:t>
      </w:r>
      <w:r w:rsidRPr="000F382C">
        <w:t>155</w:t>
      </w:r>
      <w:r>
        <w:t>–176.</w:t>
      </w:r>
    </w:p>
    <w:p w14:paraId="0E6E3C6D" w14:textId="7831A32A" w:rsidR="0045569C" w:rsidRPr="0045569C" w:rsidRDefault="0045569C" w:rsidP="0045569C">
      <w:pPr>
        <w:pStyle w:val="a3"/>
        <w:numPr>
          <w:ilvl w:val="0"/>
          <w:numId w:val="43"/>
        </w:numPr>
        <w:ind w:hanging="436"/>
        <w:rPr>
          <w:lang w:eastAsia="en-US"/>
        </w:rPr>
      </w:pPr>
      <w:r>
        <w:rPr>
          <w:i/>
        </w:rPr>
        <w:t>Перцов В. </w:t>
      </w:r>
      <w:r w:rsidRPr="0045569C">
        <w:rPr>
          <w:i/>
        </w:rPr>
        <w:t>О.</w:t>
      </w:r>
      <w:r w:rsidRPr="0045569C">
        <w:t xml:space="preserve"> Мы живем впервы</w:t>
      </w:r>
      <w:r>
        <w:t>е. О творчестве Юрия Олеши. М., </w:t>
      </w:r>
      <w:r w:rsidRPr="0045569C">
        <w:t>1976. 240 с.</w:t>
      </w:r>
    </w:p>
    <w:p w14:paraId="0CCECCD3" w14:textId="45B65071" w:rsidR="009662F8" w:rsidRDefault="009662F8" w:rsidP="00256787">
      <w:pPr>
        <w:pStyle w:val="a3"/>
        <w:numPr>
          <w:ilvl w:val="0"/>
          <w:numId w:val="43"/>
        </w:numPr>
        <w:ind w:hanging="436"/>
        <w:rPr>
          <w:lang w:eastAsia="en-US"/>
        </w:rPr>
      </w:pPr>
      <w:proofErr w:type="spellStart"/>
      <w:r w:rsidRPr="00A5178D">
        <w:rPr>
          <w:i/>
        </w:rPr>
        <w:t>Чудакова</w:t>
      </w:r>
      <w:proofErr w:type="spellEnd"/>
      <w:r w:rsidRPr="00A5178D">
        <w:rPr>
          <w:i/>
        </w:rPr>
        <w:t> М. О.</w:t>
      </w:r>
      <w:r>
        <w:t xml:space="preserve"> Мастерство Юрия Олеши. М., </w:t>
      </w:r>
      <w:r w:rsidRPr="00935EB2">
        <w:t>1972.</w:t>
      </w:r>
      <w:r>
        <w:t xml:space="preserve"> 100 с.</w:t>
      </w:r>
    </w:p>
    <w:p w14:paraId="6A15CE89" w14:textId="77777777" w:rsidR="007F1211" w:rsidRDefault="007F1211" w:rsidP="00256787">
      <w:pPr>
        <w:pStyle w:val="a3"/>
        <w:numPr>
          <w:ilvl w:val="0"/>
          <w:numId w:val="43"/>
        </w:numPr>
        <w:ind w:hanging="436"/>
        <w:rPr>
          <w:lang w:eastAsia="en-US"/>
        </w:rPr>
      </w:pPr>
      <w:r w:rsidRPr="00C4588C">
        <w:rPr>
          <w:i/>
        </w:rPr>
        <w:t>Шитарева О. Г.</w:t>
      </w:r>
      <w:r w:rsidRPr="00C4588C">
        <w:t xml:space="preserve"> Творческая история создания романа «Зависть» Ю. Олеши // Научные доклады высшей школы. Филологические науки. 1969. № 4. С. 82–92.</w:t>
      </w:r>
    </w:p>
    <w:p w14:paraId="5AF04E32" w14:textId="4FF4BBB7" w:rsidR="004216A5" w:rsidRDefault="004216A5" w:rsidP="00256787">
      <w:pPr>
        <w:pStyle w:val="a3"/>
        <w:numPr>
          <w:ilvl w:val="0"/>
          <w:numId w:val="43"/>
        </w:numPr>
        <w:ind w:hanging="436"/>
        <w:rPr>
          <w:lang w:eastAsia="en-US"/>
        </w:rPr>
      </w:pPr>
      <w:r w:rsidRPr="00CC7E1A">
        <w:rPr>
          <w:i/>
        </w:rPr>
        <w:t>Яблоков Е. А.</w:t>
      </w:r>
      <w:r w:rsidRPr="00CC7E1A">
        <w:t xml:space="preserve"> «Имя розы» в творчестве Андрея Платонова // Болгарская русистика. 2002. № 2. С. 17–24.</w:t>
      </w:r>
    </w:p>
    <w:p w14:paraId="4EAA139F" w14:textId="77777777" w:rsidR="00ED0D5F" w:rsidRPr="00ED0D5F" w:rsidRDefault="00ED0D5F" w:rsidP="00ED0D5F">
      <w:pPr>
        <w:ind w:firstLine="1134"/>
        <w:rPr>
          <w:b/>
          <w:i/>
        </w:rPr>
      </w:pPr>
      <w:r w:rsidRPr="00ED0D5F">
        <w:rPr>
          <w:b/>
          <w:i/>
        </w:rPr>
        <w:t>Исследования по текстологии и комментированию</w:t>
      </w:r>
    </w:p>
    <w:p w14:paraId="27F8E52F" w14:textId="77777777" w:rsidR="007F1211" w:rsidRDefault="007F1211" w:rsidP="00256787">
      <w:pPr>
        <w:pStyle w:val="a3"/>
        <w:numPr>
          <w:ilvl w:val="0"/>
          <w:numId w:val="43"/>
        </w:numPr>
        <w:ind w:hanging="436"/>
        <w:rPr>
          <w:lang w:eastAsia="en-US"/>
        </w:rPr>
      </w:pPr>
      <w:proofErr w:type="spellStart"/>
      <w:r w:rsidRPr="00A5178D">
        <w:rPr>
          <w:i/>
        </w:rPr>
        <w:t>Бонди</w:t>
      </w:r>
      <w:proofErr w:type="spellEnd"/>
      <w:r w:rsidRPr="00A5178D">
        <w:rPr>
          <w:i/>
        </w:rPr>
        <w:t> С. М.</w:t>
      </w:r>
      <w:r w:rsidRPr="00D76058">
        <w:t xml:space="preserve"> О П</w:t>
      </w:r>
      <w:r>
        <w:t>ушкине: Статьи и исследования. 2-е изд. М., 1983. 478 с.</w:t>
      </w:r>
    </w:p>
    <w:p w14:paraId="127CFCD1" w14:textId="77777777" w:rsidR="007F1211" w:rsidRDefault="007F1211" w:rsidP="00256787">
      <w:pPr>
        <w:pStyle w:val="a3"/>
        <w:numPr>
          <w:ilvl w:val="0"/>
          <w:numId w:val="43"/>
        </w:numPr>
        <w:ind w:hanging="436"/>
        <w:rPr>
          <w:lang w:eastAsia="en-US"/>
        </w:rPr>
      </w:pPr>
      <w:proofErr w:type="spellStart"/>
      <w:r w:rsidRPr="00A5178D">
        <w:rPr>
          <w:i/>
        </w:rPr>
        <w:t>Бонди</w:t>
      </w:r>
      <w:proofErr w:type="spellEnd"/>
      <w:r w:rsidRPr="00A5178D">
        <w:rPr>
          <w:i/>
        </w:rPr>
        <w:t> С. М.</w:t>
      </w:r>
      <w:r w:rsidRPr="00D76058">
        <w:t xml:space="preserve"> Черновики Пушкина: Статьи 1930</w:t>
      </w:r>
      <w:r>
        <w:t>–</w:t>
      </w:r>
      <w:r w:rsidRPr="00D76058">
        <w:t>1970</w:t>
      </w:r>
      <w:r>
        <w:t> гг. 2-е изд. М., 1978. 231 с.</w:t>
      </w:r>
    </w:p>
    <w:p w14:paraId="5FFB8F01" w14:textId="77777777" w:rsidR="007F1211" w:rsidRDefault="007F1211" w:rsidP="00256787">
      <w:pPr>
        <w:pStyle w:val="a3"/>
        <w:numPr>
          <w:ilvl w:val="0"/>
          <w:numId w:val="43"/>
        </w:numPr>
        <w:ind w:hanging="436"/>
        <w:rPr>
          <w:lang w:eastAsia="en-US"/>
        </w:rPr>
      </w:pPr>
      <w:r w:rsidRPr="00AC4CAD">
        <w:rPr>
          <w:i/>
        </w:rPr>
        <w:t>Брагинская Н. В.</w:t>
      </w:r>
      <w:r w:rsidRPr="00AC4CAD">
        <w:t xml:space="preserve"> Комментарий как механизм инноваций в тр</w:t>
      </w:r>
      <w:r>
        <w:t xml:space="preserve">адиционной культуре и не только </w:t>
      </w:r>
      <w:r w:rsidRPr="00AC4CAD">
        <w:t>// Культура интерпретации до начала Нового времени</w:t>
      </w:r>
      <w:r>
        <w:t>. М., 2009. С. 19–66.</w:t>
      </w:r>
    </w:p>
    <w:p w14:paraId="50A9F23A" w14:textId="77777777" w:rsidR="007F1211" w:rsidRDefault="007F1211" w:rsidP="00256787">
      <w:pPr>
        <w:pStyle w:val="a3"/>
        <w:numPr>
          <w:ilvl w:val="0"/>
          <w:numId w:val="43"/>
        </w:numPr>
        <w:ind w:hanging="436"/>
        <w:rPr>
          <w:lang w:eastAsia="en-US"/>
        </w:rPr>
      </w:pPr>
      <w:r w:rsidRPr="00A5178D">
        <w:rPr>
          <w:i/>
        </w:rPr>
        <w:t>Вацуро В. Э.</w:t>
      </w:r>
      <w:r>
        <w:t xml:space="preserve"> Записки комментатора. СПб., </w:t>
      </w:r>
      <w:r w:rsidRPr="00D37603">
        <w:t>1994</w:t>
      </w:r>
      <w:r>
        <w:t>. 347 с.</w:t>
      </w:r>
    </w:p>
    <w:p w14:paraId="22BE853F" w14:textId="77777777" w:rsidR="007F1211" w:rsidRDefault="007F1211" w:rsidP="00256787">
      <w:pPr>
        <w:pStyle w:val="a3"/>
        <w:numPr>
          <w:ilvl w:val="0"/>
          <w:numId w:val="43"/>
        </w:numPr>
        <w:ind w:hanging="436"/>
        <w:rPr>
          <w:lang w:eastAsia="en-US"/>
        </w:rPr>
      </w:pPr>
      <w:r>
        <w:rPr>
          <w:i/>
        </w:rPr>
        <w:t>Винокур Г. </w:t>
      </w:r>
      <w:r w:rsidRPr="009E632B">
        <w:rPr>
          <w:i/>
        </w:rPr>
        <w:t>О.</w:t>
      </w:r>
      <w:r>
        <w:t xml:space="preserve"> Критика поэтического текста. М., 1927. 135 с.</w:t>
      </w:r>
    </w:p>
    <w:p w14:paraId="020A8421" w14:textId="77777777" w:rsidR="007F1211" w:rsidRDefault="007F1211" w:rsidP="00256787">
      <w:pPr>
        <w:pStyle w:val="a3"/>
        <w:numPr>
          <w:ilvl w:val="0"/>
          <w:numId w:val="43"/>
        </w:numPr>
        <w:ind w:hanging="436"/>
        <w:rPr>
          <w:lang w:eastAsia="en-US"/>
        </w:rPr>
      </w:pPr>
      <w:r w:rsidRPr="0004526F">
        <w:rPr>
          <w:i/>
        </w:rPr>
        <w:t>Вьюгин В. Ю.</w:t>
      </w:r>
      <w:r>
        <w:t xml:space="preserve"> Идеальная текстология (Несколько замечаний к теории и практике критики текста) // Текстологический временник. Русская литература XX века: Вопросы текстологии и источниковедения. Кн. 1. М., 2009. С. 550–569.</w:t>
      </w:r>
    </w:p>
    <w:p w14:paraId="687B88FA" w14:textId="77777777" w:rsidR="007F1211" w:rsidRDefault="007F1211" w:rsidP="00256787">
      <w:pPr>
        <w:pStyle w:val="a3"/>
        <w:numPr>
          <w:ilvl w:val="0"/>
          <w:numId w:val="43"/>
        </w:numPr>
        <w:ind w:hanging="436"/>
        <w:rPr>
          <w:lang w:eastAsia="en-US"/>
        </w:rPr>
      </w:pPr>
      <w:r w:rsidRPr="00A5178D">
        <w:rPr>
          <w:i/>
        </w:rPr>
        <w:t>Гришунин А. Л.</w:t>
      </w:r>
      <w:r>
        <w:t xml:space="preserve"> Исследовательские аспекты текстологии. М., </w:t>
      </w:r>
      <w:r w:rsidRPr="00F7063C">
        <w:t>1998.</w:t>
      </w:r>
      <w:r>
        <w:t xml:space="preserve"> </w:t>
      </w:r>
      <w:r w:rsidRPr="00E0104D">
        <w:t>413,</w:t>
      </w:r>
      <w:r>
        <w:t> [2] </w:t>
      </w:r>
      <w:r w:rsidRPr="00E0104D">
        <w:t>с.</w:t>
      </w:r>
    </w:p>
    <w:p w14:paraId="6642D85B" w14:textId="77777777" w:rsidR="007F1211" w:rsidRDefault="007F1211" w:rsidP="00256787">
      <w:pPr>
        <w:pStyle w:val="a3"/>
        <w:numPr>
          <w:ilvl w:val="0"/>
          <w:numId w:val="43"/>
        </w:numPr>
        <w:ind w:hanging="436"/>
        <w:rPr>
          <w:lang w:eastAsia="en-US"/>
        </w:rPr>
      </w:pPr>
      <w:r w:rsidRPr="00714082">
        <w:rPr>
          <w:i/>
        </w:rPr>
        <w:lastRenderedPageBreak/>
        <w:t>Гришунин А. Л.</w:t>
      </w:r>
      <w:r>
        <w:t xml:space="preserve"> История текста «Разгрома» А. </w:t>
      </w:r>
      <w:r w:rsidRPr="00714082">
        <w:t>Фадеева // Текстология произведений с</w:t>
      </w:r>
      <w:r>
        <w:t>оветской литературы / о</w:t>
      </w:r>
      <w:r w:rsidRPr="005F0ACC">
        <w:t>тв. ред. В.</w:t>
      </w:r>
      <w:r>
        <w:t> С. </w:t>
      </w:r>
      <w:r w:rsidRPr="005F0ACC">
        <w:t>Нечаев</w:t>
      </w:r>
      <w:r>
        <w:t>а</w:t>
      </w:r>
      <w:r w:rsidRPr="005F0ACC">
        <w:t>, А.</w:t>
      </w:r>
      <w:r>
        <w:t> Г. </w:t>
      </w:r>
      <w:r w:rsidRPr="005F0ACC">
        <w:t>Дементьев</w:t>
      </w:r>
      <w:r>
        <w:t xml:space="preserve">. М., 1967. С. 228–277. (Вопросы текстологии. </w:t>
      </w:r>
      <w:proofErr w:type="spellStart"/>
      <w:r>
        <w:t>Вып</w:t>
      </w:r>
      <w:proofErr w:type="spellEnd"/>
      <w:r>
        <w:t>. 4)</w:t>
      </w:r>
    </w:p>
    <w:p w14:paraId="2D72FD5E" w14:textId="77777777" w:rsidR="007F1211" w:rsidRDefault="007F1211" w:rsidP="00256787">
      <w:pPr>
        <w:pStyle w:val="a3"/>
        <w:numPr>
          <w:ilvl w:val="0"/>
          <w:numId w:val="43"/>
        </w:numPr>
        <w:ind w:hanging="436"/>
        <w:rPr>
          <w:lang w:eastAsia="en-US"/>
        </w:rPr>
      </w:pPr>
      <w:r w:rsidRPr="00E36BF4">
        <w:rPr>
          <w:i/>
        </w:rPr>
        <w:t>Громова-</w:t>
      </w:r>
      <w:proofErr w:type="spellStart"/>
      <w:r w:rsidRPr="00E36BF4">
        <w:rPr>
          <w:i/>
        </w:rPr>
        <w:t>Опульская</w:t>
      </w:r>
      <w:proofErr w:type="spellEnd"/>
      <w:r w:rsidRPr="00E36BF4">
        <w:rPr>
          <w:i/>
        </w:rPr>
        <w:t> Л. Д.</w:t>
      </w:r>
      <w:r>
        <w:t xml:space="preserve"> Основания «критики текста» // Современная текстология: теория и практика. М., 1997. С. 23–34.</w:t>
      </w:r>
    </w:p>
    <w:p w14:paraId="2F6EBE9D" w14:textId="77777777" w:rsidR="007F1211" w:rsidRDefault="007F1211" w:rsidP="00256787">
      <w:pPr>
        <w:pStyle w:val="a3"/>
        <w:numPr>
          <w:ilvl w:val="0"/>
          <w:numId w:val="43"/>
        </w:numPr>
        <w:ind w:hanging="436"/>
        <w:rPr>
          <w:lang w:eastAsia="en-US"/>
        </w:rPr>
      </w:pPr>
      <w:r w:rsidRPr="00694130">
        <w:rPr>
          <w:i/>
        </w:rPr>
        <w:t>Кобринский А. А.</w:t>
      </w:r>
      <w:r>
        <w:t xml:space="preserve"> Ошибка, опечатка… // Текстология и источниковедение в XX веке</w:t>
      </w:r>
      <w:r w:rsidRPr="00694130">
        <w:t>: Материалы международной научной конференции</w:t>
      </w:r>
      <w:r>
        <w:t>. СПб., 2006. С. 18–23.</w:t>
      </w:r>
    </w:p>
    <w:p w14:paraId="4693611B" w14:textId="77777777" w:rsidR="007F1211" w:rsidRDefault="007F1211" w:rsidP="00256787">
      <w:pPr>
        <w:pStyle w:val="a3"/>
        <w:numPr>
          <w:ilvl w:val="0"/>
          <w:numId w:val="43"/>
        </w:numPr>
        <w:ind w:hanging="436"/>
        <w:rPr>
          <w:lang w:eastAsia="en-US"/>
        </w:rPr>
      </w:pPr>
      <w:r w:rsidRPr="00736FEB">
        <w:rPr>
          <w:i/>
        </w:rPr>
        <w:t>Лавров А.</w:t>
      </w:r>
      <w:r>
        <w:rPr>
          <w:i/>
        </w:rPr>
        <w:t> В.</w:t>
      </w:r>
      <w:r>
        <w:t xml:space="preserve"> Проблемы научного издания творческого наследия русских писателей начала XX века // </w:t>
      </w:r>
      <w:r w:rsidRPr="001E6C9F">
        <w:t>Текстологический временник. Русская литература XX века: Вопросы текстологи</w:t>
      </w:r>
      <w:r>
        <w:t>и и источниковедения. Кн. 1. М., 2009</w:t>
      </w:r>
      <w:r w:rsidRPr="001E6C9F">
        <w:t xml:space="preserve">. </w:t>
      </w:r>
      <w:r>
        <w:t>С. 22–34.</w:t>
      </w:r>
    </w:p>
    <w:p w14:paraId="1328B1B6" w14:textId="77777777" w:rsidR="00ED0D5F" w:rsidRDefault="00ED0D5F" w:rsidP="0045569C">
      <w:pPr>
        <w:pStyle w:val="a3"/>
        <w:numPr>
          <w:ilvl w:val="0"/>
          <w:numId w:val="43"/>
        </w:numPr>
        <w:ind w:hanging="436"/>
        <w:rPr>
          <w:lang w:eastAsia="en-US"/>
        </w:rPr>
      </w:pPr>
      <w:r w:rsidRPr="008A76A6">
        <w:rPr>
          <w:i/>
        </w:rPr>
        <w:t>Лекманов О. А., Котова М. А.</w:t>
      </w:r>
      <w:r w:rsidRPr="00935EB2">
        <w:t xml:space="preserve"> В лабиринтах романа-загадки. Комментарий к роману В.</w:t>
      </w:r>
      <w:r>
        <w:t> </w:t>
      </w:r>
      <w:r w:rsidRPr="00935EB2">
        <w:t>П.</w:t>
      </w:r>
      <w:r>
        <w:rPr>
          <w:lang w:val="en-US"/>
        </w:rPr>
        <w:t> </w:t>
      </w:r>
      <w:r w:rsidRPr="00935EB2">
        <w:t>Катаева «Алмазный</w:t>
      </w:r>
      <w:r>
        <w:t xml:space="preserve"> мой венец». М., </w:t>
      </w:r>
      <w:r w:rsidRPr="00935EB2">
        <w:t>2004.</w:t>
      </w:r>
      <w:r>
        <w:t xml:space="preserve"> 286 с. (Символы времени)</w:t>
      </w:r>
    </w:p>
    <w:p w14:paraId="1F011B02" w14:textId="77777777" w:rsidR="007F1211" w:rsidRDefault="007F1211" w:rsidP="00256787">
      <w:pPr>
        <w:pStyle w:val="a3"/>
        <w:numPr>
          <w:ilvl w:val="0"/>
          <w:numId w:val="43"/>
        </w:numPr>
        <w:ind w:hanging="436"/>
        <w:rPr>
          <w:lang w:eastAsia="en-US"/>
        </w:rPr>
      </w:pPr>
      <w:r w:rsidRPr="00451C42">
        <w:rPr>
          <w:i/>
        </w:rPr>
        <w:t>Лихачев Д. С.</w:t>
      </w:r>
      <w:r>
        <w:t xml:space="preserve"> </w:t>
      </w:r>
      <w:r w:rsidRPr="00451C42">
        <w:t>Принцип историзма в изучении единства содержания и формы литературного произведения</w:t>
      </w:r>
      <w:r>
        <w:t xml:space="preserve"> // Русская литература. 1965. № 1. С. 16–32.</w:t>
      </w:r>
    </w:p>
    <w:p w14:paraId="0875D92C" w14:textId="77777777" w:rsidR="007F1211" w:rsidRDefault="007F1211" w:rsidP="00256787">
      <w:pPr>
        <w:pStyle w:val="a3"/>
        <w:numPr>
          <w:ilvl w:val="0"/>
          <w:numId w:val="43"/>
        </w:numPr>
        <w:ind w:hanging="436"/>
        <w:rPr>
          <w:lang w:eastAsia="en-US"/>
        </w:rPr>
      </w:pPr>
      <w:r w:rsidRPr="00A5178D">
        <w:rPr>
          <w:i/>
        </w:rPr>
        <w:t>Лихачев Д. С.</w:t>
      </w:r>
      <w:r w:rsidRPr="00D37603">
        <w:t xml:space="preserve"> Текстология. Краткий очерк. </w:t>
      </w:r>
      <w:r>
        <w:t xml:space="preserve">2-е изд. </w:t>
      </w:r>
      <w:r w:rsidRPr="00D37603">
        <w:t>М.,</w:t>
      </w:r>
      <w:r>
        <w:t> 2006. 174,[1] </w:t>
      </w:r>
      <w:r w:rsidRPr="00FF5883">
        <w:t>с.</w:t>
      </w:r>
    </w:p>
    <w:p w14:paraId="2C191E5D" w14:textId="77777777" w:rsidR="007F1211" w:rsidRDefault="007F1211" w:rsidP="00256787">
      <w:pPr>
        <w:pStyle w:val="a3"/>
        <w:numPr>
          <w:ilvl w:val="0"/>
          <w:numId w:val="43"/>
        </w:numPr>
        <w:ind w:hanging="436"/>
        <w:rPr>
          <w:lang w:eastAsia="en-US"/>
        </w:rPr>
      </w:pPr>
      <w:proofErr w:type="spellStart"/>
      <w:r w:rsidRPr="00A5178D">
        <w:rPr>
          <w:i/>
        </w:rPr>
        <w:t>Пиксанов</w:t>
      </w:r>
      <w:proofErr w:type="spellEnd"/>
      <w:r w:rsidRPr="00A5178D">
        <w:rPr>
          <w:i/>
        </w:rPr>
        <w:t> Н. К.</w:t>
      </w:r>
      <w:r w:rsidRPr="00D76058">
        <w:t xml:space="preserve"> Творческая история «Горя от ума»</w:t>
      </w:r>
      <w:r>
        <w:t xml:space="preserve"> / </w:t>
      </w:r>
      <w:proofErr w:type="spellStart"/>
      <w:r>
        <w:t>п</w:t>
      </w:r>
      <w:r w:rsidRPr="00FF5883">
        <w:t>одгот</w:t>
      </w:r>
      <w:proofErr w:type="spellEnd"/>
      <w:r w:rsidRPr="00FF5883">
        <w:t xml:space="preserve">. текста и </w:t>
      </w:r>
      <w:proofErr w:type="spellStart"/>
      <w:r w:rsidRPr="00FF5883">
        <w:t>коммент</w:t>
      </w:r>
      <w:proofErr w:type="spellEnd"/>
      <w:r w:rsidRPr="00FF5883">
        <w:t>. А.</w:t>
      </w:r>
      <w:r>
        <w:t> Л. </w:t>
      </w:r>
      <w:r w:rsidRPr="00FF5883">
        <w:t>Гришунина</w:t>
      </w:r>
      <w:r>
        <w:t xml:space="preserve">. </w:t>
      </w:r>
      <w:r w:rsidRPr="00D76058">
        <w:t>М.</w:t>
      </w:r>
      <w:r>
        <w:t>, 1971. 400 с.</w:t>
      </w:r>
    </w:p>
    <w:p w14:paraId="5AAEA429" w14:textId="77777777" w:rsidR="007F1211" w:rsidRDefault="007F1211" w:rsidP="000E7E21">
      <w:pPr>
        <w:pStyle w:val="a3"/>
        <w:numPr>
          <w:ilvl w:val="0"/>
          <w:numId w:val="43"/>
        </w:numPr>
        <w:ind w:hanging="578"/>
        <w:rPr>
          <w:lang w:eastAsia="en-US"/>
        </w:rPr>
      </w:pPr>
      <w:r w:rsidRPr="00D465E1">
        <w:rPr>
          <w:i/>
        </w:rPr>
        <w:t>Погорельская Е.</w:t>
      </w:r>
      <w:r w:rsidRPr="001E6C9F">
        <w:t xml:space="preserve"> Текстологические заме</w:t>
      </w:r>
      <w:r>
        <w:t>тки о рассказе И. </w:t>
      </w:r>
      <w:r w:rsidRPr="001E6C9F">
        <w:t>Бабеля «Улица Данте» // Текстологический временник. Русская литература XX века: Вопросы текстологи</w:t>
      </w:r>
      <w:r>
        <w:t>и и источниковедения. Кн. 2. М., </w:t>
      </w:r>
      <w:r w:rsidRPr="001E6C9F">
        <w:t xml:space="preserve">2012. </w:t>
      </w:r>
      <w:r>
        <w:t>С. 325–332.</w:t>
      </w:r>
    </w:p>
    <w:p w14:paraId="78DC9295" w14:textId="77777777" w:rsidR="007F1211" w:rsidRDefault="007F1211" w:rsidP="000E7E21">
      <w:pPr>
        <w:pStyle w:val="a3"/>
        <w:numPr>
          <w:ilvl w:val="0"/>
          <w:numId w:val="43"/>
        </w:numPr>
        <w:ind w:hanging="578"/>
        <w:rPr>
          <w:lang w:eastAsia="en-US"/>
        </w:rPr>
      </w:pPr>
      <w:r w:rsidRPr="00A5178D">
        <w:rPr>
          <w:i/>
        </w:rPr>
        <w:t>Рейсер С. А.</w:t>
      </w:r>
      <w:r w:rsidRPr="00D37603">
        <w:t xml:space="preserve"> Основы текстологии. 2-е</w:t>
      </w:r>
      <w:r>
        <w:t xml:space="preserve"> изд</w:t>
      </w:r>
      <w:r w:rsidRPr="00D37603">
        <w:t>. Л.,</w:t>
      </w:r>
      <w:r>
        <w:t> </w:t>
      </w:r>
      <w:r w:rsidRPr="00D37603">
        <w:t>1978</w:t>
      </w:r>
      <w:r>
        <w:t>. 176 с.</w:t>
      </w:r>
    </w:p>
    <w:p w14:paraId="40F0483A" w14:textId="77777777" w:rsidR="007F1211" w:rsidRDefault="007F1211" w:rsidP="000E7E21">
      <w:pPr>
        <w:pStyle w:val="a3"/>
        <w:numPr>
          <w:ilvl w:val="0"/>
          <w:numId w:val="43"/>
        </w:numPr>
        <w:ind w:hanging="578"/>
        <w:rPr>
          <w:lang w:eastAsia="en-US"/>
        </w:rPr>
      </w:pPr>
      <w:r w:rsidRPr="00EB060A">
        <w:rPr>
          <w:i/>
        </w:rPr>
        <w:t>Рейтблат А. И.</w:t>
      </w:r>
      <w:r>
        <w:t xml:space="preserve"> Комментарий в эпоху Интернета. (Методологические аспекты) // НЛО. 2004. № 66. URL: http://magazines.russ.ru/nlo/2004/</w:t>
      </w:r>
      <w:r>
        <w:br/>
        <w:t>66/re8.html (дата обращения: 08.05.2016)</w:t>
      </w:r>
    </w:p>
    <w:p w14:paraId="5D0FBAB3" w14:textId="77777777" w:rsidR="007F1211" w:rsidRDefault="007F1211" w:rsidP="003C2F75">
      <w:pPr>
        <w:pStyle w:val="a3"/>
        <w:numPr>
          <w:ilvl w:val="0"/>
          <w:numId w:val="43"/>
        </w:numPr>
        <w:ind w:hanging="578"/>
        <w:rPr>
          <w:lang w:eastAsia="en-US"/>
        </w:rPr>
      </w:pPr>
      <w:r w:rsidRPr="00ED7DD9">
        <w:rPr>
          <w:i/>
          <w:lang w:eastAsia="en-US"/>
        </w:rPr>
        <w:t>Розина Р. И.</w:t>
      </w:r>
      <w:r w:rsidRPr="00B17D37">
        <w:rPr>
          <w:lang w:eastAsia="en-US"/>
        </w:rPr>
        <w:t xml:space="preserve"> О комментарии // Проблемы структурной лингвис</w:t>
      </w:r>
      <w:r>
        <w:rPr>
          <w:lang w:eastAsia="en-US"/>
        </w:rPr>
        <w:t>тики 1984: сб. науч. трудов. М., 1988. С. 259–</w:t>
      </w:r>
      <w:r w:rsidRPr="00B17D37">
        <w:rPr>
          <w:lang w:eastAsia="en-US"/>
        </w:rPr>
        <w:t>267.</w:t>
      </w:r>
    </w:p>
    <w:p w14:paraId="3F7A58DE" w14:textId="72D2FE19" w:rsidR="007F1211" w:rsidRDefault="007F1211" w:rsidP="0045569C">
      <w:pPr>
        <w:pStyle w:val="a3"/>
        <w:numPr>
          <w:ilvl w:val="0"/>
          <w:numId w:val="43"/>
        </w:numPr>
        <w:ind w:hanging="578"/>
        <w:rPr>
          <w:lang w:eastAsia="en-US"/>
        </w:rPr>
      </w:pPr>
      <w:r w:rsidRPr="00FA7EEF">
        <w:rPr>
          <w:i/>
        </w:rPr>
        <w:lastRenderedPageBreak/>
        <w:t>Смирнова Л.</w:t>
      </w:r>
      <w:r>
        <w:t xml:space="preserve"> </w:t>
      </w:r>
      <w:r w:rsidRPr="00FA7EEF">
        <w:t>Предисловие</w:t>
      </w:r>
      <w:r>
        <w:t>. Опыт текстологического изучения русской советской литературы</w:t>
      </w:r>
      <w:r w:rsidRPr="00FA7EEF">
        <w:t xml:space="preserve"> // Текстология произведений</w:t>
      </w:r>
      <w:r>
        <w:t xml:space="preserve"> советской литературы / о</w:t>
      </w:r>
      <w:r w:rsidRPr="005F0ACC">
        <w:t>тв. ред. В.</w:t>
      </w:r>
      <w:r>
        <w:t> С. </w:t>
      </w:r>
      <w:r w:rsidRPr="005F0ACC">
        <w:t>Нечаев</w:t>
      </w:r>
      <w:r>
        <w:t>а</w:t>
      </w:r>
      <w:r w:rsidRPr="005F0ACC">
        <w:t>, А.</w:t>
      </w:r>
      <w:r>
        <w:t> Г. </w:t>
      </w:r>
      <w:r w:rsidRPr="005F0ACC">
        <w:t>Дементьев</w:t>
      </w:r>
      <w:r w:rsidR="003247DD">
        <w:t xml:space="preserve">. </w:t>
      </w:r>
      <w:r>
        <w:t>М., 1967. С. 3–12</w:t>
      </w:r>
      <w:r w:rsidRPr="00FA7EEF">
        <w:t>.</w:t>
      </w:r>
    </w:p>
    <w:p w14:paraId="53B00F71" w14:textId="77777777" w:rsidR="007F1211" w:rsidRDefault="007F1211" w:rsidP="0045569C">
      <w:pPr>
        <w:pStyle w:val="a3"/>
        <w:numPr>
          <w:ilvl w:val="0"/>
          <w:numId w:val="43"/>
        </w:numPr>
        <w:ind w:hanging="578"/>
        <w:rPr>
          <w:lang w:eastAsia="en-US"/>
        </w:rPr>
      </w:pPr>
      <w:r w:rsidRPr="00A35980">
        <w:rPr>
          <w:i/>
        </w:rPr>
        <w:t>Смирнова Л.</w:t>
      </w:r>
      <w:r>
        <w:t xml:space="preserve"> Рассказы М. Шолохова 1923–1928 </w:t>
      </w:r>
      <w:r w:rsidRPr="009B2FBB">
        <w:t>гг. Принцип выбора основного источника текста // Текстологический вре</w:t>
      </w:r>
      <w:r>
        <w:t>менник. Русская литература XX века: Вопросы текстологии и источниковедения. Кн. 1. М., 2009. С. 386–394</w:t>
      </w:r>
      <w:r w:rsidRPr="009B2FBB">
        <w:t>.</w:t>
      </w:r>
    </w:p>
    <w:p w14:paraId="244D573E" w14:textId="77777777" w:rsidR="007F1211" w:rsidRDefault="007F1211" w:rsidP="0045569C">
      <w:pPr>
        <w:pStyle w:val="a3"/>
        <w:numPr>
          <w:ilvl w:val="0"/>
          <w:numId w:val="43"/>
        </w:numPr>
        <w:ind w:hanging="578"/>
        <w:rPr>
          <w:lang w:eastAsia="en-US"/>
        </w:rPr>
      </w:pPr>
      <w:r w:rsidRPr="00582CAD">
        <w:rPr>
          <w:i/>
        </w:rPr>
        <w:t>Спиридонова Л. А.</w:t>
      </w:r>
      <w:r w:rsidRPr="00582CAD">
        <w:t xml:space="preserve"> Выбор источника текста // Современная текс</w:t>
      </w:r>
      <w:r>
        <w:t>тология: теория и практика. М., 1999. С. 35–42</w:t>
      </w:r>
      <w:r w:rsidRPr="00582CAD">
        <w:t>.</w:t>
      </w:r>
    </w:p>
    <w:p w14:paraId="46189C4C" w14:textId="77777777" w:rsidR="007F1211" w:rsidRDefault="007F1211" w:rsidP="0045569C">
      <w:pPr>
        <w:pStyle w:val="a3"/>
        <w:numPr>
          <w:ilvl w:val="0"/>
          <w:numId w:val="43"/>
        </w:numPr>
        <w:ind w:hanging="578"/>
        <w:rPr>
          <w:lang w:eastAsia="en-US"/>
        </w:rPr>
      </w:pPr>
      <w:r w:rsidRPr="00CF3C69">
        <w:rPr>
          <w:i/>
        </w:rPr>
        <w:t>Спиридонова Л. А.</w:t>
      </w:r>
      <w:r>
        <w:t xml:space="preserve"> К вопросу о типах изданий // Текстологический временник. Русская литература XX века: Вопросы текстологии и источниковедения. Кн. 1. М., 2009. С. 15–21.</w:t>
      </w:r>
    </w:p>
    <w:p w14:paraId="3930E0FB" w14:textId="77777777" w:rsidR="007F1211" w:rsidRDefault="007F1211" w:rsidP="00256787">
      <w:pPr>
        <w:pStyle w:val="a3"/>
        <w:numPr>
          <w:ilvl w:val="0"/>
          <w:numId w:val="43"/>
        </w:numPr>
        <w:ind w:hanging="578"/>
        <w:rPr>
          <w:lang w:eastAsia="en-US"/>
        </w:rPr>
      </w:pPr>
      <w:proofErr w:type="spellStart"/>
      <w:r w:rsidRPr="002A0B86">
        <w:rPr>
          <w:i/>
        </w:rPr>
        <w:t>Тименчик</w:t>
      </w:r>
      <w:proofErr w:type="spellEnd"/>
      <w:r w:rsidRPr="002A0B86">
        <w:rPr>
          <w:i/>
        </w:rPr>
        <w:t xml:space="preserve"> Р. Д.</w:t>
      </w:r>
      <w:r>
        <w:t xml:space="preserve"> Резоны комментария. (Из курса лекций, читаемых в Еврейском университете в Иерусалиме) // Новые безделки</w:t>
      </w:r>
      <w:r w:rsidRPr="002A0B86">
        <w:t>: Сборник статей к 60</w:t>
      </w:r>
      <w:r>
        <w:t>-летию В. Э. Вацуро. М., </w:t>
      </w:r>
      <w:r w:rsidRPr="002A0B86">
        <w:t>1995</w:t>
      </w:r>
      <w:r>
        <w:t>–1996</w:t>
      </w:r>
      <w:r w:rsidRPr="002A0B86">
        <w:t>.</w:t>
      </w:r>
      <w:r>
        <w:t xml:space="preserve"> С. 447–458.</w:t>
      </w:r>
    </w:p>
    <w:p w14:paraId="2333E111" w14:textId="77777777" w:rsidR="007F1211" w:rsidRDefault="007F1211" w:rsidP="00256787">
      <w:pPr>
        <w:pStyle w:val="a3"/>
        <w:numPr>
          <w:ilvl w:val="0"/>
          <w:numId w:val="43"/>
        </w:numPr>
        <w:ind w:hanging="578"/>
        <w:rPr>
          <w:lang w:eastAsia="en-US"/>
        </w:rPr>
      </w:pPr>
      <w:proofErr w:type="spellStart"/>
      <w:r w:rsidRPr="002A0B86">
        <w:rPr>
          <w:i/>
        </w:rPr>
        <w:t>Тименчик</w:t>
      </w:r>
      <w:proofErr w:type="spellEnd"/>
      <w:r w:rsidRPr="002A0B86">
        <w:rPr>
          <w:i/>
        </w:rPr>
        <w:t xml:space="preserve"> Р. Д.</w:t>
      </w:r>
      <w:r>
        <w:t xml:space="preserve"> Что вдруг: статьи о русской литературе </w:t>
      </w:r>
      <w:r w:rsidRPr="00364894">
        <w:t xml:space="preserve">прошлого века. М.; Иерусалим, 2008. </w:t>
      </w:r>
      <w:r>
        <w:t>684, </w:t>
      </w:r>
      <w:r w:rsidRPr="00C83011">
        <w:t>[2] c.</w:t>
      </w:r>
    </w:p>
    <w:p w14:paraId="184E0186" w14:textId="77777777" w:rsidR="007F1211" w:rsidRDefault="007F1211" w:rsidP="00256787">
      <w:pPr>
        <w:pStyle w:val="a3"/>
        <w:numPr>
          <w:ilvl w:val="0"/>
          <w:numId w:val="43"/>
        </w:numPr>
        <w:ind w:hanging="578"/>
        <w:rPr>
          <w:lang w:eastAsia="en-US"/>
        </w:rPr>
      </w:pPr>
      <w:r w:rsidRPr="00A5178D">
        <w:rPr>
          <w:i/>
        </w:rPr>
        <w:t>Томашевский Б. В.</w:t>
      </w:r>
      <w:r w:rsidRPr="00D37603">
        <w:t xml:space="preserve"> Писатель и книга. Очерк текстологии. </w:t>
      </w:r>
      <w:r>
        <w:t xml:space="preserve">[Л]., 1928. </w:t>
      </w:r>
      <w:r w:rsidRPr="00AA4E02">
        <w:rPr>
          <w:lang w:eastAsia="en-US"/>
        </w:rPr>
        <w:t>227,</w:t>
      </w:r>
      <w:r>
        <w:rPr>
          <w:lang w:eastAsia="en-US"/>
        </w:rPr>
        <w:t> </w:t>
      </w:r>
      <w:r w:rsidRPr="00AA4E02">
        <w:rPr>
          <w:lang w:eastAsia="en-US"/>
        </w:rPr>
        <w:t>[3] с.</w:t>
      </w:r>
    </w:p>
    <w:p w14:paraId="039D3BF0" w14:textId="77777777" w:rsidR="007F1211" w:rsidRDefault="007F1211" w:rsidP="00256787">
      <w:pPr>
        <w:pStyle w:val="a3"/>
        <w:numPr>
          <w:ilvl w:val="0"/>
          <w:numId w:val="43"/>
        </w:numPr>
        <w:ind w:hanging="578"/>
        <w:rPr>
          <w:lang w:eastAsia="en-US"/>
        </w:rPr>
      </w:pPr>
      <w:r w:rsidRPr="00927356">
        <w:rPr>
          <w:i/>
        </w:rPr>
        <w:t>Томашевский Б. В.</w:t>
      </w:r>
      <w:r w:rsidRPr="00927356">
        <w:t xml:space="preserve"> Десятая глава «Евгения Онегина»: История разгадки</w:t>
      </w:r>
      <w:r>
        <w:t xml:space="preserve"> // Литературное наследство</w:t>
      </w:r>
      <w:r w:rsidRPr="00927356">
        <w:t xml:space="preserve">. </w:t>
      </w:r>
      <w:r>
        <w:t>Т. 16–18. М., </w:t>
      </w:r>
      <w:r w:rsidRPr="00927356">
        <w:t>1934</w:t>
      </w:r>
      <w:r>
        <w:t>. С. 379–420.</w:t>
      </w:r>
    </w:p>
    <w:p w14:paraId="421119E3" w14:textId="77777777" w:rsidR="007F1211" w:rsidRDefault="007F1211" w:rsidP="00256787">
      <w:pPr>
        <w:pStyle w:val="a3"/>
        <w:numPr>
          <w:ilvl w:val="0"/>
          <w:numId w:val="43"/>
        </w:numPr>
        <w:ind w:hanging="578"/>
        <w:rPr>
          <w:lang w:eastAsia="en-US"/>
        </w:rPr>
      </w:pPr>
      <w:r w:rsidRPr="00A5178D">
        <w:rPr>
          <w:i/>
        </w:rPr>
        <w:t>Томашевский Б. В.</w:t>
      </w:r>
      <w:r w:rsidRPr="00D37603">
        <w:t xml:space="preserve"> Писатель и книга. Очерк текстологии. 2-е</w:t>
      </w:r>
      <w:r>
        <w:t xml:space="preserve"> изд</w:t>
      </w:r>
      <w:r w:rsidRPr="00D37603">
        <w:t>. М</w:t>
      </w:r>
      <w:r>
        <w:t>., </w:t>
      </w:r>
      <w:r w:rsidRPr="00D37603">
        <w:t>1959</w:t>
      </w:r>
      <w:r>
        <w:t>. 279 с.</w:t>
      </w:r>
    </w:p>
    <w:p w14:paraId="251B000B" w14:textId="77777777" w:rsidR="007F1211" w:rsidRDefault="007F1211" w:rsidP="00256787">
      <w:pPr>
        <w:pStyle w:val="a3"/>
        <w:numPr>
          <w:ilvl w:val="0"/>
          <w:numId w:val="43"/>
        </w:numPr>
        <w:ind w:hanging="578"/>
        <w:rPr>
          <w:lang w:eastAsia="en-US"/>
        </w:rPr>
      </w:pPr>
      <w:r w:rsidRPr="00E1330C">
        <w:rPr>
          <w:i/>
        </w:rPr>
        <w:t>Тюрина Е. А.</w:t>
      </w:r>
      <w:r>
        <w:t xml:space="preserve"> О текстологических принципах подготовки академического собрания сочинений М. А. Булгакова на примере повести «Собачье сердце» // Текстология и историко-литературный процесс: I Международная конференция молодых исследователей: Сборник статей. М., 2013. С. 169–180.</w:t>
      </w:r>
    </w:p>
    <w:p w14:paraId="6D5473BC" w14:textId="77777777" w:rsidR="00ED0D5F" w:rsidRDefault="00ED0D5F" w:rsidP="00256787">
      <w:pPr>
        <w:pStyle w:val="a3"/>
        <w:numPr>
          <w:ilvl w:val="0"/>
          <w:numId w:val="43"/>
        </w:numPr>
        <w:ind w:hanging="578"/>
        <w:rPr>
          <w:lang w:eastAsia="en-US"/>
        </w:rPr>
      </w:pPr>
      <w:r w:rsidRPr="008A76A6">
        <w:rPr>
          <w:i/>
        </w:rPr>
        <w:t>Щеглов Ю. К.</w:t>
      </w:r>
      <w:r>
        <w:t xml:space="preserve"> Романы Ильфа и Петрова. Спутник читателя</w:t>
      </w:r>
      <w:r w:rsidRPr="00935EB2">
        <w:t>.</w:t>
      </w:r>
      <w:r>
        <w:t xml:space="preserve"> 3-е изд., </w:t>
      </w:r>
      <w:proofErr w:type="spellStart"/>
      <w:r>
        <w:t>испр</w:t>
      </w:r>
      <w:proofErr w:type="spellEnd"/>
      <w:r>
        <w:t>. и доп. СПб., 2009. 656 с.</w:t>
      </w:r>
    </w:p>
    <w:p w14:paraId="17DD7306" w14:textId="77777777" w:rsidR="007F1211" w:rsidRDefault="007F1211" w:rsidP="00256787">
      <w:pPr>
        <w:pStyle w:val="a3"/>
        <w:numPr>
          <w:ilvl w:val="0"/>
          <w:numId w:val="43"/>
        </w:numPr>
        <w:ind w:hanging="578"/>
        <w:rPr>
          <w:lang w:eastAsia="en-US"/>
        </w:rPr>
      </w:pPr>
      <w:r w:rsidRPr="00B54417">
        <w:rPr>
          <w:i/>
        </w:rPr>
        <w:lastRenderedPageBreak/>
        <w:t>Эйхенбаум Б. М.</w:t>
      </w:r>
      <w:r>
        <w:t xml:space="preserve"> </w:t>
      </w:r>
      <w:r w:rsidRPr="00AD7C08">
        <w:t>Основы текстологии // Редактор и кни</w:t>
      </w:r>
      <w:r>
        <w:t xml:space="preserve">га. </w:t>
      </w:r>
      <w:proofErr w:type="spellStart"/>
      <w:r>
        <w:t>Вып</w:t>
      </w:r>
      <w:proofErr w:type="spellEnd"/>
      <w:r>
        <w:t>. 3. М., 1962. С. 41–86.</w:t>
      </w:r>
    </w:p>
    <w:p w14:paraId="25927C88" w14:textId="77777777" w:rsidR="007F1211" w:rsidRDefault="007F1211" w:rsidP="00256787">
      <w:pPr>
        <w:pStyle w:val="a3"/>
        <w:numPr>
          <w:ilvl w:val="0"/>
          <w:numId w:val="43"/>
        </w:numPr>
        <w:ind w:hanging="578"/>
        <w:rPr>
          <w:lang w:eastAsia="en-US"/>
        </w:rPr>
      </w:pPr>
      <w:proofErr w:type="spellStart"/>
      <w:r w:rsidRPr="0019070F">
        <w:rPr>
          <w:i/>
        </w:rPr>
        <w:t>Эспань</w:t>
      </w:r>
      <w:proofErr w:type="spellEnd"/>
      <w:r w:rsidRPr="0019070F">
        <w:rPr>
          <w:i/>
        </w:rPr>
        <w:t> М.</w:t>
      </w:r>
      <w:r>
        <w:t xml:space="preserve"> О некоторых теоретических задачах современной текстологии // Современная текстология: теория и практика. М., 1997. С. 4–22.</w:t>
      </w:r>
    </w:p>
    <w:p w14:paraId="4EEA2EFA" w14:textId="1DB6854E" w:rsidR="00ED0D5F" w:rsidRPr="00ED0D5F" w:rsidRDefault="00ED0D5F" w:rsidP="00ED0D5F">
      <w:pPr>
        <w:ind w:firstLine="1134"/>
        <w:rPr>
          <w:b/>
          <w:i/>
          <w:lang w:eastAsia="en-US"/>
        </w:rPr>
      </w:pPr>
      <w:r w:rsidRPr="002B090C">
        <w:rPr>
          <w:b/>
          <w:i/>
          <w:lang w:eastAsia="en-US"/>
        </w:rPr>
        <w:t>Мемуары</w:t>
      </w:r>
      <w:r w:rsidR="0045569C">
        <w:rPr>
          <w:b/>
          <w:i/>
          <w:lang w:eastAsia="en-US"/>
        </w:rPr>
        <w:t>. Дневники. Переписка</w:t>
      </w:r>
    </w:p>
    <w:p w14:paraId="6DA730A7" w14:textId="3774AB81" w:rsidR="0045569C" w:rsidRPr="0045569C" w:rsidRDefault="0045569C" w:rsidP="00256787">
      <w:pPr>
        <w:pStyle w:val="a3"/>
        <w:numPr>
          <w:ilvl w:val="0"/>
          <w:numId w:val="43"/>
        </w:numPr>
        <w:ind w:hanging="578"/>
        <w:rPr>
          <w:lang w:eastAsia="en-US"/>
        </w:rPr>
      </w:pPr>
      <w:r w:rsidRPr="0045569C">
        <w:rPr>
          <w:lang w:eastAsia="en-US"/>
        </w:rPr>
        <w:t>Воспомина</w:t>
      </w:r>
      <w:r>
        <w:rPr>
          <w:lang w:eastAsia="en-US"/>
        </w:rPr>
        <w:t>ния о Юрии Олеше. М., 1975. 304 </w:t>
      </w:r>
      <w:r w:rsidRPr="0045569C">
        <w:rPr>
          <w:lang w:eastAsia="en-US"/>
        </w:rPr>
        <w:t>с.</w:t>
      </w:r>
    </w:p>
    <w:p w14:paraId="6AAF4EC9" w14:textId="77777777" w:rsidR="0045569C" w:rsidRDefault="0045569C" w:rsidP="0045569C">
      <w:pPr>
        <w:pStyle w:val="a3"/>
        <w:numPr>
          <w:ilvl w:val="0"/>
          <w:numId w:val="43"/>
        </w:numPr>
        <w:ind w:hanging="578"/>
        <w:rPr>
          <w:lang w:eastAsia="en-US"/>
        </w:rPr>
      </w:pPr>
      <w:r w:rsidRPr="00247A02">
        <w:rPr>
          <w:i/>
        </w:rPr>
        <w:t>Зорина Л.</w:t>
      </w:r>
      <w:r>
        <w:t xml:space="preserve"> Долина: он жил мечтой далекой // Русский вестник: газета русской общины Львовской области. 2012. URL: http://russlvov.org.ua/q-q/197-2012-03-03-17-54-00 (дата обращения: 28.02.2016)</w:t>
      </w:r>
    </w:p>
    <w:p w14:paraId="626E7286" w14:textId="77777777" w:rsidR="0045569C" w:rsidRDefault="0045569C" w:rsidP="0045569C">
      <w:pPr>
        <w:pStyle w:val="a3"/>
        <w:numPr>
          <w:ilvl w:val="0"/>
          <w:numId w:val="43"/>
        </w:numPr>
        <w:ind w:hanging="578"/>
        <w:rPr>
          <w:lang w:eastAsia="en-US"/>
        </w:rPr>
      </w:pPr>
      <w:r w:rsidRPr="00084B0B">
        <w:rPr>
          <w:i/>
        </w:rPr>
        <w:t>Катаева Е.</w:t>
      </w:r>
      <w:r w:rsidRPr="00084B0B">
        <w:t xml:space="preserve"> Жена Ильфа и Петрова в роли Васисуалия Лоханкина [интервью</w:t>
      </w:r>
      <w:r>
        <w:t xml:space="preserve"> А. </w:t>
      </w:r>
      <w:proofErr w:type="spellStart"/>
      <w:r>
        <w:t>Щуплова</w:t>
      </w:r>
      <w:proofErr w:type="spellEnd"/>
      <w:r w:rsidRPr="00084B0B">
        <w:t>] // Российская газета. 2002. 14 декабря. С. 6.</w:t>
      </w:r>
    </w:p>
    <w:p w14:paraId="75614B8B" w14:textId="77777777" w:rsidR="00ED0D5F" w:rsidRDefault="00ED0D5F" w:rsidP="0045569C">
      <w:pPr>
        <w:pStyle w:val="a3"/>
        <w:numPr>
          <w:ilvl w:val="0"/>
          <w:numId w:val="43"/>
        </w:numPr>
        <w:ind w:hanging="578"/>
        <w:rPr>
          <w:lang w:eastAsia="en-US"/>
        </w:rPr>
      </w:pPr>
      <w:r w:rsidRPr="00382398">
        <w:rPr>
          <w:i/>
        </w:rPr>
        <w:t>Левин Ф. М.</w:t>
      </w:r>
      <w:r>
        <w:t xml:space="preserve"> Из глубин памяти. 2-е изд</w:t>
      </w:r>
      <w:r w:rsidRPr="00EA6213">
        <w:t>.</w:t>
      </w:r>
      <w:r>
        <w:t xml:space="preserve"> М., 1984. 312 с.</w:t>
      </w:r>
    </w:p>
    <w:p w14:paraId="309C0251" w14:textId="77777777" w:rsidR="00ED0D5F" w:rsidRDefault="00ED0D5F" w:rsidP="0045569C">
      <w:pPr>
        <w:pStyle w:val="a3"/>
        <w:numPr>
          <w:ilvl w:val="0"/>
          <w:numId w:val="43"/>
        </w:numPr>
        <w:ind w:hanging="578"/>
        <w:rPr>
          <w:lang w:eastAsia="en-US"/>
        </w:rPr>
      </w:pPr>
      <w:r>
        <w:rPr>
          <w:i/>
        </w:rPr>
        <w:t>Левин Ф. </w:t>
      </w:r>
      <w:r w:rsidRPr="001504F3">
        <w:rPr>
          <w:i/>
        </w:rPr>
        <w:t>М.</w:t>
      </w:r>
      <w:r w:rsidRPr="001504F3">
        <w:t xml:space="preserve"> О «лестнице шлюзов», рецензентах и мастерах // Редактор и книга. Сборн</w:t>
      </w:r>
      <w:r>
        <w:t xml:space="preserve">ик статей. </w:t>
      </w:r>
      <w:proofErr w:type="spellStart"/>
      <w:r>
        <w:t>Вып</w:t>
      </w:r>
      <w:proofErr w:type="spellEnd"/>
      <w:r>
        <w:t>. 4. М., 1963. С. </w:t>
      </w:r>
      <w:r w:rsidRPr="001504F3">
        <w:t>156–157.</w:t>
      </w:r>
    </w:p>
    <w:p w14:paraId="3E0813F0" w14:textId="77777777" w:rsidR="0045569C" w:rsidRDefault="0045569C" w:rsidP="0045569C">
      <w:pPr>
        <w:pStyle w:val="a3"/>
        <w:numPr>
          <w:ilvl w:val="0"/>
          <w:numId w:val="43"/>
        </w:numPr>
        <w:ind w:hanging="578"/>
        <w:rPr>
          <w:lang w:eastAsia="en-US"/>
        </w:rPr>
      </w:pPr>
      <w:r w:rsidRPr="00B11A79">
        <w:rPr>
          <w:i/>
        </w:rPr>
        <w:t>Полонский В. П.</w:t>
      </w:r>
      <w:r>
        <w:t xml:space="preserve"> «Моя борьба на литературном фронте». </w:t>
      </w:r>
      <w:r w:rsidRPr="00B11A79">
        <w:t xml:space="preserve">Дневник. </w:t>
      </w:r>
      <w:r>
        <w:t xml:space="preserve">17 мая 1931 г. / </w:t>
      </w:r>
      <w:proofErr w:type="spellStart"/>
      <w:r>
        <w:t>п</w:t>
      </w:r>
      <w:r w:rsidRPr="00B11A79">
        <w:t>одгот</w:t>
      </w:r>
      <w:proofErr w:type="spellEnd"/>
      <w:r>
        <w:t>.</w:t>
      </w:r>
      <w:r w:rsidRPr="00B11A79">
        <w:t xml:space="preserve"> текста, </w:t>
      </w:r>
      <w:proofErr w:type="spellStart"/>
      <w:r w:rsidRPr="00B11A79">
        <w:t>публ</w:t>
      </w:r>
      <w:proofErr w:type="spellEnd"/>
      <w:r>
        <w:t>.</w:t>
      </w:r>
      <w:r w:rsidRPr="00B11A79">
        <w:t xml:space="preserve"> и комм</w:t>
      </w:r>
      <w:r>
        <w:t>. С. В. Шумихина // Новый мир. 2008. № 5. URL: http://magazines.russ.ru/novyi_mi/2008/5/po10.html (дата обращения: 17.05.2016)</w:t>
      </w:r>
    </w:p>
    <w:p w14:paraId="6C11A9C6" w14:textId="77777777" w:rsidR="00ED0D5F" w:rsidRDefault="00ED0D5F" w:rsidP="0045569C">
      <w:pPr>
        <w:pStyle w:val="a3"/>
        <w:numPr>
          <w:ilvl w:val="0"/>
          <w:numId w:val="43"/>
        </w:numPr>
        <w:ind w:hanging="578"/>
        <w:rPr>
          <w:lang w:eastAsia="en-US"/>
        </w:rPr>
      </w:pPr>
      <w:r w:rsidRPr="006C0E2D">
        <w:rPr>
          <w:i/>
        </w:rPr>
        <w:t>Снегов С. А.</w:t>
      </w:r>
      <w:r w:rsidRPr="006C0E2D">
        <w:t xml:space="preserve"> Книга бытия</w:t>
      </w:r>
      <w:r>
        <w:t>: в 2 т</w:t>
      </w:r>
      <w:r w:rsidRPr="006C0E2D">
        <w:t>. Калининград, 2007.</w:t>
      </w:r>
      <w:r>
        <w:t xml:space="preserve"> </w:t>
      </w:r>
      <w:r w:rsidRPr="006C0E2D">
        <w:t xml:space="preserve">Т. 2. </w:t>
      </w:r>
      <w:r>
        <w:t>570, [1] c</w:t>
      </w:r>
      <w:r w:rsidRPr="006C0E2D">
        <w:t>.</w:t>
      </w:r>
    </w:p>
    <w:p w14:paraId="5F2C2A7C" w14:textId="77777777" w:rsidR="0045569C" w:rsidRDefault="0045569C" w:rsidP="0045569C">
      <w:pPr>
        <w:pStyle w:val="a3"/>
        <w:numPr>
          <w:ilvl w:val="0"/>
          <w:numId w:val="43"/>
        </w:numPr>
        <w:ind w:hanging="578"/>
        <w:rPr>
          <w:lang w:eastAsia="en-US"/>
        </w:rPr>
      </w:pPr>
      <w:r w:rsidRPr="0004671C">
        <w:rPr>
          <w:i/>
        </w:rPr>
        <w:t>Трубецкой Н. С.</w:t>
      </w:r>
      <w:r>
        <w:t xml:space="preserve"> Письма и </w:t>
      </w:r>
      <w:r w:rsidRPr="00CC7E1A">
        <w:t>заметки. М., 2004.</w:t>
      </w:r>
      <w:r>
        <w:t xml:space="preserve"> 517, [1] с.</w:t>
      </w:r>
    </w:p>
    <w:p w14:paraId="7CAB14A6" w14:textId="77777777" w:rsidR="00ED0D5F" w:rsidRDefault="00ED0D5F" w:rsidP="0045569C">
      <w:pPr>
        <w:pStyle w:val="a3"/>
        <w:numPr>
          <w:ilvl w:val="0"/>
          <w:numId w:val="43"/>
        </w:numPr>
        <w:ind w:hanging="578"/>
        <w:rPr>
          <w:lang w:eastAsia="en-US"/>
        </w:rPr>
      </w:pPr>
      <w:r w:rsidRPr="00CC7E1A">
        <w:rPr>
          <w:i/>
        </w:rPr>
        <w:t>Шор Е. Н.</w:t>
      </w:r>
      <w:r w:rsidRPr="00CC7E1A">
        <w:t xml:space="preserve"> Стоило ли родиться, или Не лезь на сосну с голой задницей. М., 2006.</w:t>
      </w:r>
      <w:r>
        <w:t xml:space="preserve"> 400 с.</w:t>
      </w:r>
    </w:p>
    <w:p w14:paraId="4A443118" w14:textId="491EE0CF" w:rsidR="00ED0D5F" w:rsidRDefault="00ED0D5F" w:rsidP="00ED0D5F">
      <w:pPr>
        <w:ind w:firstLine="1134"/>
        <w:rPr>
          <w:lang w:eastAsia="en-US"/>
        </w:rPr>
      </w:pPr>
      <w:r w:rsidRPr="00D97686">
        <w:rPr>
          <w:b/>
          <w:i/>
          <w:lang w:eastAsia="en-US"/>
        </w:rPr>
        <w:t>Справочные пособия</w:t>
      </w:r>
    </w:p>
    <w:p w14:paraId="22C8DA3F" w14:textId="77777777" w:rsidR="00ED0D5F" w:rsidRDefault="00ED0D5F" w:rsidP="0045569C">
      <w:pPr>
        <w:pStyle w:val="a3"/>
        <w:numPr>
          <w:ilvl w:val="0"/>
          <w:numId w:val="43"/>
        </w:numPr>
        <w:ind w:hanging="578"/>
        <w:rPr>
          <w:lang w:eastAsia="en-US"/>
        </w:rPr>
      </w:pPr>
      <w:r w:rsidRPr="00227650">
        <w:t>Большой толковый словарь русского языка / сост. и гл. ред. С. А. Кузнецов. СПб., 2000.</w:t>
      </w:r>
      <w:r>
        <w:t xml:space="preserve"> 1536 с.</w:t>
      </w:r>
    </w:p>
    <w:p w14:paraId="0E696354" w14:textId="77777777" w:rsidR="00ED0D5F" w:rsidRDefault="00ED0D5F" w:rsidP="0045569C">
      <w:pPr>
        <w:pStyle w:val="a3"/>
        <w:numPr>
          <w:ilvl w:val="0"/>
          <w:numId w:val="43"/>
        </w:numPr>
        <w:ind w:hanging="578"/>
        <w:rPr>
          <w:lang w:eastAsia="en-US"/>
        </w:rPr>
      </w:pPr>
      <w:r w:rsidRPr="007E2840">
        <w:t>Весь Ростов-на-Дону на 1925 год. Ростов н/Д, [1925].</w:t>
      </w:r>
      <w:r>
        <w:t xml:space="preserve"> 510 с.</w:t>
      </w:r>
    </w:p>
    <w:p w14:paraId="7C144915" w14:textId="77777777" w:rsidR="00ED0D5F" w:rsidRDefault="00ED0D5F" w:rsidP="0045569C">
      <w:pPr>
        <w:pStyle w:val="a3"/>
        <w:numPr>
          <w:ilvl w:val="0"/>
          <w:numId w:val="43"/>
        </w:numPr>
        <w:ind w:hanging="578"/>
        <w:rPr>
          <w:lang w:eastAsia="en-US"/>
        </w:rPr>
      </w:pPr>
      <w:r w:rsidRPr="000F5203">
        <w:t>Вся Москва: Адресная и справочная книга на 1925 г</w:t>
      </w:r>
      <w:r>
        <w:t>од</w:t>
      </w:r>
      <w:r w:rsidRPr="000F5203">
        <w:t>. [1-й г</w:t>
      </w:r>
      <w:r>
        <w:t>од</w:t>
      </w:r>
      <w:r w:rsidRPr="000F5203">
        <w:t xml:space="preserve"> </w:t>
      </w:r>
      <w:proofErr w:type="spellStart"/>
      <w:r w:rsidRPr="000F5203">
        <w:t>изд</w:t>
      </w:r>
      <w:proofErr w:type="spellEnd"/>
      <w:r>
        <w:t xml:space="preserve">]. </w:t>
      </w:r>
      <w:r w:rsidRPr="000F5203">
        <w:t>М., 1924.</w:t>
      </w:r>
      <w:r>
        <w:t xml:space="preserve"> 1919 с.</w:t>
      </w:r>
    </w:p>
    <w:p w14:paraId="314493FB" w14:textId="77777777" w:rsidR="00ED0D5F" w:rsidRDefault="00ED0D5F" w:rsidP="0045569C">
      <w:pPr>
        <w:pStyle w:val="a3"/>
        <w:numPr>
          <w:ilvl w:val="0"/>
          <w:numId w:val="43"/>
        </w:numPr>
        <w:ind w:hanging="578"/>
        <w:rPr>
          <w:lang w:eastAsia="en-US"/>
        </w:rPr>
      </w:pPr>
      <w:r>
        <w:lastRenderedPageBreak/>
        <w:t>Вся Москва</w:t>
      </w:r>
      <w:r w:rsidRPr="0089174F">
        <w:t>: Адресная и справочная книга на 1927 год</w:t>
      </w:r>
      <w:r>
        <w:t>. 3-й год изд. [М]., [1927]. 1634 с.</w:t>
      </w:r>
    </w:p>
    <w:p w14:paraId="2EEDC6A5" w14:textId="77777777" w:rsidR="00ED0D5F" w:rsidRDefault="00ED0D5F" w:rsidP="0045569C">
      <w:pPr>
        <w:pStyle w:val="a3"/>
        <w:numPr>
          <w:ilvl w:val="0"/>
          <w:numId w:val="43"/>
        </w:numPr>
        <w:ind w:hanging="578"/>
        <w:rPr>
          <w:lang w:eastAsia="en-US"/>
        </w:rPr>
      </w:pPr>
      <w:r w:rsidRPr="00CC7E1A">
        <w:t xml:space="preserve">Коллекция конфетных и шоколадных этикеток [сайт]. URL: </w:t>
      </w:r>
      <w:r>
        <w:t xml:space="preserve">http://www.kudvic.ru </w:t>
      </w:r>
      <w:r w:rsidRPr="00CC7E1A">
        <w:t>(дата обращения: 20.10.</w:t>
      </w:r>
      <w:r>
        <w:t>2015)</w:t>
      </w:r>
    </w:p>
    <w:p w14:paraId="72EA8633" w14:textId="77777777" w:rsidR="00ED0D5F" w:rsidRDefault="00ED0D5F" w:rsidP="0045569C">
      <w:pPr>
        <w:pStyle w:val="a3"/>
        <w:numPr>
          <w:ilvl w:val="0"/>
          <w:numId w:val="43"/>
        </w:numPr>
        <w:ind w:hanging="578"/>
        <w:rPr>
          <w:lang w:eastAsia="en-US"/>
        </w:rPr>
      </w:pPr>
      <w:r>
        <w:t xml:space="preserve">Краткая литературная энциклопедия: в 9 т. Т. 3: Иаков — </w:t>
      </w:r>
      <w:proofErr w:type="spellStart"/>
      <w:r>
        <w:t>Лакснесс</w:t>
      </w:r>
      <w:proofErr w:type="spellEnd"/>
      <w:r>
        <w:t>. М., 1966. 976 </w:t>
      </w:r>
      <w:proofErr w:type="spellStart"/>
      <w:r>
        <w:t>стб</w:t>
      </w:r>
      <w:proofErr w:type="spellEnd"/>
      <w:r>
        <w:t>.</w:t>
      </w:r>
    </w:p>
    <w:p w14:paraId="265E8B50" w14:textId="6E6DC20B" w:rsidR="00FC1740" w:rsidRDefault="00950FCA" w:rsidP="0045569C">
      <w:pPr>
        <w:pStyle w:val="a3"/>
        <w:numPr>
          <w:ilvl w:val="0"/>
          <w:numId w:val="43"/>
        </w:numPr>
        <w:ind w:hanging="578"/>
        <w:rPr>
          <w:lang w:eastAsia="en-US"/>
        </w:rPr>
      </w:pPr>
      <w:r>
        <w:rPr>
          <w:lang w:eastAsia="en-US"/>
        </w:rPr>
        <w:t xml:space="preserve">Юрий Карлович Олеша (1899–1960) // </w:t>
      </w:r>
      <w:r w:rsidR="00FC1740" w:rsidRPr="00FC1740">
        <w:rPr>
          <w:lang w:eastAsia="en-US"/>
        </w:rPr>
        <w:t>Русс</w:t>
      </w:r>
      <w:r>
        <w:rPr>
          <w:lang w:eastAsia="en-US"/>
        </w:rPr>
        <w:t>кие советские писатели-прозаики</w:t>
      </w:r>
      <w:r w:rsidR="00FC1740" w:rsidRPr="00FC1740">
        <w:rPr>
          <w:lang w:eastAsia="en-US"/>
        </w:rPr>
        <w:t xml:space="preserve">: </w:t>
      </w:r>
      <w:proofErr w:type="spellStart"/>
      <w:r w:rsidR="00FC1740" w:rsidRPr="00FC1740">
        <w:rPr>
          <w:lang w:eastAsia="en-US"/>
        </w:rPr>
        <w:t>Биобиблиогр</w:t>
      </w:r>
      <w:proofErr w:type="spellEnd"/>
      <w:r w:rsidR="00FC1740" w:rsidRPr="00FC1740">
        <w:rPr>
          <w:lang w:eastAsia="en-US"/>
        </w:rPr>
        <w:t>. указатель</w:t>
      </w:r>
      <w:r>
        <w:rPr>
          <w:lang w:eastAsia="en-US"/>
        </w:rPr>
        <w:t>: в 7 т. Т. 3. Макаренко — М. </w:t>
      </w:r>
      <w:r w:rsidRPr="00950FCA">
        <w:rPr>
          <w:lang w:eastAsia="en-US"/>
        </w:rPr>
        <w:t>Пришвин</w:t>
      </w:r>
      <w:r>
        <w:rPr>
          <w:lang w:eastAsia="en-US"/>
        </w:rPr>
        <w:t>. М., 1964. С. 348–367.</w:t>
      </w:r>
    </w:p>
    <w:p w14:paraId="2A2B3FB3" w14:textId="77777777" w:rsidR="00ED0D5F" w:rsidRDefault="00ED0D5F" w:rsidP="0045569C">
      <w:pPr>
        <w:pStyle w:val="a3"/>
        <w:numPr>
          <w:ilvl w:val="0"/>
          <w:numId w:val="43"/>
        </w:numPr>
        <w:ind w:hanging="578"/>
        <w:rPr>
          <w:lang w:eastAsia="en-US"/>
        </w:rPr>
      </w:pPr>
      <w:r>
        <w:t>Товарный словарь: в</w:t>
      </w:r>
      <w:r w:rsidRPr="00CC7E1A">
        <w:t> </w:t>
      </w:r>
      <w:r>
        <w:t>9 </w:t>
      </w:r>
      <w:r w:rsidRPr="00CC7E1A">
        <w:t xml:space="preserve">т. Т. 5. </w:t>
      </w:r>
      <w:r>
        <w:t>Лента —</w:t>
      </w:r>
      <w:r w:rsidRPr="0034015F">
        <w:t xml:space="preserve"> Мячи спортивные</w:t>
      </w:r>
      <w:r>
        <w:t xml:space="preserve">. </w:t>
      </w:r>
      <w:r w:rsidRPr="00CC7E1A">
        <w:t>М., 1958.</w:t>
      </w:r>
      <w:r>
        <w:t xml:space="preserve"> 1094 </w:t>
      </w:r>
      <w:proofErr w:type="spellStart"/>
      <w:r>
        <w:t>стб</w:t>
      </w:r>
      <w:proofErr w:type="spellEnd"/>
      <w:r>
        <w:t>.</w:t>
      </w:r>
    </w:p>
    <w:p w14:paraId="58378287" w14:textId="000CD970" w:rsidR="00ED0D5F" w:rsidRPr="00ED0D5F" w:rsidRDefault="00ED0D5F" w:rsidP="00ED0D5F">
      <w:pPr>
        <w:ind w:firstLine="1134"/>
        <w:rPr>
          <w:b/>
          <w:i/>
          <w:lang w:eastAsia="en-US"/>
        </w:rPr>
      </w:pPr>
      <w:r w:rsidRPr="00ED0D5F">
        <w:rPr>
          <w:b/>
          <w:i/>
          <w:lang w:eastAsia="en-US"/>
        </w:rPr>
        <w:t>Прочие источники</w:t>
      </w:r>
    </w:p>
    <w:p w14:paraId="0AC8EF4F" w14:textId="77777777" w:rsidR="00DB036F" w:rsidRDefault="00DB036F" w:rsidP="0045569C">
      <w:pPr>
        <w:pStyle w:val="a3"/>
        <w:numPr>
          <w:ilvl w:val="0"/>
          <w:numId w:val="43"/>
        </w:numPr>
        <w:ind w:hanging="578"/>
        <w:rPr>
          <w:lang w:eastAsia="en-US"/>
        </w:rPr>
      </w:pPr>
      <w:r w:rsidRPr="00CC7E1A">
        <w:t>Кондитерская и макаронная промышленность СССР. М., 1930.</w:t>
      </w:r>
      <w:r>
        <w:t xml:space="preserve"> 331 с.</w:t>
      </w:r>
    </w:p>
    <w:p w14:paraId="6FDE4881" w14:textId="77777777" w:rsidR="00DB036F" w:rsidRPr="007F1211" w:rsidRDefault="00DB036F" w:rsidP="0045569C">
      <w:pPr>
        <w:pStyle w:val="a3"/>
        <w:numPr>
          <w:ilvl w:val="0"/>
          <w:numId w:val="43"/>
        </w:numPr>
        <w:ind w:hanging="578"/>
        <w:rPr>
          <w:lang w:eastAsia="en-US"/>
        </w:rPr>
      </w:pPr>
      <w:r w:rsidRPr="007F1211">
        <w:t xml:space="preserve">Литературная страничка: </w:t>
      </w:r>
      <w:proofErr w:type="spellStart"/>
      <w:r w:rsidRPr="007F1211">
        <w:t>Беспл</w:t>
      </w:r>
      <w:proofErr w:type="spellEnd"/>
      <w:r w:rsidRPr="007F1211">
        <w:t>. приложение к газ. «Гудок»</w:t>
      </w:r>
      <w:r>
        <w:t>. 1928. № 2.</w:t>
      </w:r>
    </w:p>
    <w:p w14:paraId="78EEFA78" w14:textId="77777777" w:rsidR="00DB036F" w:rsidRDefault="00DB036F" w:rsidP="0045569C">
      <w:pPr>
        <w:pStyle w:val="a3"/>
        <w:numPr>
          <w:ilvl w:val="0"/>
          <w:numId w:val="43"/>
        </w:numPr>
        <w:ind w:hanging="578"/>
        <w:rPr>
          <w:lang w:eastAsia="en-US"/>
        </w:rPr>
      </w:pPr>
      <w:proofErr w:type="spellStart"/>
      <w:r>
        <w:t>Нарпит</w:t>
      </w:r>
      <w:proofErr w:type="spellEnd"/>
      <w:r>
        <w:t xml:space="preserve">: </w:t>
      </w:r>
      <w:proofErr w:type="spellStart"/>
      <w:r w:rsidRPr="001711C9">
        <w:t>Ежемес</w:t>
      </w:r>
      <w:proofErr w:type="spellEnd"/>
      <w:r>
        <w:t xml:space="preserve">. журнал </w:t>
      </w:r>
      <w:proofErr w:type="spellStart"/>
      <w:r>
        <w:t>Всесоюз</w:t>
      </w:r>
      <w:proofErr w:type="spellEnd"/>
      <w:r>
        <w:t>. паевого т-</w:t>
      </w:r>
      <w:proofErr w:type="spellStart"/>
      <w:r>
        <w:t>ва</w:t>
      </w:r>
      <w:proofErr w:type="spellEnd"/>
      <w:r>
        <w:t xml:space="preserve"> «Народное питание». 1928–1929. №№ 1–24.</w:t>
      </w:r>
    </w:p>
    <w:p w14:paraId="42DC1399" w14:textId="77777777" w:rsidR="00DB036F" w:rsidRPr="00DB036F" w:rsidRDefault="00DB036F" w:rsidP="0045569C">
      <w:pPr>
        <w:pStyle w:val="a3"/>
        <w:numPr>
          <w:ilvl w:val="0"/>
          <w:numId w:val="43"/>
        </w:numPr>
        <w:ind w:hanging="578"/>
        <w:rPr>
          <w:lang w:eastAsia="en-US"/>
        </w:rPr>
      </w:pPr>
      <w:r>
        <w:rPr>
          <w:szCs w:val="28"/>
        </w:rPr>
        <w:t>Прейск</w:t>
      </w:r>
      <w:r w:rsidRPr="00D1377A">
        <w:rPr>
          <w:szCs w:val="28"/>
        </w:rPr>
        <w:t>урант № 13 на изделия кондитерских фабрик. Московский Государственный Трест «Моссельпром». М., 1927.</w:t>
      </w:r>
      <w:r>
        <w:rPr>
          <w:szCs w:val="28"/>
        </w:rPr>
        <w:t xml:space="preserve"> 80 с.</w:t>
      </w:r>
    </w:p>
    <w:p w14:paraId="030BCEC6" w14:textId="15F8AF0B" w:rsidR="00DB036F" w:rsidRPr="00DB036F" w:rsidRDefault="007F1211" w:rsidP="0045569C">
      <w:pPr>
        <w:pStyle w:val="a3"/>
        <w:numPr>
          <w:ilvl w:val="0"/>
          <w:numId w:val="43"/>
        </w:numPr>
        <w:ind w:hanging="578"/>
        <w:rPr>
          <w:lang w:eastAsia="en-US"/>
        </w:rPr>
      </w:pPr>
      <w:r w:rsidRPr="00FB51C4">
        <w:rPr>
          <w:i/>
          <w:szCs w:val="28"/>
        </w:rPr>
        <w:t>Тренин В. В.</w:t>
      </w:r>
      <w:r w:rsidRPr="00FB51C4">
        <w:rPr>
          <w:szCs w:val="28"/>
        </w:rPr>
        <w:t xml:space="preserve"> Пище-вкусовые жанры // Новый ЛЕФ. 1928. № 2.</w:t>
      </w:r>
      <w:r>
        <w:rPr>
          <w:szCs w:val="28"/>
        </w:rPr>
        <w:t xml:space="preserve"> С. 25–29.</w:t>
      </w:r>
    </w:p>
    <w:sectPr w:rsidR="00DB036F" w:rsidRPr="00DB036F" w:rsidSect="00625C5E">
      <w:footnotePr>
        <w:numRestart w:val="eachPage"/>
      </w:footnotePr>
      <w:type w:val="continuous"/>
      <w:pgSz w:w="11906" w:h="16838"/>
      <w:pgMar w:top="1134" w:right="567" w:bottom="1134" w:left="1985" w:header="567" w:footer="567"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FC0A2" w14:textId="77777777" w:rsidR="006E5B78" w:rsidRDefault="006E5B78" w:rsidP="00F863FE">
      <w:pPr>
        <w:spacing w:line="240" w:lineRule="auto"/>
      </w:pPr>
      <w:r>
        <w:separator/>
      </w:r>
    </w:p>
  </w:endnote>
  <w:endnote w:type="continuationSeparator" w:id="0">
    <w:p w14:paraId="07F4D82A" w14:textId="77777777" w:rsidR="006E5B78" w:rsidRDefault="006E5B78" w:rsidP="00F863FE">
      <w:pPr>
        <w:spacing w:line="240" w:lineRule="auto"/>
      </w:pPr>
      <w:r>
        <w:continuationSeparator/>
      </w:r>
    </w:p>
  </w:endnote>
  <w:endnote w:type="continuationNotice" w:id="1">
    <w:p w14:paraId="6AF4F8EF" w14:textId="77777777" w:rsidR="006E5B78" w:rsidRDefault="006E5B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ABC6" w14:textId="77777777" w:rsidR="002D4215" w:rsidRDefault="002D4215" w:rsidP="00780F58">
    <w:pPr>
      <w:pStyle w:val="a6"/>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0EA47B7" w14:textId="77777777" w:rsidR="002D4215" w:rsidRDefault="002D4215" w:rsidP="005F5E5D">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9F20" w14:textId="77777777" w:rsidR="002D4215" w:rsidRDefault="002D4215" w:rsidP="0081259C">
    <w:pPr>
      <w:pStyle w:val="a6"/>
      <w:framePr w:wrap="none"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543AE">
      <w:rPr>
        <w:rStyle w:val="ae"/>
        <w:noProof/>
      </w:rPr>
      <w:t>85</w:t>
    </w:r>
    <w:r>
      <w:rPr>
        <w:rStyle w:val="ae"/>
      </w:rPr>
      <w:fldChar w:fldCharType="end"/>
    </w:r>
  </w:p>
  <w:p w14:paraId="0F7A6EEA" w14:textId="77777777" w:rsidR="002D4215" w:rsidRDefault="002D4215" w:rsidP="00CA60CC">
    <w:pPr>
      <w:pStyle w:val="a6"/>
      <w:ind w:right="36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648D" w14:textId="77777777" w:rsidR="002D4215" w:rsidRPr="000036B2" w:rsidRDefault="002D4215" w:rsidP="00CA60CC">
    <w:pPr>
      <w:pStyle w:val="a6"/>
      <w:ind w:right="360" w:firstLine="0"/>
      <w:rPr>
        <w:lang w:val="en-US"/>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AF86" w14:textId="02325731" w:rsidR="002D4215" w:rsidRPr="00E161B2" w:rsidRDefault="002D4215" w:rsidP="00E161B2">
    <w:pPr>
      <w:pStyle w:val="a6"/>
      <w:spacing w:line="240" w:lineRule="auto"/>
      <w:jc w:val="right"/>
      <w:rPr>
        <w:sz w:val="2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723F" w14:textId="77777777" w:rsidR="002D4215" w:rsidRDefault="002D4215" w:rsidP="00DC4241">
    <w:pPr>
      <w:pStyle w:val="a6"/>
      <w:framePr w:wrap="none"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543AE">
      <w:rPr>
        <w:rStyle w:val="ae"/>
        <w:noProof/>
      </w:rPr>
      <w:t>154</w:t>
    </w:r>
    <w:r>
      <w:rPr>
        <w:rStyle w:val="ae"/>
      </w:rPr>
      <w:fldChar w:fldCharType="end"/>
    </w:r>
  </w:p>
  <w:p w14:paraId="2AF207D7" w14:textId="77777777" w:rsidR="002D4215" w:rsidRPr="00E161B2" w:rsidRDefault="002D4215" w:rsidP="00780F58">
    <w:pPr>
      <w:pStyle w:val="a6"/>
      <w:spacing w:line="240" w:lineRule="auto"/>
      <w:ind w:right="360"/>
      <w:jc w:val="right"/>
      <w:rPr>
        <w:sz w:val="24"/>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E8BCC" w14:textId="77777777" w:rsidR="002D4215" w:rsidRDefault="002D4215" w:rsidP="002D4215">
    <w:pPr>
      <w:pStyle w:val="a6"/>
      <w:framePr w:wrap="none"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86</w:t>
    </w:r>
    <w:r>
      <w:rPr>
        <w:rStyle w:val="ae"/>
      </w:rPr>
      <w:fldChar w:fldCharType="end"/>
    </w:r>
  </w:p>
  <w:p w14:paraId="5E8EDE8A" w14:textId="77777777" w:rsidR="002D4215" w:rsidRDefault="002D4215" w:rsidP="007D645A">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10E33" w14:textId="77777777" w:rsidR="006E5B78" w:rsidRDefault="006E5B78" w:rsidP="00172558">
      <w:pPr>
        <w:spacing w:line="240" w:lineRule="auto"/>
        <w:ind w:firstLine="0"/>
      </w:pPr>
      <w:r>
        <w:separator/>
      </w:r>
    </w:p>
  </w:footnote>
  <w:footnote w:type="continuationSeparator" w:id="0">
    <w:p w14:paraId="11728897" w14:textId="77777777" w:rsidR="006E5B78" w:rsidRDefault="006E5B78" w:rsidP="00F863FE">
      <w:pPr>
        <w:spacing w:line="240" w:lineRule="auto"/>
      </w:pPr>
      <w:r>
        <w:continuationSeparator/>
      </w:r>
    </w:p>
  </w:footnote>
  <w:footnote w:type="continuationNotice" w:id="1">
    <w:p w14:paraId="70796681" w14:textId="77777777" w:rsidR="006E5B78" w:rsidRDefault="006E5B78">
      <w:pPr>
        <w:spacing w:line="240" w:lineRule="auto"/>
      </w:pPr>
    </w:p>
  </w:footnote>
  <w:footnote w:id="2">
    <w:p w14:paraId="1B39D615" w14:textId="725CF7DC" w:rsidR="002D4215" w:rsidRPr="00935EB2" w:rsidRDefault="002D4215" w:rsidP="00F543AE">
      <w:pPr>
        <w:pStyle w:val="af"/>
      </w:pPr>
      <w:r w:rsidRPr="00935EB2">
        <w:rPr>
          <w:rStyle w:val="aa"/>
          <w:szCs w:val="24"/>
        </w:rPr>
        <w:footnoteRef/>
      </w:r>
      <w:r w:rsidRPr="00935EB2">
        <w:t xml:space="preserve"> </w:t>
      </w:r>
      <w:r w:rsidRPr="00A104D9">
        <w:rPr>
          <w:i/>
        </w:rPr>
        <w:t>Ильф И., Петров Е.</w:t>
      </w:r>
      <w:r w:rsidRPr="00935EB2">
        <w:t xml:space="preserve"> Собрание сочинений: в</w:t>
      </w:r>
      <w:r>
        <w:t xml:space="preserve"> 5 т. / п</w:t>
      </w:r>
      <w:r w:rsidRPr="008C0993">
        <w:t>од ред. А.</w:t>
      </w:r>
      <w:r>
        <w:t> Г. Дементьева и др.; в</w:t>
      </w:r>
      <w:r w:rsidRPr="008C0993">
        <w:t>ступ. статья Д.</w:t>
      </w:r>
      <w:r>
        <w:t> И. </w:t>
      </w:r>
      <w:proofErr w:type="spellStart"/>
      <w:r>
        <w:t>Заславского</w:t>
      </w:r>
      <w:proofErr w:type="spellEnd"/>
      <w:r>
        <w:t>; п</w:t>
      </w:r>
      <w:r w:rsidRPr="008C0993">
        <w:t>римеч. А.</w:t>
      </w:r>
      <w:r>
        <w:t> З. </w:t>
      </w:r>
      <w:proofErr w:type="spellStart"/>
      <w:r w:rsidRPr="008C0993">
        <w:t>Вулиса</w:t>
      </w:r>
      <w:proofErr w:type="spellEnd"/>
      <w:r w:rsidRPr="008C0993">
        <w:t xml:space="preserve"> и Б.</w:t>
      </w:r>
      <w:r>
        <w:t> Е. </w:t>
      </w:r>
      <w:r w:rsidRPr="008C0993">
        <w:t>Галанова</w:t>
      </w:r>
      <w:r>
        <w:t>. М., </w:t>
      </w:r>
      <w:r w:rsidRPr="00935EB2">
        <w:t xml:space="preserve">1961; </w:t>
      </w:r>
      <w:r w:rsidRPr="00A104D9">
        <w:rPr>
          <w:i/>
        </w:rPr>
        <w:t>Катаев В. П.</w:t>
      </w:r>
      <w:r w:rsidRPr="00935EB2">
        <w:t xml:space="preserve"> Собр</w:t>
      </w:r>
      <w:r>
        <w:t>ание</w:t>
      </w:r>
      <w:r w:rsidRPr="00935EB2">
        <w:t xml:space="preserve"> соч</w:t>
      </w:r>
      <w:r>
        <w:t>инений</w:t>
      </w:r>
      <w:r w:rsidRPr="00935EB2">
        <w:t>: в</w:t>
      </w:r>
      <w:r>
        <w:t> </w:t>
      </w:r>
      <w:r w:rsidRPr="00935EB2">
        <w:t>9</w:t>
      </w:r>
      <w:r>
        <w:t> </w:t>
      </w:r>
      <w:r w:rsidRPr="00935EB2">
        <w:t xml:space="preserve">т. </w:t>
      </w:r>
      <w:r>
        <w:t>/ предисл. и примеч. Л. </w:t>
      </w:r>
      <w:proofErr w:type="spellStart"/>
      <w:r w:rsidRPr="008C0993">
        <w:t>Скорино</w:t>
      </w:r>
      <w:proofErr w:type="spellEnd"/>
      <w:r>
        <w:t xml:space="preserve">. </w:t>
      </w:r>
      <w:r w:rsidRPr="00935EB2">
        <w:t xml:space="preserve">М., 1968–1972; </w:t>
      </w:r>
      <w:r w:rsidRPr="00A104D9">
        <w:rPr>
          <w:i/>
        </w:rPr>
        <w:t>Багрицкий Э. Г.</w:t>
      </w:r>
      <w:r w:rsidRPr="00935EB2">
        <w:t xml:space="preserve"> </w:t>
      </w:r>
      <w:r w:rsidRPr="00935EB2">
        <w:rPr>
          <w:shd w:val="clear" w:color="auto" w:fill="FFFFFF"/>
        </w:rPr>
        <w:t>Стихотворения и поэмы / вступ. ст. Е.</w:t>
      </w:r>
      <w:r>
        <w:rPr>
          <w:shd w:val="clear" w:color="auto" w:fill="FFFFFF"/>
        </w:rPr>
        <w:t> </w:t>
      </w:r>
      <w:r w:rsidRPr="00935EB2">
        <w:rPr>
          <w:shd w:val="clear" w:color="auto" w:fill="FFFFFF"/>
        </w:rPr>
        <w:t>П.</w:t>
      </w:r>
      <w:r>
        <w:rPr>
          <w:shd w:val="clear" w:color="auto" w:fill="FFFFFF"/>
        </w:rPr>
        <w:t> </w:t>
      </w:r>
      <w:proofErr w:type="spellStart"/>
      <w:r w:rsidRPr="00935EB2">
        <w:rPr>
          <w:shd w:val="clear" w:color="auto" w:fill="FFFFFF"/>
        </w:rPr>
        <w:t>Любаревой</w:t>
      </w:r>
      <w:proofErr w:type="spellEnd"/>
      <w:r>
        <w:rPr>
          <w:shd w:val="clear" w:color="auto" w:fill="FFFFFF"/>
        </w:rPr>
        <w:t>; с</w:t>
      </w:r>
      <w:r w:rsidRPr="004F5170">
        <w:rPr>
          <w:shd w:val="clear" w:color="auto" w:fill="FFFFFF"/>
        </w:rPr>
        <w:t>ост. Е.</w:t>
      </w:r>
      <w:r>
        <w:rPr>
          <w:shd w:val="clear" w:color="auto" w:fill="FFFFFF"/>
        </w:rPr>
        <w:t> П. </w:t>
      </w:r>
      <w:proofErr w:type="spellStart"/>
      <w:r w:rsidRPr="004F5170">
        <w:rPr>
          <w:shd w:val="clear" w:color="auto" w:fill="FFFFFF"/>
        </w:rPr>
        <w:t>Любаревой</w:t>
      </w:r>
      <w:proofErr w:type="spellEnd"/>
      <w:r w:rsidRPr="004F5170">
        <w:rPr>
          <w:shd w:val="clear" w:color="auto" w:fill="FFFFFF"/>
        </w:rPr>
        <w:t xml:space="preserve"> и С.</w:t>
      </w:r>
      <w:r>
        <w:rPr>
          <w:shd w:val="clear" w:color="auto" w:fill="FFFFFF"/>
        </w:rPr>
        <w:t> А. </w:t>
      </w:r>
      <w:r w:rsidRPr="004F5170">
        <w:rPr>
          <w:shd w:val="clear" w:color="auto" w:fill="FFFFFF"/>
        </w:rPr>
        <w:t>Коваленко</w:t>
      </w:r>
      <w:r>
        <w:rPr>
          <w:shd w:val="clear" w:color="auto" w:fill="FFFFFF"/>
        </w:rPr>
        <w:t xml:space="preserve">; </w:t>
      </w:r>
      <w:proofErr w:type="spellStart"/>
      <w:r>
        <w:rPr>
          <w:shd w:val="clear" w:color="auto" w:fill="FFFFFF"/>
        </w:rPr>
        <w:t>п</w:t>
      </w:r>
      <w:r w:rsidRPr="004F5170">
        <w:rPr>
          <w:shd w:val="clear" w:color="auto" w:fill="FFFFFF"/>
        </w:rPr>
        <w:t>одгот</w:t>
      </w:r>
      <w:proofErr w:type="spellEnd"/>
      <w:r>
        <w:rPr>
          <w:shd w:val="clear" w:color="auto" w:fill="FFFFFF"/>
        </w:rPr>
        <w:t>.</w:t>
      </w:r>
      <w:r w:rsidRPr="004F5170">
        <w:rPr>
          <w:shd w:val="clear" w:color="auto" w:fill="FFFFFF"/>
        </w:rPr>
        <w:t xml:space="preserve"> текста и примеч. С.</w:t>
      </w:r>
      <w:r>
        <w:rPr>
          <w:shd w:val="clear" w:color="auto" w:fill="FFFFFF"/>
        </w:rPr>
        <w:t> А. </w:t>
      </w:r>
      <w:r w:rsidRPr="004F5170">
        <w:rPr>
          <w:shd w:val="clear" w:color="auto" w:fill="FFFFFF"/>
        </w:rPr>
        <w:t>Коваленко</w:t>
      </w:r>
      <w:r w:rsidRPr="00935EB2">
        <w:rPr>
          <w:shd w:val="clear" w:color="auto" w:fill="FFFFFF"/>
        </w:rPr>
        <w:t>.</w:t>
      </w:r>
      <w:r w:rsidRPr="00935EB2">
        <w:t xml:space="preserve"> М</w:t>
      </w:r>
      <w:r>
        <w:rPr>
          <w:shd w:val="clear" w:color="auto" w:fill="FFFFFF"/>
        </w:rPr>
        <w:t>.; Л., </w:t>
      </w:r>
      <w:r w:rsidRPr="00935EB2">
        <w:rPr>
          <w:shd w:val="clear" w:color="auto" w:fill="FFFFFF"/>
        </w:rPr>
        <w:t>1964</w:t>
      </w:r>
      <w:r>
        <w:rPr>
          <w:shd w:val="clear" w:color="auto" w:fill="FFFFFF"/>
        </w:rPr>
        <w:t>.</w:t>
      </w:r>
      <w:r w:rsidRPr="00935EB2">
        <w:rPr>
          <w:shd w:val="clear" w:color="auto" w:fill="FFFFFF"/>
        </w:rPr>
        <w:t xml:space="preserve"> </w:t>
      </w:r>
      <w:r>
        <w:rPr>
          <w:shd w:val="clear" w:color="auto" w:fill="FFFFFF"/>
        </w:rPr>
        <w:t xml:space="preserve">569 [5] с. </w:t>
      </w:r>
      <w:r w:rsidRPr="00935EB2">
        <w:rPr>
          <w:shd w:val="clear" w:color="auto" w:fill="FFFFFF"/>
        </w:rPr>
        <w:t>(Библиотека поэта</w:t>
      </w:r>
      <w:r>
        <w:rPr>
          <w:shd w:val="clear" w:color="auto" w:fill="FFFFFF"/>
        </w:rPr>
        <w:t>: Большая серия)</w:t>
      </w:r>
    </w:p>
  </w:footnote>
  <w:footnote w:id="3">
    <w:p w14:paraId="0481C2EE" w14:textId="5E979DD6" w:rsidR="002D4215" w:rsidRPr="00374232" w:rsidRDefault="002D4215" w:rsidP="00F543AE">
      <w:pPr>
        <w:pStyle w:val="af"/>
        <w:rPr>
          <w:lang w:val="en-US"/>
        </w:rPr>
      </w:pPr>
      <w:r>
        <w:rPr>
          <w:rStyle w:val="aa"/>
        </w:rPr>
        <w:footnoteRef/>
      </w:r>
      <w:r>
        <w:t xml:space="preserve"> </w:t>
      </w:r>
      <w:r w:rsidRPr="00346496">
        <w:rPr>
          <w:i/>
        </w:rPr>
        <w:t>Платонов А. П.</w:t>
      </w:r>
      <w:r w:rsidRPr="00346496">
        <w:t xml:space="preserve"> </w:t>
      </w:r>
      <w:r>
        <w:t>Собрание</w:t>
      </w:r>
      <w:r w:rsidRPr="00346496">
        <w:t>: в 8 т. М., 2009–2011</w:t>
      </w:r>
      <w:r>
        <w:t xml:space="preserve">; </w:t>
      </w:r>
      <w:r>
        <w:rPr>
          <w:i/>
        </w:rPr>
        <w:t>Его же</w:t>
      </w:r>
      <w:r w:rsidRPr="004F483D">
        <w:rPr>
          <w:i/>
        </w:rPr>
        <w:t>.</w:t>
      </w:r>
      <w:r>
        <w:t xml:space="preserve"> Сочинения / под ред. Н. В. Корниенко. Т. 1: в 2 кн. М., 2004; Т. 2. М., 2016. 868, [1] с.</w:t>
      </w:r>
    </w:p>
  </w:footnote>
  <w:footnote w:id="4">
    <w:p w14:paraId="011FD4A5" w14:textId="214FA26D" w:rsidR="002D4215" w:rsidRPr="0072638C" w:rsidRDefault="002D4215" w:rsidP="00F543AE">
      <w:pPr>
        <w:pStyle w:val="af"/>
      </w:pPr>
      <w:r>
        <w:rPr>
          <w:rStyle w:val="aa"/>
        </w:rPr>
        <w:footnoteRef/>
      </w:r>
      <w:r>
        <w:t xml:space="preserve"> </w:t>
      </w:r>
      <w:r w:rsidRPr="00346496">
        <w:rPr>
          <w:i/>
        </w:rPr>
        <w:t>Вагинов К. К.</w:t>
      </w:r>
      <w:r w:rsidRPr="00346496">
        <w:t xml:space="preserve"> Полное собр</w:t>
      </w:r>
      <w:r>
        <w:t>ание</w:t>
      </w:r>
      <w:r w:rsidRPr="00346496">
        <w:t xml:space="preserve"> соч</w:t>
      </w:r>
      <w:r>
        <w:t>инений</w:t>
      </w:r>
      <w:r w:rsidRPr="00346496">
        <w:t xml:space="preserve"> в прозе</w:t>
      </w:r>
      <w:r>
        <w:t xml:space="preserve"> / с</w:t>
      </w:r>
      <w:r w:rsidRPr="001A6929">
        <w:t>ост. А.</w:t>
      </w:r>
      <w:r>
        <w:t> И. </w:t>
      </w:r>
      <w:proofErr w:type="spellStart"/>
      <w:r>
        <w:t>Вагиновой</w:t>
      </w:r>
      <w:proofErr w:type="spellEnd"/>
      <w:r>
        <w:t xml:space="preserve"> и др.; в</w:t>
      </w:r>
      <w:r w:rsidRPr="001A6929">
        <w:t>ступ. ст. Т.</w:t>
      </w:r>
      <w:r>
        <w:t> Л. </w:t>
      </w:r>
      <w:r w:rsidRPr="001A6929">
        <w:t>Никольской</w:t>
      </w:r>
      <w:r>
        <w:t>; п</w:t>
      </w:r>
      <w:r w:rsidRPr="001A6929">
        <w:t>римеч. Т.</w:t>
      </w:r>
      <w:r>
        <w:t> Л. </w:t>
      </w:r>
      <w:r w:rsidRPr="001A6929">
        <w:t>Никольской и В.</w:t>
      </w:r>
      <w:r>
        <w:t> И. </w:t>
      </w:r>
      <w:proofErr w:type="spellStart"/>
      <w:r w:rsidRPr="001A6929">
        <w:t>Эрля</w:t>
      </w:r>
      <w:proofErr w:type="spellEnd"/>
      <w:r w:rsidRPr="00346496">
        <w:t>. СПб., 1999</w:t>
      </w:r>
      <w:r>
        <w:t>. 589, [1] </w:t>
      </w:r>
      <w:r w:rsidRPr="001A6929">
        <w:t>c.</w:t>
      </w:r>
      <w:r w:rsidRPr="00346496">
        <w:t xml:space="preserve">; </w:t>
      </w:r>
      <w:r w:rsidRPr="005A3ACD">
        <w:rPr>
          <w:i/>
        </w:rPr>
        <w:t>Пастернак Б. Л.</w:t>
      </w:r>
      <w:r>
        <w:t xml:space="preserve"> Полное собрание сочинений с приложениями: в 11 т. / с</w:t>
      </w:r>
      <w:r w:rsidRPr="00854249">
        <w:t xml:space="preserve">ост. и </w:t>
      </w:r>
      <w:proofErr w:type="spellStart"/>
      <w:r w:rsidRPr="00854249">
        <w:t>коммент</w:t>
      </w:r>
      <w:proofErr w:type="spellEnd"/>
      <w:r w:rsidRPr="00854249">
        <w:t>. Е.</w:t>
      </w:r>
      <w:r>
        <w:t> Б. </w:t>
      </w:r>
      <w:r w:rsidRPr="00854249">
        <w:t>Пастернака и Е.</w:t>
      </w:r>
      <w:r>
        <w:t> В. </w:t>
      </w:r>
      <w:r w:rsidRPr="00854249">
        <w:t>Пастернак</w:t>
      </w:r>
      <w:r>
        <w:t>; г</w:t>
      </w:r>
      <w:r w:rsidRPr="00854249">
        <w:t>л. ред. Д.</w:t>
      </w:r>
      <w:r>
        <w:t> </w:t>
      </w:r>
      <w:r w:rsidRPr="00854249">
        <w:t xml:space="preserve">В. </w:t>
      </w:r>
      <w:proofErr w:type="spellStart"/>
      <w:r w:rsidRPr="00854249">
        <w:t>Тевекелян</w:t>
      </w:r>
      <w:proofErr w:type="spellEnd"/>
      <w:r>
        <w:t xml:space="preserve">. М., 2003–2005; </w:t>
      </w:r>
      <w:r w:rsidRPr="009127F9">
        <w:rPr>
          <w:i/>
        </w:rPr>
        <w:t>Кржижановский С. Д.</w:t>
      </w:r>
      <w:r>
        <w:t xml:space="preserve"> </w:t>
      </w:r>
      <w:r w:rsidRPr="00346496">
        <w:t>Собр</w:t>
      </w:r>
      <w:r>
        <w:t>ание</w:t>
      </w:r>
      <w:r w:rsidRPr="00346496">
        <w:t xml:space="preserve"> соч</w:t>
      </w:r>
      <w:r>
        <w:t>инений: в 6 т. / с</w:t>
      </w:r>
      <w:r w:rsidRPr="00E43581">
        <w:t xml:space="preserve">ост., предисл. и </w:t>
      </w:r>
      <w:proofErr w:type="spellStart"/>
      <w:r w:rsidRPr="00E43581">
        <w:t>коммент</w:t>
      </w:r>
      <w:proofErr w:type="spellEnd"/>
      <w:r w:rsidRPr="00E43581">
        <w:t xml:space="preserve">. Вадима </w:t>
      </w:r>
      <w:proofErr w:type="spellStart"/>
      <w:r w:rsidRPr="00E43581">
        <w:t>Перельмутера</w:t>
      </w:r>
      <w:proofErr w:type="spellEnd"/>
      <w:r>
        <w:t>. СПб.; М., 2001–2013</w:t>
      </w:r>
      <w:r w:rsidRPr="008A36CD">
        <w:t xml:space="preserve">; </w:t>
      </w:r>
      <w:r w:rsidRPr="00BB50C8">
        <w:rPr>
          <w:i/>
        </w:rPr>
        <w:t>Добычин Л. И.</w:t>
      </w:r>
      <w:r>
        <w:t xml:space="preserve"> Полное собрание сочинений и писем. Изд. 2-е, </w:t>
      </w:r>
      <w:proofErr w:type="spellStart"/>
      <w:r>
        <w:t>испр</w:t>
      </w:r>
      <w:proofErr w:type="spellEnd"/>
      <w:r>
        <w:t>. и доп. / сост., авт. примеч.</w:t>
      </w:r>
      <w:r w:rsidRPr="00E43581">
        <w:t xml:space="preserve"> В.</w:t>
      </w:r>
      <w:r>
        <w:t> С. </w:t>
      </w:r>
      <w:r w:rsidRPr="00E43581">
        <w:t>Бахтин</w:t>
      </w:r>
      <w:r>
        <w:t>;</w:t>
      </w:r>
      <w:r w:rsidRPr="00E43581">
        <w:t xml:space="preserve"> науч. ред., авт. примеч.</w:t>
      </w:r>
      <w:r>
        <w:t xml:space="preserve"> А. Ф. Белоусов; авт. вступ. ст.</w:t>
      </w:r>
      <w:r w:rsidRPr="00E43581">
        <w:t xml:space="preserve"> А.</w:t>
      </w:r>
      <w:r>
        <w:t> Ю. </w:t>
      </w:r>
      <w:r w:rsidRPr="00E43581">
        <w:t>Юрьев</w:t>
      </w:r>
      <w:r>
        <w:t>. СПб., 2013. 540, [2] </w:t>
      </w:r>
      <w:r w:rsidRPr="00E43581">
        <w:t>с.</w:t>
      </w:r>
      <w:r>
        <w:t xml:space="preserve">; </w:t>
      </w:r>
      <w:r w:rsidRPr="002A0700">
        <w:rPr>
          <w:i/>
        </w:rPr>
        <w:t>Заболоцкий Н. А.</w:t>
      </w:r>
      <w:r>
        <w:t xml:space="preserve"> </w:t>
      </w:r>
      <w:r w:rsidRPr="002A0700">
        <w:t>Метаморфозы</w:t>
      </w:r>
      <w:r>
        <w:t>: [собрание сочинений]</w:t>
      </w:r>
      <w:r w:rsidRPr="002A0700">
        <w:t xml:space="preserve"> / сост., </w:t>
      </w:r>
      <w:proofErr w:type="spellStart"/>
      <w:r w:rsidRPr="002A0700">
        <w:t>подгот</w:t>
      </w:r>
      <w:proofErr w:type="spellEnd"/>
      <w:r w:rsidRPr="002A0700">
        <w:t>. текста, вступ. статья</w:t>
      </w:r>
      <w:r>
        <w:t xml:space="preserve"> и </w:t>
      </w:r>
      <w:proofErr w:type="spellStart"/>
      <w:r>
        <w:t>коммент</w:t>
      </w:r>
      <w:proofErr w:type="spellEnd"/>
      <w:r>
        <w:t>. И. Е. </w:t>
      </w:r>
      <w:proofErr w:type="spellStart"/>
      <w:r>
        <w:t>Лощилова</w:t>
      </w:r>
      <w:proofErr w:type="spellEnd"/>
      <w:r>
        <w:t>. М., 2014. 939 </w:t>
      </w:r>
      <w:r w:rsidRPr="00E43581">
        <w:t>с.</w:t>
      </w:r>
    </w:p>
  </w:footnote>
  <w:footnote w:id="5">
    <w:p w14:paraId="0B1BAE32" w14:textId="297A8E5D" w:rsidR="002D4215" w:rsidRPr="00935EB2" w:rsidRDefault="002D4215" w:rsidP="00F543AE">
      <w:pPr>
        <w:pStyle w:val="af"/>
      </w:pPr>
      <w:r w:rsidRPr="00935EB2">
        <w:rPr>
          <w:rStyle w:val="aa"/>
          <w:szCs w:val="24"/>
        </w:rPr>
        <w:footnoteRef/>
      </w:r>
      <w:r w:rsidRPr="00935EB2">
        <w:t xml:space="preserve"> </w:t>
      </w:r>
      <w:r w:rsidRPr="008A76A6">
        <w:rPr>
          <w:i/>
        </w:rPr>
        <w:t>Щеглов Ю. К.</w:t>
      </w:r>
      <w:r>
        <w:t xml:space="preserve"> Романы Ильфа и Петрова. Спутник читателя</w:t>
      </w:r>
      <w:r w:rsidRPr="00935EB2">
        <w:t>.</w:t>
      </w:r>
      <w:r>
        <w:t xml:space="preserve"> 3-е изд., </w:t>
      </w:r>
      <w:proofErr w:type="spellStart"/>
      <w:r>
        <w:t>испр</w:t>
      </w:r>
      <w:proofErr w:type="spellEnd"/>
      <w:r>
        <w:t>. и доп. СПб., 2009. 656 с.</w:t>
      </w:r>
    </w:p>
  </w:footnote>
  <w:footnote w:id="6">
    <w:p w14:paraId="3FF66252" w14:textId="3BC07AC4" w:rsidR="002D4215" w:rsidRPr="00935EB2" w:rsidRDefault="002D4215" w:rsidP="00F543AE">
      <w:pPr>
        <w:pStyle w:val="af"/>
      </w:pPr>
      <w:r w:rsidRPr="00935EB2">
        <w:rPr>
          <w:rStyle w:val="aa"/>
          <w:szCs w:val="24"/>
        </w:rPr>
        <w:footnoteRef/>
      </w:r>
      <w:r w:rsidRPr="00935EB2">
        <w:t xml:space="preserve"> </w:t>
      </w:r>
      <w:r w:rsidRPr="008A76A6">
        <w:rPr>
          <w:i/>
        </w:rPr>
        <w:t>Лекманов О. А., Котова М. А.</w:t>
      </w:r>
      <w:r w:rsidRPr="00935EB2">
        <w:t xml:space="preserve"> В лабиринтах романа-загадки. Комментарий к роману В.</w:t>
      </w:r>
      <w:r>
        <w:t> </w:t>
      </w:r>
      <w:r w:rsidRPr="00935EB2">
        <w:t>П.</w:t>
      </w:r>
      <w:r>
        <w:rPr>
          <w:lang w:val="en-US"/>
        </w:rPr>
        <w:t> </w:t>
      </w:r>
      <w:r w:rsidRPr="00935EB2">
        <w:t>Катаева «Алмазный</w:t>
      </w:r>
      <w:r>
        <w:t xml:space="preserve"> мой венец». М., </w:t>
      </w:r>
      <w:r w:rsidRPr="00935EB2">
        <w:t>2004.</w:t>
      </w:r>
      <w:r>
        <w:t xml:space="preserve"> 286 с. (Символы времени)</w:t>
      </w:r>
    </w:p>
  </w:footnote>
  <w:footnote w:id="7">
    <w:p w14:paraId="00A2332A" w14:textId="2B8AE4FC" w:rsidR="002D4215" w:rsidRPr="00450B90" w:rsidRDefault="002D4215" w:rsidP="00F543AE">
      <w:pPr>
        <w:pStyle w:val="af"/>
        <w:rPr>
          <w:lang w:val="en-US"/>
        </w:rPr>
      </w:pPr>
      <w:r>
        <w:rPr>
          <w:rStyle w:val="aa"/>
        </w:rPr>
        <w:footnoteRef/>
      </w:r>
      <w:r>
        <w:t xml:space="preserve"> </w:t>
      </w:r>
      <w:r>
        <w:rPr>
          <w:i/>
        </w:rPr>
        <w:t>Тюрина </w:t>
      </w:r>
      <w:r w:rsidRPr="002C7809">
        <w:rPr>
          <w:i/>
        </w:rPr>
        <w:t>Е. А.</w:t>
      </w:r>
      <w:r>
        <w:t xml:space="preserve"> О текстологических принципах подготовки академического собрания сочинений М. А. Булгакова на примере повести «Собачье сердце» // Текстология и историко-литературный процесс: I Международная конференция молодых исследователей: Сборник статей. М., 2013. С. 170.</w:t>
      </w:r>
    </w:p>
  </w:footnote>
  <w:footnote w:id="8">
    <w:p w14:paraId="6AD75CEE" w14:textId="29389DCC" w:rsidR="002D4215" w:rsidRPr="00E161B2" w:rsidRDefault="002D4215" w:rsidP="00F543AE">
      <w:pPr>
        <w:pStyle w:val="af"/>
      </w:pPr>
      <w:r w:rsidRPr="00E161B2">
        <w:rPr>
          <w:rStyle w:val="aa"/>
        </w:rPr>
        <w:footnoteRef/>
      </w:r>
      <w:r>
        <w:t xml:space="preserve"> </w:t>
      </w:r>
      <w:proofErr w:type="spellStart"/>
      <w:r w:rsidRPr="00A5178D">
        <w:rPr>
          <w:i/>
        </w:rPr>
        <w:t>Бонди</w:t>
      </w:r>
      <w:proofErr w:type="spellEnd"/>
      <w:r w:rsidRPr="00A5178D">
        <w:rPr>
          <w:i/>
        </w:rPr>
        <w:t> С. М.</w:t>
      </w:r>
      <w:r w:rsidRPr="00D76058">
        <w:t xml:space="preserve"> О П</w:t>
      </w:r>
      <w:r>
        <w:t xml:space="preserve">ушкине: Статьи и исследования. 2-е изд. М., 1983. 478 с.; </w:t>
      </w:r>
      <w:proofErr w:type="spellStart"/>
      <w:r w:rsidRPr="00A5178D">
        <w:rPr>
          <w:i/>
        </w:rPr>
        <w:t>Бонди</w:t>
      </w:r>
      <w:proofErr w:type="spellEnd"/>
      <w:r w:rsidRPr="00A5178D">
        <w:rPr>
          <w:i/>
        </w:rPr>
        <w:t> С. М.</w:t>
      </w:r>
      <w:r w:rsidRPr="00D76058">
        <w:t xml:space="preserve"> Черновики Пушкина: Статьи 1930</w:t>
      </w:r>
      <w:r>
        <w:t>–</w:t>
      </w:r>
      <w:r w:rsidRPr="00D76058">
        <w:t>1970</w:t>
      </w:r>
      <w:r>
        <w:t xml:space="preserve"> гг. 2-е изд. М., 1978. 231 с.; </w:t>
      </w:r>
      <w:r w:rsidRPr="00A5178D">
        <w:rPr>
          <w:i/>
        </w:rPr>
        <w:t>Томашевский Б. В.</w:t>
      </w:r>
      <w:r w:rsidRPr="00D37603">
        <w:t xml:space="preserve"> Писатель и книга. Очерк текстологии. 2-е</w:t>
      </w:r>
      <w:r>
        <w:t xml:space="preserve"> изд</w:t>
      </w:r>
      <w:r w:rsidRPr="00D37603">
        <w:t>. М</w:t>
      </w:r>
      <w:r>
        <w:t>., </w:t>
      </w:r>
      <w:r w:rsidRPr="00D37603">
        <w:t>1959</w:t>
      </w:r>
      <w:r>
        <w:t xml:space="preserve">. 279 с.; </w:t>
      </w:r>
      <w:r w:rsidRPr="00A5178D">
        <w:rPr>
          <w:i/>
        </w:rPr>
        <w:t>Вацуро В. Э.</w:t>
      </w:r>
      <w:r>
        <w:t xml:space="preserve"> Записки комментатора. СПб., </w:t>
      </w:r>
      <w:r w:rsidRPr="00D37603">
        <w:t>1994</w:t>
      </w:r>
      <w:r>
        <w:t xml:space="preserve">. 347 с.; </w:t>
      </w:r>
      <w:proofErr w:type="spellStart"/>
      <w:r w:rsidRPr="00A5178D">
        <w:rPr>
          <w:i/>
        </w:rPr>
        <w:t>Пиксанов</w:t>
      </w:r>
      <w:proofErr w:type="spellEnd"/>
      <w:r w:rsidRPr="00A5178D">
        <w:rPr>
          <w:i/>
        </w:rPr>
        <w:t> Н. К.</w:t>
      </w:r>
      <w:r w:rsidRPr="00D76058">
        <w:t xml:space="preserve"> Творческая история «Горя от ума»</w:t>
      </w:r>
      <w:r>
        <w:t xml:space="preserve"> / </w:t>
      </w:r>
      <w:proofErr w:type="spellStart"/>
      <w:r>
        <w:t>п</w:t>
      </w:r>
      <w:r w:rsidRPr="00584A74">
        <w:t>одгот</w:t>
      </w:r>
      <w:proofErr w:type="spellEnd"/>
      <w:r w:rsidRPr="00584A74">
        <w:t xml:space="preserve">. текста и </w:t>
      </w:r>
      <w:proofErr w:type="spellStart"/>
      <w:r w:rsidRPr="00584A74">
        <w:t>коммент</w:t>
      </w:r>
      <w:proofErr w:type="spellEnd"/>
      <w:r w:rsidRPr="00584A74">
        <w:t>. А.</w:t>
      </w:r>
      <w:r>
        <w:t> Л. </w:t>
      </w:r>
      <w:r w:rsidRPr="00584A74">
        <w:t>Гришунина</w:t>
      </w:r>
      <w:r>
        <w:t xml:space="preserve">. </w:t>
      </w:r>
      <w:r w:rsidRPr="00D76058">
        <w:t>М.</w:t>
      </w:r>
      <w:r>
        <w:t xml:space="preserve">, 1971. 400 с.; </w:t>
      </w:r>
      <w:r w:rsidRPr="00A5178D">
        <w:rPr>
          <w:i/>
        </w:rPr>
        <w:t>Рейсер С. А.</w:t>
      </w:r>
      <w:r w:rsidRPr="00D37603">
        <w:t xml:space="preserve"> Основы текстологии. 2-е</w:t>
      </w:r>
      <w:r>
        <w:t xml:space="preserve"> изд</w:t>
      </w:r>
      <w:r w:rsidRPr="00D37603">
        <w:t>. Л.,</w:t>
      </w:r>
      <w:r>
        <w:t> </w:t>
      </w:r>
      <w:r w:rsidRPr="00D37603">
        <w:t>1978</w:t>
      </w:r>
      <w:r>
        <w:t xml:space="preserve">. 176 с.; </w:t>
      </w:r>
      <w:r w:rsidRPr="00A5178D">
        <w:rPr>
          <w:i/>
        </w:rPr>
        <w:t>Лихачев Д. С.</w:t>
      </w:r>
      <w:r w:rsidRPr="00D37603">
        <w:t xml:space="preserve"> Текстология. Краткий очерк. </w:t>
      </w:r>
      <w:r>
        <w:t xml:space="preserve">2-е изд. </w:t>
      </w:r>
      <w:r w:rsidRPr="00D37603">
        <w:t>М.,</w:t>
      </w:r>
      <w:r>
        <w:t> 2006. 174,[1] </w:t>
      </w:r>
      <w:r w:rsidRPr="00FF5883">
        <w:t>с.</w:t>
      </w:r>
      <w:r>
        <w:t xml:space="preserve">; </w:t>
      </w:r>
      <w:r w:rsidRPr="00584A74">
        <w:rPr>
          <w:i/>
        </w:rPr>
        <w:t xml:space="preserve">Гришунин А. Л. </w:t>
      </w:r>
      <w:r w:rsidRPr="00584A74">
        <w:t>Исследовательские аспекты текстологии. М., 1998. 413, [2] с.</w:t>
      </w:r>
    </w:p>
  </w:footnote>
  <w:footnote w:id="9">
    <w:p w14:paraId="6A26B96E" w14:textId="37C544FE" w:rsidR="002D4215" w:rsidRPr="00935EB2" w:rsidRDefault="002D4215" w:rsidP="00F543AE">
      <w:pPr>
        <w:pStyle w:val="af"/>
      </w:pPr>
      <w:r w:rsidRPr="00935EB2">
        <w:rPr>
          <w:rStyle w:val="aa"/>
          <w:szCs w:val="24"/>
        </w:rPr>
        <w:footnoteRef/>
      </w:r>
      <w:r w:rsidRPr="00935EB2">
        <w:t xml:space="preserve"> </w:t>
      </w:r>
      <w:proofErr w:type="spellStart"/>
      <w:r w:rsidRPr="00A5178D">
        <w:rPr>
          <w:i/>
        </w:rPr>
        <w:t>Чудакова</w:t>
      </w:r>
      <w:proofErr w:type="spellEnd"/>
      <w:r w:rsidRPr="00A5178D">
        <w:rPr>
          <w:i/>
        </w:rPr>
        <w:t> М. О.</w:t>
      </w:r>
      <w:r>
        <w:t xml:space="preserve"> Мастерство Юрия Олеши. М., </w:t>
      </w:r>
      <w:r w:rsidRPr="00935EB2">
        <w:t>1972.</w:t>
      </w:r>
      <w:r>
        <w:t xml:space="preserve"> 100 с.</w:t>
      </w:r>
    </w:p>
  </w:footnote>
  <w:footnote w:id="10">
    <w:p w14:paraId="055EF9AA" w14:textId="0E812607" w:rsidR="002D4215" w:rsidRPr="00B54417" w:rsidRDefault="002D4215" w:rsidP="00F543AE">
      <w:pPr>
        <w:pStyle w:val="af"/>
        <w:rPr>
          <w:lang w:val="en-US"/>
        </w:rPr>
      </w:pPr>
      <w:r>
        <w:rPr>
          <w:rStyle w:val="aa"/>
        </w:rPr>
        <w:footnoteRef/>
      </w:r>
      <w:r>
        <w:t xml:space="preserve"> </w:t>
      </w:r>
      <w:r w:rsidRPr="00B54417">
        <w:rPr>
          <w:i/>
        </w:rPr>
        <w:t>Эйхенбаум Б. М.</w:t>
      </w:r>
      <w:r>
        <w:t xml:space="preserve"> </w:t>
      </w:r>
      <w:r w:rsidRPr="00AD7C08">
        <w:t>Основы текстологии // Редактор и кни</w:t>
      </w:r>
      <w:r>
        <w:t xml:space="preserve">га. </w:t>
      </w:r>
      <w:proofErr w:type="spellStart"/>
      <w:r>
        <w:t>Вып</w:t>
      </w:r>
      <w:proofErr w:type="spellEnd"/>
      <w:r>
        <w:t>. 3. М., 1962. С. 42.</w:t>
      </w:r>
    </w:p>
  </w:footnote>
  <w:footnote w:id="11">
    <w:p w14:paraId="1113C719" w14:textId="6C3631C9" w:rsidR="002D4215" w:rsidRPr="00601EBD" w:rsidRDefault="002D4215" w:rsidP="00F543AE">
      <w:pPr>
        <w:pStyle w:val="af"/>
        <w:rPr>
          <w:lang w:val="en-US"/>
        </w:rPr>
      </w:pPr>
      <w:r>
        <w:rPr>
          <w:rStyle w:val="aa"/>
        </w:rPr>
        <w:footnoteRef/>
      </w:r>
      <w:r>
        <w:t xml:space="preserve"> При постановке этих задач мы следовали тем установкам, которые были сформулированы еще Б. М. Эйхенбаумом: </w:t>
      </w:r>
      <w:r w:rsidRPr="00AD7C08">
        <w:t>«Итак, перед текстологом, редактирующим сочинения русских классиков, стоят следующие первоочередные задачи: 1) выбор и проверка основного текста и 2) анализ и подготовка к печати других редакций и вариантов. Сверх того при издании классиков возникают следующие важные текстологические проблемы: 1) вопрос о разных типах изданий и о соответствующих типах композиции, 2) вопрос о сохранении языковых особенностей эпохи или данного автора в условиях современной орфографии и пунктуации, 3) вопрос о характере текстологических комментариев»</w:t>
      </w:r>
      <w:r>
        <w:t xml:space="preserve"> (</w:t>
      </w:r>
      <w:r w:rsidRPr="00AD7C08">
        <w:rPr>
          <w:i/>
        </w:rPr>
        <w:t>Эйхенбаум Б. М.</w:t>
      </w:r>
      <w:r w:rsidRPr="00AD7C08">
        <w:t xml:space="preserve"> Основы текстологии</w:t>
      </w:r>
      <w:r>
        <w:t>. С. 65).</w:t>
      </w:r>
    </w:p>
  </w:footnote>
  <w:footnote w:id="12">
    <w:p w14:paraId="5D38DFDB" w14:textId="1808BF3D" w:rsidR="002D4215" w:rsidRPr="00374232" w:rsidRDefault="002D4215" w:rsidP="00F543AE">
      <w:pPr>
        <w:pStyle w:val="af"/>
        <w:rPr>
          <w:lang w:val="en-US"/>
        </w:rPr>
      </w:pPr>
      <w:r>
        <w:rPr>
          <w:rStyle w:val="aa"/>
        </w:rPr>
        <w:footnoteRef/>
      </w:r>
      <w:r>
        <w:t xml:space="preserve"> </w:t>
      </w:r>
      <w:r w:rsidRPr="00346496">
        <w:rPr>
          <w:i/>
        </w:rPr>
        <w:t>Платонов А. П.</w:t>
      </w:r>
      <w:r w:rsidRPr="00346496">
        <w:t xml:space="preserve"> Полное собр</w:t>
      </w:r>
      <w:r>
        <w:t>ание</w:t>
      </w:r>
      <w:r w:rsidRPr="00346496">
        <w:t xml:space="preserve"> соч</w:t>
      </w:r>
      <w:r>
        <w:t>инений</w:t>
      </w:r>
      <w:r w:rsidRPr="00346496">
        <w:t>: в 8 т. М., 2009–2011</w:t>
      </w:r>
      <w:r>
        <w:t xml:space="preserve">; </w:t>
      </w:r>
      <w:r>
        <w:rPr>
          <w:i/>
        </w:rPr>
        <w:t>Его же</w:t>
      </w:r>
      <w:r w:rsidRPr="004F483D">
        <w:rPr>
          <w:i/>
        </w:rPr>
        <w:t>.</w:t>
      </w:r>
      <w:r>
        <w:t xml:space="preserve"> Сочинения. Т. 1: в 2 кн. М., 2004; Т. 2</w:t>
      </w:r>
      <w:r w:rsidRPr="007C4E0D">
        <w:t xml:space="preserve"> / ред. Н.</w:t>
      </w:r>
      <w:r>
        <w:t> В. </w:t>
      </w:r>
      <w:r w:rsidRPr="007C4E0D">
        <w:t>Корниенко, Е.</w:t>
      </w:r>
      <w:r>
        <w:t> А. </w:t>
      </w:r>
      <w:proofErr w:type="spellStart"/>
      <w:r w:rsidRPr="007C4E0D">
        <w:t>Роженцева</w:t>
      </w:r>
      <w:proofErr w:type="spellEnd"/>
      <w:r w:rsidRPr="007C4E0D">
        <w:t xml:space="preserve">; </w:t>
      </w:r>
      <w:proofErr w:type="spellStart"/>
      <w:r w:rsidRPr="007C4E0D">
        <w:t>подг</w:t>
      </w:r>
      <w:proofErr w:type="spellEnd"/>
      <w:r w:rsidRPr="007C4E0D">
        <w:t>. текста и комментарии Е.</w:t>
      </w:r>
      <w:r>
        <w:t> В. </w:t>
      </w:r>
      <w:r w:rsidRPr="007C4E0D">
        <w:t>Антоновой, М.</w:t>
      </w:r>
      <w:r>
        <w:t> В. </w:t>
      </w:r>
      <w:r w:rsidRPr="007C4E0D">
        <w:t>Богомоловой, Н.</w:t>
      </w:r>
      <w:r>
        <w:t> И. </w:t>
      </w:r>
      <w:proofErr w:type="spellStart"/>
      <w:r w:rsidRPr="007C4E0D">
        <w:t>Дужиной</w:t>
      </w:r>
      <w:proofErr w:type="spellEnd"/>
      <w:r w:rsidRPr="007C4E0D">
        <w:t>, Н.</w:t>
      </w:r>
      <w:r>
        <w:t> В. </w:t>
      </w:r>
      <w:r w:rsidRPr="007C4E0D">
        <w:t>Корниенко, Д.</w:t>
      </w:r>
      <w:r>
        <w:t> С. </w:t>
      </w:r>
      <w:r w:rsidRPr="007C4E0D">
        <w:t>Московской, Е.</w:t>
      </w:r>
      <w:r>
        <w:t> А. </w:t>
      </w:r>
      <w:r w:rsidRPr="007C4E0D">
        <w:t>Папковой, Е.</w:t>
      </w:r>
      <w:r>
        <w:t> А. </w:t>
      </w:r>
      <w:proofErr w:type="spellStart"/>
      <w:r w:rsidRPr="007C4E0D">
        <w:t>Роженцевой</w:t>
      </w:r>
      <w:proofErr w:type="spellEnd"/>
      <w:r w:rsidRPr="007C4E0D">
        <w:t>, Л.</w:t>
      </w:r>
      <w:r>
        <w:t> В. </w:t>
      </w:r>
      <w:proofErr w:type="spellStart"/>
      <w:r w:rsidRPr="007C4E0D">
        <w:t>Суматохиной</w:t>
      </w:r>
      <w:proofErr w:type="spellEnd"/>
      <w:r>
        <w:t>. М., 2016. 868, [1] с.</w:t>
      </w:r>
    </w:p>
  </w:footnote>
  <w:footnote w:id="13">
    <w:p w14:paraId="44F66C65" w14:textId="0E100CE6" w:rsidR="002D4215" w:rsidRPr="004D1217" w:rsidRDefault="002D4215" w:rsidP="00F543AE">
      <w:pPr>
        <w:pStyle w:val="af"/>
        <w:rPr>
          <w:lang w:val="en-US"/>
        </w:rPr>
      </w:pPr>
      <w:r>
        <w:rPr>
          <w:rStyle w:val="aa"/>
        </w:rPr>
        <w:footnoteRef/>
      </w:r>
      <w:r>
        <w:t xml:space="preserve"> </w:t>
      </w:r>
      <w:r w:rsidRPr="004D1217">
        <w:rPr>
          <w:i/>
        </w:rPr>
        <w:t>Томашевский Б. В.</w:t>
      </w:r>
      <w:r w:rsidRPr="004D1217">
        <w:t xml:space="preserve"> Писатель </w:t>
      </w:r>
      <w:r>
        <w:t>и книга. Очерк текстологии. С. 31.</w:t>
      </w:r>
    </w:p>
  </w:footnote>
  <w:footnote w:id="14">
    <w:p w14:paraId="366679F2" w14:textId="455FCDE0" w:rsidR="002D4215" w:rsidRPr="007F07F0" w:rsidRDefault="002D4215" w:rsidP="00F543AE">
      <w:pPr>
        <w:pStyle w:val="af"/>
        <w:rPr>
          <w:lang w:val="en-US"/>
        </w:rPr>
      </w:pPr>
      <w:r>
        <w:rPr>
          <w:rStyle w:val="aa"/>
        </w:rPr>
        <w:footnoteRef/>
      </w:r>
      <w:r>
        <w:t xml:space="preserve"> </w:t>
      </w:r>
      <w:r w:rsidRPr="0016219C">
        <w:rPr>
          <w:i/>
        </w:rPr>
        <w:t>Эйхенбаум Б. М.</w:t>
      </w:r>
      <w:r>
        <w:t xml:space="preserve"> </w:t>
      </w:r>
      <w:r w:rsidRPr="0016219C">
        <w:t>Основы текстологии. С.</w:t>
      </w:r>
      <w:r>
        <w:t> 46.</w:t>
      </w:r>
    </w:p>
  </w:footnote>
  <w:footnote w:id="15">
    <w:p w14:paraId="5A6679D6" w14:textId="0769D409" w:rsidR="002D4215" w:rsidRPr="008649C6" w:rsidRDefault="002D4215" w:rsidP="00F543AE">
      <w:pPr>
        <w:pStyle w:val="af"/>
        <w:rPr>
          <w:lang w:val="en-US"/>
        </w:rPr>
      </w:pPr>
      <w:r>
        <w:rPr>
          <w:rStyle w:val="aa"/>
        </w:rPr>
        <w:footnoteRef/>
      </w:r>
      <w:r>
        <w:t xml:space="preserve"> </w:t>
      </w:r>
      <w:r w:rsidRPr="008649C6">
        <w:rPr>
          <w:i/>
        </w:rPr>
        <w:t>Рейсер С. А.</w:t>
      </w:r>
      <w:r>
        <w:t xml:space="preserve"> Основы текстологии. С. 11.</w:t>
      </w:r>
    </w:p>
  </w:footnote>
  <w:footnote w:id="16">
    <w:p w14:paraId="30F5476D" w14:textId="01F7FF97" w:rsidR="002D4215" w:rsidRPr="0001049C" w:rsidRDefault="002D4215" w:rsidP="00F543AE">
      <w:pPr>
        <w:pStyle w:val="af"/>
        <w:rPr>
          <w:lang w:val="en-US"/>
        </w:rPr>
      </w:pPr>
      <w:r>
        <w:rPr>
          <w:rStyle w:val="aa"/>
        </w:rPr>
        <w:footnoteRef/>
      </w:r>
      <w:r>
        <w:t xml:space="preserve"> </w:t>
      </w:r>
      <w:r w:rsidRPr="00F7063C">
        <w:rPr>
          <w:i/>
        </w:rPr>
        <w:t>Гришунин А. Л.</w:t>
      </w:r>
      <w:r w:rsidRPr="00F7063C">
        <w:t xml:space="preserve"> Исследовательские аспекты тексто</w:t>
      </w:r>
      <w:r>
        <w:t>логии. С. 296.</w:t>
      </w:r>
    </w:p>
  </w:footnote>
  <w:footnote w:id="17">
    <w:p w14:paraId="38E77C41" w14:textId="3818DCC3" w:rsidR="002D4215" w:rsidRPr="0004526F" w:rsidRDefault="002D4215" w:rsidP="00F543AE">
      <w:pPr>
        <w:pStyle w:val="af"/>
      </w:pPr>
      <w:r>
        <w:rPr>
          <w:rStyle w:val="aa"/>
        </w:rPr>
        <w:footnoteRef/>
      </w:r>
      <w:r>
        <w:t xml:space="preserve"> </w:t>
      </w:r>
      <w:r w:rsidRPr="008649C6">
        <w:rPr>
          <w:i/>
        </w:rPr>
        <w:t>Рейсер С. А.</w:t>
      </w:r>
      <w:r>
        <w:t xml:space="preserve"> Основы текстологии. С. 11. Ср. также: «</w:t>
      </w:r>
      <w:r w:rsidRPr="00CA0BFA">
        <w:t xml:space="preserve">Установление текста не обязательно имеет целью его издание. Любая работа с произведением литературы требует установления его точного и по </w:t>
      </w:r>
      <w:r>
        <w:t>возможности единого текста» (</w:t>
      </w:r>
      <w:r w:rsidRPr="00CA0BFA">
        <w:rPr>
          <w:i/>
        </w:rPr>
        <w:t>Гришунин А. Л.</w:t>
      </w:r>
      <w:r>
        <w:t xml:space="preserve"> Исследовательские аспекты текстологии. С. 98).</w:t>
      </w:r>
    </w:p>
  </w:footnote>
  <w:footnote w:id="18">
    <w:p w14:paraId="311FCFB1" w14:textId="112130D6" w:rsidR="002D4215" w:rsidRPr="00524FF2" w:rsidRDefault="002D4215" w:rsidP="00F543AE">
      <w:pPr>
        <w:pStyle w:val="af"/>
        <w:rPr>
          <w:lang w:val="en-US"/>
        </w:rPr>
      </w:pPr>
      <w:r>
        <w:rPr>
          <w:rStyle w:val="aa"/>
        </w:rPr>
        <w:footnoteRef/>
      </w:r>
      <w:r>
        <w:t xml:space="preserve"> Ср.: «Можно раздвигать понятие текстологии сколь угодно, но все равно филология сохранит представление о дисциплине, чья задача в буквальном смысле фундаментальна и поэтому очень скромна — о критике текста или текстологии в самом узком значении» (</w:t>
      </w:r>
      <w:r w:rsidRPr="0004526F">
        <w:rPr>
          <w:i/>
        </w:rPr>
        <w:t>Вьюгин В. Ю.</w:t>
      </w:r>
      <w:r>
        <w:t xml:space="preserve"> Идеальная текстология (Несколько замечаний к теории и практике критики текста) // Текстологический временник. Русская литература XX века: Вопросы текстологии и источниковедения. Кн. 1. М., 2009. С. 564).</w:t>
      </w:r>
    </w:p>
  </w:footnote>
  <w:footnote w:id="19">
    <w:p w14:paraId="4FC65E33" w14:textId="77777777" w:rsidR="002D4215" w:rsidRPr="00C4588C" w:rsidRDefault="002D4215" w:rsidP="00F543AE">
      <w:pPr>
        <w:pStyle w:val="af"/>
      </w:pPr>
      <w:r w:rsidRPr="00C4588C">
        <w:rPr>
          <w:rStyle w:val="aa"/>
        </w:rPr>
        <w:footnoteRef/>
      </w:r>
      <w:r w:rsidRPr="00C4588C">
        <w:t xml:space="preserve"> </w:t>
      </w:r>
      <w:r w:rsidRPr="00C4588C">
        <w:rPr>
          <w:i/>
        </w:rPr>
        <w:t>Шитарева О. Г.</w:t>
      </w:r>
      <w:r w:rsidRPr="00C4588C">
        <w:t xml:space="preserve"> Творческая история создания романа «Зависть» Ю. Олеши // Научные доклады высшей школы. Филологические науки. 1969. № 4. С. 82–92.</w:t>
      </w:r>
    </w:p>
  </w:footnote>
  <w:footnote w:id="20">
    <w:p w14:paraId="0FEDE124" w14:textId="614E054E" w:rsidR="002D4215" w:rsidRPr="009408F5" w:rsidRDefault="002D4215" w:rsidP="00F543AE">
      <w:pPr>
        <w:pStyle w:val="af"/>
        <w:rPr>
          <w:lang w:val="en-US"/>
        </w:rPr>
      </w:pPr>
      <w:r>
        <w:rPr>
          <w:rStyle w:val="aa"/>
        </w:rPr>
        <w:footnoteRef/>
      </w:r>
      <w:r>
        <w:t xml:space="preserve"> Олеша Ю. К. Черновые материалы к роману «Зависть» // РГАЛИ. Ф. 358: Олеша Юрий Карлович (1899–1960). Оп. 2. Ед. хр. 4–18; 28. В дальнейшем при ссылках на вторую опись этого фонда указываются только единица хранения и порядковые номера листов.</w:t>
      </w:r>
    </w:p>
  </w:footnote>
  <w:footnote w:id="21">
    <w:p w14:paraId="03D35C7B" w14:textId="77777777" w:rsidR="002D4215" w:rsidRPr="00C4588C" w:rsidRDefault="002D4215" w:rsidP="00F543AE">
      <w:pPr>
        <w:pStyle w:val="af"/>
      </w:pPr>
      <w:r w:rsidRPr="00C4588C">
        <w:rPr>
          <w:rStyle w:val="aa"/>
        </w:rPr>
        <w:footnoteRef/>
      </w:r>
      <w:r w:rsidRPr="00C4588C">
        <w:t xml:space="preserve"> </w:t>
      </w:r>
      <w:r w:rsidRPr="00C4588C">
        <w:rPr>
          <w:i/>
        </w:rPr>
        <w:t>Озерная И. Б.</w:t>
      </w:r>
      <w:r w:rsidRPr="00C4588C">
        <w:t xml:space="preserve"> «Штучки» Ивана Бабичева в первых вариантах повести Юрия Олеши «Зависть» // Литературная учеба. 1989. № 2. С. 158–169.</w:t>
      </w:r>
    </w:p>
  </w:footnote>
  <w:footnote w:id="22">
    <w:p w14:paraId="003A403C" w14:textId="4F82B451" w:rsidR="002D4215" w:rsidRPr="008B0858" w:rsidRDefault="002D4215" w:rsidP="00F543AE">
      <w:pPr>
        <w:pStyle w:val="af"/>
        <w:rPr>
          <w:lang w:val="en-US"/>
        </w:rPr>
      </w:pPr>
      <w:r>
        <w:rPr>
          <w:rStyle w:val="aa"/>
        </w:rPr>
        <w:footnoteRef/>
      </w:r>
      <w:r>
        <w:t xml:space="preserve"> </w:t>
      </w:r>
      <w:r w:rsidRPr="00EC6A5A">
        <w:rPr>
          <w:i/>
        </w:rPr>
        <w:t>Панченко И. Г.</w:t>
      </w:r>
      <w:r>
        <w:t xml:space="preserve"> Черновики Ю. </w:t>
      </w:r>
      <w:r w:rsidRPr="008B0858">
        <w:t xml:space="preserve">Олеши // Новый журнал. </w:t>
      </w:r>
      <w:r>
        <w:t>Нью-Йорк, </w:t>
      </w:r>
      <w:r w:rsidRPr="008B0858">
        <w:t xml:space="preserve">1999. </w:t>
      </w:r>
      <w:r>
        <w:t>№ </w:t>
      </w:r>
      <w:r w:rsidRPr="008B0858">
        <w:t>216</w:t>
      </w:r>
      <w:r>
        <w:t>. С. </w:t>
      </w:r>
      <w:r w:rsidRPr="000F382C">
        <w:t>155</w:t>
      </w:r>
      <w:r>
        <w:t>–176.</w:t>
      </w:r>
    </w:p>
  </w:footnote>
  <w:footnote w:id="23">
    <w:p w14:paraId="54E1180E" w14:textId="76B9FDDA" w:rsidR="002D4215" w:rsidRPr="008B0858" w:rsidRDefault="002D4215" w:rsidP="00F543AE">
      <w:pPr>
        <w:pStyle w:val="af"/>
        <w:rPr>
          <w:lang w:val="en-US"/>
        </w:rPr>
      </w:pPr>
      <w:r>
        <w:rPr>
          <w:rStyle w:val="aa"/>
        </w:rPr>
        <w:footnoteRef/>
      </w:r>
      <w:r>
        <w:t xml:space="preserve"> </w:t>
      </w:r>
      <w:r w:rsidRPr="00DA2EF7">
        <w:rPr>
          <w:i/>
        </w:rPr>
        <w:t>Игнатова А. М.</w:t>
      </w:r>
      <w:r>
        <w:t xml:space="preserve"> </w:t>
      </w:r>
      <w:r w:rsidRPr="00AF1AC9">
        <w:t>Роман Ю. К. Олеши «Зависть»: история создания; опыт научн</w:t>
      </w:r>
      <w:r>
        <w:t xml:space="preserve">ого комментария: </w:t>
      </w:r>
      <w:proofErr w:type="spellStart"/>
      <w:r>
        <w:t>дис</w:t>
      </w:r>
      <w:proofErr w:type="spellEnd"/>
      <w:r>
        <w:t>.</w:t>
      </w:r>
      <w:r w:rsidRPr="00AF1AC9">
        <w:t xml:space="preserve"> …</w:t>
      </w:r>
      <w:r>
        <w:t xml:space="preserve"> канд. </w:t>
      </w:r>
      <w:proofErr w:type="spellStart"/>
      <w:r>
        <w:t>филол</w:t>
      </w:r>
      <w:proofErr w:type="spellEnd"/>
      <w:r>
        <w:t>.</w:t>
      </w:r>
      <w:r w:rsidRPr="00AF1AC9">
        <w:t xml:space="preserve"> </w:t>
      </w:r>
      <w:r>
        <w:t xml:space="preserve">наук: </w:t>
      </w:r>
      <w:r>
        <w:rPr>
          <w:lang w:eastAsia="en-US"/>
        </w:rPr>
        <w:t>10.01.01</w:t>
      </w:r>
      <w:r w:rsidRPr="00AF1AC9">
        <w:t>. М.</w:t>
      </w:r>
      <w:r>
        <w:t>, 2006. 299 </w:t>
      </w:r>
      <w:r w:rsidRPr="00AF1AC9">
        <w:t>с.</w:t>
      </w:r>
    </w:p>
  </w:footnote>
  <w:footnote w:id="24">
    <w:p w14:paraId="54B8F0D9" w14:textId="6AF015F8" w:rsidR="002D4215" w:rsidRPr="00732D06" w:rsidRDefault="002D4215" w:rsidP="00F543AE">
      <w:pPr>
        <w:pStyle w:val="af"/>
        <w:rPr>
          <w:lang w:val="en-US"/>
        </w:rPr>
      </w:pPr>
      <w:r>
        <w:rPr>
          <w:rStyle w:val="aa"/>
        </w:rPr>
        <w:footnoteRef/>
      </w:r>
      <w:r>
        <w:t xml:space="preserve"> Ср.: «…</w:t>
      </w:r>
      <w:r w:rsidRPr="00732D06">
        <w:t>производить сверку текстов целесообразнее всего, идя обратно хронологически — от последнего издания к предпоследнему и так постепенно восходя к первому, потом к беловой рукописи, затем к черновым, к отдельным наброскам, к первоначальному плану и т. д.</w:t>
      </w:r>
      <w:r>
        <w:t>» (</w:t>
      </w:r>
      <w:r w:rsidRPr="00247A02">
        <w:rPr>
          <w:i/>
        </w:rPr>
        <w:t>Рейсер С. А.</w:t>
      </w:r>
      <w:r>
        <w:t xml:space="preserve"> Основы текстологии. С. 32).</w:t>
      </w:r>
    </w:p>
  </w:footnote>
  <w:footnote w:id="25">
    <w:p w14:paraId="5039DF23" w14:textId="58F1251E" w:rsidR="002D4215" w:rsidRPr="008B215B" w:rsidRDefault="002D4215" w:rsidP="00F543AE">
      <w:pPr>
        <w:pStyle w:val="af"/>
      </w:pPr>
      <w:r w:rsidRPr="00662322">
        <w:rPr>
          <w:rStyle w:val="aa"/>
          <w:sz w:val="22"/>
        </w:rPr>
        <w:footnoteRef/>
      </w:r>
      <w:r w:rsidRPr="00662322">
        <w:t xml:space="preserve"> Подробнее об этом см.: </w:t>
      </w:r>
      <w:r w:rsidRPr="00D86083">
        <w:rPr>
          <w:i/>
        </w:rPr>
        <w:t>Катаев В. П.</w:t>
      </w:r>
      <w:r w:rsidRPr="00662322">
        <w:t xml:space="preserve"> Алмазный мой венец</w:t>
      </w:r>
      <w:r>
        <w:t xml:space="preserve"> / </w:t>
      </w:r>
      <w:r w:rsidRPr="00D040C4">
        <w:t>вступ. ст. Дмитрия Быкова</w:t>
      </w:r>
      <w:r>
        <w:t xml:space="preserve">. М., 2014. </w:t>
      </w:r>
      <w:r w:rsidRPr="00662322">
        <w:t>С. 423–426.</w:t>
      </w:r>
    </w:p>
  </w:footnote>
  <w:footnote w:id="26">
    <w:p w14:paraId="158E2B28" w14:textId="44CB89BE" w:rsidR="002D4215" w:rsidRPr="00DE2CAF" w:rsidRDefault="002D4215" w:rsidP="00F543AE">
      <w:pPr>
        <w:pStyle w:val="af"/>
        <w:rPr>
          <w:lang w:val="en-US"/>
        </w:rPr>
      </w:pPr>
      <w:r>
        <w:rPr>
          <w:rStyle w:val="aa"/>
        </w:rPr>
        <w:footnoteRef/>
      </w:r>
      <w:r>
        <w:t xml:space="preserve"> </w:t>
      </w:r>
      <w:r w:rsidRPr="00DE2CAF">
        <w:rPr>
          <w:i/>
        </w:rPr>
        <w:t>Эйхенбаум Б. М.</w:t>
      </w:r>
      <w:r>
        <w:t xml:space="preserve"> Основы текстологии. С. 70.</w:t>
      </w:r>
    </w:p>
  </w:footnote>
  <w:footnote w:id="27">
    <w:p w14:paraId="61EEEE92" w14:textId="092E7999" w:rsidR="002D4215" w:rsidRPr="00311420" w:rsidRDefault="002D4215" w:rsidP="00F543AE">
      <w:pPr>
        <w:pStyle w:val="af"/>
        <w:rPr>
          <w:lang w:val="en-US"/>
        </w:rPr>
      </w:pPr>
      <w:r>
        <w:rPr>
          <w:rStyle w:val="aa"/>
        </w:rPr>
        <w:footnoteRef/>
      </w:r>
      <w:r>
        <w:t xml:space="preserve"> </w:t>
      </w:r>
      <w:r w:rsidRPr="00065A28">
        <w:rPr>
          <w:i/>
        </w:rPr>
        <w:t>Олеша Ю. К.</w:t>
      </w:r>
      <w:r>
        <w:t xml:space="preserve"> «Зависть». Роман. Неполный текст // РГАЛИ. Ед. хр. 18. 141 л.</w:t>
      </w:r>
    </w:p>
  </w:footnote>
  <w:footnote w:id="28">
    <w:p w14:paraId="6EB681A8" w14:textId="3D9514F3" w:rsidR="002D4215" w:rsidRPr="00485751" w:rsidRDefault="002D4215" w:rsidP="00F543AE">
      <w:pPr>
        <w:pStyle w:val="af"/>
        <w:rPr>
          <w:lang w:val="en-US"/>
        </w:rPr>
      </w:pPr>
      <w:r>
        <w:rPr>
          <w:rStyle w:val="aa"/>
        </w:rPr>
        <w:footnoteRef/>
      </w:r>
      <w:r>
        <w:t xml:space="preserve"> Обоснование датировки см. ниже.</w:t>
      </w:r>
    </w:p>
  </w:footnote>
  <w:footnote w:id="29">
    <w:p w14:paraId="5EE39C89" w14:textId="2E61A3E6" w:rsidR="002D4215" w:rsidRPr="00467966" w:rsidRDefault="002D4215" w:rsidP="00F543AE">
      <w:pPr>
        <w:pStyle w:val="af"/>
        <w:rPr>
          <w:lang w:val="en-US"/>
        </w:rPr>
      </w:pPr>
      <w:r w:rsidRPr="00ED3931">
        <w:rPr>
          <w:rStyle w:val="aa"/>
        </w:rPr>
        <w:footnoteRef/>
      </w:r>
      <w:r w:rsidRPr="00ED3931">
        <w:t xml:space="preserve"> Литературная страничка</w:t>
      </w:r>
      <w:r>
        <w:t xml:space="preserve">: </w:t>
      </w:r>
      <w:proofErr w:type="spellStart"/>
      <w:r>
        <w:t>Беспл</w:t>
      </w:r>
      <w:proofErr w:type="spellEnd"/>
      <w:r>
        <w:t>. приложение к газ. «Гудок»</w:t>
      </w:r>
      <w:r w:rsidRPr="00ED3931">
        <w:t>. 1928. № 2. С. 12.</w:t>
      </w:r>
    </w:p>
  </w:footnote>
  <w:footnote w:id="30">
    <w:p w14:paraId="2AF69B05" w14:textId="08CA9859" w:rsidR="002D4215" w:rsidRPr="007E6CD4" w:rsidRDefault="002D4215" w:rsidP="00F543AE">
      <w:pPr>
        <w:pStyle w:val="af"/>
        <w:rPr>
          <w:lang w:val="en-US"/>
        </w:rPr>
      </w:pPr>
      <w:r>
        <w:rPr>
          <w:rStyle w:val="aa"/>
        </w:rPr>
        <w:footnoteRef/>
      </w:r>
      <w:r>
        <w:t xml:space="preserve"> </w:t>
      </w:r>
      <w:r w:rsidRPr="007E6CD4">
        <w:rPr>
          <w:i/>
        </w:rPr>
        <w:t>П. С.</w:t>
      </w:r>
      <w:r>
        <w:t xml:space="preserve"> Юрий Олеша. Зависть // Правда. 1928. № 116. 20 мая. С. 6.</w:t>
      </w:r>
    </w:p>
  </w:footnote>
  <w:footnote w:id="31">
    <w:p w14:paraId="1D898B39" w14:textId="07F50C57" w:rsidR="002D4215" w:rsidRPr="00382398" w:rsidRDefault="002D4215" w:rsidP="00F543AE">
      <w:pPr>
        <w:pStyle w:val="af"/>
        <w:rPr>
          <w:lang w:val="en-US"/>
        </w:rPr>
      </w:pPr>
      <w:r>
        <w:rPr>
          <w:rStyle w:val="aa"/>
        </w:rPr>
        <w:footnoteRef/>
      </w:r>
      <w:r>
        <w:t xml:space="preserve"> </w:t>
      </w:r>
      <w:r w:rsidRPr="00382398">
        <w:rPr>
          <w:i/>
        </w:rPr>
        <w:t>Левин Ф. М.</w:t>
      </w:r>
      <w:r>
        <w:t xml:space="preserve"> Из глубин памяти. М., 1973. 288 с.; </w:t>
      </w:r>
      <w:r w:rsidRPr="00D2386D">
        <w:rPr>
          <w:i/>
        </w:rPr>
        <w:t>Его же.</w:t>
      </w:r>
      <w:r>
        <w:t xml:space="preserve"> Из глубин памяти. 2-е изд</w:t>
      </w:r>
      <w:r w:rsidRPr="00EA6213">
        <w:t>.</w:t>
      </w:r>
      <w:r>
        <w:t xml:space="preserve"> М., 1984. 312 с.</w:t>
      </w:r>
    </w:p>
  </w:footnote>
  <w:footnote w:id="32">
    <w:p w14:paraId="52072468" w14:textId="6768245A" w:rsidR="002D4215" w:rsidRPr="001504F3" w:rsidRDefault="002D4215" w:rsidP="00F543AE">
      <w:pPr>
        <w:pStyle w:val="af"/>
        <w:rPr>
          <w:lang w:val="en-US"/>
        </w:rPr>
      </w:pPr>
      <w:r>
        <w:rPr>
          <w:rStyle w:val="aa"/>
        </w:rPr>
        <w:footnoteRef/>
      </w:r>
      <w:r>
        <w:t xml:space="preserve"> </w:t>
      </w:r>
      <w:r>
        <w:rPr>
          <w:i/>
        </w:rPr>
        <w:t>Левин Ф. </w:t>
      </w:r>
      <w:r w:rsidRPr="001504F3">
        <w:rPr>
          <w:i/>
        </w:rPr>
        <w:t>М.</w:t>
      </w:r>
      <w:r w:rsidRPr="001504F3">
        <w:t xml:space="preserve"> О «лестнице шлюзов», рецензентах и мастерах // Редактор и книга. Сборн</w:t>
      </w:r>
      <w:r>
        <w:t xml:space="preserve">ик статей. </w:t>
      </w:r>
      <w:proofErr w:type="spellStart"/>
      <w:r>
        <w:t>Вып</w:t>
      </w:r>
      <w:proofErr w:type="spellEnd"/>
      <w:r>
        <w:t>. 4. М., 1963. С. </w:t>
      </w:r>
      <w:r w:rsidRPr="001504F3">
        <w:t>156–157.</w:t>
      </w:r>
    </w:p>
  </w:footnote>
  <w:footnote w:id="33">
    <w:p w14:paraId="12D54847" w14:textId="2D6FC0BC" w:rsidR="002D4215" w:rsidRPr="00CA55D1" w:rsidRDefault="002D4215" w:rsidP="00F543AE">
      <w:pPr>
        <w:pStyle w:val="af"/>
        <w:rPr>
          <w:lang w:val="en-US"/>
        </w:rPr>
      </w:pPr>
      <w:r w:rsidRPr="006C0E2D">
        <w:rPr>
          <w:rStyle w:val="aa"/>
        </w:rPr>
        <w:footnoteRef/>
      </w:r>
      <w:r w:rsidRPr="006C0E2D">
        <w:t xml:space="preserve"> </w:t>
      </w:r>
      <w:r w:rsidRPr="006C0E2D">
        <w:rPr>
          <w:i/>
        </w:rPr>
        <w:t>Снегов С. А.</w:t>
      </w:r>
      <w:r w:rsidRPr="006C0E2D">
        <w:t xml:space="preserve"> Книга бытия</w:t>
      </w:r>
      <w:r>
        <w:t>: в 2 т</w:t>
      </w:r>
      <w:r w:rsidRPr="006C0E2D">
        <w:t>. Калининград, 2007. Т. 2. С. 423.</w:t>
      </w:r>
    </w:p>
  </w:footnote>
  <w:footnote w:id="34">
    <w:p w14:paraId="289B9ADE" w14:textId="01937F15" w:rsidR="002D4215" w:rsidRPr="00714082" w:rsidRDefault="002D4215" w:rsidP="00F543AE">
      <w:pPr>
        <w:pStyle w:val="af"/>
        <w:rPr>
          <w:lang w:val="en-US"/>
        </w:rPr>
      </w:pPr>
      <w:r>
        <w:rPr>
          <w:rStyle w:val="aa"/>
        </w:rPr>
        <w:footnoteRef/>
      </w:r>
      <w:r>
        <w:t xml:space="preserve"> </w:t>
      </w:r>
      <w:r w:rsidRPr="00714082">
        <w:rPr>
          <w:i/>
        </w:rPr>
        <w:t>Гришунин А. Л.</w:t>
      </w:r>
      <w:r>
        <w:t xml:space="preserve"> История текста «Разгрома» А. </w:t>
      </w:r>
      <w:r w:rsidRPr="00714082">
        <w:t>Фадеева // Текстология произведений с</w:t>
      </w:r>
      <w:r>
        <w:t>оветской литературы / о</w:t>
      </w:r>
      <w:r w:rsidRPr="005F0ACC">
        <w:t>тв. ред. В.</w:t>
      </w:r>
      <w:r>
        <w:t> С. </w:t>
      </w:r>
      <w:r w:rsidRPr="005F0ACC">
        <w:t>Нечаев</w:t>
      </w:r>
      <w:r>
        <w:t>а</w:t>
      </w:r>
      <w:r w:rsidRPr="005F0ACC">
        <w:t>, А.</w:t>
      </w:r>
      <w:r>
        <w:t> Г. </w:t>
      </w:r>
      <w:r w:rsidRPr="005F0ACC">
        <w:t>Дементьев</w:t>
      </w:r>
      <w:r>
        <w:t xml:space="preserve">. М., 1967. С. 252. (Вопросы текстологии. </w:t>
      </w:r>
      <w:proofErr w:type="spellStart"/>
      <w:r>
        <w:t>Вып</w:t>
      </w:r>
      <w:proofErr w:type="spellEnd"/>
      <w:r>
        <w:t>. 4)</w:t>
      </w:r>
    </w:p>
  </w:footnote>
  <w:footnote w:id="35">
    <w:p w14:paraId="6E527FF5" w14:textId="48B7FB53" w:rsidR="002D4215" w:rsidRPr="00D91AA1" w:rsidRDefault="002D4215" w:rsidP="00F543AE">
      <w:pPr>
        <w:pStyle w:val="af"/>
        <w:rPr>
          <w:lang w:val="en-US"/>
        </w:rPr>
      </w:pPr>
      <w:r>
        <w:rPr>
          <w:rStyle w:val="aa"/>
        </w:rPr>
        <w:footnoteRef/>
      </w:r>
      <w:r>
        <w:t xml:space="preserve"> </w:t>
      </w:r>
      <w:r w:rsidRPr="00247A02">
        <w:rPr>
          <w:i/>
        </w:rPr>
        <w:t>Заболоцкий Н. А.</w:t>
      </w:r>
      <w:r w:rsidRPr="00D91AA1">
        <w:t xml:space="preserve"> </w:t>
      </w:r>
      <w:r>
        <w:t>Метаморфозы. М., 2014. С. 781</w:t>
      </w:r>
      <w:r w:rsidRPr="00D91AA1">
        <w:t>.</w:t>
      </w:r>
    </w:p>
  </w:footnote>
  <w:footnote w:id="36">
    <w:p w14:paraId="43B55729" w14:textId="74085A19" w:rsidR="002D4215" w:rsidRPr="00963BF4" w:rsidRDefault="002D4215" w:rsidP="00F543AE">
      <w:pPr>
        <w:pStyle w:val="af"/>
        <w:rPr>
          <w:lang w:val="en-US"/>
        </w:rPr>
      </w:pPr>
      <w:r>
        <w:rPr>
          <w:rStyle w:val="aa"/>
        </w:rPr>
        <w:footnoteRef/>
      </w:r>
      <w:r>
        <w:t xml:space="preserve"> </w:t>
      </w:r>
      <w:r>
        <w:rPr>
          <w:i/>
        </w:rPr>
        <w:t>Олеша Ю. К.</w:t>
      </w:r>
      <w:r>
        <w:t xml:space="preserve"> Письмо Р. А. Ковнатор. 17 дек. 1927 г. // РГАЛИ. Ед. хр. 602. 1 л.</w:t>
      </w:r>
    </w:p>
  </w:footnote>
  <w:footnote w:id="37">
    <w:p w14:paraId="741C666D" w14:textId="37DCB092" w:rsidR="002D4215" w:rsidRPr="0076421D" w:rsidRDefault="002D4215" w:rsidP="00F543AE">
      <w:pPr>
        <w:pStyle w:val="af"/>
        <w:rPr>
          <w:lang w:val="en-US"/>
        </w:rPr>
      </w:pPr>
      <w:r>
        <w:rPr>
          <w:rStyle w:val="aa"/>
        </w:rPr>
        <w:footnoteRef/>
      </w:r>
      <w:r>
        <w:t xml:space="preserve"> </w:t>
      </w:r>
      <w:r>
        <w:rPr>
          <w:i/>
        </w:rPr>
        <w:t>Олеша Ю. К.</w:t>
      </w:r>
      <w:r>
        <w:t xml:space="preserve"> Письмо А. И. Пузикову. [1955] // РГАЛИ. Ед. хр. 637. Л. 2–3.</w:t>
      </w:r>
    </w:p>
  </w:footnote>
  <w:footnote w:id="38">
    <w:p w14:paraId="734FBBCD" w14:textId="5646E594" w:rsidR="002D4215" w:rsidRPr="005309C3" w:rsidRDefault="002D4215" w:rsidP="00F543AE">
      <w:pPr>
        <w:pStyle w:val="af"/>
        <w:rPr>
          <w:lang w:val="en-US"/>
        </w:rPr>
      </w:pPr>
      <w:r>
        <w:rPr>
          <w:rStyle w:val="aa"/>
        </w:rPr>
        <w:footnoteRef/>
      </w:r>
      <w:r>
        <w:t xml:space="preserve"> </w:t>
      </w:r>
      <w:r w:rsidRPr="00247A02">
        <w:rPr>
          <w:i/>
        </w:rPr>
        <w:t>Зорина Л.</w:t>
      </w:r>
      <w:r>
        <w:t xml:space="preserve"> Долина: он жил мечтой далекой // Русский вестник: газета русской общины Львовской области. 2012. URL: http://russlvov.org.ua/q-q/197-2012-03-03-17-54-00 (дата обращения: 28.02.2016)</w:t>
      </w:r>
    </w:p>
  </w:footnote>
  <w:footnote w:id="39">
    <w:p w14:paraId="28B56E94" w14:textId="57ECC67E" w:rsidR="002D4215" w:rsidRPr="00F97BD9" w:rsidRDefault="002D4215" w:rsidP="00F543AE">
      <w:pPr>
        <w:pStyle w:val="af"/>
        <w:rPr>
          <w:lang w:val="en-US"/>
        </w:rPr>
      </w:pPr>
      <w:r>
        <w:rPr>
          <w:rStyle w:val="aa"/>
        </w:rPr>
        <w:footnoteRef/>
      </w:r>
      <w:r>
        <w:t xml:space="preserve"> </w:t>
      </w:r>
      <w:r w:rsidRPr="00F97BD9">
        <w:t>Характеристики на редакторов, составленные сектором кадров издательства для сектора кадров Объединения Государственных</w:t>
      </w:r>
      <w:r>
        <w:t xml:space="preserve"> издательств. Б. </w:t>
      </w:r>
      <w:r w:rsidRPr="00F97BD9">
        <w:t xml:space="preserve">д. </w:t>
      </w:r>
      <w:r>
        <w:t>// РГАЛИ. Ф. </w:t>
      </w:r>
      <w:r w:rsidRPr="00F97BD9">
        <w:t>613: Государственное издательство «Художественная литература» (ГИХЛ)</w:t>
      </w:r>
      <w:r>
        <w:t>. Оп. 1. Ед. хр. </w:t>
      </w:r>
      <w:r w:rsidRPr="00F97BD9">
        <w:t xml:space="preserve">63. </w:t>
      </w:r>
      <w:r>
        <w:t>Л. 3</w:t>
      </w:r>
      <w:r w:rsidRPr="00F97BD9">
        <w:t>.</w:t>
      </w:r>
    </w:p>
  </w:footnote>
  <w:footnote w:id="40">
    <w:p w14:paraId="7D8670F2" w14:textId="29A7F6BE" w:rsidR="002D4215" w:rsidRPr="005F44C1" w:rsidRDefault="002D4215" w:rsidP="00F543AE">
      <w:pPr>
        <w:pStyle w:val="af"/>
      </w:pPr>
      <w:r>
        <w:rPr>
          <w:rStyle w:val="aa"/>
        </w:rPr>
        <w:footnoteRef/>
      </w:r>
      <w:r>
        <w:t xml:space="preserve"> Договор № 7788 от 24 марта 1956 г. на написание этой статьи сохранился в РГАЛИ: Ф. 613</w:t>
      </w:r>
      <w:r w:rsidRPr="005F44C1">
        <w:t xml:space="preserve">. Оп. 10. Ед. хр. 7725. </w:t>
      </w:r>
      <w:r>
        <w:t>Л. 14.</w:t>
      </w:r>
    </w:p>
  </w:footnote>
  <w:footnote w:id="41">
    <w:p w14:paraId="6960C5C9" w14:textId="1FAFEF14" w:rsidR="002D4215" w:rsidRPr="009B411B" w:rsidRDefault="002D4215" w:rsidP="00F543AE">
      <w:pPr>
        <w:pStyle w:val="af"/>
        <w:rPr>
          <w:lang w:val="en-US"/>
        </w:rPr>
      </w:pPr>
      <w:r>
        <w:rPr>
          <w:rStyle w:val="aa"/>
        </w:rPr>
        <w:footnoteRef/>
      </w:r>
      <w:r>
        <w:t xml:space="preserve"> </w:t>
      </w:r>
      <w:r>
        <w:rPr>
          <w:i/>
        </w:rPr>
        <w:t>Перцов В. О.</w:t>
      </w:r>
      <w:r>
        <w:t xml:space="preserve"> Письмо Ю. К. Олеше. 22 февраля 1956 г. // РГАЛИ. Ед. хр. 795. Л. 5.</w:t>
      </w:r>
    </w:p>
  </w:footnote>
  <w:footnote w:id="42">
    <w:p w14:paraId="6C8868C5" w14:textId="2D99FA88" w:rsidR="002D4215" w:rsidRPr="005F44C1" w:rsidRDefault="002D4215" w:rsidP="00F543AE">
      <w:pPr>
        <w:pStyle w:val="af"/>
        <w:rPr>
          <w:lang w:val="en-US"/>
        </w:rPr>
      </w:pPr>
      <w:r w:rsidRPr="004166B0">
        <w:rPr>
          <w:rStyle w:val="aa"/>
        </w:rPr>
        <w:footnoteRef/>
      </w:r>
      <w:r w:rsidRPr="004166B0">
        <w:t xml:space="preserve"> </w:t>
      </w:r>
      <w:r w:rsidRPr="005F44C1">
        <w:t xml:space="preserve">Журнал учета договоров с авторами, переводчиками, составителями, текстологами и редакторами об издании книг </w:t>
      </w:r>
      <w:r>
        <w:t>// РГАЛИ. Ф. 613</w:t>
      </w:r>
      <w:r w:rsidRPr="005F44C1">
        <w:t xml:space="preserve">. Оп. 10. Ед. хр. 7725. </w:t>
      </w:r>
      <w:r>
        <w:t>Л. 27.</w:t>
      </w:r>
    </w:p>
  </w:footnote>
  <w:footnote w:id="43">
    <w:p w14:paraId="0172FE5F" w14:textId="7D1EBCAF" w:rsidR="002D4215" w:rsidRPr="00582CAD" w:rsidRDefault="002D4215" w:rsidP="00F543AE">
      <w:pPr>
        <w:pStyle w:val="af"/>
        <w:rPr>
          <w:lang w:val="en-US"/>
        </w:rPr>
      </w:pPr>
      <w:r>
        <w:rPr>
          <w:rStyle w:val="aa"/>
        </w:rPr>
        <w:footnoteRef/>
      </w:r>
      <w:r>
        <w:t xml:space="preserve"> </w:t>
      </w:r>
      <w:r w:rsidRPr="00582CAD">
        <w:rPr>
          <w:i/>
        </w:rPr>
        <w:t>Спиридонова Л. А.</w:t>
      </w:r>
      <w:r w:rsidRPr="00582CAD">
        <w:t xml:space="preserve"> Выбор источника текста // Современная текс</w:t>
      </w:r>
      <w:r>
        <w:t>тология: теория и практика. М.</w:t>
      </w:r>
      <w:r w:rsidRPr="00582CAD">
        <w:t>, 1999. С. 36–37.</w:t>
      </w:r>
    </w:p>
  </w:footnote>
  <w:footnote w:id="44">
    <w:p w14:paraId="41FEA4B0" w14:textId="77777777" w:rsidR="002D4215" w:rsidRPr="00BA384A" w:rsidRDefault="002D4215" w:rsidP="00F543AE">
      <w:pPr>
        <w:pStyle w:val="af"/>
        <w:rPr>
          <w:lang w:val="en-US"/>
        </w:rPr>
      </w:pPr>
      <w:r w:rsidRPr="00364817">
        <w:rPr>
          <w:rStyle w:val="aa"/>
        </w:rPr>
        <w:footnoteRef/>
      </w:r>
      <w:r w:rsidRPr="00364817">
        <w:t xml:space="preserve"> </w:t>
      </w:r>
      <w:r w:rsidRPr="00BA384A">
        <w:t>Договоры №№ 7361–7550 с авторами и</w:t>
      </w:r>
      <w:r>
        <w:t xml:space="preserve"> переводчиками об издании книг // РГАЛИ. Ф. </w:t>
      </w:r>
      <w:r w:rsidRPr="00BA384A">
        <w:t xml:space="preserve">613: Государственное издательство «Художественная литература» </w:t>
      </w:r>
      <w:r>
        <w:t xml:space="preserve">(ГИХЛ). </w:t>
      </w:r>
      <w:r w:rsidRPr="00BA384A">
        <w:t xml:space="preserve">Оп. 10. Ед. хр. 7712. </w:t>
      </w:r>
      <w:r>
        <w:t>Л. 184.</w:t>
      </w:r>
    </w:p>
  </w:footnote>
  <w:footnote w:id="45">
    <w:p w14:paraId="16AFBD4F" w14:textId="57306BD2" w:rsidR="002D4215" w:rsidRPr="004D3FC5" w:rsidRDefault="002D4215" w:rsidP="00F543AE">
      <w:pPr>
        <w:pStyle w:val="af"/>
        <w:rPr>
          <w:lang w:val="en-US"/>
        </w:rPr>
      </w:pPr>
      <w:r>
        <w:rPr>
          <w:rStyle w:val="aa"/>
        </w:rPr>
        <w:footnoteRef/>
      </w:r>
      <w:r>
        <w:t xml:space="preserve"> </w:t>
      </w:r>
      <w:r w:rsidRPr="004D3FC5">
        <w:rPr>
          <w:i/>
        </w:rPr>
        <w:t>Спиридонова Л. А.</w:t>
      </w:r>
      <w:r>
        <w:t xml:space="preserve"> Выбор источника текста. С. 37.</w:t>
      </w:r>
    </w:p>
  </w:footnote>
  <w:footnote w:id="46">
    <w:p w14:paraId="4D4C8352" w14:textId="106280B7" w:rsidR="002D4215" w:rsidRPr="00D61F50" w:rsidRDefault="002D4215" w:rsidP="00F543AE">
      <w:pPr>
        <w:pStyle w:val="af"/>
        <w:rPr>
          <w:lang w:val="en-US"/>
        </w:rPr>
      </w:pPr>
      <w:r>
        <w:rPr>
          <w:rStyle w:val="aa"/>
        </w:rPr>
        <w:footnoteRef/>
      </w:r>
      <w:r>
        <w:t xml:space="preserve"> </w:t>
      </w:r>
      <w:r w:rsidRPr="00F46F38">
        <w:rPr>
          <w:i/>
        </w:rPr>
        <w:t>Гришунин А. Л.</w:t>
      </w:r>
      <w:r w:rsidRPr="00F46F38">
        <w:t xml:space="preserve"> История текста «Разгрома» А. Фадеева</w:t>
      </w:r>
      <w:r>
        <w:t>. С. 250.</w:t>
      </w:r>
    </w:p>
  </w:footnote>
  <w:footnote w:id="47">
    <w:p w14:paraId="0F97CDCC" w14:textId="77777777" w:rsidR="002D4215" w:rsidRPr="00F46F38" w:rsidRDefault="002D4215" w:rsidP="00F543AE">
      <w:pPr>
        <w:pStyle w:val="af"/>
        <w:rPr>
          <w:lang w:val="en-US"/>
        </w:rPr>
      </w:pPr>
      <w:r w:rsidRPr="00037B33">
        <w:rPr>
          <w:rStyle w:val="aa"/>
        </w:rPr>
        <w:footnoteRef/>
      </w:r>
      <w:r w:rsidRPr="00037B33">
        <w:t xml:space="preserve"> </w:t>
      </w:r>
      <w:r w:rsidRPr="00037B33">
        <w:rPr>
          <w:i/>
        </w:rPr>
        <w:t>Олеша Ю. К.</w:t>
      </w:r>
      <w:r w:rsidRPr="00037B33">
        <w:t xml:space="preserve"> Я не имею редактора // Комсомольская правда. 1933. 16 августа. С. 3.</w:t>
      </w:r>
    </w:p>
  </w:footnote>
  <w:footnote w:id="48">
    <w:p w14:paraId="5292C164" w14:textId="506BFC41" w:rsidR="002D4215" w:rsidRPr="007B1592" w:rsidRDefault="002D4215" w:rsidP="00F543AE">
      <w:pPr>
        <w:pStyle w:val="af"/>
        <w:rPr>
          <w:lang w:val="en-US"/>
        </w:rPr>
      </w:pPr>
      <w:r>
        <w:rPr>
          <w:rStyle w:val="aa"/>
        </w:rPr>
        <w:footnoteRef/>
      </w:r>
      <w:r>
        <w:t xml:space="preserve"> </w:t>
      </w:r>
      <w:r w:rsidRPr="00451C5E">
        <w:rPr>
          <w:i/>
        </w:rPr>
        <w:t>Олеша Ю. К.</w:t>
      </w:r>
      <w:r>
        <w:t xml:space="preserve"> Договор № 1042 с Гослитиздатом от 17 октября 1935 г. // РГАЛИ. Ед. хр. 865. Л. 6 об.</w:t>
      </w:r>
    </w:p>
  </w:footnote>
  <w:footnote w:id="49">
    <w:p w14:paraId="197603DE" w14:textId="59B92DDE" w:rsidR="002D4215" w:rsidRPr="009D4494" w:rsidRDefault="002D4215" w:rsidP="00F543AE">
      <w:pPr>
        <w:pStyle w:val="af"/>
        <w:rPr>
          <w:lang w:val="en-US"/>
        </w:rPr>
      </w:pPr>
      <w:r>
        <w:rPr>
          <w:rStyle w:val="aa"/>
        </w:rPr>
        <w:footnoteRef/>
      </w:r>
      <w:r>
        <w:t xml:space="preserve"> </w:t>
      </w:r>
      <w:r w:rsidRPr="00E32014">
        <w:rPr>
          <w:i/>
        </w:rPr>
        <w:t>Перцов В. О.</w:t>
      </w:r>
      <w:r>
        <w:t xml:space="preserve"> Телеграмма Ю. К. Олеше. 16 июня 1955 г. // РГАЛИ. Ед. хр. 795. Л. 1.</w:t>
      </w:r>
    </w:p>
  </w:footnote>
  <w:footnote w:id="50">
    <w:p w14:paraId="1E3E09D1" w14:textId="302178D6" w:rsidR="002D4215" w:rsidRPr="006F5240" w:rsidRDefault="002D4215" w:rsidP="00F543AE">
      <w:pPr>
        <w:pStyle w:val="af"/>
        <w:rPr>
          <w:lang w:val="en-US"/>
        </w:rPr>
      </w:pPr>
      <w:r>
        <w:rPr>
          <w:rStyle w:val="aa"/>
        </w:rPr>
        <w:footnoteRef/>
      </w:r>
      <w:r>
        <w:t xml:space="preserve"> </w:t>
      </w:r>
      <w:r w:rsidRPr="006F5240">
        <w:t>Письма и телеграммы издательств «</w:t>
      </w:r>
      <w:proofErr w:type="spellStart"/>
      <w:r w:rsidRPr="006F5240">
        <w:t>Детгиз</w:t>
      </w:r>
      <w:proofErr w:type="spellEnd"/>
      <w:r w:rsidRPr="006F5240">
        <w:t>», «Круг», «Советский писатель», «</w:t>
      </w:r>
      <w:proofErr w:type="spellStart"/>
      <w:r w:rsidRPr="006F5240">
        <w:t>Туркменгосиздат</w:t>
      </w:r>
      <w:proofErr w:type="spellEnd"/>
      <w:r w:rsidRPr="006F5240">
        <w:t>», «Художественная литература» и др. Ю. К. Олеше об издании его произведений, с заказами на статьи, рецензии, переводы и др.</w:t>
      </w:r>
      <w:r>
        <w:t xml:space="preserve"> // РГАЛИ. Ед. хр. 862. Л. 24.</w:t>
      </w:r>
    </w:p>
  </w:footnote>
  <w:footnote w:id="51">
    <w:p w14:paraId="0D68AB52" w14:textId="7F92DCB0" w:rsidR="002D4215" w:rsidRPr="000A19F0" w:rsidRDefault="002D4215" w:rsidP="00F543AE">
      <w:pPr>
        <w:pStyle w:val="af"/>
        <w:rPr>
          <w:lang w:val="en-US"/>
        </w:rPr>
      </w:pPr>
      <w:r>
        <w:rPr>
          <w:rStyle w:val="aa"/>
        </w:rPr>
        <w:footnoteRef/>
      </w:r>
      <w:r>
        <w:t xml:space="preserve"> </w:t>
      </w:r>
      <w:r w:rsidRPr="00A6526C">
        <w:rPr>
          <w:i/>
        </w:rPr>
        <w:t>Олеша Ю. К.</w:t>
      </w:r>
      <w:r>
        <w:t xml:space="preserve"> Письмо Перцову В. О. [Лето 1955 г.] // РГАЛИ. Ед. хр. 631. Л. 1.</w:t>
      </w:r>
    </w:p>
  </w:footnote>
  <w:footnote w:id="52">
    <w:p w14:paraId="7094FEAD" w14:textId="201022A2" w:rsidR="002D4215" w:rsidRPr="00801F45" w:rsidRDefault="002D4215" w:rsidP="00F543AE">
      <w:pPr>
        <w:pStyle w:val="af"/>
        <w:rPr>
          <w:lang w:val="en-US"/>
        </w:rPr>
      </w:pPr>
      <w:r>
        <w:rPr>
          <w:rStyle w:val="aa"/>
        </w:rPr>
        <w:footnoteRef/>
      </w:r>
      <w:r>
        <w:t xml:space="preserve"> Напомним, что «Избранные сочинения» и однотомник «Избранное» 1936 года разделяют 20 лет.</w:t>
      </w:r>
    </w:p>
  </w:footnote>
  <w:footnote w:id="53">
    <w:p w14:paraId="03813419" w14:textId="4C34BA02" w:rsidR="002D4215" w:rsidRPr="006F2179" w:rsidRDefault="002D4215" w:rsidP="00F543AE">
      <w:pPr>
        <w:pStyle w:val="af"/>
        <w:rPr>
          <w:lang w:val="en-US"/>
        </w:rPr>
      </w:pPr>
      <w:r>
        <w:rPr>
          <w:rStyle w:val="aa"/>
        </w:rPr>
        <w:footnoteRef/>
      </w:r>
      <w:r>
        <w:t xml:space="preserve"> </w:t>
      </w:r>
      <w:r w:rsidRPr="00A6526C">
        <w:rPr>
          <w:i/>
        </w:rPr>
        <w:t>Олеша Ю. К.</w:t>
      </w:r>
      <w:r>
        <w:t xml:space="preserve"> Письмо Перцову В. О. [лето 1955 г.] // РГАЛИ. Ед. хр. 631. Л. 1.</w:t>
      </w:r>
    </w:p>
  </w:footnote>
  <w:footnote w:id="54">
    <w:p w14:paraId="0EB84541" w14:textId="40294B64" w:rsidR="002D4215" w:rsidRPr="00723403" w:rsidRDefault="002D4215" w:rsidP="00F543AE">
      <w:pPr>
        <w:pStyle w:val="af"/>
        <w:rPr>
          <w:lang w:val="en-US"/>
        </w:rPr>
      </w:pPr>
      <w:r>
        <w:rPr>
          <w:rStyle w:val="aa"/>
        </w:rPr>
        <w:footnoteRef/>
      </w:r>
      <w:r>
        <w:t xml:space="preserve"> </w:t>
      </w:r>
      <w:r w:rsidRPr="00EF2806">
        <w:rPr>
          <w:i/>
        </w:rPr>
        <w:t>Перцов В. О.</w:t>
      </w:r>
      <w:r>
        <w:t xml:space="preserve"> Письмо Ю. К. Олеше. 10 августа 1955 г. // РГАЛИ. Ед. хр. 795. Л. 2.</w:t>
      </w:r>
    </w:p>
  </w:footnote>
  <w:footnote w:id="55">
    <w:p w14:paraId="7DD149C3" w14:textId="6796A61A" w:rsidR="002D4215" w:rsidRPr="00FE6BB9" w:rsidRDefault="002D4215" w:rsidP="00F543AE">
      <w:pPr>
        <w:pStyle w:val="af"/>
        <w:rPr>
          <w:lang w:val="en-US"/>
        </w:rPr>
      </w:pPr>
      <w:r>
        <w:rPr>
          <w:rStyle w:val="aa"/>
        </w:rPr>
        <w:footnoteRef/>
      </w:r>
      <w:r>
        <w:t xml:space="preserve"> </w:t>
      </w:r>
      <w:r w:rsidRPr="00EF2806">
        <w:rPr>
          <w:i/>
        </w:rPr>
        <w:t>Перцов В. О.</w:t>
      </w:r>
      <w:r>
        <w:t xml:space="preserve"> Письмо Ю. К. Олеше. 9 сентября 1955 г. // Там же. Л. 3.</w:t>
      </w:r>
    </w:p>
  </w:footnote>
  <w:footnote w:id="56">
    <w:p w14:paraId="6107C47C" w14:textId="2621B0F8" w:rsidR="002D4215" w:rsidRPr="006E3666" w:rsidRDefault="002D4215" w:rsidP="00F543AE">
      <w:pPr>
        <w:pStyle w:val="af"/>
        <w:rPr>
          <w:lang w:val="en-US"/>
        </w:rPr>
      </w:pPr>
      <w:r>
        <w:rPr>
          <w:rStyle w:val="aa"/>
        </w:rPr>
        <w:footnoteRef/>
      </w:r>
      <w:r>
        <w:t xml:space="preserve"> </w:t>
      </w:r>
      <w:r w:rsidRPr="008B7F1A">
        <w:rPr>
          <w:i/>
        </w:rPr>
        <w:t>Олеша Ю. К.</w:t>
      </w:r>
      <w:r>
        <w:t xml:space="preserve"> Договор № 7377 с Госиздатом от 15 октября 1955 г. // РГАЛИ. Ф. </w:t>
      </w:r>
      <w:r w:rsidRPr="00BA384A">
        <w:t>613</w:t>
      </w:r>
      <w:r>
        <w:t xml:space="preserve">. </w:t>
      </w:r>
      <w:r w:rsidRPr="00BA384A">
        <w:t xml:space="preserve">Оп. 10. Ед. хр. 7712. </w:t>
      </w:r>
      <w:r>
        <w:t>Л. 184–184 об.</w:t>
      </w:r>
    </w:p>
  </w:footnote>
  <w:footnote w:id="57">
    <w:p w14:paraId="0209B2A0" w14:textId="4E53FA7C" w:rsidR="002D4215" w:rsidRPr="00A811FA" w:rsidRDefault="002D4215" w:rsidP="00F543AE">
      <w:pPr>
        <w:pStyle w:val="af"/>
        <w:rPr>
          <w:lang w:val="en-US"/>
        </w:rPr>
      </w:pPr>
      <w:r>
        <w:rPr>
          <w:rStyle w:val="aa"/>
        </w:rPr>
        <w:footnoteRef/>
      </w:r>
      <w:r>
        <w:t xml:space="preserve"> Письма и телеграммы издательств… // РГАЛИ. Ед. хр. 862. Л. 28, 29, 31.</w:t>
      </w:r>
    </w:p>
  </w:footnote>
  <w:footnote w:id="58">
    <w:p w14:paraId="729AC99A" w14:textId="1690DBFB" w:rsidR="002D4215" w:rsidRPr="00890090" w:rsidRDefault="002D4215" w:rsidP="00F543AE">
      <w:pPr>
        <w:pStyle w:val="af"/>
        <w:rPr>
          <w:lang w:val="en-US"/>
        </w:rPr>
      </w:pPr>
      <w:r>
        <w:rPr>
          <w:rStyle w:val="aa"/>
        </w:rPr>
        <w:footnoteRef/>
      </w:r>
      <w:r>
        <w:t xml:space="preserve"> </w:t>
      </w:r>
      <w:r w:rsidRPr="00890090">
        <w:rPr>
          <w:i/>
        </w:rPr>
        <w:t>Олеша Ю. К.</w:t>
      </w:r>
      <w:r>
        <w:t xml:space="preserve"> </w:t>
      </w:r>
      <w:r w:rsidRPr="00890090">
        <w:t xml:space="preserve">Письма и заявления в Федерацию советских писателей, </w:t>
      </w:r>
      <w:proofErr w:type="spellStart"/>
      <w:r w:rsidRPr="00890090">
        <w:t>Всероскомдрам</w:t>
      </w:r>
      <w:proofErr w:type="spellEnd"/>
      <w:r w:rsidRPr="00890090">
        <w:t>, ВУОАП, СП СССР и др. о предоставлении кв</w:t>
      </w:r>
      <w:r>
        <w:t xml:space="preserve">артиры, авансов и денежных ссуд // РГАЛИ. Ед. хр. 672. </w:t>
      </w:r>
      <w:r w:rsidRPr="00212163">
        <w:t>Л. 10–13</w:t>
      </w:r>
      <w:r>
        <w:t>.</w:t>
      </w:r>
    </w:p>
  </w:footnote>
  <w:footnote w:id="59">
    <w:p w14:paraId="373500F2" w14:textId="1DD0CB4D" w:rsidR="002D4215" w:rsidRPr="00A811FA" w:rsidRDefault="002D4215" w:rsidP="00F543AE">
      <w:pPr>
        <w:pStyle w:val="af"/>
        <w:rPr>
          <w:lang w:val="en-US"/>
        </w:rPr>
      </w:pPr>
      <w:r w:rsidRPr="00364817">
        <w:rPr>
          <w:rStyle w:val="aa"/>
        </w:rPr>
        <w:footnoteRef/>
      </w:r>
      <w:r w:rsidRPr="00364817">
        <w:t xml:space="preserve"> </w:t>
      </w:r>
      <w:r w:rsidRPr="006F5240">
        <w:t>Письма и телеграммы издательств</w:t>
      </w:r>
      <w:r>
        <w:t>… // РГАЛИ. Ед. хр. 862. Л. 34.</w:t>
      </w:r>
    </w:p>
  </w:footnote>
  <w:footnote w:id="60">
    <w:p w14:paraId="302F3C93" w14:textId="24D30FBF" w:rsidR="002D4215" w:rsidRPr="00C76615" w:rsidRDefault="002D4215" w:rsidP="00F543AE">
      <w:pPr>
        <w:pStyle w:val="af"/>
        <w:rPr>
          <w:lang w:val="en-US"/>
        </w:rPr>
      </w:pPr>
      <w:r>
        <w:rPr>
          <w:rStyle w:val="aa"/>
        </w:rPr>
        <w:footnoteRef/>
      </w:r>
      <w:r>
        <w:t xml:space="preserve"> </w:t>
      </w:r>
      <w:r w:rsidRPr="00EF2806">
        <w:rPr>
          <w:i/>
        </w:rPr>
        <w:t>Перцов В. О.</w:t>
      </w:r>
      <w:r>
        <w:t xml:space="preserve"> Письмо Ю. К. Олеше. 22 февраля 1956 г. // РГАЛИ. Ед. хр. 795. Л. 5.</w:t>
      </w:r>
    </w:p>
  </w:footnote>
  <w:footnote w:id="61">
    <w:p w14:paraId="1F339F15" w14:textId="0A73C673" w:rsidR="002D4215" w:rsidRPr="002C1EC1" w:rsidRDefault="002D4215" w:rsidP="00F543AE">
      <w:pPr>
        <w:pStyle w:val="af"/>
        <w:rPr>
          <w:lang w:val="en-US"/>
        </w:rPr>
      </w:pPr>
      <w:r>
        <w:rPr>
          <w:rStyle w:val="aa"/>
        </w:rPr>
        <w:footnoteRef/>
      </w:r>
      <w:r>
        <w:t xml:space="preserve"> </w:t>
      </w:r>
      <w:r w:rsidRPr="00EF2806">
        <w:rPr>
          <w:i/>
        </w:rPr>
        <w:t>Перцов В. О.</w:t>
      </w:r>
      <w:r>
        <w:t xml:space="preserve"> Письмо Ю. К. Олеше. 18 марта 1956 г. // Там же. Л. 6.</w:t>
      </w:r>
    </w:p>
  </w:footnote>
  <w:footnote w:id="62">
    <w:p w14:paraId="1A6AADA4" w14:textId="19396AA1" w:rsidR="002D4215" w:rsidRPr="00BF696C" w:rsidRDefault="002D4215" w:rsidP="00F543AE">
      <w:pPr>
        <w:pStyle w:val="af"/>
        <w:rPr>
          <w:lang w:val="en-US"/>
        </w:rPr>
      </w:pPr>
      <w:r>
        <w:rPr>
          <w:rStyle w:val="aa"/>
        </w:rPr>
        <w:footnoteRef/>
      </w:r>
      <w:r>
        <w:t xml:space="preserve"> </w:t>
      </w:r>
      <w:r w:rsidRPr="00BF696C">
        <w:t>Журнал учета договоров с авторами</w:t>
      </w:r>
      <w:r>
        <w:t>… // РГАЛИ. Ф. 613. Оп. 10. Ед. хр. 7725. Л. 14.</w:t>
      </w:r>
    </w:p>
  </w:footnote>
  <w:footnote w:id="63">
    <w:p w14:paraId="148425CF" w14:textId="45257FDF" w:rsidR="002D4215" w:rsidRPr="00E83BC2" w:rsidRDefault="002D4215" w:rsidP="00F543AE">
      <w:pPr>
        <w:pStyle w:val="af"/>
        <w:rPr>
          <w:lang w:val="en-US"/>
        </w:rPr>
      </w:pPr>
      <w:r>
        <w:rPr>
          <w:rStyle w:val="aa"/>
        </w:rPr>
        <w:footnoteRef/>
      </w:r>
      <w:r>
        <w:t xml:space="preserve"> В квартире в Лаврушинском переулке, где жил Олеша, не было городского телефона.</w:t>
      </w:r>
    </w:p>
  </w:footnote>
  <w:footnote w:id="64">
    <w:p w14:paraId="09942B39" w14:textId="4C38D9A4" w:rsidR="002D4215" w:rsidRPr="00CE6B66" w:rsidRDefault="002D4215" w:rsidP="00F543AE">
      <w:pPr>
        <w:pStyle w:val="af"/>
        <w:rPr>
          <w:lang w:val="en-US"/>
        </w:rPr>
      </w:pPr>
      <w:r>
        <w:rPr>
          <w:rStyle w:val="aa"/>
        </w:rPr>
        <w:footnoteRef/>
      </w:r>
      <w:r>
        <w:t xml:space="preserve"> </w:t>
      </w:r>
      <w:r w:rsidRPr="00EF2806">
        <w:rPr>
          <w:i/>
        </w:rPr>
        <w:t>Перцов В. О.</w:t>
      </w:r>
      <w:r>
        <w:t xml:space="preserve"> Письмо Ю. К. Олеше. 3 мая 1956 г. // РГАЛИ. Ед. хр. 795. Л. 8.</w:t>
      </w:r>
    </w:p>
  </w:footnote>
  <w:footnote w:id="65">
    <w:p w14:paraId="144AD77E" w14:textId="786EEADC" w:rsidR="002D4215" w:rsidRPr="003F0E5B" w:rsidRDefault="002D4215" w:rsidP="00F543AE">
      <w:pPr>
        <w:pStyle w:val="af"/>
        <w:rPr>
          <w:lang w:val="en-US"/>
        </w:rPr>
      </w:pPr>
      <w:r>
        <w:rPr>
          <w:rStyle w:val="aa"/>
        </w:rPr>
        <w:footnoteRef/>
      </w:r>
      <w:r>
        <w:t xml:space="preserve"> </w:t>
      </w:r>
      <w:r w:rsidRPr="00A6526C">
        <w:rPr>
          <w:i/>
        </w:rPr>
        <w:t>Олеша Ю. К.</w:t>
      </w:r>
      <w:r>
        <w:t xml:space="preserve"> Письмо В. О. Перцову. [4 мая 1956 г.] // РГАЛИ. Ед. хр. 631. Л. 2.</w:t>
      </w:r>
    </w:p>
  </w:footnote>
  <w:footnote w:id="66">
    <w:p w14:paraId="1146B05A" w14:textId="531C4A03" w:rsidR="002D4215" w:rsidRPr="00E83BC2" w:rsidRDefault="002D4215" w:rsidP="00F543AE">
      <w:pPr>
        <w:pStyle w:val="af"/>
      </w:pPr>
      <w:r>
        <w:rPr>
          <w:rStyle w:val="aa"/>
        </w:rPr>
        <w:footnoteRef/>
      </w:r>
      <w:r>
        <w:t xml:space="preserve"> Ср. слова Олеши: «Когда подумаешь о том, чему придется подвергаться со стороны так называемых внутренних редакторов, то кроме “не надо” других слов в душе нет. // Не надо!» (</w:t>
      </w:r>
      <w:r w:rsidRPr="00A6526C">
        <w:rPr>
          <w:i/>
        </w:rPr>
        <w:t>Олеша Ю. К.</w:t>
      </w:r>
      <w:r>
        <w:t xml:space="preserve"> Письмо В. О. Перцову. [Лето 1955 г.] // Там же. Л. 1).</w:t>
      </w:r>
    </w:p>
  </w:footnote>
  <w:footnote w:id="67">
    <w:p w14:paraId="6B08E9AB" w14:textId="1F42CF62" w:rsidR="002D4215" w:rsidRPr="00280365" w:rsidRDefault="002D4215" w:rsidP="00F543AE">
      <w:pPr>
        <w:pStyle w:val="af"/>
        <w:rPr>
          <w:lang w:val="en-US"/>
        </w:rPr>
      </w:pPr>
      <w:r>
        <w:rPr>
          <w:rStyle w:val="aa"/>
        </w:rPr>
        <w:footnoteRef/>
      </w:r>
      <w:r>
        <w:t xml:space="preserve"> </w:t>
      </w:r>
      <w:r w:rsidRPr="006F5240">
        <w:rPr>
          <w:rFonts w:eastAsia="Calibri" w:cs="Times New Roman"/>
          <w:szCs w:val="24"/>
        </w:rPr>
        <w:t>Письма и телеграммы издательств</w:t>
      </w:r>
      <w:r>
        <w:rPr>
          <w:rFonts w:eastAsia="Calibri" w:cs="Times New Roman"/>
          <w:szCs w:val="24"/>
        </w:rPr>
        <w:t xml:space="preserve">… // </w:t>
      </w:r>
      <w:r>
        <w:t>. РГАЛИ. Ед. хр. 862. Л. 40, 41, 43.</w:t>
      </w:r>
    </w:p>
  </w:footnote>
  <w:footnote w:id="68">
    <w:p w14:paraId="56C0B0FB" w14:textId="3A1000C6" w:rsidR="002D4215" w:rsidRPr="00722C77" w:rsidRDefault="002D4215" w:rsidP="00F543AE">
      <w:pPr>
        <w:pStyle w:val="af"/>
        <w:rPr>
          <w:lang w:val="en-US"/>
        </w:rPr>
      </w:pPr>
      <w:r>
        <w:rPr>
          <w:rStyle w:val="aa"/>
        </w:rPr>
        <w:footnoteRef/>
      </w:r>
      <w:r>
        <w:t xml:space="preserve"> </w:t>
      </w:r>
      <w:r w:rsidRPr="00722C77">
        <w:rPr>
          <w:i/>
        </w:rPr>
        <w:t>Спиридонова Л. А.</w:t>
      </w:r>
      <w:r>
        <w:t xml:space="preserve"> Выбор источника текста. </w:t>
      </w:r>
      <w:r w:rsidRPr="00722C77">
        <w:t>С. 38.</w:t>
      </w:r>
    </w:p>
  </w:footnote>
  <w:footnote w:id="69">
    <w:p w14:paraId="75E7B808" w14:textId="58CBA892" w:rsidR="002D4215" w:rsidRPr="008C3B80" w:rsidRDefault="002D4215" w:rsidP="00F543AE">
      <w:pPr>
        <w:pStyle w:val="af"/>
        <w:rPr>
          <w:lang w:val="en-US"/>
        </w:rPr>
      </w:pPr>
      <w:r>
        <w:rPr>
          <w:rStyle w:val="aa"/>
        </w:rPr>
        <w:footnoteRef/>
      </w:r>
      <w:r>
        <w:t xml:space="preserve"> </w:t>
      </w:r>
      <w:r w:rsidRPr="00E845CB">
        <w:rPr>
          <w:i/>
        </w:rPr>
        <w:t>Томашевский Б. В.</w:t>
      </w:r>
      <w:r>
        <w:t xml:space="preserve"> Писатель и книга. Очерк текстологии. </w:t>
      </w:r>
      <w:r w:rsidRPr="00744F20">
        <w:t>С. </w:t>
      </w:r>
      <w:r>
        <w:t>27–2</w:t>
      </w:r>
      <w:r w:rsidRPr="00744F20">
        <w:t>8.</w:t>
      </w:r>
    </w:p>
  </w:footnote>
  <w:footnote w:id="70">
    <w:p w14:paraId="0B506AF5" w14:textId="2C6130FA" w:rsidR="002D4215" w:rsidRPr="0035711B" w:rsidRDefault="002D4215" w:rsidP="00F543AE">
      <w:pPr>
        <w:pStyle w:val="af"/>
        <w:rPr>
          <w:lang w:val="en-US"/>
        </w:rPr>
      </w:pPr>
      <w:r>
        <w:rPr>
          <w:rStyle w:val="aa"/>
        </w:rPr>
        <w:footnoteRef/>
      </w:r>
      <w:r>
        <w:t xml:space="preserve"> </w:t>
      </w:r>
      <w:r w:rsidRPr="0052558E">
        <w:rPr>
          <w:i/>
        </w:rPr>
        <w:t>Спиридонова Л. А.</w:t>
      </w:r>
      <w:r w:rsidRPr="0035711B">
        <w:t xml:space="preserve"> Выбор источника текста</w:t>
      </w:r>
      <w:r>
        <w:t>.</w:t>
      </w:r>
      <w:r w:rsidRPr="0035711B">
        <w:t xml:space="preserve"> </w:t>
      </w:r>
      <w:r>
        <w:t>С. 36.</w:t>
      </w:r>
    </w:p>
  </w:footnote>
  <w:footnote w:id="71">
    <w:p w14:paraId="7D1B6165" w14:textId="59EF9FA0" w:rsidR="002D4215" w:rsidRPr="008F04FE" w:rsidRDefault="002D4215" w:rsidP="00F543AE">
      <w:pPr>
        <w:pStyle w:val="af"/>
        <w:rPr>
          <w:lang w:val="en-US"/>
        </w:rPr>
      </w:pPr>
      <w:r>
        <w:rPr>
          <w:rStyle w:val="aa"/>
        </w:rPr>
        <w:footnoteRef/>
      </w:r>
      <w:r>
        <w:t xml:space="preserve"> </w:t>
      </w:r>
      <w:r w:rsidRPr="00247A02">
        <w:rPr>
          <w:i/>
        </w:rPr>
        <w:t>Рейсер С. А.</w:t>
      </w:r>
      <w:r>
        <w:t xml:space="preserve"> Основы текстологии. С. 30.</w:t>
      </w:r>
    </w:p>
  </w:footnote>
  <w:footnote w:id="72">
    <w:p w14:paraId="5960E94E" w14:textId="06AD3A3A" w:rsidR="002D4215" w:rsidRPr="00F76598" w:rsidRDefault="002D4215" w:rsidP="00F543AE">
      <w:pPr>
        <w:pStyle w:val="af"/>
        <w:rPr>
          <w:lang w:val="en-US"/>
        </w:rPr>
      </w:pPr>
      <w:r>
        <w:rPr>
          <w:rStyle w:val="aa"/>
        </w:rPr>
        <w:footnoteRef/>
      </w:r>
      <w:r>
        <w:t xml:space="preserve"> </w:t>
      </w:r>
      <w:r w:rsidRPr="0052558E">
        <w:t>Там же.</w:t>
      </w:r>
      <w:r>
        <w:t xml:space="preserve"> С. 32.</w:t>
      </w:r>
    </w:p>
  </w:footnote>
  <w:footnote w:id="73">
    <w:p w14:paraId="69F3C893" w14:textId="271BBA4B" w:rsidR="002D4215" w:rsidRPr="00BA7AC8" w:rsidRDefault="002D4215" w:rsidP="00F543AE">
      <w:pPr>
        <w:pStyle w:val="af"/>
        <w:rPr>
          <w:lang w:val="en-US"/>
        </w:rPr>
      </w:pPr>
      <w:r>
        <w:rPr>
          <w:rStyle w:val="aa"/>
        </w:rPr>
        <w:footnoteRef/>
      </w:r>
      <w:r>
        <w:t xml:space="preserve"> </w:t>
      </w:r>
      <w:r w:rsidRPr="00BA7AC8">
        <w:rPr>
          <w:i/>
        </w:rPr>
        <w:t>Игнатова А. М.</w:t>
      </w:r>
      <w:r>
        <w:t xml:space="preserve"> Роман Ю. К. Олеши «Зависть»… С. 186.</w:t>
      </w:r>
    </w:p>
  </w:footnote>
  <w:footnote w:id="74">
    <w:p w14:paraId="0EA950C9" w14:textId="12F209AB" w:rsidR="002D4215" w:rsidRPr="00B42C55" w:rsidRDefault="002D4215" w:rsidP="00F543AE">
      <w:pPr>
        <w:pStyle w:val="af"/>
        <w:rPr>
          <w:lang w:val="en-US"/>
        </w:rPr>
      </w:pPr>
      <w:r>
        <w:rPr>
          <w:rStyle w:val="aa"/>
        </w:rPr>
        <w:footnoteRef/>
      </w:r>
      <w:r>
        <w:t xml:space="preserve"> </w:t>
      </w:r>
      <w:r>
        <w:rPr>
          <w:i/>
        </w:rPr>
        <w:t>Рейсер </w:t>
      </w:r>
      <w:r w:rsidRPr="00440F0A">
        <w:rPr>
          <w:i/>
        </w:rPr>
        <w:t>С. А.</w:t>
      </w:r>
      <w:r>
        <w:t xml:space="preserve"> Основы текстологии. С. 30.</w:t>
      </w:r>
    </w:p>
  </w:footnote>
  <w:footnote w:id="75">
    <w:p w14:paraId="7FF94C93" w14:textId="0DD8AAD2" w:rsidR="002D4215" w:rsidRPr="00B51EC4" w:rsidRDefault="002D4215" w:rsidP="00F543AE">
      <w:pPr>
        <w:pStyle w:val="af"/>
        <w:rPr>
          <w:lang w:val="en-US"/>
        </w:rPr>
      </w:pPr>
      <w:r>
        <w:rPr>
          <w:rStyle w:val="aa"/>
        </w:rPr>
        <w:footnoteRef/>
      </w:r>
      <w:r>
        <w:t xml:space="preserve"> Ср. определение термина «опечатка» в Большом толковом словаре: «</w:t>
      </w:r>
      <w:r w:rsidRPr="00B51EC4">
        <w:t>Ошибка в печатном тексте (допущенная при наборе, печатании на машинк</w:t>
      </w:r>
      <w:r>
        <w:t>е)» (Опечатка // Большой толковый словарь русского языка / сост. и гл. ред. С. А. Кузнецов. СПб., 2000. С. 716).</w:t>
      </w:r>
    </w:p>
  </w:footnote>
  <w:footnote w:id="76">
    <w:p w14:paraId="677974DB" w14:textId="730F63AC" w:rsidR="002D4215" w:rsidRPr="002924F6" w:rsidRDefault="002D4215" w:rsidP="00F543AE">
      <w:pPr>
        <w:pStyle w:val="af"/>
        <w:rPr>
          <w:lang w:val="en-US"/>
        </w:rPr>
      </w:pPr>
      <w:r>
        <w:rPr>
          <w:rStyle w:val="aa"/>
        </w:rPr>
        <w:footnoteRef/>
      </w:r>
      <w:r>
        <w:t xml:space="preserve"> </w:t>
      </w:r>
      <w:r w:rsidRPr="004214FF">
        <w:rPr>
          <w:i/>
        </w:rPr>
        <w:t>Белинков А. В.</w:t>
      </w:r>
      <w:r>
        <w:t xml:space="preserve"> Сдача и гибель советского интеллигента. Юрий Олеша. Мадрид, 1976. С. 193.</w:t>
      </w:r>
    </w:p>
  </w:footnote>
  <w:footnote w:id="77">
    <w:p w14:paraId="20D6FC9A" w14:textId="7C6AAA4D" w:rsidR="002D4215" w:rsidRPr="0060166D" w:rsidRDefault="002D4215" w:rsidP="00F543AE">
      <w:pPr>
        <w:pStyle w:val="af"/>
        <w:rPr>
          <w:lang w:val="en-US"/>
        </w:rPr>
      </w:pPr>
      <w:r>
        <w:rPr>
          <w:rStyle w:val="aa"/>
        </w:rPr>
        <w:footnoteRef/>
      </w:r>
      <w:r>
        <w:t xml:space="preserve"> Не принципиально даже и то, что </w:t>
      </w:r>
      <w:r w:rsidRPr="00DC587A">
        <w:rPr>
          <w:i/>
        </w:rPr>
        <w:t>1936</w:t>
      </w:r>
      <w:r>
        <w:t xml:space="preserve"> не является «первым изданием однотомника» писателя.</w:t>
      </w:r>
    </w:p>
  </w:footnote>
  <w:footnote w:id="78">
    <w:p w14:paraId="0A4B30D8" w14:textId="06EE907D" w:rsidR="002D4215" w:rsidRPr="0060166D" w:rsidRDefault="002D4215" w:rsidP="00F543AE">
      <w:pPr>
        <w:pStyle w:val="af"/>
        <w:rPr>
          <w:lang w:val="en-US"/>
        </w:rPr>
      </w:pPr>
      <w:r>
        <w:rPr>
          <w:rStyle w:val="aa"/>
        </w:rPr>
        <w:footnoteRef/>
      </w:r>
      <w:r>
        <w:t xml:space="preserve"> </w:t>
      </w:r>
      <w:r w:rsidRPr="00440F0A">
        <w:rPr>
          <w:i/>
        </w:rPr>
        <w:t>Белинков А. В.</w:t>
      </w:r>
      <w:r>
        <w:t xml:space="preserve"> Сдача и гибель советского интеллигента. Юрий Олеша. С. 194.</w:t>
      </w:r>
    </w:p>
  </w:footnote>
  <w:footnote w:id="79">
    <w:p w14:paraId="7BC129F6" w14:textId="77717842" w:rsidR="002D4215" w:rsidRPr="00440F0A" w:rsidRDefault="002D4215" w:rsidP="00F543AE">
      <w:pPr>
        <w:pStyle w:val="af"/>
        <w:rPr>
          <w:lang w:val="en-US"/>
        </w:rPr>
      </w:pPr>
      <w:r>
        <w:rPr>
          <w:rStyle w:val="aa"/>
        </w:rPr>
        <w:footnoteRef/>
      </w:r>
      <w:r>
        <w:t xml:space="preserve"> </w:t>
      </w:r>
      <w:r w:rsidRPr="00BA7AC8">
        <w:rPr>
          <w:i/>
        </w:rPr>
        <w:t>Игнатова А. М.</w:t>
      </w:r>
      <w:r w:rsidRPr="00BA7AC8">
        <w:t xml:space="preserve"> Роман Ю. </w:t>
      </w:r>
      <w:r>
        <w:t>К. Олеши «Зависть»… С. 187.</w:t>
      </w:r>
    </w:p>
  </w:footnote>
  <w:footnote w:id="80">
    <w:p w14:paraId="2FBDA9E2" w14:textId="31C93B72" w:rsidR="002D4215" w:rsidRPr="008E2794" w:rsidRDefault="002D4215" w:rsidP="00F543AE">
      <w:pPr>
        <w:pStyle w:val="af"/>
        <w:rPr>
          <w:lang w:val="en-US"/>
        </w:rPr>
      </w:pPr>
      <w:r>
        <w:rPr>
          <w:rStyle w:val="aa"/>
        </w:rPr>
        <w:footnoteRef/>
      </w:r>
      <w:r>
        <w:t xml:space="preserve"> </w:t>
      </w:r>
      <w:r w:rsidRPr="00694130">
        <w:rPr>
          <w:i/>
        </w:rPr>
        <w:t>Кобринский А. А.</w:t>
      </w:r>
      <w:r>
        <w:t xml:space="preserve"> Ошибка, опечатка… // Текстология и источниковедение в XX веке</w:t>
      </w:r>
      <w:r w:rsidRPr="00694130">
        <w:t>: Материалы международной научной конференции</w:t>
      </w:r>
      <w:r>
        <w:t>. СПб., 2006. С. 18.</w:t>
      </w:r>
    </w:p>
  </w:footnote>
  <w:footnote w:id="81">
    <w:p w14:paraId="59B7557D" w14:textId="37E50849" w:rsidR="002D4215" w:rsidRPr="008F0028" w:rsidRDefault="002D4215" w:rsidP="00F543AE">
      <w:pPr>
        <w:pStyle w:val="af"/>
        <w:rPr>
          <w:lang w:val="en-US"/>
        </w:rPr>
      </w:pPr>
      <w:r>
        <w:rPr>
          <w:rStyle w:val="aa"/>
        </w:rPr>
        <w:footnoteRef/>
      </w:r>
      <w:r>
        <w:t xml:space="preserve"> В </w:t>
      </w:r>
      <w:r w:rsidRPr="000D6124">
        <w:rPr>
          <w:i/>
        </w:rPr>
        <w:t>1927</w:t>
      </w:r>
      <w:r>
        <w:t xml:space="preserve"> — «</w:t>
      </w:r>
      <w:proofErr w:type="spellStart"/>
      <w:r>
        <w:t>широкенький</w:t>
      </w:r>
      <w:proofErr w:type="spellEnd"/>
      <w:r>
        <w:t>».</w:t>
      </w:r>
    </w:p>
  </w:footnote>
  <w:footnote w:id="82">
    <w:p w14:paraId="07188A7D" w14:textId="09B0B755" w:rsidR="002D4215" w:rsidRPr="00920B7C" w:rsidRDefault="002D4215" w:rsidP="00F543AE">
      <w:pPr>
        <w:pStyle w:val="af"/>
        <w:rPr>
          <w:lang w:val="en-US"/>
        </w:rPr>
      </w:pPr>
      <w:r>
        <w:rPr>
          <w:rStyle w:val="aa"/>
        </w:rPr>
        <w:footnoteRef/>
      </w:r>
      <w:r>
        <w:t xml:space="preserve"> Принятая нами стандартная запись: номер части/главы</w:t>
      </w:r>
      <w:r w:rsidRPr="0004792B">
        <w:t xml:space="preserve"> </w:t>
      </w:r>
      <w:r>
        <w:t>романа.</w:t>
      </w:r>
    </w:p>
  </w:footnote>
  <w:footnote w:id="83">
    <w:p w14:paraId="304F6D13" w14:textId="709E9343" w:rsidR="002D4215" w:rsidRPr="0052063B" w:rsidRDefault="002D4215" w:rsidP="00F543AE">
      <w:pPr>
        <w:pStyle w:val="af"/>
        <w:rPr>
          <w:lang w:val="en-US"/>
        </w:rPr>
      </w:pPr>
      <w:r>
        <w:rPr>
          <w:rStyle w:val="aa"/>
        </w:rPr>
        <w:footnoteRef/>
      </w:r>
      <w:r>
        <w:t xml:space="preserve"> Весь эпизод дается в настоящем времени.</w:t>
      </w:r>
    </w:p>
  </w:footnote>
  <w:footnote w:id="84">
    <w:p w14:paraId="7043C7BD" w14:textId="6438BBA2" w:rsidR="002D4215" w:rsidRPr="00021FAB" w:rsidRDefault="002D4215" w:rsidP="00F543AE">
      <w:pPr>
        <w:pStyle w:val="af"/>
        <w:rPr>
          <w:lang w:val="en-US"/>
        </w:rPr>
      </w:pPr>
      <w:r>
        <w:rPr>
          <w:rStyle w:val="aa"/>
        </w:rPr>
        <w:footnoteRef/>
      </w:r>
      <w:r>
        <w:t xml:space="preserve"> Ремонтный линейный рабочий — тот, кто занимается ремонтом на </w:t>
      </w:r>
      <w:r w:rsidRPr="00366B96">
        <w:rPr>
          <w:i/>
        </w:rPr>
        <w:t>линии</w:t>
      </w:r>
      <w:r>
        <w:t xml:space="preserve"> железной дороги.</w:t>
      </w:r>
    </w:p>
  </w:footnote>
  <w:footnote w:id="85">
    <w:p w14:paraId="583AE300" w14:textId="719F1B5A" w:rsidR="002D4215" w:rsidRPr="008360DA" w:rsidRDefault="002D4215" w:rsidP="00F543AE">
      <w:pPr>
        <w:pStyle w:val="af"/>
        <w:rPr>
          <w:lang w:val="en-US"/>
        </w:rPr>
      </w:pPr>
      <w:r>
        <w:rPr>
          <w:rStyle w:val="aa"/>
        </w:rPr>
        <w:footnoteRef/>
      </w:r>
      <w:r>
        <w:t xml:space="preserve"> Номер главы.</w:t>
      </w:r>
    </w:p>
  </w:footnote>
  <w:footnote w:id="86">
    <w:p w14:paraId="68A0236E" w14:textId="32116BA1" w:rsidR="002D4215" w:rsidRPr="009D69EA" w:rsidRDefault="002D4215" w:rsidP="00F543AE">
      <w:pPr>
        <w:pStyle w:val="af"/>
        <w:rPr>
          <w:lang w:val="en-US"/>
        </w:rPr>
      </w:pPr>
      <w:r>
        <w:rPr>
          <w:rStyle w:val="aa"/>
        </w:rPr>
        <w:footnoteRef/>
      </w:r>
      <w:r>
        <w:t xml:space="preserve"> Ср.: «</w:t>
      </w:r>
      <w:r w:rsidRPr="009D69EA">
        <w:t xml:space="preserve">В большинстве случаев в авторских переработках преобладают чисто стилистические изменения отдельных фраз и слов. Кроме того, почти для всех авторов характерно стремление при повторных изданиях </w:t>
      </w:r>
      <w:r w:rsidRPr="009D69EA">
        <w:rPr>
          <w:i/>
          <w:iCs/>
        </w:rPr>
        <w:t xml:space="preserve">сокращать </w:t>
      </w:r>
      <w:r>
        <w:t>текст произведения, выкидывать</w:t>
      </w:r>
      <w:r w:rsidRPr="009D69EA">
        <w:t xml:space="preserve"> длинноты, устр</w:t>
      </w:r>
      <w:r>
        <w:t>анение которых не вредит целост</w:t>
      </w:r>
      <w:r w:rsidRPr="009D69EA">
        <w:t>ности впечатления</w:t>
      </w:r>
      <w:r>
        <w:t>» (</w:t>
      </w:r>
      <w:r w:rsidRPr="009D69EA">
        <w:rPr>
          <w:i/>
        </w:rPr>
        <w:t>Томашевский Б. В.</w:t>
      </w:r>
      <w:r>
        <w:t xml:space="preserve"> Писатель и книга. Очерк текстологии. С. 142).</w:t>
      </w:r>
    </w:p>
  </w:footnote>
  <w:footnote w:id="87">
    <w:p w14:paraId="15C9B955" w14:textId="77777777" w:rsidR="002D4215" w:rsidRPr="00814678" w:rsidRDefault="002D4215" w:rsidP="00F543AE">
      <w:pPr>
        <w:pStyle w:val="af"/>
        <w:rPr>
          <w:lang w:val="en-US"/>
        </w:rPr>
      </w:pPr>
      <w:r>
        <w:rPr>
          <w:rStyle w:val="aa"/>
        </w:rPr>
        <w:footnoteRef/>
      </w:r>
      <w:r>
        <w:t xml:space="preserve"> Изъятие этого предложения повлекло за собой стилистическую правку следующей фразы: «</w:t>
      </w:r>
      <w:r w:rsidRPr="006D5D47">
        <w:t>Бабичев держал ее</w:t>
      </w:r>
      <w:r>
        <w:t xml:space="preserve"> на ладони» было заменено на «Бабичев держал </w:t>
      </w:r>
      <w:r w:rsidRPr="00814678">
        <w:rPr>
          <w:u w:val="single"/>
        </w:rPr>
        <w:t>колбасу</w:t>
      </w:r>
      <w:r>
        <w:t xml:space="preserve"> на ладони».</w:t>
      </w:r>
    </w:p>
  </w:footnote>
  <w:footnote w:id="88">
    <w:p w14:paraId="62FE6CF3" w14:textId="3951BACD" w:rsidR="002D4215" w:rsidRPr="00F72E70" w:rsidRDefault="002D4215" w:rsidP="00F543AE">
      <w:pPr>
        <w:pStyle w:val="af"/>
        <w:rPr>
          <w:lang w:val="en-US"/>
        </w:rPr>
      </w:pPr>
      <w:r>
        <w:rPr>
          <w:rStyle w:val="aa"/>
        </w:rPr>
        <w:footnoteRef/>
      </w:r>
      <w:r>
        <w:t xml:space="preserve"> В </w:t>
      </w:r>
      <w:r w:rsidRPr="00F72E70">
        <w:rPr>
          <w:i/>
        </w:rPr>
        <w:t>1928</w:t>
      </w:r>
      <w:r>
        <w:t>: «Бабичева уже нет».</w:t>
      </w:r>
    </w:p>
  </w:footnote>
  <w:footnote w:id="89">
    <w:p w14:paraId="4A15C0CB" w14:textId="638F14A7" w:rsidR="002D4215" w:rsidRPr="00EF79D7" w:rsidRDefault="002D4215" w:rsidP="00F543AE">
      <w:pPr>
        <w:pStyle w:val="af"/>
        <w:rPr>
          <w:lang w:val="en-US"/>
        </w:rPr>
      </w:pPr>
      <w:r>
        <w:rPr>
          <w:rStyle w:val="aa"/>
        </w:rPr>
        <w:footnoteRef/>
      </w:r>
      <w:r>
        <w:t xml:space="preserve"> В </w:t>
      </w:r>
      <w:r w:rsidRPr="00EF79D7">
        <w:rPr>
          <w:i/>
        </w:rPr>
        <w:t>1928</w:t>
      </w:r>
      <w:r>
        <w:t xml:space="preserve"> заменено на «смотри ты».</w:t>
      </w:r>
    </w:p>
  </w:footnote>
  <w:footnote w:id="90">
    <w:p w14:paraId="1F07839E" w14:textId="448DDBB4" w:rsidR="002D4215" w:rsidRPr="004416FC" w:rsidRDefault="002D4215" w:rsidP="00F543AE">
      <w:pPr>
        <w:pStyle w:val="af"/>
        <w:rPr>
          <w:lang w:val="en-US"/>
        </w:rPr>
      </w:pPr>
      <w:r>
        <w:rPr>
          <w:rStyle w:val="aa"/>
        </w:rPr>
        <w:footnoteRef/>
      </w:r>
      <w:r>
        <w:t xml:space="preserve"> В 1928: «…устраивал бы под зеркальной аркой приемы послов, как король только что прочитанного романа…».</w:t>
      </w:r>
    </w:p>
  </w:footnote>
  <w:footnote w:id="91">
    <w:p w14:paraId="14E07981" w14:textId="34B8D3FB" w:rsidR="002D4215" w:rsidRPr="001E516A" w:rsidRDefault="002D4215" w:rsidP="00F543AE">
      <w:pPr>
        <w:pStyle w:val="af"/>
        <w:rPr>
          <w:lang w:val="en-US"/>
        </w:rPr>
      </w:pPr>
      <w:r>
        <w:rPr>
          <w:rStyle w:val="aa"/>
        </w:rPr>
        <w:footnoteRef/>
      </w:r>
      <w:r>
        <w:t xml:space="preserve"> </w:t>
      </w:r>
      <w:r w:rsidRPr="00E845CB">
        <w:rPr>
          <w:i/>
        </w:rPr>
        <w:t>Томашевский Б. В.</w:t>
      </w:r>
      <w:r>
        <w:t xml:space="preserve"> Писатель и книга. Очерк текстологии. С. 38.</w:t>
      </w:r>
    </w:p>
  </w:footnote>
  <w:footnote w:id="92">
    <w:p w14:paraId="02A1F63A" w14:textId="1A91090F" w:rsidR="002D4215" w:rsidRPr="00CC41DF" w:rsidRDefault="002D4215" w:rsidP="00F543AE">
      <w:pPr>
        <w:pStyle w:val="af"/>
        <w:rPr>
          <w:lang w:val="en-US"/>
        </w:rPr>
      </w:pPr>
      <w:r>
        <w:rPr>
          <w:rStyle w:val="aa"/>
        </w:rPr>
        <w:footnoteRef/>
      </w:r>
      <w:r>
        <w:t xml:space="preserve"> </w:t>
      </w:r>
      <w:r w:rsidRPr="00321481">
        <w:t xml:space="preserve">Там же. </w:t>
      </w:r>
      <w:r>
        <w:t>С. 43–51.</w:t>
      </w:r>
    </w:p>
  </w:footnote>
  <w:footnote w:id="93">
    <w:p w14:paraId="1A6FB091" w14:textId="16AF6791" w:rsidR="002D4215" w:rsidRPr="00CF395F" w:rsidRDefault="002D4215" w:rsidP="00F543AE">
      <w:pPr>
        <w:pStyle w:val="af"/>
        <w:rPr>
          <w:lang w:val="en-US"/>
        </w:rPr>
      </w:pPr>
      <w:r w:rsidRPr="00321481">
        <w:rPr>
          <w:rStyle w:val="aa"/>
        </w:rPr>
        <w:footnoteRef/>
      </w:r>
      <w:r w:rsidRPr="00321481">
        <w:t xml:space="preserve"> Там же. С. 40.</w:t>
      </w:r>
    </w:p>
  </w:footnote>
  <w:footnote w:id="94">
    <w:p w14:paraId="49D56592" w14:textId="4C2A16CE" w:rsidR="002D4215" w:rsidRPr="00525C57" w:rsidRDefault="002D4215" w:rsidP="00F543AE">
      <w:pPr>
        <w:pStyle w:val="af"/>
        <w:rPr>
          <w:lang w:val="en-US"/>
        </w:rPr>
      </w:pPr>
      <w:r w:rsidRPr="00321481">
        <w:rPr>
          <w:rStyle w:val="aa"/>
        </w:rPr>
        <w:footnoteRef/>
      </w:r>
      <w:r w:rsidRPr="00321481">
        <w:t xml:space="preserve"> </w:t>
      </w:r>
      <w:r w:rsidRPr="00E845CB">
        <w:rPr>
          <w:i/>
        </w:rPr>
        <w:t>Томашевский Б. В.</w:t>
      </w:r>
      <w:r>
        <w:t xml:space="preserve"> Писатель и книга. Очерк текстологии. </w:t>
      </w:r>
      <w:r w:rsidRPr="00321481">
        <w:t>С. 44.</w:t>
      </w:r>
    </w:p>
  </w:footnote>
  <w:footnote w:id="95">
    <w:p w14:paraId="1AA67A0B" w14:textId="77777777" w:rsidR="002D4215" w:rsidRPr="00DE2739" w:rsidRDefault="002D4215" w:rsidP="00F543AE">
      <w:pPr>
        <w:pStyle w:val="af"/>
        <w:rPr>
          <w:lang w:val="en-US"/>
        </w:rPr>
      </w:pPr>
      <w:r>
        <w:rPr>
          <w:rStyle w:val="aa"/>
        </w:rPr>
        <w:footnoteRef/>
      </w:r>
      <w:r>
        <w:t xml:space="preserve"> По не вполне авторитетным данным НКРЯ, в 1933 году отмечается спад употребления первого («постройка») и подъем использования второго слова («стройка»).</w:t>
      </w:r>
    </w:p>
  </w:footnote>
  <w:footnote w:id="96">
    <w:p w14:paraId="7FA4AFF7" w14:textId="10678DAC" w:rsidR="002D4215" w:rsidRPr="00AA0B86" w:rsidRDefault="002D4215" w:rsidP="00F543AE">
      <w:pPr>
        <w:pStyle w:val="af"/>
        <w:rPr>
          <w:lang w:val="en-US"/>
        </w:rPr>
      </w:pPr>
      <w:r>
        <w:rPr>
          <w:rStyle w:val="aa"/>
        </w:rPr>
        <w:footnoteRef/>
      </w:r>
      <w:r>
        <w:t xml:space="preserve"> Ср. с соседней фразой Кавалерова тремя предложениями ранее: «Ах, вот как…».</w:t>
      </w:r>
    </w:p>
  </w:footnote>
  <w:footnote w:id="97">
    <w:p w14:paraId="6BFF8ADE" w14:textId="6FDFC274" w:rsidR="002D4215" w:rsidRPr="00FA403F" w:rsidRDefault="002D4215" w:rsidP="00F543AE">
      <w:pPr>
        <w:pStyle w:val="af"/>
        <w:rPr>
          <w:lang w:val="en-US"/>
        </w:rPr>
      </w:pPr>
      <w:r>
        <w:rPr>
          <w:rStyle w:val="aa"/>
        </w:rPr>
        <w:footnoteRef/>
      </w:r>
      <w:r>
        <w:t xml:space="preserve"> </w:t>
      </w:r>
      <w:r w:rsidRPr="00E845CB">
        <w:rPr>
          <w:i/>
        </w:rPr>
        <w:t>Томашевский Б. В.</w:t>
      </w:r>
      <w:r>
        <w:t xml:space="preserve"> Писатель и книга. Очерк текстологии. С. 142–143.</w:t>
      </w:r>
    </w:p>
  </w:footnote>
  <w:footnote w:id="98">
    <w:p w14:paraId="457F5578" w14:textId="417C52B1" w:rsidR="002D4215" w:rsidRPr="00C227A2" w:rsidRDefault="002D4215" w:rsidP="00F543AE">
      <w:pPr>
        <w:pStyle w:val="af"/>
        <w:rPr>
          <w:lang w:val="en-US"/>
        </w:rPr>
      </w:pPr>
      <w:r w:rsidRPr="00321481">
        <w:rPr>
          <w:rStyle w:val="aa"/>
        </w:rPr>
        <w:footnoteRef/>
      </w:r>
      <w:r w:rsidRPr="00321481">
        <w:t xml:space="preserve"> </w:t>
      </w:r>
      <w:r w:rsidRPr="00E845CB">
        <w:rPr>
          <w:i/>
        </w:rPr>
        <w:t>Томашевский Б. В.</w:t>
      </w:r>
      <w:r>
        <w:t xml:space="preserve"> Писатель и книга. Очерк текстологии. </w:t>
      </w:r>
      <w:r w:rsidRPr="00321481">
        <w:t>С. 44.</w:t>
      </w:r>
    </w:p>
  </w:footnote>
  <w:footnote w:id="99">
    <w:p w14:paraId="40FEA8F2" w14:textId="72CDCF5B" w:rsidR="002D4215" w:rsidRPr="000B02E8" w:rsidRDefault="002D4215" w:rsidP="00F543AE">
      <w:pPr>
        <w:pStyle w:val="af"/>
        <w:rPr>
          <w:lang w:val="en-US"/>
        </w:rPr>
      </w:pPr>
      <w:r w:rsidRPr="000B02E8">
        <w:rPr>
          <w:rStyle w:val="aa"/>
        </w:rPr>
        <w:footnoteRef/>
      </w:r>
      <w:r w:rsidRPr="000B02E8">
        <w:t xml:space="preserve"> Там же.</w:t>
      </w:r>
    </w:p>
  </w:footnote>
  <w:footnote w:id="100">
    <w:p w14:paraId="04A42947" w14:textId="76523E4E" w:rsidR="002D4215" w:rsidRPr="009F7920" w:rsidRDefault="002D4215" w:rsidP="00F543AE">
      <w:pPr>
        <w:pStyle w:val="af"/>
        <w:rPr>
          <w:lang w:val="en-US"/>
        </w:rPr>
      </w:pPr>
      <w:r>
        <w:rPr>
          <w:rStyle w:val="aa"/>
        </w:rPr>
        <w:footnoteRef/>
      </w:r>
      <w:r>
        <w:t xml:space="preserve"> Там же.</w:t>
      </w:r>
    </w:p>
  </w:footnote>
  <w:footnote w:id="101">
    <w:p w14:paraId="28D048B5" w14:textId="4CE96FB3" w:rsidR="002D4215" w:rsidRPr="00730FD5" w:rsidRDefault="002D4215" w:rsidP="00F543AE">
      <w:pPr>
        <w:pStyle w:val="af"/>
        <w:rPr>
          <w:lang w:val="en-US"/>
        </w:rPr>
      </w:pPr>
      <w:r>
        <w:rPr>
          <w:rStyle w:val="aa"/>
        </w:rPr>
        <w:footnoteRef/>
      </w:r>
      <w:r>
        <w:t xml:space="preserve"> </w:t>
      </w:r>
      <w:r w:rsidRPr="00E845CB">
        <w:rPr>
          <w:i/>
        </w:rPr>
        <w:t>Томашевский Б. В.</w:t>
      </w:r>
      <w:r>
        <w:t xml:space="preserve"> Писатель и книга. Очерк текстологии. С. 46.</w:t>
      </w:r>
    </w:p>
  </w:footnote>
  <w:footnote w:id="102">
    <w:p w14:paraId="59821F45" w14:textId="7AA7EA53" w:rsidR="002D4215" w:rsidRPr="001231D0" w:rsidRDefault="002D4215" w:rsidP="00F543AE">
      <w:pPr>
        <w:pStyle w:val="af"/>
        <w:rPr>
          <w:lang w:val="en-US"/>
        </w:rPr>
      </w:pPr>
      <w:r w:rsidRPr="00DB55FD">
        <w:rPr>
          <w:rStyle w:val="aa"/>
        </w:rPr>
        <w:footnoteRef/>
      </w:r>
      <w:r w:rsidRPr="00DB55FD">
        <w:t xml:space="preserve"> </w:t>
      </w:r>
      <w:r>
        <w:t>Там</w:t>
      </w:r>
      <w:r w:rsidRPr="00DB55FD">
        <w:t xml:space="preserve"> же ученый пишет: «Часто смешиваются префиксы “пре” и “про”, напр. “пройдет” вместо “прейдет”».</w:t>
      </w:r>
    </w:p>
  </w:footnote>
  <w:footnote w:id="103">
    <w:p w14:paraId="6FF679E6" w14:textId="0288DA4A" w:rsidR="002D4215" w:rsidRPr="006A3389" w:rsidRDefault="002D4215" w:rsidP="00F543AE">
      <w:pPr>
        <w:pStyle w:val="af"/>
        <w:rPr>
          <w:lang w:val="en-US"/>
        </w:rPr>
      </w:pPr>
      <w:r>
        <w:rPr>
          <w:rStyle w:val="aa"/>
        </w:rPr>
        <w:footnoteRef/>
      </w:r>
      <w:r>
        <w:t xml:space="preserve"> Там же. С. 47–48.</w:t>
      </w:r>
    </w:p>
  </w:footnote>
  <w:footnote w:id="104">
    <w:p w14:paraId="5DAF529B" w14:textId="278D622F" w:rsidR="002D4215" w:rsidRPr="00021C28" w:rsidRDefault="002D4215" w:rsidP="00F543AE">
      <w:pPr>
        <w:pStyle w:val="af"/>
        <w:rPr>
          <w:lang w:val="en-US"/>
        </w:rPr>
      </w:pPr>
      <w:r>
        <w:rPr>
          <w:rStyle w:val="aa"/>
        </w:rPr>
        <w:footnoteRef/>
      </w:r>
      <w:r>
        <w:t xml:space="preserve"> Томашевский: «</w:t>
      </w:r>
      <w:r w:rsidRPr="00021C28">
        <w:t xml:space="preserve">Из других смешивающихся форм надо отметить </w:t>
      </w:r>
      <w:r>
        <w:t>&lt;…&gt; такие случаи, как “под руку” и “под руки” и т. </w:t>
      </w:r>
      <w:r w:rsidRPr="00021C28">
        <w:t>п.</w:t>
      </w:r>
      <w:r>
        <w:t>». (Там же. С. 48). Кроме того, через два предложения за фразой «Когда я проснулся утром, в страхе я протянул руку к ногам» [</w:t>
      </w:r>
      <w:r w:rsidRPr="00C415F6">
        <w:rPr>
          <w:i/>
        </w:rPr>
        <w:t>1956</w:t>
      </w:r>
      <w:r>
        <w:t>: 35] следует: «Я протянул руки, уверенный, что нащупаю толстую, бочоночную округлость бинтов» (Там же).</w:t>
      </w:r>
    </w:p>
  </w:footnote>
  <w:footnote w:id="105">
    <w:p w14:paraId="2A00ED6F" w14:textId="77777777" w:rsidR="002D4215" w:rsidRPr="005A64B1" w:rsidRDefault="002D4215" w:rsidP="00F543AE">
      <w:pPr>
        <w:pStyle w:val="af"/>
        <w:rPr>
          <w:lang w:val="en-US"/>
        </w:rPr>
      </w:pPr>
      <w:r>
        <w:rPr>
          <w:rStyle w:val="aa"/>
        </w:rPr>
        <w:footnoteRef/>
      </w:r>
      <w:r>
        <w:t xml:space="preserve"> Возможно, это смешение вызвано сказуемым «знал», однако следующие за ним глаголы даются в настоящем времени: «Он </w:t>
      </w:r>
      <w:r w:rsidRPr="00B23270">
        <w:rPr>
          <w:u w:val="single"/>
        </w:rPr>
        <w:t>знал</w:t>
      </w:r>
      <w:r>
        <w:t xml:space="preserve">, что в глубине комнаты рыдала </w:t>
      </w:r>
      <w:proofErr w:type="spellStart"/>
      <w:r>
        <w:t>Лилечка</w:t>
      </w:r>
      <w:proofErr w:type="spellEnd"/>
      <w:r>
        <w:t xml:space="preserve"> и что </w:t>
      </w:r>
      <w:proofErr w:type="spellStart"/>
      <w:r>
        <w:t>Лилечка</w:t>
      </w:r>
      <w:proofErr w:type="spellEnd"/>
      <w:r>
        <w:t xml:space="preserve"> </w:t>
      </w:r>
      <w:r w:rsidRPr="00B23270">
        <w:rPr>
          <w:u w:val="single"/>
        </w:rPr>
        <w:t>рвется</w:t>
      </w:r>
      <w:r>
        <w:t xml:space="preserve"> к балкону и </w:t>
      </w:r>
      <w:r w:rsidRPr="00B23270">
        <w:rPr>
          <w:u w:val="single"/>
        </w:rPr>
        <w:t>видит</w:t>
      </w:r>
      <w:r>
        <w:t>, не видя, студента…». [</w:t>
      </w:r>
      <w:r w:rsidRPr="00B23270">
        <w:rPr>
          <w:i/>
        </w:rPr>
        <w:t>1956</w:t>
      </w:r>
      <w:r>
        <w:t>: 78]</w:t>
      </w:r>
    </w:p>
  </w:footnote>
  <w:footnote w:id="106">
    <w:p w14:paraId="00A18F19" w14:textId="77777777" w:rsidR="002D4215" w:rsidRPr="00C12170" w:rsidRDefault="002D4215" w:rsidP="00F543AE">
      <w:pPr>
        <w:pStyle w:val="af"/>
        <w:rPr>
          <w:lang w:val="en-US"/>
        </w:rPr>
      </w:pPr>
      <w:r>
        <w:rPr>
          <w:rStyle w:val="aa"/>
        </w:rPr>
        <w:footnoteRef/>
      </w:r>
      <w:r>
        <w:t xml:space="preserve"> Ср. с описанным выше случаем «руки» — «руку».</w:t>
      </w:r>
    </w:p>
  </w:footnote>
  <w:footnote w:id="107">
    <w:p w14:paraId="50FB6868" w14:textId="77777777" w:rsidR="002D4215" w:rsidRPr="00C12170" w:rsidRDefault="002D4215" w:rsidP="00F543AE">
      <w:pPr>
        <w:pStyle w:val="af"/>
        <w:rPr>
          <w:lang w:val="en-US"/>
        </w:rPr>
      </w:pPr>
      <w:r>
        <w:rPr>
          <w:rStyle w:val="aa"/>
        </w:rPr>
        <w:footnoteRef/>
      </w:r>
      <w:r>
        <w:t xml:space="preserve"> По всей видимости, в </w:t>
      </w:r>
      <w:r w:rsidRPr="00C12170">
        <w:rPr>
          <w:i/>
        </w:rPr>
        <w:t>1928</w:t>
      </w:r>
      <w:r>
        <w:t xml:space="preserve"> была исправлена опечатка, однако вариант </w:t>
      </w:r>
      <w:r w:rsidRPr="00C12170">
        <w:rPr>
          <w:i/>
        </w:rPr>
        <w:t>1927</w:t>
      </w:r>
      <w:r>
        <w:t xml:space="preserve"> независимо от этого издания снова был ошибочно повторен.</w:t>
      </w:r>
    </w:p>
  </w:footnote>
  <w:footnote w:id="108">
    <w:p w14:paraId="57E12BB5" w14:textId="77777777" w:rsidR="002D4215" w:rsidRPr="00661D79" w:rsidRDefault="002D4215" w:rsidP="00F543AE">
      <w:pPr>
        <w:pStyle w:val="af"/>
        <w:rPr>
          <w:lang w:val="en-US"/>
        </w:rPr>
      </w:pPr>
      <w:r>
        <w:rPr>
          <w:rStyle w:val="aa"/>
        </w:rPr>
        <w:footnoteRef/>
      </w:r>
      <w:r>
        <w:t xml:space="preserve"> Характерно, что в </w:t>
      </w:r>
      <w:r w:rsidRPr="00661D79">
        <w:rPr>
          <w:i/>
        </w:rPr>
        <w:t>1927</w:t>
      </w:r>
      <w:r>
        <w:t xml:space="preserve">, до стилистической правки для отдельного издания, было: «Еще не отправившись от </w:t>
      </w:r>
      <w:r w:rsidRPr="00661D79">
        <w:rPr>
          <w:u w:val="single"/>
        </w:rPr>
        <w:t>только что проделанных</w:t>
      </w:r>
      <w:r>
        <w:t xml:space="preserve"> прыжков…» [</w:t>
      </w:r>
      <w:r w:rsidRPr="00661D79">
        <w:rPr>
          <w:i/>
        </w:rPr>
        <w:t>1927б</w:t>
      </w:r>
      <w:r>
        <w:t>: 41].</w:t>
      </w:r>
    </w:p>
  </w:footnote>
  <w:footnote w:id="109">
    <w:p w14:paraId="3A56A350" w14:textId="77777777" w:rsidR="002D4215" w:rsidRPr="00727D8B" w:rsidRDefault="002D4215" w:rsidP="00F543AE">
      <w:pPr>
        <w:pStyle w:val="af"/>
        <w:rPr>
          <w:lang w:val="en-US"/>
        </w:rPr>
      </w:pPr>
      <w:r>
        <w:rPr>
          <w:rStyle w:val="aa"/>
        </w:rPr>
        <w:footnoteRef/>
      </w:r>
      <w:r>
        <w:t xml:space="preserve"> Абзац с этой фразой начинается с предложения: «Я покажу вам </w:t>
      </w:r>
      <w:r w:rsidRPr="00727D8B">
        <w:rPr>
          <w:u w:val="single"/>
        </w:rPr>
        <w:t>мою</w:t>
      </w:r>
      <w:r>
        <w:t xml:space="preserve"> машину…» [</w:t>
      </w:r>
      <w:r w:rsidRPr="00727D8B">
        <w:rPr>
          <w:i/>
        </w:rPr>
        <w:t>1956</w:t>
      </w:r>
      <w:r>
        <w:t>: 100].</w:t>
      </w:r>
    </w:p>
  </w:footnote>
  <w:footnote w:id="110">
    <w:p w14:paraId="28C402D0" w14:textId="6715BC6C" w:rsidR="002D4215" w:rsidRPr="007615A8" w:rsidRDefault="002D4215" w:rsidP="00F543AE">
      <w:pPr>
        <w:pStyle w:val="af"/>
        <w:rPr>
          <w:lang w:val="en-US"/>
        </w:rPr>
      </w:pPr>
      <w:r>
        <w:rPr>
          <w:rStyle w:val="aa"/>
        </w:rPr>
        <w:footnoteRef/>
      </w:r>
      <w:r>
        <w:t xml:space="preserve"> </w:t>
      </w:r>
      <w:r w:rsidRPr="00E845CB">
        <w:rPr>
          <w:i/>
        </w:rPr>
        <w:t>Томашевский Б. В.</w:t>
      </w:r>
      <w:r>
        <w:t xml:space="preserve"> Писатель и книга. Очерк текстологии. С. 50.</w:t>
      </w:r>
    </w:p>
  </w:footnote>
  <w:footnote w:id="111">
    <w:p w14:paraId="02ACBBBC" w14:textId="10B7356B" w:rsidR="002D4215" w:rsidRPr="00C27F11" w:rsidRDefault="002D4215" w:rsidP="00F543AE">
      <w:pPr>
        <w:pStyle w:val="af"/>
        <w:rPr>
          <w:lang w:val="en-US"/>
        </w:rPr>
      </w:pPr>
      <w:r>
        <w:rPr>
          <w:rStyle w:val="aa"/>
        </w:rPr>
        <w:footnoteRef/>
      </w:r>
      <w:r>
        <w:t xml:space="preserve"> </w:t>
      </w:r>
      <w:r w:rsidRPr="00DA0320">
        <w:t>Там же.</w:t>
      </w:r>
      <w:r>
        <w:t xml:space="preserve"> С. 50–51.</w:t>
      </w:r>
    </w:p>
  </w:footnote>
  <w:footnote w:id="112">
    <w:p w14:paraId="37AACA6D" w14:textId="0EFDCF4A" w:rsidR="002D4215" w:rsidRPr="005D50AD" w:rsidRDefault="002D4215" w:rsidP="00F543AE">
      <w:pPr>
        <w:pStyle w:val="af"/>
        <w:rPr>
          <w:lang w:val="en-US"/>
        </w:rPr>
      </w:pPr>
      <w:r w:rsidRPr="005D50AD">
        <w:rPr>
          <w:rStyle w:val="aa"/>
        </w:rPr>
        <w:footnoteRef/>
      </w:r>
      <w:r w:rsidRPr="005D50AD">
        <w:t xml:space="preserve"> Там же. С. 51.</w:t>
      </w:r>
    </w:p>
  </w:footnote>
  <w:footnote w:id="113">
    <w:p w14:paraId="2E249B1B" w14:textId="77777777" w:rsidR="002D4215" w:rsidRPr="005D50AD" w:rsidRDefault="002D4215" w:rsidP="00F543AE">
      <w:pPr>
        <w:pStyle w:val="af"/>
        <w:rPr>
          <w:lang w:val="en-US"/>
        </w:rPr>
      </w:pPr>
      <w:r w:rsidRPr="005D50AD">
        <w:rPr>
          <w:rStyle w:val="aa"/>
        </w:rPr>
        <w:footnoteRef/>
      </w:r>
      <w:r w:rsidRPr="005D50AD">
        <w:t xml:space="preserve"> Здесь возможна также стилистическая корректорская правка.</w:t>
      </w:r>
    </w:p>
  </w:footnote>
  <w:footnote w:id="114">
    <w:p w14:paraId="4D5F2DAE" w14:textId="23604E57" w:rsidR="002D4215" w:rsidRPr="00CF395F" w:rsidRDefault="002D4215" w:rsidP="00F543AE">
      <w:pPr>
        <w:pStyle w:val="af"/>
        <w:rPr>
          <w:lang w:val="en-US"/>
        </w:rPr>
      </w:pPr>
      <w:r w:rsidRPr="005D50AD">
        <w:rPr>
          <w:rStyle w:val="aa"/>
        </w:rPr>
        <w:footnoteRef/>
      </w:r>
      <w:r w:rsidRPr="005D50AD">
        <w:t xml:space="preserve"> </w:t>
      </w:r>
      <w:r w:rsidRPr="00E845CB">
        <w:rPr>
          <w:i/>
        </w:rPr>
        <w:t>Томашевский Б. В.</w:t>
      </w:r>
      <w:r>
        <w:t xml:space="preserve"> Писатель и книга. Очерк текстологии. </w:t>
      </w:r>
      <w:r w:rsidRPr="005D50AD">
        <w:t>С. 43.</w:t>
      </w:r>
    </w:p>
  </w:footnote>
  <w:footnote w:id="115">
    <w:p w14:paraId="57684201" w14:textId="07102613" w:rsidR="002D4215" w:rsidRPr="003D52E5" w:rsidRDefault="002D4215" w:rsidP="00F543AE">
      <w:pPr>
        <w:pStyle w:val="af"/>
        <w:rPr>
          <w:lang w:val="en-US"/>
        </w:rPr>
      </w:pPr>
      <w:r>
        <w:rPr>
          <w:rStyle w:val="aa"/>
        </w:rPr>
        <w:footnoteRef/>
      </w:r>
      <w:r>
        <w:t xml:space="preserve"> </w:t>
      </w:r>
      <w:r w:rsidRPr="00E845CB">
        <w:rPr>
          <w:i/>
        </w:rPr>
        <w:t>Томашевский Б. В.</w:t>
      </w:r>
      <w:r>
        <w:t xml:space="preserve"> Писатель и книга. Очерк текстологии. С. 53.</w:t>
      </w:r>
    </w:p>
  </w:footnote>
  <w:footnote w:id="116">
    <w:p w14:paraId="55B8F961" w14:textId="58EFAFB0" w:rsidR="002D4215" w:rsidRPr="00A33281" w:rsidRDefault="002D4215" w:rsidP="00F543AE">
      <w:pPr>
        <w:pStyle w:val="af"/>
        <w:rPr>
          <w:lang w:val="en-US"/>
        </w:rPr>
      </w:pPr>
      <w:r>
        <w:rPr>
          <w:rStyle w:val="aa"/>
        </w:rPr>
        <w:footnoteRef/>
      </w:r>
      <w:r>
        <w:t xml:space="preserve"> </w:t>
      </w:r>
      <w:r w:rsidRPr="00E845CB">
        <w:rPr>
          <w:i/>
        </w:rPr>
        <w:t>Томашевский Б. В.</w:t>
      </w:r>
      <w:r>
        <w:t xml:space="preserve"> Писатель и книга. Очерк текстологии. С. 51.</w:t>
      </w:r>
    </w:p>
  </w:footnote>
  <w:footnote w:id="117">
    <w:p w14:paraId="3443CFFC" w14:textId="77777777" w:rsidR="002D4215" w:rsidRPr="00663CFE" w:rsidRDefault="002D4215" w:rsidP="00F543AE">
      <w:pPr>
        <w:pStyle w:val="af"/>
        <w:rPr>
          <w:lang w:val="en-US"/>
        </w:rPr>
      </w:pPr>
      <w:r>
        <w:rPr>
          <w:rStyle w:val="aa"/>
        </w:rPr>
        <w:footnoteRef/>
      </w:r>
      <w:r>
        <w:t xml:space="preserve"> Помимо того что следующие фразы были выделены в абзац, в начале добавлено многоточие.</w:t>
      </w:r>
    </w:p>
  </w:footnote>
  <w:footnote w:id="118">
    <w:p w14:paraId="288ED6E8" w14:textId="77777777" w:rsidR="002D4215" w:rsidRPr="007441E1" w:rsidRDefault="002D4215" w:rsidP="00F543AE">
      <w:pPr>
        <w:pStyle w:val="af"/>
        <w:rPr>
          <w:lang w:val="en-US"/>
        </w:rPr>
      </w:pPr>
      <w:r>
        <w:rPr>
          <w:rStyle w:val="aa"/>
        </w:rPr>
        <w:footnoteRef/>
      </w:r>
      <w:r>
        <w:t xml:space="preserve"> Новый абзац вставлен после этого предложения.</w:t>
      </w:r>
    </w:p>
  </w:footnote>
  <w:footnote w:id="119">
    <w:p w14:paraId="0AD74C64" w14:textId="77777777" w:rsidR="002D4215" w:rsidRPr="007A21D2" w:rsidRDefault="002D4215" w:rsidP="00F543AE">
      <w:pPr>
        <w:pStyle w:val="af"/>
        <w:rPr>
          <w:lang w:val="en-US"/>
        </w:rPr>
      </w:pPr>
      <w:r>
        <w:rPr>
          <w:rStyle w:val="aa"/>
        </w:rPr>
        <w:footnoteRef/>
      </w:r>
      <w:r>
        <w:t xml:space="preserve"> В </w:t>
      </w:r>
      <w:r w:rsidRPr="009A5E6C">
        <w:rPr>
          <w:i/>
        </w:rPr>
        <w:t>1933</w:t>
      </w:r>
      <w:r>
        <w:t xml:space="preserve"> эта интересующая нас граница абзацев приходится на конец страницы, а значит, в последующем издании воспроизвести отступ после нее не было возможности.</w:t>
      </w:r>
    </w:p>
  </w:footnote>
  <w:footnote w:id="120">
    <w:p w14:paraId="2D4E51E5" w14:textId="57CCC661" w:rsidR="002D4215" w:rsidRPr="000B36B0" w:rsidRDefault="002D4215" w:rsidP="00F543AE">
      <w:pPr>
        <w:pStyle w:val="af"/>
        <w:rPr>
          <w:lang w:val="en-US"/>
        </w:rPr>
      </w:pPr>
      <w:r>
        <w:rPr>
          <w:rStyle w:val="aa"/>
        </w:rPr>
        <w:footnoteRef/>
      </w:r>
      <w:r>
        <w:t xml:space="preserve"> В </w:t>
      </w:r>
      <w:r w:rsidRPr="000B36B0">
        <w:rPr>
          <w:i/>
        </w:rPr>
        <w:t>1927</w:t>
      </w:r>
      <w:r>
        <w:t xml:space="preserve"> отступа между этими абзацами не было.</w:t>
      </w:r>
    </w:p>
  </w:footnote>
  <w:footnote w:id="121">
    <w:p w14:paraId="009A3E19" w14:textId="77777777" w:rsidR="002D4215" w:rsidRPr="00232C19" w:rsidRDefault="002D4215" w:rsidP="00F543AE">
      <w:pPr>
        <w:pStyle w:val="af"/>
        <w:rPr>
          <w:lang w:val="en-US"/>
        </w:rPr>
      </w:pPr>
      <w:r>
        <w:rPr>
          <w:rStyle w:val="aa"/>
        </w:rPr>
        <w:footnoteRef/>
      </w:r>
      <w:r>
        <w:t xml:space="preserve"> В </w:t>
      </w:r>
      <w:r w:rsidRPr="009A5E6C">
        <w:rPr>
          <w:i/>
        </w:rPr>
        <w:t>1933</w:t>
      </w:r>
      <w:r>
        <w:t xml:space="preserve"> эта интересующая нас граница абзацев приходится на конец страницы, а значит, в последующем издании воспроизвести отступ после нее не было возможности.</w:t>
      </w:r>
    </w:p>
  </w:footnote>
  <w:footnote w:id="122">
    <w:p w14:paraId="4C0A0126" w14:textId="56075FD7" w:rsidR="002D4215" w:rsidRPr="00F053BF" w:rsidRDefault="002D4215" w:rsidP="00F543AE">
      <w:pPr>
        <w:pStyle w:val="af"/>
        <w:rPr>
          <w:lang w:val="en-US"/>
        </w:rPr>
      </w:pPr>
      <w:r>
        <w:rPr>
          <w:rStyle w:val="aa"/>
        </w:rPr>
        <w:footnoteRef/>
      </w:r>
      <w:r>
        <w:t xml:space="preserve"> Как и в двух предыдущих случаях, в </w:t>
      </w:r>
      <w:r w:rsidRPr="009A5E6C">
        <w:rPr>
          <w:i/>
        </w:rPr>
        <w:t>1933</w:t>
      </w:r>
      <w:r>
        <w:t xml:space="preserve"> эта интересующая нас граница абзацев приходится на конец страницы, а значит, в последующем издании воспроизвести отступ после нее не было возможности.</w:t>
      </w:r>
    </w:p>
  </w:footnote>
  <w:footnote w:id="123">
    <w:p w14:paraId="384CE72D" w14:textId="725F9BAF" w:rsidR="002D4215" w:rsidRPr="00F63411" w:rsidRDefault="002D4215" w:rsidP="00F543AE">
      <w:pPr>
        <w:pStyle w:val="af"/>
        <w:rPr>
          <w:lang w:val="en-US"/>
        </w:rPr>
      </w:pPr>
      <w:r>
        <w:rPr>
          <w:rStyle w:val="aa"/>
        </w:rPr>
        <w:footnoteRef/>
      </w:r>
      <w:r>
        <w:t xml:space="preserve"> </w:t>
      </w:r>
      <w:r w:rsidRPr="00E845CB">
        <w:rPr>
          <w:i/>
        </w:rPr>
        <w:t>Томашевский Б. В.</w:t>
      </w:r>
      <w:r>
        <w:t xml:space="preserve"> Писатель и книга. Очерк текстологии. С. 55.</w:t>
      </w:r>
    </w:p>
  </w:footnote>
  <w:footnote w:id="124">
    <w:p w14:paraId="744D3974" w14:textId="3FB152AF" w:rsidR="002D4215" w:rsidRPr="00CA0BFA" w:rsidRDefault="002D4215" w:rsidP="00F543AE">
      <w:pPr>
        <w:pStyle w:val="af"/>
        <w:rPr>
          <w:lang w:val="en-US"/>
        </w:rPr>
      </w:pPr>
      <w:r>
        <w:rPr>
          <w:rStyle w:val="aa"/>
        </w:rPr>
        <w:footnoteRef/>
      </w:r>
      <w:r>
        <w:t xml:space="preserve"> Ср. также противоречивое указание самого Томашевского на то, что подобные замены могут исходить и от наборщика: «Еще типичнее замена одной</w:t>
      </w:r>
      <w:r w:rsidRPr="00CA0BFA">
        <w:t xml:space="preserve"> грамматическо</w:t>
      </w:r>
      <w:r>
        <w:t>й</w:t>
      </w:r>
      <w:r w:rsidRPr="00CA0BFA">
        <w:t xml:space="preserve"> формы равнозначной. Так в творительном падеже в наборе путаются формы на </w:t>
      </w:r>
      <w:r>
        <w:t>“</w:t>
      </w:r>
      <w:proofErr w:type="spellStart"/>
      <w:r>
        <w:t>ою</w:t>
      </w:r>
      <w:proofErr w:type="spellEnd"/>
      <w:r>
        <w:t>”</w:t>
      </w:r>
      <w:r w:rsidRPr="00CA0BFA">
        <w:t xml:space="preserve"> и на </w:t>
      </w:r>
      <w:r>
        <w:t>“</w:t>
      </w:r>
      <w:r w:rsidRPr="00CA0BFA">
        <w:t>о</w:t>
      </w:r>
      <w:r>
        <w:t>й”</w:t>
      </w:r>
      <w:r w:rsidRPr="00CA0BFA">
        <w:t xml:space="preserve"> (</w:t>
      </w:r>
      <w:r>
        <w:t>“со мною”</w:t>
      </w:r>
      <w:r w:rsidRPr="00CA0BFA">
        <w:t xml:space="preserve"> и </w:t>
      </w:r>
      <w:r>
        <w:t>“</w:t>
      </w:r>
      <w:r w:rsidRPr="00CA0BFA">
        <w:t>со мно</w:t>
      </w:r>
      <w:r>
        <w:t>й”</w:t>
      </w:r>
      <w:r w:rsidRPr="00CA0BFA">
        <w:t xml:space="preserve">), путаются окончания </w:t>
      </w:r>
      <w:r>
        <w:t>“</w:t>
      </w:r>
      <w:proofErr w:type="spellStart"/>
      <w:r>
        <w:t>ие</w:t>
      </w:r>
      <w:proofErr w:type="spellEnd"/>
      <w:r>
        <w:t>”</w:t>
      </w:r>
      <w:r w:rsidRPr="00CA0BFA">
        <w:t xml:space="preserve"> и </w:t>
      </w:r>
      <w:r>
        <w:t>“</w:t>
      </w:r>
      <w:proofErr w:type="spellStart"/>
      <w:r>
        <w:t>ье</w:t>
      </w:r>
      <w:proofErr w:type="spellEnd"/>
      <w:r>
        <w:t>”</w:t>
      </w:r>
      <w:r w:rsidRPr="00CA0BFA">
        <w:t xml:space="preserve"> (</w:t>
      </w:r>
      <w:r>
        <w:t>“понятие”</w:t>
      </w:r>
      <w:r w:rsidRPr="00CA0BFA">
        <w:t xml:space="preserve"> и </w:t>
      </w:r>
      <w:r>
        <w:t>“понятье”</w:t>
      </w:r>
      <w:r w:rsidRPr="00CA0BFA">
        <w:t xml:space="preserve">, </w:t>
      </w:r>
      <w:r>
        <w:t>“терпение”</w:t>
      </w:r>
      <w:r w:rsidRPr="00CA0BFA">
        <w:t xml:space="preserve"> и </w:t>
      </w:r>
      <w:r>
        <w:t>“терпенье”</w:t>
      </w:r>
      <w:r w:rsidRPr="00CA0BFA">
        <w:t xml:space="preserve">), формы </w:t>
      </w:r>
      <w:r>
        <w:t>“же”</w:t>
      </w:r>
      <w:r w:rsidRPr="00CA0BFA">
        <w:t xml:space="preserve"> и </w:t>
      </w:r>
      <w:r>
        <w:t>“ж”</w:t>
      </w:r>
      <w:r w:rsidRPr="00CA0BFA">
        <w:t xml:space="preserve"> (</w:t>
      </w:r>
      <w:r>
        <w:t>“</w:t>
      </w:r>
      <w:proofErr w:type="spellStart"/>
      <w:r>
        <w:t>однакоже</w:t>
      </w:r>
      <w:proofErr w:type="spellEnd"/>
      <w:r>
        <w:t>”</w:t>
      </w:r>
      <w:r w:rsidRPr="00CA0BFA">
        <w:t xml:space="preserve"> и </w:t>
      </w:r>
      <w:r>
        <w:t>“</w:t>
      </w:r>
      <w:proofErr w:type="spellStart"/>
      <w:r>
        <w:t>однакож</w:t>
      </w:r>
      <w:proofErr w:type="spellEnd"/>
      <w:r>
        <w:t>”</w:t>
      </w:r>
      <w:r w:rsidRPr="00CA0BFA">
        <w:t xml:space="preserve">), </w:t>
      </w:r>
      <w:r>
        <w:t>“ее”</w:t>
      </w:r>
      <w:r w:rsidRPr="00CA0BFA">
        <w:t xml:space="preserve"> и </w:t>
      </w:r>
      <w:r>
        <w:t>“</w:t>
      </w:r>
      <w:r w:rsidRPr="00CA0BFA">
        <w:t>е</w:t>
      </w:r>
      <w:r>
        <w:t>й”</w:t>
      </w:r>
      <w:r w:rsidRPr="00CA0BFA">
        <w:t xml:space="preserve"> (</w:t>
      </w:r>
      <w:r>
        <w:t>“сильнее”</w:t>
      </w:r>
      <w:r w:rsidRPr="00CA0BFA">
        <w:t xml:space="preserve"> и </w:t>
      </w:r>
      <w:r>
        <w:t>“</w:t>
      </w:r>
      <w:r w:rsidRPr="00CA0BFA">
        <w:t>сильне</w:t>
      </w:r>
      <w:r>
        <w:t>й”</w:t>
      </w:r>
      <w:r w:rsidRPr="00CA0BFA">
        <w:t xml:space="preserve">), </w:t>
      </w:r>
      <w:r>
        <w:t>“</w:t>
      </w:r>
      <w:proofErr w:type="spellStart"/>
      <w:r>
        <w:t>ию</w:t>
      </w:r>
      <w:proofErr w:type="spellEnd"/>
      <w:r>
        <w:t>”</w:t>
      </w:r>
      <w:r w:rsidRPr="00CA0BFA">
        <w:t xml:space="preserve"> и </w:t>
      </w:r>
      <w:r>
        <w:t>“</w:t>
      </w:r>
      <w:proofErr w:type="spellStart"/>
      <w:r>
        <w:t>ью</w:t>
      </w:r>
      <w:proofErr w:type="spellEnd"/>
      <w:r>
        <w:t>”</w:t>
      </w:r>
      <w:r w:rsidRPr="00CA0BFA">
        <w:t xml:space="preserve"> (</w:t>
      </w:r>
      <w:r>
        <w:t>“</w:t>
      </w:r>
      <w:proofErr w:type="spellStart"/>
      <w:r w:rsidRPr="00CA0BFA">
        <w:t>частию</w:t>
      </w:r>
      <w:proofErr w:type="spellEnd"/>
      <w:r>
        <w:t>”</w:t>
      </w:r>
      <w:r w:rsidRPr="00CA0BFA">
        <w:t xml:space="preserve"> и </w:t>
      </w:r>
      <w:r>
        <w:t>“частью”)» (</w:t>
      </w:r>
      <w:r w:rsidRPr="00E34CD5">
        <w:rPr>
          <w:i/>
        </w:rPr>
        <w:t>Томашевский Б. В.</w:t>
      </w:r>
      <w:r>
        <w:t xml:space="preserve"> Писатель и книга. Очерк текстологии. С. 42).</w:t>
      </w:r>
    </w:p>
  </w:footnote>
  <w:footnote w:id="125">
    <w:p w14:paraId="1C9AB383" w14:textId="7ED165E5" w:rsidR="002D4215" w:rsidRPr="00231336" w:rsidRDefault="002D4215" w:rsidP="00F543AE">
      <w:pPr>
        <w:pStyle w:val="af"/>
      </w:pPr>
      <w:r>
        <w:rPr>
          <w:rStyle w:val="aa"/>
        </w:rPr>
        <w:footnoteRef/>
      </w:r>
      <w:r>
        <w:t xml:space="preserve"> В тексте: «По наследству передала</w:t>
      </w:r>
      <w:r w:rsidRPr="008A59A1">
        <w:t>сь комиссару тонкость кожи, благор</w:t>
      </w:r>
      <w:r>
        <w:t>одный цвет и чистая пигментация» [</w:t>
      </w:r>
      <w:r w:rsidRPr="0061599F">
        <w:rPr>
          <w:i/>
        </w:rPr>
        <w:t>1927а</w:t>
      </w:r>
      <w:r>
        <w:t>: 69]. Томашевский пишет об этом и некоторых других имеющихся в таблице примерах: «Современные корректоры</w:t>
      </w:r>
      <w:r w:rsidRPr="00231336">
        <w:t xml:space="preserve"> склонны устранять падежные окончания на </w:t>
      </w:r>
      <w:r>
        <w:t>“у”</w:t>
      </w:r>
      <w:r w:rsidRPr="00231336">
        <w:t xml:space="preserve"> в родительном падеже: </w:t>
      </w:r>
      <w:r>
        <w:t>“упустить из виду”</w:t>
      </w:r>
      <w:r w:rsidRPr="00231336">
        <w:t xml:space="preserve">, </w:t>
      </w:r>
      <w:r>
        <w:t>“фунт чаю” и по</w:t>
      </w:r>
      <w:r w:rsidRPr="00231336">
        <w:t xml:space="preserve">правят это на </w:t>
      </w:r>
      <w:r>
        <w:t>“из вида”</w:t>
      </w:r>
      <w:r w:rsidRPr="00231336">
        <w:t xml:space="preserve">, </w:t>
      </w:r>
      <w:r>
        <w:t>“чая”. К той же области корректор</w:t>
      </w:r>
      <w:r w:rsidRPr="00231336">
        <w:t>ских “проблем” относится воп</w:t>
      </w:r>
      <w:r>
        <w:t>рос, следует ли в случае много</w:t>
      </w:r>
      <w:r w:rsidRPr="00231336">
        <w:t>кратных дополнений повторять предлог</w:t>
      </w:r>
      <w:r>
        <w:t>, или нет, т. е. что пра</w:t>
      </w:r>
      <w:r w:rsidRPr="00231336">
        <w:t xml:space="preserve">вильнее — </w:t>
      </w:r>
      <w:r>
        <w:t>“</w:t>
      </w:r>
      <w:r w:rsidRPr="00231336">
        <w:t xml:space="preserve">по лесам и </w:t>
      </w:r>
      <w:r w:rsidRPr="000911A7">
        <w:rPr>
          <w:iCs/>
        </w:rPr>
        <w:t>по</w:t>
      </w:r>
      <w:r w:rsidRPr="00231336">
        <w:rPr>
          <w:i/>
          <w:iCs/>
        </w:rPr>
        <w:t xml:space="preserve"> </w:t>
      </w:r>
      <w:r>
        <w:t>лугам”</w:t>
      </w:r>
      <w:r w:rsidRPr="00231336">
        <w:t xml:space="preserve"> или </w:t>
      </w:r>
      <w:r>
        <w:t>“по лесам и лугам”</w:t>
      </w:r>
      <w:r w:rsidRPr="00231336">
        <w:t xml:space="preserve">. Точно </w:t>
      </w:r>
      <w:r>
        <w:t>так же считают нужным корректоры</w:t>
      </w:r>
      <w:r w:rsidRPr="00231336">
        <w:t xml:space="preserve"> решать вопрос, можно ли в слитных предложе</w:t>
      </w:r>
      <w:r>
        <w:t>ниях ставить глагол в единствен</w:t>
      </w:r>
      <w:r w:rsidRPr="00231336">
        <w:t>ном или множественном числе (</w:t>
      </w:r>
      <w:r>
        <w:t>“</w:t>
      </w:r>
      <w:r w:rsidRPr="00231336">
        <w:t>и радость и пе</w:t>
      </w:r>
      <w:r>
        <w:t>чаль проход</w:t>
      </w:r>
      <w:r w:rsidRPr="000911A7">
        <w:rPr>
          <w:i/>
        </w:rPr>
        <w:t>ит</w:t>
      </w:r>
      <w:r>
        <w:t>” или “проход</w:t>
      </w:r>
      <w:r w:rsidRPr="000911A7">
        <w:rPr>
          <w:i/>
        </w:rPr>
        <w:t>ят</w:t>
      </w:r>
      <w:r>
        <w:t xml:space="preserve">”) &lt;…&gt; </w:t>
      </w:r>
      <w:r w:rsidRPr="00231336">
        <w:t>Во всех этих случаях корректор устраняет не нравящуюся ему конструкцию как орфографическую ошибку</w:t>
      </w:r>
      <w:r>
        <w:t>» (</w:t>
      </w:r>
      <w:r w:rsidRPr="00231336">
        <w:rPr>
          <w:i/>
        </w:rPr>
        <w:t>Томашевский Б. В.</w:t>
      </w:r>
      <w:r>
        <w:t xml:space="preserve"> Писатель и книга. Очерк текстологии. С. 61).</w:t>
      </w:r>
    </w:p>
  </w:footnote>
  <w:footnote w:id="126">
    <w:p w14:paraId="45C98957" w14:textId="38DD54D3" w:rsidR="002D4215" w:rsidRPr="001E6C9F" w:rsidRDefault="002D4215" w:rsidP="00F543AE">
      <w:pPr>
        <w:pStyle w:val="af"/>
        <w:rPr>
          <w:lang w:val="en-US"/>
        </w:rPr>
      </w:pPr>
      <w:r>
        <w:rPr>
          <w:rStyle w:val="aa"/>
        </w:rPr>
        <w:footnoteRef/>
      </w:r>
      <w:r>
        <w:t xml:space="preserve"> Ср. с историей публикации рассказа И. Бабеля «Улица Данте»: «</w:t>
      </w:r>
      <w:r w:rsidRPr="001E6C9F">
        <w:t xml:space="preserve">В конце рассказа есть предложение: “Мать этой девочки продавала газеты на Сен-Мишель” (в обеих машинописях) или “Мать этой девочки продавала газеты на улице Сен-Мишель” (в опубликованных текстах). Однако, как известно, Сен-Мишель — бульвар, и слово “улица” здесь не совсем точно. А когда говорится просто “на Сен-Мишель”, то и </w:t>
      </w:r>
      <w:r>
        <w:t>так понятно, что имеется в виду» (</w:t>
      </w:r>
      <w:r w:rsidRPr="005C5C4E">
        <w:rPr>
          <w:i/>
        </w:rPr>
        <w:t>Погорельская Е.</w:t>
      </w:r>
      <w:r w:rsidRPr="001E6C9F">
        <w:t xml:space="preserve"> Текстологические заме</w:t>
      </w:r>
      <w:r>
        <w:t>тки о рассказе И. </w:t>
      </w:r>
      <w:r w:rsidRPr="001E6C9F">
        <w:t>Бабеля «Улица Данте» // Текстологический временник. Русская литература XX века: Вопросы текстологи</w:t>
      </w:r>
      <w:r>
        <w:t>и и источниковедения. Кн. 2. М., </w:t>
      </w:r>
      <w:r w:rsidRPr="001E6C9F">
        <w:t xml:space="preserve">2012. </w:t>
      </w:r>
      <w:r>
        <w:t>С. 330).</w:t>
      </w:r>
    </w:p>
  </w:footnote>
  <w:footnote w:id="127">
    <w:p w14:paraId="0C4C0950" w14:textId="11D475EB" w:rsidR="002D4215" w:rsidRPr="00A35980" w:rsidRDefault="002D4215" w:rsidP="00F543AE">
      <w:pPr>
        <w:pStyle w:val="af"/>
      </w:pPr>
      <w:r>
        <w:rPr>
          <w:rStyle w:val="aa"/>
        </w:rPr>
        <w:footnoteRef/>
      </w:r>
      <w:r>
        <w:t xml:space="preserve"> </w:t>
      </w:r>
      <w:r w:rsidRPr="00A35980">
        <w:rPr>
          <w:i/>
        </w:rPr>
        <w:t>Смирнова Л.</w:t>
      </w:r>
      <w:r>
        <w:t xml:space="preserve"> Рассказы М. Шолохова 1923–1928 </w:t>
      </w:r>
      <w:r w:rsidRPr="009B2FBB">
        <w:t>гг. Принцип выбора основного источника текста // Текстологический вре</w:t>
      </w:r>
      <w:r>
        <w:t>менник. Кн. 1. С. 390–391</w:t>
      </w:r>
      <w:r w:rsidRPr="009B2FBB">
        <w:t>.</w:t>
      </w:r>
    </w:p>
  </w:footnote>
  <w:footnote w:id="128">
    <w:p w14:paraId="05B4D2CD" w14:textId="3E64689C" w:rsidR="002D4215" w:rsidRPr="00A35980" w:rsidRDefault="002D4215" w:rsidP="00F543AE">
      <w:pPr>
        <w:pStyle w:val="af"/>
        <w:rPr>
          <w:lang w:val="en-US"/>
        </w:rPr>
      </w:pPr>
      <w:r>
        <w:rPr>
          <w:rStyle w:val="aa"/>
        </w:rPr>
        <w:footnoteRef/>
      </w:r>
      <w:r>
        <w:t xml:space="preserve"> Там же. С. 391.</w:t>
      </w:r>
    </w:p>
  </w:footnote>
  <w:footnote w:id="129">
    <w:p w14:paraId="05F85244" w14:textId="3CB62ACC" w:rsidR="002D4215" w:rsidRPr="000911A7" w:rsidRDefault="002D4215" w:rsidP="00F543AE">
      <w:pPr>
        <w:pStyle w:val="af"/>
        <w:rPr>
          <w:lang w:val="en-US"/>
        </w:rPr>
      </w:pPr>
      <w:r>
        <w:rPr>
          <w:rStyle w:val="aa"/>
        </w:rPr>
        <w:footnoteRef/>
      </w:r>
      <w:r>
        <w:t xml:space="preserve"> Таким образом, пример «Зависти» Олеши может служить несомненным доказательством следующих слов Томашевского: «</w:t>
      </w:r>
      <w:r w:rsidRPr="000911A7">
        <w:t>В общем случае всё же переделки относятся к периоду, близкому к созданию прои</w:t>
      </w:r>
      <w:r>
        <w:t>зведения. Чем дальше автор отхо</w:t>
      </w:r>
      <w:r w:rsidRPr="000911A7">
        <w:t>дит от своего произведения, тем — обычно — меньше интересуют его вопросы обработки, и обычно, если произведение издается много раз, то, начиная с некоторого момента, мы имеем простые перепечатки, и авторское участие в этих изданиях сводится к нулю</w:t>
      </w:r>
      <w:r>
        <w:t>» (</w:t>
      </w:r>
      <w:r w:rsidRPr="009D69EA">
        <w:rPr>
          <w:i/>
        </w:rPr>
        <w:t>Томашевский Б. В.</w:t>
      </w:r>
      <w:r>
        <w:t xml:space="preserve"> Писатель и книга. Очерк текстологии. С. 142).</w:t>
      </w:r>
    </w:p>
  </w:footnote>
  <w:footnote w:id="130">
    <w:p w14:paraId="68701640" w14:textId="3BDBC9DC" w:rsidR="002D4215" w:rsidRPr="00571594" w:rsidRDefault="002D4215" w:rsidP="00F543AE">
      <w:pPr>
        <w:pStyle w:val="af"/>
        <w:rPr>
          <w:lang w:val="en-US"/>
        </w:rPr>
      </w:pPr>
      <w:r>
        <w:rPr>
          <w:rStyle w:val="aa"/>
        </w:rPr>
        <w:footnoteRef/>
      </w:r>
      <w:r>
        <w:t xml:space="preserve"> «</w:t>
      </w:r>
      <w:r w:rsidRPr="00571594">
        <w:t>Изучение источников осуществляется на основе углубления в исто</w:t>
      </w:r>
      <w:r>
        <w:t>рию текста. На этой основе, по “общим ошибкам”</w:t>
      </w:r>
      <w:r w:rsidRPr="00571594">
        <w:t xml:space="preserve"> и пр. — устанавливается генеалогия и филиация источников, что находит графическое выражение в специально составленных диаграммах — стеммах</w:t>
      </w:r>
      <w:r>
        <w:t>» (</w:t>
      </w:r>
      <w:r w:rsidRPr="00E80F27">
        <w:rPr>
          <w:i/>
        </w:rPr>
        <w:t>Гришунин А. Л.</w:t>
      </w:r>
      <w:r>
        <w:t xml:space="preserve"> Исследовательские аспекты текстологии. С. 76)</w:t>
      </w:r>
      <w:r w:rsidRPr="00571594">
        <w:t>.</w:t>
      </w:r>
    </w:p>
  </w:footnote>
  <w:footnote w:id="131">
    <w:p w14:paraId="6192A246" w14:textId="531C8764" w:rsidR="002D4215" w:rsidRPr="00FA7EEF" w:rsidRDefault="002D4215" w:rsidP="00F543AE">
      <w:pPr>
        <w:pStyle w:val="af"/>
        <w:rPr>
          <w:lang w:val="en-US"/>
        </w:rPr>
      </w:pPr>
      <w:r>
        <w:rPr>
          <w:rStyle w:val="aa"/>
        </w:rPr>
        <w:footnoteRef/>
      </w:r>
      <w:r>
        <w:t xml:space="preserve"> </w:t>
      </w:r>
      <w:r w:rsidRPr="00FA7EEF">
        <w:rPr>
          <w:i/>
        </w:rPr>
        <w:t>Смирнова Л.</w:t>
      </w:r>
      <w:r>
        <w:t xml:space="preserve"> </w:t>
      </w:r>
      <w:r w:rsidRPr="00FA7EEF">
        <w:t>Предисловие</w:t>
      </w:r>
      <w:r>
        <w:t>. Опыт текстологического изучения русской советской литературы</w:t>
      </w:r>
      <w:r w:rsidRPr="00FA7EEF">
        <w:t xml:space="preserve"> // Текстология произведений</w:t>
      </w:r>
      <w:r>
        <w:t xml:space="preserve"> советской литературы. С. 9–10</w:t>
      </w:r>
      <w:r w:rsidRPr="00FA7EEF">
        <w:t>.</w:t>
      </w:r>
    </w:p>
  </w:footnote>
  <w:footnote w:id="132">
    <w:p w14:paraId="6D005FDB" w14:textId="78EAB092" w:rsidR="002D4215" w:rsidRPr="00DF3E23" w:rsidRDefault="002D4215" w:rsidP="00F543AE">
      <w:pPr>
        <w:pStyle w:val="af"/>
        <w:rPr>
          <w:lang w:val="en-US"/>
        </w:rPr>
      </w:pPr>
      <w:r>
        <w:rPr>
          <w:rStyle w:val="aa"/>
        </w:rPr>
        <w:footnoteRef/>
      </w:r>
      <w:r>
        <w:t xml:space="preserve"> Ср.: «</w:t>
      </w:r>
      <w:r w:rsidRPr="00DF3E23">
        <w:t>Как при выборе основного источника, так и при оценке разночтений необходимо учитывать качество соответствующих источников. При этом авторитетность каждого источника должна основываться не только на внешних свидетельствах, но и на изучении его текста</w:t>
      </w:r>
      <w:r>
        <w:t>» (</w:t>
      </w:r>
      <w:r w:rsidRPr="00DF3E23">
        <w:rPr>
          <w:i/>
        </w:rPr>
        <w:t>Гришунин А. Л.</w:t>
      </w:r>
      <w:r>
        <w:t xml:space="preserve"> Исследовательские аспекты текстологии. С. 118).</w:t>
      </w:r>
    </w:p>
  </w:footnote>
  <w:footnote w:id="133">
    <w:p w14:paraId="2345B3C8" w14:textId="54A7294F" w:rsidR="002D4215" w:rsidRPr="00A941AA" w:rsidRDefault="002D4215" w:rsidP="00F543AE">
      <w:pPr>
        <w:pStyle w:val="af"/>
        <w:rPr>
          <w:lang w:val="en-US"/>
        </w:rPr>
      </w:pPr>
      <w:r>
        <w:rPr>
          <w:rStyle w:val="aa"/>
        </w:rPr>
        <w:footnoteRef/>
      </w:r>
      <w:r>
        <w:t xml:space="preserve"> </w:t>
      </w:r>
      <w:r w:rsidRPr="00A941AA">
        <w:rPr>
          <w:i/>
        </w:rPr>
        <w:t>Эйхенбаум Б. М.</w:t>
      </w:r>
      <w:r>
        <w:t xml:space="preserve"> Основы текстологии. С. 65.</w:t>
      </w:r>
    </w:p>
  </w:footnote>
  <w:footnote w:id="134">
    <w:p w14:paraId="34CB9460" w14:textId="1FFF408E" w:rsidR="002D4215" w:rsidRPr="000C093C" w:rsidRDefault="002D4215" w:rsidP="00F543AE">
      <w:pPr>
        <w:pStyle w:val="af"/>
        <w:rPr>
          <w:lang w:val="en-US"/>
        </w:rPr>
      </w:pPr>
      <w:r>
        <w:rPr>
          <w:rStyle w:val="aa"/>
        </w:rPr>
        <w:footnoteRef/>
      </w:r>
      <w:r>
        <w:t xml:space="preserve"> </w:t>
      </w:r>
      <w:r w:rsidRPr="00474E67">
        <w:rPr>
          <w:i/>
        </w:rPr>
        <w:t>Гришунин А. Л.</w:t>
      </w:r>
      <w:r>
        <w:t xml:space="preserve"> Исследовательские аспекты текстологии. С. 106.</w:t>
      </w:r>
    </w:p>
  </w:footnote>
  <w:footnote w:id="135">
    <w:p w14:paraId="0E17A2BB" w14:textId="4FACF734" w:rsidR="002D4215" w:rsidRPr="009E632B" w:rsidRDefault="002D4215" w:rsidP="00F543AE">
      <w:pPr>
        <w:pStyle w:val="af"/>
        <w:rPr>
          <w:lang w:val="en-US"/>
        </w:rPr>
      </w:pPr>
      <w:r>
        <w:rPr>
          <w:rStyle w:val="aa"/>
        </w:rPr>
        <w:footnoteRef/>
      </w:r>
      <w:r>
        <w:t xml:space="preserve"> </w:t>
      </w:r>
      <w:r>
        <w:rPr>
          <w:i/>
        </w:rPr>
        <w:t>Винокур Г. </w:t>
      </w:r>
      <w:r w:rsidRPr="009E632B">
        <w:rPr>
          <w:i/>
        </w:rPr>
        <w:t>О.</w:t>
      </w:r>
      <w:r>
        <w:t xml:space="preserve"> Критика поэтического текста. М., 1927. С. 45.</w:t>
      </w:r>
    </w:p>
  </w:footnote>
  <w:footnote w:id="136">
    <w:p w14:paraId="2ACEBB3E" w14:textId="7EC567DB" w:rsidR="002D4215" w:rsidRPr="003F2184" w:rsidRDefault="002D4215" w:rsidP="00F543AE">
      <w:pPr>
        <w:pStyle w:val="af"/>
        <w:rPr>
          <w:lang w:val="en-US"/>
        </w:rPr>
      </w:pPr>
      <w:r>
        <w:rPr>
          <w:rStyle w:val="aa"/>
        </w:rPr>
        <w:footnoteRef/>
      </w:r>
      <w:r>
        <w:t xml:space="preserve"> </w:t>
      </w:r>
      <w:r w:rsidRPr="00474E67">
        <w:rPr>
          <w:i/>
        </w:rPr>
        <w:t>Томашевский Б. В.</w:t>
      </w:r>
      <w:r>
        <w:t xml:space="preserve"> Писатель и книга. Очерк текстологии. С. 143.</w:t>
      </w:r>
    </w:p>
  </w:footnote>
  <w:footnote w:id="137">
    <w:p w14:paraId="43940A1F" w14:textId="7DA90911" w:rsidR="002D4215" w:rsidRPr="004C2E90" w:rsidRDefault="002D4215" w:rsidP="00F543AE">
      <w:pPr>
        <w:pStyle w:val="af"/>
        <w:rPr>
          <w:lang w:val="en-US"/>
        </w:rPr>
      </w:pPr>
      <w:r>
        <w:rPr>
          <w:rStyle w:val="aa"/>
        </w:rPr>
        <w:footnoteRef/>
      </w:r>
      <w:r>
        <w:t xml:space="preserve"> </w:t>
      </w:r>
      <w:r w:rsidRPr="00474E67">
        <w:rPr>
          <w:i/>
        </w:rPr>
        <w:t>Гришунин А. Л.</w:t>
      </w:r>
      <w:r>
        <w:t xml:space="preserve"> Исследовательские аспекты текстологии. С. 105.</w:t>
      </w:r>
    </w:p>
  </w:footnote>
  <w:footnote w:id="138">
    <w:p w14:paraId="7320F628" w14:textId="2DF0AC9F" w:rsidR="002D4215" w:rsidRPr="00E32F33" w:rsidRDefault="002D4215" w:rsidP="00F543AE">
      <w:pPr>
        <w:pStyle w:val="af"/>
        <w:rPr>
          <w:lang w:val="en-US"/>
        </w:rPr>
      </w:pPr>
      <w:r>
        <w:rPr>
          <w:rStyle w:val="aa"/>
        </w:rPr>
        <w:footnoteRef/>
      </w:r>
      <w:r>
        <w:t xml:space="preserve"> Сам Гришунин, издавая «Разгром» А. Фадеева в 60-х годах, пришел к подобному выводу: «…</w:t>
      </w:r>
      <w:r w:rsidRPr="00014264">
        <w:t>возможным решением следует считать принятие за основу публикации одного из более ранних источников, разумеется, с очищением его текста от всех вкравшихся в него к этому времени механических и случайных искажений</w:t>
      </w:r>
      <w:r>
        <w:t>» (</w:t>
      </w:r>
      <w:r w:rsidRPr="001D2FC1">
        <w:rPr>
          <w:i/>
        </w:rPr>
        <w:t>Гришунин А. Л.</w:t>
      </w:r>
      <w:r w:rsidRPr="00157A34">
        <w:t xml:space="preserve"> История текста «Разгрома» А. Фадеева</w:t>
      </w:r>
      <w:r>
        <w:t>. С. 276).</w:t>
      </w:r>
    </w:p>
  </w:footnote>
  <w:footnote w:id="139">
    <w:p w14:paraId="6B154D8E" w14:textId="353195AC" w:rsidR="002D4215" w:rsidRPr="00437F3B" w:rsidRDefault="002D4215" w:rsidP="00F543AE">
      <w:pPr>
        <w:pStyle w:val="af"/>
        <w:rPr>
          <w:lang w:val="en-US"/>
        </w:rPr>
      </w:pPr>
      <w:r>
        <w:rPr>
          <w:rStyle w:val="aa"/>
        </w:rPr>
        <w:footnoteRef/>
      </w:r>
      <w:r>
        <w:t xml:space="preserve"> </w:t>
      </w:r>
      <w:r w:rsidRPr="00437F3B">
        <w:rPr>
          <w:i/>
        </w:rPr>
        <w:t>Смирнова Л.</w:t>
      </w:r>
      <w:r>
        <w:t xml:space="preserve"> Рассказы М. Шолохова 1923–1928 гг. Принцип выбора основного источника текста. С. 393.</w:t>
      </w:r>
    </w:p>
  </w:footnote>
  <w:footnote w:id="140">
    <w:p w14:paraId="214D32FD" w14:textId="5E9C780B" w:rsidR="002D4215" w:rsidRPr="00E36BF4" w:rsidRDefault="002D4215" w:rsidP="00F543AE">
      <w:pPr>
        <w:pStyle w:val="af"/>
        <w:rPr>
          <w:lang w:val="en-US"/>
        </w:rPr>
      </w:pPr>
      <w:r>
        <w:rPr>
          <w:rStyle w:val="aa"/>
        </w:rPr>
        <w:footnoteRef/>
      </w:r>
      <w:r>
        <w:t xml:space="preserve"> </w:t>
      </w:r>
      <w:r w:rsidRPr="00E36BF4">
        <w:rPr>
          <w:i/>
        </w:rPr>
        <w:t>Громова-</w:t>
      </w:r>
      <w:proofErr w:type="spellStart"/>
      <w:r w:rsidRPr="00E36BF4">
        <w:rPr>
          <w:i/>
        </w:rPr>
        <w:t>Опульская</w:t>
      </w:r>
      <w:proofErr w:type="spellEnd"/>
      <w:r w:rsidRPr="00E36BF4">
        <w:rPr>
          <w:i/>
        </w:rPr>
        <w:t> Л. Д.</w:t>
      </w:r>
      <w:r>
        <w:t xml:space="preserve"> Основания «критики текста» // Современная текстология: теория и практика. С. 26.</w:t>
      </w:r>
    </w:p>
  </w:footnote>
  <w:footnote w:id="141">
    <w:p w14:paraId="6DBF927D" w14:textId="5EE76B55" w:rsidR="002D4215" w:rsidRPr="001D2FC1" w:rsidRDefault="002D4215" w:rsidP="00F543AE">
      <w:pPr>
        <w:pStyle w:val="af"/>
        <w:rPr>
          <w:lang w:val="en-US"/>
        </w:rPr>
      </w:pPr>
      <w:r>
        <w:rPr>
          <w:rStyle w:val="aa"/>
        </w:rPr>
        <w:footnoteRef/>
      </w:r>
      <w:r>
        <w:t xml:space="preserve"> </w:t>
      </w:r>
      <w:r w:rsidRPr="001D2FC1">
        <w:rPr>
          <w:i/>
        </w:rPr>
        <w:t>Эйхенбаум Б. М.</w:t>
      </w:r>
      <w:r>
        <w:t> Основы текстологии. С. 70. Стоит учитывать, что Эйхенбаум признавал в качестве источника основного текста лишь последнее прижизненное издание произведения.</w:t>
      </w:r>
    </w:p>
  </w:footnote>
  <w:footnote w:id="142">
    <w:p w14:paraId="3BEE87A3" w14:textId="1463E9C2" w:rsidR="002D4215" w:rsidRPr="00DF632B" w:rsidRDefault="002D4215" w:rsidP="00F543AE">
      <w:pPr>
        <w:pStyle w:val="af"/>
        <w:rPr>
          <w:lang w:val="en-US"/>
        </w:rPr>
      </w:pPr>
      <w:r>
        <w:rPr>
          <w:rStyle w:val="aa"/>
        </w:rPr>
        <w:footnoteRef/>
      </w:r>
      <w:r>
        <w:t xml:space="preserve"> </w:t>
      </w:r>
      <w:r w:rsidRPr="00474E67">
        <w:rPr>
          <w:i/>
        </w:rPr>
        <w:t>Гришунин А. Л.</w:t>
      </w:r>
      <w:r>
        <w:t xml:space="preserve"> Исследовательские аспекты текстологии. С. 130.</w:t>
      </w:r>
    </w:p>
  </w:footnote>
  <w:footnote w:id="143">
    <w:p w14:paraId="2E3E0766" w14:textId="77240340" w:rsidR="002D4215" w:rsidRPr="00F46F8B" w:rsidRDefault="002D4215" w:rsidP="00F543AE">
      <w:pPr>
        <w:pStyle w:val="af"/>
        <w:rPr>
          <w:lang w:val="en-US"/>
        </w:rPr>
      </w:pPr>
      <w:r>
        <w:rPr>
          <w:rStyle w:val="aa"/>
        </w:rPr>
        <w:footnoteRef/>
      </w:r>
      <w:r>
        <w:t xml:space="preserve"> Естественно, здесь не идет речь о случаях отражения на письме грамматических особенностей типа «жестяный/жестяной».</w:t>
      </w:r>
    </w:p>
  </w:footnote>
  <w:footnote w:id="144">
    <w:p w14:paraId="38D1B81A" w14:textId="7E94B213" w:rsidR="002D4215" w:rsidRPr="00BA3E6B" w:rsidRDefault="002D4215" w:rsidP="00F543AE">
      <w:pPr>
        <w:pStyle w:val="af"/>
        <w:rPr>
          <w:lang w:val="en-US"/>
        </w:rPr>
      </w:pPr>
      <w:r>
        <w:rPr>
          <w:rStyle w:val="aa"/>
        </w:rPr>
        <w:footnoteRef/>
      </w:r>
      <w:r>
        <w:t xml:space="preserve"> </w:t>
      </w:r>
      <w:r w:rsidRPr="00474E67">
        <w:rPr>
          <w:i/>
        </w:rPr>
        <w:t>Рейсер С. А.</w:t>
      </w:r>
      <w:r>
        <w:t xml:space="preserve"> Основы текстологии. С. 62.</w:t>
      </w:r>
    </w:p>
  </w:footnote>
  <w:footnote w:id="145">
    <w:p w14:paraId="2A9BBCC6" w14:textId="0AB6C1E4" w:rsidR="002D4215" w:rsidRPr="00BA3E6B" w:rsidRDefault="002D4215" w:rsidP="00F543AE">
      <w:pPr>
        <w:pStyle w:val="af"/>
        <w:rPr>
          <w:lang w:val="en-US"/>
        </w:rPr>
      </w:pPr>
      <w:r>
        <w:rPr>
          <w:rStyle w:val="aa"/>
        </w:rPr>
        <w:footnoteRef/>
      </w:r>
      <w:r>
        <w:t xml:space="preserve"> Там же.</w:t>
      </w:r>
    </w:p>
  </w:footnote>
  <w:footnote w:id="146">
    <w:p w14:paraId="53D589B5" w14:textId="7952FAFF" w:rsidR="002D4215" w:rsidRPr="00FB72E9" w:rsidRDefault="002D4215" w:rsidP="00F543AE">
      <w:pPr>
        <w:pStyle w:val="af"/>
        <w:rPr>
          <w:lang w:val="en-US"/>
        </w:rPr>
      </w:pPr>
      <w:r>
        <w:rPr>
          <w:rStyle w:val="aa"/>
        </w:rPr>
        <w:footnoteRef/>
      </w:r>
      <w:r>
        <w:t xml:space="preserve"> </w:t>
      </w:r>
      <w:r w:rsidRPr="00474E67">
        <w:rPr>
          <w:i/>
        </w:rPr>
        <w:t>Томашевский Б. В.</w:t>
      </w:r>
      <w:r>
        <w:t xml:space="preserve"> Писатель и книга. Основы текстологии. М., 1928. С. 162. Цитата здесь приводится по первому изданию, поскольку в 1959 году предложение о пунктуации наиболее раннего текста было снято. В предисловии от редакции указано, что во втором издании учтены «исправления и уточнения, которые автор делал на принадлежавшем ему экземпляре», однако это суждение требует дополнительно проверки.</w:t>
      </w:r>
    </w:p>
  </w:footnote>
  <w:footnote w:id="147">
    <w:p w14:paraId="2FF81AB4" w14:textId="6B18C5AC" w:rsidR="002D4215" w:rsidRPr="00553F78" w:rsidRDefault="002D4215" w:rsidP="00F543AE">
      <w:pPr>
        <w:pStyle w:val="af"/>
        <w:rPr>
          <w:lang w:val="en-US"/>
        </w:rPr>
      </w:pPr>
      <w:r>
        <w:rPr>
          <w:rStyle w:val="aa"/>
        </w:rPr>
        <w:footnoteRef/>
      </w:r>
      <w:r>
        <w:t xml:space="preserve"> </w:t>
      </w:r>
      <w:r w:rsidRPr="00097E2D">
        <w:rPr>
          <w:i/>
        </w:rPr>
        <w:t>Томашевский Б. В.</w:t>
      </w:r>
      <w:r>
        <w:t xml:space="preserve"> Писатель и книга. Очерк текстологии. С. 154–155.</w:t>
      </w:r>
    </w:p>
  </w:footnote>
  <w:footnote w:id="148">
    <w:p w14:paraId="11E811B1" w14:textId="77777777" w:rsidR="002D4215" w:rsidRPr="00A87BBB" w:rsidRDefault="002D4215" w:rsidP="00F543AE">
      <w:pPr>
        <w:pStyle w:val="af"/>
        <w:rPr>
          <w:lang w:val="en-US"/>
        </w:rPr>
      </w:pPr>
      <w:r>
        <w:rPr>
          <w:rStyle w:val="aa"/>
        </w:rPr>
        <w:footnoteRef/>
      </w:r>
      <w:r>
        <w:t xml:space="preserve"> </w:t>
      </w:r>
      <w:r w:rsidRPr="00097E2D">
        <w:rPr>
          <w:i/>
        </w:rPr>
        <w:t>Лихачев Д. С.</w:t>
      </w:r>
      <w:r>
        <w:t xml:space="preserve"> Текстология: краткий очерк. Изд. 2-е. М., 2006. С. 117.</w:t>
      </w:r>
    </w:p>
  </w:footnote>
  <w:footnote w:id="149">
    <w:p w14:paraId="02CF3299" w14:textId="24866406" w:rsidR="002D4215" w:rsidRPr="001A0F9B" w:rsidRDefault="002D4215" w:rsidP="00F543AE">
      <w:pPr>
        <w:pStyle w:val="af"/>
        <w:rPr>
          <w:lang w:val="en-US"/>
        </w:rPr>
      </w:pPr>
      <w:r>
        <w:rPr>
          <w:rStyle w:val="aa"/>
        </w:rPr>
        <w:footnoteRef/>
      </w:r>
      <w:r>
        <w:t xml:space="preserve"> </w:t>
      </w:r>
      <w:r w:rsidRPr="001A0F9B">
        <w:rPr>
          <w:i/>
        </w:rPr>
        <w:t>Рейсер С. А.</w:t>
      </w:r>
      <w:r>
        <w:t xml:space="preserve"> Основы текстологии. С. 123.</w:t>
      </w:r>
    </w:p>
  </w:footnote>
  <w:footnote w:id="150">
    <w:p w14:paraId="69BC9FA4" w14:textId="2C901F41" w:rsidR="002D4215" w:rsidRPr="0019070F" w:rsidRDefault="002D4215" w:rsidP="00F543AE">
      <w:pPr>
        <w:pStyle w:val="af"/>
        <w:rPr>
          <w:lang w:val="en-US"/>
        </w:rPr>
      </w:pPr>
      <w:r>
        <w:rPr>
          <w:rStyle w:val="aa"/>
        </w:rPr>
        <w:footnoteRef/>
      </w:r>
      <w:r>
        <w:t xml:space="preserve"> Ср.: «Издания историко-критические (академические) &lt;…&gt; опираются на свод рукописей и известных изданий, отражая их в критическом аппарате. &lt;…&gt; Только историко-критические издания в полной мере соответствуют той деятельности, которая обозначается понятиями текстологии или генетической критики» (</w:t>
      </w:r>
      <w:proofErr w:type="spellStart"/>
      <w:r w:rsidRPr="0019070F">
        <w:rPr>
          <w:i/>
        </w:rPr>
        <w:t>Эспань</w:t>
      </w:r>
      <w:proofErr w:type="spellEnd"/>
      <w:r w:rsidRPr="0019070F">
        <w:rPr>
          <w:i/>
        </w:rPr>
        <w:t> М.</w:t>
      </w:r>
      <w:r>
        <w:t xml:space="preserve"> О некоторых теоретических задачах современной текстологии // Современная текстология: теория и практика. М., 1997. С. 4).</w:t>
      </w:r>
    </w:p>
  </w:footnote>
  <w:footnote w:id="151">
    <w:p w14:paraId="17FD29C1" w14:textId="55FB6831" w:rsidR="002D4215" w:rsidRPr="00CC6C38" w:rsidRDefault="002D4215" w:rsidP="00F543AE">
      <w:pPr>
        <w:pStyle w:val="af"/>
        <w:rPr>
          <w:lang w:val="en-US"/>
        </w:rPr>
      </w:pPr>
      <w:r>
        <w:rPr>
          <w:rStyle w:val="aa"/>
        </w:rPr>
        <w:footnoteRef/>
      </w:r>
      <w:r>
        <w:t xml:space="preserve"> </w:t>
      </w:r>
      <w:r w:rsidRPr="00CC6C38">
        <w:rPr>
          <w:i/>
        </w:rPr>
        <w:t>Гришунин А. Л.</w:t>
      </w:r>
      <w:r>
        <w:t xml:space="preserve"> Исследовательские аспекты текстологии. С. 312.</w:t>
      </w:r>
    </w:p>
  </w:footnote>
  <w:footnote w:id="152">
    <w:p w14:paraId="2F47FFA9" w14:textId="40A9F12A" w:rsidR="002D4215" w:rsidRPr="00CF3C69" w:rsidRDefault="002D4215" w:rsidP="00F543AE">
      <w:pPr>
        <w:pStyle w:val="af"/>
        <w:rPr>
          <w:lang w:val="en-US"/>
        </w:rPr>
      </w:pPr>
      <w:r>
        <w:rPr>
          <w:rStyle w:val="aa"/>
        </w:rPr>
        <w:footnoteRef/>
      </w:r>
      <w:r>
        <w:t xml:space="preserve"> </w:t>
      </w:r>
      <w:r w:rsidRPr="00CF3C69">
        <w:rPr>
          <w:i/>
        </w:rPr>
        <w:t>Спиридонова Л. А.</w:t>
      </w:r>
      <w:r>
        <w:t xml:space="preserve"> К вопросу о типах изданий // Текстологический временник. Кн. 1. С. 16.</w:t>
      </w:r>
    </w:p>
  </w:footnote>
  <w:footnote w:id="153">
    <w:p w14:paraId="66A4257B" w14:textId="274E1388" w:rsidR="002D4215" w:rsidRPr="00CF3C69" w:rsidRDefault="002D4215" w:rsidP="00F543AE">
      <w:pPr>
        <w:pStyle w:val="af"/>
        <w:rPr>
          <w:lang w:val="en-US"/>
        </w:rPr>
      </w:pPr>
      <w:r>
        <w:rPr>
          <w:rStyle w:val="aa"/>
        </w:rPr>
        <w:footnoteRef/>
      </w:r>
      <w:r>
        <w:t xml:space="preserve"> </w:t>
      </w:r>
      <w:r w:rsidRPr="00736FEB">
        <w:rPr>
          <w:i/>
        </w:rPr>
        <w:t>Лавров А.</w:t>
      </w:r>
      <w:r>
        <w:rPr>
          <w:i/>
        </w:rPr>
        <w:t> В.</w:t>
      </w:r>
      <w:r>
        <w:t xml:space="preserve"> Проблемы научного издания творческого наследия русских писателей начала XX века // Там же. С. 28. Эти собрания сочинений автор называет изданиями «малого академического» типа.</w:t>
      </w:r>
    </w:p>
  </w:footnote>
  <w:footnote w:id="154">
    <w:p w14:paraId="27E737B7" w14:textId="5097C8A2" w:rsidR="002D4215" w:rsidRPr="00C565B1" w:rsidRDefault="002D4215" w:rsidP="00F543AE">
      <w:pPr>
        <w:pStyle w:val="af"/>
        <w:rPr>
          <w:lang w:val="en-US"/>
        </w:rPr>
      </w:pPr>
      <w:r>
        <w:rPr>
          <w:rStyle w:val="aa"/>
        </w:rPr>
        <w:footnoteRef/>
      </w:r>
      <w:r>
        <w:t xml:space="preserve"> </w:t>
      </w:r>
      <w:r w:rsidRPr="00CF3C69">
        <w:rPr>
          <w:i/>
        </w:rPr>
        <w:t>Спиридонова Л. А.</w:t>
      </w:r>
      <w:r>
        <w:t xml:space="preserve"> К вопросу о типах изданий. С. 17.</w:t>
      </w:r>
    </w:p>
  </w:footnote>
  <w:footnote w:id="155">
    <w:p w14:paraId="369DFFE9" w14:textId="155218CB" w:rsidR="002D4215" w:rsidRPr="00E80F27" w:rsidRDefault="002D4215" w:rsidP="00F543AE">
      <w:pPr>
        <w:pStyle w:val="af"/>
        <w:rPr>
          <w:lang w:val="en-US"/>
        </w:rPr>
      </w:pPr>
      <w:r>
        <w:rPr>
          <w:rStyle w:val="aa"/>
        </w:rPr>
        <w:footnoteRef/>
      </w:r>
      <w:r>
        <w:t xml:space="preserve"> Там же.</w:t>
      </w:r>
    </w:p>
  </w:footnote>
  <w:footnote w:id="156">
    <w:p w14:paraId="0A882A7B" w14:textId="2412FA06" w:rsidR="002D4215" w:rsidRPr="00904BF9" w:rsidRDefault="002D4215" w:rsidP="00F543AE">
      <w:pPr>
        <w:pStyle w:val="af"/>
        <w:rPr>
          <w:lang w:val="en-US"/>
        </w:rPr>
      </w:pPr>
      <w:r>
        <w:rPr>
          <w:rStyle w:val="aa"/>
        </w:rPr>
        <w:footnoteRef/>
      </w:r>
      <w:r>
        <w:t xml:space="preserve"> </w:t>
      </w:r>
      <w:r w:rsidRPr="00CF3C69">
        <w:rPr>
          <w:i/>
        </w:rPr>
        <w:t>Спиридонова Л. А.</w:t>
      </w:r>
      <w:r>
        <w:t xml:space="preserve"> К вопросу о типах изданий. С. 17.</w:t>
      </w:r>
    </w:p>
  </w:footnote>
  <w:footnote w:id="157">
    <w:p w14:paraId="39C508A9" w14:textId="56B65EED" w:rsidR="002D4215" w:rsidRPr="005B1102" w:rsidRDefault="002D4215" w:rsidP="00F543AE">
      <w:pPr>
        <w:pStyle w:val="af"/>
        <w:rPr>
          <w:lang w:val="en-US"/>
        </w:rPr>
      </w:pPr>
      <w:r>
        <w:rPr>
          <w:rStyle w:val="aa"/>
        </w:rPr>
        <w:footnoteRef/>
      </w:r>
      <w:r>
        <w:t xml:space="preserve"> </w:t>
      </w:r>
      <w:r w:rsidRPr="00581237">
        <w:t>Там же.</w:t>
      </w:r>
      <w:r>
        <w:t xml:space="preserve"> С. 18.</w:t>
      </w:r>
    </w:p>
  </w:footnote>
  <w:footnote w:id="158">
    <w:p w14:paraId="4BF6C288" w14:textId="52BD15BE" w:rsidR="002D4215" w:rsidRPr="00692D57" w:rsidRDefault="002D4215" w:rsidP="00F543AE">
      <w:pPr>
        <w:pStyle w:val="af"/>
        <w:rPr>
          <w:lang w:val="en-US"/>
        </w:rPr>
      </w:pPr>
      <w:r>
        <w:rPr>
          <w:rStyle w:val="aa"/>
        </w:rPr>
        <w:footnoteRef/>
      </w:r>
      <w:r>
        <w:t xml:space="preserve"> </w:t>
      </w:r>
      <w:r w:rsidRPr="00E80F27">
        <w:t>Там же.</w:t>
      </w:r>
      <w:r>
        <w:t xml:space="preserve"> С. 19.</w:t>
      </w:r>
    </w:p>
  </w:footnote>
  <w:footnote w:id="159">
    <w:p w14:paraId="794D759F" w14:textId="77777777" w:rsidR="002D4215" w:rsidRPr="00A47EC0" w:rsidRDefault="002D4215" w:rsidP="00F543AE">
      <w:pPr>
        <w:pStyle w:val="af"/>
        <w:rPr>
          <w:lang w:val="en-US"/>
        </w:rPr>
      </w:pPr>
      <w:r>
        <w:rPr>
          <w:rStyle w:val="aa"/>
        </w:rPr>
        <w:footnoteRef/>
      </w:r>
      <w:r>
        <w:t xml:space="preserve"> Часть/глава</w:t>
      </w:r>
    </w:p>
  </w:footnote>
  <w:footnote w:id="160">
    <w:p w14:paraId="2BA65CFC" w14:textId="77777777" w:rsidR="002D4215" w:rsidRPr="00D52117" w:rsidRDefault="002D4215" w:rsidP="00F543AE">
      <w:pPr>
        <w:pStyle w:val="af"/>
      </w:pPr>
      <w:r>
        <w:rPr>
          <w:rStyle w:val="aa"/>
        </w:rPr>
        <w:footnoteRef/>
      </w:r>
      <w:r>
        <w:t xml:space="preserve"> Глава</w:t>
      </w:r>
    </w:p>
  </w:footnote>
  <w:footnote w:id="161">
    <w:p w14:paraId="4CD147BB" w14:textId="53518109" w:rsidR="002D4215" w:rsidRDefault="002D4215" w:rsidP="00F543AE">
      <w:pPr>
        <w:pStyle w:val="af"/>
      </w:pPr>
      <w:r>
        <w:rPr>
          <w:rStyle w:val="aa"/>
        </w:rPr>
        <w:footnoteRef/>
      </w:r>
      <w:r>
        <w:t xml:space="preserve"> Условное обозначение издания и его порядковый номер, использующийся в таблице.</w:t>
      </w:r>
    </w:p>
    <w:p w14:paraId="5E68428C" w14:textId="379E7A09" w:rsidR="002D32EF" w:rsidRPr="002D32EF" w:rsidRDefault="002D32EF" w:rsidP="00F543AE">
      <w:pPr>
        <w:pStyle w:val="af"/>
      </w:pPr>
      <w:r w:rsidRPr="002D32EF">
        <w:rPr>
          <w:vertAlign w:val="superscript"/>
        </w:rPr>
        <w:t>*</w:t>
      </w:r>
      <w:r>
        <w:t xml:space="preserve"> </w:t>
      </w:r>
      <w:r w:rsidR="002E71D8" w:rsidRPr="002E71D8">
        <w:t>В приложенном к изданию списке опечаток указано, что следует читать: «музыку»; «</w:t>
      </w:r>
      <w:r w:rsidR="00A16C2F">
        <w:t>комки</w:t>
      </w:r>
      <w:r w:rsidR="002E71D8" w:rsidRPr="002E71D8">
        <w:t>».</w:t>
      </w:r>
    </w:p>
  </w:footnote>
  <w:footnote w:id="162">
    <w:p w14:paraId="1F9872BB" w14:textId="3AC4DB58" w:rsidR="002D4215" w:rsidRPr="00AC4CAD" w:rsidRDefault="002D4215" w:rsidP="00F543AE">
      <w:pPr>
        <w:pStyle w:val="af"/>
        <w:rPr>
          <w:lang w:val="en-US"/>
        </w:rPr>
      </w:pPr>
      <w:r>
        <w:rPr>
          <w:rStyle w:val="aa"/>
        </w:rPr>
        <w:footnoteRef/>
      </w:r>
      <w:r>
        <w:t xml:space="preserve"> Относительно подробное описание истории вопроса см. в статье: </w:t>
      </w:r>
      <w:r w:rsidRPr="00AC4CAD">
        <w:rPr>
          <w:i/>
        </w:rPr>
        <w:t>Брагинская Н. В.</w:t>
      </w:r>
      <w:r w:rsidRPr="00AC4CAD">
        <w:t xml:space="preserve"> Комментарий как механизм инноваций в тр</w:t>
      </w:r>
      <w:r>
        <w:t xml:space="preserve">адиционной культуре и не только </w:t>
      </w:r>
      <w:r w:rsidRPr="00AC4CAD">
        <w:t>// Культура интерпретации до начала Нового времени</w:t>
      </w:r>
      <w:r>
        <w:t>. М., 2009. С. 19–22; 34–54.</w:t>
      </w:r>
    </w:p>
  </w:footnote>
  <w:footnote w:id="163">
    <w:p w14:paraId="038E0748" w14:textId="17B39498" w:rsidR="002D4215" w:rsidRPr="00CE6917" w:rsidRDefault="002D4215" w:rsidP="00F543AE">
      <w:pPr>
        <w:pStyle w:val="af"/>
        <w:rPr>
          <w:lang w:val="en-US"/>
        </w:rPr>
      </w:pPr>
      <w:r>
        <w:rPr>
          <w:rStyle w:val="aa"/>
        </w:rPr>
        <w:footnoteRef/>
      </w:r>
      <w:r>
        <w:t xml:space="preserve"> </w:t>
      </w:r>
      <w:r w:rsidRPr="00CE6917">
        <w:rPr>
          <w:i/>
        </w:rPr>
        <w:t>Брагинская Н. В.</w:t>
      </w:r>
      <w:r>
        <w:t xml:space="preserve"> Указ. соч. С. 26.</w:t>
      </w:r>
    </w:p>
  </w:footnote>
  <w:footnote w:id="164">
    <w:p w14:paraId="5D748B95" w14:textId="771E3D75" w:rsidR="002D4215" w:rsidRPr="00912FFA" w:rsidRDefault="002D4215" w:rsidP="00F543AE">
      <w:pPr>
        <w:pStyle w:val="af"/>
      </w:pPr>
      <w:r>
        <w:rPr>
          <w:rStyle w:val="aa"/>
        </w:rPr>
        <w:footnoteRef/>
      </w:r>
      <w:r>
        <w:t xml:space="preserve"> «</w:t>
      </w:r>
      <w:r w:rsidRPr="00815D21">
        <w:rPr>
          <w:bCs/>
        </w:rPr>
        <w:t>КОММЕНТА́РИЙ</w:t>
      </w:r>
      <w:r w:rsidRPr="004E5B6C">
        <w:t xml:space="preserve"> (от лат. </w:t>
      </w:r>
      <w:proofErr w:type="spellStart"/>
      <w:r w:rsidRPr="004E5B6C">
        <w:t>commentarius</w:t>
      </w:r>
      <w:proofErr w:type="spellEnd"/>
      <w:r w:rsidRPr="004E5B6C">
        <w:t xml:space="preserve"> — заметки, толкование) — жанр </w:t>
      </w:r>
      <w:proofErr w:type="spellStart"/>
      <w:r w:rsidRPr="004E5B6C">
        <w:t>филологич</w:t>
      </w:r>
      <w:proofErr w:type="spellEnd"/>
      <w:r w:rsidRPr="004E5B6C">
        <w:t>. исследования, толкующий, разъясняющий текст лит. памятника</w:t>
      </w:r>
      <w:r>
        <w:t xml:space="preserve">» (Тюнькин К. И. Комментарий // Краткая литературная энциклопедия: в 9 т. Т. 3: Иаков — </w:t>
      </w:r>
      <w:proofErr w:type="spellStart"/>
      <w:r>
        <w:t>Лакснесс</w:t>
      </w:r>
      <w:proofErr w:type="spellEnd"/>
      <w:r>
        <w:t xml:space="preserve">. М., 1966. </w:t>
      </w:r>
      <w:proofErr w:type="spellStart"/>
      <w:r>
        <w:t>Стб</w:t>
      </w:r>
      <w:proofErr w:type="spellEnd"/>
      <w:r>
        <w:t>. 691)</w:t>
      </w:r>
      <w:r w:rsidRPr="004E5B6C">
        <w:t>.</w:t>
      </w:r>
    </w:p>
  </w:footnote>
  <w:footnote w:id="165">
    <w:p w14:paraId="61C8C310" w14:textId="40D1B3CB" w:rsidR="002D4215" w:rsidRPr="004E5B6C" w:rsidRDefault="002D4215" w:rsidP="00F543AE">
      <w:pPr>
        <w:pStyle w:val="af"/>
        <w:rPr>
          <w:lang w:val="en-US"/>
        </w:rPr>
      </w:pPr>
      <w:r>
        <w:rPr>
          <w:rStyle w:val="aa"/>
        </w:rPr>
        <w:footnoteRef/>
      </w:r>
      <w:r>
        <w:t xml:space="preserve"> </w:t>
      </w:r>
      <w:r w:rsidRPr="00EB060A">
        <w:rPr>
          <w:i/>
        </w:rPr>
        <w:t>Рейтблат А. И.</w:t>
      </w:r>
      <w:r>
        <w:t xml:space="preserve"> Комментарий в эпоху Интернета. (Методологические аспекты) // НЛО. 2004. № 66. URL: http://magazines.russ.ru/nlo/2004/66/re8.html (дата обращения: 08.05.2016)</w:t>
      </w:r>
    </w:p>
  </w:footnote>
  <w:footnote w:id="166">
    <w:p w14:paraId="06394067" w14:textId="306F6F75" w:rsidR="002D4215" w:rsidRPr="00912FFA" w:rsidRDefault="002D4215" w:rsidP="00F543AE">
      <w:pPr>
        <w:pStyle w:val="af"/>
        <w:rPr>
          <w:lang w:val="en-US"/>
        </w:rPr>
      </w:pPr>
      <w:r>
        <w:rPr>
          <w:rStyle w:val="aa"/>
        </w:rPr>
        <w:footnoteRef/>
      </w:r>
      <w:r>
        <w:t xml:space="preserve"> Там же.</w:t>
      </w:r>
    </w:p>
  </w:footnote>
  <w:footnote w:id="167">
    <w:p w14:paraId="279896C8" w14:textId="2332E5DA" w:rsidR="002D4215" w:rsidRPr="005D3372" w:rsidRDefault="002D4215" w:rsidP="00F543AE">
      <w:pPr>
        <w:pStyle w:val="af"/>
        <w:rPr>
          <w:lang w:val="en-US"/>
        </w:rPr>
      </w:pPr>
      <w:r>
        <w:rPr>
          <w:rStyle w:val="aa"/>
        </w:rPr>
        <w:footnoteRef/>
      </w:r>
      <w:r>
        <w:t xml:space="preserve"> «</w:t>
      </w:r>
      <w:r w:rsidRPr="005D3372">
        <w:t>Текст, написанный на знакомом языке, как-нибудь да понимается. Но в литературоведении предполагается, что существует одно правильное его понимание, остальные же либо приближаются к нему (не совсем правильное понимание, неполное понимание), либо неверны, неправильны.</w:t>
      </w:r>
      <w:r>
        <w:t xml:space="preserve"> &lt;…&gt; </w:t>
      </w:r>
      <w:r w:rsidRPr="005D3372">
        <w:t>Комментирование направлено на нормативное закрепление определенного понимания произведения (а в конечном счете и всего творчества данного автора и хода развития литературы в целом) и на трансляцию этой трактовки в более широкие круги лиц, приобщенных к литературной культуре.</w:t>
      </w:r>
      <w:r>
        <w:t xml:space="preserve"> &lt;…&gt; </w:t>
      </w:r>
      <w:r w:rsidRPr="005D3372">
        <w:t>Подавляющее большинство читателей или не обращается к текстам, которые подвергаются комментированию, или, если читают их, не обращаются к комментарию</w:t>
      </w:r>
      <w:r>
        <w:t>» (Там же)</w:t>
      </w:r>
      <w:r w:rsidRPr="005D3372">
        <w:t>.</w:t>
      </w:r>
    </w:p>
  </w:footnote>
  <w:footnote w:id="168">
    <w:p w14:paraId="02E09B54" w14:textId="77777777" w:rsidR="002D4215" w:rsidRPr="000C5A61" w:rsidRDefault="002D4215" w:rsidP="00F543AE">
      <w:pPr>
        <w:pStyle w:val="af"/>
        <w:rPr>
          <w:lang w:val="en-US"/>
        </w:rPr>
      </w:pPr>
      <w:r>
        <w:rPr>
          <w:rStyle w:val="aa"/>
        </w:rPr>
        <w:footnoteRef/>
      </w:r>
      <w:r>
        <w:t xml:space="preserve"> </w:t>
      </w:r>
      <w:r w:rsidRPr="00451C42">
        <w:rPr>
          <w:i/>
        </w:rPr>
        <w:t>Лихачев Д. С.</w:t>
      </w:r>
      <w:r>
        <w:t xml:space="preserve"> </w:t>
      </w:r>
      <w:r w:rsidRPr="00451C42">
        <w:t>Принцип историзма в изучении единства содержания и формы литературного произведения</w:t>
      </w:r>
      <w:r>
        <w:t xml:space="preserve"> // Русская литература. 1965. № 1. С. 29–30.</w:t>
      </w:r>
    </w:p>
  </w:footnote>
  <w:footnote w:id="169">
    <w:p w14:paraId="7DB38E33" w14:textId="77777777" w:rsidR="002D4215" w:rsidRPr="00451C42" w:rsidRDefault="002D4215" w:rsidP="00F543AE">
      <w:pPr>
        <w:pStyle w:val="af"/>
        <w:rPr>
          <w:lang w:val="en-US"/>
        </w:rPr>
      </w:pPr>
      <w:r>
        <w:rPr>
          <w:rStyle w:val="aa"/>
        </w:rPr>
        <w:footnoteRef/>
      </w:r>
      <w:r>
        <w:t xml:space="preserve"> </w:t>
      </w:r>
      <w:proofErr w:type="spellStart"/>
      <w:r w:rsidRPr="002A0B86">
        <w:rPr>
          <w:i/>
        </w:rPr>
        <w:t>Тименчик</w:t>
      </w:r>
      <w:proofErr w:type="spellEnd"/>
      <w:r w:rsidRPr="002A0B86">
        <w:rPr>
          <w:i/>
        </w:rPr>
        <w:t xml:space="preserve"> Р. Д.</w:t>
      </w:r>
      <w:r>
        <w:t xml:space="preserve"> Резоны комментария. (Из курса лекций, читаемых в Еврейском университете в Иерусалиме) // Новые безделки</w:t>
      </w:r>
      <w:r w:rsidRPr="002A0B86">
        <w:t>: Сборник статей к 60</w:t>
      </w:r>
      <w:r>
        <w:t>-летию В. Э. Вацуро. М., </w:t>
      </w:r>
      <w:r w:rsidRPr="002A0B86">
        <w:t>1995</w:t>
      </w:r>
      <w:r>
        <w:t>–1996</w:t>
      </w:r>
      <w:r w:rsidRPr="002A0B86">
        <w:t>.</w:t>
      </w:r>
      <w:r>
        <w:t xml:space="preserve"> С. 447.</w:t>
      </w:r>
    </w:p>
  </w:footnote>
  <w:footnote w:id="170">
    <w:p w14:paraId="666460A8" w14:textId="731B72D5" w:rsidR="002D4215" w:rsidRPr="00801231" w:rsidRDefault="002D4215" w:rsidP="00F543AE">
      <w:pPr>
        <w:pStyle w:val="af"/>
        <w:rPr>
          <w:lang w:val="en-US"/>
        </w:rPr>
      </w:pPr>
      <w:r>
        <w:rPr>
          <w:rStyle w:val="aa"/>
        </w:rPr>
        <w:footnoteRef/>
      </w:r>
      <w:r>
        <w:t xml:space="preserve"> </w:t>
      </w:r>
      <w:r w:rsidRPr="00927356">
        <w:rPr>
          <w:i/>
        </w:rPr>
        <w:t>Томашевский Б. В.</w:t>
      </w:r>
      <w:r w:rsidRPr="00927356">
        <w:t xml:space="preserve"> Десятая глава «Евгения Онегина»: История разгадки</w:t>
      </w:r>
      <w:r>
        <w:t xml:space="preserve"> // Литературное наследство</w:t>
      </w:r>
      <w:r w:rsidRPr="00927356">
        <w:t xml:space="preserve">. </w:t>
      </w:r>
      <w:r>
        <w:t>Т. 16–18. М., </w:t>
      </w:r>
      <w:r w:rsidRPr="00927356">
        <w:t>1934</w:t>
      </w:r>
      <w:r>
        <w:t>. С. 419.</w:t>
      </w:r>
    </w:p>
  </w:footnote>
  <w:footnote w:id="171">
    <w:p w14:paraId="6FC3568A" w14:textId="2FAA801A" w:rsidR="002D4215" w:rsidRPr="00E136A5" w:rsidRDefault="002D4215" w:rsidP="00F543AE">
      <w:pPr>
        <w:pStyle w:val="af"/>
        <w:rPr>
          <w:lang w:val="en-US"/>
        </w:rPr>
      </w:pPr>
      <w:r>
        <w:rPr>
          <w:rStyle w:val="aa"/>
        </w:rPr>
        <w:footnoteRef/>
      </w:r>
      <w:r>
        <w:t xml:space="preserve"> </w:t>
      </w:r>
      <w:r w:rsidRPr="00E136A5">
        <w:rPr>
          <w:i/>
        </w:rPr>
        <w:t>Вацуро В. Э.</w:t>
      </w:r>
      <w:r w:rsidRPr="00E136A5">
        <w:t xml:space="preserve"> Записки комментатора. СПб., 1994. С. 4</w:t>
      </w:r>
      <w:r>
        <w:t>.</w:t>
      </w:r>
    </w:p>
  </w:footnote>
  <w:footnote w:id="172">
    <w:p w14:paraId="7BBBA744" w14:textId="7E78D49B" w:rsidR="002D4215" w:rsidRPr="00AC3191" w:rsidRDefault="002D4215" w:rsidP="00F543AE">
      <w:pPr>
        <w:pStyle w:val="af"/>
        <w:rPr>
          <w:lang w:val="en-US"/>
        </w:rPr>
      </w:pPr>
      <w:r>
        <w:rPr>
          <w:rStyle w:val="aa"/>
        </w:rPr>
        <w:footnoteRef/>
      </w:r>
      <w:r>
        <w:t xml:space="preserve"> </w:t>
      </w:r>
      <w:r w:rsidRPr="00EB060A">
        <w:rPr>
          <w:i/>
        </w:rPr>
        <w:t>Рейтблат А. И.</w:t>
      </w:r>
      <w:r>
        <w:t xml:space="preserve"> Комментарий в эпоху Интернета. (Методологические аспекты). URL: http://magazines.russ.ru/nlo/2004/66/re8.html (дата обращения: 08.05.2016)</w:t>
      </w:r>
    </w:p>
  </w:footnote>
  <w:footnote w:id="173">
    <w:p w14:paraId="77FBCCBE" w14:textId="6E4C5851" w:rsidR="002D4215" w:rsidRPr="00C5784C" w:rsidRDefault="002D4215" w:rsidP="00F543AE">
      <w:pPr>
        <w:pStyle w:val="af"/>
        <w:rPr>
          <w:lang w:val="en-US"/>
        </w:rPr>
      </w:pPr>
      <w:r>
        <w:rPr>
          <w:rStyle w:val="aa"/>
        </w:rPr>
        <w:footnoteRef/>
      </w:r>
      <w:r>
        <w:t xml:space="preserve"> К подобным выводам приходит и Рейтблат.</w:t>
      </w:r>
    </w:p>
  </w:footnote>
  <w:footnote w:id="174">
    <w:p w14:paraId="58BAB434" w14:textId="533334CC" w:rsidR="002D4215" w:rsidRPr="0092573C" w:rsidRDefault="002D4215" w:rsidP="00F543AE">
      <w:pPr>
        <w:pStyle w:val="af"/>
      </w:pPr>
      <w:r w:rsidRPr="0092573C">
        <w:rPr>
          <w:rStyle w:val="aa"/>
        </w:rPr>
        <w:footnoteRef/>
      </w:r>
      <w:r w:rsidRPr="0092573C">
        <w:t xml:space="preserve"> Хрестоматийный случай — пушкинский рефрен «Шуми, шуми, послушное ветрило, /</w:t>
      </w:r>
    </w:p>
    <w:p w14:paraId="2958FC6C" w14:textId="2C4DF242" w:rsidR="002D4215" w:rsidRPr="003857B3" w:rsidRDefault="002D4215" w:rsidP="00F543AE">
      <w:pPr>
        <w:pStyle w:val="af"/>
      </w:pPr>
      <w:r w:rsidRPr="003857B3">
        <w:t>Волнуйся подо мной, угрюмый океан», где под ветрилом можно подразумевать не парус, а ветер (</w:t>
      </w:r>
      <w:r w:rsidRPr="003857B3">
        <w:rPr>
          <w:i/>
        </w:rPr>
        <w:t>Пушкин А. С.</w:t>
      </w:r>
      <w:r>
        <w:t xml:space="preserve"> «Погасло дневное светило» // Пушкин А. С. Полное собрание сочинений: в 10 т. Т. 2. Стихотворения, 1820–1826. Л., 1977. С. 7–8</w:t>
      </w:r>
      <w:r w:rsidRPr="003857B3">
        <w:t>).</w:t>
      </w:r>
    </w:p>
  </w:footnote>
  <w:footnote w:id="175">
    <w:p w14:paraId="3870D6DB" w14:textId="4E1702AA" w:rsidR="002D4215" w:rsidRPr="00A30436" w:rsidRDefault="002D4215" w:rsidP="00F543AE">
      <w:pPr>
        <w:pStyle w:val="af"/>
        <w:rPr>
          <w:lang w:val="en-US"/>
        </w:rPr>
      </w:pPr>
      <w:r>
        <w:rPr>
          <w:rStyle w:val="aa"/>
        </w:rPr>
        <w:footnoteRef/>
      </w:r>
      <w:r>
        <w:t xml:space="preserve"> </w:t>
      </w:r>
      <w:r w:rsidRPr="006831FA">
        <w:rPr>
          <w:i/>
        </w:rPr>
        <w:t>Рейсер С. А.</w:t>
      </w:r>
      <w:r>
        <w:t xml:space="preserve"> Основы текстологии. С. 145–146.</w:t>
      </w:r>
    </w:p>
  </w:footnote>
  <w:footnote w:id="176">
    <w:p w14:paraId="71927D8D" w14:textId="5A515EC7" w:rsidR="002D4215" w:rsidRPr="00923D90" w:rsidRDefault="002D4215" w:rsidP="00F543AE">
      <w:pPr>
        <w:pStyle w:val="af"/>
        <w:rPr>
          <w:lang w:val="en-US"/>
        </w:rPr>
      </w:pPr>
      <w:r>
        <w:rPr>
          <w:rStyle w:val="aa"/>
        </w:rPr>
        <w:footnoteRef/>
      </w:r>
      <w:r>
        <w:t xml:space="preserve"> </w:t>
      </w:r>
      <w:proofErr w:type="spellStart"/>
      <w:r w:rsidRPr="002A0B86">
        <w:rPr>
          <w:i/>
        </w:rPr>
        <w:t>Тименчик</w:t>
      </w:r>
      <w:proofErr w:type="spellEnd"/>
      <w:r w:rsidRPr="002A0B86">
        <w:rPr>
          <w:i/>
        </w:rPr>
        <w:t xml:space="preserve"> Р. Д.</w:t>
      </w:r>
      <w:r>
        <w:t xml:space="preserve"> Резоны комментария</w:t>
      </w:r>
      <w:r w:rsidRPr="002A0B86">
        <w:t>.</w:t>
      </w:r>
      <w:r>
        <w:t xml:space="preserve"> С. 450.</w:t>
      </w:r>
    </w:p>
  </w:footnote>
  <w:footnote w:id="177">
    <w:p w14:paraId="1677D28B" w14:textId="3359E456" w:rsidR="002D4215" w:rsidRPr="00A96073" w:rsidRDefault="002D4215" w:rsidP="00F543AE">
      <w:pPr>
        <w:pStyle w:val="af"/>
        <w:rPr>
          <w:lang w:val="en-US"/>
        </w:rPr>
      </w:pPr>
      <w:r>
        <w:rPr>
          <w:rStyle w:val="aa"/>
        </w:rPr>
        <w:footnoteRef/>
      </w:r>
      <w:r>
        <w:t xml:space="preserve"> </w:t>
      </w:r>
      <w:proofErr w:type="spellStart"/>
      <w:r w:rsidRPr="002A0B86">
        <w:rPr>
          <w:i/>
        </w:rPr>
        <w:t>Тименчик</w:t>
      </w:r>
      <w:proofErr w:type="spellEnd"/>
      <w:r w:rsidRPr="002A0B86">
        <w:rPr>
          <w:i/>
        </w:rPr>
        <w:t xml:space="preserve"> Р. Д.</w:t>
      </w:r>
      <w:r>
        <w:t xml:space="preserve"> Монолог о комментарии // </w:t>
      </w:r>
      <w:proofErr w:type="spellStart"/>
      <w:r w:rsidRPr="00A96073">
        <w:t>Тименчик</w:t>
      </w:r>
      <w:proofErr w:type="spellEnd"/>
      <w:r w:rsidRPr="00A96073">
        <w:t xml:space="preserve"> Р. Д.</w:t>
      </w:r>
      <w:r>
        <w:t xml:space="preserve"> Что вдруг: статьи о русской литературе </w:t>
      </w:r>
      <w:r w:rsidRPr="00364894">
        <w:t>прошлого века. М.; Иерусалим, 2008. С. 590.</w:t>
      </w:r>
    </w:p>
  </w:footnote>
  <w:footnote w:id="178">
    <w:p w14:paraId="76CB2EC3" w14:textId="292C4C05" w:rsidR="002D4215" w:rsidRPr="00ED7DD9" w:rsidRDefault="002D4215" w:rsidP="00F543AE">
      <w:pPr>
        <w:pStyle w:val="af"/>
        <w:rPr>
          <w:lang w:val="en-US"/>
        </w:rPr>
      </w:pPr>
      <w:r>
        <w:rPr>
          <w:rStyle w:val="aa"/>
        </w:rPr>
        <w:footnoteRef/>
      </w:r>
      <w:r>
        <w:t xml:space="preserve"> </w:t>
      </w:r>
      <w:r w:rsidRPr="00ED7DD9">
        <w:rPr>
          <w:i/>
          <w:lang w:eastAsia="en-US"/>
        </w:rPr>
        <w:t>Розина Р. И.</w:t>
      </w:r>
      <w:r w:rsidRPr="00B17D37">
        <w:rPr>
          <w:lang w:eastAsia="en-US"/>
        </w:rPr>
        <w:t xml:space="preserve"> О комментарии // Проблемы структурной лингвис</w:t>
      </w:r>
      <w:r>
        <w:rPr>
          <w:lang w:eastAsia="en-US"/>
        </w:rPr>
        <w:t>тики 1984: сб. науч. трудов. М., 1988. С. 259–</w:t>
      </w:r>
      <w:r w:rsidRPr="00B17D37">
        <w:rPr>
          <w:lang w:eastAsia="en-US"/>
        </w:rPr>
        <w:t>267.</w:t>
      </w:r>
    </w:p>
  </w:footnote>
  <w:footnote w:id="179">
    <w:p w14:paraId="72C01E36" w14:textId="69E95226" w:rsidR="002D4215" w:rsidRPr="006178CC" w:rsidRDefault="002D4215" w:rsidP="00F543AE">
      <w:pPr>
        <w:pStyle w:val="af"/>
        <w:rPr>
          <w:lang w:val="en-US"/>
        </w:rPr>
      </w:pPr>
      <w:r>
        <w:rPr>
          <w:rStyle w:val="aa"/>
        </w:rPr>
        <w:footnoteRef/>
      </w:r>
      <w:r>
        <w:t xml:space="preserve"> </w:t>
      </w:r>
      <w:r w:rsidRPr="00ED7DD9">
        <w:rPr>
          <w:i/>
          <w:lang w:eastAsia="en-US"/>
        </w:rPr>
        <w:t>Розина Р. И.</w:t>
      </w:r>
      <w:r w:rsidRPr="00B17D37">
        <w:rPr>
          <w:lang w:eastAsia="en-US"/>
        </w:rPr>
        <w:t xml:space="preserve"> О комментарии</w:t>
      </w:r>
      <w:r>
        <w:rPr>
          <w:lang w:eastAsia="en-US"/>
        </w:rPr>
        <w:t>. С. 259</w:t>
      </w:r>
      <w:r w:rsidRPr="00B17D37">
        <w:rPr>
          <w:lang w:eastAsia="en-US"/>
        </w:rPr>
        <w:t>.</w:t>
      </w:r>
    </w:p>
  </w:footnote>
  <w:footnote w:id="180">
    <w:p w14:paraId="78D64426" w14:textId="5651FF5D" w:rsidR="002D4215" w:rsidRPr="00AD3369" w:rsidRDefault="002D4215" w:rsidP="00F543AE">
      <w:pPr>
        <w:pStyle w:val="af"/>
        <w:rPr>
          <w:lang w:val="en-US"/>
        </w:rPr>
      </w:pPr>
      <w:r>
        <w:rPr>
          <w:rStyle w:val="aa"/>
        </w:rPr>
        <w:footnoteRef/>
      </w:r>
      <w:r>
        <w:t xml:space="preserve"> Например: </w:t>
      </w:r>
      <w:r w:rsidRPr="00565E10">
        <w:rPr>
          <w:i/>
        </w:rPr>
        <w:t>Томашевский Б. В.</w:t>
      </w:r>
      <w:r>
        <w:t xml:space="preserve"> Писатель и книга. С. 207; </w:t>
      </w:r>
      <w:r w:rsidRPr="00565E10">
        <w:rPr>
          <w:i/>
        </w:rPr>
        <w:t>Эйхенбаум Б. М.</w:t>
      </w:r>
      <w:r>
        <w:t xml:space="preserve"> Основы текстологии. С. 82–83; </w:t>
      </w:r>
      <w:r w:rsidRPr="00AD3369">
        <w:rPr>
          <w:i/>
        </w:rPr>
        <w:t>Рейсер С. А.</w:t>
      </w:r>
      <w:r>
        <w:t xml:space="preserve"> Основы текстологии. С. 147–156; </w:t>
      </w:r>
      <w:r w:rsidRPr="00AD3369">
        <w:rPr>
          <w:i/>
        </w:rPr>
        <w:t>Гришунин А. Л.</w:t>
      </w:r>
      <w:r>
        <w:t xml:space="preserve"> Исследовательские аспекты текстологии. С. 351–355.</w:t>
      </w:r>
    </w:p>
  </w:footnote>
  <w:footnote w:id="181">
    <w:p w14:paraId="6A065B50" w14:textId="1FE8A415" w:rsidR="002D4215" w:rsidRPr="001C6CCE" w:rsidRDefault="002D4215" w:rsidP="00F543AE">
      <w:pPr>
        <w:pStyle w:val="af"/>
        <w:rPr>
          <w:lang w:val="en-US"/>
        </w:rPr>
      </w:pPr>
      <w:r>
        <w:rPr>
          <w:rStyle w:val="aa"/>
        </w:rPr>
        <w:footnoteRef/>
      </w:r>
      <w:r>
        <w:t xml:space="preserve"> Ср. в «Зависти»: «Я не мог допустить, предположить» [</w:t>
      </w:r>
      <w:r w:rsidRPr="00651F67">
        <w:rPr>
          <w:i/>
        </w:rPr>
        <w:t>1956</w:t>
      </w:r>
      <w:r>
        <w:t>: 27].</w:t>
      </w:r>
    </w:p>
  </w:footnote>
  <w:footnote w:id="182">
    <w:p w14:paraId="31B48AF9" w14:textId="77777777" w:rsidR="002D4215" w:rsidRPr="000D152D" w:rsidRDefault="002D4215" w:rsidP="00F543AE">
      <w:pPr>
        <w:pStyle w:val="af"/>
        <w:rPr>
          <w:lang w:val="en-US"/>
        </w:rPr>
      </w:pPr>
      <w:r>
        <w:rPr>
          <w:rStyle w:val="aa"/>
        </w:rPr>
        <w:footnoteRef/>
      </w:r>
      <w:r>
        <w:t xml:space="preserve"> Ср. слова Рейтблата: «</w:t>
      </w:r>
      <w:r w:rsidRPr="002548BD">
        <w:t>В работе отечественных литературоведов, по крайней мере занимающихся русской литературой, комментаторская деятельность составляет одно из главных направлений. Речь идет, конечно, об историках литературы, но уточнение это не принципиальное, поскольку теоретиков у нас раз-два и обчелся, а современная литература отдана на откуп критике и почти не при</w:t>
      </w:r>
      <w:r>
        <w:t>влекает внимание исследователей» (</w:t>
      </w:r>
      <w:r w:rsidRPr="00EB060A">
        <w:rPr>
          <w:i/>
        </w:rPr>
        <w:t>Рейтблат А. И.</w:t>
      </w:r>
      <w:r>
        <w:t xml:space="preserve"> Комментарий в эпоху Интернета. (Методологические аспекты). URL: http://magazines.russ.ru/nlo/2004/66/re8.html (дата обращения: 08.05.2016)).</w:t>
      </w:r>
    </w:p>
  </w:footnote>
  <w:footnote w:id="183">
    <w:p w14:paraId="764452E3" w14:textId="77777777" w:rsidR="002D4215" w:rsidRPr="00F7357B" w:rsidRDefault="002D4215" w:rsidP="00F543AE">
      <w:pPr>
        <w:pStyle w:val="af"/>
        <w:rPr>
          <w:lang w:val="en-US"/>
        </w:rPr>
      </w:pPr>
      <w:r>
        <w:rPr>
          <w:rStyle w:val="aa"/>
        </w:rPr>
        <w:footnoteRef/>
      </w:r>
      <w:r>
        <w:t xml:space="preserve"> </w:t>
      </w:r>
      <w:r w:rsidRPr="00F7357B">
        <w:rPr>
          <w:i/>
        </w:rPr>
        <w:t>Смирнова Л.</w:t>
      </w:r>
      <w:r>
        <w:t xml:space="preserve"> </w:t>
      </w:r>
      <w:r w:rsidRPr="00063E89">
        <w:t>Предисловие</w:t>
      </w:r>
      <w:r>
        <w:t>. Опыт текстологического изучения русской советской литературы. С. 9–10</w:t>
      </w:r>
      <w:r w:rsidRPr="00063E89">
        <w:t>.</w:t>
      </w:r>
    </w:p>
  </w:footnote>
  <w:footnote w:id="184">
    <w:p w14:paraId="362CC5E7" w14:textId="77777777" w:rsidR="002D4215" w:rsidRPr="005B741D" w:rsidRDefault="002D4215" w:rsidP="00F543AE">
      <w:pPr>
        <w:pStyle w:val="af"/>
        <w:rPr>
          <w:lang w:val="en-US"/>
        </w:rPr>
      </w:pPr>
      <w:r>
        <w:rPr>
          <w:rStyle w:val="aa"/>
        </w:rPr>
        <w:footnoteRef/>
      </w:r>
      <w:r>
        <w:t xml:space="preserve"> </w:t>
      </w:r>
      <w:r w:rsidRPr="005B741D">
        <w:rPr>
          <w:i/>
        </w:rPr>
        <w:t>Бадиков В. В.</w:t>
      </w:r>
      <w:r>
        <w:t xml:space="preserve"> Примечания // Олеша Ю. К. Избранное. М., 1974. С. 559</w:t>
      </w:r>
      <w:r>
        <w:softHyphen/>
        <w:t>–575. Собственно «Зависти» здесь посвящены первые три страницы.</w:t>
      </w:r>
    </w:p>
  </w:footnote>
  <w:footnote w:id="185">
    <w:p w14:paraId="6BC4637C" w14:textId="7AD24E2A" w:rsidR="002D4215" w:rsidRPr="002E6DDD" w:rsidRDefault="002D4215" w:rsidP="00F543AE">
      <w:pPr>
        <w:pStyle w:val="af"/>
        <w:rPr>
          <w:lang w:val="en-US"/>
        </w:rPr>
      </w:pPr>
      <w:r w:rsidRPr="008A2D81">
        <w:rPr>
          <w:rStyle w:val="aa"/>
        </w:rPr>
        <w:footnoteRef/>
      </w:r>
      <w:r w:rsidRPr="008A2D81">
        <w:t xml:space="preserve"> Данный комментарий уточнен и проанализирован на с. 105 нашей работы.</w:t>
      </w:r>
    </w:p>
  </w:footnote>
  <w:footnote w:id="186">
    <w:p w14:paraId="6EB0F712" w14:textId="77777777" w:rsidR="002D4215" w:rsidRPr="007E489E" w:rsidRDefault="002D4215" w:rsidP="00F543AE">
      <w:pPr>
        <w:pStyle w:val="af"/>
        <w:rPr>
          <w:lang w:val="en-US"/>
        </w:rPr>
      </w:pPr>
      <w:r>
        <w:rPr>
          <w:rStyle w:val="aa"/>
        </w:rPr>
        <w:footnoteRef/>
      </w:r>
      <w:r>
        <w:t xml:space="preserve"> Отсылка к тексту напечатанного в книге рассказа «Я смотрю в прошлое».</w:t>
      </w:r>
    </w:p>
  </w:footnote>
  <w:footnote w:id="187">
    <w:p w14:paraId="16036AAC" w14:textId="77777777" w:rsidR="002D4215" w:rsidRPr="00155E2C" w:rsidRDefault="002D4215" w:rsidP="00F543AE">
      <w:pPr>
        <w:pStyle w:val="af"/>
        <w:rPr>
          <w:lang w:val="en-US"/>
        </w:rPr>
      </w:pPr>
      <w:r>
        <w:rPr>
          <w:rStyle w:val="aa"/>
        </w:rPr>
        <w:footnoteRef/>
      </w:r>
      <w:r>
        <w:t xml:space="preserve"> </w:t>
      </w:r>
      <w:r w:rsidRPr="00155E2C">
        <w:rPr>
          <w:i/>
        </w:rPr>
        <w:t>Бадиков В. В.</w:t>
      </w:r>
      <w:r>
        <w:t xml:space="preserve"> Примечания. С. 561.</w:t>
      </w:r>
    </w:p>
  </w:footnote>
  <w:footnote w:id="188">
    <w:p w14:paraId="1C200926" w14:textId="74C70607" w:rsidR="002D4215" w:rsidRPr="006346B8" w:rsidRDefault="002D4215" w:rsidP="00F543AE">
      <w:pPr>
        <w:pStyle w:val="af"/>
        <w:rPr>
          <w:lang w:val="en-US"/>
        </w:rPr>
      </w:pPr>
      <w:r w:rsidRPr="00FE428E">
        <w:rPr>
          <w:rStyle w:val="aa"/>
        </w:rPr>
        <w:footnoteRef/>
      </w:r>
      <w:r w:rsidRPr="00FE428E">
        <w:t xml:space="preserve"> Сообщено </w:t>
      </w:r>
      <w:r>
        <w:t xml:space="preserve">нам </w:t>
      </w:r>
      <w:r w:rsidRPr="00FE428E">
        <w:t>в личной беседе 5 ноября 2015 года.</w:t>
      </w:r>
    </w:p>
  </w:footnote>
  <w:footnote w:id="189">
    <w:p w14:paraId="140BC748" w14:textId="77777777" w:rsidR="002D4215" w:rsidRPr="00B53E8B" w:rsidRDefault="002D4215" w:rsidP="00F543AE">
      <w:pPr>
        <w:pStyle w:val="af"/>
        <w:rPr>
          <w:lang w:val="en-US"/>
        </w:rPr>
      </w:pPr>
      <w:r>
        <w:rPr>
          <w:rStyle w:val="aa"/>
        </w:rPr>
        <w:footnoteRef/>
      </w:r>
      <w:r>
        <w:t xml:space="preserve"> </w:t>
      </w:r>
      <w:r w:rsidRPr="003B4DB9">
        <w:rPr>
          <w:i/>
        </w:rPr>
        <w:t>Олеша Ю. К.</w:t>
      </w:r>
      <w:r>
        <w:t xml:space="preserve"> Зависть. М., 1999. 413 с.; </w:t>
      </w:r>
      <w:r>
        <w:rPr>
          <w:i/>
        </w:rPr>
        <w:t>Его</w:t>
      </w:r>
      <w:r w:rsidRPr="003B4DB9">
        <w:rPr>
          <w:i/>
        </w:rPr>
        <w:t xml:space="preserve"> же.</w:t>
      </w:r>
      <w:r>
        <w:t xml:space="preserve"> Книга прощания. М., 1999. 478 с.</w:t>
      </w:r>
    </w:p>
  </w:footnote>
  <w:footnote w:id="190">
    <w:p w14:paraId="22E8CBC8" w14:textId="77777777" w:rsidR="002D4215" w:rsidRPr="00E82A8B" w:rsidRDefault="002D4215" w:rsidP="00F543AE">
      <w:pPr>
        <w:pStyle w:val="af"/>
        <w:rPr>
          <w:lang w:val="en-US"/>
        </w:rPr>
      </w:pPr>
      <w:r>
        <w:rPr>
          <w:rStyle w:val="aa"/>
        </w:rPr>
        <w:footnoteRef/>
      </w:r>
      <w:r>
        <w:t xml:space="preserve"> </w:t>
      </w:r>
      <w:r w:rsidRPr="007128AC">
        <w:rPr>
          <w:i/>
        </w:rPr>
        <w:t>Олеша Ю. К.</w:t>
      </w:r>
      <w:r>
        <w:t xml:space="preserve"> Ни дня без строчки: романы, повести, рассказы, пьесы, статьи, воспоминания. СПб., 2015. 992 с. (Русская литература. Большие книги)</w:t>
      </w:r>
    </w:p>
  </w:footnote>
  <w:footnote w:id="191">
    <w:p w14:paraId="57DE7B17" w14:textId="77777777" w:rsidR="002D4215" w:rsidRPr="00AE46E6" w:rsidRDefault="002D4215" w:rsidP="00F543AE">
      <w:pPr>
        <w:pStyle w:val="af"/>
        <w:rPr>
          <w:lang w:val="en-US"/>
        </w:rPr>
      </w:pPr>
      <w:r>
        <w:rPr>
          <w:rStyle w:val="aa"/>
        </w:rPr>
        <w:footnoteRef/>
      </w:r>
      <w:r>
        <w:t xml:space="preserve"> </w:t>
      </w:r>
      <w:r w:rsidRPr="00BA7AC8">
        <w:rPr>
          <w:i/>
        </w:rPr>
        <w:t>Игнатова А. М.</w:t>
      </w:r>
      <w:r>
        <w:t xml:space="preserve"> Роман Ю. К. Олеши «Зависть»… С. 189–276.</w:t>
      </w:r>
    </w:p>
  </w:footnote>
  <w:footnote w:id="192">
    <w:p w14:paraId="0D250D7B" w14:textId="77777777" w:rsidR="002D4215" w:rsidRPr="004026C2" w:rsidRDefault="002D4215" w:rsidP="00F543AE">
      <w:pPr>
        <w:pStyle w:val="af"/>
        <w:rPr>
          <w:lang w:val="en-US"/>
        </w:rPr>
      </w:pPr>
      <w:r>
        <w:rPr>
          <w:rStyle w:val="aa"/>
        </w:rPr>
        <w:footnoteRef/>
      </w:r>
      <w:r>
        <w:t xml:space="preserve"> </w:t>
      </w:r>
      <w:r w:rsidRPr="00065A28">
        <w:rPr>
          <w:i/>
        </w:rPr>
        <w:t>Олеша Ю. К.</w:t>
      </w:r>
      <w:r>
        <w:t xml:space="preserve"> «Зависть». Роман. Неполный текст // РГАЛИ. Ф. 358. Оп. 2. Ед. хр. 17. 175 л.</w:t>
      </w:r>
    </w:p>
  </w:footnote>
  <w:footnote w:id="193">
    <w:p w14:paraId="6182DF47" w14:textId="77777777" w:rsidR="002D4215" w:rsidRPr="003A7C11" w:rsidRDefault="002D4215" w:rsidP="00F543AE">
      <w:pPr>
        <w:pStyle w:val="af"/>
        <w:rPr>
          <w:lang w:val="en-US"/>
        </w:rPr>
      </w:pPr>
      <w:r>
        <w:rPr>
          <w:rStyle w:val="aa"/>
        </w:rPr>
        <w:footnoteRef/>
      </w:r>
      <w:r>
        <w:t xml:space="preserve"> </w:t>
      </w:r>
      <w:r w:rsidRPr="00BA7AC8">
        <w:rPr>
          <w:i/>
        </w:rPr>
        <w:t>Игнатова А. М.</w:t>
      </w:r>
      <w:r>
        <w:t xml:space="preserve"> Указ. соч. С. 182.</w:t>
      </w:r>
    </w:p>
  </w:footnote>
  <w:footnote w:id="194">
    <w:p w14:paraId="74BC9E73" w14:textId="77777777" w:rsidR="002D4215" w:rsidRPr="00AA346C" w:rsidRDefault="002D4215" w:rsidP="00F543AE">
      <w:pPr>
        <w:pStyle w:val="af"/>
        <w:rPr>
          <w:lang w:val="en-US"/>
        </w:rPr>
      </w:pPr>
      <w:r>
        <w:rPr>
          <w:rStyle w:val="aa"/>
        </w:rPr>
        <w:footnoteRef/>
      </w:r>
      <w:r>
        <w:t xml:space="preserve"> </w:t>
      </w:r>
      <w:r w:rsidRPr="00BA7AC8">
        <w:rPr>
          <w:i/>
        </w:rPr>
        <w:t>Игнатова А. М.</w:t>
      </w:r>
      <w:r>
        <w:t xml:space="preserve"> Роман Ю. К. Олеши «Зависть»… С. 266. Здесь и в дальнейшем авторское оформление комментариев сохранено.</w:t>
      </w:r>
    </w:p>
  </w:footnote>
  <w:footnote w:id="195">
    <w:p w14:paraId="0317A50E" w14:textId="77777777" w:rsidR="002D4215" w:rsidRPr="004A397A" w:rsidRDefault="002D4215" w:rsidP="00F543AE">
      <w:pPr>
        <w:pStyle w:val="af"/>
        <w:rPr>
          <w:lang w:val="en-US"/>
        </w:rPr>
      </w:pPr>
      <w:r>
        <w:rPr>
          <w:rStyle w:val="aa"/>
        </w:rPr>
        <w:footnoteRef/>
      </w:r>
      <w:r>
        <w:t xml:space="preserve"> </w:t>
      </w:r>
      <w:r w:rsidRPr="0090770D">
        <w:t>Там же. С</w:t>
      </w:r>
      <w:r>
        <w:t>. 272.</w:t>
      </w:r>
    </w:p>
  </w:footnote>
  <w:footnote w:id="196">
    <w:p w14:paraId="4278B125" w14:textId="55F0C141" w:rsidR="002D4215" w:rsidRPr="008D17E4" w:rsidRDefault="002D4215" w:rsidP="00F543AE">
      <w:pPr>
        <w:pStyle w:val="af"/>
        <w:rPr>
          <w:lang w:val="en-US"/>
        </w:rPr>
      </w:pPr>
      <w:r>
        <w:rPr>
          <w:rStyle w:val="aa"/>
        </w:rPr>
        <w:footnoteRef/>
      </w:r>
      <w:r>
        <w:t xml:space="preserve"> </w:t>
      </w:r>
      <w:r w:rsidRPr="00181A39">
        <w:rPr>
          <w:i/>
        </w:rPr>
        <w:t>Чехов А. П.</w:t>
      </w:r>
      <w:r>
        <w:t xml:space="preserve"> Чайка // Чехов А. П. Полное собрание сочинений и писем: в 30 т. Сочинения: в 18 т. Т. 13. Пьесы 1895–1904. М., 1978. С. 55–56.</w:t>
      </w:r>
    </w:p>
  </w:footnote>
  <w:footnote w:id="197">
    <w:p w14:paraId="61766C42" w14:textId="6EFB6107" w:rsidR="002D4215" w:rsidRPr="00F74369" w:rsidRDefault="002D4215" w:rsidP="00F543AE">
      <w:pPr>
        <w:pStyle w:val="af"/>
        <w:rPr>
          <w:lang w:val="en-US"/>
        </w:rPr>
      </w:pPr>
      <w:r>
        <w:rPr>
          <w:rStyle w:val="aa"/>
        </w:rPr>
        <w:footnoteRef/>
      </w:r>
      <w:r>
        <w:t xml:space="preserve"> Во время работы над «Завистью» Олеша постоянно писал жене, чтобы она ни за что не приезжала (</w:t>
      </w:r>
      <w:r w:rsidRPr="00DF0CE2">
        <w:rPr>
          <w:i/>
        </w:rPr>
        <w:t>Олеша Ю. К.</w:t>
      </w:r>
      <w:r>
        <w:t xml:space="preserve"> </w:t>
      </w:r>
      <w:r w:rsidRPr="00C3558C">
        <w:t>Письма и телеграммы Олеше Ольге Густавовне (жене)</w:t>
      </w:r>
      <w:r>
        <w:t xml:space="preserve"> // РГАЛИ. Ед. хр. 625. 47 л.).</w:t>
      </w:r>
    </w:p>
  </w:footnote>
  <w:footnote w:id="198">
    <w:p w14:paraId="4C2DA9C2" w14:textId="0FEA32FF" w:rsidR="002D4215" w:rsidRPr="00CB3165" w:rsidRDefault="002D4215" w:rsidP="00F543AE">
      <w:pPr>
        <w:pStyle w:val="af"/>
        <w:rPr>
          <w:lang w:val="en-US"/>
        </w:rPr>
      </w:pPr>
      <w:r w:rsidRPr="00AF4C47">
        <w:rPr>
          <w:rStyle w:val="aa"/>
        </w:rPr>
        <w:footnoteRef/>
      </w:r>
      <w:r w:rsidRPr="00AF4C47">
        <w:t xml:space="preserve"> </w:t>
      </w:r>
      <w:r>
        <w:rPr>
          <w:i/>
        </w:rPr>
        <w:t>Горький М</w:t>
      </w:r>
      <w:r w:rsidRPr="00AF4C47">
        <w:rPr>
          <w:i/>
        </w:rPr>
        <w:t>.</w:t>
      </w:r>
      <w:r w:rsidRPr="00AF4C47">
        <w:t xml:space="preserve"> </w:t>
      </w:r>
      <w:r>
        <w:t>Жизнь Матвея Кожемякина</w:t>
      </w:r>
      <w:r w:rsidRPr="00AF4C47">
        <w:t xml:space="preserve"> // </w:t>
      </w:r>
      <w:r>
        <w:t>Горький М.</w:t>
      </w:r>
      <w:r w:rsidRPr="00AF4C47">
        <w:t xml:space="preserve"> С</w:t>
      </w:r>
      <w:r>
        <w:t>обрание сочинений: в 30</w:t>
      </w:r>
      <w:r w:rsidRPr="00AF4C47">
        <w:t> т.</w:t>
      </w:r>
      <w:r>
        <w:t xml:space="preserve"> Т. 9</w:t>
      </w:r>
      <w:r w:rsidRPr="00AF4C47">
        <w:t xml:space="preserve">. </w:t>
      </w:r>
      <w:r>
        <w:t xml:space="preserve">Повести. 1909–1912. </w:t>
      </w:r>
      <w:r w:rsidRPr="00AF4C47">
        <w:t>М., </w:t>
      </w:r>
      <w:r>
        <w:t>1950</w:t>
      </w:r>
      <w:r w:rsidRPr="00AF4C47">
        <w:t>. С.</w:t>
      </w:r>
      <w:r>
        <w:t> 206.</w:t>
      </w:r>
    </w:p>
  </w:footnote>
  <w:footnote w:id="199">
    <w:p w14:paraId="3D23C68E" w14:textId="77777777" w:rsidR="002D4215" w:rsidRPr="00E375E0" w:rsidRDefault="002D4215" w:rsidP="00F543AE">
      <w:pPr>
        <w:pStyle w:val="af"/>
        <w:rPr>
          <w:lang w:val="en-US"/>
        </w:rPr>
      </w:pPr>
      <w:r>
        <w:rPr>
          <w:rStyle w:val="aa"/>
        </w:rPr>
        <w:footnoteRef/>
      </w:r>
      <w:r>
        <w:t xml:space="preserve"> </w:t>
      </w:r>
      <w:r w:rsidRPr="00BA7AC8">
        <w:rPr>
          <w:i/>
        </w:rPr>
        <w:t>Игнатова А. М.</w:t>
      </w:r>
      <w:r>
        <w:t xml:space="preserve"> Роман Ю. К. Олеши «Зависть»… С. 223.</w:t>
      </w:r>
    </w:p>
  </w:footnote>
  <w:footnote w:id="200">
    <w:p w14:paraId="2084FF78" w14:textId="49F7157E" w:rsidR="002D4215" w:rsidRPr="00817422" w:rsidRDefault="002D4215" w:rsidP="00F543AE">
      <w:pPr>
        <w:pStyle w:val="af"/>
        <w:rPr>
          <w:lang w:val="en-US"/>
        </w:rPr>
      </w:pPr>
      <w:r>
        <w:rPr>
          <w:rStyle w:val="aa"/>
        </w:rPr>
        <w:footnoteRef/>
      </w:r>
      <w:r>
        <w:t xml:space="preserve"> </w:t>
      </w:r>
      <w:r w:rsidRPr="00BA7AC8">
        <w:rPr>
          <w:i/>
        </w:rPr>
        <w:t>Игнатова А. М.</w:t>
      </w:r>
      <w:r>
        <w:t xml:space="preserve"> Роман Ю. К. Олеши «Зависть»… С. 241.</w:t>
      </w:r>
    </w:p>
  </w:footnote>
  <w:footnote w:id="201">
    <w:p w14:paraId="29496CD2" w14:textId="77777777" w:rsidR="002D4215" w:rsidRPr="002C72BA" w:rsidRDefault="002D4215" w:rsidP="00F543AE">
      <w:pPr>
        <w:pStyle w:val="af"/>
        <w:rPr>
          <w:lang w:val="en-US"/>
        </w:rPr>
      </w:pPr>
      <w:r>
        <w:rPr>
          <w:rStyle w:val="aa"/>
        </w:rPr>
        <w:footnoteRef/>
      </w:r>
      <w:r>
        <w:t xml:space="preserve"> Там же. С. 261.</w:t>
      </w:r>
    </w:p>
  </w:footnote>
  <w:footnote w:id="202">
    <w:p w14:paraId="00E0800C" w14:textId="77777777" w:rsidR="002D4215" w:rsidRPr="00441F95" w:rsidRDefault="002D4215" w:rsidP="00F543AE">
      <w:pPr>
        <w:pStyle w:val="af"/>
        <w:rPr>
          <w:lang w:val="en-US"/>
        </w:rPr>
      </w:pPr>
      <w:r>
        <w:rPr>
          <w:rStyle w:val="aa"/>
        </w:rPr>
        <w:footnoteRef/>
      </w:r>
      <w:r>
        <w:t xml:space="preserve"> </w:t>
      </w:r>
      <w:r w:rsidRPr="001D2CAB">
        <w:rPr>
          <w:i/>
        </w:rPr>
        <w:t>Крик М.</w:t>
      </w:r>
      <w:r>
        <w:t xml:space="preserve"> Суп Кафки: Полная история мировой литературы в 14 рецептах. СПб., 2007. 128 с.</w:t>
      </w:r>
    </w:p>
  </w:footnote>
  <w:footnote w:id="203">
    <w:p w14:paraId="25503F9D" w14:textId="596F0D71" w:rsidR="002D4215" w:rsidRPr="00C42C2F" w:rsidRDefault="002D4215" w:rsidP="00F543AE">
      <w:pPr>
        <w:pStyle w:val="af"/>
        <w:rPr>
          <w:lang w:val="en-US"/>
        </w:rPr>
      </w:pPr>
      <w:r>
        <w:rPr>
          <w:rStyle w:val="aa"/>
        </w:rPr>
        <w:footnoteRef/>
      </w:r>
      <w:r>
        <w:t xml:space="preserve"> Кавалеров во время патетического монолога в пивной</w:t>
      </w:r>
      <w:r w:rsidRPr="00C42C2F">
        <w:t xml:space="preserve"> </w:t>
      </w:r>
      <w:r>
        <w:t>говорит: «Девушка… “в садах, украшенных весною, царица, равной розы нет, чтобы идти на вас войною, на ваши восемнадцать лет!..”» [</w:t>
      </w:r>
      <w:r w:rsidRPr="00870B4F">
        <w:rPr>
          <w:i/>
        </w:rPr>
        <w:t>1956</w:t>
      </w:r>
      <w:r>
        <w:t xml:space="preserve">: 34]. Игнатова и Маркина в своих диссертациях со ссылкой на Бадикова указывают, что это «стихи, по-видимому, </w:t>
      </w:r>
      <w:r w:rsidRPr="001B23B2">
        <w:t>сочиненные Ю. Олешей»</w:t>
      </w:r>
      <w:r>
        <w:t xml:space="preserve"> (</w:t>
      </w:r>
      <w:r>
        <w:rPr>
          <w:i/>
        </w:rPr>
        <w:t>Игнатова А. М.</w:t>
      </w:r>
      <w:r>
        <w:t xml:space="preserve"> Роман Ю. К. Олеши «Зависть»… С. 226; </w:t>
      </w:r>
      <w:r w:rsidRPr="00195B92">
        <w:rPr>
          <w:i/>
        </w:rPr>
        <w:t>Маркина П. В.</w:t>
      </w:r>
      <w:r>
        <w:t xml:space="preserve"> Мифопоэтика художественной прозы Ю. К. Олеши: </w:t>
      </w:r>
      <w:proofErr w:type="spellStart"/>
      <w:r w:rsidRPr="00B322B1">
        <w:rPr>
          <w:lang w:eastAsia="en-US"/>
        </w:rPr>
        <w:t>дис</w:t>
      </w:r>
      <w:proofErr w:type="spellEnd"/>
      <w:r>
        <w:rPr>
          <w:lang w:eastAsia="en-US"/>
        </w:rPr>
        <w:t>.</w:t>
      </w:r>
      <w:r w:rsidRPr="00B322B1">
        <w:rPr>
          <w:lang w:eastAsia="en-US"/>
        </w:rPr>
        <w:t xml:space="preserve"> … канд</w:t>
      </w:r>
      <w:r>
        <w:rPr>
          <w:lang w:eastAsia="en-US"/>
        </w:rPr>
        <w:t>.</w:t>
      </w:r>
      <w:r w:rsidRPr="00B322B1">
        <w:rPr>
          <w:lang w:eastAsia="en-US"/>
        </w:rPr>
        <w:t xml:space="preserve"> </w:t>
      </w:r>
      <w:proofErr w:type="spellStart"/>
      <w:r w:rsidRPr="00B322B1">
        <w:rPr>
          <w:lang w:eastAsia="en-US"/>
        </w:rPr>
        <w:t>фил</w:t>
      </w:r>
      <w:r>
        <w:rPr>
          <w:lang w:eastAsia="en-US"/>
        </w:rPr>
        <w:t>ол</w:t>
      </w:r>
      <w:proofErr w:type="spellEnd"/>
      <w:r>
        <w:rPr>
          <w:lang w:eastAsia="en-US"/>
        </w:rPr>
        <w:t>. наук: 10.01.01. Барнаул, 2007</w:t>
      </w:r>
      <w:r w:rsidRPr="00B322B1">
        <w:rPr>
          <w:lang w:eastAsia="en-US"/>
        </w:rPr>
        <w:t>.</w:t>
      </w:r>
      <w:r>
        <w:rPr>
          <w:lang w:eastAsia="en-US"/>
        </w:rPr>
        <w:t xml:space="preserve"> </w:t>
      </w:r>
      <w:r>
        <w:t>С. 35).</w:t>
      </w:r>
    </w:p>
  </w:footnote>
  <w:footnote w:id="204">
    <w:p w14:paraId="038B5A36" w14:textId="77777777" w:rsidR="002D4215" w:rsidRPr="003C161E" w:rsidRDefault="002D4215" w:rsidP="00F543AE">
      <w:pPr>
        <w:pStyle w:val="af"/>
        <w:rPr>
          <w:lang w:val="en-US"/>
        </w:rPr>
      </w:pPr>
      <w:r>
        <w:rPr>
          <w:rStyle w:val="aa"/>
        </w:rPr>
        <w:footnoteRef/>
      </w:r>
      <w:r>
        <w:t xml:space="preserve"> </w:t>
      </w:r>
      <w:r w:rsidRPr="003C161E">
        <w:rPr>
          <w:i/>
        </w:rPr>
        <w:t>Рейсер С. А.</w:t>
      </w:r>
      <w:r>
        <w:t xml:space="preserve"> Основы текстологии. С. 148.</w:t>
      </w:r>
    </w:p>
  </w:footnote>
  <w:footnote w:id="205">
    <w:p w14:paraId="1410706F" w14:textId="4D0CC4DD" w:rsidR="002D4215" w:rsidRPr="00A74EDC" w:rsidRDefault="002D4215" w:rsidP="00F543AE">
      <w:pPr>
        <w:pStyle w:val="af"/>
        <w:rPr>
          <w:lang w:val="en-US"/>
        </w:rPr>
      </w:pPr>
      <w:r>
        <w:rPr>
          <w:rStyle w:val="aa"/>
        </w:rPr>
        <w:footnoteRef/>
      </w:r>
      <w:r>
        <w:t xml:space="preserve"> Эти слова Ивана, по всей видимости, были дописаны непосредственно для «Красной нови», так как в «Полном черновике “Зависти”» их нет. Игнатова указывает, что «монолог </w:t>
      </w:r>
      <w:r w:rsidRPr="00B401DD">
        <w:t>Ивана Бабичева о равнодушии все же появлялся один единственный раз на самом раннем этапе создания романа, но никак с образами Кавалерова и Вали связан не был. Так Ю. Олеша использовал старую заготовку для окончательного варианта</w:t>
      </w:r>
      <w:r>
        <w:t>» (</w:t>
      </w:r>
      <w:r w:rsidRPr="00BA7AC8">
        <w:rPr>
          <w:i/>
        </w:rPr>
        <w:t>Игнатова А. М.</w:t>
      </w:r>
      <w:r>
        <w:t xml:space="preserve"> Роман Ю. К. Олеши «Зависть»… С. 185)</w:t>
      </w:r>
      <w:r w:rsidRPr="00B401DD">
        <w:t>.</w:t>
      </w:r>
    </w:p>
  </w:footnote>
  <w:footnote w:id="206">
    <w:p w14:paraId="55B6093F" w14:textId="77777777" w:rsidR="002D4215" w:rsidRPr="00A74EDC" w:rsidRDefault="002D4215" w:rsidP="00F543AE">
      <w:pPr>
        <w:pStyle w:val="af"/>
        <w:rPr>
          <w:lang w:val="en-US"/>
        </w:rPr>
      </w:pPr>
      <w:r>
        <w:rPr>
          <w:rStyle w:val="aa"/>
        </w:rPr>
        <w:footnoteRef/>
      </w:r>
      <w:r>
        <w:t xml:space="preserve"> </w:t>
      </w:r>
      <w:r w:rsidRPr="00BA7AC8">
        <w:rPr>
          <w:i/>
        </w:rPr>
        <w:t>Игнатова А. М.</w:t>
      </w:r>
      <w:r>
        <w:t xml:space="preserve"> Роман Ю. К. Олеши «Зависть»… С. 183–185.</w:t>
      </w:r>
    </w:p>
  </w:footnote>
  <w:footnote w:id="207">
    <w:p w14:paraId="438D9532" w14:textId="3E92EC79" w:rsidR="002D4215" w:rsidRPr="00AB2918" w:rsidRDefault="002D4215" w:rsidP="00F543AE">
      <w:pPr>
        <w:pStyle w:val="af"/>
        <w:rPr>
          <w:lang w:val="en-US"/>
        </w:rPr>
      </w:pPr>
      <w:r>
        <w:rPr>
          <w:rStyle w:val="aa"/>
        </w:rPr>
        <w:footnoteRef/>
      </w:r>
      <w:r>
        <w:t xml:space="preserve"> </w:t>
      </w:r>
      <w:r w:rsidRPr="004173A1">
        <w:rPr>
          <w:i/>
        </w:rPr>
        <w:t>Олеша Ю. К.</w:t>
      </w:r>
      <w:r w:rsidRPr="00AB2918">
        <w:t xml:space="preserve"> </w:t>
      </w:r>
      <w:r>
        <w:t>«Зависть». Роман. Неполный текст // РГАЛИ. Ед. хр. 18. Л. 107–108.</w:t>
      </w:r>
    </w:p>
  </w:footnote>
  <w:footnote w:id="208">
    <w:p w14:paraId="5BA3D1BA" w14:textId="6C3B3246" w:rsidR="002D4215" w:rsidRPr="00AF754C" w:rsidRDefault="002D4215" w:rsidP="00F543AE">
      <w:pPr>
        <w:pStyle w:val="af"/>
        <w:rPr>
          <w:lang w:val="en-US"/>
        </w:rPr>
      </w:pPr>
      <w:r>
        <w:rPr>
          <w:rStyle w:val="aa"/>
        </w:rPr>
        <w:footnoteRef/>
      </w:r>
      <w:r>
        <w:t xml:space="preserve"> </w:t>
      </w:r>
      <w:r w:rsidRPr="00566BBA">
        <w:rPr>
          <w:i/>
        </w:rPr>
        <w:t>Олеша Ю. К.</w:t>
      </w:r>
      <w:r>
        <w:t xml:space="preserve"> Письмо </w:t>
      </w:r>
      <w:r w:rsidRPr="002116DD">
        <w:t>Ф</w:t>
      </w:r>
      <w:r>
        <w:t>. Ф. Раскольникову. Начало. Набросок. [1927] // РГАЛИ. Ед. хр. 641. 1 л.</w:t>
      </w:r>
    </w:p>
  </w:footnote>
  <w:footnote w:id="209">
    <w:p w14:paraId="529F3C68" w14:textId="2F608337" w:rsidR="002D4215" w:rsidRPr="00917337" w:rsidRDefault="002D4215" w:rsidP="00F543AE">
      <w:pPr>
        <w:pStyle w:val="af"/>
        <w:rPr>
          <w:lang w:val="en-US"/>
        </w:rPr>
      </w:pPr>
      <w:r>
        <w:rPr>
          <w:rStyle w:val="aa"/>
        </w:rPr>
        <w:footnoteRef/>
      </w:r>
      <w:r>
        <w:t xml:space="preserve"> </w:t>
      </w:r>
      <w:r w:rsidRPr="00BA7AC8">
        <w:rPr>
          <w:i/>
        </w:rPr>
        <w:t>Игнатова А. М.</w:t>
      </w:r>
      <w:r>
        <w:t xml:space="preserve"> Роман Ю. К. Олеши «Зависть»… С. 184</w:t>
      </w:r>
      <w:r>
        <w:softHyphen/>
        <w:t>–185. Орфография сохранена.</w:t>
      </w:r>
    </w:p>
  </w:footnote>
  <w:footnote w:id="210">
    <w:p w14:paraId="2D32ECF7" w14:textId="1292239B" w:rsidR="002D4215" w:rsidRPr="003D7BCD" w:rsidRDefault="002D4215" w:rsidP="00F543AE">
      <w:pPr>
        <w:pStyle w:val="af"/>
        <w:rPr>
          <w:lang w:val="en-US"/>
        </w:rPr>
      </w:pPr>
      <w:r>
        <w:rPr>
          <w:rStyle w:val="aa"/>
        </w:rPr>
        <w:footnoteRef/>
      </w:r>
      <w:r>
        <w:t xml:space="preserve"> </w:t>
      </w:r>
      <w:r>
        <w:rPr>
          <w:i/>
        </w:rPr>
        <w:t>Олеша Ю. </w:t>
      </w:r>
      <w:r w:rsidRPr="00C4588C">
        <w:rPr>
          <w:i/>
        </w:rPr>
        <w:t>К.</w:t>
      </w:r>
      <w:r w:rsidRPr="00C4588C">
        <w:t xml:space="preserve"> Беседа с читателями // Литера</w:t>
      </w:r>
      <w:r>
        <w:t>турный критик. 1935. № 12. С. 152.</w:t>
      </w:r>
    </w:p>
  </w:footnote>
  <w:footnote w:id="211">
    <w:p w14:paraId="74E60010" w14:textId="57DC027D" w:rsidR="002D4215" w:rsidRPr="003D7BCD" w:rsidRDefault="002D4215" w:rsidP="00F543AE">
      <w:pPr>
        <w:pStyle w:val="af"/>
        <w:rPr>
          <w:lang w:val="en-US"/>
        </w:rPr>
      </w:pPr>
      <w:r>
        <w:rPr>
          <w:rStyle w:val="aa"/>
        </w:rPr>
        <w:footnoteRef/>
      </w:r>
      <w:r>
        <w:t xml:space="preserve"> Ошибочно приписанное поэту выражение «звереть от помарок» в действительности является неточной цитатой из стихотворения В. В. Маяковского «Тамара и Демон» (1924), отсылающей к сборнику Пастернака «Сестра моя жизнь» (1922): «</w:t>
      </w:r>
      <w:r w:rsidRPr="00B46EAC">
        <w:t>Я кончил,</w:t>
      </w:r>
      <w:r>
        <w:t xml:space="preserve"> /</w:t>
      </w:r>
      <w:r w:rsidRPr="00B46EAC">
        <w:t> и дело мое сторона.</w:t>
      </w:r>
      <w:r>
        <w:t xml:space="preserve"> / </w:t>
      </w:r>
      <w:r w:rsidRPr="00B46EAC">
        <w:t>И пусть,</w:t>
      </w:r>
      <w:r>
        <w:t xml:space="preserve"> /</w:t>
      </w:r>
      <w:r w:rsidRPr="00B46EAC">
        <w:t> озверев от помарок,</w:t>
      </w:r>
      <w:r>
        <w:t xml:space="preserve"> / </w:t>
      </w:r>
      <w:r w:rsidRPr="00B46EAC">
        <w:t>про это</w:t>
      </w:r>
      <w:r>
        <w:t xml:space="preserve"> /</w:t>
      </w:r>
      <w:r w:rsidRPr="00B46EAC">
        <w:t> пишет себе Пастернак</w:t>
      </w:r>
      <w:r>
        <w:t>…» (</w:t>
      </w:r>
      <w:r w:rsidRPr="00656A8B">
        <w:rPr>
          <w:i/>
        </w:rPr>
        <w:t>Маяковский В. В.</w:t>
      </w:r>
      <w:r w:rsidRPr="00656A8B">
        <w:t xml:space="preserve"> </w:t>
      </w:r>
      <w:r w:rsidRPr="00656A8B">
        <w:rPr>
          <w:bCs/>
        </w:rPr>
        <w:t>Тамара и Демон</w:t>
      </w:r>
      <w:r>
        <w:t xml:space="preserve"> // Маяковский В. В. Полное собрание сочинений: в 13 т. Т. </w:t>
      </w:r>
      <w:r w:rsidRPr="00656A8B">
        <w:t xml:space="preserve">6. </w:t>
      </w:r>
      <w:r>
        <w:t>М.,</w:t>
      </w:r>
      <w:r>
        <w:rPr>
          <w:bCs/>
        </w:rPr>
        <w:t> </w:t>
      </w:r>
      <w:r w:rsidRPr="00656A8B">
        <w:rPr>
          <w:bCs/>
        </w:rPr>
        <w:t>1957</w:t>
      </w:r>
      <w:r>
        <w:t>. С. 77–78</w:t>
      </w:r>
      <w:r w:rsidRPr="00656A8B">
        <w:t>)</w:t>
      </w:r>
      <w:r>
        <w:t>.</w:t>
      </w:r>
    </w:p>
  </w:footnote>
  <w:footnote w:id="212">
    <w:p w14:paraId="2EF664F7" w14:textId="0D1BD647" w:rsidR="002D4215" w:rsidRPr="003D7BCD" w:rsidRDefault="002D4215" w:rsidP="00F543AE">
      <w:pPr>
        <w:pStyle w:val="af"/>
        <w:rPr>
          <w:lang w:val="en-US"/>
        </w:rPr>
      </w:pPr>
      <w:r>
        <w:rPr>
          <w:rStyle w:val="aa"/>
        </w:rPr>
        <w:footnoteRef/>
      </w:r>
      <w:r>
        <w:t xml:space="preserve"> </w:t>
      </w:r>
      <w:r>
        <w:rPr>
          <w:i/>
        </w:rPr>
        <w:t>Олеша Ю. </w:t>
      </w:r>
      <w:r w:rsidRPr="00C4588C">
        <w:rPr>
          <w:i/>
        </w:rPr>
        <w:t>К.</w:t>
      </w:r>
      <w:r w:rsidRPr="00C4588C">
        <w:t xml:space="preserve"> Беседа с читателями</w:t>
      </w:r>
      <w:r>
        <w:t>. С.154.</w:t>
      </w:r>
    </w:p>
  </w:footnote>
  <w:footnote w:id="213">
    <w:p w14:paraId="0B3CACE0" w14:textId="3BF0DE70" w:rsidR="002D4215" w:rsidRPr="003D7BCD" w:rsidRDefault="002D4215" w:rsidP="00F543AE">
      <w:pPr>
        <w:pStyle w:val="af"/>
        <w:rPr>
          <w:lang w:val="en-US"/>
        </w:rPr>
      </w:pPr>
      <w:r>
        <w:rPr>
          <w:rStyle w:val="aa"/>
        </w:rPr>
        <w:footnoteRef/>
      </w:r>
      <w:r>
        <w:t xml:space="preserve"> В Государственном литературном музее (ГЛМ) хранится экземпляр стенограммы этой беседы, отражающий авторскую правку. В этом фрагменте Олеша вычеркнул следующую фразу: «Первых страниц было 300. [Это я помню и запомнил и проверял.]» (</w:t>
      </w:r>
      <w:r w:rsidRPr="00A33F5A">
        <w:rPr>
          <w:i/>
        </w:rPr>
        <w:t>Олеша Ю. К.</w:t>
      </w:r>
      <w:r>
        <w:t xml:space="preserve"> Правка стенограммы беседы с читателями от 16 апреля 1935 г. для «Литературного критика». Октябрь 1935 г. // ГЛМ. Ф. 139. Оп. 1. Ед. хр. 19. </w:t>
      </w:r>
      <w:r w:rsidRPr="00A33F5A">
        <w:t>Альбом «Ю. Олеша и театр Вахтангова», собранный Крученых А. Е. 1928–1936.</w:t>
      </w:r>
      <w:r>
        <w:t xml:space="preserve"> Л. 11).</w:t>
      </w:r>
    </w:p>
  </w:footnote>
  <w:footnote w:id="214">
    <w:p w14:paraId="4613F2E6" w14:textId="0CADE56D" w:rsidR="002D4215" w:rsidRPr="003D7BCD" w:rsidRDefault="002D4215" w:rsidP="00F543AE">
      <w:pPr>
        <w:pStyle w:val="af"/>
        <w:rPr>
          <w:lang w:val="en-US"/>
        </w:rPr>
      </w:pPr>
      <w:r>
        <w:rPr>
          <w:rStyle w:val="aa"/>
        </w:rPr>
        <w:footnoteRef/>
      </w:r>
      <w:r>
        <w:t xml:space="preserve"> </w:t>
      </w:r>
      <w:r w:rsidRPr="00C4588C">
        <w:rPr>
          <w:i/>
        </w:rPr>
        <w:t>Шитарева О. Г.</w:t>
      </w:r>
      <w:r w:rsidRPr="00C4588C">
        <w:t xml:space="preserve"> Творческая история создания романа «Зависть» Ю. Олеши</w:t>
      </w:r>
      <w:r>
        <w:t xml:space="preserve">. С. 82–92; </w:t>
      </w:r>
      <w:r w:rsidRPr="00C4588C">
        <w:rPr>
          <w:i/>
        </w:rPr>
        <w:t>Озерная И. Б.</w:t>
      </w:r>
      <w:r w:rsidRPr="00C4588C">
        <w:t xml:space="preserve"> «Штучки» Ивана Бабичева в первых вариантах повести Юрия Оле</w:t>
      </w:r>
      <w:r>
        <w:t>ши «Зависть». С. 158–169; Панченко </w:t>
      </w:r>
      <w:r w:rsidRPr="008B0858">
        <w:t>И.</w:t>
      </w:r>
      <w:r>
        <w:t> Г. Черновики Ю. </w:t>
      </w:r>
      <w:r w:rsidRPr="008B0858">
        <w:t>Олеши</w:t>
      </w:r>
      <w:r>
        <w:t>. С. </w:t>
      </w:r>
      <w:r w:rsidRPr="000F382C">
        <w:t>155</w:t>
      </w:r>
      <w:r>
        <w:t>–176.</w:t>
      </w:r>
    </w:p>
  </w:footnote>
  <w:footnote w:id="215">
    <w:p w14:paraId="04408B34" w14:textId="4BEBD4E8" w:rsidR="002D4215" w:rsidRPr="003D7BCD" w:rsidRDefault="002D4215" w:rsidP="00F543AE">
      <w:pPr>
        <w:pStyle w:val="af"/>
        <w:rPr>
          <w:lang w:val="en-US"/>
        </w:rPr>
      </w:pPr>
      <w:r>
        <w:rPr>
          <w:rStyle w:val="aa"/>
        </w:rPr>
        <w:footnoteRef/>
      </w:r>
      <w:r>
        <w:t xml:space="preserve"> </w:t>
      </w:r>
      <w:r w:rsidRPr="00DA2EF7">
        <w:rPr>
          <w:i/>
        </w:rPr>
        <w:t>Игнатова А. М.</w:t>
      </w:r>
      <w:r>
        <w:t xml:space="preserve"> </w:t>
      </w:r>
      <w:r w:rsidRPr="00AF1AC9">
        <w:t>Роман Ю. К. Олеши «Зависть»</w:t>
      </w:r>
      <w:r>
        <w:t>… С. 66–188</w:t>
      </w:r>
      <w:r w:rsidRPr="00AF1AC9">
        <w:t>.</w:t>
      </w:r>
    </w:p>
  </w:footnote>
  <w:footnote w:id="216">
    <w:p w14:paraId="7FBF28E9" w14:textId="4E2C4035" w:rsidR="002D4215" w:rsidRPr="00377EAB" w:rsidRDefault="002D4215" w:rsidP="00F543AE">
      <w:pPr>
        <w:pStyle w:val="af"/>
        <w:rPr>
          <w:lang w:val="en-US"/>
        </w:rPr>
      </w:pPr>
      <w:r>
        <w:rPr>
          <w:rStyle w:val="aa"/>
        </w:rPr>
        <w:footnoteRef/>
      </w:r>
      <w:r>
        <w:t xml:space="preserve"> </w:t>
      </w:r>
      <w:r>
        <w:rPr>
          <w:i/>
        </w:rPr>
        <w:t>Олеша Ю. К.</w:t>
      </w:r>
      <w:r>
        <w:t xml:space="preserve"> «Зависть»</w:t>
      </w:r>
      <w:r w:rsidRPr="008D4BE8">
        <w:t>. Роман. Варианты эпизодов: Ан</w:t>
      </w:r>
      <w:r>
        <w:t>дрей Бабичев. Черновые наброски // РГАЛИ. Ед. хр. 10. 92 л.</w:t>
      </w:r>
    </w:p>
  </w:footnote>
  <w:footnote w:id="217">
    <w:p w14:paraId="5585DDE5" w14:textId="27B97D9F" w:rsidR="002D4215" w:rsidRPr="00377EAB" w:rsidRDefault="002D4215" w:rsidP="00F543AE">
      <w:pPr>
        <w:pStyle w:val="af"/>
        <w:rPr>
          <w:lang w:val="en-US"/>
        </w:rPr>
      </w:pPr>
      <w:r>
        <w:rPr>
          <w:rStyle w:val="aa"/>
        </w:rPr>
        <w:footnoteRef/>
      </w:r>
      <w:r>
        <w:t xml:space="preserve"> </w:t>
      </w:r>
      <w:r>
        <w:rPr>
          <w:i/>
        </w:rPr>
        <w:t>Олеша Ю. К.</w:t>
      </w:r>
      <w:r>
        <w:t xml:space="preserve"> «Зависть»</w:t>
      </w:r>
      <w:r w:rsidRPr="008D4BE8">
        <w:t xml:space="preserve">. Роман. Варианты эпизодов: </w:t>
      </w:r>
      <w:r w:rsidRPr="00492ED8">
        <w:t>Футбол, На постройке, Том Вирлирли, На стадионе и др. Черновые наброски</w:t>
      </w:r>
      <w:r>
        <w:t xml:space="preserve"> // РГАЛИ. Ед. хр. 12. 137 л.</w:t>
      </w:r>
    </w:p>
  </w:footnote>
  <w:footnote w:id="218">
    <w:p w14:paraId="579FE164" w14:textId="7905E310" w:rsidR="002D4215" w:rsidRPr="00812EAC" w:rsidRDefault="002D4215" w:rsidP="00F543AE">
      <w:pPr>
        <w:pStyle w:val="af"/>
        <w:rPr>
          <w:lang w:val="en-US"/>
        </w:rPr>
      </w:pPr>
      <w:r>
        <w:rPr>
          <w:rStyle w:val="aa"/>
        </w:rPr>
        <w:footnoteRef/>
      </w:r>
      <w:r>
        <w:t xml:space="preserve"> </w:t>
      </w:r>
      <w:r>
        <w:rPr>
          <w:i/>
        </w:rPr>
        <w:t>Олеша Ю. К.</w:t>
      </w:r>
      <w:r>
        <w:t xml:space="preserve"> </w:t>
      </w:r>
      <w:r w:rsidRPr="00865846">
        <w:t>«Зависть». Фрагмент р</w:t>
      </w:r>
      <w:r>
        <w:t>омана. Черновой автограф // ОР ИМЛИ РАН. Ф. 161. Оп. 1. Ед. хр. 1. 2 л</w:t>
      </w:r>
      <w:r w:rsidRPr="00865846">
        <w:t>.</w:t>
      </w:r>
    </w:p>
  </w:footnote>
  <w:footnote w:id="219">
    <w:p w14:paraId="64A6FD53" w14:textId="0927DBFE" w:rsidR="002D4215" w:rsidRPr="00BE7143" w:rsidRDefault="002D4215" w:rsidP="00F543AE">
      <w:pPr>
        <w:pStyle w:val="af"/>
        <w:rPr>
          <w:lang w:val="en-US"/>
        </w:rPr>
      </w:pPr>
      <w:r>
        <w:rPr>
          <w:rStyle w:val="aa"/>
        </w:rPr>
        <w:footnoteRef/>
      </w:r>
      <w:r>
        <w:t xml:space="preserve"> </w:t>
      </w:r>
      <w:r w:rsidRPr="00FB771B">
        <w:rPr>
          <w:i/>
        </w:rPr>
        <w:t>Олеша Ю. К.</w:t>
      </w:r>
      <w:r>
        <w:t xml:space="preserve"> </w:t>
      </w:r>
      <w:r w:rsidRPr="00FB771B">
        <w:t>«Голова Карла Камерона»</w:t>
      </w:r>
      <w:r>
        <w:t xml:space="preserve"> // РГАЛИ. Ед. хр. 28. 24 л.</w:t>
      </w:r>
    </w:p>
  </w:footnote>
  <w:footnote w:id="220">
    <w:p w14:paraId="75514772" w14:textId="132549BD" w:rsidR="002D4215" w:rsidRPr="006069E5" w:rsidRDefault="002D4215" w:rsidP="00F543AE">
      <w:pPr>
        <w:pStyle w:val="af"/>
        <w:rPr>
          <w:lang w:val="en-US"/>
        </w:rPr>
      </w:pPr>
      <w:r>
        <w:rPr>
          <w:rStyle w:val="aa"/>
        </w:rPr>
        <w:footnoteRef/>
      </w:r>
      <w:r>
        <w:t xml:space="preserve"> См.: </w:t>
      </w:r>
      <w:r w:rsidRPr="00055D56">
        <w:rPr>
          <w:i/>
        </w:rPr>
        <w:t>Олеша Ю. К.</w:t>
      </w:r>
      <w:r>
        <w:t xml:space="preserve"> Зависть. Три толстяка. Воспоминания. Рассказы. М., 2014. С. 688–700. (Библиотека всемирной литературы)</w:t>
      </w:r>
    </w:p>
  </w:footnote>
  <w:footnote w:id="221">
    <w:p w14:paraId="6A84FFD4" w14:textId="1431B12D" w:rsidR="002D4215" w:rsidRPr="00B3582D" w:rsidRDefault="002D4215" w:rsidP="00F543AE">
      <w:pPr>
        <w:pStyle w:val="af"/>
        <w:rPr>
          <w:lang w:val="en-US"/>
        </w:rPr>
      </w:pPr>
      <w:r>
        <w:rPr>
          <w:rStyle w:val="aa"/>
        </w:rPr>
        <w:footnoteRef/>
      </w:r>
      <w:r>
        <w:t xml:space="preserve"> </w:t>
      </w:r>
      <w:r w:rsidRPr="00FB771B">
        <w:rPr>
          <w:i/>
        </w:rPr>
        <w:t>Олеша Ю. К.</w:t>
      </w:r>
      <w:r>
        <w:t xml:space="preserve"> Записи о творческих замыслах и для своих работ. [1920–1930-е] // РГАЛИ. Ед. хр. 509. Л. 1.</w:t>
      </w:r>
    </w:p>
  </w:footnote>
  <w:footnote w:id="222">
    <w:p w14:paraId="7FD40887" w14:textId="3D48A1E4" w:rsidR="002D4215" w:rsidRPr="00C22B1A" w:rsidRDefault="002D4215" w:rsidP="00F543AE">
      <w:pPr>
        <w:pStyle w:val="af"/>
        <w:rPr>
          <w:lang w:val="en-US"/>
        </w:rPr>
      </w:pPr>
      <w:r>
        <w:rPr>
          <w:rStyle w:val="aa"/>
        </w:rPr>
        <w:footnoteRef/>
      </w:r>
      <w:r>
        <w:t xml:space="preserve"> </w:t>
      </w:r>
      <w:r w:rsidRPr="009F26F0">
        <w:rPr>
          <w:i/>
        </w:rPr>
        <w:t>Гудкова В. В.</w:t>
      </w:r>
      <w:r>
        <w:t xml:space="preserve"> «Игра в плаху». Ранняя пьеса Ю. Олеши // Мнемозина. </w:t>
      </w:r>
      <w:proofErr w:type="spellStart"/>
      <w:r>
        <w:t>Вып</w:t>
      </w:r>
      <w:proofErr w:type="spellEnd"/>
      <w:r>
        <w:t>. 3. 2004. С. 67.</w:t>
      </w:r>
    </w:p>
  </w:footnote>
  <w:footnote w:id="223">
    <w:p w14:paraId="7D6CC75A" w14:textId="0BBADBFF" w:rsidR="002D4215" w:rsidRPr="00BB2705" w:rsidRDefault="002D4215" w:rsidP="00F543AE">
      <w:pPr>
        <w:pStyle w:val="af"/>
        <w:rPr>
          <w:lang w:val="en-US"/>
        </w:rPr>
      </w:pPr>
      <w:r>
        <w:rPr>
          <w:rStyle w:val="aa"/>
        </w:rPr>
        <w:footnoteRef/>
      </w:r>
      <w:r>
        <w:t xml:space="preserve"> </w:t>
      </w:r>
      <w:r w:rsidRPr="00FB771B">
        <w:rPr>
          <w:i/>
        </w:rPr>
        <w:t>Олеша Ю. К.</w:t>
      </w:r>
      <w:r>
        <w:t xml:space="preserve"> </w:t>
      </w:r>
      <w:r w:rsidRPr="00FB771B">
        <w:t>«Голова Карла Камерона»</w:t>
      </w:r>
      <w:r>
        <w:t>. Л. 2.</w:t>
      </w:r>
    </w:p>
  </w:footnote>
  <w:footnote w:id="224">
    <w:p w14:paraId="76079944" w14:textId="659B14C8" w:rsidR="002D4215" w:rsidRPr="00BB2705" w:rsidRDefault="002D4215" w:rsidP="00F543AE">
      <w:pPr>
        <w:pStyle w:val="af"/>
        <w:rPr>
          <w:lang w:val="en-US"/>
        </w:rPr>
      </w:pPr>
      <w:r>
        <w:rPr>
          <w:rStyle w:val="aa"/>
        </w:rPr>
        <w:footnoteRef/>
      </w:r>
      <w:r>
        <w:t xml:space="preserve"> </w:t>
      </w:r>
      <w:r w:rsidRPr="00C16B79">
        <w:rPr>
          <w:i/>
        </w:rPr>
        <w:t>Олеша Ю. К.</w:t>
      </w:r>
      <w:r>
        <w:t xml:space="preserve"> «Голова Карла Камерона». Л. 3–4.</w:t>
      </w:r>
    </w:p>
  </w:footnote>
  <w:footnote w:id="225">
    <w:p w14:paraId="680F379A" w14:textId="722AFD0B" w:rsidR="002D4215" w:rsidRPr="00BB2705" w:rsidRDefault="002D4215" w:rsidP="00F543AE">
      <w:pPr>
        <w:pStyle w:val="af"/>
        <w:rPr>
          <w:lang w:val="en-US"/>
        </w:rPr>
      </w:pPr>
      <w:r>
        <w:rPr>
          <w:rStyle w:val="aa"/>
        </w:rPr>
        <w:footnoteRef/>
      </w:r>
      <w:r>
        <w:t xml:space="preserve"> </w:t>
      </w:r>
      <w:r w:rsidRPr="00C16B79">
        <w:rPr>
          <w:i/>
        </w:rPr>
        <w:t>Олеша Ю. К.</w:t>
      </w:r>
      <w:r>
        <w:t xml:space="preserve"> «Голова Карла Камерона». Л. 16.</w:t>
      </w:r>
    </w:p>
  </w:footnote>
  <w:footnote w:id="226">
    <w:p w14:paraId="794519E9" w14:textId="52D11F2B" w:rsidR="002D4215" w:rsidRPr="00BB2705" w:rsidRDefault="002D4215" w:rsidP="00F543AE">
      <w:pPr>
        <w:pStyle w:val="af"/>
        <w:rPr>
          <w:lang w:val="en-US"/>
        </w:rPr>
      </w:pPr>
      <w:r>
        <w:rPr>
          <w:rStyle w:val="aa"/>
        </w:rPr>
        <w:footnoteRef/>
      </w:r>
      <w:r>
        <w:t xml:space="preserve"> </w:t>
      </w:r>
      <w:r w:rsidRPr="00C4588C">
        <w:rPr>
          <w:i/>
        </w:rPr>
        <w:t>Олеша Ю. К.</w:t>
      </w:r>
      <w:r w:rsidRPr="00C4588C">
        <w:t xml:space="preserve"> </w:t>
      </w:r>
      <w:r>
        <w:t>Записка</w:t>
      </w:r>
      <w:r w:rsidRPr="00C4588C">
        <w:t xml:space="preserve"> Ольге Густавовне Олеше (жене)</w:t>
      </w:r>
      <w:r>
        <w:t>. [Не ранее 19 мая 1934]</w:t>
      </w:r>
      <w:r w:rsidRPr="00C4588C">
        <w:t xml:space="preserve"> // РГАЛИ. Ед. хр. 626. Л. 24.</w:t>
      </w:r>
    </w:p>
  </w:footnote>
  <w:footnote w:id="227">
    <w:p w14:paraId="5B5D2042" w14:textId="3FC361D0" w:rsidR="002D4215" w:rsidRPr="00BB2705" w:rsidRDefault="002D4215" w:rsidP="00F543AE">
      <w:pPr>
        <w:pStyle w:val="af"/>
        <w:rPr>
          <w:lang w:val="en-US"/>
        </w:rPr>
      </w:pPr>
      <w:r>
        <w:rPr>
          <w:rStyle w:val="aa"/>
        </w:rPr>
        <w:footnoteRef/>
      </w:r>
      <w:r>
        <w:t xml:space="preserve"> </w:t>
      </w:r>
      <w:r w:rsidRPr="00C4588C">
        <w:rPr>
          <w:i/>
        </w:rPr>
        <w:t>Олеша Ю. К.</w:t>
      </w:r>
      <w:r w:rsidRPr="00C4588C">
        <w:t xml:space="preserve"> [«Зави</w:t>
      </w:r>
      <w:r>
        <w:t>сть»]. Роман. Вариант. Набросок</w:t>
      </w:r>
      <w:r w:rsidRPr="00C4588C">
        <w:t xml:space="preserve"> // РГАЛИ. Ед. хр. 7. Л. 1 об.</w:t>
      </w:r>
    </w:p>
  </w:footnote>
  <w:footnote w:id="228">
    <w:p w14:paraId="27C16158" w14:textId="43C26646" w:rsidR="002D4215" w:rsidRPr="001D2EF2" w:rsidRDefault="002D4215" w:rsidP="00F543AE">
      <w:pPr>
        <w:pStyle w:val="af"/>
        <w:rPr>
          <w:lang w:val="en-US"/>
        </w:rPr>
      </w:pPr>
      <w:r>
        <w:rPr>
          <w:rStyle w:val="aa"/>
        </w:rPr>
        <w:footnoteRef/>
      </w:r>
      <w:r>
        <w:t xml:space="preserve"> </w:t>
      </w:r>
      <w:r w:rsidRPr="00C4588C">
        <w:rPr>
          <w:i/>
        </w:rPr>
        <w:t>Олеша Ю. К.</w:t>
      </w:r>
      <w:r w:rsidRPr="00C4588C">
        <w:t xml:space="preserve"> [«Зави</w:t>
      </w:r>
      <w:r>
        <w:t>сть»]. Роман. Вариант. Набросок</w:t>
      </w:r>
      <w:r w:rsidRPr="00C4588C">
        <w:t xml:space="preserve"> // РГАЛИ. Ед. хр. 7. Л. </w:t>
      </w:r>
      <w:r>
        <w:t>6.</w:t>
      </w:r>
    </w:p>
  </w:footnote>
  <w:footnote w:id="229">
    <w:p w14:paraId="2AC2AB6F" w14:textId="657E4493" w:rsidR="002D4215" w:rsidRPr="001D2EF2" w:rsidRDefault="002D4215" w:rsidP="00F543AE">
      <w:pPr>
        <w:pStyle w:val="af"/>
        <w:rPr>
          <w:lang w:val="en-US"/>
        </w:rPr>
      </w:pPr>
      <w:r>
        <w:rPr>
          <w:rStyle w:val="aa"/>
        </w:rPr>
        <w:footnoteRef/>
      </w:r>
      <w:r>
        <w:t xml:space="preserve"> </w:t>
      </w:r>
      <w:r w:rsidRPr="00084B0B">
        <w:rPr>
          <w:i/>
        </w:rPr>
        <w:t>Катаева Е.</w:t>
      </w:r>
      <w:r w:rsidRPr="00084B0B">
        <w:t xml:space="preserve"> Жена Ильфа и Петрова в роли Васисуалия Лоханкина [интервью</w:t>
      </w:r>
      <w:r>
        <w:t xml:space="preserve"> А. </w:t>
      </w:r>
      <w:proofErr w:type="spellStart"/>
      <w:r>
        <w:t>Щуплова</w:t>
      </w:r>
      <w:proofErr w:type="spellEnd"/>
      <w:r w:rsidRPr="00084B0B">
        <w:t>] // Российская газета. 2002. 14 декабря. С. 6.</w:t>
      </w:r>
    </w:p>
  </w:footnote>
  <w:footnote w:id="230">
    <w:p w14:paraId="61C5660D" w14:textId="4095142A" w:rsidR="002D4215" w:rsidRPr="001D2EF2" w:rsidRDefault="002D4215" w:rsidP="00F543AE">
      <w:pPr>
        <w:pStyle w:val="af"/>
        <w:rPr>
          <w:lang w:val="en-US"/>
        </w:rPr>
      </w:pPr>
      <w:r>
        <w:rPr>
          <w:rStyle w:val="aa"/>
        </w:rPr>
        <w:footnoteRef/>
      </w:r>
      <w:r>
        <w:t xml:space="preserve"> Мы не приводим здесь историю, связанную с младшей из сестер Суок, Серафимой, также ставшей прототипом Вали, так как эти события не имеют непосредственного отношения к рассматриваемой проблеме.</w:t>
      </w:r>
    </w:p>
  </w:footnote>
  <w:footnote w:id="231">
    <w:p w14:paraId="76207A9C" w14:textId="01333C86" w:rsidR="002D4215" w:rsidRPr="001D2EF2" w:rsidRDefault="002D4215" w:rsidP="00F543AE">
      <w:pPr>
        <w:pStyle w:val="af"/>
        <w:rPr>
          <w:lang w:val="en-US"/>
        </w:rPr>
      </w:pPr>
      <w:r>
        <w:rPr>
          <w:rStyle w:val="aa"/>
        </w:rPr>
        <w:footnoteRef/>
      </w:r>
      <w:r>
        <w:t xml:space="preserve"> </w:t>
      </w:r>
      <w:r w:rsidRPr="00C4588C">
        <w:rPr>
          <w:i/>
        </w:rPr>
        <w:t>Олеша Ю. К.</w:t>
      </w:r>
      <w:r w:rsidRPr="00C4588C">
        <w:t xml:space="preserve"> [«Зави</w:t>
      </w:r>
      <w:r>
        <w:t>сть»]. Роман. Вариант. Черновые наброски</w:t>
      </w:r>
      <w:r w:rsidRPr="00C4588C">
        <w:t xml:space="preserve"> // РГАЛИ. </w:t>
      </w:r>
      <w:r>
        <w:t>Ед. хр. 15</w:t>
      </w:r>
      <w:r w:rsidRPr="00C4588C">
        <w:t>. Л. </w:t>
      </w:r>
      <w:r>
        <w:t>43.</w:t>
      </w:r>
    </w:p>
  </w:footnote>
  <w:footnote w:id="232">
    <w:p w14:paraId="721CE62B" w14:textId="3256715B" w:rsidR="002D4215" w:rsidRPr="00203B82" w:rsidRDefault="002D4215" w:rsidP="00F543AE">
      <w:pPr>
        <w:pStyle w:val="af"/>
        <w:rPr>
          <w:lang w:val="en-US"/>
        </w:rPr>
      </w:pPr>
      <w:r>
        <w:rPr>
          <w:rStyle w:val="aa"/>
        </w:rPr>
        <w:footnoteRef/>
      </w:r>
      <w:r>
        <w:t xml:space="preserve"> </w:t>
      </w:r>
      <w:r w:rsidRPr="00E814B1">
        <w:rPr>
          <w:i/>
        </w:rPr>
        <w:t>Маркина П. В.</w:t>
      </w:r>
      <w:r>
        <w:t xml:space="preserve"> Творчество Ю. К. Олеши в литературно-эстетическом контексте 1920–1930-х годов (И. Э. Бабель, В. П. Катаев, М. М. Зощенко). Барнаул, 2012. С. 82, 241, 312.</w:t>
      </w:r>
    </w:p>
  </w:footnote>
  <w:footnote w:id="233">
    <w:p w14:paraId="59B6E359" w14:textId="1E14B918" w:rsidR="002D4215" w:rsidRPr="00203B82" w:rsidRDefault="002D4215" w:rsidP="00F543AE">
      <w:pPr>
        <w:pStyle w:val="af"/>
        <w:rPr>
          <w:lang w:val="en-US"/>
        </w:rPr>
      </w:pPr>
      <w:r>
        <w:rPr>
          <w:rStyle w:val="aa"/>
        </w:rPr>
        <w:footnoteRef/>
      </w:r>
      <w:r>
        <w:t xml:space="preserve"> </w:t>
      </w:r>
      <w:r w:rsidRPr="0077018A">
        <w:rPr>
          <w:i/>
        </w:rPr>
        <w:t>Олеша Ю. К.</w:t>
      </w:r>
      <w:r w:rsidRPr="007B1E54">
        <w:t xml:space="preserve"> </w:t>
      </w:r>
      <w:r w:rsidRPr="00073BBA">
        <w:t>«Зависть». Ром</w:t>
      </w:r>
      <w:r>
        <w:t>ан. Варианты. Черновые наброски</w:t>
      </w:r>
      <w:r w:rsidRPr="007B1E54">
        <w:t xml:space="preserve"> // РГАЛИ. Ед. хр.</w:t>
      </w:r>
      <w:r>
        <w:t> 6. Л. 12</w:t>
      </w:r>
      <w:r w:rsidRPr="00217A9E">
        <w:rPr>
          <w:rFonts w:eastAsiaTheme="minorHAnsi"/>
          <w:lang w:eastAsia="en-US"/>
        </w:rPr>
        <w:t>.</w:t>
      </w:r>
    </w:p>
  </w:footnote>
  <w:footnote w:id="234">
    <w:p w14:paraId="583CC48B" w14:textId="72FB8A46" w:rsidR="002D4215" w:rsidRPr="00C1237F" w:rsidRDefault="002D4215" w:rsidP="00F543AE">
      <w:pPr>
        <w:pStyle w:val="af"/>
        <w:rPr>
          <w:lang w:val="en-US"/>
        </w:rPr>
      </w:pPr>
      <w:r>
        <w:rPr>
          <w:rStyle w:val="aa"/>
        </w:rPr>
        <w:footnoteRef/>
      </w:r>
      <w:r>
        <w:t xml:space="preserve"> </w:t>
      </w:r>
      <w:r w:rsidRPr="00D86083">
        <w:rPr>
          <w:rFonts w:eastAsia="Times New Roman"/>
          <w:i/>
        </w:rPr>
        <w:t>Олеша Ю. К.</w:t>
      </w:r>
      <w:r w:rsidRPr="007B1E54">
        <w:t xml:space="preserve"> [«Зависть»]. Роман. Неполный текст // РГАЛИ. Ед. хр.</w:t>
      </w:r>
      <w:r>
        <w:t> 16. Л. 6.</w:t>
      </w:r>
    </w:p>
  </w:footnote>
  <w:footnote w:id="235">
    <w:p w14:paraId="770EC9E2" w14:textId="38CD3C49" w:rsidR="002D4215" w:rsidRPr="004922B6" w:rsidRDefault="002D4215" w:rsidP="00F543AE">
      <w:pPr>
        <w:pStyle w:val="af"/>
        <w:rPr>
          <w:lang w:val="en-US"/>
        </w:rPr>
      </w:pPr>
      <w:r>
        <w:rPr>
          <w:rStyle w:val="aa"/>
        </w:rPr>
        <w:footnoteRef/>
      </w:r>
      <w:r>
        <w:t xml:space="preserve"> Они также упоминаются в дневниковых записях: </w:t>
      </w:r>
      <w:r w:rsidRPr="00C72C9F">
        <w:rPr>
          <w:i/>
        </w:rPr>
        <w:t>Олеша Ю. К.</w:t>
      </w:r>
      <w:r>
        <w:t xml:space="preserve"> Книга прощания. М., 2015. С. 274.</w:t>
      </w:r>
    </w:p>
  </w:footnote>
  <w:footnote w:id="236">
    <w:p w14:paraId="5A063D4E" w14:textId="77044BFB" w:rsidR="002D4215" w:rsidRPr="004922B6" w:rsidRDefault="002D4215" w:rsidP="00F543AE">
      <w:pPr>
        <w:pStyle w:val="af"/>
        <w:rPr>
          <w:lang w:val="en-US"/>
        </w:rPr>
      </w:pPr>
      <w:r>
        <w:rPr>
          <w:rStyle w:val="aa"/>
        </w:rPr>
        <w:footnoteRef/>
      </w:r>
      <w:r>
        <w:t xml:space="preserve"> </w:t>
      </w:r>
      <w:r>
        <w:rPr>
          <w:i/>
        </w:rPr>
        <w:t>Олеша Ю. </w:t>
      </w:r>
      <w:r w:rsidRPr="00C4588C">
        <w:rPr>
          <w:i/>
        </w:rPr>
        <w:t>К.</w:t>
      </w:r>
      <w:r w:rsidRPr="00C4588C">
        <w:t xml:space="preserve"> Беседа с читателями</w:t>
      </w:r>
      <w:r>
        <w:t>. С. 153.</w:t>
      </w:r>
    </w:p>
  </w:footnote>
  <w:footnote w:id="237">
    <w:p w14:paraId="0D2AF127" w14:textId="45EBA96E" w:rsidR="002D4215" w:rsidRPr="00853DEE" w:rsidRDefault="002D4215" w:rsidP="00F543AE">
      <w:pPr>
        <w:pStyle w:val="af"/>
        <w:rPr>
          <w:lang w:val="en-US"/>
        </w:rPr>
      </w:pPr>
      <w:r>
        <w:rPr>
          <w:rStyle w:val="aa"/>
        </w:rPr>
        <w:footnoteRef/>
      </w:r>
      <w:r>
        <w:t xml:space="preserve"> </w:t>
      </w:r>
      <w:r w:rsidRPr="005A6947">
        <w:rPr>
          <w:i/>
        </w:rPr>
        <w:t>Олеша Ю. К.</w:t>
      </w:r>
      <w:r>
        <w:t xml:space="preserve"> Речь на I Всесоюзном съезде советских писателей // Олеша Ю. К. Избранное. М., 1936. С. 4–5.</w:t>
      </w:r>
    </w:p>
  </w:footnote>
  <w:footnote w:id="238">
    <w:p w14:paraId="705D65DB" w14:textId="0448CB10" w:rsidR="002D4215" w:rsidRPr="00853DEE" w:rsidRDefault="002D4215" w:rsidP="00F543AE">
      <w:pPr>
        <w:pStyle w:val="af"/>
        <w:rPr>
          <w:lang w:val="en-US"/>
        </w:rPr>
      </w:pPr>
      <w:r>
        <w:rPr>
          <w:rStyle w:val="aa"/>
        </w:rPr>
        <w:footnoteRef/>
      </w:r>
      <w:r>
        <w:t xml:space="preserve"> Ср. слова исследователя Виктора </w:t>
      </w:r>
      <w:proofErr w:type="spellStart"/>
      <w:r>
        <w:t>Пеппарда</w:t>
      </w:r>
      <w:proofErr w:type="spellEnd"/>
      <w:r>
        <w:t>: «</w:t>
      </w:r>
      <w:r w:rsidRPr="00411F92">
        <w:t>Одна из постоянных черт произведений Олеши состоит в том, что, где бы ни разворачивалось их действие, в Москве или даже в неведомой стране, Олеша всегда стремится вставить элемент своей родной Одессы</w:t>
      </w:r>
      <w:r>
        <w:t xml:space="preserve">» (цит. по: </w:t>
      </w:r>
      <w:r w:rsidRPr="00411F92">
        <w:rPr>
          <w:i/>
        </w:rPr>
        <w:t>Варна В. В.</w:t>
      </w:r>
      <w:r>
        <w:t xml:space="preserve"> Миф Юрия Олеши. Одесса, 2013. С. 25).</w:t>
      </w:r>
    </w:p>
  </w:footnote>
  <w:footnote w:id="239">
    <w:p w14:paraId="63357B39" w14:textId="7595A8C3" w:rsidR="002D4215" w:rsidRPr="00ED6769" w:rsidRDefault="002D4215" w:rsidP="00F543AE">
      <w:pPr>
        <w:pStyle w:val="af"/>
        <w:rPr>
          <w:lang w:val="en-US"/>
        </w:rPr>
      </w:pPr>
      <w:r>
        <w:rPr>
          <w:rStyle w:val="aa"/>
        </w:rPr>
        <w:footnoteRef/>
      </w:r>
      <w:r>
        <w:t xml:space="preserve"> </w:t>
      </w:r>
      <w:r w:rsidRPr="00A33F5A">
        <w:rPr>
          <w:i/>
        </w:rPr>
        <w:t>Олеша Ю. К.</w:t>
      </w:r>
      <w:r>
        <w:t xml:space="preserve"> Правка стенограммы беседы с читателями от 16 апреля 1935 г. для «Литературного критика». Октябрь 1935 г. // ГЛМ. Ф. 139. Оп. 1. Ед. хр. 19. Л. 11.</w:t>
      </w:r>
    </w:p>
  </w:footnote>
  <w:footnote w:id="240">
    <w:p w14:paraId="3D23AE5F" w14:textId="77777777" w:rsidR="002D4215" w:rsidRPr="00ED6769" w:rsidRDefault="002D4215" w:rsidP="00F543AE">
      <w:pPr>
        <w:pStyle w:val="af"/>
        <w:rPr>
          <w:lang w:val="en-US"/>
        </w:rPr>
      </w:pPr>
      <w:r>
        <w:rPr>
          <w:rStyle w:val="aa"/>
        </w:rPr>
        <w:footnoteRef/>
      </w:r>
      <w:r>
        <w:t xml:space="preserve"> </w:t>
      </w:r>
      <w:r w:rsidRPr="00883658">
        <w:rPr>
          <w:i/>
        </w:rPr>
        <w:t>Варна В. В.</w:t>
      </w:r>
      <w:r>
        <w:t xml:space="preserve"> Указ. соч. С. 97–98.</w:t>
      </w:r>
    </w:p>
  </w:footnote>
  <w:footnote w:id="241">
    <w:p w14:paraId="48E6FE0D" w14:textId="70B4C507" w:rsidR="002D4215" w:rsidRPr="00135B3D" w:rsidRDefault="002D4215" w:rsidP="00F543AE">
      <w:pPr>
        <w:pStyle w:val="af"/>
        <w:rPr>
          <w:lang w:val="en-US"/>
        </w:rPr>
      </w:pPr>
      <w:r>
        <w:rPr>
          <w:rStyle w:val="aa"/>
        </w:rPr>
        <w:footnoteRef/>
      </w:r>
      <w:r>
        <w:t xml:space="preserve"> </w:t>
      </w:r>
      <w:r w:rsidRPr="00135B3D">
        <w:rPr>
          <w:i/>
        </w:rPr>
        <w:t>Олеша Ю. К.</w:t>
      </w:r>
      <w:r>
        <w:t xml:space="preserve"> Книга прощания. С. 286.</w:t>
      </w:r>
    </w:p>
  </w:footnote>
  <w:footnote w:id="242">
    <w:p w14:paraId="39F95340" w14:textId="0C661733" w:rsidR="002D4215" w:rsidRPr="0039132D" w:rsidRDefault="002D4215" w:rsidP="00F543AE">
      <w:pPr>
        <w:pStyle w:val="af"/>
        <w:rPr>
          <w:lang w:val="en-US"/>
        </w:rPr>
      </w:pPr>
      <w:r>
        <w:rPr>
          <w:rStyle w:val="aa"/>
        </w:rPr>
        <w:footnoteRef/>
      </w:r>
      <w:r>
        <w:t xml:space="preserve"> </w:t>
      </w:r>
      <w:r w:rsidRPr="00B11A79">
        <w:rPr>
          <w:i/>
        </w:rPr>
        <w:t>Полонский В. П.</w:t>
      </w:r>
      <w:r>
        <w:t xml:space="preserve"> «Моя борьба на литературном фронте». </w:t>
      </w:r>
      <w:r w:rsidRPr="00B11A79">
        <w:t xml:space="preserve">Дневник. </w:t>
      </w:r>
      <w:r>
        <w:t xml:space="preserve">17 мая 1931 г. / </w:t>
      </w:r>
      <w:proofErr w:type="spellStart"/>
      <w:r>
        <w:t>п</w:t>
      </w:r>
      <w:r w:rsidRPr="00B11A79">
        <w:t>одгот</w:t>
      </w:r>
      <w:proofErr w:type="spellEnd"/>
      <w:r>
        <w:t>.</w:t>
      </w:r>
      <w:r w:rsidRPr="00B11A79">
        <w:t xml:space="preserve"> текста, </w:t>
      </w:r>
      <w:proofErr w:type="spellStart"/>
      <w:r w:rsidRPr="00B11A79">
        <w:t>публ</w:t>
      </w:r>
      <w:proofErr w:type="spellEnd"/>
      <w:r>
        <w:t>.</w:t>
      </w:r>
      <w:r w:rsidRPr="00B11A79">
        <w:t xml:space="preserve"> и комм</w:t>
      </w:r>
      <w:r>
        <w:t>. С. В. Шумихина // Новый мир. 2008. № 5. URL: http://magazines.russ.ru/novyi_mi/</w:t>
      </w:r>
      <w:r>
        <w:rPr>
          <w:rFonts w:ascii="MingLiU" w:eastAsia="MingLiU" w:hAnsi="MingLiU" w:cs="MingLiU"/>
        </w:rPr>
        <w:br/>
      </w:r>
      <w:r>
        <w:t>2008/5/po10.html (дата обращения: 17.05.2016)</w:t>
      </w:r>
    </w:p>
  </w:footnote>
  <w:footnote w:id="243">
    <w:p w14:paraId="5BAD413F" w14:textId="664B19EF" w:rsidR="002D4215" w:rsidRPr="00232A3D" w:rsidRDefault="002D4215" w:rsidP="00F543AE">
      <w:pPr>
        <w:pStyle w:val="af"/>
        <w:rPr>
          <w:lang w:val="en-US"/>
        </w:rPr>
      </w:pPr>
      <w:r>
        <w:rPr>
          <w:rStyle w:val="aa"/>
        </w:rPr>
        <w:footnoteRef/>
      </w:r>
      <w:r>
        <w:t xml:space="preserve"> </w:t>
      </w:r>
      <w:r w:rsidRPr="00135B3D">
        <w:rPr>
          <w:i/>
        </w:rPr>
        <w:t>Олеша Ю. К.</w:t>
      </w:r>
      <w:r>
        <w:t xml:space="preserve"> Книга прощания. С. 61.</w:t>
      </w:r>
    </w:p>
  </w:footnote>
  <w:footnote w:id="244">
    <w:p w14:paraId="29F0E089" w14:textId="29864120" w:rsidR="002D4215" w:rsidRPr="00232A3D" w:rsidRDefault="002D4215" w:rsidP="00F543AE">
      <w:pPr>
        <w:pStyle w:val="af"/>
        <w:rPr>
          <w:lang w:val="en-US"/>
        </w:rPr>
      </w:pPr>
      <w:r>
        <w:rPr>
          <w:rStyle w:val="aa"/>
        </w:rPr>
        <w:footnoteRef/>
      </w:r>
      <w:r>
        <w:t xml:space="preserve"> Там же. С. 60.</w:t>
      </w:r>
    </w:p>
  </w:footnote>
  <w:footnote w:id="245">
    <w:p w14:paraId="145AD050" w14:textId="430C8F67" w:rsidR="002D4215" w:rsidRPr="00ED6769" w:rsidRDefault="002D4215" w:rsidP="00F543AE">
      <w:pPr>
        <w:pStyle w:val="af"/>
        <w:rPr>
          <w:lang w:val="en-US"/>
        </w:rPr>
      </w:pPr>
      <w:r>
        <w:rPr>
          <w:rStyle w:val="aa"/>
        </w:rPr>
        <w:footnoteRef/>
      </w:r>
      <w:r>
        <w:t xml:space="preserve"> </w:t>
      </w:r>
      <w:r w:rsidRPr="00725F9D">
        <w:rPr>
          <w:i/>
        </w:rPr>
        <w:t>Олеша Ю. К.</w:t>
      </w:r>
      <w:r>
        <w:t xml:space="preserve"> [«Зависть»</w:t>
      </w:r>
      <w:r w:rsidRPr="00725F9D">
        <w:t>]. Роман. Вариант. Набросок</w:t>
      </w:r>
      <w:r>
        <w:t xml:space="preserve"> // РГАЛИ. Ед. хр. 7. Л. 2.</w:t>
      </w:r>
    </w:p>
  </w:footnote>
  <w:footnote w:id="246">
    <w:p w14:paraId="700744F5" w14:textId="489FDB08" w:rsidR="002D4215" w:rsidRPr="00160FF8" w:rsidRDefault="002D4215" w:rsidP="00F543AE">
      <w:pPr>
        <w:pStyle w:val="af"/>
        <w:rPr>
          <w:lang w:val="en-US"/>
        </w:rPr>
      </w:pPr>
      <w:r>
        <w:rPr>
          <w:rStyle w:val="aa"/>
        </w:rPr>
        <w:footnoteRef/>
      </w:r>
      <w:r>
        <w:t xml:space="preserve"> Там же.</w:t>
      </w:r>
    </w:p>
  </w:footnote>
  <w:footnote w:id="247">
    <w:p w14:paraId="05F0BF3F" w14:textId="1C22034F" w:rsidR="002D4215" w:rsidRPr="00160FF8" w:rsidRDefault="002D4215" w:rsidP="00F543AE">
      <w:pPr>
        <w:pStyle w:val="af"/>
        <w:rPr>
          <w:lang w:val="en-US"/>
        </w:rPr>
      </w:pPr>
      <w:r>
        <w:rPr>
          <w:rStyle w:val="aa"/>
        </w:rPr>
        <w:footnoteRef/>
      </w:r>
      <w:r>
        <w:t xml:space="preserve"> </w:t>
      </w:r>
      <w:r w:rsidRPr="00EB2468">
        <w:rPr>
          <w:i/>
        </w:rPr>
        <w:t>Олеша Ю. К.</w:t>
      </w:r>
      <w:r>
        <w:t xml:space="preserve"> [«Зависть»</w:t>
      </w:r>
      <w:r w:rsidRPr="00EB2468">
        <w:t>]. Роман. Варианты. Неполный текст, черновые наброски</w:t>
      </w:r>
      <w:r>
        <w:t xml:space="preserve"> // РГАЛИ. Ед. хр. 8. Л. 52 об.</w:t>
      </w:r>
    </w:p>
  </w:footnote>
  <w:footnote w:id="248">
    <w:p w14:paraId="212D7A5B" w14:textId="76D86794" w:rsidR="002D4215" w:rsidRPr="00B91EDA" w:rsidRDefault="002D4215" w:rsidP="00F543AE">
      <w:pPr>
        <w:pStyle w:val="af"/>
        <w:rPr>
          <w:lang w:val="en-US"/>
        </w:rPr>
      </w:pPr>
      <w:r>
        <w:rPr>
          <w:rStyle w:val="aa"/>
        </w:rPr>
        <w:footnoteRef/>
      </w:r>
      <w:r>
        <w:t xml:space="preserve"> Отметим, что, согласно замыслам Олеши, Андрей Бабичев — «директор треста вроде Моссельпрома» (</w:t>
      </w:r>
      <w:r w:rsidRPr="00DF0CE2">
        <w:rPr>
          <w:i/>
        </w:rPr>
        <w:t>Олеша Ю. К.</w:t>
      </w:r>
      <w:r>
        <w:t xml:space="preserve"> Письмо</w:t>
      </w:r>
      <w:r w:rsidRPr="00DF0CE2">
        <w:t xml:space="preserve"> </w:t>
      </w:r>
      <w:r>
        <w:t xml:space="preserve">Ольге Густавовне Олеше (жене). Б. д. // РГАЛИ. Ед. хр. 625. Л. 14 об). Продолжение этого письма находится в: </w:t>
      </w:r>
      <w:r w:rsidRPr="00DF0CE2">
        <w:rPr>
          <w:i/>
        </w:rPr>
        <w:t>Олеша Ю. К.</w:t>
      </w:r>
      <w:r>
        <w:t xml:space="preserve"> «Зависть». Роман. Сюжетная канва и планы // РГАЛИ. Ед. хр. 14. Л. 1–1 об.</w:t>
      </w:r>
    </w:p>
  </w:footnote>
  <w:footnote w:id="249">
    <w:p w14:paraId="35F51C1A" w14:textId="2C85A192" w:rsidR="002D4215" w:rsidRPr="00160FF8" w:rsidRDefault="002D4215" w:rsidP="00F543AE">
      <w:pPr>
        <w:pStyle w:val="af"/>
        <w:rPr>
          <w:lang w:val="en-US"/>
        </w:rPr>
      </w:pPr>
      <w:r>
        <w:rPr>
          <w:rStyle w:val="aa"/>
        </w:rPr>
        <w:footnoteRef/>
      </w:r>
      <w:r>
        <w:t xml:space="preserve"> Вся Москва</w:t>
      </w:r>
      <w:r w:rsidRPr="0089174F">
        <w:t>: Адресная и справочная книга на 1927 год</w:t>
      </w:r>
      <w:r>
        <w:t xml:space="preserve">. 3-й год изд. [М]., [1927]. </w:t>
      </w:r>
      <w:r w:rsidRPr="002B7006">
        <w:t>С. 763–764.</w:t>
      </w:r>
    </w:p>
  </w:footnote>
  <w:footnote w:id="250">
    <w:p w14:paraId="47BD2D19" w14:textId="4BEF8147" w:rsidR="002D4215" w:rsidRPr="004E50BC" w:rsidRDefault="002D4215" w:rsidP="00F543AE">
      <w:pPr>
        <w:pStyle w:val="af"/>
        <w:rPr>
          <w:lang w:val="en-US"/>
        </w:rPr>
      </w:pPr>
      <w:r>
        <w:rPr>
          <w:rStyle w:val="aa"/>
        </w:rPr>
        <w:footnoteRef/>
      </w:r>
      <w:r>
        <w:t xml:space="preserve"> </w:t>
      </w:r>
      <w:r w:rsidRPr="00725F9D">
        <w:rPr>
          <w:i/>
        </w:rPr>
        <w:t>Олеша Ю. К.</w:t>
      </w:r>
      <w:r>
        <w:t xml:space="preserve"> </w:t>
      </w:r>
      <w:r w:rsidRPr="004E50BC">
        <w:t xml:space="preserve">[«Зависть»]. Роман. Неполный текст </w:t>
      </w:r>
      <w:r>
        <w:t>// РГАЛИ. Ед. хр. 16. Л. 3.</w:t>
      </w:r>
    </w:p>
  </w:footnote>
  <w:footnote w:id="251">
    <w:p w14:paraId="75B15D14" w14:textId="4E0C69F8" w:rsidR="002D4215" w:rsidRPr="00876475" w:rsidRDefault="002D4215" w:rsidP="00F543AE">
      <w:pPr>
        <w:pStyle w:val="af"/>
        <w:rPr>
          <w:lang w:val="en-US"/>
        </w:rPr>
      </w:pPr>
      <w:r>
        <w:rPr>
          <w:rStyle w:val="aa"/>
        </w:rPr>
        <w:footnoteRef/>
      </w:r>
      <w:r>
        <w:t xml:space="preserve"> </w:t>
      </w:r>
      <w:r w:rsidRPr="00876475">
        <w:rPr>
          <w:i/>
        </w:rPr>
        <w:t>Олеша Ю. К.</w:t>
      </w:r>
      <w:r>
        <w:t xml:space="preserve"> Заговор чувств // Олеша Ю. К. Пьесы. Статьи о театре и драматургии. М., 1968. С. 23.</w:t>
      </w:r>
    </w:p>
  </w:footnote>
  <w:footnote w:id="252">
    <w:p w14:paraId="093B3D61" w14:textId="77777777" w:rsidR="002D4215" w:rsidRDefault="002D4215" w:rsidP="00F543AE">
      <w:pPr>
        <w:pStyle w:val="af"/>
      </w:pPr>
      <w:r>
        <w:rPr>
          <w:rStyle w:val="aa"/>
        </w:rPr>
        <w:footnoteRef/>
      </w:r>
      <w:r>
        <w:t xml:space="preserve"> «Если все замеченные параллели и совпадения “Мастера и Маргариты” с “Завистью” не случайны, то можно предположить, что и “длинный и скучный” переулок, в котором впервые встретились мастер и Маргарита, — тот же, где поэт Кавалеров впервые увидел девушку своей мечты Валю. &lt;…&gt;</w:t>
      </w:r>
    </w:p>
    <w:p w14:paraId="40AE7A9F" w14:textId="795D7CEA" w:rsidR="002D4215" w:rsidRPr="00404AC9" w:rsidRDefault="002D4215" w:rsidP="00F543AE">
      <w:pPr>
        <w:pStyle w:val="af"/>
        <w:rPr>
          <w:lang w:val="en-US"/>
        </w:rPr>
      </w:pPr>
      <w:r>
        <w:t>В “Зависти” указано, что переулок ведет с Тверской на Никитскую, а в пьесе “Заговор чувств” адрес просто назван — Чернышев переулок» (</w:t>
      </w:r>
      <w:r w:rsidRPr="00B95AEB">
        <w:rPr>
          <w:i/>
        </w:rPr>
        <w:t>Мошинская Р.</w:t>
      </w:r>
      <w:r>
        <w:t xml:space="preserve"> </w:t>
      </w:r>
      <w:r w:rsidRPr="00371657">
        <w:t>«Мастер и Маргарита» и «З</w:t>
      </w:r>
      <w:r>
        <w:t>ависть» Юрия Олеши // Мошинская Р. Неизвестное об известном (А. Пушкин, Ф. Достоевский, М. Булгаков, Ю. </w:t>
      </w:r>
      <w:r w:rsidRPr="00371657">
        <w:t>Т</w:t>
      </w:r>
      <w:r>
        <w:t>ынянов, Ю. </w:t>
      </w:r>
      <w:r w:rsidRPr="00371657">
        <w:t>Олеша и другие). Заметк</w:t>
      </w:r>
      <w:r>
        <w:t>и читателя. Иерусалим, 2011. С. 219).</w:t>
      </w:r>
    </w:p>
  </w:footnote>
  <w:footnote w:id="253">
    <w:p w14:paraId="0520EC0E" w14:textId="0B6F9BC1" w:rsidR="002D4215" w:rsidRPr="009761A7" w:rsidRDefault="002D4215" w:rsidP="00F543AE">
      <w:pPr>
        <w:pStyle w:val="af"/>
        <w:rPr>
          <w:lang w:val="en-US"/>
        </w:rPr>
      </w:pPr>
      <w:r>
        <w:rPr>
          <w:rStyle w:val="aa"/>
        </w:rPr>
        <w:footnoteRef/>
      </w:r>
      <w:r>
        <w:t xml:space="preserve"> </w:t>
      </w:r>
      <w:r w:rsidRPr="00EB2468">
        <w:rPr>
          <w:i/>
        </w:rPr>
        <w:t>Олеша Ю. К.</w:t>
      </w:r>
      <w:r>
        <w:t xml:space="preserve"> [«Зависть»</w:t>
      </w:r>
      <w:r w:rsidRPr="00EB2468">
        <w:t>]. Роман. Варианты. Неполный текст, черновые наброски</w:t>
      </w:r>
      <w:r>
        <w:t xml:space="preserve"> // РГАЛИ. Ед. хр. 8. Л. 34.</w:t>
      </w:r>
    </w:p>
  </w:footnote>
  <w:footnote w:id="254">
    <w:p w14:paraId="0D4CBD8D" w14:textId="6E8FFD8A" w:rsidR="002D4215" w:rsidRPr="00A53C03" w:rsidRDefault="002D4215" w:rsidP="00F543AE">
      <w:pPr>
        <w:pStyle w:val="af"/>
        <w:rPr>
          <w:lang w:val="en-US"/>
        </w:rPr>
      </w:pPr>
      <w:r>
        <w:rPr>
          <w:rStyle w:val="aa"/>
        </w:rPr>
        <w:footnoteRef/>
      </w:r>
      <w:r>
        <w:t xml:space="preserve"> </w:t>
      </w:r>
      <w:r w:rsidRPr="00EB2468">
        <w:rPr>
          <w:i/>
        </w:rPr>
        <w:t>Олеша Ю. К.</w:t>
      </w:r>
      <w:r>
        <w:t xml:space="preserve"> [«Зависть»</w:t>
      </w:r>
      <w:r w:rsidRPr="00EB2468">
        <w:t>]. Роман. Варианты. Неполный текст, черновые наброски</w:t>
      </w:r>
      <w:r>
        <w:t xml:space="preserve"> // РГАЛИ. Ед. хр. 8. Л. 50–52.</w:t>
      </w:r>
    </w:p>
  </w:footnote>
  <w:footnote w:id="255">
    <w:p w14:paraId="17850FC5" w14:textId="531B9D24" w:rsidR="002D4215" w:rsidRPr="007878D9" w:rsidRDefault="002D4215" w:rsidP="00F543AE">
      <w:pPr>
        <w:pStyle w:val="af"/>
        <w:rPr>
          <w:lang w:val="en-US"/>
        </w:rPr>
      </w:pPr>
      <w:r>
        <w:rPr>
          <w:rStyle w:val="aa"/>
        </w:rPr>
        <w:footnoteRef/>
      </w:r>
      <w:r>
        <w:t xml:space="preserve"> Прямым подтверждением тому может служить поздняя приписка ее фамилии рукой Олеши в одном из черновых вариантов пьесы «Заговор чувств», см.: </w:t>
      </w:r>
      <w:r w:rsidRPr="00A3544B">
        <w:rPr>
          <w:i/>
        </w:rPr>
        <w:t>Олеша Ю. К.</w:t>
      </w:r>
      <w:r>
        <w:t xml:space="preserve"> Набросок сцены из пьесы «Заговор чувств» // ГЛМ. Ф. 139. Оп. 1. Ед. хр. 19. Л. 31.</w:t>
      </w:r>
    </w:p>
  </w:footnote>
  <w:footnote w:id="256">
    <w:p w14:paraId="267784DB" w14:textId="55E865B5" w:rsidR="002D4215" w:rsidRPr="00FD0B28" w:rsidRDefault="002D4215" w:rsidP="00F543AE">
      <w:pPr>
        <w:pStyle w:val="af"/>
        <w:rPr>
          <w:lang w:val="en-US"/>
        </w:rPr>
      </w:pPr>
      <w:r w:rsidRPr="000F5203">
        <w:rPr>
          <w:rStyle w:val="aa"/>
        </w:rPr>
        <w:footnoteRef/>
      </w:r>
      <w:r w:rsidRPr="000F5203">
        <w:t xml:space="preserve"> </w:t>
      </w:r>
      <w:r>
        <w:t xml:space="preserve">Адреса лиц, упомянутых в справочнике // </w:t>
      </w:r>
      <w:r w:rsidRPr="000F5203">
        <w:t xml:space="preserve">Вся Москва: Адресная и справочная книга на 1925 г. [1-й г. </w:t>
      </w:r>
      <w:proofErr w:type="spellStart"/>
      <w:r w:rsidRPr="000F5203">
        <w:t>изд</w:t>
      </w:r>
      <w:proofErr w:type="spellEnd"/>
      <w:r>
        <w:t xml:space="preserve">]. </w:t>
      </w:r>
      <w:r w:rsidRPr="000F5203">
        <w:t>М., 1924.</w:t>
      </w:r>
      <w:r>
        <w:t xml:space="preserve"> </w:t>
      </w:r>
      <w:r w:rsidRPr="000F5203">
        <w:t>С. 393.</w:t>
      </w:r>
    </w:p>
  </w:footnote>
  <w:footnote w:id="257">
    <w:p w14:paraId="29359938" w14:textId="32585994" w:rsidR="002D4215" w:rsidRPr="00176E5D" w:rsidRDefault="002D4215" w:rsidP="00F543AE">
      <w:pPr>
        <w:pStyle w:val="af"/>
        <w:rPr>
          <w:lang w:val="en-US"/>
        </w:rPr>
      </w:pPr>
      <w:r>
        <w:rPr>
          <w:rStyle w:val="aa"/>
        </w:rPr>
        <w:footnoteRef/>
      </w:r>
      <w:r>
        <w:t xml:space="preserve"> </w:t>
      </w:r>
      <w:r w:rsidRPr="00EB2468">
        <w:rPr>
          <w:i/>
        </w:rPr>
        <w:t>Олеша Ю. К.</w:t>
      </w:r>
      <w:r>
        <w:t xml:space="preserve"> [«Зависть»</w:t>
      </w:r>
      <w:r w:rsidRPr="00EB2468">
        <w:t>]. Роман. Варианты. Неполный текст, черновые наброски</w:t>
      </w:r>
      <w:r>
        <w:t xml:space="preserve"> </w:t>
      </w:r>
      <w:r w:rsidRPr="00CC7E1A">
        <w:t>// РГ</w:t>
      </w:r>
      <w:r>
        <w:t>АЛИ. Ед. хр. 8. Л. 2</w:t>
      </w:r>
      <w:r w:rsidRPr="00CC7E1A">
        <w:t>.</w:t>
      </w:r>
    </w:p>
  </w:footnote>
  <w:footnote w:id="258">
    <w:p w14:paraId="625A844B" w14:textId="09A0C538" w:rsidR="002D4215" w:rsidRPr="00F77B04" w:rsidRDefault="002D4215" w:rsidP="00F543AE">
      <w:pPr>
        <w:pStyle w:val="af"/>
        <w:rPr>
          <w:lang w:val="en-US"/>
        </w:rPr>
      </w:pPr>
      <w:r w:rsidRPr="002E45AC">
        <w:rPr>
          <w:rStyle w:val="aa"/>
        </w:rPr>
        <w:footnoteRef/>
      </w:r>
      <w:r w:rsidRPr="002E45AC">
        <w:t xml:space="preserve"> Там же. Л. 8.</w:t>
      </w:r>
    </w:p>
  </w:footnote>
  <w:footnote w:id="259">
    <w:p w14:paraId="4F023579" w14:textId="1D6639F5" w:rsidR="002D4215" w:rsidRPr="006A4733" w:rsidRDefault="002D4215" w:rsidP="00F543AE">
      <w:pPr>
        <w:pStyle w:val="af"/>
        <w:rPr>
          <w:lang w:val="en-US"/>
        </w:rPr>
      </w:pPr>
      <w:r>
        <w:rPr>
          <w:rStyle w:val="aa"/>
        </w:rPr>
        <w:footnoteRef/>
      </w:r>
      <w:r>
        <w:t xml:space="preserve"> </w:t>
      </w:r>
      <w:r w:rsidRPr="00CC7E1A">
        <w:rPr>
          <w:i/>
        </w:rPr>
        <w:t>Олеша Ю. К.</w:t>
      </w:r>
      <w:r w:rsidRPr="00CC7E1A">
        <w:t xml:space="preserve"> [«Зависть»]. </w:t>
      </w:r>
      <w:r>
        <w:t>Роман. Неполный текст // РГАЛИ. Ед. хр. 16. Л. 42</w:t>
      </w:r>
      <w:r w:rsidRPr="00CC7E1A">
        <w:t>.</w:t>
      </w:r>
    </w:p>
  </w:footnote>
  <w:footnote w:id="260">
    <w:p w14:paraId="41F30225" w14:textId="52CC7FF6" w:rsidR="002D4215" w:rsidRPr="000A33DE" w:rsidRDefault="002D4215" w:rsidP="00F543AE">
      <w:pPr>
        <w:pStyle w:val="af"/>
        <w:rPr>
          <w:lang w:val="en-US"/>
        </w:rPr>
      </w:pPr>
      <w:r w:rsidRPr="00810B18">
        <w:rPr>
          <w:rStyle w:val="aa"/>
        </w:rPr>
        <w:footnoteRef/>
      </w:r>
      <w:r w:rsidRPr="00810B18">
        <w:t xml:space="preserve"> Вся Москва: Адресная и справочная книга на 1927 год. С. 346.</w:t>
      </w:r>
    </w:p>
  </w:footnote>
  <w:footnote w:id="261">
    <w:p w14:paraId="689A3B34" w14:textId="7E516EBE" w:rsidR="002D4215" w:rsidRPr="000F5203" w:rsidRDefault="002D4215" w:rsidP="00F543AE">
      <w:pPr>
        <w:pStyle w:val="af"/>
        <w:rPr>
          <w:lang w:val="en-US"/>
        </w:rPr>
      </w:pPr>
      <w:r>
        <w:rPr>
          <w:rStyle w:val="aa"/>
        </w:rPr>
        <w:footnoteRef/>
      </w:r>
      <w:r>
        <w:t xml:space="preserve"> </w:t>
      </w:r>
      <w:r w:rsidRPr="00065A28">
        <w:rPr>
          <w:i/>
        </w:rPr>
        <w:t>Олеша Ю. К.</w:t>
      </w:r>
      <w:r>
        <w:t xml:space="preserve"> «Зависть». Роман. Неполный текст // РГАЛИ. Ед. хр. 18. Л. 130–131.</w:t>
      </w:r>
    </w:p>
  </w:footnote>
  <w:footnote w:id="262">
    <w:p w14:paraId="47B5E98C" w14:textId="0C27729A" w:rsidR="002D4215" w:rsidRPr="004A593F" w:rsidRDefault="002D4215" w:rsidP="00F543AE">
      <w:pPr>
        <w:pStyle w:val="af"/>
        <w:rPr>
          <w:lang w:val="en-US"/>
        </w:rPr>
      </w:pPr>
      <w:r>
        <w:rPr>
          <w:rStyle w:val="aa"/>
        </w:rPr>
        <w:footnoteRef/>
      </w:r>
      <w:r>
        <w:t xml:space="preserve"> Имеются в виду Ольга Суок и Игорь, ее сын от первого брака с Михаилом </w:t>
      </w:r>
      <w:proofErr w:type="spellStart"/>
      <w:r>
        <w:t>Россинским</w:t>
      </w:r>
      <w:proofErr w:type="spellEnd"/>
      <w:r>
        <w:t>.</w:t>
      </w:r>
    </w:p>
  </w:footnote>
  <w:footnote w:id="263">
    <w:p w14:paraId="00F954B1" w14:textId="6B4C74AE" w:rsidR="002D4215" w:rsidRPr="004A593F" w:rsidRDefault="002D4215" w:rsidP="00F543AE">
      <w:pPr>
        <w:pStyle w:val="af"/>
        <w:rPr>
          <w:lang w:val="en-US"/>
        </w:rPr>
      </w:pPr>
      <w:r>
        <w:rPr>
          <w:rStyle w:val="aa"/>
        </w:rPr>
        <w:footnoteRef/>
      </w:r>
      <w:r>
        <w:t xml:space="preserve"> </w:t>
      </w:r>
      <w:r w:rsidRPr="004A593F">
        <w:rPr>
          <w:i/>
        </w:rPr>
        <w:t>Олеша Ю. К.</w:t>
      </w:r>
      <w:r>
        <w:t xml:space="preserve"> Заявление в </w:t>
      </w:r>
      <w:r w:rsidRPr="004A593F">
        <w:t xml:space="preserve">Федерацию объединений советских писателей о предоставлении квартиры. </w:t>
      </w:r>
      <w:r>
        <w:t xml:space="preserve">11 ноября 1929 г. // ОР ИМЛИ. Ф. 161. Оп. 1. Ед. хр. 20. </w:t>
      </w:r>
      <w:r w:rsidRPr="004A593F">
        <w:t>1 л.</w:t>
      </w:r>
    </w:p>
  </w:footnote>
  <w:footnote w:id="264">
    <w:p w14:paraId="2D7C65C4" w14:textId="3A6E4566" w:rsidR="002D4215" w:rsidRPr="00DC0A50" w:rsidRDefault="002D4215" w:rsidP="00F543AE">
      <w:pPr>
        <w:pStyle w:val="af"/>
        <w:rPr>
          <w:lang w:val="en-US"/>
        </w:rPr>
      </w:pPr>
      <w:r>
        <w:rPr>
          <w:rStyle w:val="aa"/>
        </w:rPr>
        <w:footnoteRef/>
      </w:r>
      <w:r>
        <w:t xml:space="preserve"> </w:t>
      </w:r>
      <w:r w:rsidRPr="00DC0A50">
        <w:rPr>
          <w:i/>
        </w:rPr>
        <w:t>Олеша Ю. К.</w:t>
      </w:r>
      <w:r>
        <w:t xml:space="preserve"> </w:t>
      </w:r>
      <w:r w:rsidRPr="00DC0A50">
        <w:t>Письма, заявления и телеграммы в редакцию газеты «Гудок», издательства «Огонек», «Правда», Гослитиздат и др. об издании и публикации своих произведений, выплате гонорара, авансов и др.</w:t>
      </w:r>
      <w:r>
        <w:t xml:space="preserve"> // РГАЛИ. Ед. хр. 671. Л. 2.</w:t>
      </w:r>
    </w:p>
  </w:footnote>
  <w:footnote w:id="265">
    <w:p w14:paraId="7F90BA8E" w14:textId="00E0A144" w:rsidR="002D4215" w:rsidRPr="004922B6" w:rsidRDefault="002D4215" w:rsidP="00F543AE">
      <w:pPr>
        <w:pStyle w:val="af"/>
        <w:rPr>
          <w:lang w:val="en-US"/>
        </w:rPr>
      </w:pPr>
      <w:r>
        <w:rPr>
          <w:rStyle w:val="aa"/>
        </w:rPr>
        <w:footnoteRef/>
      </w:r>
      <w:r>
        <w:t xml:space="preserve"> </w:t>
      </w:r>
      <w:r w:rsidRPr="00CC7E1A">
        <w:t>См.</w:t>
      </w:r>
      <w:r>
        <w:t>, например</w:t>
      </w:r>
      <w:r w:rsidRPr="00CC7E1A">
        <w:t xml:space="preserve">: </w:t>
      </w:r>
      <w:r w:rsidRPr="00CC7E1A">
        <w:rPr>
          <w:i/>
        </w:rPr>
        <w:t>Березин В.</w:t>
      </w:r>
      <w:r w:rsidRPr="00CC7E1A">
        <w:t xml:space="preserve"> Худые и толстые // Октябрь. 2001. № 11. С. 188–191; </w:t>
      </w:r>
      <w:r w:rsidRPr="00CC7E1A">
        <w:rPr>
          <w:i/>
        </w:rPr>
        <w:t>Лейдерман Н.</w:t>
      </w:r>
      <w:r w:rsidRPr="00CC7E1A">
        <w:t xml:space="preserve"> Драма самоотречения // Урал. 2008. № 12. С. 237–252.</w:t>
      </w:r>
    </w:p>
  </w:footnote>
  <w:footnote w:id="266">
    <w:p w14:paraId="6D63985E" w14:textId="45EC96CB" w:rsidR="002D4215" w:rsidRPr="004D519A" w:rsidRDefault="002D4215" w:rsidP="00F543AE">
      <w:pPr>
        <w:pStyle w:val="af"/>
        <w:rPr>
          <w:lang w:val="en-US"/>
        </w:rPr>
      </w:pPr>
      <w:r>
        <w:rPr>
          <w:rStyle w:val="aa"/>
        </w:rPr>
        <w:footnoteRef/>
      </w:r>
      <w:r>
        <w:t xml:space="preserve"> Напомним, что в </w:t>
      </w:r>
      <w:r w:rsidRPr="009375EA">
        <w:rPr>
          <w:i/>
        </w:rPr>
        <w:t>1956</w:t>
      </w:r>
      <w:r>
        <w:t xml:space="preserve"> опечатка: должно быть «Эскимос».</w:t>
      </w:r>
    </w:p>
  </w:footnote>
  <w:footnote w:id="267">
    <w:p w14:paraId="40C57C10" w14:textId="481E56A0" w:rsidR="002D4215" w:rsidRPr="00CC7E1A" w:rsidRDefault="002D4215" w:rsidP="00F543AE">
      <w:pPr>
        <w:pStyle w:val="af"/>
      </w:pPr>
      <w:r w:rsidRPr="00CC7E1A">
        <w:rPr>
          <w:rStyle w:val="aa"/>
          <w:szCs w:val="28"/>
        </w:rPr>
        <w:footnoteRef/>
      </w:r>
      <w:r w:rsidRPr="00CC7E1A">
        <w:t xml:space="preserve"> </w:t>
      </w:r>
      <w:r w:rsidRPr="00CC7E1A">
        <w:rPr>
          <w:i/>
        </w:rPr>
        <w:t>Дурново Н. Н.</w:t>
      </w:r>
      <w:r w:rsidRPr="00CC7E1A">
        <w:t xml:space="preserve"> К характеристике фонологическ</w:t>
      </w:r>
      <w:r>
        <w:t>их соответствий: Приложение IV. // Трубецкой</w:t>
      </w:r>
      <w:r w:rsidRPr="0004671C">
        <w:t xml:space="preserve"> </w:t>
      </w:r>
      <w:r w:rsidRPr="00CC7E1A">
        <w:t>Н. С.</w:t>
      </w:r>
      <w:r>
        <w:t xml:space="preserve"> Письма и заметки</w:t>
      </w:r>
      <w:r w:rsidRPr="00CC7E1A">
        <w:t>. М., 2004. С. 481.</w:t>
      </w:r>
    </w:p>
  </w:footnote>
  <w:footnote w:id="268">
    <w:p w14:paraId="01C647E4" w14:textId="1388F19C" w:rsidR="002D4215" w:rsidRPr="004D519A" w:rsidRDefault="002D4215" w:rsidP="00F543AE">
      <w:pPr>
        <w:pStyle w:val="af"/>
        <w:rPr>
          <w:lang w:val="en-US"/>
        </w:rPr>
      </w:pPr>
      <w:r>
        <w:rPr>
          <w:rStyle w:val="aa"/>
        </w:rPr>
        <w:footnoteRef/>
      </w:r>
      <w:r>
        <w:t xml:space="preserve"> </w:t>
      </w:r>
      <w:r w:rsidRPr="00CC7E1A">
        <w:rPr>
          <w:i/>
        </w:rPr>
        <w:t>Асеев Н. Н.</w:t>
      </w:r>
      <w:r>
        <w:t xml:space="preserve"> Из чего приготовляются конфеты</w:t>
      </w:r>
      <w:r w:rsidRPr="00CC7E1A">
        <w:t>? М., [1925]. С. 5–6.</w:t>
      </w:r>
    </w:p>
  </w:footnote>
  <w:footnote w:id="269">
    <w:p w14:paraId="5DD90A67" w14:textId="0927B0C3" w:rsidR="002D4215" w:rsidRPr="004D519A" w:rsidRDefault="002D4215" w:rsidP="00F543AE">
      <w:pPr>
        <w:pStyle w:val="af"/>
        <w:rPr>
          <w:lang w:val="en-US"/>
        </w:rPr>
      </w:pPr>
      <w:r>
        <w:rPr>
          <w:rStyle w:val="aa"/>
        </w:rPr>
        <w:footnoteRef/>
      </w:r>
      <w:r>
        <w:t xml:space="preserve"> Там же. С. 9</w:t>
      </w:r>
      <w:r>
        <w:softHyphen/>
        <w:t>–10.</w:t>
      </w:r>
    </w:p>
  </w:footnote>
  <w:footnote w:id="270">
    <w:p w14:paraId="59C8E7D8" w14:textId="119E9F77" w:rsidR="002D4215" w:rsidRPr="00CC7E1A" w:rsidRDefault="002D4215" w:rsidP="00F543AE">
      <w:pPr>
        <w:pStyle w:val="af"/>
      </w:pPr>
      <w:r w:rsidRPr="00CC7E1A">
        <w:rPr>
          <w:rStyle w:val="aa"/>
          <w:szCs w:val="28"/>
        </w:rPr>
        <w:footnoteRef/>
      </w:r>
      <w:r w:rsidRPr="00CC7E1A">
        <w:t xml:space="preserve"> </w:t>
      </w:r>
      <w:r w:rsidRPr="00CC7E1A">
        <w:rPr>
          <w:i/>
        </w:rPr>
        <w:t>Шор Е. Н.</w:t>
      </w:r>
      <w:r w:rsidRPr="00CC7E1A">
        <w:t xml:space="preserve"> Стоило ли родиться, или Не лезь на сосну с голой задницей. М., 2006. С. 140.</w:t>
      </w:r>
    </w:p>
  </w:footnote>
  <w:footnote w:id="271">
    <w:p w14:paraId="0B732F86" w14:textId="01C69B78" w:rsidR="002D4215" w:rsidRPr="00CA1C61" w:rsidRDefault="002D4215" w:rsidP="00F543AE">
      <w:pPr>
        <w:pStyle w:val="af"/>
        <w:rPr>
          <w:lang w:val="en-US"/>
        </w:rPr>
      </w:pPr>
      <w:r>
        <w:rPr>
          <w:rStyle w:val="aa"/>
        </w:rPr>
        <w:footnoteRef/>
      </w:r>
      <w:r>
        <w:t xml:space="preserve"> </w:t>
      </w:r>
      <w:r w:rsidRPr="00CC7E1A">
        <w:t xml:space="preserve">Мармелад: Приложение </w:t>
      </w:r>
      <w:r>
        <w:t>«</w:t>
      </w:r>
      <w:r w:rsidRPr="00CC7E1A">
        <w:t>Стандарты</w:t>
      </w:r>
      <w:r>
        <w:t>»</w:t>
      </w:r>
      <w:r w:rsidRPr="00CC7E1A">
        <w:t xml:space="preserve"> // Кондитерская и макаронная промышленность СССР. М., 1930. С. 318.</w:t>
      </w:r>
    </w:p>
  </w:footnote>
  <w:footnote w:id="272">
    <w:p w14:paraId="5CF2EA4A" w14:textId="2390D872" w:rsidR="002D4215" w:rsidRPr="00CC7E1A" w:rsidRDefault="002D4215" w:rsidP="00F543AE">
      <w:pPr>
        <w:pStyle w:val="af"/>
      </w:pPr>
      <w:r w:rsidRPr="00CC7E1A">
        <w:rPr>
          <w:rStyle w:val="aa"/>
          <w:szCs w:val="28"/>
        </w:rPr>
        <w:footnoteRef/>
      </w:r>
      <w:r w:rsidRPr="00CC7E1A">
        <w:t xml:space="preserve"> Мармеладны</w:t>
      </w:r>
      <w:r>
        <w:t>е изделия // Товарный словарь: в</w:t>
      </w:r>
      <w:r w:rsidRPr="00CC7E1A">
        <w:t> </w:t>
      </w:r>
      <w:r>
        <w:t>9 </w:t>
      </w:r>
      <w:r w:rsidRPr="00CC7E1A">
        <w:t>т. Т. 5. М., 1958. С. 334–335.</w:t>
      </w:r>
    </w:p>
  </w:footnote>
  <w:footnote w:id="273">
    <w:p w14:paraId="6E130514" w14:textId="5AC5E53F" w:rsidR="002D4215" w:rsidRPr="00FB51C4" w:rsidRDefault="002D4215" w:rsidP="00F543AE">
      <w:pPr>
        <w:pStyle w:val="af"/>
        <w:rPr>
          <w:sz w:val="22"/>
        </w:rPr>
      </w:pPr>
      <w:r w:rsidRPr="00280117">
        <w:rPr>
          <w:rStyle w:val="aa"/>
        </w:rPr>
        <w:footnoteRef/>
      </w:r>
      <w:r w:rsidRPr="00280117">
        <w:t xml:space="preserve"> См., например, многочисленные статьи в журнале «</w:t>
      </w:r>
      <w:proofErr w:type="spellStart"/>
      <w:r w:rsidRPr="00280117">
        <w:t>Нарпит</w:t>
      </w:r>
      <w:proofErr w:type="spellEnd"/>
      <w:r w:rsidRPr="00280117">
        <w:t>», выходившем в 1928–1929 гг.</w:t>
      </w:r>
    </w:p>
  </w:footnote>
  <w:footnote w:id="274">
    <w:p w14:paraId="6AB6B531" w14:textId="6274D0D1" w:rsidR="002D4215" w:rsidRPr="00505C8B" w:rsidRDefault="002D4215" w:rsidP="00F543AE">
      <w:pPr>
        <w:pStyle w:val="af"/>
        <w:rPr>
          <w:lang w:val="en-US"/>
        </w:rPr>
      </w:pPr>
      <w:r>
        <w:rPr>
          <w:rStyle w:val="aa"/>
        </w:rPr>
        <w:footnoteRef/>
      </w:r>
      <w:r>
        <w:t xml:space="preserve"> </w:t>
      </w:r>
      <w:r w:rsidRPr="00FB51C4">
        <w:rPr>
          <w:i/>
        </w:rPr>
        <w:t>Тренин В. В.</w:t>
      </w:r>
      <w:r w:rsidRPr="00FB51C4">
        <w:t xml:space="preserve"> Пище-вкусовые жанры // Новый ЛЕФ. 1928. № 2.</w:t>
      </w:r>
      <w:r>
        <w:t xml:space="preserve"> С. 27.</w:t>
      </w:r>
    </w:p>
  </w:footnote>
  <w:footnote w:id="275">
    <w:p w14:paraId="7E520C69" w14:textId="2FDC2208" w:rsidR="002D4215" w:rsidRPr="00CC7E1A" w:rsidRDefault="002D4215" w:rsidP="00F543AE">
      <w:pPr>
        <w:pStyle w:val="af"/>
      </w:pPr>
      <w:r w:rsidRPr="00CC7E1A">
        <w:rPr>
          <w:rStyle w:val="aa"/>
          <w:szCs w:val="28"/>
        </w:rPr>
        <w:footnoteRef/>
      </w:r>
      <w:r w:rsidRPr="00CC7E1A">
        <w:t xml:space="preserve"> Прейс-Курант &lt;sic! — </w:t>
      </w:r>
      <w:r w:rsidRPr="00CC7E1A">
        <w:rPr>
          <w:i/>
        </w:rPr>
        <w:t>А. К.</w:t>
      </w:r>
      <w:r w:rsidRPr="00CC7E1A">
        <w:t>&gt; № 13 на изделия кондитерских фабрик. Московский Государственный Трест «Моссельпром». М., 1927. С. 49.</w:t>
      </w:r>
    </w:p>
  </w:footnote>
  <w:footnote w:id="276">
    <w:p w14:paraId="2CB322C3" w14:textId="2ECD4409" w:rsidR="002D4215" w:rsidRPr="00BD6430" w:rsidRDefault="002D4215" w:rsidP="00F543AE">
      <w:pPr>
        <w:pStyle w:val="af"/>
        <w:rPr>
          <w:lang w:val="en-US"/>
        </w:rPr>
      </w:pPr>
      <w:r>
        <w:rPr>
          <w:rStyle w:val="aa"/>
        </w:rPr>
        <w:footnoteRef/>
      </w:r>
      <w:r>
        <w:t xml:space="preserve"> </w:t>
      </w:r>
      <w:r w:rsidRPr="00D1377A">
        <w:t>Фабрика эта существует до сих пор и сейчас носит название ЗАО «</w:t>
      </w:r>
      <w:proofErr w:type="spellStart"/>
      <w:r w:rsidRPr="00D1377A">
        <w:t>Одессакондитер</w:t>
      </w:r>
      <w:proofErr w:type="spellEnd"/>
      <w:r w:rsidRPr="00D1377A">
        <w:t>».</w:t>
      </w:r>
    </w:p>
  </w:footnote>
  <w:footnote w:id="277">
    <w:p w14:paraId="6F496E2D" w14:textId="0E7B1B6D" w:rsidR="002D4215" w:rsidRPr="00CC7E1A" w:rsidRDefault="002D4215" w:rsidP="00F543AE">
      <w:pPr>
        <w:pStyle w:val="af"/>
      </w:pPr>
      <w:r w:rsidRPr="00CC7E1A">
        <w:rPr>
          <w:rStyle w:val="aa"/>
        </w:rPr>
        <w:footnoteRef/>
      </w:r>
      <w:r w:rsidRPr="00CC7E1A">
        <w:t xml:space="preserve"> </w:t>
      </w:r>
      <w:r w:rsidRPr="00CC7E1A">
        <w:rPr>
          <w:i/>
        </w:rPr>
        <w:t>Олеша Ю. К.</w:t>
      </w:r>
      <w:r w:rsidRPr="00CC7E1A">
        <w:t xml:space="preserve"> [«Зависть»]. Ром</w:t>
      </w:r>
      <w:r>
        <w:t xml:space="preserve">ан. Неполный текст // РГАЛИ. </w:t>
      </w:r>
      <w:r w:rsidRPr="00CC7E1A">
        <w:t>Ед. хр. 16. Л. 15.</w:t>
      </w:r>
    </w:p>
  </w:footnote>
  <w:footnote w:id="278">
    <w:p w14:paraId="6F149E4B" w14:textId="53B3C8E3" w:rsidR="002D4215" w:rsidRPr="00D04DAE" w:rsidRDefault="002D4215" w:rsidP="00F543AE">
      <w:pPr>
        <w:pStyle w:val="af"/>
        <w:rPr>
          <w:lang w:val="en-US"/>
        </w:rPr>
      </w:pPr>
      <w:r w:rsidRPr="00280117">
        <w:rPr>
          <w:rStyle w:val="aa"/>
        </w:rPr>
        <w:footnoteRef/>
      </w:r>
      <w:r w:rsidRPr="00280117">
        <w:t xml:space="preserve"> Весь Ростов-на-Дону на 1925 год. Ростов н/Д, [1925]. С. 91.</w:t>
      </w:r>
    </w:p>
  </w:footnote>
  <w:footnote w:id="279">
    <w:p w14:paraId="05099D75" w14:textId="4D4A3C44" w:rsidR="002D4215" w:rsidRPr="00CC7E1A" w:rsidRDefault="002D4215" w:rsidP="00F543AE">
      <w:pPr>
        <w:pStyle w:val="af"/>
      </w:pPr>
      <w:r w:rsidRPr="00CC7E1A">
        <w:rPr>
          <w:rStyle w:val="aa"/>
          <w:szCs w:val="28"/>
        </w:rPr>
        <w:footnoteRef/>
      </w:r>
      <w:r w:rsidRPr="00CC7E1A">
        <w:t xml:space="preserve"> </w:t>
      </w:r>
      <w:r w:rsidRPr="00CC7E1A">
        <w:rPr>
          <w:i/>
        </w:rPr>
        <w:t>Олеша Ю. К.</w:t>
      </w:r>
      <w:r w:rsidRPr="00CC7E1A">
        <w:t xml:space="preserve"> Заговор чувств // </w:t>
      </w:r>
      <w:r w:rsidRPr="00BD6430">
        <w:t>Олеша Ю. К.</w:t>
      </w:r>
      <w:r w:rsidRPr="00CC7E1A">
        <w:t xml:space="preserve"> Пьесы. Статьи о театре и драматургии. С. 50–51.</w:t>
      </w:r>
    </w:p>
  </w:footnote>
  <w:footnote w:id="280">
    <w:p w14:paraId="5CEA4EDE" w14:textId="5994CC20" w:rsidR="002D4215" w:rsidRPr="00CC7E1A" w:rsidRDefault="002D4215" w:rsidP="00F543AE">
      <w:pPr>
        <w:pStyle w:val="af"/>
      </w:pPr>
      <w:r w:rsidRPr="00CC7E1A">
        <w:rPr>
          <w:rStyle w:val="aa"/>
        </w:rPr>
        <w:footnoteRef/>
      </w:r>
      <w:r w:rsidRPr="00CC7E1A">
        <w:t xml:space="preserve"> Подробнее об этом см.: </w:t>
      </w:r>
      <w:r w:rsidRPr="00CC7E1A">
        <w:rPr>
          <w:i/>
        </w:rPr>
        <w:t>Яблоков Е. А.</w:t>
      </w:r>
      <w:r w:rsidRPr="00CC7E1A">
        <w:t xml:space="preserve"> «Имя розы» в творчестве Андрея Платонова // Болгарская русистика. 2002. № 2. С. 17–24.</w:t>
      </w:r>
    </w:p>
  </w:footnote>
  <w:footnote w:id="281">
    <w:p w14:paraId="23E091C9" w14:textId="43AB4C1B" w:rsidR="002D4215" w:rsidRPr="00CC7E1A" w:rsidRDefault="002D4215" w:rsidP="00F543AE">
      <w:pPr>
        <w:pStyle w:val="af"/>
        <w:rPr>
          <w:lang w:val="en-US"/>
        </w:rPr>
      </w:pPr>
      <w:r w:rsidRPr="00CC7E1A">
        <w:rPr>
          <w:rStyle w:val="aa"/>
        </w:rPr>
        <w:footnoteRef/>
      </w:r>
      <w:r w:rsidRPr="00CC7E1A">
        <w:t xml:space="preserve"> </w:t>
      </w:r>
      <w:r w:rsidRPr="005C1627">
        <w:rPr>
          <w:i/>
        </w:rPr>
        <w:t>Баршт К. А.</w:t>
      </w:r>
      <w:r w:rsidRPr="00E33264">
        <w:t xml:space="preserve"> Зависть как апофеоз мимесиса</w:t>
      </w:r>
      <w:r>
        <w:t>: символика колбасы в романе Ю. </w:t>
      </w:r>
      <w:r w:rsidRPr="00E33264">
        <w:t xml:space="preserve">Олеши «Зависть» // Зависть. Формы её оправдания </w:t>
      </w:r>
      <w:r>
        <w:t>и разоблачения в</w:t>
      </w:r>
      <w:r w:rsidRPr="00443722">
        <w:t xml:space="preserve"> </w:t>
      </w:r>
      <w:r>
        <w:t>культуре. СПб., 2007. С. 147.</w:t>
      </w:r>
    </w:p>
  </w:footnote>
  <w:footnote w:id="282">
    <w:p w14:paraId="79459E83" w14:textId="3287B21A" w:rsidR="002D4215" w:rsidRPr="005C1627" w:rsidRDefault="002D4215" w:rsidP="00F543AE">
      <w:pPr>
        <w:pStyle w:val="af"/>
        <w:rPr>
          <w:lang w:val="en-US"/>
        </w:rPr>
      </w:pPr>
      <w:r w:rsidRPr="005C1627">
        <w:rPr>
          <w:rStyle w:val="aa"/>
        </w:rPr>
        <w:footnoteRef/>
      </w:r>
      <w:r w:rsidRPr="005C1627">
        <w:t xml:space="preserve"> </w:t>
      </w:r>
      <w:r w:rsidRPr="00CC7E1A">
        <w:rPr>
          <w:i/>
        </w:rPr>
        <w:t>Тренин В. В.</w:t>
      </w:r>
      <w:r w:rsidRPr="00CC7E1A">
        <w:t xml:space="preserve"> Пище-вкусовые жанры. С. </w:t>
      </w:r>
      <w:r>
        <w:t>26–</w:t>
      </w:r>
      <w:r w:rsidRPr="00CC7E1A">
        <w:t>27.</w:t>
      </w:r>
    </w:p>
  </w:footnote>
  <w:footnote w:id="283">
    <w:p w14:paraId="7EDF0744" w14:textId="3841A929" w:rsidR="002D4215" w:rsidRPr="00CC7E1A" w:rsidRDefault="002D4215" w:rsidP="00F543AE">
      <w:pPr>
        <w:pStyle w:val="af"/>
      </w:pPr>
      <w:r w:rsidRPr="00CC7E1A">
        <w:rPr>
          <w:rStyle w:val="aa"/>
        </w:rPr>
        <w:footnoteRef/>
      </w:r>
      <w:r w:rsidRPr="00CC7E1A">
        <w:t xml:space="preserve"> Все названия конфет приведены по: Коллекция конфетных и шоколадных этикеток [сайт]. URL: </w:t>
      </w:r>
      <w:r>
        <w:t xml:space="preserve">http://www.kudvic.ru </w:t>
      </w:r>
      <w:r w:rsidRPr="00CC7E1A">
        <w:t>(дата обращения: 20.10.2015).</w:t>
      </w:r>
    </w:p>
  </w:footnote>
  <w:footnote w:id="284">
    <w:p w14:paraId="4D26A953" w14:textId="76E01647" w:rsidR="002D4215" w:rsidRPr="00CC7E1A" w:rsidRDefault="002D4215" w:rsidP="00F543AE">
      <w:pPr>
        <w:pStyle w:val="af"/>
      </w:pPr>
      <w:r w:rsidRPr="00CC7E1A">
        <w:rPr>
          <w:rStyle w:val="aa"/>
          <w:szCs w:val="28"/>
        </w:rPr>
        <w:footnoteRef/>
      </w:r>
      <w:r w:rsidRPr="00CC7E1A">
        <w:t xml:space="preserve"> Женщина, оставшаяся временно без мужа по причине его отъезда, например, в армию.</w:t>
      </w:r>
    </w:p>
  </w:footnote>
  <w:footnote w:id="285">
    <w:p w14:paraId="5F3AA519" w14:textId="3DD57436" w:rsidR="002D4215" w:rsidRPr="00CC7E1A" w:rsidRDefault="002D4215" w:rsidP="00F543AE">
      <w:pPr>
        <w:pStyle w:val="af"/>
      </w:pPr>
      <w:r w:rsidRPr="00CC7E1A">
        <w:rPr>
          <w:rStyle w:val="aa"/>
          <w:szCs w:val="28"/>
        </w:rPr>
        <w:footnoteRef/>
      </w:r>
      <w:r w:rsidRPr="00CC7E1A">
        <w:t xml:space="preserve"> С помощью оберток карамели «Новый вес» в сознание советского человека внедрялись обозначения, утвержденные декретом от 11 сентября 1918 года «О введении международной метрической десятичной системы мер и весов».</w:t>
      </w:r>
    </w:p>
  </w:footnote>
  <w:footnote w:id="286">
    <w:p w14:paraId="6EDFFE4D" w14:textId="6B6C69EA" w:rsidR="002D4215" w:rsidRPr="00443722" w:rsidRDefault="002D4215" w:rsidP="00F543AE">
      <w:pPr>
        <w:pStyle w:val="af"/>
        <w:rPr>
          <w:lang w:val="en-US"/>
        </w:rPr>
      </w:pPr>
      <w:r>
        <w:rPr>
          <w:rStyle w:val="aa"/>
        </w:rPr>
        <w:footnoteRef/>
      </w:r>
      <w:r>
        <w:t xml:space="preserve"> </w:t>
      </w:r>
      <w:r w:rsidRPr="00BA7AC8">
        <w:rPr>
          <w:i/>
        </w:rPr>
        <w:t>Игнатова А. М.</w:t>
      </w:r>
      <w:r>
        <w:t xml:space="preserve"> Роман Ю. К. Олеши «Зависть»… С. 221–223.</w:t>
      </w:r>
    </w:p>
  </w:footnote>
  <w:footnote w:id="287">
    <w:p w14:paraId="606C9CB3" w14:textId="2D05C440" w:rsidR="002D4215" w:rsidRPr="007A1603" w:rsidRDefault="002D4215" w:rsidP="00F543AE">
      <w:pPr>
        <w:pStyle w:val="af"/>
        <w:rPr>
          <w:lang w:val="en-US"/>
        </w:rPr>
      </w:pPr>
      <w:r>
        <w:rPr>
          <w:rStyle w:val="aa"/>
        </w:rPr>
        <w:footnoteRef/>
      </w:r>
      <w:r>
        <w:t xml:space="preserve"> Опечатки, воспроизведенные или неверно исправленные в последующих изданиях, не учитываются.</w:t>
      </w:r>
    </w:p>
  </w:footnote>
  <w:footnote w:id="288">
    <w:p w14:paraId="41C45A37" w14:textId="351C7C1E" w:rsidR="002D4215" w:rsidRPr="00625C5E" w:rsidRDefault="002D4215" w:rsidP="00F543AE">
      <w:pPr>
        <w:pStyle w:val="af"/>
        <w:rPr>
          <w:lang w:val="en-US"/>
        </w:rPr>
      </w:pPr>
      <w:r>
        <w:rPr>
          <w:rStyle w:val="aa"/>
        </w:rPr>
        <w:footnoteRef/>
      </w:r>
      <w:r>
        <w:t xml:space="preserve"> Учитываются возникшие только в этом издании разночтения.</w:t>
      </w:r>
    </w:p>
  </w:footnote>
  <w:footnote w:id="289">
    <w:p w14:paraId="24C5CBFF" w14:textId="418E63CD" w:rsidR="002D4215" w:rsidRPr="00AA6C14" w:rsidRDefault="002D4215" w:rsidP="00F543AE">
      <w:pPr>
        <w:pStyle w:val="af"/>
        <w:rPr>
          <w:lang w:val="en-US"/>
        </w:rPr>
      </w:pPr>
      <w:r>
        <w:rPr>
          <w:rStyle w:val="aa"/>
        </w:rPr>
        <w:footnoteRef/>
      </w:r>
      <w:r>
        <w:t xml:space="preserve"> Цифра условна, так как мы не сличали текст издания с «Полным черновиком “Зависти”».</w:t>
      </w:r>
    </w:p>
  </w:footnote>
  <w:footnote w:id="290">
    <w:p w14:paraId="3A9ED740" w14:textId="47C67375" w:rsidR="002D4215" w:rsidRPr="0008607D" w:rsidRDefault="002D4215" w:rsidP="00F543AE">
      <w:pPr>
        <w:pStyle w:val="af"/>
        <w:rPr>
          <w:lang w:val="en-US"/>
        </w:rPr>
      </w:pPr>
      <w:r>
        <w:rPr>
          <w:rStyle w:val="aa"/>
        </w:rPr>
        <w:footnoteRef/>
      </w:r>
      <w:r>
        <w:t xml:space="preserve"> Среди них 148 случаев точно установленной авторской стилистической правки.</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361C" w14:textId="77777777" w:rsidR="002D4215" w:rsidRPr="00CA60CC" w:rsidRDefault="002D4215" w:rsidP="00CA60CC">
    <w:pPr>
      <w:pStyle w:val="a4"/>
      <w:ind w:firstLine="0"/>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1471" w14:textId="77777777" w:rsidR="002D4215" w:rsidRPr="00CA60CC" w:rsidRDefault="002D4215" w:rsidP="00CA60CC">
    <w:pPr>
      <w:pStyle w:val="a4"/>
      <w:ind w:firstLine="0"/>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435FC" w14:textId="77777777" w:rsidR="002D4215" w:rsidRPr="00E161B2" w:rsidRDefault="002D4215" w:rsidP="00E161B2">
    <w:pPr>
      <w:pStyle w:val="a4"/>
      <w:spacing w:line="240" w:lineRule="auto"/>
      <w:rPr>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E968" w14:textId="77777777" w:rsidR="002D4215" w:rsidRPr="00E161B2" w:rsidRDefault="002D4215" w:rsidP="00E161B2">
    <w:pPr>
      <w:pStyle w:val="a4"/>
      <w:spacing w:line="240"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636A"/>
    <w:multiLevelType w:val="hybridMultilevel"/>
    <w:tmpl w:val="0EC63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975667"/>
    <w:multiLevelType w:val="hybridMultilevel"/>
    <w:tmpl w:val="E4ECE1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CE39AB"/>
    <w:multiLevelType w:val="multilevel"/>
    <w:tmpl w:val="70A25E08"/>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844FC3"/>
    <w:multiLevelType w:val="hybridMultilevel"/>
    <w:tmpl w:val="42FC38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850F0B"/>
    <w:multiLevelType w:val="hybridMultilevel"/>
    <w:tmpl w:val="857C8E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CAD0A4F"/>
    <w:multiLevelType w:val="multilevel"/>
    <w:tmpl w:val="70A25E08"/>
    <w:lvl w:ilvl="0">
      <w:start w:val="1"/>
      <w:numFmt w:val="upperRoman"/>
      <w:lvlText w:val="%1."/>
      <w:lvlJc w:val="left"/>
      <w:pPr>
        <w:ind w:left="2484" w:hanging="360"/>
      </w:pPr>
      <w:rPr>
        <w:rFonts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b/>
        <w:i/>
        <w:color w:val="auto"/>
        <w:sz w:val="28"/>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6">
    <w:nsid w:val="0D651969"/>
    <w:multiLevelType w:val="hybridMultilevel"/>
    <w:tmpl w:val="12B88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E5A3845"/>
    <w:multiLevelType w:val="multilevel"/>
    <w:tmpl w:val="70A25E08"/>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F804876"/>
    <w:multiLevelType w:val="multilevel"/>
    <w:tmpl w:val="70A25E08"/>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CE7081"/>
    <w:multiLevelType w:val="hybridMultilevel"/>
    <w:tmpl w:val="A4A4A5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63109B5"/>
    <w:multiLevelType w:val="hybridMultilevel"/>
    <w:tmpl w:val="0D3ADD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C12223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544D4F"/>
    <w:multiLevelType w:val="hybridMultilevel"/>
    <w:tmpl w:val="1ED8A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0FB65BF"/>
    <w:multiLevelType w:val="hybridMultilevel"/>
    <w:tmpl w:val="1416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A82592"/>
    <w:multiLevelType w:val="hybridMultilevel"/>
    <w:tmpl w:val="0DFE36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A3C0B2A"/>
    <w:multiLevelType w:val="hybridMultilevel"/>
    <w:tmpl w:val="E48C4D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1860BE9"/>
    <w:multiLevelType w:val="hybridMultilevel"/>
    <w:tmpl w:val="47AC13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1AA0950"/>
    <w:multiLevelType w:val="multilevel"/>
    <w:tmpl w:val="60807C22"/>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C63D8F"/>
    <w:multiLevelType w:val="hybridMultilevel"/>
    <w:tmpl w:val="801C0F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C664EA4"/>
    <w:multiLevelType w:val="hybridMultilevel"/>
    <w:tmpl w:val="4CE2D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E9C29A8"/>
    <w:multiLevelType w:val="hybridMultilevel"/>
    <w:tmpl w:val="9FD8C6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EE50FF8"/>
    <w:multiLevelType w:val="multilevel"/>
    <w:tmpl w:val="70A25E08"/>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2B3BB9"/>
    <w:multiLevelType w:val="hybridMultilevel"/>
    <w:tmpl w:val="40509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8996005"/>
    <w:multiLevelType w:val="hybridMultilevel"/>
    <w:tmpl w:val="EC34284A"/>
    <w:styleLink w:val="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BDE4FAB"/>
    <w:multiLevelType w:val="hybridMultilevel"/>
    <w:tmpl w:val="1D8036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D43468B"/>
    <w:multiLevelType w:val="multilevel"/>
    <w:tmpl w:val="70A25E08"/>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1F3A18"/>
    <w:multiLevelType w:val="multilevel"/>
    <w:tmpl w:val="70A25E08"/>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02428FD"/>
    <w:multiLevelType w:val="multilevel"/>
    <w:tmpl w:val="3BDA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0E63A4"/>
    <w:multiLevelType w:val="hybridMultilevel"/>
    <w:tmpl w:val="B9E896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6F0100B"/>
    <w:multiLevelType w:val="hybridMultilevel"/>
    <w:tmpl w:val="0EC63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2F64DF"/>
    <w:multiLevelType w:val="multilevel"/>
    <w:tmpl w:val="70A25E08"/>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8A20908"/>
    <w:multiLevelType w:val="hybridMultilevel"/>
    <w:tmpl w:val="5BD0C8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948642B"/>
    <w:multiLevelType w:val="hybridMultilevel"/>
    <w:tmpl w:val="375E7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318562D"/>
    <w:multiLevelType w:val="hybridMultilevel"/>
    <w:tmpl w:val="75D602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8FE31A8"/>
    <w:multiLevelType w:val="hybridMultilevel"/>
    <w:tmpl w:val="880001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C8F7E3C"/>
    <w:multiLevelType w:val="hybridMultilevel"/>
    <w:tmpl w:val="1F1E2C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30301AD"/>
    <w:multiLevelType w:val="hybridMultilevel"/>
    <w:tmpl w:val="E79266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37">
    <w:nsid w:val="74622C79"/>
    <w:multiLevelType w:val="hybridMultilevel"/>
    <w:tmpl w:val="CA8CD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80530C"/>
    <w:multiLevelType w:val="multilevel"/>
    <w:tmpl w:val="55B8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F014FC"/>
    <w:multiLevelType w:val="hybridMultilevel"/>
    <w:tmpl w:val="C2523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AB42D4A"/>
    <w:multiLevelType w:val="hybridMultilevel"/>
    <w:tmpl w:val="4F609D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BFD7699"/>
    <w:multiLevelType w:val="multilevel"/>
    <w:tmpl w:val="60807C22"/>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C017930"/>
    <w:multiLevelType w:val="multilevel"/>
    <w:tmpl w:val="81481150"/>
    <w:lvl w:ilvl="0">
      <w:start w:val="1"/>
      <w:numFmt w:val="upperRoman"/>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3."/>
      <w:lvlJc w:val="left"/>
      <w:pPr>
        <w:ind w:left="1080" w:hanging="360"/>
      </w:pPr>
      <w:rPr>
        <w:rFonts w:hint="default"/>
        <w:b/>
        <w:i/>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7"/>
  </w:num>
  <w:num w:numId="3">
    <w:abstractNumId w:val="0"/>
  </w:num>
  <w:num w:numId="4">
    <w:abstractNumId w:val="36"/>
  </w:num>
  <w:num w:numId="5">
    <w:abstractNumId w:val="28"/>
  </w:num>
  <w:num w:numId="6">
    <w:abstractNumId w:val="1"/>
  </w:num>
  <w:num w:numId="7">
    <w:abstractNumId w:val="32"/>
  </w:num>
  <w:num w:numId="8">
    <w:abstractNumId w:val="20"/>
  </w:num>
  <w:num w:numId="9">
    <w:abstractNumId w:val="4"/>
  </w:num>
  <w:num w:numId="10">
    <w:abstractNumId w:val="42"/>
  </w:num>
  <w:num w:numId="11">
    <w:abstractNumId w:val="0"/>
  </w:num>
  <w:num w:numId="12">
    <w:abstractNumId w:val="11"/>
  </w:num>
  <w:num w:numId="13">
    <w:abstractNumId w:val="21"/>
  </w:num>
  <w:num w:numId="14">
    <w:abstractNumId w:val="26"/>
  </w:num>
  <w:num w:numId="15">
    <w:abstractNumId w:val="40"/>
  </w:num>
  <w:num w:numId="16">
    <w:abstractNumId w:val="8"/>
  </w:num>
  <w:num w:numId="17">
    <w:abstractNumId w:val="25"/>
  </w:num>
  <w:num w:numId="18">
    <w:abstractNumId w:val="41"/>
  </w:num>
  <w:num w:numId="19">
    <w:abstractNumId w:val="17"/>
  </w:num>
  <w:num w:numId="20">
    <w:abstractNumId w:val="18"/>
  </w:num>
  <w:num w:numId="21">
    <w:abstractNumId w:val="31"/>
  </w:num>
  <w:num w:numId="22">
    <w:abstractNumId w:val="9"/>
  </w:num>
  <w:num w:numId="23">
    <w:abstractNumId w:val="34"/>
  </w:num>
  <w:num w:numId="24">
    <w:abstractNumId w:val="15"/>
  </w:num>
  <w:num w:numId="25">
    <w:abstractNumId w:val="2"/>
  </w:num>
  <w:num w:numId="26">
    <w:abstractNumId w:val="7"/>
  </w:num>
  <w:num w:numId="27">
    <w:abstractNumId w:val="30"/>
  </w:num>
  <w:num w:numId="28">
    <w:abstractNumId w:val="33"/>
  </w:num>
  <w:num w:numId="29">
    <w:abstractNumId w:val="35"/>
  </w:num>
  <w:num w:numId="30">
    <w:abstractNumId w:val="16"/>
  </w:num>
  <w:num w:numId="31">
    <w:abstractNumId w:val="13"/>
  </w:num>
  <w:num w:numId="32">
    <w:abstractNumId w:val="10"/>
  </w:num>
  <w:num w:numId="33">
    <w:abstractNumId w:val="5"/>
  </w:num>
  <w:num w:numId="34">
    <w:abstractNumId w:val="24"/>
  </w:num>
  <w:num w:numId="35">
    <w:abstractNumId w:val="14"/>
  </w:num>
  <w:num w:numId="36">
    <w:abstractNumId w:val="38"/>
    <w:lvlOverride w:ilvl="0">
      <w:startOverride w:val="1"/>
    </w:lvlOverride>
  </w:num>
  <w:num w:numId="37">
    <w:abstractNumId w:val="27"/>
    <w:lvlOverride w:ilvl="0">
      <w:startOverride w:val="1"/>
    </w:lvlOverride>
  </w:num>
  <w:num w:numId="38">
    <w:abstractNumId w:val="12"/>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6"/>
  </w:num>
  <w:num w:numId="43">
    <w:abstractNumId w:val="39"/>
  </w:num>
  <w:num w:numId="44">
    <w:abstractNumId w:val="29"/>
  </w:num>
  <w:num w:numId="45">
    <w:abstractNumId w:val="19"/>
  </w:num>
  <w:num w:numId="4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proofState w:spelling="clean"/>
  <w:defaultTabStop w:val="708"/>
  <w:hyphenationZone w:val="357"/>
  <w:characterSpacingControl w:val="doNotCompress"/>
  <w:hdrShapeDefaults>
    <o:shapedefaults v:ext="edit" spidmax="2049"/>
  </w:hdrShapeDefaults>
  <w:footnotePr>
    <w:numRestart w:val="eachPage"/>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D7"/>
    <w:rsid w:val="0000096E"/>
    <w:rsid w:val="00000D3C"/>
    <w:rsid w:val="0000118D"/>
    <w:rsid w:val="00002CAA"/>
    <w:rsid w:val="000036B2"/>
    <w:rsid w:val="00003735"/>
    <w:rsid w:val="00003812"/>
    <w:rsid w:val="00003C8F"/>
    <w:rsid w:val="000041C4"/>
    <w:rsid w:val="00005350"/>
    <w:rsid w:val="00005EB0"/>
    <w:rsid w:val="0001049C"/>
    <w:rsid w:val="000129C9"/>
    <w:rsid w:val="00012AC8"/>
    <w:rsid w:val="00014264"/>
    <w:rsid w:val="0001458F"/>
    <w:rsid w:val="00015CF5"/>
    <w:rsid w:val="00016CEF"/>
    <w:rsid w:val="00016F80"/>
    <w:rsid w:val="00021C28"/>
    <w:rsid w:val="00021C7F"/>
    <w:rsid w:val="00021F58"/>
    <w:rsid w:val="00021FAB"/>
    <w:rsid w:val="0002614E"/>
    <w:rsid w:val="00026283"/>
    <w:rsid w:val="00026328"/>
    <w:rsid w:val="00026588"/>
    <w:rsid w:val="0002775C"/>
    <w:rsid w:val="00027BB2"/>
    <w:rsid w:val="00030039"/>
    <w:rsid w:val="000315F9"/>
    <w:rsid w:val="00032A2D"/>
    <w:rsid w:val="00032A9A"/>
    <w:rsid w:val="00033D9D"/>
    <w:rsid w:val="00034A9A"/>
    <w:rsid w:val="000350DD"/>
    <w:rsid w:val="00035A1B"/>
    <w:rsid w:val="000362CA"/>
    <w:rsid w:val="00036F54"/>
    <w:rsid w:val="00037B33"/>
    <w:rsid w:val="00040D37"/>
    <w:rsid w:val="00044987"/>
    <w:rsid w:val="0004526F"/>
    <w:rsid w:val="00045D49"/>
    <w:rsid w:val="00045DFC"/>
    <w:rsid w:val="00045F3C"/>
    <w:rsid w:val="0004671C"/>
    <w:rsid w:val="0004681D"/>
    <w:rsid w:val="0004792B"/>
    <w:rsid w:val="00050592"/>
    <w:rsid w:val="00050E68"/>
    <w:rsid w:val="00051788"/>
    <w:rsid w:val="00051A18"/>
    <w:rsid w:val="000528E6"/>
    <w:rsid w:val="00052F0D"/>
    <w:rsid w:val="000536EA"/>
    <w:rsid w:val="000537B7"/>
    <w:rsid w:val="000539A5"/>
    <w:rsid w:val="000543EE"/>
    <w:rsid w:val="00055839"/>
    <w:rsid w:val="00055D56"/>
    <w:rsid w:val="00057866"/>
    <w:rsid w:val="00060A3F"/>
    <w:rsid w:val="000613D5"/>
    <w:rsid w:val="00062980"/>
    <w:rsid w:val="00062A78"/>
    <w:rsid w:val="00063E89"/>
    <w:rsid w:val="00065663"/>
    <w:rsid w:val="00065A28"/>
    <w:rsid w:val="000677B8"/>
    <w:rsid w:val="00072DC1"/>
    <w:rsid w:val="00073743"/>
    <w:rsid w:val="00074124"/>
    <w:rsid w:val="00075F3F"/>
    <w:rsid w:val="00076201"/>
    <w:rsid w:val="000775D8"/>
    <w:rsid w:val="00082620"/>
    <w:rsid w:val="000834B3"/>
    <w:rsid w:val="00084342"/>
    <w:rsid w:val="00084B0B"/>
    <w:rsid w:val="0008554D"/>
    <w:rsid w:val="00085E99"/>
    <w:rsid w:val="0008607D"/>
    <w:rsid w:val="000873F6"/>
    <w:rsid w:val="00087491"/>
    <w:rsid w:val="000911A7"/>
    <w:rsid w:val="00091E8E"/>
    <w:rsid w:val="00092EE2"/>
    <w:rsid w:val="0009323B"/>
    <w:rsid w:val="00093AB6"/>
    <w:rsid w:val="00094635"/>
    <w:rsid w:val="0009543A"/>
    <w:rsid w:val="00095DF4"/>
    <w:rsid w:val="0009610B"/>
    <w:rsid w:val="00097048"/>
    <w:rsid w:val="00097E2D"/>
    <w:rsid w:val="000A0243"/>
    <w:rsid w:val="000A0869"/>
    <w:rsid w:val="000A0FE7"/>
    <w:rsid w:val="000A152C"/>
    <w:rsid w:val="000A33DE"/>
    <w:rsid w:val="000A4A2E"/>
    <w:rsid w:val="000A4F74"/>
    <w:rsid w:val="000A5659"/>
    <w:rsid w:val="000B02E8"/>
    <w:rsid w:val="000B17E1"/>
    <w:rsid w:val="000B181B"/>
    <w:rsid w:val="000B36B0"/>
    <w:rsid w:val="000B37B0"/>
    <w:rsid w:val="000B48A8"/>
    <w:rsid w:val="000B4A45"/>
    <w:rsid w:val="000B7DE6"/>
    <w:rsid w:val="000C0905"/>
    <w:rsid w:val="000C093C"/>
    <w:rsid w:val="000C1AA0"/>
    <w:rsid w:val="000C31C2"/>
    <w:rsid w:val="000C323C"/>
    <w:rsid w:val="000C5620"/>
    <w:rsid w:val="000C5A61"/>
    <w:rsid w:val="000C7A67"/>
    <w:rsid w:val="000D0ED1"/>
    <w:rsid w:val="000D152D"/>
    <w:rsid w:val="000D181A"/>
    <w:rsid w:val="000D2556"/>
    <w:rsid w:val="000D3A6E"/>
    <w:rsid w:val="000D5CF6"/>
    <w:rsid w:val="000D6124"/>
    <w:rsid w:val="000D7C0E"/>
    <w:rsid w:val="000E0E7F"/>
    <w:rsid w:val="000E0EA7"/>
    <w:rsid w:val="000E163B"/>
    <w:rsid w:val="000E2BC8"/>
    <w:rsid w:val="000E4539"/>
    <w:rsid w:val="000E6530"/>
    <w:rsid w:val="000E69E5"/>
    <w:rsid w:val="000E7C8D"/>
    <w:rsid w:val="000E7E21"/>
    <w:rsid w:val="000F1174"/>
    <w:rsid w:val="000F25D4"/>
    <w:rsid w:val="000F2F7F"/>
    <w:rsid w:val="000F382C"/>
    <w:rsid w:val="000F39AC"/>
    <w:rsid w:val="000F4BE3"/>
    <w:rsid w:val="000F5203"/>
    <w:rsid w:val="000F5242"/>
    <w:rsid w:val="000F6085"/>
    <w:rsid w:val="001011C6"/>
    <w:rsid w:val="00101490"/>
    <w:rsid w:val="0010217B"/>
    <w:rsid w:val="00103FB7"/>
    <w:rsid w:val="001046B3"/>
    <w:rsid w:val="00104A68"/>
    <w:rsid w:val="001116B1"/>
    <w:rsid w:val="001123BA"/>
    <w:rsid w:val="001129E7"/>
    <w:rsid w:val="00113073"/>
    <w:rsid w:val="00113D73"/>
    <w:rsid w:val="00114CE6"/>
    <w:rsid w:val="001150F1"/>
    <w:rsid w:val="0011625F"/>
    <w:rsid w:val="00117164"/>
    <w:rsid w:val="001205F0"/>
    <w:rsid w:val="00121AAB"/>
    <w:rsid w:val="001231D0"/>
    <w:rsid w:val="001235E3"/>
    <w:rsid w:val="00124188"/>
    <w:rsid w:val="001244BC"/>
    <w:rsid w:val="00124F58"/>
    <w:rsid w:val="001252C7"/>
    <w:rsid w:val="00125BA8"/>
    <w:rsid w:val="001267F7"/>
    <w:rsid w:val="00126D28"/>
    <w:rsid w:val="0012775A"/>
    <w:rsid w:val="0012796B"/>
    <w:rsid w:val="00127D5A"/>
    <w:rsid w:val="0013093A"/>
    <w:rsid w:val="001329A2"/>
    <w:rsid w:val="0013308E"/>
    <w:rsid w:val="00133A1B"/>
    <w:rsid w:val="00135B3D"/>
    <w:rsid w:val="001369AA"/>
    <w:rsid w:val="00137490"/>
    <w:rsid w:val="00140F21"/>
    <w:rsid w:val="0014105C"/>
    <w:rsid w:val="001410CE"/>
    <w:rsid w:val="0014126E"/>
    <w:rsid w:val="00144703"/>
    <w:rsid w:val="00145782"/>
    <w:rsid w:val="001504F3"/>
    <w:rsid w:val="001512DD"/>
    <w:rsid w:val="0015144B"/>
    <w:rsid w:val="001514F0"/>
    <w:rsid w:val="001515AB"/>
    <w:rsid w:val="00154194"/>
    <w:rsid w:val="001542D6"/>
    <w:rsid w:val="00155652"/>
    <w:rsid w:val="00155E2C"/>
    <w:rsid w:val="00156C6D"/>
    <w:rsid w:val="00157A34"/>
    <w:rsid w:val="00160373"/>
    <w:rsid w:val="00160589"/>
    <w:rsid w:val="00160FF8"/>
    <w:rsid w:val="00161B47"/>
    <w:rsid w:val="0016219C"/>
    <w:rsid w:val="00162D83"/>
    <w:rsid w:val="00165945"/>
    <w:rsid w:val="001660D4"/>
    <w:rsid w:val="00167A3D"/>
    <w:rsid w:val="00167A60"/>
    <w:rsid w:val="001711C9"/>
    <w:rsid w:val="00171C38"/>
    <w:rsid w:val="00172558"/>
    <w:rsid w:val="0017294A"/>
    <w:rsid w:val="00172C2B"/>
    <w:rsid w:val="00172F65"/>
    <w:rsid w:val="001735F6"/>
    <w:rsid w:val="0017513D"/>
    <w:rsid w:val="00176E5D"/>
    <w:rsid w:val="001770AD"/>
    <w:rsid w:val="001776A7"/>
    <w:rsid w:val="00177A6C"/>
    <w:rsid w:val="00181A39"/>
    <w:rsid w:val="00182594"/>
    <w:rsid w:val="00186F41"/>
    <w:rsid w:val="0018742F"/>
    <w:rsid w:val="0019070F"/>
    <w:rsid w:val="00191850"/>
    <w:rsid w:val="001919C2"/>
    <w:rsid w:val="001926E1"/>
    <w:rsid w:val="0019568C"/>
    <w:rsid w:val="001957DE"/>
    <w:rsid w:val="00195B92"/>
    <w:rsid w:val="00196338"/>
    <w:rsid w:val="001A0F9B"/>
    <w:rsid w:val="001A16C2"/>
    <w:rsid w:val="001A1ACE"/>
    <w:rsid w:val="001A1D65"/>
    <w:rsid w:val="001A21A0"/>
    <w:rsid w:val="001A239C"/>
    <w:rsid w:val="001A3ACE"/>
    <w:rsid w:val="001A6929"/>
    <w:rsid w:val="001A6B69"/>
    <w:rsid w:val="001B171C"/>
    <w:rsid w:val="001B23B2"/>
    <w:rsid w:val="001B2CC4"/>
    <w:rsid w:val="001B3450"/>
    <w:rsid w:val="001B38CA"/>
    <w:rsid w:val="001B4C3E"/>
    <w:rsid w:val="001B66E6"/>
    <w:rsid w:val="001C0137"/>
    <w:rsid w:val="001C2C14"/>
    <w:rsid w:val="001C2CF9"/>
    <w:rsid w:val="001C2EAB"/>
    <w:rsid w:val="001C428E"/>
    <w:rsid w:val="001C448F"/>
    <w:rsid w:val="001C6B51"/>
    <w:rsid w:val="001C6CCE"/>
    <w:rsid w:val="001C6D69"/>
    <w:rsid w:val="001C7729"/>
    <w:rsid w:val="001D070D"/>
    <w:rsid w:val="001D0F4E"/>
    <w:rsid w:val="001D17CE"/>
    <w:rsid w:val="001D18DB"/>
    <w:rsid w:val="001D19B4"/>
    <w:rsid w:val="001D2C7A"/>
    <w:rsid w:val="001D2CAB"/>
    <w:rsid w:val="001D2EF2"/>
    <w:rsid w:val="001D2FC1"/>
    <w:rsid w:val="001D658E"/>
    <w:rsid w:val="001D66CF"/>
    <w:rsid w:val="001D6B7E"/>
    <w:rsid w:val="001D6DAD"/>
    <w:rsid w:val="001D6FA1"/>
    <w:rsid w:val="001D79D9"/>
    <w:rsid w:val="001E21FE"/>
    <w:rsid w:val="001E2547"/>
    <w:rsid w:val="001E25DB"/>
    <w:rsid w:val="001E30C1"/>
    <w:rsid w:val="001E39EF"/>
    <w:rsid w:val="001E3A77"/>
    <w:rsid w:val="001E516A"/>
    <w:rsid w:val="001E5FC3"/>
    <w:rsid w:val="001E646A"/>
    <w:rsid w:val="001E6AC1"/>
    <w:rsid w:val="001E6C9F"/>
    <w:rsid w:val="001F09B3"/>
    <w:rsid w:val="001F33E9"/>
    <w:rsid w:val="001F4A49"/>
    <w:rsid w:val="001F4FBC"/>
    <w:rsid w:val="001F53D5"/>
    <w:rsid w:val="001F5639"/>
    <w:rsid w:val="001F7E2C"/>
    <w:rsid w:val="00200324"/>
    <w:rsid w:val="002007E8"/>
    <w:rsid w:val="00201C0C"/>
    <w:rsid w:val="00203B82"/>
    <w:rsid w:val="00203D6B"/>
    <w:rsid w:val="00205E82"/>
    <w:rsid w:val="00206EA6"/>
    <w:rsid w:val="00207EE6"/>
    <w:rsid w:val="0021090B"/>
    <w:rsid w:val="00212163"/>
    <w:rsid w:val="002127A5"/>
    <w:rsid w:val="00214866"/>
    <w:rsid w:val="00215737"/>
    <w:rsid w:val="0021616F"/>
    <w:rsid w:val="0022149C"/>
    <w:rsid w:val="00223860"/>
    <w:rsid w:val="00225845"/>
    <w:rsid w:val="0022639F"/>
    <w:rsid w:val="00226779"/>
    <w:rsid w:val="00227650"/>
    <w:rsid w:val="002305B8"/>
    <w:rsid w:val="00230EC5"/>
    <w:rsid w:val="00231336"/>
    <w:rsid w:val="0023154F"/>
    <w:rsid w:val="0023189D"/>
    <w:rsid w:val="00231CD4"/>
    <w:rsid w:val="002324F7"/>
    <w:rsid w:val="00232A3D"/>
    <w:rsid w:val="00232C19"/>
    <w:rsid w:val="00234CA1"/>
    <w:rsid w:val="00235C0D"/>
    <w:rsid w:val="00236F4D"/>
    <w:rsid w:val="002401A8"/>
    <w:rsid w:val="00244AF9"/>
    <w:rsid w:val="0024610C"/>
    <w:rsid w:val="00246734"/>
    <w:rsid w:val="00247A02"/>
    <w:rsid w:val="00251099"/>
    <w:rsid w:val="002548BD"/>
    <w:rsid w:val="00255178"/>
    <w:rsid w:val="00256787"/>
    <w:rsid w:val="00260BDE"/>
    <w:rsid w:val="00260F2B"/>
    <w:rsid w:val="002611A3"/>
    <w:rsid w:val="002614C9"/>
    <w:rsid w:val="00262556"/>
    <w:rsid w:val="00263B30"/>
    <w:rsid w:val="00264ACD"/>
    <w:rsid w:val="00265826"/>
    <w:rsid w:val="002659EC"/>
    <w:rsid w:val="00267DB4"/>
    <w:rsid w:val="002700B6"/>
    <w:rsid w:val="0027074F"/>
    <w:rsid w:val="00271001"/>
    <w:rsid w:val="00273128"/>
    <w:rsid w:val="00273ABC"/>
    <w:rsid w:val="00273D0A"/>
    <w:rsid w:val="00273F85"/>
    <w:rsid w:val="0027475A"/>
    <w:rsid w:val="00274810"/>
    <w:rsid w:val="00275185"/>
    <w:rsid w:val="00275CC7"/>
    <w:rsid w:val="00280117"/>
    <w:rsid w:val="00280365"/>
    <w:rsid w:val="002803E9"/>
    <w:rsid w:val="002814A5"/>
    <w:rsid w:val="00281702"/>
    <w:rsid w:val="002823C7"/>
    <w:rsid w:val="00283975"/>
    <w:rsid w:val="00284D3D"/>
    <w:rsid w:val="00284D9C"/>
    <w:rsid w:val="00285257"/>
    <w:rsid w:val="002852BB"/>
    <w:rsid w:val="00286067"/>
    <w:rsid w:val="002868A5"/>
    <w:rsid w:val="00286E86"/>
    <w:rsid w:val="002879F4"/>
    <w:rsid w:val="002924F6"/>
    <w:rsid w:val="00292695"/>
    <w:rsid w:val="00294250"/>
    <w:rsid w:val="00295D26"/>
    <w:rsid w:val="002A0700"/>
    <w:rsid w:val="002A0B86"/>
    <w:rsid w:val="002A0D26"/>
    <w:rsid w:val="002A1187"/>
    <w:rsid w:val="002A15B1"/>
    <w:rsid w:val="002A166C"/>
    <w:rsid w:val="002A6496"/>
    <w:rsid w:val="002A68E4"/>
    <w:rsid w:val="002B090C"/>
    <w:rsid w:val="002B154B"/>
    <w:rsid w:val="002B15B5"/>
    <w:rsid w:val="002B24F5"/>
    <w:rsid w:val="002B4184"/>
    <w:rsid w:val="002B4557"/>
    <w:rsid w:val="002B62A3"/>
    <w:rsid w:val="002B6D36"/>
    <w:rsid w:val="002B7006"/>
    <w:rsid w:val="002B7715"/>
    <w:rsid w:val="002B7AB4"/>
    <w:rsid w:val="002C029E"/>
    <w:rsid w:val="002C04CC"/>
    <w:rsid w:val="002C0BDF"/>
    <w:rsid w:val="002C1C26"/>
    <w:rsid w:val="002C2613"/>
    <w:rsid w:val="002C5955"/>
    <w:rsid w:val="002C5ED4"/>
    <w:rsid w:val="002C72BA"/>
    <w:rsid w:val="002C7809"/>
    <w:rsid w:val="002D1F19"/>
    <w:rsid w:val="002D32EF"/>
    <w:rsid w:val="002D4215"/>
    <w:rsid w:val="002D44D7"/>
    <w:rsid w:val="002D5360"/>
    <w:rsid w:val="002D5689"/>
    <w:rsid w:val="002D5A4F"/>
    <w:rsid w:val="002D6856"/>
    <w:rsid w:val="002D6D82"/>
    <w:rsid w:val="002E0E35"/>
    <w:rsid w:val="002E45AC"/>
    <w:rsid w:val="002E5EEB"/>
    <w:rsid w:val="002E5F53"/>
    <w:rsid w:val="002E673A"/>
    <w:rsid w:val="002E6CA0"/>
    <w:rsid w:val="002E6DDD"/>
    <w:rsid w:val="002E6F0B"/>
    <w:rsid w:val="002E71D8"/>
    <w:rsid w:val="002F01FB"/>
    <w:rsid w:val="002F065D"/>
    <w:rsid w:val="002F1726"/>
    <w:rsid w:val="002F1F0F"/>
    <w:rsid w:val="002F440E"/>
    <w:rsid w:val="002F4CDD"/>
    <w:rsid w:val="002F4F7A"/>
    <w:rsid w:val="002F5BFB"/>
    <w:rsid w:val="002F66C7"/>
    <w:rsid w:val="00303127"/>
    <w:rsid w:val="003031A3"/>
    <w:rsid w:val="00304E0C"/>
    <w:rsid w:val="003058B6"/>
    <w:rsid w:val="0030671E"/>
    <w:rsid w:val="00307256"/>
    <w:rsid w:val="00311420"/>
    <w:rsid w:val="00311837"/>
    <w:rsid w:val="00311872"/>
    <w:rsid w:val="00311A5C"/>
    <w:rsid w:val="00311FF2"/>
    <w:rsid w:val="00312A9E"/>
    <w:rsid w:val="003146BB"/>
    <w:rsid w:val="003158AF"/>
    <w:rsid w:val="003164BA"/>
    <w:rsid w:val="00316965"/>
    <w:rsid w:val="00316C27"/>
    <w:rsid w:val="003170B4"/>
    <w:rsid w:val="00317534"/>
    <w:rsid w:val="00317609"/>
    <w:rsid w:val="00320B14"/>
    <w:rsid w:val="00321481"/>
    <w:rsid w:val="003219E2"/>
    <w:rsid w:val="0032312D"/>
    <w:rsid w:val="00323876"/>
    <w:rsid w:val="00323FC2"/>
    <w:rsid w:val="003247DD"/>
    <w:rsid w:val="0032538C"/>
    <w:rsid w:val="0033712B"/>
    <w:rsid w:val="00337BBD"/>
    <w:rsid w:val="0034015F"/>
    <w:rsid w:val="00340E08"/>
    <w:rsid w:val="00341DAE"/>
    <w:rsid w:val="003432F4"/>
    <w:rsid w:val="003448DB"/>
    <w:rsid w:val="003450A0"/>
    <w:rsid w:val="00345C35"/>
    <w:rsid w:val="00346496"/>
    <w:rsid w:val="003517EF"/>
    <w:rsid w:val="00354ED5"/>
    <w:rsid w:val="003555AC"/>
    <w:rsid w:val="00355C7F"/>
    <w:rsid w:val="0035711B"/>
    <w:rsid w:val="0035779D"/>
    <w:rsid w:val="00357A7A"/>
    <w:rsid w:val="00363DE7"/>
    <w:rsid w:val="00364817"/>
    <w:rsid w:val="00364894"/>
    <w:rsid w:val="0036600C"/>
    <w:rsid w:val="00366863"/>
    <w:rsid w:val="00366B96"/>
    <w:rsid w:val="003675E3"/>
    <w:rsid w:val="00367685"/>
    <w:rsid w:val="00370A72"/>
    <w:rsid w:val="00370A90"/>
    <w:rsid w:val="00370D99"/>
    <w:rsid w:val="00371657"/>
    <w:rsid w:val="00373CBB"/>
    <w:rsid w:val="00374048"/>
    <w:rsid w:val="00374232"/>
    <w:rsid w:val="00377994"/>
    <w:rsid w:val="00377EAB"/>
    <w:rsid w:val="0038077C"/>
    <w:rsid w:val="00380B3C"/>
    <w:rsid w:val="00381284"/>
    <w:rsid w:val="00382398"/>
    <w:rsid w:val="00382BAE"/>
    <w:rsid w:val="0038368B"/>
    <w:rsid w:val="003857B3"/>
    <w:rsid w:val="00386360"/>
    <w:rsid w:val="0038647F"/>
    <w:rsid w:val="00387DA3"/>
    <w:rsid w:val="0039132D"/>
    <w:rsid w:val="00392C1D"/>
    <w:rsid w:val="00396673"/>
    <w:rsid w:val="00396878"/>
    <w:rsid w:val="00396B34"/>
    <w:rsid w:val="00396ED6"/>
    <w:rsid w:val="003A03A7"/>
    <w:rsid w:val="003A155B"/>
    <w:rsid w:val="003A1B68"/>
    <w:rsid w:val="003A3C96"/>
    <w:rsid w:val="003A6DDD"/>
    <w:rsid w:val="003A6E1F"/>
    <w:rsid w:val="003A7C11"/>
    <w:rsid w:val="003B3338"/>
    <w:rsid w:val="003B3A90"/>
    <w:rsid w:val="003B4064"/>
    <w:rsid w:val="003B4286"/>
    <w:rsid w:val="003B47A4"/>
    <w:rsid w:val="003B4DB9"/>
    <w:rsid w:val="003B517F"/>
    <w:rsid w:val="003B5507"/>
    <w:rsid w:val="003B5B65"/>
    <w:rsid w:val="003B674C"/>
    <w:rsid w:val="003B6E5F"/>
    <w:rsid w:val="003B79A7"/>
    <w:rsid w:val="003B7D2A"/>
    <w:rsid w:val="003C161E"/>
    <w:rsid w:val="003C16C5"/>
    <w:rsid w:val="003C25AB"/>
    <w:rsid w:val="003C26EC"/>
    <w:rsid w:val="003C2F75"/>
    <w:rsid w:val="003C3385"/>
    <w:rsid w:val="003C51DC"/>
    <w:rsid w:val="003C5A8A"/>
    <w:rsid w:val="003C6C3F"/>
    <w:rsid w:val="003C7283"/>
    <w:rsid w:val="003D0C96"/>
    <w:rsid w:val="003D0E98"/>
    <w:rsid w:val="003D1E96"/>
    <w:rsid w:val="003D3C79"/>
    <w:rsid w:val="003D3D2F"/>
    <w:rsid w:val="003D5103"/>
    <w:rsid w:val="003D52E5"/>
    <w:rsid w:val="003D7648"/>
    <w:rsid w:val="003D7BCD"/>
    <w:rsid w:val="003E0183"/>
    <w:rsid w:val="003E0CA3"/>
    <w:rsid w:val="003E2242"/>
    <w:rsid w:val="003E2900"/>
    <w:rsid w:val="003E2E75"/>
    <w:rsid w:val="003E3C14"/>
    <w:rsid w:val="003E5DF6"/>
    <w:rsid w:val="003E5E73"/>
    <w:rsid w:val="003E696B"/>
    <w:rsid w:val="003E6B2D"/>
    <w:rsid w:val="003E6DA5"/>
    <w:rsid w:val="003E71B2"/>
    <w:rsid w:val="003E7630"/>
    <w:rsid w:val="003F2184"/>
    <w:rsid w:val="003F3B32"/>
    <w:rsid w:val="003F3CC2"/>
    <w:rsid w:val="003F44B4"/>
    <w:rsid w:val="003F5FC1"/>
    <w:rsid w:val="003F6F59"/>
    <w:rsid w:val="003F7326"/>
    <w:rsid w:val="003F7C7B"/>
    <w:rsid w:val="0040194E"/>
    <w:rsid w:val="004026C2"/>
    <w:rsid w:val="00403DFB"/>
    <w:rsid w:val="0040449D"/>
    <w:rsid w:val="00404980"/>
    <w:rsid w:val="00404AC9"/>
    <w:rsid w:val="0040573A"/>
    <w:rsid w:val="00405EDF"/>
    <w:rsid w:val="0040633D"/>
    <w:rsid w:val="00407443"/>
    <w:rsid w:val="00411F92"/>
    <w:rsid w:val="00414915"/>
    <w:rsid w:val="00414A90"/>
    <w:rsid w:val="00414B06"/>
    <w:rsid w:val="0041624A"/>
    <w:rsid w:val="004166B0"/>
    <w:rsid w:val="00416E0A"/>
    <w:rsid w:val="004177D1"/>
    <w:rsid w:val="00420959"/>
    <w:rsid w:val="004214FF"/>
    <w:rsid w:val="004216A5"/>
    <w:rsid w:val="004272F9"/>
    <w:rsid w:val="00427A56"/>
    <w:rsid w:val="00430846"/>
    <w:rsid w:val="004308D1"/>
    <w:rsid w:val="00430DD0"/>
    <w:rsid w:val="004315BA"/>
    <w:rsid w:val="00431BD6"/>
    <w:rsid w:val="004330D1"/>
    <w:rsid w:val="00436A24"/>
    <w:rsid w:val="00436CAE"/>
    <w:rsid w:val="00437F3B"/>
    <w:rsid w:val="00440599"/>
    <w:rsid w:val="00440F0A"/>
    <w:rsid w:val="004416FC"/>
    <w:rsid w:val="00441F95"/>
    <w:rsid w:val="00443722"/>
    <w:rsid w:val="00445047"/>
    <w:rsid w:val="0044551E"/>
    <w:rsid w:val="004456F9"/>
    <w:rsid w:val="00445B5C"/>
    <w:rsid w:val="00446BC5"/>
    <w:rsid w:val="00447957"/>
    <w:rsid w:val="00450B90"/>
    <w:rsid w:val="00450C41"/>
    <w:rsid w:val="0045116A"/>
    <w:rsid w:val="00451C42"/>
    <w:rsid w:val="00451C5E"/>
    <w:rsid w:val="0045469A"/>
    <w:rsid w:val="0045569C"/>
    <w:rsid w:val="00456849"/>
    <w:rsid w:val="00457258"/>
    <w:rsid w:val="004604C5"/>
    <w:rsid w:val="00460D93"/>
    <w:rsid w:val="004616FC"/>
    <w:rsid w:val="0046246C"/>
    <w:rsid w:val="00463166"/>
    <w:rsid w:val="00463330"/>
    <w:rsid w:val="004638F5"/>
    <w:rsid w:val="00463F48"/>
    <w:rsid w:val="00465FF3"/>
    <w:rsid w:val="00467966"/>
    <w:rsid w:val="00467986"/>
    <w:rsid w:val="004714B9"/>
    <w:rsid w:val="00471A8C"/>
    <w:rsid w:val="00471C38"/>
    <w:rsid w:val="00471EAC"/>
    <w:rsid w:val="00473C92"/>
    <w:rsid w:val="0047493E"/>
    <w:rsid w:val="00474C4B"/>
    <w:rsid w:val="00474E67"/>
    <w:rsid w:val="00475EF3"/>
    <w:rsid w:val="00480279"/>
    <w:rsid w:val="00481D1B"/>
    <w:rsid w:val="00482111"/>
    <w:rsid w:val="004845CA"/>
    <w:rsid w:val="0048519D"/>
    <w:rsid w:val="00485751"/>
    <w:rsid w:val="0048693F"/>
    <w:rsid w:val="004875FA"/>
    <w:rsid w:val="00487A83"/>
    <w:rsid w:val="00490540"/>
    <w:rsid w:val="00490E5F"/>
    <w:rsid w:val="004915FF"/>
    <w:rsid w:val="004922B6"/>
    <w:rsid w:val="00492ED8"/>
    <w:rsid w:val="004936F5"/>
    <w:rsid w:val="004940BF"/>
    <w:rsid w:val="00494831"/>
    <w:rsid w:val="00496C7C"/>
    <w:rsid w:val="0049718E"/>
    <w:rsid w:val="0049724C"/>
    <w:rsid w:val="004975A7"/>
    <w:rsid w:val="004A0357"/>
    <w:rsid w:val="004A0731"/>
    <w:rsid w:val="004A0925"/>
    <w:rsid w:val="004A0BCD"/>
    <w:rsid w:val="004A11D1"/>
    <w:rsid w:val="004A142E"/>
    <w:rsid w:val="004A2725"/>
    <w:rsid w:val="004A29A4"/>
    <w:rsid w:val="004A397A"/>
    <w:rsid w:val="004A3EC5"/>
    <w:rsid w:val="004A593F"/>
    <w:rsid w:val="004A71CB"/>
    <w:rsid w:val="004A7749"/>
    <w:rsid w:val="004A7AA8"/>
    <w:rsid w:val="004B185A"/>
    <w:rsid w:val="004B3188"/>
    <w:rsid w:val="004B395D"/>
    <w:rsid w:val="004C10C8"/>
    <w:rsid w:val="004C1658"/>
    <w:rsid w:val="004C2DBA"/>
    <w:rsid w:val="004C2E90"/>
    <w:rsid w:val="004C3E41"/>
    <w:rsid w:val="004C5569"/>
    <w:rsid w:val="004C59FE"/>
    <w:rsid w:val="004C6058"/>
    <w:rsid w:val="004C646B"/>
    <w:rsid w:val="004D0F93"/>
    <w:rsid w:val="004D1098"/>
    <w:rsid w:val="004D1217"/>
    <w:rsid w:val="004D1665"/>
    <w:rsid w:val="004D34F3"/>
    <w:rsid w:val="004D39F6"/>
    <w:rsid w:val="004D3FC5"/>
    <w:rsid w:val="004D519A"/>
    <w:rsid w:val="004D520E"/>
    <w:rsid w:val="004D7347"/>
    <w:rsid w:val="004E2ABF"/>
    <w:rsid w:val="004E306A"/>
    <w:rsid w:val="004E34FD"/>
    <w:rsid w:val="004E374A"/>
    <w:rsid w:val="004E4D34"/>
    <w:rsid w:val="004E50BC"/>
    <w:rsid w:val="004E511F"/>
    <w:rsid w:val="004E5B6C"/>
    <w:rsid w:val="004E6483"/>
    <w:rsid w:val="004F019B"/>
    <w:rsid w:val="004F03DB"/>
    <w:rsid w:val="004F0C03"/>
    <w:rsid w:val="004F1D73"/>
    <w:rsid w:val="004F3422"/>
    <w:rsid w:val="004F3D87"/>
    <w:rsid w:val="004F483D"/>
    <w:rsid w:val="004F51D0"/>
    <w:rsid w:val="004F5440"/>
    <w:rsid w:val="00501622"/>
    <w:rsid w:val="00502243"/>
    <w:rsid w:val="00503837"/>
    <w:rsid w:val="00503F00"/>
    <w:rsid w:val="00504671"/>
    <w:rsid w:val="005048E5"/>
    <w:rsid w:val="005049F6"/>
    <w:rsid w:val="00505C8B"/>
    <w:rsid w:val="0050613B"/>
    <w:rsid w:val="005078E2"/>
    <w:rsid w:val="005107F5"/>
    <w:rsid w:val="005127CE"/>
    <w:rsid w:val="00512A67"/>
    <w:rsid w:val="00513037"/>
    <w:rsid w:val="00514686"/>
    <w:rsid w:val="0051556A"/>
    <w:rsid w:val="00515A86"/>
    <w:rsid w:val="00516059"/>
    <w:rsid w:val="005160E3"/>
    <w:rsid w:val="00516F22"/>
    <w:rsid w:val="00517195"/>
    <w:rsid w:val="0052063B"/>
    <w:rsid w:val="00522845"/>
    <w:rsid w:val="00523DC1"/>
    <w:rsid w:val="00524FF2"/>
    <w:rsid w:val="0052558E"/>
    <w:rsid w:val="00525C57"/>
    <w:rsid w:val="00525CF7"/>
    <w:rsid w:val="00525FBA"/>
    <w:rsid w:val="0053068C"/>
    <w:rsid w:val="005309C3"/>
    <w:rsid w:val="00531272"/>
    <w:rsid w:val="00531834"/>
    <w:rsid w:val="005339B1"/>
    <w:rsid w:val="00533BC0"/>
    <w:rsid w:val="005378FE"/>
    <w:rsid w:val="0053797F"/>
    <w:rsid w:val="00540C6B"/>
    <w:rsid w:val="00542476"/>
    <w:rsid w:val="00542958"/>
    <w:rsid w:val="00543743"/>
    <w:rsid w:val="00544FA3"/>
    <w:rsid w:val="0054643E"/>
    <w:rsid w:val="00546A84"/>
    <w:rsid w:val="00547B42"/>
    <w:rsid w:val="00550930"/>
    <w:rsid w:val="00551B0B"/>
    <w:rsid w:val="0055249D"/>
    <w:rsid w:val="00552E3A"/>
    <w:rsid w:val="00552EB5"/>
    <w:rsid w:val="00552EBA"/>
    <w:rsid w:val="005530E2"/>
    <w:rsid w:val="00553F78"/>
    <w:rsid w:val="00556329"/>
    <w:rsid w:val="00556CC9"/>
    <w:rsid w:val="005576F7"/>
    <w:rsid w:val="005606AF"/>
    <w:rsid w:val="00562CF6"/>
    <w:rsid w:val="0056516A"/>
    <w:rsid w:val="00565CB1"/>
    <w:rsid w:val="00565E10"/>
    <w:rsid w:val="00566967"/>
    <w:rsid w:val="00566F40"/>
    <w:rsid w:val="005679FB"/>
    <w:rsid w:val="005709BB"/>
    <w:rsid w:val="00570AF9"/>
    <w:rsid w:val="0057146E"/>
    <w:rsid w:val="00571594"/>
    <w:rsid w:val="00571D01"/>
    <w:rsid w:val="00572295"/>
    <w:rsid w:val="00572A48"/>
    <w:rsid w:val="00572DC2"/>
    <w:rsid w:val="00574062"/>
    <w:rsid w:val="00575DFF"/>
    <w:rsid w:val="00580939"/>
    <w:rsid w:val="00581237"/>
    <w:rsid w:val="00581608"/>
    <w:rsid w:val="00581AAB"/>
    <w:rsid w:val="00582CAD"/>
    <w:rsid w:val="00583B2C"/>
    <w:rsid w:val="00584A7D"/>
    <w:rsid w:val="0058583D"/>
    <w:rsid w:val="00585A0D"/>
    <w:rsid w:val="00585B15"/>
    <w:rsid w:val="00585C9C"/>
    <w:rsid w:val="00585CC2"/>
    <w:rsid w:val="00585D2D"/>
    <w:rsid w:val="00585E24"/>
    <w:rsid w:val="00585F2F"/>
    <w:rsid w:val="00586190"/>
    <w:rsid w:val="0058726D"/>
    <w:rsid w:val="00587330"/>
    <w:rsid w:val="005879B1"/>
    <w:rsid w:val="0059070E"/>
    <w:rsid w:val="0059099D"/>
    <w:rsid w:val="00590E4F"/>
    <w:rsid w:val="00590F7B"/>
    <w:rsid w:val="0059187B"/>
    <w:rsid w:val="00591D0C"/>
    <w:rsid w:val="005922CF"/>
    <w:rsid w:val="00594257"/>
    <w:rsid w:val="00597993"/>
    <w:rsid w:val="005A13F2"/>
    <w:rsid w:val="005A154D"/>
    <w:rsid w:val="005A3ACD"/>
    <w:rsid w:val="005A3BF6"/>
    <w:rsid w:val="005A5257"/>
    <w:rsid w:val="005A64B1"/>
    <w:rsid w:val="005A67FA"/>
    <w:rsid w:val="005A6947"/>
    <w:rsid w:val="005A6CC4"/>
    <w:rsid w:val="005A6E35"/>
    <w:rsid w:val="005A7691"/>
    <w:rsid w:val="005B03B7"/>
    <w:rsid w:val="005B03EF"/>
    <w:rsid w:val="005B0D36"/>
    <w:rsid w:val="005B1102"/>
    <w:rsid w:val="005B2B95"/>
    <w:rsid w:val="005B2EDE"/>
    <w:rsid w:val="005B2F85"/>
    <w:rsid w:val="005B3077"/>
    <w:rsid w:val="005B5D01"/>
    <w:rsid w:val="005B741D"/>
    <w:rsid w:val="005C2435"/>
    <w:rsid w:val="005C2DD6"/>
    <w:rsid w:val="005C3690"/>
    <w:rsid w:val="005C5C1E"/>
    <w:rsid w:val="005C5C4E"/>
    <w:rsid w:val="005C5DEA"/>
    <w:rsid w:val="005C7EAF"/>
    <w:rsid w:val="005D0591"/>
    <w:rsid w:val="005D108C"/>
    <w:rsid w:val="005D21CE"/>
    <w:rsid w:val="005D2CC5"/>
    <w:rsid w:val="005D3372"/>
    <w:rsid w:val="005D3CDD"/>
    <w:rsid w:val="005D50AD"/>
    <w:rsid w:val="005D55E4"/>
    <w:rsid w:val="005D7C18"/>
    <w:rsid w:val="005E01F4"/>
    <w:rsid w:val="005E1671"/>
    <w:rsid w:val="005E1896"/>
    <w:rsid w:val="005E2E8E"/>
    <w:rsid w:val="005E2EC7"/>
    <w:rsid w:val="005E34E6"/>
    <w:rsid w:val="005E5188"/>
    <w:rsid w:val="005E68D5"/>
    <w:rsid w:val="005E73E8"/>
    <w:rsid w:val="005E7F68"/>
    <w:rsid w:val="005F0ACC"/>
    <w:rsid w:val="005F170E"/>
    <w:rsid w:val="005F2073"/>
    <w:rsid w:val="005F24D3"/>
    <w:rsid w:val="005F2A5F"/>
    <w:rsid w:val="005F2CFB"/>
    <w:rsid w:val="005F44C1"/>
    <w:rsid w:val="005F58ED"/>
    <w:rsid w:val="005F5E5D"/>
    <w:rsid w:val="005F65A2"/>
    <w:rsid w:val="0060166D"/>
    <w:rsid w:val="00601EBD"/>
    <w:rsid w:val="006024B6"/>
    <w:rsid w:val="00602DCE"/>
    <w:rsid w:val="006037C6"/>
    <w:rsid w:val="006043A2"/>
    <w:rsid w:val="006053C7"/>
    <w:rsid w:val="00605BE1"/>
    <w:rsid w:val="00605CF7"/>
    <w:rsid w:val="006069E5"/>
    <w:rsid w:val="00606A32"/>
    <w:rsid w:val="00606C1F"/>
    <w:rsid w:val="00611682"/>
    <w:rsid w:val="006116CA"/>
    <w:rsid w:val="00611DD7"/>
    <w:rsid w:val="00612197"/>
    <w:rsid w:val="006121AA"/>
    <w:rsid w:val="00613FDD"/>
    <w:rsid w:val="0061599F"/>
    <w:rsid w:val="00615DE8"/>
    <w:rsid w:val="00616154"/>
    <w:rsid w:val="006176C7"/>
    <w:rsid w:val="006178CC"/>
    <w:rsid w:val="006208F9"/>
    <w:rsid w:val="00620AB8"/>
    <w:rsid w:val="00620FDE"/>
    <w:rsid w:val="0062222B"/>
    <w:rsid w:val="00622309"/>
    <w:rsid w:val="00623DBB"/>
    <w:rsid w:val="006241F6"/>
    <w:rsid w:val="00624EC0"/>
    <w:rsid w:val="00625286"/>
    <w:rsid w:val="00625B23"/>
    <w:rsid w:val="00625C5E"/>
    <w:rsid w:val="00626FA7"/>
    <w:rsid w:val="0062762F"/>
    <w:rsid w:val="00627B2C"/>
    <w:rsid w:val="006306C7"/>
    <w:rsid w:val="00632311"/>
    <w:rsid w:val="0063268D"/>
    <w:rsid w:val="00632D75"/>
    <w:rsid w:val="00633970"/>
    <w:rsid w:val="00633E0E"/>
    <w:rsid w:val="00634615"/>
    <w:rsid w:val="0063465C"/>
    <w:rsid w:val="006346B8"/>
    <w:rsid w:val="006356E2"/>
    <w:rsid w:val="006365DA"/>
    <w:rsid w:val="006375EA"/>
    <w:rsid w:val="006413B2"/>
    <w:rsid w:val="00641445"/>
    <w:rsid w:val="00641465"/>
    <w:rsid w:val="00642CFB"/>
    <w:rsid w:val="0064538B"/>
    <w:rsid w:val="00645555"/>
    <w:rsid w:val="0064578E"/>
    <w:rsid w:val="006519BC"/>
    <w:rsid w:val="00651F67"/>
    <w:rsid w:val="00652B95"/>
    <w:rsid w:val="006536F0"/>
    <w:rsid w:val="00654FED"/>
    <w:rsid w:val="0065697D"/>
    <w:rsid w:val="00656A8B"/>
    <w:rsid w:val="00656E3F"/>
    <w:rsid w:val="0065726F"/>
    <w:rsid w:val="00660338"/>
    <w:rsid w:val="0066042F"/>
    <w:rsid w:val="00661D79"/>
    <w:rsid w:val="00661EFA"/>
    <w:rsid w:val="006626E9"/>
    <w:rsid w:val="00663CFE"/>
    <w:rsid w:val="00664B89"/>
    <w:rsid w:val="006658FE"/>
    <w:rsid w:val="00666386"/>
    <w:rsid w:val="00666A95"/>
    <w:rsid w:val="00671534"/>
    <w:rsid w:val="0067206C"/>
    <w:rsid w:val="006723CC"/>
    <w:rsid w:val="00672848"/>
    <w:rsid w:val="00673373"/>
    <w:rsid w:val="00673F48"/>
    <w:rsid w:val="006747E8"/>
    <w:rsid w:val="00674E77"/>
    <w:rsid w:val="006751BC"/>
    <w:rsid w:val="006766E8"/>
    <w:rsid w:val="00676E89"/>
    <w:rsid w:val="006808AE"/>
    <w:rsid w:val="00682544"/>
    <w:rsid w:val="006831FA"/>
    <w:rsid w:val="00683FDD"/>
    <w:rsid w:val="00684FBB"/>
    <w:rsid w:val="00685A7E"/>
    <w:rsid w:val="00685F53"/>
    <w:rsid w:val="00686C1B"/>
    <w:rsid w:val="00690B4D"/>
    <w:rsid w:val="00690BC8"/>
    <w:rsid w:val="00691AC6"/>
    <w:rsid w:val="006924A7"/>
    <w:rsid w:val="00692D57"/>
    <w:rsid w:val="00694130"/>
    <w:rsid w:val="00694F39"/>
    <w:rsid w:val="00695735"/>
    <w:rsid w:val="00695DAD"/>
    <w:rsid w:val="006A067F"/>
    <w:rsid w:val="006A2579"/>
    <w:rsid w:val="006A27B2"/>
    <w:rsid w:val="006A3040"/>
    <w:rsid w:val="006A3389"/>
    <w:rsid w:val="006A3596"/>
    <w:rsid w:val="006A4733"/>
    <w:rsid w:val="006A49C6"/>
    <w:rsid w:val="006A5575"/>
    <w:rsid w:val="006B20CD"/>
    <w:rsid w:val="006B264E"/>
    <w:rsid w:val="006B2B0F"/>
    <w:rsid w:val="006B2C1F"/>
    <w:rsid w:val="006B790C"/>
    <w:rsid w:val="006B7EC2"/>
    <w:rsid w:val="006C0820"/>
    <w:rsid w:val="006C0E2D"/>
    <w:rsid w:val="006C2C96"/>
    <w:rsid w:val="006C33D3"/>
    <w:rsid w:val="006C4092"/>
    <w:rsid w:val="006C489B"/>
    <w:rsid w:val="006C4E84"/>
    <w:rsid w:val="006C7CC8"/>
    <w:rsid w:val="006C7EAD"/>
    <w:rsid w:val="006D04EF"/>
    <w:rsid w:val="006D20C8"/>
    <w:rsid w:val="006D25C4"/>
    <w:rsid w:val="006D26B4"/>
    <w:rsid w:val="006D314C"/>
    <w:rsid w:val="006D3BF7"/>
    <w:rsid w:val="006D3EC1"/>
    <w:rsid w:val="006D421D"/>
    <w:rsid w:val="006D5172"/>
    <w:rsid w:val="006D5D47"/>
    <w:rsid w:val="006D6B2E"/>
    <w:rsid w:val="006D7A79"/>
    <w:rsid w:val="006E0376"/>
    <w:rsid w:val="006E3486"/>
    <w:rsid w:val="006E4229"/>
    <w:rsid w:val="006E5509"/>
    <w:rsid w:val="006E59E7"/>
    <w:rsid w:val="006E5B78"/>
    <w:rsid w:val="006E7CF8"/>
    <w:rsid w:val="006F07A7"/>
    <w:rsid w:val="006F218F"/>
    <w:rsid w:val="006F24DC"/>
    <w:rsid w:val="006F3011"/>
    <w:rsid w:val="006F314F"/>
    <w:rsid w:val="006F3912"/>
    <w:rsid w:val="006F4DA2"/>
    <w:rsid w:val="006F5240"/>
    <w:rsid w:val="006F6B18"/>
    <w:rsid w:val="00701474"/>
    <w:rsid w:val="0070236C"/>
    <w:rsid w:val="007023D0"/>
    <w:rsid w:val="00703D1E"/>
    <w:rsid w:val="00704C85"/>
    <w:rsid w:val="00704E1A"/>
    <w:rsid w:val="00705830"/>
    <w:rsid w:val="0070590F"/>
    <w:rsid w:val="007059AB"/>
    <w:rsid w:val="00706FAA"/>
    <w:rsid w:val="00707FAD"/>
    <w:rsid w:val="007104BA"/>
    <w:rsid w:val="00711282"/>
    <w:rsid w:val="0071229C"/>
    <w:rsid w:val="007128AC"/>
    <w:rsid w:val="00712B1C"/>
    <w:rsid w:val="00714082"/>
    <w:rsid w:val="00715051"/>
    <w:rsid w:val="00717789"/>
    <w:rsid w:val="00721930"/>
    <w:rsid w:val="00721B38"/>
    <w:rsid w:val="00722C77"/>
    <w:rsid w:val="00723669"/>
    <w:rsid w:val="007236EC"/>
    <w:rsid w:val="00724150"/>
    <w:rsid w:val="00724E78"/>
    <w:rsid w:val="00724E9B"/>
    <w:rsid w:val="00725F9D"/>
    <w:rsid w:val="00726381"/>
    <w:rsid w:val="0072638C"/>
    <w:rsid w:val="00727596"/>
    <w:rsid w:val="00727649"/>
    <w:rsid w:val="00727D8B"/>
    <w:rsid w:val="00730FD5"/>
    <w:rsid w:val="00731746"/>
    <w:rsid w:val="00731B1C"/>
    <w:rsid w:val="007322E7"/>
    <w:rsid w:val="00732A8C"/>
    <w:rsid w:val="00732D06"/>
    <w:rsid w:val="0073341D"/>
    <w:rsid w:val="00733DCA"/>
    <w:rsid w:val="00735B33"/>
    <w:rsid w:val="00736FEB"/>
    <w:rsid w:val="00737D7B"/>
    <w:rsid w:val="0074091D"/>
    <w:rsid w:val="0074099B"/>
    <w:rsid w:val="007410D5"/>
    <w:rsid w:val="00742DB6"/>
    <w:rsid w:val="007441E1"/>
    <w:rsid w:val="00744F20"/>
    <w:rsid w:val="007454E1"/>
    <w:rsid w:val="00745700"/>
    <w:rsid w:val="00750818"/>
    <w:rsid w:val="00750A25"/>
    <w:rsid w:val="00750BCE"/>
    <w:rsid w:val="007547F0"/>
    <w:rsid w:val="00754998"/>
    <w:rsid w:val="00754FB1"/>
    <w:rsid w:val="00756045"/>
    <w:rsid w:val="00756167"/>
    <w:rsid w:val="00760CEF"/>
    <w:rsid w:val="007615A8"/>
    <w:rsid w:val="007636F9"/>
    <w:rsid w:val="00763CDF"/>
    <w:rsid w:val="0076421D"/>
    <w:rsid w:val="00764B26"/>
    <w:rsid w:val="00765F7D"/>
    <w:rsid w:val="00766612"/>
    <w:rsid w:val="00766A74"/>
    <w:rsid w:val="00770E54"/>
    <w:rsid w:val="007710E4"/>
    <w:rsid w:val="00772BBC"/>
    <w:rsid w:val="00773C35"/>
    <w:rsid w:val="0077472B"/>
    <w:rsid w:val="007751D1"/>
    <w:rsid w:val="0077596A"/>
    <w:rsid w:val="0078049F"/>
    <w:rsid w:val="007806AA"/>
    <w:rsid w:val="00780772"/>
    <w:rsid w:val="00780F58"/>
    <w:rsid w:val="00781A3A"/>
    <w:rsid w:val="00782A16"/>
    <w:rsid w:val="00783D56"/>
    <w:rsid w:val="00783FAA"/>
    <w:rsid w:val="00785526"/>
    <w:rsid w:val="00785E6A"/>
    <w:rsid w:val="00787062"/>
    <w:rsid w:val="007876D2"/>
    <w:rsid w:val="007878D9"/>
    <w:rsid w:val="00787985"/>
    <w:rsid w:val="00787FC5"/>
    <w:rsid w:val="00791287"/>
    <w:rsid w:val="00791D25"/>
    <w:rsid w:val="007949DC"/>
    <w:rsid w:val="00794F00"/>
    <w:rsid w:val="00796028"/>
    <w:rsid w:val="007973C9"/>
    <w:rsid w:val="007A1390"/>
    <w:rsid w:val="007A1603"/>
    <w:rsid w:val="007A21D2"/>
    <w:rsid w:val="007A300A"/>
    <w:rsid w:val="007A434F"/>
    <w:rsid w:val="007A603E"/>
    <w:rsid w:val="007B1484"/>
    <w:rsid w:val="007B1592"/>
    <w:rsid w:val="007B15B9"/>
    <w:rsid w:val="007B175C"/>
    <w:rsid w:val="007B3FBE"/>
    <w:rsid w:val="007B4A7C"/>
    <w:rsid w:val="007B5D37"/>
    <w:rsid w:val="007B6100"/>
    <w:rsid w:val="007B61D0"/>
    <w:rsid w:val="007B661B"/>
    <w:rsid w:val="007B669A"/>
    <w:rsid w:val="007B6894"/>
    <w:rsid w:val="007B6996"/>
    <w:rsid w:val="007B7F46"/>
    <w:rsid w:val="007C1664"/>
    <w:rsid w:val="007C24E1"/>
    <w:rsid w:val="007C44FE"/>
    <w:rsid w:val="007C4C0F"/>
    <w:rsid w:val="007C7172"/>
    <w:rsid w:val="007C7464"/>
    <w:rsid w:val="007C7834"/>
    <w:rsid w:val="007D00C3"/>
    <w:rsid w:val="007D2092"/>
    <w:rsid w:val="007D410F"/>
    <w:rsid w:val="007D44F7"/>
    <w:rsid w:val="007D641E"/>
    <w:rsid w:val="007D645A"/>
    <w:rsid w:val="007D69E3"/>
    <w:rsid w:val="007D72FF"/>
    <w:rsid w:val="007D7658"/>
    <w:rsid w:val="007E024A"/>
    <w:rsid w:val="007E1421"/>
    <w:rsid w:val="007E1DCF"/>
    <w:rsid w:val="007E3549"/>
    <w:rsid w:val="007E38BD"/>
    <w:rsid w:val="007E489E"/>
    <w:rsid w:val="007E5356"/>
    <w:rsid w:val="007E5F38"/>
    <w:rsid w:val="007E6CD4"/>
    <w:rsid w:val="007E79C6"/>
    <w:rsid w:val="007F07F0"/>
    <w:rsid w:val="007F1211"/>
    <w:rsid w:val="007F2285"/>
    <w:rsid w:val="007F28E9"/>
    <w:rsid w:val="007F2D48"/>
    <w:rsid w:val="007F361A"/>
    <w:rsid w:val="007F435A"/>
    <w:rsid w:val="007F5B2B"/>
    <w:rsid w:val="007F7158"/>
    <w:rsid w:val="007F775B"/>
    <w:rsid w:val="007F77DE"/>
    <w:rsid w:val="007F7CEA"/>
    <w:rsid w:val="0080062D"/>
    <w:rsid w:val="008007D8"/>
    <w:rsid w:val="00801231"/>
    <w:rsid w:val="00801F45"/>
    <w:rsid w:val="00803F35"/>
    <w:rsid w:val="00805350"/>
    <w:rsid w:val="008053E9"/>
    <w:rsid w:val="00805AA5"/>
    <w:rsid w:val="00810578"/>
    <w:rsid w:val="00810B18"/>
    <w:rsid w:val="00810F72"/>
    <w:rsid w:val="00811C8E"/>
    <w:rsid w:val="0081259C"/>
    <w:rsid w:val="00812EAC"/>
    <w:rsid w:val="00812EF9"/>
    <w:rsid w:val="00814678"/>
    <w:rsid w:val="008150BC"/>
    <w:rsid w:val="008152A5"/>
    <w:rsid w:val="0081563A"/>
    <w:rsid w:val="00815D21"/>
    <w:rsid w:val="00815ECE"/>
    <w:rsid w:val="00816876"/>
    <w:rsid w:val="008168D2"/>
    <w:rsid w:val="0081706C"/>
    <w:rsid w:val="00817422"/>
    <w:rsid w:val="0081794D"/>
    <w:rsid w:val="00820BD0"/>
    <w:rsid w:val="00821EA7"/>
    <w:rsid w:val="008242A6"/>
    <w:rsid w:val="0082497A"/>
    <w:rsid w:val="008253AC"/>
    <w:rsid w:val="008269AB"/>
    <w:rsid w:val="00827CD2"/>
    <w:rsid w:val="0083101A"/>
    <w:rsid w:val="00833F31"/>
    <w:rsid w:val="008345B6"/>
    <w:rsid w:val="008348B8"/>
    <w:rsid w:val="0083516C"/>
    <w:rsid w:val="008360DA"/>
    <w:rsid w:val="0084085D"/>
    <w:rsid w:val="008419A7"/>
    <w:rsid w:val="00841C8B"/>
    <w:rsid w:val="008421B1"/>
    <w:rsid w:val="00842D0B"/>
    <w:rsid w:val="00842DE6"/>
    <w:rsid w:val="00843D64"/>
    <w:rsid w:val="00844B35"/>
    <w:rsid w:val="00845D6F"/>
    <w:rsid w:val="00847174"/>
    <w:rsid w:val="00847C71"/>
    <w:rsid w:val="008522C8"/>
    <w:rsid w:val="0085315C"/>
    <w:rsid w:val="00853DEE"/>
    <w:rsid w:val="00853F2B"/>
    <w:rsid w:val="00854249"/>
    <w:rsid w:val="008543CD"/>
    <w:rsid w:val="00855A3C"/>
    <w:rsid w:val="00856513"/>
    <w:rsid w:val="008565F3"/>
    <w:rsid w:val="00857553"/>
    <w:rsid w:val="008579F2"/>
    <w:rsid w:val="0086084D"/>
    <w:rsid w:val="0086098E"/>
    <w:rsid w:val="00862C96"/>
    <w:rsid w:val="00862DA1"/>
    <w:rsid w:val="00863CF0"/>
    <w:rsid w:val="008642D5"/>
    <w:rsid w:val="008643E5"/>
    <w:rsid w:val="00864668"/>
    <w:rsid w:val="008649C6"/>
    <w:rsid w:val="00865846"/>
    <w:rsid w:val="008666BB"/>
    <w:rsid w:val="00867725"/>
    <w:rsid w:val="00870680"/>
    <w:rsid w:val="00870B4F"/>
    <w:rsid w:val="00870C2E"/>
    <w:rsid w:val="00870E94"/>
    <w:rsid w:val="00872529"/>
    <w:rsid w:val="00872811"/>
    <w:rsid w:val="00873AF5"/>
    <w:rsid w:val="00874DAE"/>
    <w:rsid w:val="00875469"/>
    <w:rsid w:val="00876475"/>
    <w:rsid w:val="008767C8"/>
    <w:rsid w:val="00880076"/>
    <w:rsid w:val="00880245"/>
    <w:rsid w:val="00880D6F"/>
    <w:rsid w:val="00883658"/>
    <w:rsid w:val="0088393F"/>
    <w:rsid w:val="00883AF4"/>
    <w:rsid w:val="00883FFB"/>
    <w:rsid w:val="00885204"/>
    <w:rsid w:val="008862C7"/>
    <w:rsid w:val="008869AE"/>
    <w:rsid w:val="00886DB7"/>
    <w:rsid w:val="00886E8D"/>
    <w:rsid w:val="00890090"/>
    <w:rsid w:val="0089174F"/>
    <w:rsid w:val="00892EAD"/>
    <w:rsid w:val="00893AEF"/>
    <w:rsid w:val="00894EFD"/>
    <w:rsid w:val="00895192"/>
    <w:rsid w:val="00896D9A"/>
    <w:rsid w:val="0089779B"/>
    <w:rsid w:val="00897D3E"/>
    <w:rsid w:val="008A0102"/>
    <w:rsid w:val="008A0600"/>
    <w:rsid w:val="008A0D63"/>
    <w:rsid w:val="008A1D86"/>
    <w:rsid w:val="008A2AD9"/>
    <w:rsid w:val="008A2D81"/>
    <w:rsid w:val="008A36CD"/>
    <w:rsid w:val="008A5821"/>
    <w:rsid w:val="008A5DE4"/>
    <w:rsid w:val="008A6466"/>
    <w:rsid w:val="008A68E2"/>
    <w:rsid w:val="008A758C"/>
    <w:rsid w:val="008A76A6"/>
    <w:rsid w:val="008B04E5"/>
    <w:rsid w:val="008B0858"/>
    <w:rsid w:val="008B0E97"/>
    <w:rsid w:val="008B3613"/>
    <w:rsid w:val="008B5825"/>
    <w:rsid w:val="008B5FAD"/>
    <w:rsid w:val="008B607B"/>
    <w:rsid w:val="008B67C8"/>
    <w:rsid w:val="008B7F1A"/>
    <w:rsid w:val="008C0993"/>
    <w:rsid w:val="008C0F86"/>
    <w:rsid w:val="008C1099"/>
    <w:rsid w:val="008C1F07"/>
    <w:rsid w:val="008C35E9"/>
    <w:rsid w:val="008C384A"/>
    <w:rsid w:val="008C3B80"/>
    <w:rsid w:val="008C43FA"/>
    <w:rsid w:val="008C4EAD"/>
    <w:rsid w:val="008C709D"/>
    <w:rsid w:val="008C7706"/>
    <w:rsid w:val="008C7FC4"/>
    <w:rsid w:val="008D0A3A"/>
    <w:rsid w:val="008D0DE2"/>
    <w:rsid w:val="008D17E4"/>
    <w:rsid w:val="008D1921"/>
    <w:rsid w:val="008D4640"/>
    <w:rsid w:val="008D48FC"/>
    <w:rsid w:val="008D4A72"/>
    <w:rsid w:val="008D4BE8"/>
    <w:rsid w:val="008D6672"/>
    <w:rsid w:val="008D6A23"/>
    <w:rsid w:val="008D7686"/>
    <w:rsid w:val="008D79D6"/>
    <w:rsid w:val="008E1D27"/>
    <w:rsid w:val="008E2794"/>
    <w:rsid w:val="008E338A"/>
    <w:rsid w:val="008E5132"/>
    <w:rsid w:val="008E66A7"/>
    <w:rsid w:val="008E6BE5"/>
    <w:rsid w:val="008E7686"/>
    <w:rsid w:val="008F0028"/>
    <w:rsid w:val="008F04FE"/>
    <w:rsid w:val="008F1069"/>
    <w:rsid w:val="008F193D"/>
    <w:rsid w:val="008F460C"/>
    <w:rsid w:val="00901882"/>
    <w:rsid w:val="00901D60"/>
    <w:rsid w:val="009031B8"/>
    <w:rsid w:val="009033DA"/>
    <w:rsid w:val="009036EC"/>
    <w:rsid w:val="00904BF9"/>
    <w:rsid w:val="00904D9C"/>
    <w:rsid w:val="009061EA"/>
    <w:rsid w:val="00906F48"/>
    <w:rsid w:val="009070E9"/>
    <w:rsid w:val="0090770D"/>
    <w:rsid w:val="00910CF0"/>
    <w:rsid w:val="009127F9"/>
    <w:rsid w:val="00912FFA"/>
    <w:rsid w:val="0091339C"/>
    <w:rsid w:val="00917337"/>
    <w:rsid w:val="00920305"/>
    <w:rsid w:val="009205FF"/>
    <w:rsid w:val="00920B7C"/>
    <w:rsid w:val="00920D14"/>
    <w:rsid w:val="009220F1"/>
    <w:rsid w:val="009221CE"/>
    <w:rsid w:val="00923D90"/>
    <w:rsid w:val="00923ECA"/>
    <w:rsid w:val="0092571C"/>
    <w:rsid w:val="0092573C"/>
    <w:rsid w:val="009266FA"/>
    <w:rsid w:val="009267F0"/>
    <w:rsid w:val="00926845"/>
    <w:rsid w:val="00927356"/>
    <w:rsid w:val="00927654"/>
    <w:rsid w:val="00927D4E"/>
    <w:rsid w:val="0093054F"/>
    <w:rsid w:val="0093073F"/>
    <w:rsid w:val="00931241"/>
    <w:rsid w:val="0093127D"/>
    <w:rsid w:val="009319C8"/>
    <w:rsid w:val="009333F5"/>
    <w:rsid w:val="009349EF"/>
    <w:rsid w:val="0093559B"/>
    <w:rsid w:val="00935EB2"/>
    <w:rsid w:val="009375EA"/>
    <w:rsid w:val="0093794E"/>
    <w:rsid w:val="00937D07"/>
    <w:rsid w:val="009408F5"/>
    <w:rsid w:val="00940ACE"/>
    <w:rsid w:val="0094119F"/>
    <w:rsid w:val="0094198B"/>
    <w:rsid w:val="00941A1B"/>
    <w:rsid w:val="009441F6"/>
    <w:rsid w:val="00944E02"/>
    <w:rsid w:val="0094524A"/>
    <w:rsid w:val="0094553A"/>
    <w:rsid w:val="00945C6A"/>
    <w:rsid w:val="0094799F"/>
    <w:rsid w:val="00950492"/>
    <w:rsid w:val="00950A17"/>
    <w:rsid w:val="00950FCA"/>
    <w:rsid w:val="00951660"/>
    <w:rsid w:val="00952B20"/>
    <w:rsid w:val="009546EE"/>
    <w:rsid w:val="00955B32"/>
    <w:rsid w:val="00957B8C"/>
    <w:rsid w:val="00960B28"/>
    <w:rsid w:val="009625F9"/>
    <w:rsid w:val="00963BF4"/>
    <w:rsid w:val="00964C96"/>
    <w:rsid w:val="00965DF2"/>
    <w:rsid w:val="009662F8"/>
    <w:rsid w:val="00967EC7"/>
    <w:rsid w:val="00970B6B"/>
    <w:rsid w:val="0097140D"/>
    <w:rsid w:val="00971943"/>
    <w:rsid w:val="00973027"/>
    <w:rsid w:val="00974ADB"/>
    <w:rsid w:val="009761A7"/>
    <w:rsid w:val="00976893"/>
    <w:rsid w:val="00977AD6"/>
    <w:rsid w:val="00981D81"/>
    <w:rsid w:val="00991CAB"/>
    <w:rsid w:val="00993085"/>
    <w:rsid w:val="00994AA9"/>
    <w:rsid w:val="00997E71"/>
    <w:rsid w:val="009A3398"/>
    <w:rsid w:val="009A5E6C"/>
    <w:rsid w:val="009A5F48"/>
    <w:rsid w:val="009A60D2"/>
    <w:rsid w:val="009A6395"/>
    <w:rsid w:val="009A6446"/>
    <w:rsid w:val="009A6DC8"/>
    <w:rsid w:val="009A75D2"/>
    <w:rsid w:val="009A7DFD"/>
    <w:rsid w:val="009B11C2"/>
    <w:rsid w:val="009B1877"/>
    <w:rsid w:val="009B2FBB"/>
    <w:rsid w:val="009B3834"/>
    <w:rsid w:val="009B411B"/>
    <w:rsid w:val="009B4193"/>
    <w:rsid w:val="009B5527"/>
    <w:rsid w:val="009B7E88"/>
    <w:rsid w:val="009C08B1"/>
    <w:rsid w:val="009C1790"/>
    <w:rsid w:val="009C1BB3"/>
    <w:rsid w:val="009C4FC5"/>
    <w:rsid w:val="009C5F21"/>
    <w:rsid w:val="009D0D9C"/>
    <w:rsid w:val="009D2721"/>
    <w:rsid w:val="009D3D83"/>
    <w:rsid w:val="009D4555"/>
    <w:rsid w:val="009D46B7"/>
    <w:rsid w:val="009D60A0"/>
    <w:rsid w:val="009D69EA"/>
    <w:rsid w:val="009D6CE9"/>
    <w:rsid w:val="009D72D0"/>
    <w:rsid w:val="009D7A53"/>
    <w:rsid w:val="009E0D76"/>
    <w:rsid w:val="009E10C6"/>
    <w:rsid w:val="009E3AB9"/>
    <w:rsid w:val="009E632B"/>
    <w:rsid w:val="009E6CF5"/>
    <w:rsid w:val="009F0460"/>
    <w:rsid w:val="009F0DCB"/>
    <w:rsid w:val="009F1C59"/>
    <w:rsid w:val="009F2227"/>
    <w:rsid w:val="009F26F0"/>
    <w:rsid w:val="009F2D41"/>
    <w:rsid w:val="009F6AF8"/>
    <w:rsid w:val="009F7920"/>
    <w:rsid w:val="00A00C3D"/>
    <w:rsid w:val="00A0175D"/>
    <w:rsid w:val="00A0274D"/>
    <w:rsid w:val="00A02980"/>
    <w:rsid w:val="00A02CBB"/>
    <w:rsid w:val="00A02E96"/>
    <w:rsid w:val="00A03215"/>
    <w:rsid w:val="00A04887"/>
    <w:rsid w:val="00A065B2"/>
    <w:rsid w:val="00A068E6"/>
    <w:rsid w:val="00A06D4D"/>
    <w:rsid w:val="00A06D63"/>
    <w:rsid w:val="00A07386"/>
    <w:rsid w:val="00A102CE"/>
    <w:rsid w:val="00A104D9"/>
    <w:rsid w:val="00A10D85"/>
    <w:rsid w:val="00A116B3"/>
    <w:rsid w:val="00A12BE9"/>
    <w:rsid w:val="00A14178"/>
    <w:rsid w:val="00A15CCB"/>
    <w:rsid w:val="00A16C2F"/>
    <w:rsid w:val="00A20E1C"/>
    <w:rsid w:val="00A218FC"/>
    <w:rsid w:val="00A24CDA"/>
    <w:rsid w:val="00A259E8"/>
    <w:rsid w:val="00A26275"/>
    <w:rsid w:val="00A26866"/>
    <w:rsid w:val="00A302B9"/>
    <w:rsid w:val="00A30436"/>
    <w:rsid w:val="00A30D36"/>
    <w:rsid w:val="00A31C52"/>
    <w:rsid w:val="00A32FF9"/>
    <w:rsid w:val="00A331D4"/>
    <w:rsid w:val="00A33281"/>
    <w:rsid w:val="00A336CD"/>
    <w:rsid w:val="00A33D3B"/>
    <w:rsid w:val="00A33F5A"/>
    <w:rsid w:val="00A3544B"/>
    <w:rsid w:val="00A3561D"/>
    <w:rsid w:val="00A35980"/>
    <w:rsid w:val="00A4138C"/>
    <w:rsid w:val="00A41FDA"/>
    <w:rsid w:val="00A4213B"/>
    <w:rsid w:val="00A43BC3"/>
    <w:rsid w:val="00A4407E"/>
    <w:rsid w:val="00A45BB4"/>
    <w:rsid w:val="00A47EC0"/>
    <w:rsid w:val="00A501EB"/>
    <w:rsid w:val="00A50214"/>
    <w:rsid w:val="00A50345"/>
    <w:rsid w:val="00A506E5"/>
    <w:rsid w:val="00A5178D"/>
    <w:rsid w:val="00A5343B"/>
    <w:rsid w:val="00A53A05"/>
    <w:rsid w:val="00A53C03"/>
    <w:rsid w:val="00A540F4"/>
    <w:rsid w:val="00A61AB7"/>
    <w:rsid w:val="00A621EA"/>
    <w:rsid w:val="00A629E3"/>
    <w:rsid w:val="00A62DC2"/>
    <w:rsid w:val="00A63193"/>
    <w:rsid w:val="00A647EB"/>
    <w:rsid w:val="00A66074"/>
    <w:rsid w:val="00A66368"/>
    <w:rsid w:val="00A66B3A"/>
    <w:rsid w:val="00A70ADE"/>
    <w:rsid w:val="00A70EA5"/>
    <w:rsid w:val="00A7111C"/>
    <w:rsid w:val="00A73123"/>
    <w:rsid w:val="00A733E5"/>
    <w:rsid w:val="00A74731"/>
    <w:rsid w:val="00A74818"/>
    <w:rsid w:val="00A749D6"/>
    <w:rsid w:val="00A74EDC"/>
    <w:rsid w:val="00A75699"/>
    <w:rsid w:val="00A756B4"/>
    <w:rsid w:val="00A7668F"/>
    <w:rsid w:val="00A76D34"/>
    <w:rsid w:val="00A77928"/>
    <w:rsid w:val="00A8138A"/>
    <w:rsid w:val="00A857F9"/>
    <w:rsid w:val="00A86A4C"/>
    <w:rsid w:val="00A870D4"/>
    <w:rsid w:val="00A87366"/>
    <w:rsid w:val="00A87BBB"/>
    <w:rsid w:val="00A87E9A"/>
    <w:rsid w:val="00A91F51"/>
    <w:rsid w:val="00A92AAE"/>
    <w:rsid w:val="00A941AA"/>
    <w:rsid w:val="00A96073"/>
    <w:rsid w:val="00A9704C"/>
    <w:rsid w:val="00A974D0"/>
    <w:rsid w:val="00AA0212"/>
    <w:rsid w:val="00AA0874"/>
    <w:rsid w:val="00AA0B66"/>
    <w:rsid w:val="00AA0B86"/>
    <w:rsid w:val="00AA346C"/>
    <w:rsid w:val="00AA3845"/>
    <w:rsid w:val="00AA44CC"/>
    <w:rsid w:val="00AA4E02"/>
    <w:rsid w:val="00AA5F6E"/>
    <w:rsid w:val="00AA6828"/>
    <w:rsid w:val="00AA6C14"/>
    <w:rsid w:val="00AA6EAC"/>
    <w:rsid w:val="00AA7247"/>
    <w:rsid w:val="00AB05D0"/>
    <w:rsid w:val="00AB1E07"/>
    <w:rsid w:val="00AB2857"/>
    <w:rsid w:val="00AB2F40"/>
    <w:rsid w:val="00AB2FEB"/>
    <w:rsid w:val="00AB3940"/>
    <w:rsid w:val="00AB62F8"/>
    <w:rsid w:val="00AB6B39"/>
    <w:rsid w:val="00AB6FC8"/>
    <w:rsid w:val="00AB7E73"/>
    <w:rsid w:val="00AB7F46"/>
    <w:rsid w:val="00AC0047"/>
    <w:rsid w:val="00AC0442"/>
    <w:rsid w:val="00AC0900"/>
    <w:rsid w:val="00AC1461"/>
    <w:rsid w:val="00AC158A"/>
    <w:rsid w:val="00AC20AB"/>
    <w:rsid w:val="00AC2364"/>
    <w:rsid w:val="00AC2960"/>
    <w:rsid w:val="00AC2B48"/>
    <w:rsid w:val="00AC3191"/>
    <w:rsid w:val="00AC357A"/>
    <w:rsid w:val="00AC4286"/>
    <w:rsid w:val="00AC4CAD"/>
    <w:rsid w:val="00AC6D82"/>
    <w:rsid w:val="00AC6E5C"/>
    <w:rsid w:val="00AD0936"/>
    <w:rsid w:val="00AD0B6F"/>
    <w:rsid w:val="00AD15DB"/>
    <w:rsid w:val="00AD16C9"/>
    <w:rsid w:val="00AD1911"/>
    <w:rsid w:val="00AD3369"/>
    <w:rsid w:val="00AD3A27"/>
    <w:rsid w:val="00AD4739"/>
    <w:rsid w:val="00AD5704"/>
    <w:rsid w:val="00AD5939"/>
    <w:rsid w:val="00AD7C08"/>
    <w:rsid w:val="00AE0C41"/>
    <w:rsid w:val="00AE190A"/>
    <w:rsid w:val="00AE235E"/>
    <w:rsid w:val="00AE3492"/>
    <w:rsid w:val="00AE3A32"/>
    <w:rsid w:val="00AE3B53"/>
    <w:rsid w:val="00AE46E6"/>
    <w:rsid w:val="00AE5ABE"/>
    <w:rsid w:val="00AE5C36"/>
    <w:rsid w:val="00AE5CD0"/>
    <w:rsid w:val="00AE5E3D"/>
    <w:rsid w:val="00AE63FF"/>
    <w:rsid w:val="00AF01EB"/>
    <w:rsid w:val="00AF1452"/>
    <w:rsid w:val="00AF15BC"/>
    <w:rsid w:val="00AF1AC9"/>
    <w:rsid w:val="00AF2BB1"/>
    <w:rsid w:val="00AF427F"/>
    <w:rsid w:val="00AF4C47"/>
    <w:rsid w:val="00AF5716"/>
    <w:rsid w:val="00AF5823"/>
    <w:rsid w:val="00AF5B88"/>
    <w:rsid w:val="00AF7127"/>
    <w:rsid w:val="00AF754C"/>
    <w:rsid w:val="00AF7C81"/>
    <w:rsid w:val="00B00C33"/>
    <w:rsid w:val="00B01B90"/>
    <w:rsid w:val="00B02CD2"/>
    <w:rsid w:val="00B02D4C"/>
    <w:rsid w:val="00B043AA"/>
    <w:rsid w:val="00B0567F"/>
    <w:rsid w:val="00B07A36"/>
    <w:rsid w:val="00B10369"/>
    <w:rsid w:val="00B11A79"/>
    <w:rsid w:val="00B134C3"/>
    <w:rsid w:val="00B14158"/>
    <w:rsid w:val="00B14FC8"/>
    <w:rsid w:val="00B15136"/>
    <w:rsid w:val="00B159FB"/>
    <w:rsid w:val="00B161DB"/>
    <w:rsid w:val="00B17446"/>
    <w:rsid w:val="00B17724"/>
    <w:rsid w:val="00B17994"/>
    <w:rsid w:val="00B17D37"/>
    <w:rsid w:val="00B20669"/>
    <w:rsid w:val="00B22328"/>
    <w:rsid w:val="00B23270"/>
    <w:rsid w:val="00B241D7"/>
    <w:rsid w:val="00B24583"/>
    <w:rsid w:val="00B25267"/>
    <w:rsid w:val="00B2562B"/>
    <w:rsid w:val="00B267B2"/>
    <w:rsid w:val="00B273D3"/>
    <w:rsid w:val="00B27E42"/>
    <w:rsid w:val="00B311AD"/>
    <w:rsid w:val="00B322B1"/>
    <w:rsid w:val="00B32F96"/>
    <w:rsid w:val="00B34220"/>
    <w:rsid w:val="00B349D5"/>
    <w:rsid w:val="00B34DDF"/>
    <w:rsid w:val="00B34DF6"/>
    <w:rsid w:val="00B3582D"/>
    <w:rsid w:val="00B35CE0"/>
    <w:rsid w:val="00B37022"/>
    <w:rsid w:val="00B37B1A"/>
    <w:rsid w:val="00B401DD"/>
    <w:rsid w:val="00B40425"/>
    <w:rsid w:val="00B409ED"/>
    <w:rsid w:val="00B424FA"/>
    <w:rsid w:val="00B42C55"/>
    <w:rsid w:val="00B432DC"/>
    <w:rsid w:val="00B43E8F"/>
    <w:rsid w:val="00B46EAC"/>
    <w:rsid w:val="00B46FF4"/>
    <w:rsid w:val="00B51EC4"/>
    <w:rsid w:val="00B522C4"/>
    <w:rsid w:val="00B52EFF"/>
    <w:rsid w:val="00B53930"/>
    <w:rsid w:val="00B53E8B"/>
    <w:rsid w:val="00B54417"/>
    <w:rsid w:val="00B55567"/>
    <w:rsid w:val="00B55CDA"/>
    <w:rsid w:val="00B566BE"/>
    <w:rsid w:val="00B62AD5"/>
    <w:rsid w:val="00B66905"/>
    <w:rsid w:val="00B671C9"/>
    <w:rsid w:val="00B70321"/>
    <w:rsid w:val="00B71F6D"/>
    <w:rsid w:val="00B7772A"/>
    <w:rsid w:val="00B82919"/>
    <w:rsid w:val="00B85430"/>
    <w:rsid w:val="00B8624A"/>
    <w:rsid w:val="00B86E6B"/>
    <w:rsid w:val="00B87E6B"/>
    <w:rsid w:val="00B901E6"/>
    <w:rsid w:val="00B91B9D"/>
    <w:rsid w:val="00B91EDA"/>
    <w:rsid w:val="00B92086"/>
    <w:rsid w:val="00B92393"/>
    <w:rsid w:val="00B924CB"/>
    <w:rsid w:val="00B9264C"/>
    <w:rsid w:val="00B92E16"/>
    <w:rsid w:val="00B92F6F"/>
    <w:rsid w:val="00B94642"/>
    <w:rsid w:val="00B946E2"/>
    <w:rsid w:val="00B94987"/>
    <w:rsid w:val="00B94D4D"/>
    <w:rsid w:val="00B95AEB"/>
    <w:rsid w:val="00B95DAE"/>
    <w:rsid w:val="00B96F57"/>
    <w:rsid w:val="00B9784C"/>
    <w:rsid w:val="00BA0562"/>
    <w:rsid w:val="00BA0B22"/>
    <w:rsid w:val="00BA0BC9"/>
    <w:rsid w:val="00BA2851"/>
    <w:rsid w:val="00BA2EFE"/>
    <w:rsid w:val="00BA3370"/>
    <w:rsid w:val="00BA384A"/>
    <w:rsid w:val="00BA3E6B"/>
    <w:rsid w:val="00BA6650"/>
    <w:rsid w:val="00BA7AC8"/>
    <w:rsid w:val="00BB1770"/>
    <w:rsid w:val="00BB1782"/>
    <w:rsid w:val="00BB2705"/>
    <w:rsid w:val="00BB2872"/>
    <w:rsid w:val="00BB4B97"/>
    <w:rsid w:val="00BB4F3B"/>
    <w:rsid w:val="00BB50C8"/>
    <w:rsid w:val="00BB510D"/>
    <w:rsid w:val="00BB555B"/>
    <w:rsid w:val="00BB6761"/>
    <w:rsid w:val="00BB7983"/>
    <w:rsid w:val="00BC0F78"/>
    <w:rsid w:val="00BC22F9"/>
    <w:rsid w:val="00BC340F"/>
    <w:rsid w:val="00BC424F"/>
    <w:rsid w:val="00BC582E"/>
    <w:rsid w:val="00BC7271"/>
    <w:rsid w:val="00BD01BD"/>
    <w:rsid w:val="00BD0302"/>
    <w:rsid w:val="00BD2212"/>
    <w:rsid w:val="00BD2369"/>
    <w:rsid w:val="00BD2931"/>
    <w:rsid w:val="00BD2950"/>
    <w:rsid w:val="00BD2D77"/>
    <w:rsid w:val="00BD4001"/>
    <w:rsid w:val="00BD43D6"/>
    <w:rsid w:val="00BD6430"/>
    <w:rsid w:val="00BD659A"/>
    <w:rsid w:val="00BD6690"/>
    <w:rsid w:val="00BD71CE"/>
    <w:rsid w:val="00BE0A6D"/>
    <w:rsid w:val="00BE0AA4"/>
    <w:rsid w:val="00BE0BA0"/>
    <w:rsid w:val="00BE1A62"/>
    <w:rsid w:val="00BE270F"/>
    <w:rsid w:val="00BE2D95"/>
    <w:rsid w:val="00BE2E31"/>
    <w:rsid w:val="00BE4955"/>
    <w:rsid w:val="00BE495A"/>
    <w:rsid w:val="00BE6B79"/>
    <w:rsid w:val="00BE7143"/>
    <w:rsid w:val="00BF024A"/>
    <w:rsid w:val="00BF15AB"/>
    <w:rsid w:val="00BF15E2"/>
    <w:rsid w:val="00BF31FA"/>
    <w:rsid w:val="00BF3EDD"/>
    <w:rsid w:val="00C01F55"/>
    <w:rsid w:val="00C027D8"/>
    <w:rsid w:val="00C028B2"/>
    <w:rsid w:val="00C04B6F"/>
    <w:rsid w:val="00C06602"/>
    <w:rsid w:val="00C109DC"/>
    <w:rsid w:val="00C12170"/>
    <w:rsid w:val="00C12372"/>
    <w:rsid w:val="00C1237F"/>
    <w:rsid w:val="00C128D8"/>
    <w:rsid w:val="00C14C9C"/>
    <w:rsid w:val="00C153FB"/>
    <w:rsid w:val="00C166B8"/>
    <w:rsid w:val="00C16B79"/>
    <w:rsid w:val="00C20979"/>
    <w:rsid w:val="00C227A2"/>
    <w:rsid w:val="00C22B1A"/>
    <w:rsid w:val="00C23271"/>
    <w:rsid w:val="00C244DA"/>
    <w:rsid w:val="00C2476E"/>
    <w:rsid w:val="00C257DA"/>
    <w:rsid w:val="00C27697"/>
    <w:rsid w:val="00C27F11"/>
    <w:rsid w:val="00C341EE"/>
    <w:rsid w:val="00C34906"/>
    <w:rsid w:val="00C34AD1"/>
    <w:rsid w:val="00C3558C"/>
    <w:rsid w:val="00C3665C"/>
    <w:rsid w:val="00C404DA"/>
    <w:rsid w:val="00C4078A"/>
    <w:rsid w:val="00C415F6"/>
    <w:rsid w:val="00C41FE7"/>
    <w:rsid w:val="00C425B4"/>
    <w:rsid w:val="00C42A7D"/>
    <w:rsid w:val="00C42C2F"/>
    <w:rsid w:val="00C452EC"/>
    <w:rsid w:val="00C53463"/>
    <w:rsid w:val="00C537B0"/>
    <w:rsid w:val="00C55615"/>
    <w:rsid w:val="00C56151"/>
    <w:rsid w:val="00C565B1"/>
    <w:rsid w:val="00C56F39"/>
    <w:rsid w:val="00C5784C"/>
    <w:rsid w:val="00C613A1"/>
    <w:rsid w:val="00C6191C"/>
    <w:rsid w:val="00C62AD4"/>
    <w:rsid w:val="00C63B39"/>
    <w:rsid w:val="00C649AC"/>
    <w:rsid w:val="00C64E0D"/>
    <w:rsid w:val="00C651F0"/>
    <w:rsid w:val="00C652F8"/>
    <w:rsid w:val="00C70498"/>
    <w:rsid w:val="00C720E8"/>
    <w:rsid w:val="00C72C9F"/>
    <w:rsid w:val="00C73312"/>
    <w:rsid w:val="00C736B0"/>
    <w:rsid w:val="00C7599A"/>
    <w:rsid w:val="00C75E1D"/>
    <w:rsid w:val="00C76BCE"/>
    <w:rsid w:val="00C7771A"/>
    <w:rsid w:val="00C77B3E"/>
    <w:rsid w:val="00C809BA"/>
    <w:rsid w:val="00C80E03"/>
    <w:rsid w:val="00C818F8"/>
    <w:rsid w:val="00C81B2C"/>
    <w:rsid w:val="00C82625"/>
    <w:rsid w:val="00C827A3"/>
    <w:rsid w:val="00C83011"/>
    <w:rsid w:val="00C84F39"/>
    <w:rsid w:val="00C853FC"/>
    <w:rsid w:val="00C854C7"/>
    <w:rsid w:val="00C85EB1"/>
    <w:rsid w:val="00C87B20"/>
    <w:rsid w:val="00C9067F"/>
    <w:rsid w:val="00C90903"/>
    <w:rsid w:val="00C90EE8"/>
    <w:rsid w:val="00C912BD"/>
    <w:rsid w:val="00C9186D"/>
    <w:rsid w:val="00C92571"/>
    <w:rsid w:val="00C9337B"/>
    <w:rsid w:val="00C93DDB"/>
    <w:rsid w:val="00C9718C"/>
    <w:rsid w:val="00C97F67"/>
    <w:rsid w:val="00CA010E"/>
    <w:rsid w:val="00CA0BFA"/>
    <w:rsid w:val="00CA153F"/>
    <w:rsid w:val="00CA16E6"/>
    <w:rsid w:val="00CA199D"/>
    <w:rsid w:val="00CA1C61"/>
    <w:rsid w:val="00CA47C1"/>
    <w:rsid w:val="00CA4CD7"/>
    <w:rsid w:val="00CA51AD"/>
    <w:rsid w:val="00CA55D1"/>
    <w:rsid w:val="00CA5C53"/>
    <w:rsid w:val="00CA60CC"/>
    <w:rsid w:val="00CA6198"/>
    <w:rsid w:val="00CA74DD"/>
    <w:rsid w:val="00CB0FDA"/>
    <w:rsid w:val="00CB1CEB"/>
    <w:rsid w:val="00CB2348"/>
    <w:rsid w:val="00CB3165"/>
    <w:rsid w:val="00CB46A9"/>
    <w:rsid w:val="00CB4796"/>
    <w:rsid w:val="00CB4B12"/>
    <w:rsid w:val="00CB4DED"/>
    <w:rsid w:val="00CB62D8"/>
    <w:rsid w:val="00CB6E5C"/>
    <w:rsid w:val="00CC042C"/>
    <w:rsid w:val="00CC23B7"/>
    <w:rsid w:val="00CC24D8"/>
    <w:rsid w:val="00CC2BF1"/>
    <w:rsid w:val="00CC3B57"/>
    <w:rsid w:val="00CC41DF"/>
    <w:rsid w:val="00CC4D5A"/>
    <w:rsid w:val="00CC5BF0"/>
    <w:rsid w:val="00CC5F2C"/>
    <w:rsid w:val="00CC6C38"/>
    <w:rsid w:val="00CC7211"/>
    <w:rsid w:val="00CC769A"/>
    <w:rsid w:val="00CC7DA2"/>
    <w:rsid w:val="00CD3996"/>
    <w:rsid w:val="00CD3F67"/>
    <w:rsid w:val="00CD6499"/>
    <w:rsid w:val="00CE20C0"/>
    <w:rsid w:val="00CE32FE"/>
    <w:rsid w:val="00CE3B5C"/>
    <w:rsid w:val="00CE49F1"/>
    <w:rsid w:val="00CE4B45"/>
    <w:rsid w:val="00CE6917"/>
    <w:rsid w:val="00CF24F8"/>
    <w:rsid w:val="00CF2744"/>
    <w:rsid w:val="00CF395F"/>
    <w:rsid w:val="00CF3C69"/>
    <w:rsid w:val="00CF415F"/>
    <w:rsid w:val="00CF41A7"/>
    <w:rsid w:val="00CF53C1"/>
    <w:rsid w:val="00CF6586"/>
    <w:rsid w:val="00CF67AE"/>
    <w:rsid w:val="00CF74A9"/>
    <w:rsid w:val="00D00254"/>
    <w:rsid w:val="00D0076E"/>
    <w:rsid w:val="00D01804"/>
    <w:rsid w:val="00D01898"/>
    <w:rsid w:val="00D040C4"/>
    <w:rsid w:val="00D05046"/>
    <w:rsid w:val="00D06D1A"/>
    <w:rsid w:val="00D076F3"/>
    <w:rsid w:val="00D07816"/>
    <w:rsid w:val="00D104C3"/>
    <w:rsid w:val="00D127D0"/>
    <w:rsid w:val="00D13056"/>
    <w:rsid w:val="00D1624C"/>
    <w:rsid w:val="00D2386D"/>
    <w:rsid w:val="00D24F6A"/>
    <w:rsid w:val="00D274CE"/>
    <w:rsid w:val="00D27BCE"/>
    <w:rsid w:val="00D32589"/>
    <w:rsid w:val="00D345AF"/>
    <w:rsid w:val="00D35065"/>
    <w:rsid w:val="00D36823"/>
    <w:rsid w:val="00D37603"/>
    <w:rsid w:val="00D37BE5"/>
    <w:rsid w:val="00D40CBD"/>
    <w:rsid w:val="00D41A04"/>
    <w:rsid w:val="00D41AF1"/>
    <w:rsid w:val="00D43188"/>
    <w:rsid w:val="00D43D81"/>
    <w:rsid w:val="00D455B4"/>
    <w:rsid w:val="00D4574A"/>
    <w:rsid w:val="00D4593B"/>
    <w:rsid w:val="00D45F4D"/>
    <w:rsid w:val="00D46595"/>
    <w:rsid w:val="00D465E1"/>
    <w:rsid w:val="00D51381"/>
    <w:rsid w:val="00D52117"/>
    <w:rsid w:val="00D52196"/>
    <w:rsid w:val="00D53698"/>
    <w:rsid w:val="00D55C2F"/>
    <w:rsid w:val="00D613C7"/>
    <w:rsid w:val="00D61CE5"/>
    <w:rsid w:val="00D61F50"/>
    <w:rsid w:val="00D628D3"/>
    <w:rsid w:val="00D6296F"/>
    <w:rsid w:val="00D656BA"/>
    <w:rsid w:val="00D65A4F"/>
    <w:rsid w:val="00D65E1A"/>
    <w:rsid w:val="00D66519"/>
    <w:rsid w:val="00D67526"/>
    <w:rsid w:val="00D67EAE"/>
    <w:rsid w:val="00D7049D"/>
    <w:rsid w:val="00D70D00"/>
    <w:rsid w:val="00D71913"/>
    <w:rsid w:val="00D728EB"/>
    <w:rsid w:val="00D73BB8"/>
    <w:rsid w:val="00D73D5E"/>
    <w:rsid w:val="00D7433D"/>
    <w:rsid w:val="00D76058"/>
    <w:rsid w:val="00D7626F"/>
    <w:rsid w:val="00D76720"/>
    <w:rsid w:val="00D80155"/>
    <w:rsid w:val="00D81F09"/>
    <w:rsid w:val="00D82211"/>
    <w:rsid w:val="00D8251E"/>
    <w:rsid w:val="00D825BD"/>
    <w:rsid w:val="00D8513B"/>
    <w:rsid w:val="00D85141"/>
    <w:rsid w:val="00D86149"/>
    <w:rsid w:val="00D901BF"/>
    <w:rsid w:val="00D90BFE"/>
    <w:rsid w:val="00D91AA1"/>
    <w:rsid w:val="00D91AAA"/>
    <w:rsid w:val="00D91F13"/>
    <w:rsid w:val="00D9244F"/>
    <w:rsid w:val="00D92701"/>
    <w:rsid w:val="00D93356"/>
    <w:rsid w:val="00D93471"/>
    <w:rsid w:val="00D9380B"/>
    <w:rsid w:val="00D97686"/>
    <w:rsid w:val="00D97B0E"/>
    <w:rsid w:val="00D97D5E"/>
    <w:rsid w:val="00DA0320"/>
    <w:rsid w:val="00DA0D6F"/>
    <w:rsid w:val="00DA0F4D"/>
    <w:rsid w:val="00DA18DB"/>
    <w:rsid w:val="00DA2711"/>
    <w:rsid w:val="00DA2EF7"/>
    <w:rsid w:val="00DA491C"/>
    <w:rsid w:val="00DA4DCC"/>
    <w:rsid w:val="00DA4ECD"/>
    <w:rsid w:val="00DA61FE"/>
    <w:rsid w:val="00DA7330"/>
    <w:rsid w:val="00DB036F"/>
    <w:rsid w:val="00DB0BAA"/>
    <w:rsid w:val="00DB1BFC"/>
    <w:rsid w:val="00DB2C7F"/>
    <w:rsid w:val="00DB3081"/>
    <w:rsid w:val="00DB33BA"/>
    <w:rsid w:val="00DB41E6"/>
    <w:rsid w:val="00DB4485"/>
    <w:rsid w:val="00DB5322"/>
    <w:rsid w:val="00DB55FD"/>
    <w:rsid w:val="00DB5A7B"/>
    <w:rsid w:val="00DB6251"/>
    <w:rsid w:val="00DC083E"/>
    <w:rsid w:val="00DC0A50"/>
    <w:rsid w:val="00DC4241"/>
    <w:rsid w:val="00DC46D2"/>
    <w:rsid w:val="00DC476D"/>
    <w:rsid w:val="00DC490F"/>
    <w:rsid w:val="00DC5147"/>
    <w:rsid w:val="00DC587A"/>
    <w:rsid w:val="00DC595E"/>
    <w:rsid w:val="00DC61E6"/>
    <w:rsid w:val="00DC6845"/>
    <w:rsid w:val="00DD050E"/>
    <w:rsid w:val="00DD2779"/>
    <w:rsid w:val="00DD27D7"/>
    <w:rsid w:val="00DD2AC2"/>
    <w:rsid w:val="00DD3200"/>
    <w:rsid w:val="00DD3DBF"/>
    <w:rsid w:val="00DD509B"/>
    <w:rsid w:val="00DD5227"/>
    <w:rsid w:val="00DD5FE0"/>
    <w:rsid w:val="00DE2739"/>
    <w:rsid w:val="00DE298C"/>
    <w:rsid w:val="00DE2CAF"/>
    <w:rsid w:val="00DE42E9"/>
    <w:rsid w:val="00DE6BBC"/>
    <w:rsid w:val="00DF0AD6"/>
    <w:rsid w:val="00DF0CE2"/>
    <w:rsid w:val="00DF0EBC"/>
    <w:rsid w:val="00DF177B"/>
    <w:rsid w:val="00DF3E23"/>
    <w:rsid w:val="00DF41EA"/>
    <w:rsid w:val="00DF4F65"/>
    <w:rsid w:val="00DF5E87"/>
    <w:rsid w:val="00DF6252"/>
    <w:rsid w:val="00DF632B"/>
    <w:rsid w:val="00DF63E5"/>
    <w:rsid w:val="00DF6594"/>
    <w:rsid w:val="00DF6820"/>
    <w:rsid w:val="00E002AC"/>
    <w:rsid w:val="00E00F4A"/>
    <w:rsid w:val="00E00FF5"/>
    <w:rsid w:val="00E0104D"/>
    <w:rsid w:val="00E02AC3"/>
    <w:rsid w:val="00E02E17"/>
    <w:rsid w:val="00E02F45"/>
    <w:rsid w:val="00E033B6"/>
    <w:rsid w:val="00E0404A"/>
    <w:rsid w:val="00E04BB5"/>
    <w:rsid w:val="00E05BA2"/>
    <w:rsid w:val="00E1330C"/>
    <w:rsid w:val="00E134C5"/>
    <w:rsid w:val="00E136A5"/>
    <w:rsid w:val="00E145CA"/>
    <w:rsid w:val="00E1485E"/>
    <w:rsid w:val="00E161B2"/>
    <w:rsid w:val="00E1724E"/>
    <w:rsid w:val="00E17875"/>
    <w:rsid w:val="00E206CE"/>
    <w:rsid w:val="00E20C3C"/>
    <w:rsid w:val="00E20DAB"/>
    <w:rsid w:val="00E20FAC"/>
    <w:rsid w:val="00E22BD7"/>
    <w:rsid w:val="00E248AF"/>
    <w:rsid w:val="00E257F5"/>
    <w:rsid w:val="00E310ED"/>
    <w:rsid w:val="00E31ABB"/>
    <w:rsid w:val="00E32014"/>
    <w:rsid w:val="00E32F33"/>
    <w:rsid w:val="00E33B8C"/>
    <w:rsid w:val="00E345D5"/>
    <w:rsid w:val="00E34CD5"/>
    <w:rsid w:val="00E3612A"/>
    <w:rsid w:val="00E36B20"/>
    <w:rsid w:val="00E36BF4"/>
    <w:rsid w:val="00E3700F"/>
    <w:rsid w:val="00E3713C"/>
    <w:rsid w:val="00E375E0"/>
    <w:rsid w:val="00E406F7"/>
    <w:rsid w:val="00E407C4"/>
    <w:rsid w:val="00E40CCB"/>
    <w:rsid w:val="00E41009"/>
    <w:rsid w:val="00E41333"/>
    <w:rsid w:val="00E413CC"/>
    <w:rsid w:val="00E42306"/>
    <w:rsid w:val="00E42878"/>
    <w:rsid w:val="00E43581"/>
    <w:rsid w:val="00E43627"/>
    <w:rsid w:val="00E44BFB"/>
    <w:rsid w:val="00E50A64"/>
    <w:rsid w:val="00E510F2"/>
    <w:rsid w:val="00E547BA"/>
    <w:rsid w:val="00E54F68"/>
    <w:rsid w:val="00E55C43"/>
    <w:rsid w:val="00E621F8"/>
    <w:rsid w:val="00E629F7"/>
    <w:rsid w:val="00E6308E"/>
    <w:rsid w:val="00E63CA9"/>
    <w:rsid w:val="00E665AB"/>
    <w:rsid w:val="00E66DC1"/>
    <w:rsid w:val="00E70CE9"/>
    <w:rsid w:val="00E72477"/>
    <w:rsid w:val="00E73000"/>
    <w:rsid w:val="00E73415"/>
    <w:rsid w:val="00E73BCD"/>
    <w:rsid w:val="00E74C49"/>
    <w:rsid w:val="00E76A43"/>
    <w:rsid w:val="00E76B2E"/>
    <w:rsid w:val="00E80AA3"/>
    <w:rsid w:val="00E80F27"/>
    <w:rsid w:val="00E814B1"/>
    <w:rsid w:val="00E820B4"/>
    <w:rsid w:val="00E82A8B"/>
    <w:rsid w:val="00E82BFF"/>
    <w:rsid w:val="00E8376D"/>
    <w:rsid w:val="00E83BC2"/>
    <w:rsid w:val="00E845CB"/>
    <w:rsid w:val="00E85B2D"/>
    <w:rsid w:val="00E85C60"/>
    <w:rsid w:val="00E872BA"/>
    <w:rsid w:val="00E87D23"/>
    <w:rsid w:val="00E909BD"/>
    <w:rsid w:val="00E930C2"/>
    <w:rsid w:val="00E958EB"/>
    <w:rsid w:val="00E9620A"/>
    <w:rsid w:val="00E97184"/>
    <w:rsid w:val="00EA0892"/>
    <w:rsid w:val="00EA09EE"/>
    <w:rsid w:val="00EA2570"/>
    <w:rsid w:val="00EA29A0"/>
    <w:rsid w:val="00EA509B"/>
    <w:rsid w:val="00EA6213"/>
    <w:rsid w:val="00EA6A7F"/>
    <w:rsid w:val="00EB060A"/>
    <w:rsid w:val="00EB19F7"/>
    <w:rsid w:val="00EB1C03"/>
    <w:rsid w:val="00EB2468"/>
    <w:rsid w:val="00EB4B19"/>
    <w:rsid w:val="00EB67FF"/>
    <w:rsid w:val="00EB6AB0"/>
    <w:rsid w:val="00EB7D79"/>
    <w:rsid w:val="00EC2D1E"/>
    <w:rsid w:val="00EC51FD"/>
    <w:rsid w:val="00EC6A5A"/>
    <w:rsid w:val="00ED0C65"/>
    <w:rsid w:val="00ED0D5F"/>
    <w:rsid w:val="00ED1AB9"/>
    <w:rsid w:val="00ED2058"/>
    <w:rsid w:val="00ED2B10"/>
    <w:rsid w:val="00ED3931"/>
    <w:rsid w:val="00ED3A1A"/>
    <w:rsid w:val="00ED4186"/>
    <w:rsid w:val="00ED6769"/>
    <w:rsid w:val="00ED75E8"/>
    <w:rsid w:val="00ED7DD9"/>
    <w:rsid w:val="00EE0917"/>
    <w:rsid w:val="00EE22BB"/>
    <w:rsid w:val="00EE26E2"/>
    <w:rsid w:val="00EE34F2"/>
    <w:rsid w:val="00EE4E20"/>
    <w:rsid w:val="00EE630A"/>
    <w:rsid w:val="00EE666A"/>
    <w:rsid w:val="00EE6985"/>
    <w:rsid w:val="00EF05BD"/>
    <w:rsid w:val="00EF11D5"/>
    <w:rsid w:val="00EF1C32"/>
    <w:rsid w:val="00EF27FB"/>
    <w:rsid w:val="00EF2806"/>
    <w:rsid w:val="00EF2AD7"/>
    <w:rsid w:val="00EF402B"/>
    <w:rsid w:val="00EF40D0"/>
    <w:rsid w:val="00EF4632"/>
    <w:rsid w:val="00EF5043"/>
    <w:rsid w:val="00EF7010"/>
    <w:rsid w:val="00EF77E7"/>
    <w:rsid w:val="00EF79D7"/>
    <w:rsid w:val="00EF7A52"/>
    <w:rsid w:val="00F02851"/>
    <w:rsid w:val="00F02B9E"/>
    <w:rsid w:val="00F0356C"/>
    <w:rsid w:val="00F03DE0"/>
    <w:rsid w:val="00F05393"/>
    <w:rsid w:val="00F053BF"/>
    <w:rsid w:val="00F100BD"/>
    <w:rsid w:val="00F105BF"/>
    <w:rsid w:val="00F10872"/>
    <w:rsid w:val="00F10BB4"/>
    <w:rsid w:val="00F11335"/>
    <w:rsid w:val="00F11C7C"/>
    <w:rsid w:val="00F13038"/>
    <w:rsid w:val="00F14550"/>
    <w:rsid w:val="00F147CC"/>
    <w:rsid w:val="00F16198"/>
    <w:rsid w:val="00F16831"/>
    <w:rsid w:val="00F17211"/>
    <w:rsid w:val="00F17BF4"/>
    <w:rsid w:val="00F20F49"/>
    <w:rsid w:val="00F21236"/>
    <w:rsid w:val="00F21483"/>
    <w:rsid w:val="00F21A6B"/>
    <w:rsid w:val="00F21A71"/>
    <w:rsid w:val="00F2748B"/>
    <w:rsid w:val="00F27D58"/>
    <w:rsid w:val="00F30354"/>
    <w:rsid w:val="00F327D5"/>
    <w:rsid w:val="00F36522"/>
    <w:rsid w:val="00F36FDE"/>
    <w:rsid w:val="00F37640"/>
    <w:rsid w:val="00F40E66"/>
    <w:rsid w:val="00F414D4"/>
    <w:rsid w:val="00F431D1"/>
    <w:rsid w:val="00F44999"/>
    <w:rsid w:val="00F44D9C"/>
    <w:rsid w:val="00F45A80"/>
    <w:rsid w:val="00F461D0"/>
    <w:rsid w:val="00F4621C"/>
    <w:rsid w:val="00F46CB9"/>
    <w:rsid w:val="00F46F38"/>
    <w:rsid w:val="00F46F8B"/>
    <w:rsid w:val="00F50778"/>
    <w:rsid w:val="00F50B57"/>
    <w:rsid w:val="00F52F53"/>
    <w:rsid w:val="00F53CA8"/>
    <w:rsid w:val="00F543AE"/>
    <w:rsid w:val="00F55BFC"/>
    <w:rsid w:val="00F55E2E"/>
    <w:rsid w:val="00F569D3"/>
    <w:rsid w:val="00F603C8"/>
    <w:rsid w:val="00F60F50"/>
    <w:rsid w:val="00F6177F"/>
    <w:rsid w:val="00F63411"/>
    <w:rsid w:val="00F63875"/>
    <w:rsid w:val="00F64CE9"/>
    <w:rsid w:val="00F650F1"/>
    <w:rsid w:val="00F669BE"/>
    <w:rsid w:val="00F7063C"/>
    <w:rsid w:val="00F71314"/>
    <w:rsid w:val="00F71472"/>
    <w:rsid w:val="00F71B3C"/>
    <w:rsid w:val="00F727BB"/>
    <w:rsid w:val="00F72E70"/>
    <w:rsid w:val="00F7357B"/>
    <w:rsid w:val="00F74115"/>
    <w:rsid w:val="00F74369"/>
    <w:rsid w:val="00F75A77"/>
    <w:rsid w:val="00F761FE"/>
    <w:rsid w:val="00F76598"/>
    <w:rsid w:val="00F77B04"/>
    <w:rsid w:val="00F819D0"/>
    <w:rsid w:val="00F831B8"/>
    <w:rsid w:val="00F83BFE"/>
    <w:rsid w:val="00F845C5"/>
    <w:rsid w:val="00F86253"/>
    <w:rsid w:val="00F863FE"/>
    <w:rsid w:val="00F87C96"/>
    <w:rsid w:val="00F90087"/>
    <w:rsid w:val="00F90706"/>
    <w:rsid w:val="00F96916"/>
    <w:rsid w:val="00F97BD9"/>
    <w:rsid w:val="00F97DF1"/>
    <w:rsid w:val="00FA04CE"/>
    <w:rsid w:val="00FA1402"/>
    <w:rsid w:val="00FA25A5"/>
    <w:rsid w:val="00FA37BA"/>
    <w:rsid w:val="00FA403F"/>
    <w:rsid w:val="00FA6561"/>
    <w:rsid w:val="00FA676A"/>
    <w:rsid w:val="00FA6C14"/>
    <w:rsid w:val="00FA78F6"/>
    <w:rsid w:val="00FA7B74"/>
    <w:rsid w:val="00FA7EEF"/>
    <w:rsid w:val="00FB0BE6"/>
    <w:rsid w:val="00FB0D31"/>
    <w:rsid w:val="00FB43FF"/>
    <w:rsid w:val="00FB4DFC"/>
    <w:rsid w:val="00FB4E7C"/>
    <w:rsid w:val="00FB51C4"/>
    <w:rsid w:val="00FB5278"/>
    <w:rsid w:val="00FB5ACC"/>
    <w:rsid w:val="00FB72E9"/>
    <w:rsid w:val="00FB771B"/>
    <w:rsid w:val="00FB7EF3"/>
    <w:rsid w:val="00FC055C"/>
    <w:rsid w:val="00FC1740"/>
    <w:rsid w:val="00FC2D55"/>
    <w:rsid w:val="00FC380B"/>
    <w:rsid w:val="00FC4EDB"/>
    <w:rsid w:val="00FC50D5"/>
    <w:rsid w:val="00FC66D5"/>
    <w:rsid w:val="00FC6C54"/>
    <w:rsid w:val="00FC739D"/>
    <w:rsid w:val="00FD07D0"/>
    <w:rsid w:val="00FD0B28"/>
    <w:rsid w:val="00FD0D05"/>
    <w:rsid w:val="00FD1061"/>
    <w:rsid w:val="00FD243D"/>
    <w:rsid w:val="00FD30A2"/>
    <w:rsid w:val="00FD35C4"/>
    <w:rsid w:val="00FD3AA0"/>
    <w:rsid w:val="00FD449E"/>
    <w:rsid w:val="00FD6E88"/>
    <w:rsid w:val="00FE0945"/>
    <w:rsid w:val="00FE15B9"/>
    <w:rsid w:val="00FE428E"/>
    <w:rsid w:val="00FE4B85"/>
    <w:rsid w:val="00FE5267"/>
    <w:rsid w:val="00FE75B2"/>
    <w:rsid w:val="00FE782C"/>
    <w:rsid w:val="00FF26E7"/>
    <w:rsid w:val="00FF2BA6"/>
    <w:rsid w:val="00FF5883"/>
    <w:rsid w:val="00FF6484"/>
    <w:rsid w:val="00FF669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2D0"/>
    <w:pPr>
      <w:spacing w:line="360" w:lineRule="auto"/>
      <w:ind w:firstLine="567"/>
      <w:jc w:val="both"/>
    </w:pPr>
    <w:rPr>
      <w:rFonts w:ascii="Times New Roman" w:hAnsi="Times New Roman"/>
      <w:sz w:val="28"/>
    </w:rPr>
  </w:style>
  <w:style w:type="paragraph" w:styleId="10">
    <w:name w:val="heading 1"/>
    <w:basedOn w:val="a"/>
    <w:next w:val="a"/>
    <w:link w:val="11"/>
    <w:autoRedefine/>
    <w:qFormat/>
    <w:rsid w:val="00783FAA"/>
    <w:pPr>
      <w:keepNext/>
      <w:spacing w:after="240" w:line="240" w:lineRule="auto"/>
      <w:ind w:firstLine="0"/>
      <w:jc w:val="center"/>
      <w:outlineLvl w:val="0"/>
    </w:pPr>
    <w:rPr>
      <w:b/>
      <w:bCs/>
      <w:kern w:val="32"/>
      <w:sz w:val="36"/>
      <w:szCs w:val="32"/>
      <w:lang w:eastAsia="en-US"/>
    </w:rPr>
  </w:style>
  <w:style w:type="paragraph" w:styleId="2">
    <w:name w:val="heading 2"/>
    <w:basedOn w:val="a"/>
    <w:next w:val="a"/>
    <w:link w:val="20"/>
    <w:autoRedefine/>
    <w:uiPriority w:val="9"/>
    <w:qFormat/>
    <w:rsid w:val="001C448F"/>
    <w:pPr>
      <w:keepNext/>
      <w:numPr>
        <w:ilvl w:val="1"/>
        <w:numId w:val="10"/>
      </w:numPr>
      <w:suppressAutoHyphens/>
      <w:spacing w:before="240" w:after="240" w:line="240" w:lineRule="auto"/>
      <w:ind w:hanging="83"/>
      <w:jc w:val="center"/>
      <w:outlineLvl w:val="1"/>
    </w:pPr>
    <w:rPr>
      <w:rFonts w:eastAsia="Calibri"/>
      <w:b/>
      <w:bCs/>
      <w:iCs/>
      <w:sz w:val="32"/>
      <w:szCs w:val="28"/>
      <w:lang w:eastAsia="en-US"/>
    </w:rPr>
  </w:style>
  <w:style w:type="paragraph" w:styleId="3">
    <w:name w:val="heading 3"/>
    <w:basedOn w:val="a"/>
    <w:next w:val="a"/>
    <w:link w:val="30"/>
    <w:autoRedefine/>
    <w:uiPriority w:val="9"/>
    <w:qFormat/>
    <w:rsid w:val="002B7AB4"/>
    <w:pPr>
      <w:keepNext/>
      <w:spacing w:before="120"/>
      <w:ind w:firstLine="0"/>
      <w:jc w:val="left"/>
      <w:outlineLvl w:val="2"/>
    </w:pPr>
    <w:rPr>
      <w:rFonts w:eastAsia="Calibri"/>
      <w:b/>
      <w:bCs/>
      <w:i/>
      <w:szCs w:val="26"/>
      <w:lang w:eastAsia="en-US"/>
    </w:rPr>
  </w:style>
  <w:style w:type="paragraph" w:styleId="4">
    <w:name w:val="heading 4"/>
    <w:basedOn w:val="a"/>
    <w:next w:val="a"/>
    <w:link w:val="40"/>
    <w:autoRedefine/>
    <w:uiPriority w:val="9"/>
    <w:unhideWhenUsed/>
    <w:qFormat/>
    <w:rsid w:val="00251099"/>
    <w:pPr>
      <w:keepNext/>
      <w:keepLines/>
      <w:spacing w:before="120" w:after="120" w:line="240" w:lineRule="auto"/>
      <w:ind w:firstLine="0"/>
      <w:jc w:val="left"/>
      <w:outlineLvl w:val="3"/>
    </w:pPr>
    <w:rPr>
      <w:rFonts w:eastAsiaTheme="majorEastAsia" w:cstheme="majorBidi"/>
      <w:b/>
      <w:i/>
      <w:iCs/>
    </w:rPr>
  </w:style>
  <w:style w:type="paragraph" w:styleId="5">
    <w:name w:val="heading 5"/>
    <w:basedOn w:val="a"/>
    <w:next w:val="a"/>
    <w:link w:val="50"/>
    <w:uiPriority w:val="9"/>
    <w:semiHidden/>
    <w:unhideWhenUsed/>
    <w:qFormat/>
    <w:rsid w:val="00D51381"/>
    <w:pPr>
      <w:keepNext/>
      <w:keepLines/>
      <w:numPr>
        <w:ilvl w:val="4"/>
        <w:numId w:val="4"/>
      </w:numPr>
      <w:spacing w:before="40"/>
      <w:ind w:left="720" w:firstLine="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D51381"/>
    <w:pPr>
      <w:keepNext/>
      <w:keepLines/>
      <w:numPr>
        <w:ilvl w:val="5"/>
        <w:numId w:val="4"/>
      </w:numPr>
      <w:spacing w:before="40"/>
      <w:ind w:left="720" w:firstLine="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51381"/>
    <w:pPr>
      <w:keepNext/>
      <w:keepLines/>
      <w:numPr>
        <w:ilvl w:val="6"/>
        <w:numId w:val="4"/>
      </w:numPr>
      <w:spacing w:before="40"/>
      <w:ind w:left="720" w:firstLine="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D51381"/>
    <w:pPr>
      <w:keepNext/>
      <w:keepLines/>
      <w:numPr>
        <w:ilvl w:val="7"/>
        <w:numId w:val="4"/>
      </w:numPr>
      <w:spacing w:before="40"/>
      <w:ind w:left="72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51381"/>
    <w:pPr>
      <w:keepNext/>
      <w:keepLines/>
      <w:numPr>
        <w:ilvl w:val="8"/>
        <w:numId w:val="4"/>
      </w:numPr>
      <w:spacing w:before="40"/>
      <w:ind w:left="720" w:firstLine="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783FAA"/>
    <w:rPr>
      <w:rFonts w:ascii="Times New Roman" w:hAnsi="Times New Roman"/>
      <w:b/>
      <w:bCs/>
      <w:kern w:val="32"/>
      <w:sz w:val="36"/>
      <w:szCs w:val="32"/>
      <w:lang w:eastAsia="en-US"/>
    </w:rPr>
  </w:style>
  <w:style w:type="character" w:customStyle="1" w:styleId="20">
    <w:name w:val="Заголовок 2 Знак"/>
    <w:link w:val="2"/>
    <w:uiPriority w:val="9"/>
    <w:rsid w:val="001C448F"/>
    <w:rPr>
      <w:rFonts w:ascii="Times New Roman" w:eastAsia="Calibri" w:hAnsi="Times New Roman"/>
      <w:b/>
      <w:bCs/>
      <w:iCs/>
      <w:sz w:val="32"/>
      <w:szCs w:val="28"/>
      <w:lang w:eastAsia="en-US"/>
    </w:rPr>
  </w:style>
  <w:style w:type="character" w:customStyle="1" w:styleId="30">
    <w:name w:val="Заголовок 3 Знак"/>
    <w:link w:val="3"/>
    <w:uiPriority w:val="9"/>
    <w:rsid w:val="002B7AB4"/>
    <w:rPr>
      <w:rFonts w:ascii="Times New Roman" w:eastAsia="Calibri" w:hAnsi="Times New Roman"/>
      <w:b/>
      <w:bCs/>
      <w:i/>
      <w:sz w:val="28"/>
      <w:szCs w:val="26"/>
      <w:lang w:eastAsia="en-US"/>
    </w:rPr>
  </w:style>
  <w:style w:type="paragraph" w:styleId="a3">
    <w:name w:val="List Paragraph"/>
    <w:basedOn w:val="a"/>
    <w:uiPriority w:val="34"/>
    <w:qFormat/>
    <w:rsid w:val="00B241D7"/>
    <w:pPr>
      <w:ind w:left="720"/>
      <w:contextualSpacing/>
    </w:pPr>
  </w:style>
  <w:style w:type="paragraph" w:styleId="a4">
    <w:name w:val="header"/>
    <w:basedOn w:val="a"/>
    <w:link w:val="a5"/>
    <w:uiPriority w:val="99"/>
    <w:unhideWhenUsed/>
    <w:rsid w:val="00F863FE"/>
    <w:pPr>
      <w:tabs>
        <w:tab w:val="center" w:pos="4677"/>
        <w:tab w:val="right" w:pos="9355"/>
      </w:tabs>
    </w:pPr>
  </w:style>
  <w:style w:type="character" w:customStyle="1" w:styleId="a5">
    <w:name w:val="Верхний колонтитул Знак"/>
    <w:link w:val="a4"/>
    <w:uiPriority w:val="99"/>
    <w:rsid w:val="00F863FE"/>
    <w:rPr>
      <w:rFonts w:ascii="Times New Roman" w:hAnsi="Times New Roman"/>
      <w:sz w:val="28"/>
      <w:szCs w:val="24"/>
    </w:rPr>
  </w:style>
  <w:style w:type="paragraph" w:styleId="a6">
    <w:name w:val="footer"/>
    <w:basedOn w:val="a"/>
    <w:link w:val="a7"/>
    <w:uiPriority w:val="99"/>
    <w:unhideWhenUsed/>
    <w:rsid w:val="00F863FE"/>
    <w:pPr>
      <w:tabs>
        <w:tab w:val="center" w:pos="4677"/>
        <w:tab w:val="right" w:pos="9355"/>
      </w:tabs>
    </w:pPr>
  </w:style>
  <w:style w:type="character" w:customStyle="1" w:styleId="a7">
    <w:name w:val="Нижний колонтитул Знак"/>
    <w:link w:val="a6"/>
    <w:uiPriority w:val="99"/>
    <w:rsid w:val="00F863FE"/>
    <w:rPr>
      <w:rFonts w:ascii="Times New Roman" w:hAnsi="Times New Roman"/>
      <w:sz w:val="28"/>
      <w:szCs w:val="24"/>
    </w:rPr>
  </w:style>
  <w:style w:type="paragraph" w:styleId="a8">
    <w:name w:val="footnote text"/>
    <w:basedOn w:val="a"/>
    <w:link w:val="a9"/>
    <w:uiPriority w:val="99"/>
    <w:unhideWhenUsed/>
    <w:rsid w:val="00B37022"/>
    <w:rPr>
      <w:sz w:val="20"/>
      <w:szCs w:val="20"/>
    </w:rPr>
  </w:style>
  <w:style w:type="character" w:customStyle="1" w:styleId="a9">
    <w:name w:val="Текст сноски Знак"/>
    <w:link w:val="a8"/>
    <w:uiPriority w:val="99"/>
    <w:rsid w:val="00B37022"/>
    <w:rPr>
      <w:rFonts w:ascii="Times New Roman" w:hAnsi="Times New Roman"/>
    </w:rPr>
  </w:style>
  <w:style w:type="character" w:styleId="aa">
    <w:name w:val="footnote reference"/>
    <w:uiPriority w:val="99"/>
    <w:unhideWhenUsed/>
    <w:rsid w:val="00B37022"/>
    <w:rPr>
      <w:vertAlign w:val="superscript"/>
    </w:rPr>
  </w:style>
  <w:style w:type="paragraph" w:styleId="ab">
    <w:name w:val="Balloon Text"/>
    <w:basedOn w:val="a"/>
    <w:link w:val="ac"/>
    <w:uiPriority w:val="99"/>
    <w:semiHidden/>
    <w:unhideWhenUsed/>
    <w:rsid w:val="0002775C"/>
    <w:pPr>
      <w:spacing w:line="240" w:lineRule="auto"/>
    </w:pPr>
    <w:rPr>
      <w:rFonts w:ascii="Tahoma" w:hAnsi="Tahoma" w:cs="Tahoma"/>
      <w:sz w:val="16"/>
      <w:szCs w:val="16"/>
    </w:rPr>
  </w:style>
  <w:style w:type="character" w:customStyle="1" w:styleId="ac">
    <w:name w:val="Текст выноски Знак"/>
    <w:link w:val="ab"/>
    <w:uiPriority w:val="99"/>
    <w:semiHidden/>
    <w:rsid w:val="0002775C"/>
    <w:rPr>
      <w:rFonts w:ascii="Tahoma" w:hAnsi="Tahoma" w:cs="Tahoma"/>
      <w:sz w:val="16"/>
      <w:szCs w:val="16"/>
    </w:rPr>
  </w:style>
  <w:style w:type="paragraph" w:styleId="ad">
    <w:name w:val="Revision"/>
    <w:hidden/>
    <w:uiPriority w:val="99"/>
    <w:semiHidden/>
    <w:rsid w:val="0002775C"/>
    <w:rPr>
      <w:rFonts w:ascii="Times New Roman" w:hAnsi="Times New Roman"/>
      <w:sz w:val="28"/>
    </w:rPr>
  </w:style>
  <w:style w:type="character" w:styleId="ae">
    <w:name w:val="page number"/>
    <w:basedOn w:val="a0"/>
    <w:uiPriority w:val="99"/>
    <w:semiHidden/>
    <w:unhideWhenUsed/>
    <w:rsid w:val="005F5E5D"/>
  </w:style>
  <w:style w:type="paragraph" w:styleId="af">
    <w:name w:val="Title"/>
    <w:aliases w:val="Сноска"/>
    <w:basedOn w:val="a"/>
    <w:next w:val="a"/>
    <w:link w:val="af0"/>
    <w:autoRedefine/>
    <w:uiPriority w:val="10"/>
    <w:qFormat/>
    <w:rsid w:val="00F543AE"/>
    <w:pPr>
      <w:spacing w:line="240" w:lineRule="auto"/>
      <w:ind w:firstLine="0"/>
      <w:contextualSpacing/>
    </w:pPr>
    <w:rPr>
      <w:rFonts w:eastAsiaTheme="majorEastAsia" w:cstheme="majorBidi"/>
      <w:spacing w:val="-10"/>
      <w:kern w:val="28"/>
      <w:sz w:val="24"/>
      <w:szCs w:val="56"/>
    </w:rPr>
  </w:style>
  <w:style w:type="character" w:customStyle="1" w:styleId="af0">
    <w:name w:val="Название Знак"/>
    <w:aliases w:val="Сноска Знак"/>
    <w:basedOn w:val="a0"/>
    <w:link w:val="af"/>
    <w:uiPriority w:val="10"/>
    <w:rsid w:val="00F543AE"/>
    <w:rPr>
      <w:rFonts w:ascii="Times New Roman" w:eastAsiaTheme="majorEastAsia" w:hAnsi="Times New Roman" w:cstheme="majorBidi"/>
      <w:spacing w:val="-10"/>
      <w:kern w:val="28"/>
      <w:szCs w:val="56"/>
    </w:rPr>
  </w:style>
  <w:style w:type="paragraph" w:styleId="af1">
    <w:name w:val="TOC Heading"/>
    <w:basedOn w:val="10"/>
    <w:next w:val="a"/>
    <w:uiPriority w:val="39"/>
    <w:unhideWhenUsed/>
    <w:qFormat/>
    <w:rsid w:val="00052F0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
    <w:next w:val="a"/>
    <w:autoRedefine/>
    <w:uiPriority w:val="39"/>
    <w:unhideWhenUsed/>
    <w:rsid w:val="00B161DB"/>
    <w:pPr>
      <w:tabs>
        <w:tab w:val="right" w:leader="dot" w:pos="9345"/>
      </w:tabs>
      <w:spacing w:before="120"/>
      <w:ind w:firstLine="0"/>
      <w:jc w:val="left"/>
    </w:pPr>
    <w:rPr>
      <w:rFonts w:asciiTheme="minorHAnsi" w:hAnsiTheme="minorHAnsi"/>
      <w:b/>
      <w:caps/>
      <w:sz w:val="22"/>
      <w:szCs w:val="22"/>
    </w:rPr>
  </w:style>
  <w:style w:type="paragraph" w:styleId="21">
    <w:name w:val="toc 2"/>
    <w:basedOn w:val="a"/>
    <w:next w:val="a"/>
    <w:autoRedefine/>
    <w:uiPriority w:val="39"/>
    <w:unhideWhenUsed/>
    <w:rsid w:val="00B424FA"/>
    <w:pPr>
      <w:tabs>
        <w:tab w:val="left" w:pos="1400"/>
        <w:tab w:val="right" w:leader="dot" w:pos="9344"/>
      </w:tabs>
      <w:ind w:left="280" w:firstLine="4"/>
      <w:jc w:val="left"/>
    </w:pPr>
    <w:rPr>
      <w:rFonts w:asciiTheme="minorHAnsi" w:hAnsiTheme="minorHAnsi"/>
      <w:smallCaps/>
      <w:sz w:val="22"/>
      <w:szCs w:val="22"/>
    </w:rPr>
  </w:style>
  <w:style w:type="character" w:styleId="af2">
    <w:name w:val="Hyperlink"/>
    <w:basedOn w:val="a0"/>
    <w:uiPriority w:val="99"/>
    <w:unhideWhenUsed/>
    <w:rsid w:val="00052F0D"/>
    <w:rPr>
      <w:color w:val="0000FF" w:themeColor="hyperlink"/>
      <w:u w:val="single"/>
    </w:rPr>
  </w:style>
  <w:style w:type="paragraph" w:styleId="31">
    <w:name w:val="toc 3"/>
    <w:basedOn w:val="a"/>
    <w:next w:val="a"/>
    <w:autoRedefine/>
    <w:uiPriority w:val="39"/>
    <w:unhideWhenUsed/>
    <w:rsid w:val="00052F0D"/>
    <w:pPr>
      <w:ind w:left="560"/>
      <w:jc w:val="left"/>
    </w:pPr>
    <w:rPr>
      <w:rFonts w:asciiTheme="minorHAnsi" w:hAnsiTheme="minorHAnsi"/>
      <w:i/>
      <w:sz w:val="22"/>
      <w:szCs w:val="22"/>
    </w:rPr>
  </w:style>
  <w:style w:type="paragraph" w:styleId="41">
    <w:name w:val="toc 4"/>
    <w:basedOn w:val="a"/>
    <w:next w:val="a"/>
    <w:autoRedefine/>
    <w:uiPriority w:val="39"/>
    <w:semiHidden/>
    <w:unhideWhenUsed/>
    <w:rsid w:val="00052F0D"/>
    <w:pPr>
      <w:ind w:left="840"/>
      <w:jc w:val="left"/>
    </w:pPr>
    <w:rPr>
      <w:rFonts w:asciiTheme="minorHAnsi" w:hAnsiTheme="minorHAnsi"/>
      <w:sz w:val="18"/>
      <w:szCs w:val="18"/>
    </w:rPr>
  </w:style>
  <w:style w:type="paragraph" w:styleId="51">
    <w:name w:val="toc 5"/>
    <w:basedOn w:val="a"/>
    <w:next w:val="a"/>
    <w:autoRedefine/>
    <w:uiPriority w:val="39"/>
    <w:semiHidden/>
    <w:unhideWhenUsed/>
    <w:rsid w:val="00052F0D"/>
    <w:pPr>
      <w:ind w:left="1120"/>
      <w:jc w:val="left"/>
    </w:pPr>
    <w:rPr>
      <w:rFonts w:asciiTheme="minorHAnsi" w:hAnsiTheme="minorHAnsi"/>
      <w:sz w:val="18"/>
      <w:szCs w:val="18"/>
    </w:rPr>
  </w:style>
  <w:style w:type="paragraph" w:styleId="61">
    <w:name w:val="toc 6"/>
    <w:basedOn w:val="a"/>
    <w:next w:val="a"/>
    <w:autoRedefine/>
    <w:uiPriority w:val="39"/>
    <w:semiHidden/>
    <w:unhideWhenUsed/>
    <w:rsid w:val="00052F0D"/>
    <w:pPr>
      <w:ind w:left="1400"/>
      <w:jc w:val="left"/>
    </w:pPr>
    <w:rPr>
      <w:rFonts w:asciiTheme="minorHAnsi" w:hAnsiTheme="minorHAnsi"/>
      <w:sz w:val="18"/>
      <w:szCs w:val="18"/>
    </w:rPr>
  </w:style>
  <w:style w:type="paragraph" w:styleId="71">
    <w:name w:val="toc 7"/>
    <w:basedOn w:val="a"/>
    <w:next w:val="a"/>
    <w:autoRedefine/>
    <w:uiPriority w:val="39"/>
    <w:semiHidden/>
    <w:unhideWhenUsed/>
    <w:rsid w:val="00052F0D"/>
    <w:pPr>
      <w:ind w:left="1680"/>
      <w:jc w:val="left"/>
    </w:pPr>
    <w:rPr>
      <w:rFonts w:asciiTheme="minorHAnsi" w:hAnsiTheme="minorHAnsi"/>
      <w:sz w:val="18"/>
      <w:szCs w:val="18"/>
    </w:rPr>
  </w:style>
  <w:style w:type="paragraph" w:styleId="81">
    <w:name w:val="toc 8"/>
    <w:basedOn w:val="a"/>
    <w:next w:val="a"/>
    <w:autoRedefine/>
    <w:uiPriority w:val="39"/>
    <w:semiHidden/>
    <w:unhideWhenUsed/>
    <w:rsid w:val="00052F0D"/>
    <w:pPr>
      <w:ind w:left="1960"/>
      <w:jc w:val="left"/>
    </w:pPr>
    <w:rPr>
      <w:rFonts w:asciiTheme="minorHAnsi" w:hAnsiTheme="minorHAnsi"/>
      <w:sz w:val="18"/>
      <w:szCs w:val="18"/>
    </w:rPr>
  </w:style>
  <w:style w:type="paragraph" w:styleId="91">
    <w:name w:val="toc 9"/>
    <w:basedOn w:val="a"/>
    <w:next w:val="a"/>
    <w:autoRedefine/>
    <w:uiPriority w:val="39"/>
    <w:semiHidden/>
    <w:unhideWhenUsed/>
    <w:rsid w:val="00052F0D"/>
    <w:pPr>
      <w:ind w:left="2240"/>
      <w:jc w:val="left"/>
    </w:pPr>
    <w:rPr>
      <w:rFonts w:asciiTheme="minorHAnsi" w:hAnsiTheme="minorHAnsi"/>
      <w:sz w:val="18"/>
      <w:szCs w:val="18"/>
    </w:rPr>
  </w:style>
  <w:style w:type="paragraph" w:styleId="af3">
    <w:name w:val="Subtitle"/>
    <w:aliases w:val="Цитирование"/>
    <w:basedOn w:val="a"/>
    <w:next w:val="a"/>
    <w:link w:val="af4"/>
    <w:autoRedefine/>
    <w:uiPriority w:val="11"/>
    <w:qFormat/>
    <w:rsid w:val="002659EC"/>
    <w:pPr>
      <w:numPr>
        <w:ilvl w:val="1"/>
      </w:numPr>
      <w:spacing w:after="240" w:line="240" w:lineRule="auto"/>
      <w:ind w:left="851" w:firstLine="284"/>
      <w:contextualSpacing/>
    </w:pPr>
    <w:rPr>
      <w:rFonts w:eastAsiaTheme="minorEastAsia" w:cstheme="minorBidi"/>
      <w:sz w:val="24"/>
    </w:rPr>
  </w:style>
  <w:style w:type="character" w:customStyle="1" w:styleId="af4">
    <w:name w:val="Подзаголовок Знак"/>
    <w:aliases w:val="Цитирование Знак"/>
    <w:basedOn w:val="a0"/>
    <w:link w:val="af3"/>
    <w:uiPriority w:val="11"/>
    <w:rsid w:val="002659EC"/>
    <w:rPr>
      <w:rFonts w:ascii="Times New Roman" w:eastAsiaTheme="minorEastAsia" w:hAnsi="Times New Roman" w:cstheme="minorBidi"/>
    </w:rPr>
  </w:style>
  <w:style w:type="character" w:customStyle="1" w:styleId="40">
    <w:name w:val="Заголовок 4 Знак"/>
    <w:basedOn w:val="a0"/>
    <w:link w:val="4"/>
    <w:uiPriority w:val="9"/>
    <w:rsid w:val="00341DAE"/>
    <w:rPr>
      <w:rFonts w:ascii="Times New Roman" w:eastAsiaTheme="majorEastAsia" w:hAnsi="Times New Roman" w:cstheme="majorBidi"/>
      <w:b/>
      <w:i/>
      <w:iCs/>
      <w:sz w:val="28"/>
    </w:rPr>
  </w:style>
  <w:style w:type="character" w:customStyle="1" w:styleId="50">
    <w:name w:val="Заголовок 5 Знак"/>
    <w:basedOn w:val="a0"/>
    <w:link w:val="5"/>
    <w:uiPriority w:val="9"/>
    <w:semiHidden/>
    <w:rsid w:val="00D51381"/>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semiHidden/>
    <w:rsid w:val="00D51381"/>
    <w:rPr>
      <w:rFonts w:asciiTheme="majorHAnsi" w:eastAsiaTheme="majorEastAsia" w:hAnsiTheme="majorHAnsi" w:cstheme="majorBidi"/>
      <w:color w:val="243F60" w:themeColor="accent1" w:themeShade="7F"/>
      <w:sz w:val="28"/>
    </w:rPr>
  </w:style>
  <w:style w:type="character" w:customStyle="1" w:styleId="70">
    <w:name w:val="Заголовок 7 Знак"/>
    <w:basedOn w:val="a0"/>
    <w:link w:val="7"/>
    <w:uiPriority w:val="9"/>
    <w:semiHidden/>
    <w:rsid w:val="00D51381"/>
    <w:rPr>
      <w:rFonts w:asciiTheme="majorHAnsi" w:eastAsiaTheme="majorEastAsia" w:hAnsiTheme="majorHAnsi" w:cstheme="majorBidi"/>
      <w:i/>
      <w:iCs/>
      <w:color w:val="243F60" w:themeColor="accent1" w:themeShade="7F"/>
      <w:sz w:val="28"/>
    </w:rPr>
  </w:style>
  <w:style w:type="character" w:customStyle="1" w:styleId="80">
    <w:name w:val="Заголовок 8 Знак"/>
    <w:basedOn w:val="a0"/>
    <w:link w:val="8"/>
    <w:uiPriority w:val="9"/>
    <w:semiHidden/>
    <w:rsid w:val="00D5138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D51381"/>
    <w:rPr>
      <w:rFonts w:asciiTheme="majorHAnsi" w:eastAsiaTheme="majorEastAsia" w:hAnsiTheme="majorHAnsi" w:cstheme="majorBidi"/>
      <w:i/>
      <w:iCs/>
      <w:color w:val="272727" w:themeColor="text1" w:themeTint="D8"/>
      <w:sz w:val="21"/>
      <w:szCs w:val="21"/>
    </w:rPr>
  </w:style>
  <w:style w:type="numbering" w:customStyle="1" w:styleId="1">
    <w:name w:val="Текущий список1"/>
    <w:uiPriority w:val="99"/>
    <w:rsid w:val="00AB1E07"/>
    <w:pPr>
      <w:numPr>
        <w:numId w:val="1"/>
      </w:numPr>
    </w:pPr>
  </w:style>
  <w:style w:type="table" w:styleId="af5">
    <w:name w:val="Table Grid"/>
    <w:basedOn w:val="a1"/>
    <w:uiPriority w:val="59"/>
    <w:rsid w:val="00057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Plain Table 3"/>
    <w:basedOn w:val="a1"/>
    <w:uiPriority w:val="43"/>
    <w:rsid w:val="009A339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9A339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9A339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9A339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
    <w:name w:val="Grid Table Light"/>
    <w:basedOn w:val="a1"/>
    <w:uiPriority w:val="40"/>
    <w:rsid w:val="003660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1">
    <w:name w:val="Grid Table 1 Light"/>
    <w:basedOn w:val="a1"/>
    <w:uiPriority w:val="46"/>
    <w:rsid w:val="0036600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2">
    <w:name w:val="Grid Table 2"/>
    <w:basedOn w:val="a1"/>
    <w:uiPriority w:val="47"/>
    <w:rsid w:val="0036600C"/>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5">
    <w:name w:val="Grid Table 5 Dark"/>
    <w:basedOn w:val="a1"/>
    <w:uiPriority w:val="50"/>
    <w:rsid w:val="0036600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C-6">
    <w:name w:val="Grid Table 6 Colorful"/>
    <w:basedOn w:val="a1"/>
    <w:uiPriority w:val="51"/>
    <w:rsid w:val="0036600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st Table 3"/>
    <w:basedOn w:val="a1"/>
    <w:uiPriority w:val="48"/>
    <w:rsid w:val="0036600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f6">
    <w:name w:val="Document Map"/>
    <w:basedOn w:val="a"/>
    <w:link w:val="af7"/>
    <w:uiPriority w:val="99"/>
    <w:semiHidden/>
    <w:unhideWhenUsed/>
    <w:rsid w:val="001D0F4E"/>
    <w:pPr>
      <w:spacing w:line="240" w:lineRule="auto"/>
    </w:pPr>
    <w:rPr>
      <w:rFonts w:ascii="Helvetica" w:hAnsi="Helvetica"/>
      <w:sz w:val="24"/>
    </w:rPr>
  </w:style>
  <w:style w:type="character" w:customStyle="1" w:styleId="af7">
    <w:name w:val="Схема документа Знак"/>
    <w:basedOn w:val="a0"/>
    <w:link w:val="af6"/>
    <w:uiPriority w:val="99"/>
    <w:semiHidden/>
    <w:rsid w:val="001D0F4E"/>
    <w:rPr>
      <w:rFonts w:ascii="Helvetica" w:hAnsi="Helvetica"/>
    </w:rPr>
  </w:style>
  <w:style w:type="character" w:styleId="af8">
    <w:name w:val="annotation reference"/>
    <w:basedOn w:val="a0"/>
    <w:uiPriority w:val="99"/>
    <w:semiHidden/>
    <w:unhideWhenUsed/>
    <w:rsid w:val="00766A74"/>
    <w:rPr>
      <w:sz w:val="18"/>
      <w:szCs w:val="18"/>
    </w:rPr>
  </w:style>
  <w:style w:type="paragraph" w:styleId="af9">
    <w:name w:val="annotation text"/>
    <w:basedOn w:val="a"/>
    <w:link w:val="afa"/>
    <w:uiPriority w:val="99"/>
    <w:semiHidden/>
    <w:unhideWhenUsed/>
    <w:rsid w:val="00766A74"/>
    <w:pPr>
      <w:spacing w:line="240" w:lineRule="auto"/>
    </w:pPr>
    <w:rPr>
      <w:sz w:val="24"/>
    </w:rPr>
  </w:style>
  <w:style w:type="character" w:customStyle="1" w:styleId="afa">
    <w:name w:val="Текст примечания Знак"/>
    <w:basedOn w:val="a0"/>
    <w:link w:val="af9"/>
    <w:uiPriority w:val="99"/>
    <w:semiHidden/>
    <w:rsid w:val="00766A74"/>
    <w:rPr>
      <w:rFonts w:ascii="Times New Roman" w:hAnsi="Times New Roman"/>
    </w:rPr>
  </w:style>
  <w:style w:type="paragraph" w:styleId="afb">
    <w:name w:val="annotation subject"/>
    <w:basedOn w:val="af9"/>
    <w:next w:val="af9"/>
    <w:link w:val="afc"/>
    <w:uiPriority w:val="99"/>
    <w:semiHidden/>
    <w:unhideWhenUsed/>
    <w:rsid w:val="00766A74"/>
    <w:rPr>
      <w:b/>
      <w:bCs/>
      <w:sz w:val="20"/>
      <w:szCs w:val="20"/>
    </w:rPr>
  </w:style>
  <w:style w:type="character" w:customStyle="1" w:styleId="afc">
    <w:name w:val="Тема примечания Знак"/>
    <w:basedOn w:val="afa"/>
    <w:link w:val="afb"/>
    <w:uiPriority w:val="99"/>
    <w:semiHidden/>
    <w:rsid w:val="00766A74"/>
    <w:rPr>
      <w:rFonts w:ascii="Times New Roman" w:hAnsi="Times New Roman"/>
      <w:b/>
      <w:bCs/>
      <w:sz w:val="20"/>
      <w:szCs w:val="20"/>
    </w:rPr>
  </w:style>
  <w:style w:type="paragraph" w:styleId="afd">
    <w:name w:val="Normal (Web)"/>
    <w:basedOn w:val="a"/>
    <w:uiPriority w:val="99"/>
    <w:unhideWhenUsed/>
    <w:rsid w:val="00CE6917"/>
    <w:pPr>
      <w:spacing w:before="100" w:beforeAutospacing="1" w:after="100" w:afterAutospacing="1" w:line="240" w:lineRule="auto"/>
      <w:ind w:firstLine="0"/>
      <w:jc w:val="left"/>
    </w:pPr>
    <w:rPr>
      <w:sz w:val="24"/>
    </w:rPr>
  </w:style>
  <w:style w:type="paragraph" w:styleId="afe">
    <w:name w:val="Body Text Indent"/>
    <w:basedOn w:val="a"/>
    <w:link w:val="aff"/>
    <w:rsid w:val="004315BA"/>
    <w:pPr>
      <w:ind w:right="-766" w:firstLine="720"/>
    </w:pPr>
    <w:rPr>
      <w:sz w:val="24"/>
      <w:szCs w:val="20"/>
    </w:rPr>
  </w:style>
  <w:style w:type="character" w:customStyle="1" w:styleId="aff">
    <w:name w:val="Основной текст с отступом Знак"/>
    <w:basedOn w:val="a0"/>
    <w:link w:val="afe"/>
    <w:rsid w:val="004315BA"/>
    <w:rPr>
      <w:rFonts w:ascii="Times New Roman" w:hAnsi="Times New Roman"/>
      <w:szCs w:val="20"/>
    </w:rPr>
  </w:style>
  <w:style w:type="paragraph" w:styleId="aff0">
    <w:name w:val="Body Text"/>
    <w:basedOn w:val="a"/>
    <w:link w:val="aff1"/>
    <w:rsid w:val="004315BA"/>
    <w:pPr>
      <w:ind w:right="-766" w:firstLine="0"/>
    </w:pPr>
    <w:rPr>
      <w:rFonts w:ascii="Courier New" w:hAnsi="Courier New"/>
      <w:sz w:val="24"/>
      <w:szCs w:val="20"/>
    </w:rPr>
  </w:style>
  <w:style w:type="character" w:customStyle="1" w:styleId="aff1">
    <w:name w:val="Основной текст Знак"/>
    <w:basedOn w:val="a0"/>
    <w:link w:val="aff0"/>
    <w:rsid w:val="004315BA"/>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652">
      <w:bodyDiv w:val="1"/>
      <w:marLeft w:val="0"/>
      <w:marRight w:val="0"/>
      <w:marTop w:val="0"/>
      <w:marBottom w:val="0"/>
      <w:divBdr>
        <w:top w:val="none" w:sz="0" w:space="0" w:color="auto"/>
        <w:left w:val="none" w:sz="0" w:space="0" w:color="auto"/>
        <w:bottom w:val="none" w:sz="0" w:space="0" w:color="auto"/>
        <w:right w:val="none" w:sz="0" w:space="0" w:color="auto"/>
      </w:divBdr>
    </w:div>
    <w:div w:id="36703975">
      <w:bodyDiv w:val="1"/>
      <w:marLeft w:val="0"/>
      <w:marRight w:val="0"/>
      <w:marTop w:val="0"/>
      <w:marBottom w:val="0"/>
      <w:divBdr>
        <w:top w:val="none" w:sz="0" w:space="0" w:color="auto"/>
        <w:left w:val="none" w:sz="0" w:space="0" w:color="auto"/>
        <w:bottom w:val="none" w:sz="0" w:space="0" w:color="auto"/>
        <w:right w:val="none" w:sz="0" w:space="0" w:color="auto"/>
      </w:divBdr>
    </w:div>
    <w:div w:id="222108150">
      <w:bodyDiv w:val="1"/>
      <w:marLeft w:val="0"/>
      <w:marRight w:val="0"/>
      <w:marTop w:val="0"/>
      <w:marBottom w:val="0"/>
      <w:divBdr>
        <w:top w:val="none" w:sz="0" w:space="0" w:color="auto"/>
        <w:left w:val="none" w:sz="0" w:space="0" w:color="auto"/>
        <w:bottom w:val="none" w:sz="0" w:space="0" w:color="auto"/>
        <w:right w:val="none" w:sz="0" w:space="0" w:color="auto"/>
      </w:divBdr>
    </w:div>
    <w:div w:id="222254428">
      <w:bodyDiv w:val="1"/>
      <w:marLeft w:val="0"/>
      <w:marRight w:val="0"/>
      <w:marTop w:val="0"/>
      <w:marBottom w:val="0"/>
      <w:divBdr>
        <w:top w:val="none" w:sz="0" w:space="0" w:color="auto"/>
        <w:left w:val="none" w:sz="0" w:space="0" w:color="auto"/>
        <w:bottom w:val="none" w:sz="0" w:space="0" w:color="auto"/>
        <w:right w:val="none" w:sz="0" w:space="0" w:color="auto"/>
      </w:divBdr>
    </w:div>
    <w:div w:id="269246552">
      <w:bodyDiv w:val="1"/>
      <w:marLeft w:val="0"/>
      <w:marRight w:val="0"/>
      <w:marTop w:val="0"/>
      <w:marBottom w:val="0"/>
      <w:divBdr>
        <w:top w:val="none" w:sz="0" w:space="0" w:color="auto"/>
        <w:left w:val="none" w:sz="0" w:space="0" w:color="auto"/>
        <w:bottom w:val="none" w:sz="0" w:space="0" w:color="auto"/>
        <w:right w:val="none" w:sz="0" w:space="0" w:color="auto"/>
      </w:divBdr>
    </w:div>
    <w:div w:id="284392759">
      <w:bodyDiv w:val="1"/>
      <w:marLeft w:val="0"/>
      <w:marRight w:val="0"/>
      <w:marTop w:val="0"/>
      <w:marBottom w:val="0"/>
      <w:divBdr>
        <w:top w:val="none" w:sz="0" w:space="0" w:color="auto"/>
        <w:left w:val="none" w:sz="0" w:space="0" w:color="auto"/>
        <w:bottom w:val="none" w:sz="0" w:space="0" w:color="auto"/>
        <w:right w:val="none" w:sz="0" w:space="0" w:color="auto"/>
      </w:divBdr>
    </w:div>
    <w:div w:id="577057977">
      <w:bodyDiv w:val="1"/>
      <w:marLeft w:val="0"/>
      <w:marRight w:val="0"/>
      <w:marTop w:val="0"/>
      <w:marBottom w:val="0"/>
      <w:divBdr>
        <w:top w:val="none" w:sz="0" w:space="0" w:color="auto"/>
        <w:left w:val="none" w:sz="0" w:space="0" w:color="auto"/>
        <w:bottom w:val="none" w:sz="0" w:space="0" w:color="auto"/>
        <w:right w:val="none" w:sz="0" w:space="0" w:color="auto"/>
      </w:divBdr>
    </w:div>
    <w:div w:id="642924813">
      <w:bodyDiv w:val="1"/>
      <w:marLeft w:val="0"/>
      <w:marRight w:val="0"/>
      <w:marTop w:val="0"/>
      <w:marBottom w:val="0"/>
      <w:divBdr>
        <w:top w:val="none" w:sz="0" w:space="0" w:color="auto"/>
        <w:left w:val="none" w:sz="0" w:space="0" w:color="auto"/>
        <w:bottom w:val="none" w:sz="0" w:space="0" w:color="auto"/>
        <w:right w:val="none" w:sz="0" w:space="0" w:color="auto"/>
      </w:divBdr>
    </w:div>
    <w:div w:id="652947537">
      <w:bodyDiv w:val="1"/>
      <w:marLeft w:val="0"/>
      <w:marRight w:val="0"/>
      <w:marTop w:val="0"/>
      <w:marBottom w:val="0"/>
      <w:divBdr>
        <w:top w:val="none" w:sz="0" w:space="0" w:color="auto"/>
        <w:left w:val="none" w:sz="0" w:space="0" w:color="auto"/>
        <w:bottom w:val="none" w:sz="0" w:space="0" w:color="auto"/>
        <w:right w:val="none" w:sz="0" w:space="0" w:color="auto"/>
      </w:divBdr>
    </w:div>
    <w:div w:id="6627783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622">
          <w:marLeft w:val="0"/>
          <w:marRight w:val="0"/>
          <w:marTop w:val="0"/>
          <w:marBottom w:val="0"/>
          <w:divBdr>
            <w:top w:val="none" w:sz="0" w:space="0" w:color="auto"/>
            <w:left w:val="none" w:sz="0" w:space="0" w:color="auto"/>
            <w:bottom w:val="none" w:sz="0" w:space="0" w:color="auto"/>
            <w:right w:val="none" w:sz="0" w:space="0" w:color="auto"/>
          </w:divBdr>
          <w:divsChild>
            <w:div w:id="1926498113">
              <w:marLeft w:val="0"/>
              <w:marRight w:val="0"/>
              <w:marTop w:val="0"/>
              <w:marBottom w:val="0"/>
              <w:divBdr>
                <w:top w:val="none" w:sz="0" w:space="0" w:color="auto"/>
                <w:left w:val="none" w:sz="0" w:space="0" w:color="auto"/>
                <w:bottom w:val="none" w:sz="0" w:space="0" w:color="auto"/>
                <w:right w:val="none" w:sz="0" w:space="0" w:color="auto"/>
              </w:divBdr>
              <w:divsChild>
                <w:div w:id="17900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5857">
      <w:bodyDiv w:val="1"/>
      <w:marLeft w:val="0"/>
      <w:marRight w:val="0"/>
      <w:marTop w:val="0"/>
      <w:marBottom w:val="0"/>
      <w:divBdr>
        <w:top w:val="none" w:sz="0" w:space="0" w:color="auto"/>
        <w:left w:val="none" w:sz="0" w:space="0" w:color="auto"/>
        <w:bottom w:val="none" w:sz="0" w:space="0" w:color="auto"/>
        <w:right w:val="none" w:sz="0" w:space="0" w:color="auto"/>
      </w:divBdr>
    </w:div>
    <w:div w:id="771556165">
      <w:bodyDiv w:val="1"/>
      <w:marLeft w:val="0"/>
      <w:marRight w:val="0"/>
      <w:marTop w:val="0"/>
      <w:marBottom w:val="0"/>
      <w:divBdr>
        <w:top w:val="none" w:sz="0" w:space="0" w:color="auto"/>
        <w:left w:val="none" w:sz="0" w:space="0" w:color="auto"/>
        <w:bottom w:val="none" w:sz="0" w:space="0" w:color="auto"/>
        <w:right w:val="none" w:sz="0" w:space="0" w:color="auto"/>
      </w:divBdr>
    </w:div>
    <w:div w:id="779764246">
      <w:bodyDiv w:val="1"/>
      <w:marLeft w:val="0"/>
      <w:marRight w:val="0"/>
      <w:marTop w:val="0"/>
      <w:marBottom w:val="0"/>
      <w:divBdr>
        <w:top w:val="none" w:sz="0" w:space="0" w:color="auto"/>
        <w:left w:val="none" w:sz="0" w:space="0" w:color="auto"/>
        <w:bottom w:val="none" w:sz="0" w:space="0" w:color="auto"/>
        <w:right w:val="none" w:sz="0" w:space="0" w:color="auto"/>
      </w:divBdr>
    </w:div>
    <w:div w:id="838933434">
      <w:bodyDiv w:val="1"/>
      <w:marLeft w:val="0"/>
      <w:marRight w:val="0"/>
      <w:marTop w:val="0"/>
      <w:marBottom w:val="0"/>
      <w:divBdr>
        <w:top w:val="none" w:sz="0" w:space="0" w:color="auto"/>
        <w:left w:val="none" w:sz="0" w:space="0" w:color="auto"/>
        <w:bottom w:val="none" w:sz="0" w:space="0" w:color="auto"/>
        <w:right w:val="none" w:sz="0" w:space="0" w:color="auto"/>
      </w:divBdr>
      <w:divsChild>
        <w:div w:id="1036542100">
          <w:marLeft w:val="0"/>
          <w:marRight w:val="0"/>
          <w:marTop w:val="0"/>
          <w:marBottom w:val="0"/>
          <w:divBdr>
            <w:top w:val="none" w:sz="0" w:space="0" w:color="auto"/>
            <w:left w:val="none" w:sz="0" w:space="0" w:color="auto"/>
            <w:bottom w:val="none" w:sz="0" w:space="0" w:color="auto"/>
            <w:right w:val="none" w:sz="0" w:space="0" w:color="auto"/>
          </w:divBdr>
          <w:divsChild>
            <w:div w:id="929698979">
              <w:marLeft w:val="0"/>
              <w:marRight w:val="0"/>
              <w:marTop w:val="0"/>
              <w:marBottom w:val="0"/>
              <w:divBdr>
                <w:top w:val="none" w:sz="0" w:space="0" w:color="auto"/>
                <w:left w:val="none" w:sz="0" w:space="0" w:color="auto"/>
                <w:bottom w:val="none" w:sz="0" w:space="0" w:color="auto"/>
                <w:right w:val="none" w:sz="0" w:space="0" w:color="auto"/>
              </w:divBdr>
              <w:divsChild>
                <w:div w:id="20220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0980">
      <w:bodyDiv w:val="1"/>
      <w:marLeft w:val="0"/>
      <w:marRight w:val="0"/>
      <w:marTop w:val="0"/>
      <w:marBottom w:val="0"/>
      <w:divBdr>
        <w:top w:val="none" w:sz="0" w:space="0" w:color="auto"/>
        <w:left w:val="none" w:sz="0" w:space="0" w:color="auto"/>
        <w:bottom w:val="none" w:sz="0" w:space="0" w:color="auto"/>
        <w:right w:val="none" w:sz="0" w:space="0" w:color="auto"/>
      </w:divBdr>
    </w:div>
    <w:div w:id="929388746">
      <w:bodyDiv w:val="1"/>
      <w:marLeft w:val="0"/>
      <w:marRight w:val="0"/>
      <w:marTop w:val="0"/>
      <w:marBottom w:val="0"/>
      <w:divBdr>
        <w:top w:val="none" w:sz="0" w:space="0" w:color="auto"/>
        <w:left w:val="none" w:sz="0" w:space="0" w:color="auto"/>
        <w:bottom w:val="none" w:sz="0" w:space="0" w:color="auto"/>
        <w:right w:val="none" w:sz="0" w:space="0" w:color="auto"/>
      </w:divBdr>
    </w:div>
    <w:div w:id="1020468050">
      <w:bodyDiv w:val="1"/>
      <w:marLeft w:val="0"/>
      <w:marRight w:val="0"/>
      <w:marTop w:val="0"/>
      <w:marBottom w:val="0"/>
      <w:divBdr>
        <w:top w:val="none" w:sz="0" w:space="0" w:color="auto"/>
        <w:left w:val="none" w:sz="0" w:space="0" w:color="auto"/>
        <w:bottom w:val="none" w:sz="0" w:space="0" w:color="auto"/>
        <w:right w:val="none" w:sz="0" w:space="0" w:color="auto"/>
      </w:divBdr>
    </w:div>
    <w:div w:id="1065763365">
      <w:bodyDiv w:val="1"/>
      <w:marLeft w:val="0"/>
      <w:marRight w:val="0"/>
      <w:marTop w:val="0"/>
      <w:marBottom w:val="0"/>
      <w:divBdr>
        <w:top w:val="none" w:sz="0" w:space="0" w:color="auto"/>
        <w:left w:val="none" w:sz="0" w:space="0" w:color="auto"/>
        <w:bottom w:val="none" w:sz="0" w:space="0" w:color="auto"/>
        <w:right w:val="none" w:sz="0" w:space="0" w:color="auto"/>
      </w:divBdr>
    </w:div>
    <w:div w:id="1132289884">
      <w:bodyDiv w:val="1"/>
      <w:marLeft w:val="0"/>
      <w:marRight w:val="0"/>
      <w:marTop w:val="0"/>
      <w:marBottom w:val="0"/>
      <w:divBdr>
        <w:top w:val="none" w:sz="0" w:space="0" w:color="auto"/>
        <w:left w:val="none" w:sz="0" w:space="0" w:color="auto"/>
        <w:bottom w:val="none" w:sz="0" w:space="0" w:color="auto"/>
        <w:right w:val="none" w:sz="0" w:space="0" w:color="auto"/>
      </w:divBdr>
    </w:div>
    <w:div w:id="1218665491">
      <w:bodyDiv w:val="1"/>
      <w:marLeft w:val="0"/>
      <w:marRight w:val="0"/>
      <w:marTop w:val="0"/>
      <w:marBottom w:val="0"/>
      <w:divBdr>
        <w:top w:val="none" w:sz="0" w:space="0" w:color="auto"/>
        <w:left w:val="none" w:sz="0" w:space="0" w:color="auto"/>
        <w:bottom w:val="none" w:sz="0" w:space="0" w:color="auto"/>
        <w:right w:val="none" w:sz="0" w:space="0" w:color="auto"/>
      </w:divBdr>
      <w:divsChild>
        <w:div w:id="37433936">
          <w:marLeft w:val="0"/>
          <w:marRight w:val="0"/>
          <w:marTop w:val="0"/>
          <w:marBottom w:val="0"/>
          <w:divBdr>
            <w:top w:val="none" w:sz="0" w:space="0" w:color="auto"/>
            <w:left w:val="none" w:sz="0" w:space="0" w:color="auto"/>
            <w:bottom w:val="none" w:sz="0" w:space="0" w:color="auto"/>
            <w:right w:val="none" w:sz="0" w:space="0" w:color="auto"/>
          </w:divBdr>
          <w:divsChild>
            <w:div w:id="14550106">
              <w:marLeft w:val="0"/>
              <w:marRight w:val="0"/>
              <w:marTop w:val="0"/>
              <w:marBottom w:val="0"/>
              <w:divBdr>
                <w:top w:val="none" w:sz="0" w:space="0" w:color="auto"/>
                <w:left w:val="none" w:sz="0" w:space="0" w:color="auto"/>
                <w:bottom w:val="none" w:sz="0" w:space="0" w:color="auto"/>
                <w:right w:val="none" w:sz="0" w:space="0" w:color="auto"/>
              </w:divBdr>
              <w:divsChild>
                <w:div w:id="1983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3102">
      <w:bodyDiv w:val="1"/>
      <w:marLeft w:val="0"/>
      <w:marRight w:val="0"/>
      <w:marTop w:val="0"/>
      <w:marBottom w:val="0"/>
      <w:divBdr>
        <w:top w:val="none" w:sz="0" w:space="0" w:color="auto"/>
        <w:left w:val="none" w:sz="0" w:space="0" w:color="auto"/>
        <w:bottom w:val="none" w:sz="0" w:space="0" w:color="auto"/>
        <w:right w:val="none" w:sz="0" w:space="0" w:color="auto"/>
      </w:divBdr>
    </w:div>
    <w:div w:id="1249001613">
      <w:bodyDiv w:val="1"/>
      <w:marLeft w:val="0"/>
      <w:marRight w:val="0"/>
      <w:marTop w:val="0"/>
      <w:marBottom w:val="0"/>
      <w:divBdr>
        <w:top w:val="none" w:sz="0" w:space="0" w:color="auto"/>
        <w:left w:val="none" w:sz="0" w:space="0" w:color="auto"/>
        <w:bottom w:val="none" w:sz="0" w:space="0" w:color="auto"/>
        <w:right w:val="none" w:sz="0" w:space="0" w:color="auto"/>
      </w:divBdr>
    </w:div>
    <w:div w:id="1651204986">
      <w:bodyDiv w:val="1"/>
      <w:marLeft w:val="0"/>
      <w:marRight w:val="0"/>
      <w:marTop w:val="0"/>
      <w:marBottom w:val="0"/>
      <w:divBdr>
        <w:top w:val="none" w:sz="0" w:space="0" w:color="auto"/>
        <w:left w:val="none" w:sz="0" w:space="0" w:color="auto"/>
        <w:bottom w:val="none" w:sz="0" w:space="0" w:color="auto"/>
        <w:right w:val="none" w:sz="0" w:space="0" w:color="auto"/>
      </w:divBdr>
    </w:div>
    <w:div w:id="1667903473">
      <w:bodyDiv w:val="1"/>
      <w:marLeft w:val="0"/>
      <w:marRight w:val="0"/>
      <w:marTop w:val="0"/>
      <w:marBottom w:val="0"/>
      <w:divBdr>
        <w:top w:val="none" w:sz="0" w:space="0" w:color="auto"/>
        <w:left w:val="none" w:sz="0" w:space="0" w:color="auto"/>
        <w:bottom w:val="none" w:sz="0" w:space="0" w:color="auto"/>
        <w:right w:val="none" w:sz="0" w:space="0" w:color="auto"/>
      </w:divBdr>
    </w:div>
    <w:div w:id="1673991628">
      <w:bodyDiv w:val="1"/>
      <w:marLeft w:val="0"/>
      <w:marRight w:val="0"/>
      <w:marTop w:val="0"/>
      <w:marBottom w:val="0"/>
      <w:divBdr>
        <w:top w:val="none" w:sz="0" w:space="0" w:color="auto"/>
        <w:left w:val="none" w:sz="0" w:space="0" w:color="auto"/>
        <w:bottom w:val="none" w:sz="0" w:space="0" w:color="auto"/>
        <w:right w:val="none" w:sz="0" w:space="0" w:color="auto"/>
      </w:divBdr>
    </w:div>
    <w:div w:id="2054234603">
      <w:bodyDiv w:val="1"/>
      <w:marLeft w:val="0"/>
      <w:marRight w:val="0"/>
      <w:marTop w:val="0"/>
      <w:marBottom w:val="0"/>
      <w:divBdr>
        <w:top w:val="none" w:sz="0" w:space="0" w:color="auto"/>
        <w:left w:val="none" w:sz="0" w:space="0" w:color="auto"/>
        <w:bottom w:val="none" w:sz="0" w:space="0" w:color="auto"/>
        <w:right w:val="none" w:sz="0" w:space="0" w:color="auto"/>
      </w:divBdr>
    </w:div>
    <w:div w:id="2072388537">
      <w:bodyDiv w:val="1"/>
      <w:marLeft w:val="0"/>
      <w:marRight w:val="0"/>
      <w:marTop w:val="0"/>
      <w:marBottom w:val="0"/>
      <w:divBdr>
        <w:top w:val="none" w:sz="0" w:space="0" w:color="auto"/>
        <w:left w:val="none" w:sz="0" w:space="0" w:color="auto"/>
        <w:bottom w:val="none" w:sz="0" w:space="0" w:color="auto"/>
        <w:right w:val="none" w:sz="0" w:space="0" w:color="auto"/>
      </w:divBdr>
    </w:div>
    <w:div w:id="21197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0E2C5C-7A67-AC4F-A33B-3C7DB877BE85}" type="doc">
      <dgm:prSet loTypeId="urn:microsoft.com/office/officeart/2005/8/layout/hierarchy1" loCatId="" qsTypeId="urn:microsoft.com/office/officeart/2005/8/quickstyle/simple1" qsCatId="simple" csTypeId="urn:microsoft.com/office/officeart/2005/8/colors/accent0_1" csCatId="mainScheme" phldr="1"/>
      <dgm:spPr/>
      <dgm:t>
        <a:bodyPr/>
        <a:lstStyle/>
        <a:p>
          <a:endParaRPr lang="ru-RU"/>
        </a:p>
      </dgm:t>
    </dgm:pt>
    <dgm:pt modelId="{379554AE-2B25-4A41-AB80-1915686DEBDE}">
      <dgm:prSet phldrT="[Текст]"/>
      <dgm:spPr>
        <a:noFill/>
        <a:ln w="12700"/>
      </dgm:spPr>
      <dgm:t>
        <a:bodyPr/>
        <a:lstStyle/>
        <a:p>
          <a:r>
            <a:rPr lang="en-US"/>
            <a:t>Черновики</a:t>
          </a:r>
          <a:endParaRPr lang="ru-RU"/>
        </a:p>
      </dgm:t>
    </dgm:pt>
    <dgm:pt modelId="{BDBB95BF-3F68-5E41-9F06-B4A5D9AA606D}" type="parTrans" cxnId="{1B70E180-30E1-6A40-B237-F7E0D13886DD}">
      <dgm:prSet/>
      <dgm:spPr/>
      <dgm:t>
        <a:bodyPr/>
        <a:lstStyle/>
        <a:p>
          <a:endParaRPr lang="ru-RU"/>
        </a:p>
      </dgm:t>
    </dgm:pt>
    <dgm:pt modelId="{C0378BFE-B53F-F249-99AF-B23D64D7E796}" type="sibTrans" cxnId="{1B70E180-30E1-6A40-B237-F7E0D13886DD}">
      <dgm:prSet/>
      <dgm:spPr/>
      <dgm:t>
        <a:bodyPr/>
        <a:lstStyle/>
        <a:p>
          <a:endParaRPr lang="ru-RU"/>
        </a:p>
      </dgm:t>
    </dgm:pt>
    <dgm:pt modelId="{32E57D34-DE4B-AA4E-AC5D-E7B890E557D5}">
      <dgm:prSet phldrT="[Текст]"/>
      <dgm:spPr>
        <a:noFill/>
        <a:ln w="12700"/>
      </dgm:spPr>
      <dgm:t>
        <a:bodyPr/>
        <a:lstStyle/>
        <a:p>
          <a:r>
            <a:rPr lang="en-US"/>
            <a:t>Машинопись</a:t>
          </a:r>
          <a:endParaRPr lang="ru-RU"/>
        </a:p>
      </dgm:t>
    </dgm:pt>
    <dgm:pt modelId="{C60FEF8C-C9A7-3C4D-B9BE-293FCC36479B}" type="parTrans" cxnId="{7B693465-4196-174D-920A-77A0D713FE4F}">
      <dgm:prSet/>
      <dgm:spPr/>
      <dgm:t>
        <a:bodyPr/>
        <a:lstStyle/>
        <a:p>
          <a:endParaRPr lang="ru-RU"/>
        </a:p>
      </dgm:t>
    </dgm:pt>
    <dgm:pt modelId="{4026EC37-EC68-E74C-95C5-7D75E9AA802F}" type="sibTrans" cxnId="{7B693465-4196-174D-920A-77A0D713FE4F}">
      <dgm:prSet/>
      <dgm:spPr/>
      <dgm:t>
        <a:bodyPr/>
        <a:lstStyle/>
        <a:p>
          <a:endParaRPr lang="ru-RU"/>
        </a:p>
      </dgm:t>
    </dgm:pt>
    <dgm:pt modelId="{DEA2A27B-CD4B-B14C-AB3A-9A5FB47E8951}">
      <dgm:prSet custT="1"/>
      <dgm:spPr>
        <a:noFill/>
        <a:ln w="12700"/>
      </dgm:spPr>
      <dgm:t>
        <a:bodyPr/>
        <a:lstStyle/>
        <a:p>
          <a:r>
            <a:rPr lang="en-US" sz="2400"/>
            <a:t>1927</a:t>
          </a:r>
          <a:endParaRPr lang="en-US" sz="1300"/>
        </a:p>
      </dgm:t>
    </dgm:pt>
    <dgm:pt modelId="{48F21A72-E478-B94A-8782-CC1AF57AA0FF}" type="parTrans" cxnId="{4262A210-E0E1-5A4C-8091-8C6FDD2D5884}">
      <dgm:prSet/>
      <dgm:spPr/>
      <dgm:t>
        <a:bodyPr/>
        <a:lstStyle/>
        <a:p>
          <a:endParaRPr lang="ru-RU"/>
        </a:p>
      </dgm:t>
    </dgm:pt>
    <dgm:pt modelId="{EADF2157-2F2E-894D-893B-29BB37944DDA}" type="sibTrans" cxnId="{4262A210-E0E1-5A4C-8091-8C6FDD2D5884}">
      <dgm:prSet/>
      <dgm:spPr/>
      <dgm:t>
        <a:bodyPr/>
        <a:lstStyle/>
        <a:p>
          <a:endParaRPr lang="ru-RU"/>
        </a:p>
      </dgm:t>
    </dgm:pt>
    <dgm:pt modelId="{33AA6283-FACE-5046-9846-92A5B517FAAF}">
      <dgm:prSet custT="1"/>
      <dgm:spPr>
        <a:noFill/>
        <a:ln w="12700"/>
      </dgm:spPr>
      <dgm:t>
        <a:bodyPr/>
        <a:lstStyle/>
        <a:p>
          <a:r>
            <a:rPr lang="en-US" sz="2400"/>
            <a:t>1928–1</a:t>
          </a:r>
          <a:endParaRPr lang="ru-RU" sz="1300"/>
        </a:p>
      </dgm:t>
    </dgm:pt>
    <dgm:pt modelId="{7DDEC75E-CF1C-3543-B2F1-CDC53686CEA6}" type="parTrans" cxnId="{CE12B726-3A4D-3948-AD63-176D95FBCABC}">
      <dgm:prSet/>
      <dgm:spPr/>
      <dgm:t>
        <a:bodyPr/>
        <a:lstStyle/>
        <a:p>
          <a:endParaRPr lang="ru-RU"/>
        </a:p>
      </dgm:t>
    </dgm:pt>
    <dgm:pt modelId="{E96F8374-B268-6045-B2AF-A3A94EA9AC0A}" type="sibTrans" cxnId="{CE12B726-3A4D-3948-AD63-176D95FBCABC}">
      <dgm:prSet/>
      <dgm:spPr/>
      <dgm:t>
        <a:bodyPr/>
        <a:lstStyle/>
        <a:p>
          <a:endParaRPr lang="ru-RU"/>
        </a:p>
      </dgm:t>
    </dgm:pt>
    <dgm:pt modelId="{A6BDBD32-0DB2-3E4F-A100-DD44AA14B9C2}">
      <dgm:prSet/>
      <dgm:spPr>
        <a:noFill/>
        <a:ln>
          <a:noFill/>
        </a:ln>
      </dgm:spPr>
      <dgm:t>
        <a:bodyPr/>
        <a:lstStyle/>
        <a:p>
          <a:r>
            <a:rPr lang="en-US"/>
            <a:t>1928–2</a:t>
          </a:r>
        </a:p>
      </dgm:t>
    </dgm:pt>
    <dgm:pt modelId="{1180E07B-B8CD-2948-B825-6914DA0A3422}" type="parTrans" cxnId="{B6495333-E632-4644-8000-51B78E164D68}">
      <dgm:prSet/>
      <dgm:spPr/>
      <dgm:t>
        <a:bodyPr/>
        <a:lstStyle/>
        <a:p>
          <a:endParaRPr lang="ru-RU"/>
        </a:p>
      </dgm:t>
    </dgm:pt>
    <dgm:pt modelId="{4E254045-CA69-1546-B357-1127352FD642}" type="sibTrans" cxnId="{B6495333-E632-4644-8000-51B78E164D68}">
      <dgm:prSet/>
      <dgm:spPr/>
      <dgm:t>
        <a:bodyPr/>
        <a:lstStyle/>
        <a:p>
          <a:endParaRPr lang="ru-RU"/>
        </a:p>
      </dgm:t>
    </dgm:pt>
    <dgm:pt modelId="{CBB9A6DA-902B-9D45-BF46-054952092CCF}">
      <dgm:prSet custT="1"/>
      <dgm:spPr>
        <a:noFill/>
        <a:ln w="12700"/>
      </dgm:spPr>
      <dgm:t>
        <a:bodyPr/>
        <a:lstStyle/>
        <a:p>
          <a:r>
            <a:rPr lang="en-US" sz="2000"/>
            <a:t>1929–№ 5</a:t>
          </a:r>
          <a:endParaRPr lang="ru-RU" sz="2000"/>
        </a:p>
      </dgm:t>
    </dgm:pt>
    <dgm:pt modelId="{6782CD20-A557-4341-8B8D-2D380FC00EDC}" type="parTrans" cxnId="{B4ECEC16-DD31-8F41-ABDF-FBDC0EF250A4}">
      <dgm:prSet/>
      <dgm:spPr/>
      <dgm:t>
        <a:bodyPr/>
        <a:lstStyle/>
        <a:p>
          <a:endParaRPr lang="ru-RU"/>
        </a:p>
      </dgm:t>
    </dgm:pt>
    <dgm:pt modelId="{148D1506-4141-FD4A-964E-E01879057799}" type="sibTrans" cxnId="{B4ECEC16-DD31-8F41-ABDF-FBDC0EF250A4}">
      <dgm:prSet/>
      <dgm:spPr/>
      <dgm:t>
        <a:bodyPr/>
        <a:lstStyle/>
        <a:p>
          <a:endParaRPr lang="ru-RU"/>
        </a:p>
      </dgm:t>
    </dgm:pt>
    <dgm:pt modelId="{34407E17-3EB0-8A4D-82E4-93A6275C22DD}">
      <dgm:prSet/>
      <dgm:spPr>
        <a:noFill/>
        <a:ln>
          <a:noFill/>
        </a:ln>
      </dgm:spPr>
      <dgm:t>
        <a:bodyPr/>
        <a:lstStyle/>
        <a:p>
          <a:r>
            <a:rPr lang="en-US"/>
            <a:t>1930</a:t>
          </a:r>
          <a:endParaRPr lang="ru-RU"/>
        </a:p>
      </dgm:t>
    </dgm:pt>
    <dgm:pt modelId="{2E22D856-4D90-B44E-8728-019EC4DEB25C}" type="parTrans" cxnId="{84463ECD-08D3-E847-8664-AE2850A41AF2}">
      <dgm:prSet/>
      <dgm:spPr/>
      <dgm:t>
        <a:bodyPr/>
        <a:lstStyle/>
        <a:p>
          <a:endParaRPr lang="ru-RU"/>
        </a:p>
      </dgm:t>
    </dgm:pt>
    <dgm:pt modelId="{3DD920BC-D82F-634B-BC1D-DA8A943CA22E}" type="sibTrans" cxnId="{84463ECD-08D3-E847-8664-AE2850A41AF2}">
      <dgm:prSet/>
      <dgm:spPr/>
      <dgm:t>
        <a:bodyPr/>
        <a:lstStyle/>
        <a:p>
          <a:endParaRPr lang="ru-RU"/>
        </a:p>
      </dgm:t>
    </dgm:pt>
    <dgm:pt modelId="{14DF71F4-6376-DF41-8581-58F1C7311969}">
      <dgm:prSet/>
      <dgm:spPr>
        <a:noFill/>
        <a:ln>
          <a:noFill/>
        </a:ln>
      </dgm:spPr>
      <dgm:t>
        <a:bodyPr/>
        <a:lstStyle/>
        <a:p>
          <a:r>
            <a:rPr lang="en-US"/>
            <a:t>1931</a:t>
          </a:r>
          <a:endParaRPr lang="ru-RU"/>
        </a:p>
      </dgm:t>
    </dgm:pt>
    <dgm:pt modelId="{70A21EFB-4999-1148-8B47-92301EDC8675}" type="parTrans" cxnId="{FF777614-7195-034B-A4BD-0E72C99BE8A0}">
      <dgm:prSet/>
      <dgm:spPr/>
      <dgm:t>
        <a:bodyPr/>
        <a:lstStyle/>
        <a:p>
          <a:endParaRPr lang="ru-RU"/>
        </a:p>
      </dgm:t>
    </dgm:pt>
    <dgm:pt modelId="{6F572EBC-F295-234A-9E1A-56FE6AE0CAED}" type="sibTrans" cxnId="{FF777614-7195-034B-A4BD-0E72C99BE8A0}">
      <dgm:prSet/>
      <dgm:spPr/>
      <dgm:t>
        <a:bodyPr/>
        <a:lstStyle/>
        <a:p>
          <a:endParaRPr lang="ru-RU"/>
        </a:p>
      </dgm:t>
    </dgm:pt>
    <dgm:pt modelId="{88058B4F-0D1B-F147-B481-5F547DCD55FA}">
      <dgm:prSet custT="1"/>
      <dgm:spPr>
        <a:noFill/>
        <a:ln>
          <a:noFill/>
        </a:ln>
      </dgm:spPr>
      <dgm:t>
        <a:bodyPr/>
        <a:lstStyle/>
        <a:p>
          <a:r>
            <a:rPr lang="en-US" sz="1400"/>
            <a:t>1931–Б</a:t>
          </a:r>
          <a:endParaRPr lang="ru-RU" sz="1000"/>
        </a:p>
      </dgm:t>
    </dgm:pt>
    <dgm:pt modelId="{C737F1AF-8B5D-C94B-B129-13C4AEC780C6}" type="parTrans" cxnId="{5D775C28-AD0B-2146-B2AB-283C4E3F9603}">
      <dgm:prSet/>
      <dgm:spPr/>
      <dgm:t>
        <a:bodyPr/>
        <a:lstStyle/>
        <a:p>
          <a:endParaRPr lang="ru-RU"/>
        </a:p>
      </dgm:t>
    </dgm:pt>
    <dgm:pt modelId="{BC3281EB-9450-DB43-AB23-DE10ABC5F030}" type="sibTrans" cxnId="{5D775C28-AD0B-2146-B2AB-283C4E3F9603}">
      <dgm:prSet/>
      <dgm:spPr/>
      <dgm:t>
        <a:bodyPr/>
        <a:lstStyle/>
        <a:p>
          <a:endParaRPr lang="ru-RU"/>
        </a:p>
      </dgm:t>
    </dgm:pt>
    <dgm:pt modelId="{948EDE43-C55D-9646-9BFC-E8C4177B2E78}">
      <dgm:prSet/>
      <dgm:spPr>
        <a:noFill/>
        <a:ln>
          <a:noFill/>
        </a:ln>
      </dgm:spPr>
      <dgm:t>
        <a:bodyPr/>
        <a:lstStyle/>
        <a:p>
          <a:r>
            <a:rPr lang="en-US"/>
            <a:t>1929</a:t>
          </a:r>
          <a:endParaRPr lang="ru-RU"/>
        </a:p>
      </dgm:t>
    </dgm:pt>
    <dgm:pt modelId="{0D7579AC-A6C4-3A4B-AE66-7020D325CAC8}" type="parTrans" cxnId="{8A54E156-CCBF-8B49-9EDF-BCECD79DCE7B}">
      <dgm:prSet/>
      <dgm:spPr/>
      <dgm:t>
        <a:bodyPr/>
        <a:lstStyle/>
        <a:p>
          <a:endParaRPr lang="ru-RU"/>
        </a:p>
      </dgm:t>
    </dgm:pt>
    <dgm:pt modelId="{CC6CCA2F-B739-E74B-A4C1-457B0B9CF495}" type="sibTrans" cxnId="{8A54E156-CCBF-8B49-9EDF-BCECD79DCE7B}">
      <dgm:prSet/>
      <dgm:spPr/>
      <dgm:t>
        <a:bodyPr/>
        <a:lstStyle/>
        <a:p>
          <a:endParaRPr lang="ru-RU"/>
        </a:p>
      </dgm:t>
    </dgm:pt>
    <dgm:pt modelId="{358D08F9-A025-EF4C-B9BB-0A59E5814C6E}">
      <dgm:prSet custT="1"/>
      <dgm:spPr>
        <a:noFill/>
        <a:ln w="12700"/>
      </dgm:spPr>
      <dgm:t>
        <a:bodyPr/>
        <a:lstStyle/>
        <a:p>
          <a:r>
            <a:rPr lang="en-US" sz="2400"/>
            <a:t>1933</a:t>
          </a:r>
          <a:endParaRPr lang="ru-RU" sz="2400"/>
        </a:p>
      </dgm:t>
    </dgm:pt>
    <dgm:pt modelId="{1CF6A315-420E-394C-9F1D-66E8E96497C9}" type="parTrans" cxnId="{42D2F8B6-8095-FA4A-B2D9-B5E3F2097EBE}">
      <dgm:prSet/>
      <dgm:spPr/>
      <dgm:t>
        <a:bodyPr/>
        <a:lstStyle/>
        <a:p>
          <a:endParaRPr lang="ru-RU"/>
        </a:p>
      </dgm:t>
    </dgm:pt>
    <dgm:pt modelId="{C044A061-DE90-7A40-85A3-40B8EBE0CD4B}" type="sibTrans" cxnId="{42D2F8B6-8095-FA4A-B2D9-B5E3F2097EBE}">
      <dgm:prSet/>
      <dgm:spPr/>
      <dgm:t>
        <a:bodyPr/>
        <a:lstStyle/>
        <a:p>
          <a:endParaRPr lang="ru-RU"/>
        </a:p>
      </dgm:t>
    </dgm:pt>
    <dgm:pt modelId="{3F33159C-A67D-CC4F-BEDF-1FB28403501D}">
      <dgm:prSet custT="1"/>
      <dgm:spPr>
        <a:noFill/>
        <a:ln w="12700"/>
      </dgm:spPr>
      <dgm:t>
        <a:bodyPr/>
        <a:lstStyle/>
        <a:p>
          <a:r>
            <a:rPr lang="en-US" sz="1400"/>
            <a:t>1935</a:t>
          </a:r>
          <a:endParaRPr lang="ru-RU" sz="1300"/>
        </a:p>
      </dgm:t>
    </dgm:pt>
    <dgm:pt modelId="{3552022F-F023-EC45-8DD2-515F65AF21B2}" type="parTrans" cxnId="{53E6EFC4-B57B-9B42-9878-E17D16EAA591}">
      <dgm:prSet/>
      <dgm:spPr/>
      <dgm:t>
        <a:bodyPr/>
        <a:lstStyle/>
        <a:p>
          <a:endParaRPr lang="ru-RU"/>
        </a:p>
      </dgm:t>
    </dgm:pt>
    <dgm:pt modelId="{CB8879B9-7763-9842-8C27-CA0CBAF198C2}" type="sibTrans" cxnId="{53E6EFC4-B57B-9B42-9878-E17D16EAA591}">
      <dgm:prSet/>
      <dgm:spPr/>
      <dgm:t>
        <a:bodyPr/>
        <a:lstStyle/>
        <a:p>
          <a:endParaRPr lang="ru-RU"/>
        </a:p>
      </dgm:t>
    </dgm:pt>
    <dgm:pt modelId="{413E9AD3-664E-D04C-8FF4-5EAF40FCD475}">
      <dgm:prSet custT="1"/>
      <dgm:spPr>
        <a:noFill/>
        <a:ln w="12700"/>
      </dgm:spPr>
      <dgm:t>
        <a:bodyPr/>
        <a:lstStyle/>
        <a:p>
          <a:r>
            <a:rPr lang="en-US" sz="1400"/>
            <a:t>1936</a:t>
          </a:r>
          <a:endParaRPr lang="ru-RU" sz="1300"/>
        </a:p>
      </dgm:t>
    </dgm:pt>
    <dgm:pt modelId="{11C8DC32-2684-AB4B-BB6E-1EDECD2FAE8A}" type="parTrans" cxnId="{D054DB2B-48EA-7240-897D-2BE088CED3A1}">
      <dgm:prSet/>
      <dgm:spPr/>
      <dgm:t>
        <a:bodyPr/>
        <a:lstStyle/>
        <a:p>
          <a:endParaRPr lang="ru-RU"/>
        </a:p>
      </dgm:t>
    </dgm:pt>
    <dgm:pt modelId="{E9326DB2-999F-C84F-9D5F-73FD2D709FA2}" type="sibTrans" cxnId="{D054DB2B-48EA-7240-897D-2BE088CED3A1}">
      <dgm:prSet/>
      <dgm:spPr/>
      <dgm:t>
        <a:bodyPr/>
        <a:lstStyle/>
        <a:p>
          <a:endParaRPr lang="ru-RU"/>
        </a:p>
      </dgm:t>
    </dgm:pt>
    <dgm:pt modelId="{412E26DF-DDE9-CC43-ABC7-7449818C2ABA}">
      <dgm:prSet custT="1"/>
      <dgm:spPr>
        <a:noFill/>
        <a:ln w="12700"/>
      </dgm:spPr>
      <dgm:t>
        <a:bodyPr/>
        <a:lstStyle/>
        <a:p>
          <a:r>
            <a:rPr lang="en-US" sz="3200"/>
            <a:t>1956</a:t>
          </a:r>
          <a:endParaRPr lang="ru-RU" sz="3200"/>
        </a:p>
      </dgm:t>
    </dgm:pt>
    <dgm:pt modelId="{19E530A8-B1F8-524E-A7CB-61D2D9B35DCA}" type="parTrans" cxnId="{ADC2502E-2BBE-8340-B505-F2A246033704}">
      <dgm:prSet/>
      <dgm:spPr/>
      <dgm:t>
        <a:bodyPr/>
        <a:lstStyle/>
        <a:p>
          <a:endParaRPr lang="ru-RU"/>
        </a:p>
      </dgm:t>
    </dgm:pt>
    <dgm:pt modelId="{2508BB6B-F1FF-0D4A-8279-AD025CB6792E}" type="sibTrans" cxnId="{ADC2502E-2BBE-8340-B505-F2A246033704}">
      <dgm:prSet/>
      <dgm:spPr/>
      <dgm:t>
        <a:bodyPr/>
        <a:lstStyle/>
        <a:p>
          <a:endParaRPr lang="ru-RU"/>
        </a:p>
      </dgm:t>
    </dgm:pt>
    <dgm:pt modelId="{A5EA866A-A5A8-E84C-AADB-DB3A31C16B98}" type="pres">
      <dgm:prSet presAssocID="{0D0E2C5C-7A67-AC4F-A33B-3C7DB877BE85}" presName="hierChild1" presStyleCnt="0">
        <dgm:presLayoutVars>
          <dgm:chPref val="1"/>
          <dgm:dir/>
          <dgm:animOne val="branch"/>
          <dgm:animLvl val="lvl"/>
          <dgm:resizeHandles/>
        </dgm:presLayoutVars>
      </dgm:prSet>
      <dgm:spPr/>
      <dgm:t>
        <a:bodyPr/>
        <a:lstStyle/>
        <a:p>
          <a:endParaRPr lang="ru-RU"/>
        </a:p>
      </dgm:t>
    </dgm:pt>
    <dgm:pt modelId="{5DF3CBF1-1CE7-0541-8D72-61EE45B65572}" type="pres">
      <dgm:prSet presAssocID="{379554AE-2B25-4A41-AB80-1915686DEBDE}" presName="hierRoot1" presStyleCnt="0"/>
      <dgm:spPr/>
    </dgm:pt>
    <dgm:pt modelId="{5DAE0328-0E03-3D4A-BF36-8D9C3584A90B}" type="pres">
      <dgm:prSet presAssocID="{379554AE-2B25-4A41-AB80-1915686DEBDE}" presName="composite" presStyleCnt="0"/>
      <dgm:spPr/>
    </dgm:pt>
    <dgm:pt modelId="{3FE5EF4E-DDB1-AB4D-84F9-48A4E102409C}" type="pres">
      <dgm:prSet presAssocID="{379554AE-2B25-4A41-AB80-1915686DEBDE}" presName="background" presStyleLbl="node0" presStyleIdx="0" presStyleCnt="1"/>
      <dgm:spPr/>
    </dgm:pt>
    <dgm:pt modelId="{C6E149B1-6ACB-6A43-B547-2FDBD8023735}" type="pres">
      <dgm:prSet presAssocID="{379554AE-2B25-4A41-AB80-1915686DEBDE}" presName="text" presStyleLbl="fgAcc0" presStyleIdx="0" presStyleCnt="1" custScaleX="190609" custScaleY="107506">
        <dgm:presLayoutVars>
          <dgm:chPref val="3"/>
        </dgm:presLayoutVars>
      </dgm:prSet>
      <dgm:spPr/>
      <dgm:t>
        <a:bodyPr/>
        <a:lstStyle/>
        <a:p>
          <a:endParaRPr lang="ru-RU"/>
        </a:p>
      </dgm:t>
    </dgm:pt>
    <dgm:pt modelId="{EAB87586-81EA-2A4E-833C-750905C66F7A}" type="pres">
      <dgm:prSet presAssocID="{379554AE-2B25-4A41-AB80-1915686DEBDE}" presName="hierChild2" presStyleCnt="0"/>
      <dgm:spPr/>
    </dgm:pt>
    <dgm:pt modelId="{BCC01A24-5257-E642-A42A-A7D45B0F57D6}" type="pres">
      <dgm:prSet presAssocID="{C60FEF8C-C9A7-3C4D-B9BE-293FCC36479B}" presName="Name10" presStyleLbl="parChTrans1D2" presStyleIdx="0" presStyleCnt="1"/>
      <dgm:spPr/>
      <dgm:t>
        <a:bodyPr/>
        <a:lstStyle/>
        <a:p>
          <a:endParaRPr lang="ru-RU"/>
        </a:p>
      </dgm:t>
    </dgm:pt>
    <dgm:pt modelId="{577169C0-BD50-D749-BCFA-2E235155C957}" type="pres">
      <dgm:prSet presAssocID="{32E57D34-DE4B-AA4E-AC5D-E7B890E557D5}" presName="hierRoot2" presStyleCnt="0"/>
      <dgm:spPr/>
    </dgm:pt>
    <dgm:pt modelId="{28327187-F4F5-8441-880C-6C972A323715}" type="pres">
      <dgm:prSet presAssocID="{32E57D34-DE4B-AA4E-AC5D-E7B890E557D5}" presName="composite2" presStyleCnt="0"/>
      <dgm:spPr/>
    </dgm:pt>
    <dgm:pt modelId="{9EC6380B-64FF-DF4B-A247-EC8E5C66EDB0}" type="pres">
      <dgm:prSet presAssocID="{32E57D34-DE4B-AA4E-AC5D-E7B890E557D5}" presName="background2" presStyleLbl="node2" presStyleIdx="0" presStyleCnt="1"/>
      <dgm:spPr/>
    </dgm:pt>
    <dgm:pt modelId="{43A87A31-3C7B-D341-8ADE-41168FE391BD}" type="pres">
      <dgm:prSet presAssocID="{32E57D34-DE4B-AA4E-AC5D-E7B890E557D5}" presName="text2" presStyleLbl="fgAcc2" presStyleIdx="0" presStyleCnt="1" custScaleX="216123" custScaleY="88763">
        <dgm:presLayoutVars>
          <dgm:chPref val="3"/>
        </dgm:presLayoutVars>
      </dgm:prSet>
      <dgm:spPr/>
      <dgm:t>
        <a:bodyPr/>
        <a:lstStyle/>
        <a:p>
          <a:endParaRPr lang="ru-RU"/>
        </a:p>
      </dgm:t>
    </dgm:pt>
    <dgm:pt modelId="{F8E98B61-7302-D64C-8171-8580CA5CC28F}" type="pres">
      <dgm:prSet presAssocID="{32E57D34-DE4B-AA4E-AC5D-E7B890E557D5}" presName="hierChild3" presStyleCnt="0"/>
      <dgm:spPr/>
    </dgm:pt>
    <dgm:pt modelId="{DAC2A406-B40F-9441-84DD-93D913F33BB7}" type="pres">
      <dgm:prSet presAssocID="{48F21A72-E478-B94A-8782-CC1AF57AA0FF}" presName="Name17" presStyleLbl="parChTrans1D3" presStyleIdx="0" presStyleCnt="1"/>
      <dgm:spPr/>
      <dgm:t>
        <a:bodyPr/>
        <a:lstStyle/>
        <a:p>
          <a:endParaRPr lang="ru-RU"/>
        </a:p>
      </dgm:t>
    </dgm:pt>
    <dgm:pt modelId="{CE768AE9-54CF-124D-AE28-EF1688419327}" type="pres">
      <dgm:prSet presAssocID="{DEA2A27B-CD4B-B14C-AB3A-9A5FB47E8951}" presName="hierRoot3" presStyleCnt="0"/>
      <dgm:spPr/>
    </dgm:pt>
    <dgm:pt modelId="{2ADBA4C7-6382-E844-B38C-BC34B86FDB99}" type="pres">
      <dgm:prSet presAssocID="{DEA2A27B-CD4B-B14C-AB3A-9A5FB47E8951}" presName="composite3" presStyleCnt="0"/>
      <dgm:spPr/>
    </dgm:pt>
    <dgm:pt modelId="{4A1F6069-ADDB-5249-A37D-C577B03BCCFE}" type="pres">
      <dgm:prSet presAssocID="{DEA2A27B-CD4B-B14C-AB3A-9A5FB47E8951}" presName="background3" presStyleLbl="node3" presStyleIdx="0" presStyleCnt="1"/>
      <dgm:spPr>
        <a:noFill/>
      </dgm:spPr>
    </dgm:pt>
    <dgm:pt modelId="{A76276AD-3C9C-774A-A80A-8687C9F8155F}" type="pres">
      <dgm:prSet presAssocID="{DEA2A27B-CD4B-B14C-AB3A-9A5FB47E8951}" presName="text3" presStyleLbl="fgAcc3" presStyleIdx="0" presStyleCnt="1" custScaleX="290656" custScaleY="182461">
        <dgm:presLayoutVars>
          <dgm:chPref val="3"/>
        </dgm:presLayoutVars>
      </dgm:prSet>
      <dgm:spPr/>
      <dgm:t>
        <a:bodyPr/>
        <a:lstStyle/>
        <a:p>
          <a:endParaRPr lang="ru-RU"/>
        </a:p>
      </dgm:t>
    </dgm:pt>
    <dgm:pt modelId="{7B69B3E7-8457-FA40-A82B-984796682642}" type="pres">
      <dgm:prSet presAssocID="{DEA2A27B-CD4B-B14C-AB3A-9A5FB47E8951}" presName="hierChild4" presStyleCnt="0"/>
      <dgm:spPr/>
    </dgm:pt>
    <dgm:pt modelId="{BC9AC8A4-67C3-2F41-A7BC-7039FCA6887F}" type="pres">
      <dgm:prSet presAssocID="{7DDEC75E-CF1C-3543-B2F1-CDC53686CEA6}" presName="Name23" presStyleLbl="parChTrans1D4" presStyleIdx="0" presStyleCnt="11"/>
      <dgm:spPr/>
      <dgm:t>
        <a:bodyPr/>
        <a:lstStyle/>
        <a:p>
          <a:endParaRPr lang="ru-RU"/>
        </a:p>
      </dgm:t>
    </dgm:pt>
    <dgm:pt modelId="{07A4C2BE-95AE-1A4D-AA0A-50E3D39B0B76}" type="pres">
      <dgm:prSet presAssocID="{33AA6283-FACE-5046-9846-92A5B517FAAF}" presName="hierRoot4" presStyleCnt="0"/>
      <dgm:spPr/>
    </dgm:pt>
    <dgm:pt modelId="{F15E1F03-0DAB-B843-9FA5-E1547917D5CD}" type="pres">
      <dgm:prSet presAssocID="{33AA6283-FACE-5046-9846-92A5B517FAAF}" presName="composite4" presStyleCnt="0"/>
      <dgm:spPr/>
    </dgm:pt>
    <dgm:pt modelId="{EFEA9756-9183-DE4D-B6E5-C0A8728C83F4}" type="pres">
      <dgm:prSet presAssocID="{33AA6283-FACE-5046-9846-92A5B517FAAF}" presName="background4" presStyleLbl="node4" presStyleIdx="0" presStyleCnt="11"/>
      <dgm:spPr/>
    </dgm:pt>
    <dgm:pt modelId="{3CC6ABB5-790F-C84B-8B66-1A9F7BE5F900}" type="pres">
      <dgm:prSet presAssocID="{33AA6283-FACE-5046-9846-92A5B517FAAF}" presName="text4" presStyleLbl="fgAcc4" presStyleIdx="0" presStyleCnt="11" custScaleX="302843" custScaleY="197609">
        <dgm:presLayoutVars>
          <dgm:chPref val="3"/>
        </dgm:presLayoutVars>
      </dgm:prSet>
      <dgm:spPr/>
      <dgm:t>
        <a:bodyPr/>
        <a:lstStyle/>
        <a:p>
          <a:endParaRPr lang="ru-RU"/>
        </a:p>
      </dgm:t>
    </dgm:pt>
    <dgm:pt modelId="{259DD8F8-23D6-214B-9D19-18A59B87BC2D}" type="pres">
      <dgm:prSet presAssocID="{33AA6283-FACE-5046-9846-92A5B517FAAF}" presName="hierChild5" presStyleCnt="0"/>
      <dgm:spPr/>
    </dgm:pt>
    <dgm:pt modelId="{4AB1EF87-F07A-4049-8609-0F6126F21EDA}" type="pres">
      <dgm:prSet presAssocID="{1180E07B-B8CD-2948-B825-6914DA0A3422}" presName="Name23" presStyleLbl="parChTrans1D4" presStyleIdx="1" presStyleCnt="11"/>
      <dgm:spPr/>
      <dgm:t>
        <a:bodyPr/>
        <a:lstStyle/>
        <a:p>
          <a:endParaRPr lang="ru-RU"/>
        </a:p>
      </dgm:t>
    </dgm:pt>
    <dgm:pt modelId="{69A960BC-FD42-FC47-8837-B540CE63B738}" type="pres">
      <dgm:prSet presAssocID="{A6BDBD32-0DB2-3E4F-A100-DD44AA14B9C2}" presName="hierRoot4" presStyleCnt="0"/>
      <dgm:spPr/>
    </dgm:pt>
    <dgm:pt modelId="{3C38BACF-5E9E-B748-B3AC-3DA848991E8F}" type="pres">
      <dgm:prSet presAssocID="{A6BDBD32-0DB2-3E4F-A100-DD44AA14B9C2}" presName="composite4" presStyleCnt="0"/>
      <dgm:spPr/>
    </dgm:pt>
    <dgm:pt modelId="{54B37C28-77C7-A445-8C30-803BC3AF62B7}" type="pres">
      <dgm:prSet presAssocID="{A6BDBD32-0DB2-3E4F-A100-DD44AA14B9C2}" presName="background4" presStyleLbl="node4" presStyleIdx="1" presStyleCnt="11"/>
      <dgm:spPr>
        <a:ln w="12700"/>
      </dgm:spPr>
    </dgm:pt>
    <dgm:pt modelId="{1896B9C8-C8C0-C14E-982A-447B4C42A97C}" type="pres">
      <dgm:prSet presAssocID="{A6BDBD32-0DB2-3E4F-A100-DD44AA14B9C2}" presName="text4" presStyleLbl="fgAcc4" presStyleIdx="1" presStyleCnt="11" custScaleX="160073">
        <dgm:presLayoutVars>
          <dgm:chPref val="3"/>
        </dgm:presLayoutVars>
      </dgm:prSet>
      <dgm:spPr/>
      <dgm:t>
        <a:bodyPr/>
        <a:lstStyle/>
        <a:p>
          <a:endParaRPr lang="ru-RU"/>
        </a:p>
      </dgm:t>
    </dgm:pt>
    <dgm:pt modelId="{508C20C9-8B2E-0E4D-A80A-BBB8B94A5CC7}" type="pres">
      <dgm:prSet presAssocID="{A6BDBD32-0DB2-3E4F-A100-DD44AA14B9C2}" presName="hierChild5" presStyleCnt="0"/>
      <dgm:spPr/>
    </dgm:pt>
    <dgm:pt modelId="{37029EF0-F8A4-C543-867D-1AF3D6E8FD8B}" type="pres">
      <dgm:prSet presAssocID="{6782CD20-A557-4341-8B8D-2D380FC00EDC}" presName="Name23" presStyleLbl="parChTrans1D4" presStyleIdx="2" presStyleCnt="11"/>
      <dgm:spPr/>
      <dgm:t>
        <a:bodyPr/>
        <a:lstStyle/>
        <a:p>
          <a:endParaRPr lang="ru-RU"/>
        </a:p>
      </dgm:t>
    </dgm:pt>
    <dgm:pt modelId="{D75C1653-2C8A-5A4E-AE32-CCDC8563630D}" type="pres">
      <dgm:prSet presAssocID="{CBB9A6DA-902B-9D45-BF46-054952092CCF}" presName="hierRoot4" presStyleCnt="0"/>
      <dgm:spPr/>
    </dgm:pt>
    <dgm:pt modelId="{48C9CB42-64D1-DA45-ADC3-9F14F4E3B5A4}" type="pres">
      <dgm:prSet presAssocID="{CBB9A6DA-902B-9D45-BF46-054952092CCF}" presName="composite4" presStyleCnt="0"/>
      <dgm:spPr/>
    </dgm:pt>
    <dgm:pt modelId="{0DBDD28D-9C97-AB48-9C9B-2BEBB59740E6}" type="pres">
      <dgm:prSet presAssocID="{CBB9A6DA-902B-9D45-BF46-054952092CCF}" presName="background4" presStyleLbl="node4" presStyleIdx="2" presStyleCnt="11"/>
      <dgm:spPr/>
    </dgm:pt>
    <dgm:pt modelId="{3316BE84-06EE-704D-811B-02281BD6B20E}" type="pres">
      <dgm:prSet presAssocID="{CBB9A6DA-902B-9D45-BF46-054952092CCF}" presName="text4" presStyleLbl="fgAcc4" presStyleIdx="2" presStyleCnt="11" custScaleX="276524" custScaleY="156601">
        <dgm:presLayoutVars>
          <dgm:chPref val="3"/>
        </dgm:presLayoutVars>
      </dgm:prSet>
      <dgm:spPr/>
      <dgm:t>
        <a:bodyPr/>
        <a:lstStyle/>
        <a:p>
          <a:endParaRPr lang="ru-RU"/>
        </a:p>
      </dgm:t>
    </dgm:pt>
    <dgm:pt modelId="{D955231B-925E-A842-A79F-8918E0E0BD6F}" type="pres">
      <dgm:prSet presAssocID="{CBB9A6DA-902B-9D45-BF46-054952092CCF}" presName="hierChild5" presStyleCnt="0"/>
      <dgm:spPr/>
    </dgm:pt>
    <dgm:pt modelId="{2C5680E9-5F06-2649-8179-0600C01038AC}" type="pres">
      <dgm:prSet presAssocID="{1CF6A315-420E-394C-9F1D-66E8E96497C9}" presName="Name23" presStyleLbl="parChTrans1D4" presStyleIdx="3" presStyleCnt="11"/>
      <dgm:spPr/>
      <dgm:t>
        <a:bodyPr/>
        <a:lstStyle/>
        <a:p>
          <a:endParaRPr lang="ru-RU"/>
        </a:p>
      </dgm:t>
    </dgm:pt>
    <dgm:pt modelId="{5C69D26C-1497-8047-A771-455B0AC4FC24}" type="pres">
      <dgm:prSet presAssocID="{358D08F9-A025-EF4C-B9BB-0A59E5814C6E}" presName="hierRoot4" presStyleCnt="0"/>
      <dgm:spPr/>
    </dgm:pt>
    <dgm:pt modelId="{28B52314-FFE5-EF49-B0B5-7FF08A9EFFDB}" type="pres">
      <dgm:prSet presAssocID="{358D08F9-A025-EF4C-B9BB-0A59E5814C6E}" presName="composite4" presStyleCnt="0"/>
      <dgm:spPr/>
    </dgm:pt>
    <dgm:pt modelId="{3B724FC9-4149-1B42-B09C-26A863723E1E}" type="pres">
      <dgm:prSet presAssocID="{358D08F9-A025-EF4C-B9BB-0A59E5814C6E}" presName="background4" presStyleLbl="node4" presStyleIdx="3" presStyleCnt="11"/>
      <dgm:spPr/>
    </dgm:pt>
    <dgm:pt modelId="{4A1AAE26-ECD0-054E-BF26-81BF9FBE7867}" type="pres">
      <dgm:prSet presAssocID="{358D08F9-A025-EF4C-B9BB-0A59E5814C6E}" presName="text4" presStyleLbl="fgAcc4" presStyleIdx="3" presStyleCnt="11" custScaleX="293542" custScaleY="156694">
        <dgm:presLayoutVars>
          <dgm:chPref val="3"/>
        </dgm:presLayoutVars>
      </dgm:prSet>
      <dgm:spPr/>
      <dgm:t>
        <a:bodyPr/>
        <a:lstStyle/>
        <a:p>
          <a:endParaRPr lang="ru-RU"/>
        </a:p>
      </dgm:t>
    </dgm:pt>
    <dgm:pt modelId="{B3DF00E5-EB82-5B48-A1DD-951AFC10D20F}" type="pres">
      <dgm:prSet presAssocID="{358D08F9-A025-EF4C-B9BB-0A59E5814C6E}" presName="hierChild5" presStyleCnt="0"/>
      <dgm:spPr/>
    </dgm:pt>
    <dgm:pt modelId="{FD554E55-0C63-9E4F-963F-E0409C0118A1}" type="pres">
      <dgm:prSet presAssocID="{3552022F-F023-EC45-8DD2-515F65AF21B2}" presName="Name23" presStyleLbl="parChTrans1D4" presStyleIdx="4" presStyleCnt="11"/>
      <dgm:spPr/>
      <dgm:t>
        <a:bodyPr/>
        <a:lstStyle/>
        <a:p>
          <a:endParaRPr lang="ru-RU"/>
        </a:p>
      </dgm:t>
    </dgm:pt>
    <dgm:pt modelId="{F28465D1-3804-9742-A9BB-E1C2838ED56F}" type="pres">
      <dgm:prSet presAssocID="{3F33159C-A67D-CC4F-BEDF-1FB28403501D}" presName="hierRoot4" presStyleCnt="0"/>
      <dgm:spPr/>
    </dgm:pt>
    <dgm:pt modelId="{5456217C-FE84-FB4E-AC1C-2FF9D9C2671F}" type="pres">
      <dgm:prSet presAssocID="{3F33159C-A67D-CC4F-BEDF-1FB28403501D}" presName="composite4" presStyleCnt="0"/>
      <dgm:spPr/>
    </dgm:pt>
    <dgm:pt modelId="{F04BE7AD-31B9-4445-8AC6-DF94091E9076}" type="pres">
      <dgm:prSet presAssocID="{3F33159C-A67D-CC4F-BEDF-1FB28403501D}" presName="background4" presStyleLbl="node4" presStyleIdx="4" presStyleCnt="11"/>
      <dgm:spPr/>
    </dgm:pt>
    <dgm:pt modelId="{B5D5EEF3-E7F8-BC45-B8A3-BF033F72B307}" type="pres">
      <dgm:prSet presAssocID="{3F33159C-A67D-CC4F-BEDF-1FB28403501D}" presName="text4" presStyleLbl="fgAcc4" presStyleIdx="4" presStyleCnt="11">
        <dgm:presLayoutVars>
          <dgm:chPref val="3"/>
        </dgm:presLayoutVars>
      </dgm:prSet>
      <dgm:spPr/>
      <dgm:t>
        <a:bodyPr/>
        <a:lstStyle/>
        <a:p>
          <a:endParaRPr lang="ru-RU"/>
        </a:p>
      </dgm:t>
    </dgm:pt>
    <dgm:pt modelId="{751D65B6-C269-0341-B5EF-2F88423E83A3}" type="pres">
      <dgm:prSet presAssocID="{3F33159C-A67D-CC4F-BEDF-1FB28403501D}" presName="hierChild5" presStyleCnt="0"/>
      <dgm:spPr/>
    </dgm:pt>
    <dgm:pt modelId="{A13B51A5-B3E2-E843-9EE2-C590BF53CB8E}" type="pres">
      <dgm:prSet presAssocID="{11C8DC32-2684-AB4B-BB6E-1EDECD2FAE8A}" presName="Name23" presStyleLbl="parChTrans1D4" presStyleIdx="5" presStyleCnt="11"/>
      <dgm:spPr/>
      <dgm:t>
        <a:bodyPr/>
        <a:lstStyle/>
        <a:p>
          <a:endParaRPr lang="ru-RU"/>
        </a:p>
      </dgm:t>
    </dgm:pt>
    <dgm:pt modelId="{15115922-F1E0-2941-AF57-3A6473F70604}" type="pres">
      <dgm:prSet presAssocID="{413E9AD3-664E-D04C-8FF4-5EAF40FCD475}" presName="hierRoot4" presStyleCnt="0"/>
      <dgm:spPr/>
    </dgm:pt>
    <dgm:pt modelId="{A6B061E9-A8EF-5346-B9DA-CC608F20FDA5}" type="pres">
      <dgm:prSet presAssocID="{413E9AD3-664E-D04C-8FF4-5EAF40FCD475}" presName="composite4" presStyleCnt="0"/>
      <dgm:spPr/>
    </dgm:pt>
    <dgm:pt modelId="{643736C5-C7EF-7349-83A3-1F7525858B78}" type="pres">
      <dgm:prSet presAssocID="{413E9AD3-664E-D04C-8FF4-5EAF40FCD475}" presName="background4" presStyleLbl="node4" presStyleIdx="5" presStyleCnt="11"/>
      <dgm:spPr/>
    </dgm:pt>
    <dgm:pt modelId="{AA22378E-8B13-4746-B21E-97A219C477D8}" type="pres">
      <dgm:prSet presAssocID="{413E9AD3-664E-D04C-8FF4-5EAF40FCD475}" presName="text4" presStyleLbl="fgAcc4" presStyleIdx="5" presStyleCnt="11">
        <dgm:presLayoutVars>
          <dgm:chPref val="3"/>
        </dgm:presLayoutVars>
      </dgm:prSet>
      <dgm:spPr/>
      <dgm:t>
        <a:bodyPr/>
        <a:lstStyle/>
        <a:p>
          <a:endParaRPr lang="ru-RU"/>
        </a:p>
      </dgm:t>
    </dgm:pt>
    <dgm:pt modelId="{793AB425-C93D-B245-B795-89DA0895EDDA}" type="pres">
      <dgm:prSet presAssocID="{413E9AD3-664E-D04C-8FF4-5EAF40FCD475}" presName="hierChild5" presStyleCnt="0"/>
      <dgm:spPr/>
    </dgm:pt>
    <dgm:pt modelId="{5618E8F4-747B-3F4B-8F1D-220725F3CC91}" type="pres">
      <dgm:prSet presAssocID="{19E530A8-B1F8-524E-A7CB-61D2D9B35DCA}" presName="Name23" presStyleLbl="parChTrans1D4" presStyleIdx="6" presStyleCnt="11"/>
      <dgm:spPr/>
      <dgm:t>
        <a:bodyPr/>
        <a:lstStyle/>
        <a:p>
          <a:endParaRPr lang="ru-RU"/>
        </a:p>
      </dgm:t>
    </dgm:pt>
    <dgm:pt modelId="{7ED1C40C-F2FC-F943-86CF-2D6520FE81C5}" type="pres">
      <dgm:prSet presAssocID="{412E26DF-DDE9-CC43-ABC7-7449818C2ABA}" presName="hierRoot4" presStyleCnt="0"/>
      <dgm:spPr/>
    </dgm:pt>
    <dgm:pt modelId="{40471B54-6F43-E04D-83AF-4DCF61EE5C68}" type="pres">
      <dgm:prSet presAssocID="{412E26DF-DDE9-CC43-ABC7-7449818C2ABA}" presName="composite4" presStyleCnt="0"/>
      <dgm:spPr/>
    </dgm:pt>
    <dgm:pt modelId="{C211EAC8-B44D-6946-816D-C0D6FF561B10}" type="pres">
      <dgm:prSet presAssocID="{412E26DF-DDE9-CC43-ABC7-7449818C2ABA}" presName="background4" presStyleLbl="node4" presStyleIdx="6" presStyleCnt="11"/>
      <dgm:spPr/>
    </dgm:pt>
    <dgm:pt modelId="{6EE7111F-EED9-0941-8D7F-9B36DE56E200}" type="pres">
      <dgm:prSet presAssocID="{412E26DF-DDE9-CC43-ABC7-7449818C2ABA}" presName="text4" presStyleLbl="fgAcc4" presStyleIdx="6" presStyleCnt="11" custScaleX="305051" custScaleY="171373">
        <dgm:presLayoutVars>
          <dgm:chPref val="3"/>
        </dgm:presLayoutVars>
      </dgm:prSet>
      <dgm:spPr/>
      <dgm:t>
        <a:bodyPr/>
        <a:lstStyle/>
        <a:p>
          <a:endParaRPr lang="ru-RU"/>
        </a:p>
      </dgm:t>
    </dgm:pt>
    <dgm:pt modelId="{3DDACD3B-23B4-EA43-AD69-E854112FF34A}" type="pres">
      <dgm:prSet presAssocID="{412E26DF-DDE9-CC43-ABC7-7449818C2ABA}" presName="hierChild5" presStyleCnt="0"/>
      <dgm:spPr/>
    </dgm:pt>
    <dgm:pt modelId="{4B85FF89-7A45-4646-A5CF-AB538D28D4A8}" type="pres">
      <dgm:prSet presAssocID="{0D7579AC-A6C4-3A4B-AE66-7020D325CAC8}" presName="Name23" presStyleLbl="parChTrans1D4" presStyleIdx="7" presStyleCnt="11"/>
      <dgm:spPr/>
      <dgm:t>
        <a:bodyPr/>
        <a:lstStyle/>
        <a:p>
          <a:endParaRPr lang="ru-RU"/>
        </a:p>
      </dgm:t>
    </dgm:pt>
    <dgm:pt modelId="{1AF3F223-1C38-804D-8FC2-8357E336EF68}" type="pres">
      <dgm:prSet presAssocID="{948EDE43-C55D-9646-9BFC-E8C4177B2E78}" presName="hierRoot4" presStyleCnt="0"/>
      <dgm:spPr/>
    </dgm:pt>
    <dgm:pt modelId="{B318C2A0-4D74-F74C-ABBD-834075D31DA9}" type="pres">
      <dgm:prSet presAssocID="{948EDE43-C55D-9646-9BFC-E8C4177B2E78}" presName="composite4" presStyleCnt="0"/>
      <dgm:spPr/>
    </dgm:pt>
    <dgm:pt modelId="{6E51E711-9D21-8545-8DF4-3B0EF57EB4FF}" type="pres">
      <dgm:prSet presAssocID="{948EDE43-C55D-9646-9BFC-E8C4177B2E78}" presName="background4" presStyleLbl="node4" presStyleIdx="7" presStyleCnt="11"/>
      <dgm:spPr>
        <a:ln w="12700"/>
      </dgm:spPr>
    </dgm:pt>
    <dgm:pt modelId="{8C33291D-F65F-6649-AAB5-DF7F76381904}" type="pres">
      <dgm:prSet presAssocID="{948EDE43-C55D-9646-9BFC-E8C4177B2E78}" presName="text4" presStyleLbl="fgAcc4" presStyleIdx="7" presStyleCnt="11">
        <dgm:presLayoutVars>
          <dgm:chPref val="3"/>
        </dgm:presLayoutVars>
      </dgm:prSet>
      <dgm:spPr/>
      <dgm:t>
        <a:bodyPr/>
        <a:lstStyle/>
        <a:p>
          <a:endParaRPr lang="ru-RU"/>
        </a:p>
      </dgm:t>
    </dgm:pt>
    <dgm:pt modelId="{B31D835B-89E1-4649-BF1E-AFC5456D218F}" type="pres">
      <dgm:prSet presAssocID="{948EDE43-C55D-9646-9BFC-E8C4177B2E78}" presName="hierChild5" presStyleCnt="0"/>
      <dgm:spPr/>
    </dgm:pt>
    <dgm:pt modelId="{B521480A-8A25-D74E-B386-5AF3670F339B}" type="pres">
      <dgm:prSet presAssocID="{2E22D856-4D90-B44E-8728-019EC4DEB25C}" presName="Name23" presStyleLbl="parChTrans1D4" presStyleIdx="8" presStyleCnt="11"/>
      <dgm:spPr/>
      <dgm:t>
        <a:bodyPr/>
        <a:lstStyle/>
        <a:p>
          <a:endParaRPr lang="ru-RU"/>
        </a:p>
      </dgm:t>
    </dgm:pt>
    <dgm:pt modelId="{19BF1AE0-3564-4C44-96B3-7F1009AABFE0}" type="pres">
      <dgm:prSet presAssocID="{34407E17-3EB0-8A4D-82E4-93A6275C22DD}" presName="hierRoot4" presStyleCnt="0"/>
      <dgm:spPr/>
    </dgm:pt>
    <dgm:pt modelId="{52FA56E0-70B3-8847-B9F0-64A5F9BA3D36}" type="pres">
      <dgm:prSet presAssocID="{34407E17-3EB0-8A4D-82E4-93A6275C22DD}" presName="composite4" presStyleCnt="0"/>
      <dgm:spPr/>
    </dgm:pt>
    <dgm:pt modelId="{B538E2F5-9855-C54B-B7CB-23F566310666}" type="pres">
      <dgm:prSet presAssocID="{34407E17-3EB0-8A4D-82E4-93A6275C22DD}" presName="background4" presStyleLbl="node4" presStyleIdx="8" presStyleCnt="11"/>
      <dgm:spPr>
        <a:ln w="12700"/>
      </dgm:spPr>
    </dgm:pt>
    <dgm:pt modelId="{704EFF28-0EA9-2A4B-930A-7EDF6B69299B}" type="pres">
      <dgm:prSet presAssocID="{34407E17-3EB0-8A4D-82E4-93A6275C22DD}" presName="text4" presStyleLbl="fgAcc4" presStyleIdx="8" presStyleCnt="11">
        <dgm:presLayoutVars>
          <dgm:chPref val="3"/>
        </dgm:presLayoutVars>
      </dgm:prSet>
      <dgm:spPr/>
      <dgm:t>
        <a:bodyPr/>
        <a:lstStyle/>
        <a:p>
          <a:endParaRPr lang="ru-RU"/>
        </a:p>
      </dgm:t>
    </dgm:pt>
    <dgm:pt modelId="{5B79C2A9-8B8C-674A-B1DA-2B4EEE838B6A}" type="pres">
      <dgm:prSet presAssocID="{34407E17-3EB0-8A4D-82E4-93A6275C22DD}" presName="hierChild5" presStyleCnt="0"/>
      <dgm:spPr/>
    </dgm:pt>
    <dgm:pt modelId="{F05165E4-C45B-3947-90F9-62CDEF7F937E}" type="pres">
      <dgm:prSet presAssocID="{70A21EFB-4999-1148-8B47-92301EDC8675}" presName="Name23" presStyleLbl="parChTrans1D4" presStyleIdx="9" presStyleCnt="11"/>
      <dgm:spPr/>
      <dgm:t>
        <a:bodyPr/>
        <a:lstStyle/>
        <a:p>
          <a:endParaRPr lang="ru-RU"/>
        </a:p>
      </dgm:t>
    </dgm:pt>
    <dgm:pt modelId="{F2F29F02-314B-034D-A22C-9360334991A0}" type="pres">
      <dgm:prSet presAssocID="{14DF71F4-6376-DF41-8581-58F1C7311969}" presName="hierRoot4" presStyleCnt="0"/>
      <dgm:spPr/>
    </dgm:pt>
    <dgm:pt modelId="{42D3BA09-DE98-0A44-B1AA-6FA562C38C35}" type="pres">
      <dgm:prSet presAssocID="{14DF71F4-6376-DF41-8581-58F1C7311969}" presName="composite4" presStyleCnt="0"/>
      <dgm:spPr/>
    </dgm:pt>
    <dgm:pt modelId="{729545FE-57D9-7044-9E99-1F205AAC9DA4}" type="pres">
      <dgm:prSet presAssocID="{14DF71F4-6376-DF41-8581-58F1C7311969}" presName="background4" presStyleLbl="node4" presStyleIdx="9" presStyleCnt="11"/>
      <dgm:spPr>
        <a:ln w="12700"/>
      </dgm:spPr>
    </dgm:pt>
    <dgm:pt modelId="{179A2715-787C-C44F-A9DC-2A0FF92842E9}" type="pres">
      <dgm:prSet presAssocID="{14DF71F4-6376-DF41-8581-58F1C7311969}" presName="text4" presStyleLbl="fgAcc4" presStyleIdx="9" presStyleCnt="11">
        <dgm:presLayoutVars>
          <dgm:chPref val="3"/>
        </dgm:presLayoutVars>
      </dgm:prSet>
      <dgm:spPr/>
      <dgm:t>
        <a:bodyPr/>
        <a:lstStyle/>
        <a:p>
          <a:endParaRPr lang="ru-RU"/>
        </a:p>
      </dgm:t>
    </dgm:pt>
    <dgm:pt modelId="{B27E1CDF-15F9-9C4A-B28A-8A404962551D}" type="pres">
      <dgm:prSet presAssocID="{14DF71F4-6376-DF41-8581-58F1C7311969}" presName="hierChild5" presStyleCnt="0"/>
      <dgm:spPr/>
    </dgm:pt>
    <dgm:pt modelId="{9272759F-C338-4B45-869A-989056130853}" type="pres">
      <dgm:prSet presAssocID="{C737F1AF-8B5D-C94B-B129-13C4AEC780C6}" presName="Name23" presStyleLbl="parChTrans1D4" presStyleIdx="10" presStyleCnt="11"/>
      <dgm:spPr/>
      <dgm:t>
        <a:bodyPr/>
        <a:lstStyle/>
        <a:p>
          <a:endParaRPr lang="ru-RU"/>
        </a:p>
      </dgm:t>
    </dgm:pt>
    <dgm:pt modelId="{021AFF3B-B6FE-0A43-AF4C-B6F4F57B5A6C}" type="pres">
      <dgm:prSet presAssocID="{88058B4F-0D1B-F147-B481-5F547DCD55FA}" presName="hierRoot4" presStyleCnt="0"/>
      <dgm:spPr/>
    </dgm:pt>
    <dgm:pt modelId="{126CEABB-5926-334C-8EC1-92B42F0AB9C4}" type="pres">
      <dgm:prSet presAssocID="{88058B4F-0D1B-F147-B481-5F547DCD55FA}" presName="composite4" presStyleCnt="0"/>
      <dgm:spPr/>
    </dgm:pt>
    <dgm:pt modelId="{4A99B04D-0664-B94A-9B63-75FDD2A0D25E}" type="pres">
      <dgm:prSet presAssocID="{88058B4F-0D1B-F147-B481-5F547DCD55FA}" presName="background4" presStyleLbl="node4" presStyleIdx="10" presStyleCnt="11"/>
      <dgm:spPr>
        <a:ln w="12700"/>
      </dgm:spPr>
    </dgm:pt>
    <dgm:pt modelId="{50D38037-1B13-6B44-854D-287254A6F537}" type="pres">
      <dgm:prSet presAssocID="{88058B4F-0D1B-F147-B481-5F547DCD55FA}" presName="text4" presStyleLbl="fgAcc4" presStyleIdx="10" presStyleCnt="11" custScaleX="134083">
        <dgm:presLayoutVars>
          <dgm:chPref val="3"/>
        </dgm:presLayoutVars>
      </dgm:prSet>
      <dgm:spPr/>
      <dgm:t>
        <a:bodyPr/>
        <a:lstStyle/>
        <a:p>
          <a:endParaRPr lang="ru-RU"/>
        </a:p>
      </dgm:t>
    </dgm:pt>
    <dgm:pt modelId="{F3D3465F-A499-0E40-8898-A2C1E3D9C9A1}" type="pres">
      <dgm:prSet presAssocID="{88058B4F-0D1B-F147-B481-5F547DCD55FA}" presName="hierChild5" presStyleCnt="0"/>
      <dgm:spPr/>
    </dgm:pt>
  </dgm:ptLst>
  <dgm:cxnLst>
    <dgm:cxn modelId="{733CF042-76CD-0C42-9F8F-49B2FCC05A75}" type="presOf" srcId="{379554AE-2B25-4A41-AB80-1915686DEBDE}" destId="{C6E149B1-6ACB-6A43-B547-2FDBD8023735}" srcOrd="0" destOrd="0" presId="urn:microsoft.com/office/officeart/2005/8/layout/hierarchy1"/>
    <dgm:cxn modelId="{8A54E156-CCBF-8B49-9EDF-BCECD79DCE7B}" srcId="{33AA6283-FACE-5046-9846-92A5B517FAAF}" destId="{948EDE43-C55D-9646-9BFC-E8C4177B2E78}" srcOrd="2" destOrd="0" parTransId="{0D7579AC-A6C4-3A4B-AE66-7020D325CAC8}" sibTransId="{CC6CCA2F-B739-E74B-A4C1-457B0B9CF495}"/>
    <dgm:cxn modelId="{ADC2502E-2BBE-8340-B505-F2A246033704}" srcId="{358D08F9-A025-EF4C-B9BB-0A59E5814C6E}" destId="{412E26DF-DDE9-CC43-ABC7-7449818C2ABA}" srcOrd="1" destOrd="0" parTransId="{19E530A8-B1F8-524E-A7CB-61D2D9B35DCA}" sibTransId="{2508BB6B-F1FF-0D4A-8279-AD025CB6792E}"/>
    <dgm:cxn modelId="{AA0E4C65-7C7B-B340-8F2D-E2013EF345BA}" type="presOf" srcId="{948EDE43-C55D-9646-9BFC-E8C4177B2E78}" destId="{8C33291D-F65F-6649-AAB5-DF7F76381904}" srcOrd="0" destOrd="0" presId="urn:microsoft.com/office/officeart/2005/8/layout/hierarchy1"/>
    <dgm:cxn modelId="{B6495333-E632-4644-8000-51B78E164D68}" srcId="{33AA6283-FACE-5046-9846-92A5B517FAAF}" destId="{A6BDBD32-0DB2-3E4F-A100-DD44AA14B9C2}" srcOrd="0" destOrd="0" parTransId="{1180E07B-B8CD-2948-B825-6914DA0A3422}" sibTransId="{4E254045-CA69-1546-B357-1127352FD642}"/>
    <dgm:cxn modelId="{AB9C83B0-70FE-D546-B850-952275F0A0DE}" type="presOf" srcId="{0D7579AC-A6C4-3A4B-AE66-7020D325CAC8}" destId="{4B85FF89-7A45-4646-A5CF-AB538D28D4A8}" srcOrd="0" destOrd="0" presId="urn:microsoft.com/office/officeart/2005/8/layout/hierarchy1"/>
    <dgm:cxn modelId="{5D775C28-AD0B-2146-B2AB-283C4E3F9603}" srcId="{33AA6283-FACE-5046-9846-92A5B517FAAF}" destId="{88058B4F-0D1B-F147-B481-5F547DCD55FA}" srcOrd="5" destOrd="0" parTransId="{C737F1AF-8B5D-C94B-B129-13C4AEC780C6}" sibTransId="{BC3281EB-9450-DB43-AB23-DE10ABC5F030}"/>
    <dgm:cxn modelId="{54CE5F5C-F49D-654D-A117-7E287A3D0BCB}" type="presOf" srcId="{CBB9A6DA-902B-9D45-BF46-054952092CCF}" destId="{3316BE84-06EE-704D-811B-02281BD6B20E}" srcOrd="0" destOrd="0" presId="urn:microsoft.com/office/officeart/2005/8/layout/hierarchy1"/>
    <dgm:cxn modelId="{42D2F8B6-8095-FA4A-B2D9-B5E3F2097EBE}" srcId="{CBB9A6DA-902B-9D45-BF46-054952092CCF}" destId="{358D08F9-A025-EF4C-B9BB-0A59E5814C6E}" srcOrd="0" destOrd="0" parTransId="{1CF6A315-420E-394C-9F1D-66E8E96497C9}" sibTransId="{C044A061-DE90-7A40-85A3-40B8EBE0CD4B}"/>
    <dgm:cxn modelId="{CE12B726-3A4D-3948-AD63-176D95FBCABC}" srcId="{DEA2A27B-CD4B-B14C-AB3A-9A5FB47E8951}" destId="{33AA6283-FACE-5046-9846-92A5B517FAAF}" srcOrd="0" destOrd="0" parTransId="{7DDEC75E-CF1C-3543-B2F1-CDC53686CEA6}" sibTransId="{E96F8374-B268-6045-B2AF-A3A94EA9AC0A}"/>
    <dgm:cxn modelId="{EA84602F-56FC-A342-83AB-BDCAF620E898}" type="presOf" srcId="{32E57D34-DE4B-AA4E-AC5D-E7B890E557D5}" destId="{43A87A31-3C7B-D341-8ADE-41168FE391BD}" srcOrd="0" destOrd="0" presId="urn:microsoft.com/office/officeart/2005/8/layout/hierarchy1"/>
    <dgm:cxn modelId="{7B693465-4196-174D-920A-77A0D713FE4F}" srcId="{379554AE-2B25-4A41-AB80-1915686DEBDE}" destId="{32E57D34-DE4B-AA4E-AC5D-E7B890E557D5}" srcOrd="0" destOrd="0" parTransId="{C60FEF8C-C9A7-3C4D-B9BE-293FCC36479B}" sibTransId="{4026EC37-EC68-E74C-95C5-7D75E9AA802F}"/>
    <dgm:cxn modelId="{9FFDE71C-EDBF-F74D-A648-830E92561CDB}" type="presOf" srcId="{412E26DF-DDE9-CC43-ABC7-7449818C2ABA}" destId="{6EE7111F-EED9-0941-8D7F-9B36DE56E200}" srcOrd="0" destOrd="0" presId="urn:microsoft.com/office/officeart/2005/8/layout/hierarchy1"/>
    <dgm:cxn modelId="{45CB9212-F08B-D54D-A91D-2F1100F32763}" type="presOf" srcId="{48F21A72-E478-B94A-8782-CC1AF57AA0FF}" destId="{DAC2A406-B40F-9441-84DD-93D913F33BB7}" srcOrd="0" destOrd="0" presId="urn:microsoft.com/office/officeart/2005/8/layout/hierarchy1"/>
    <dgm:cxn modelId="{1B70E180-30E1-6A40-B237-F7E0D13886DD}" srcId="{0D0E2C5C-7A67-AC4F-A33B-3C7DB877BE85}" destId="{379554AE-2B25-4A41-AB80-1915686DEBDE}" srcOrd="0" destOrd="0" parTransId="{BDBB95BF-3F68-5E41-9F06-B4A5D9AA606D}" sibTransId="{C0378BFE-B53F-F249-99AF-B23D64D7E796}"/>
    <dgm:cxn modelId="{97BFDF73-42F3-3E4F-A5A6-F7A66B7C7521}" type="presOf" srcId="{DEA2A27B-CD4B-B14C-AB3A-9A5FB47E8951}" destId="{A76276AD-3C9C-774A-A80A-8687C9F8155F}" srcOrd="0" destOrd="0" presId="urn:microsoft.com/office/officeart/2005/8/layout/hierarchy1"/>
    <dgm:cxn modelId="{0C1F0BF5-F084-7043-8F3F-762DB417E02C}" type="presOf" srcId="{19E530A8-B1F8-524E-A7CB-61D2D9B35DCA}" destId="{5618E8F4-747B-3F4B-8F1D-220725F3CC91}" srcOrd="0" destOrd="0" presId="urn:microsoft.com/office/officeart/2005/8/layout/hierarchy1"/>
    <dgm:cxn modelId="{911D31C0-A7D7-AE41-8F81-D519C64B7ED2}" type="presOf" srcId="{3552022F-F023-EC45-8DD2-515F65AF21B2}" destId="{FD554E55-0C63-9E4F-963F-E0409C0118A1}" srcOrd="0" destOrd="0" presId="urn:microsoft.com/office/officeart/2005/8/layout/hierarchy1"/>
    <dgm:cxn modelId="{EF162F05-0E81-1741-AD43-A3D70A8BA121}" type="presOf" srcId="{14DF71F4-6376-DF41-8581-58F1C7311969}" destId="{179A2715-787C-C44F-A9DC-2A0FF92842E9}" srcOrd="0" destOrd="0" presId="urn:microsoft.com/office/officeart/2005/8/layout/hierarchy1"/>
    <dgm:cxn modelId="{FF777614-7195-034B-A4BD-0E72C99BE8A0}" srcId="{33AA6283-FACE-5046-9846-92A5B517FAAF}" destId="{14DF71F4-6376-DF41-8581-58F1C7311969}" srcOrd="4" destOrd="0" parTransId="{70A21EFB-4999-1148-8B47-92301EDC8675}" sibTransId="{6F572EBC-F295-234A-9E1A-56FE6AE0CAED}"/>
    <dgm:cxn modelId="{4FEAD9E8-A43D-304E-92FC-F16521FDFEBD}" type="presOf" srcId="{11C8DC32-2684-AB4B-BB6E-1EDECD2FAE8A}" destId="{A13B51A5-B3E2-E843-9EE2-C590BF53CB8E}" srcOrd="0" destOrd="0" presId="urn:microsoft.com/office/officeart/2005/8/layout/hierarchy1"/>
    <dgm:cxn modelId="{13032E00-922A-2142-8F40-84B247930328}" type="presOf" srcId="{88058B4F-0D1B-F147-B481-5F547DCD55FA}" destId="{50D38037-1B13-6B44-854D-287254A6F537}" srcOrd="0" destOrd="0" presId="urn:microsoft.com/office/officeart/2005/8/layout/hierarchy1"/>
    <dgm:cxn modelId="{058C44D5-286A-E94E-928C-5F035C013535}" type="presOf" srcId="{A6BDBD32-0DB2-3E4F-A100-DD44AA14B9C2}" destId="{1896B9C8-C8C0-C14E-982A-447B4C42A97C}" srcOrd="0" destOrd="0" presId="urn:microsoft.com/office/officeart/2005/8/layout/hierarchy1"/>
    <dgm:cxn modelId="{30CEC3D8-EE5A-7A4E-A3E4-A72986E028DD}" type="presOf" srcId="{1180E07B-B8CD-2948-B825-6914DA0A3422}" destId="{4AB1EF87-F07A-4049-8609-0F6126F21EDA}" srcOrd="0" destOrd="0" presId="urn:microsoft.com/office/officeart/2005/8/layout/hierarchy1"/>
    <dgm:cxn modelId="{4F617CB0-C341-1D4F-8A7B-887AABAACE23}" type="presOf" srcId="{33AA6283-FACE-5046-9846-92A5B517FAAF}" destId="{3CC6ABB5-790F-C84B-8B66-1A9F7BE5F900}" srcOrd="0" destOrd="0" presId="urn:microsoft.com/office/officeart/2005/8/layout/hierarchy1"/>
    <dgm:cxn modelId="{FF8BFABB-D003-6C4D-8FDB-B29A12C82F7A}" type="presOf" srcId="{34407E17-3EB0-8A4D-82E4-93A6275C22DD}" destId="{704EFF28-0EA9-2A4B-930A-7EDF6B69299B}" srcOrd="0" destOrd="0" presId="urn:microsoft.com/office/officeart/2005/8/layout/hierarchy1"/>
    <dgm:cxn modelId="{B3CC75F1-5914-6B49-A6AB-DA58E719BC2D}" type="presOf" srcId="{3F33159C-A67D-CC4F-BEDF-1FB28403501D}" destId="{B5D5EEF3-E7F8-BC45-B8A3-BF033F72B307}" srcOrd="0" destOrd="0" presId="urn:microsoft.com/office/officeart/2005/8/layout/hierarchy1"/>
    <dgm:cxn modelId="{8005C424-2788-B84C-8A18-96582A03A3B6}" type="presOf" srcId="{0D0E2C5C-7A67-AC4F-A33B-3C7DB877BE85}" destId="{A5EA866A-A5A8-E84C-AADB-DB3A31C16B98}" srcOrd="0" destOrd="0" presId="urn:microsoft.com/office/officeart/2005/8/layout/hierarchy1"/>
    <dgm:cxn modelId="{6B99F1BB-8448-EB4C-B156-4BC426CBB9C1}" type="presOf" srcId="{70A21EFB-4999-1148-8B47-92301EDC8675}" destId="{F05165E4-C45B-3947-90F9-62CDEF7F937E}" srcOrd="0" destOrd="0" presId="urn:microsoft.com/office/officeart/2005/8/layout/hierarchy1"/>
    <dgm:cxn modelId="{B7B39CCA-6F79-9246-8FBE-871F6F4E74EC}" type="presOf" srcId="{7DDEC75E-CF1C-3543-B2F1-CDC53686CEA6}" destId="{BC9AC8A4-67C3-2F41-A7BC-7039FCA6887F}" srcOrd="0" destOrd="0" presId="urn:microsoft.com/office/officeart/2005/8/layout/hierarchy1"/>
    <dgm:cxn modelId="{E5C333B0-FFC4-AA4A-9AD4-6E3957DC6927}" type="presOf" srcId="{C60FEF8C-C9A7-3C4D-B9BE-293FCC36479B}" destId="{BCC01A24-5257-E642-A42A-A7D45B0F57D6}" srcOrd="0" destOrd="0" presId="urn:microsoft.com/office/officeart/2005/8/layout/hierarchy1"/>
    <dgm:cxn modelId="{B330DD44-129B-D547-B3BF-0327FB1FF0ED}" type="presOf" srcId="{6782CD20-A557-4341-8B8D-2D380FC00EDC}" destId="{37029EF0-F8A4-C543-867D-1AF3D6E8FD8B}" srcOrd="0" destOrd="0" presId="urn:microsoft.com/office/officeart/2005/8/layout/hierarchy1"/>
    <dgm:cxn modelId="{B4ECEC16-DD31-8F41-ABDF-FBDC0EF250A4}" srcId="{33AA6283-FACE-5046-9846-92A5B517FAAF}" destId="{CBB9A6DA-902B-9D45-BF46-054952092CCF}" srcOrd="1" destOrd="0" parTransId="{6782CD20-A557-4341-8B8D-2D380FC00EDC}" sibTransId="{148D1506-4141-FD4A-964E-E01879057799}"/>
    <dgm:cxn modelId="{4262A210-E0E1-5A4C-8091-8C6FDD2D5884}" srcId="{32E57D34-DE4B-AA4E-AC5D-E7B890E557D5}" destId="{DEA2A27B-CD4B-B14C-AB3A-9A5FB47E8951}" srcOrd="0" destOrd="0" parTransId="{48F21A72-E478-B94A-8782-CC1AF57AA0FF}" sibTransId="{EADF2157-2F2E-894D-893B-29BB37944DDA}"/>
    <dgm:cxn modelId="{C28DAF4F-15EF-0148-B2AA-E516E0EE01C5}" type="presOf" srcId="{1CF6A315-420E-394C-9F1D-66E8E96497C9}" destId="{2C5680E9-5F06-2649-8179-0600C01038AC}" srcOrd="0" destOrd="0" presId="urn:microsoft.com/office/officeart/2005/8/layout/hierarchy1"/>
    <dgm:cxn modelId="{C96A0092-AC60-2F40-BD61-082330A285A7}" type="presOf" srcId="{2E22D856-4D90-B44E-8728-019EC4DEB25C}" destId="{B521480A-8A25-D74E-B386-5AF3670F339B}" srcOrd="0" destOrd="0" presId="urn:microsoft.com/office/officeart/2005/8/layout/hierarchy1"/>
    <dgm:cxn modelId="{E7ADE18A-E01F-D046-A985-C90CF52E5BD5}" type="presOf" srcId="{413E9AD3-664E-D04C-8FF4-5EAF40FCD475}" destId="{AA22378E-8B13-4746-B21E-97A219C477D8}" srcOrd="0" destOrd="0" presId="urn:microsoft.com/office/officeart/2005/8/layout/hierarchy1"/>
    <dgm:cxn modelId="{D054DB2B-48EA-7240-897D-2BE088CED3A1}" srcId="{3F33159C-A67D-CC4F-BEDF-1FB28403501D}" destId="{413E9AD3-664E-D04C-8FF4-5EAF40FCD475}" srcOrd="0" destOrd="0" parTransId="{11C8DC32-2684-AB4B-BB6E-1EDECD2FAE8A}" sibTransId="{E9326DB2-999F-C84F-9D5F-73FD2D709FA2}"/>
    <dgm:cxn modelId="{3DA6586F-2ECE-F743-B915-4B820FA116BE}" type="presOf" srcId="{358D08F9-A025-EF4C-B9BB-0A59E5814C6E}" destId="{4A1AAE26-ECD0-054E-BF26-81BF9FBE7867}" srcOrd="0" destOrd="0" presId="urn:microsoft.com/office/officeart/2005/8/layout/hierarchy1"/>
    <dgm:cxn modelId="{D862B085-289D-BD4A-832D-6C5BC8BD4D2C}" type="presOf" srcId="{C737F1AF-8B5D-C94B-B129-13C4AEC780C6}" destId="{9272759F-C338-4B45-869A-989056130853}" srcOrd="0" destOrd="0" presId="urn:microsoft.com/office/officeart/2005/8/layout/hierarchy1"/>
    <dgm:cxn modelId="{53E6EFC4-B57B-9B42-9878-E17D16EAA591}" srcId="{358D08F9-A025-EF4C-B9BB-0A59E5814C6E}" destId="{3F33159C-A67D-CC4F-BEDF-1FB28403501D}" srcOrd="0" destOrd="0" parTransId="{3552022F-F023-EC45-8DD2-515F65AF21B2}" sibTransId="{CB8879B9-7763-9842-8C27-CA0CBAF198C2}"/>
    <dgm:cxn modelId="{84463ECD-08D3-E847-8664-AE2850A41AF2}" srcId="{33AA6283-FACE-5046-9846-92A5B517FAAF}" destId="{34407E17-3EB0-8A4D-82E4-93A6275C22DD}" srcOrd="3" destOrd="0" parTransId="{2E22D856-4D90-B44E-8728-019EC4DEB25C}" sibTransId="{3DD920BC-D82F-634B-BC1D-DA8A943CA22E}"/>
    <dgm:cxn modelId="{6829BE29-D8EB-7A43-A450-59B690EB599B}" type="presParOf" srcId="{A5EA866A-A5A8-E84C-AADB-DB3A31C16B98}" destId="{5DF3CBF1-1CE7-0541-8D72-61EE45B65572}" srcOrd="0" destOrd="0" presId="urn:microsoft.com/office/officeart/2005/8/layout/hierarchy1"/>
    <dgm:cxn modelId="{B4073F66-9C7E-5F40-B5BB-0BB41DCFED17}" type="presParOf" srcId="{5DF3CBF1-1CE7-0541-8D72-61EE45B65572}" destId="{5DAE0328-0E03-3D4A-BF36-8D9C3584A90B}" srcOrd="0" destOrd="0" presId="urn:microsoft.com/office/officeart/2005/8/layout/hierarchy1"/>
    <dgm:cxn modelId="{E62D63AE-DD99-7745-910B-A5A41FAF81FD}" type="presParOf" srcId="{5DAE0328-0E03-3D4A-BF36-8D9C3584A90B}" destId="{3FE5EF4E-DDB1-AB4D-84F9-48A4E102409C}" srcOrd="0" destOrd="0" presId="urn:microsoft.com/office/officeart/2005/8/layout/hierarchy1"/>
    <dgm:cxn modelId="{0F3BFBB6-C8D2-1C44-8847-E96B99D686C7}" type="presParOf" srcId="{5DAE0328-0E03-3D4A-BF36-8D9C3584A90B}" destId="{C6E149B1-6ACB-6A43-B547-2FDBD8023735}" srcOrd="1" destOrd="0" presId="urn:microsoft.com/office/officeart/2005/8/layout/hierarchy1"/>
    <dgm:cxn modelId="{C417FCE6-FDBC-1343-80CA-CC3743F64C63}" type="presParOf" srcId="{5DF3CBF1-1CE7-0541-8D72-61EE45B65572}" destId="{EAB87586-81EA-2A4E-833C-750905C66F7A}" srcOrd="1" destOrd="0" presId="urn:microsoft.com/office/officeart/2005/8/layout/hierarchy1"/>
    <dgm:cxn modelId="{FFD83B2B-93D2-8B4E-A6FE-1B0105A3E8B9}" type="presParOf" srcId="{EAB87586-81EA-2A4E-833C-750905C66F7A}" destId="{BCC01A24-5257-E642-A42A-A7D45B0F57D6}" srcOrd="0" destOrd="0" presId="urn:microsoft.com/office/officeart/2005/8/layout/hierarchy1"/>
    <dgm:cxn modelId="{9C44D9B6-7A07-004E-9AE0-E1D620A6DA97}" type="presParOf" srcId="{EAB87586-81EA-2A4E-833C-750905C66F7A}" destId="{577169C0-BD50-D749-BCFA-2E235155C957}" srcOrd="1" destOrd="0" presId="urn:microsoft.com/office/officeart/2005/8/layout/hierarchy1"/>
    <dgm:cxn modelId="{1D36667D-246A-E041-A37C-9B5F2EC5AAD4}" type="presParOf" srcId="{577169C0-BD50-D749-BCFA-2E235155C957}" destId="{28327187-F4F5-8441-880C-6C972A323715}" srcOrd="0" destOrd="0" presId="urn:microsoft.com/office/officeart/2005/8/layout/hierarchy1"/>
    <dgm:cxn modelId="{483B177B-450F-2441-ADC8-5820322B5800}" type="presParOf" srcId="{28327187-F4F5-8441-880C-6C972A323715}" destId="{9EC6380B-64FF-DF4B-A247-EC8E5C66EDB0}" srcOrd="0" destOrd="0" presId="urn:microsoft.com/office/officeart/2005/8/layout/hierarchy1"/>
    <dgm:cxn modelId="{C79CD0A5-A835-974B-9A46-C9FC5D494636}" type="presParOf" srcId="{28327187-F4F5-8441-880C-6C972A323715}" destId="{43A87A31-3C7B-D341-8ADE-41168FE391BD}" srcOrd="1" destOrd="0" presId="urn:microsoft.com/office/officeart/2005/8/layout/hierarchy1"/>
    <dgm:cxn modelId="{C95D0873-9644-5741-8162-60ECECA6F75D}" type="presParOf" srcId="{577169C0-BD50-D749-BCFA-2E235155C957}" destId="{F8E98B61-7302-D64C-8171-8580CA5CC28F}" srcOrd="1" destOrd="0" presId="urn:microsoft.com/office/officeart/2005/8/layout/hierarchy1"/>
    <dgm:cxn modelId="{71337358-562A-3C4B-AC69-44D279311B2B}" type="presParOf" srcId="{F8E98B61-7302-D64C-8171-8580CA5CC28F}" destId="{DAC2A406-B40F-9441-84DD-93D913F33BB7}" srcOrd="0" destOrd="0" presId="urn:microsoft.com/office/officeart/2005/8/layout/hierarchy1"/>
    <dgm:cxn modelId="{2A8227FD-599C-3C4A-87C5-240269F5012F}" type="presParOf" srcId="{F8E98B61-7302-D64C-8171-8580CA5CC28F}" destId="{CE768AE9-54CF-124D-AE28-EF1688419327}" srcOrd="1" destOrd="0" presId="urn:microsoft.com/office/officeart/2005/8/layout/hierarchy1"/>
    <dgm:cxn modelId="{0362EE15-E368-1B44-AC73-DBBAFCCDC975}" type="presParOf" srcId="{CE768AE9-54CF-124D-AE28-EF1688419327}" destId="{2ADBA4C7-6382-E844-B38C-BC34B86FDB99}" srcOrd="0" destOrd="0" presId="urn:microsoft.com/office/officeart/2005/8/layout/hierarchy1"/>
    <dgm:cxn modelId="{B051BE49-FB8C-9344-9035-7324620285C4}" type="presParOf" srcId="{2ADBA4C7-6382-E844-B38C-BC34B86FDB99}" destId="{4A1F6069-ADDB-5249-A37D-C577B03BCCFE}" srcOrd="0" destOrd="0" presId="urn:microsoft.com/office/officeart/2005/8/layout/hierarchy1"/>
    <dgm:cxn modelId="{AFF061BD-6DD5-6343-AA88-3B3BB1CAE8BD}" type="presParOf" srcId="{2ADBA4C7-6382-E844-B38C-BC34B86FDB99}" destId="{A76276AD-3C9C-774A-A80A-8687C9F8155F}" srcOrd="1" destOrd="0" presId="urn:microsoft.com/office/officeart/2005/8/layout/hierarchy1"/>
    <dgm:cxn modelId="{994E69BB-DE39-1547-BAEC-A2F16AF333FB}" type="presParOf" srcId="{CE768AE9-54CF-124D-AE28-EF1688419327}" destId="{7B69B3E7-8457-FA40-A82B-984796682642}" srcOrd="1" destOrd="0" presId="urn:microsoft.com/office/officeart/2005/8/layout/hierarchy1"/>
    <dgm:cxn modelId="{C1B8BF1C-027D-FB49-BA4D-213820E58F4B}" type="presParOf" srcId="{7B69B3E7-8457-FA40-A82B-984796682642}" destId="{BC9AC8A4-67C3-2F41-A7BC-7039FCA6887F}" srcOrd="0" destOrd="0" presId="urn:microsoft.com/office/officeart/2005/8/layout/hierarchy1"/>
    <dgm:cxn modelId="{8F545714-264E-7E44-9499-3C34E715BA04}" type="presParOf" srcId="{7B69B3E7-8457-FA40-A82B-984796682642}" destId="{07A4C2BE-95AE-1A4D-AA0A-50E3D39B0B76}" srcOrd="1" destOrd="0" presId="urn:microsoft.com/office/officeart/2005/8/layout/hierarchy1"/>
    <dgm:cxn modelId="{885F9779-AA67-C441-B9DE-7CD43C0D9560}" type="presParOf" srcId="{07A4C2BE-95AE-1A4D-AA0A-50E3D39B0B76}" destId="{F15E1F03-0DAB-B843-9FA5-E1547917D5CD}" srcOrd="0" destOrd="0" presId="urn:microsoft.com/office/officeart/2005/8/layout/hierarchy1"/>
    <dgm:cxn modelId="{6707CD38-5A5F-1844-BCF5-C2C8EA6EDDD6}" type="presParOf" srcId="{F15E1F03-0DAB-B843-9FA5-E1547917D5CD}" destId="{EFEA9756-9183-DE4D-B6E5-C0A8728C83F4}" srcOrd="0" destOrd="0" presId="urn:microsoft.com/office/officeart/2005/8/layout/hierarchy1"/>
    <dgm:cxn modelId="{68DD438A-4FC3-7642-A189-82FE219A0918}" type="presParOf" srcId="{F15E1F03-0DAB-B843-9FA5-E1547917D5CD}" destId="{3CC6ABB5-790F-C84B-8B66-1A9F7BE5F900}" srcOrd="1" destOrd="0" presId="urn:microsoft.com/office/officeart/2005/8/layout/hierarchy1"/>
    <dgm:cxn modelId="{E05AFB8F-39D3-8648-A1EF-9E8049DF47AF}" type="presParOf" srcId="{07A4C2BE-95AE-1A4D-AA0A-50E3D39B0B76}" destId="{259DD8F8-23D6-214B-9D19-18A59B87BC2D}" srcOrd="1" destOrd="0" presId="urn:microsoft.com/office/officeart/2005/8/layout/hierarchy1"/>
    <dgm:cxn modelId="{68988BDE-9A2F-E140-942D-DBE632B9481C}" type="presParOf" srcId="{259DD8F8-23D6-214B-9D19-18A59B87BC2D}" destId="{4AB1EF87-F07A-4049-8609-0F6126F21EDA}" srcOrd="0" destOrd="0" presId="urn:microsoft.com/office/officeart/2005/8/layout/hierarchy1"/>
    <dgm:cxn modelId="{C607D820-F0FB-9640-AB39-6215F6DE7BDF}" type="presParOf" srcId="{259DD8F8-23D6-214B-9D19-18A59B87BC2D}" destId="{69A960BC-FD42-FC47-8837-B540CE63B738}" srcOrd="1" destOrd="0" presId="urn:microsoft.com/office/officeart/2005/8/layout/hierarchy1"/>
    <dgm:cxn modelId="{56F3F7F7-8C4C-8149-8E7A-EE29B1DD2C98}" type="presParOf" srcId="{69A960BC-FD42-FC47-8837-B540CE63B738}" destId="{3C38BACF-5E9E-B748-B3AC-3DA848991E8F}" srcOrd="0" destOrd="0" presId="urn:microsoft.com/office/officeart/2005/8/layout/hierarchy1"/>
    <dgm:cxn modelId="{DE1C16D6-1B1E-2C4F-95CD-0499A8D6B12C}" type="presParOf" srcId="{3C38BACF-5E9E-B748-B3AC-3DA848991E8F}" destId="{54B37C28-77C7-A445-8C30-803BC3AF62B7}" srcOrd="0" destOrd="0" presId="urn:microsoft.com/office/officeart/2005/8/layout/hierarchy1"/>
    <dgm:cxn modelId="{A9D98E35-85CF-6D4D-8200-48AA9F8EEFC2}" type="presParOf" srcId="{3C38BACF-5E9E-B748-B3AC-3DA848991E8F}" destId="{1896B9C8-C8C0-C14E-982A-447B4C42A97C}" srcOrd="1" destOrd="0" presId="urn:microsoft.com/office/officeart/2005/8/layout/hierarchy1"/>
    <dgm:cxn modelId="{3DE7F5CF-6117-CB4A-85E8-7DA606B9096E}" type="presParOf" srcId="{69A960BC-FD42-FC47-8837-B540CE63B738}" destId="{508C20C9-8B2E-0E4D-A80A-BBB8B94A5CC7}" srcOrd="1" destOrd="0" presId="urn:microsoft.com/office/officeart/2005/8/layout/hierarchy1"/>
    <dgm:cxn modelId="{76D1372D-16AE-8746-BEE1-7C0DFDE19AE2}" type="presParOf" srcId="{259DD8F8-23D6-214B-9D19-18A59B87BC2D}" destId="{37029EF0-F8A4-C543-867D-1AF3D6E8FD8B}" srcOrd="2" destOrd="0" presId="urn:microsoft.com/office/officeart/2005/8/layout/hierarchy1"/>
    <dgm:cxn modelId="{87E67470-B135-6E47-A912-918DF4C82A3E}" type="presParOf" srcId="{259DD8F8-23D6-214B-9D19-18A59B87BC2D}" destId="{D75C1653-2C8A-5A4E-AE32-CCDC8563630D}" srcOrd="3" destOrd="0" presId="urn:microsoft.com/office/officeart/2005/8/layout/hierarchy1"/>
    <dgm:cxn modelId="{526EE39A-FD21-1947-BDC3-91963B58465A}" type="presParOf" srcId="{D75C1653-2C8A-5A4E-AE32-CCDC8563630D}" destId="{48C9CB42-64D1-DA45-ADC3-9F14F4E3B5A4}" srcOrd="0" destOrd="0" presId="urn:microsoft.com/office/officeart/2005/8/layout/hierarchy1"/>
    <dgm:cxn modelId="{0F4116F6-BB64-FD48-95C8-4B7223BC4149}" type="presParOf" srcId="{48C9CB42-64D1-DA45-ADC3-9F14F4E3B5A4}" destId="{0DBDD28D-9C97-AB48-9C9B-2BEBB59740E6}" srcOrd="0" destOrd="0" presId="urn:microsoft.com/office/officeart/2005/8/layout/hierarchy1"/>
    <dgm:cxn modelId="{9522789A-C97D-A647-805D-D06079A2FDF1}" type="presParOf" srcId="{48C9CB42-64D1-DA45-ADC3-9F14F4E3B5A4}" destId="{3316BE84-06EE-704D-811B-02281BD6B20E}" srcOrd="1" destOrd="0" presId="urn:microsoft.com/office/officeart/2005/8/layout/hierarchy1"/>
    <dgm:cxn modelId="{5849CBE9-DCE3-AE49-8A41-1FD70F684A72}" type="presParOf" srcId="{D75C1653-2C8A-5A4E-AE32-CCDC8563630D}" destId="{D955231B-925E-A842-A79F-8918E0E0BD6F}" srcOrd="1" destOrd="0" presId="urn:microsoft.com/office/officeart/2005/8/layout/hierarchy1"/>
    <dgm:cxn modelId="{7A35668E-776A-D04C-B88E-714D47935C68}" type="presParOf" srcId="{D955231B-925E-A842-A79F-8918E0E0BD6F}" destId="{2C5680E9-5F06-2649-8179-0600C01038AC}" srcOrd="0" destOrd="0" presId="urn:microsoft.com/office/officeart/2005/8/layout/hierarchy1"/>
    <dgm:cxn modelId="{9C6E0402-5A15-7B49-9253-B7705B09E282}" type="presParOf" srcId="{D955231B-925E-A842-A79F-8918E0E0BD6F}" destId="{5C69D26C-1497-8047-A771-455B0AC4FC24}" srcOrd="1" destOrd="0" presId="urn:microsoft.com/office/officeart/2005/8/layout/hierarchy1"/>
    <dgm:cxn modelId="{580BF646-A45E-4B44-A1E1-09792A3DF987}" type="presParOf" srcId="{5C69D26C-1497-8047-A771-455B0AC4FC24}" destId="{28B52314-FFE5-EF49-B0B5-7FF08A9EFFDB}" srcOrd="0" destOrd="0" presId="urn:microsoft.com/office/officeart/2005/8/layout/hierarchy1"/>
    <dgm:cxn modelId="{47123FD7-FFE9-994C-92BA-C6F0CBBF2017}" type="presParOf" srcId="{28B52314-FFE5-EF49-B0B5-7FF08A9EFFDB}" destId="{3B724FC9-4149-1B42-B09C-26A863723E1E}" srcOrd="0" destOrd="0" presId="urn:microsoft.com/office/officeart/2005/8/layout/hierarchy1"/>
    <dgm:cxn modelId="{C83BD4F6-1E0E-8C4D-B609-0C93E661009A}" type="presParOf" srcId="{28B52314-FFE5-EF49-B0B5-7FF08A9EFFDB}" destId="{4A1AAE26-ECD0-054E-BF26-81BF9FBE7867}" srcOrd="1" destOrd="0" presId="urn:microsoft.com/office/officeart/2005/8/layout/hierarchy1"/>
    <dgm:cxn modelId="{C65A6227-DF23-F943-8149-D13208D37C30}" type="presParOf" srcId="{5C69D26C-1497-8047-A771-455B0AC4FC24}" destId="{B3DF00E5-EB82-5B48-A1DD-951AFC10D20F}" srcOrd="1" destOrd="0" presId="urn:microsoft.com/office/officeart/2005/8/layout/hierarchy1"/>
    <dgm:cxn modelId="{F85D2FAC-FE87-F74F-A269-44B00A562748}" type="presParOf" srcId="{B3DF00E5-EB82-5B48-A1DD-951AFC10D20F}" destId="{FD554E55-0C63-9E4F-963F-E0409C0118A1}" srcOrd="0" destOrd="0" presId="urn:microsoft.com/office/officeart/2005/8/layout/hierarchy1"/>
    <dgm:cxn modelId="{586C57C6-C052-1844-9CA6-71290097DDD8}" type="presParOf" srcId="{B3DF00E5-EB82-5B48-A1DD-951AFC10D20F}" destId="{F28465D1-3804-9742-A9BB-E1C2838ED56F}" srcOrd="1" destOrd="0" presId="urn:microsoft.com/office/officeart/2005/8/layout/hierarchy1"/>
    <dgm:cxn modelId="{2BD59A45-15C8-7F48-96CC-7F40295A6A89}" type="presParOf" srcId="{F28465D1-3804-9742-A9BB-E1C2838ED56F}" destId="{5456217C-FE84-FB4E-AC1C-2FF9D9C2671F}" srcOrd="0" destOrd="0" presId="urn:microsoft.com/office/officeart/2005/8/layout/hierarchy1"/>
    <dgm:cxn modelId="{1FFC42A2-7AC5-9F43-A335-BA729F864000}" type="presParOf" srcId="{5456217C-FE84-FB4E-AC1C-2FF9D9C2671F}" destId="{F04BE7AD-31B9-4445-8AC6-DF94091E9076}" srcOrd="0" destOrd="0" presId="urn:microsoft.com/office/officeart/2005/8/layout/hierarchy1"/>
    <dgm:cxn modelId="{1419B1FB-EAE7-4449-8374-09FD494C2EC7}" type="presParOf" srcId="{5456217C-FE84-FB4E-AC1C-2FF9D9C2671F}" destId="{B5D5EEF3-E7F8-BC45-B8A3-BF033F72B307}" srcOrd="1" destOrd="0" presId="urn:microsoft.com/office/officeart/2005/8/layout/hierarchy1"/>
    <dgm:cxn modelId="{64288A56-621B-994C-A5AF-BD44F7B1379A}" type="presParOf" srcId="{F28465D1-3804-9742-A9BB-E1C2838ED56F}" destId="{751D65B6-C269-0341-B5EF-2F88423E83A3}" srcOrd="1" destOrd="0" presId="urn:microsoft.com/office/officeart/2005/8/layout/hierarchy1"/>
    <dgm:cxn modelId="{7EA9F4D8-1A04-5F47-B78E-F2682FABDC69}" type="presParOf" srcId="{751D65B6-C269-0341-B5EF-2F88423E83A3}" destId="{A13B51A5-B3E2-E843-9EE2-C590BF53CB8E}" srcOrd="0" destOrd="0" presId="urn:microsoft.com/office/officeart/2005/8/layout/hierarchy1"/>
    <dgm:cxn modelId="{DF47560B-0FD9-7042-9B73-19E8D2AAA7A7}" type="presParOf" srcId="{751D65B6-C269-0341-B5EF-2F88423E83A3}" destId="{15115922-F1E0-2941-AF57-3A6473F70604}" srcOrd="1" destOrd="0" presId="urn:microsoft.com/office/officeart/2005/8/layout/hierarchy1"/>
    <dgm:cxn modelId="{7FF65D3C-4425-4341-9A57-872DE4CE6C2A}" type="presParOf" srcId="{15115922-F1E0-2941-AF57-3A6473F70604}" destId="{A6B061E9-A8EF-5346-B9DA-CC608F20FDA5}" srcOrd="0" destOrd="0" presId="urn:microsoft.com/office/officeart/2005/8/layout/hierarchy1"/>
    <dgm:cxn modelId="{A8857090-7F1F-C44E-803E-9FD532FC3A45}" type="presParOf" srcId="{A6B061E9-A8EF-5346-B9DA-CC608F20FDA5}" destId="{643736C5-C7EF-7349-83A3-1F7525858B78}" srcOrd="0" destOrd="0" presId="urn:microsoft.com/office/officeart/2005/8/layout/hierarchy1"/>
    <dgm:cxn modelId="{9258CFE4-B291-554A-A275-5B8A9242987B}" type="presParOf" srcId="{A6B061E9-A8EF-5346-B9DA-CC608F20FDA5}" destId="{AA22378E-8B13-4746-B21E-97A219C477D8}" srcOrd="1" destOrd="0" presId="urn:microsoft.com/office/officeart/2005/8/layout/hierarchy1"/>
    <dgm:cxn modelId="{03378852-34FF-564F-B741-8657CB65A84B}" type="presParOf" srcId="{15115922-F1E0-2941-AF57-3A6473F70604}" destId="{793AB425-C93D-B245-B795-89DA0895EDDA}" srcOrd="1" destOrd="0" presId="urn:microsoft.com/office/officeart/2005/8/layout/hierarchy1"/>
    <dgm:cxn modelId="{00161DB6-C531-2C45-9E92-D0B203FBB53C}" type="presParOf" srcId="{B3DF00E5-EB82-5B48-A1DD-951AFC10D20F}" destId="{5618E8F4-747B-3F4B-8F1D-220725F3CC91}" srcOrd="2" destOrd="0" presId="urn:microsoft.com/office/officeart/2005/8/layout/hierarchy1"/>
    <dgm:cxn modelId="{7C8A8FFF-5DFE-B44E-A3E5-7DEC97EA5796}" type="presParOf" srcId="{B3DF00E5-EB82-5B48-A1DD-951AFC10D20F}" destId="{7ED1C40C-F2FC-F943-86CF-2D6520FE81C5}" srcOrd="3" destOrd="0" presId="urn:microsoft.com/office/officeart/2005/8/layout/hierarchy1"/>
    <dgm:cxn modelId="{2CE7208F-89A1-D045-AC39-1211DACBD5D6}" type="presParOf" srcId="{7ED1C40C-F2FC-F943-86CF-2D6520FE81C5}" destId="{40471B54-6F43-E04D-83AF-4DCF61EE5C68}" srcOrd="0" destOrd="0" presId="urn:microsoft.com/office/officeart/2005/8/layout/hierarchy1"/>
    <dgm:cxn modelId="{DFA577AF-14B5-3946-BA80-7E6985C25A0A}" type="presParOf" srcId="{40471B54-6F43-E04D-83AF-4DCF61EE5C68}" destId="{C211EAC8-B44D-6946-816D-C0D6FF561B10}" srcOrd="0" destOrd="0" presId="urn:microsoft.com/office/officeart/2005/8/layout/hierarchy1"/>
    <dgm:cxn modelId="{3A722013-0213-3442-A5A3-CBB2C4B731CE}" type="presParOf" srcId="{40471B54-6F43-E04D-83AF-4DCF61EE5C68}" destId="{6EE7111F-EED9-0941-8D7F-9B36DE56E200}" srcOrd="1" destOrd="0" presId="urn:microsoft.com/office/officeart/2005/8/layout/hierarchy1"/>
    <dgm:cxn modelId="{CAD62D62-29C0-2545-B4E4-48EFF7BA8E6D}" type="presParOf" srcId="{7ED1C40C-F2FC-F943-86CF-2D6520FE81C5}" destId="{3DDACD3B-23B4-EA43-AD69-E854112FF34A}" srcOrd="1" destOrd="0" presId="urn:microsoft.com/office/officeart/2005/8/layout/hierarchy1"/>
    <dgm:cxn modelId="{D0D1F0A9-89C9-2140-9FCB-E2B55090840E}" type="presParOf" srcId="{259DD8F8-23D6-214B-9D19-18A59B87BC2D}" destId="{4B85FF89-7A45-4646-A5CF-AB538D28D4A8}" srcOrd="4" destOrd="0" presId="urn:microsoft.com/office/officeart/2005/8/layout/hierarchy1"/>
    <dgm:cxn modelId="{104B8175-0F2A-8C41-9BDC-927CA4C0E750}" type="presParOf" srcId="{259DD8F8-23D6-214B-9D19-18A59B87BC2D}" destId="{1AF3F223-1C38-804D-8FC2-8357E336EF68}" srcOrd="5" destOrd="0" presId="urn:microsoft.com/office/officeart/2005/8/layout/hierarchy1"/>
    <dgm:cxn modelId="{6A1FDD06-9A74-1442-BC6C-F062803771BE}" type="presParOf" srcId="{1AF3F223-1C38-804D-8FC2-8357E336EF68}" destId="{B318C2A0-4D74-F74C-ABBD-834075D31DA9}" srcOrd="0" destOrd="0" presId="urn:microsoft.com/office/officeart/2005/8/layout/hierarchy1"/>
    <dgm:cxn modelId="{64D858BE-6C16-F74F-9179-22BDD7E617F4}" type="presParOf" srcId="{B318C2A0-4D74-F74C-ABBD-834075D31DA9}" destId="{6E51E711-9D21-8545-8DF4-3B0EF57EB4FF}" srcOrd="0" destOrd="0" presId="urn:microsoft.com/office/officeart/2005/8/layout/hierarchy1"/>
    <dgm:cxn modelId="{95B893B4-A94D-9441-A97D-195A7DAB306D}" type="presParOf" srcId="{B318C2A0-4D74-F74C-ABBD-834075D31DA9}" destId="{8C33291D-F65F-6649-AAB5-DF7F76381904}" srcOrd="1" destOrd="0" presId="urn:microsoft.com/office/officeart/2005/8/layout/hierarchy1"/>
    <dgm:cxn modelId="{71F027CE-DC55-9243-99D0-5A6EE1E60921}" type="presParOf" srcId="{1AF3F223-1C38-804D-8FC2-8357E336EF68}" destId="{B31D835B-89E1-4649-BF1E-AFC5456D218F}" srcOrd="1" destOrd="0" presId="urn:microsoft.com/office/officeart/2005/8/layout/hierarchy1"/>
    <dgm:cxn modelId="{8A1F5B80-22F8-EA4E-920A-9245A9934180}" type="presParOf" srcId="{259DD8F8-23D6-214B-9D19-18A59B87BC2D}" destId="{B521480A-8A25-D74E-B386-5AF3670F339B}" srcOrd="6" destOrd="0" presId="urn:microsoft.com/office/officeart/2005/8/layout/hierarchy1"/>
    <dgm:cxn modelId="{A17D0710-8BDA-C14B-80E9-911FA22FA24F}" type="presParOf" srcId="{259DD8F8-23D6-214B-9D19-18A59B87BC2D}" destId="{19BF1AE0-3564-4C44-96B3-7F1009AABFE0}" srcOrd="7" destOrd="0" presId="urn:microsoft.com/office/officeart/2005/8/layout/hierarchy1"/>
    <dgm:cxn modelId="{7CC3ADE9-6101-334B-9E33-54F2A6AE99D7}" type="presParOf" srcId="{19BF1AE0-3564-4C44-96B3-7F1009AABFE0}" destId="{52FA56E0-70B3-8847-B9F0-64A5F9BA3D36}" srcOrd="0" destOrd="0" presId="urn:microsoft.com/office/officeart/2005/8/layout/hierarchy1"/>
    <dgm:cxn modelId="{EF0879FA-A208-F949-AC83-CAAE40CA896C}" type="presParOf" srcId="{52FA56E0-70B3-8847-B9F0-64A5F9BA3D36}" destId="{B538E2F5-9855-C54B-B7CB-23F566310666}" srcOrd="0" destOrd="0" presId="urn:microsoft.com/office/officeart/2005/8/layout/hierarchy1"/>
    <dgm:cxn modelId="{265FE70F-564D-A046-977E-9A2CA2B1D1CB}" type="presParOf" srcId="{52FA56E0-70B3-8847-B9F0-64A5F9BA3D36}" destId="{704EFF28-0EA9-2A4B-930A-7EDF6B69299B}" srcOrd="1" destOrd="0" presId="urn:microsoft.com/office/officeart/2005/8/layout/hierarchy1"/>
    <dgm:cxn modelId="{426C5A21-99A7-6344-A74C-142D3ED29B3C}" type="presParOf" srcId="{19BF1AE0-3564-4C44-96B3-7F1009AABFE0}" destId="{5B79C2A9-8B8C-674A-B1DA-2B4EEE838B6A}" srcOrd="1" destOrd="0" presId="urn:microsoft.com/office/officeart/2005/8/layout/hierarchy1"/>
    <dgm:cxn modelId="{01FE0201-1714-1A40-A8F8-C417114536D1}" type="presParOf" srcId="{259DD8F8-23D6-214B-9D19-18A59B87BC2D}" destId="{F05165E4-C45B-3947-90F9-62CDEF7F937E}" srcOrd="8" destOrd="0" presId="urn:microsoft.com/office/officeart/2005/8/layout/hierarchy1"/>
    <dgm:cxn modelId="{35519164-37DF-B348-98F8-9A0D7F74C6EB}" type="presParOf" srcId="{259DD8F8-23D6-214B-9D19-18A59B87BC2D}" destId="{F2F29F02-314B-034D-A22C-9360334991A0}" srcOrd="9" destOrd="0" presId="urn:microsoft.com/office/officeart/2005/8/layout/hierarchy1"/>
    <dgm:cxn modelId="{2A03AE25-22FA-C74A-B77E-DAD3B9A5BCB4}" type="presParOf" srcId="{F2F29F02-314B-034D-A22C-9360334991A0}" destId="{42D3BA09-DE98-0A44-B1AA-6FA562C38C35}" srcOrd="0" destOrd="0" presId="urn:microsoft.com/office/officeart/2005/8/layout/hierarchy1"/>
    <dgm:cxn modelId="{9A601463-5E74-1148-9B1B-A7DFFE719DBB}" type="presParOf" srcId="{42D3BA09-DE98-0A44-B1AA-6FA562C38C35}" destId="{729545FE-57D9-7044-9E99-1F205AAC9DA4}" srcOrd="0" destOrd="0" presId="urn:microsoft.com/office/officeart/2005/8/layout/hierarchy1"/>
    <dgm:cxn modelId="{60D11AA8-5D9C-664D-8F04-EA45F4B98A42}" type="presParOf" srcId="{42D3BA09-DE98-0A44-B1AA-6FA562C38C35}" destId="{179A2715-787C-C44F-A9DC-2A0FF92842E9}" srcOrd="1" destOrd="0" presId="urn:microsoft.com/office/officeart/2005/8/layout/hierarchy1"/>
    <dgm:cxn modelId="{7F30A856-CA31-F744-9884-B79D6D79073D}" type="presParOf" srcId="{F2F29F02-314B-034D-A22C-9360334991A0}" destId="{B27E1CDF-15F9-9C4A-B28A-8A404962551D}" srcOrd="1" destOrd="0" presId="urn:microsoft.com/office/officeart/2005/8/layout/hierarchy1"/>
    <dgm:cxn modelId="{7BE1D906-365B-9D4D-BE25-71E1BD48E96B}" type="presParOf" srcId="{259DD8F8-23D6-214B-9D19-18A59B87BC2D}" destId="{9272759F-C338-4B45-869A-989056130853}" srcOrd="10" destOrd="0" presId="urn:microsoft.com/office/officeart/2005/8/layout/hierarchy1"/>
    <dgm:cxn modelId="{FFCB7599-F0F9-7545-87D7-1533F7F9C65B}" type="presParOf" srcId="{259DD8F8-23D6-214B-9D19-18A59B87BC2D}" destId="{021AFF3B-B6FE-0A43-AF4C-B6F4F57B5A6C}" srcOrd="11" destOrd="0" presId="urn:microsoft.com/office/officeart/2005/8/layout/hierarchy1"/>
    <dgm:cxn modelId="{E1919E76-0E2D-C14B-8E84-1F6A28ECAA4D}" type="presParOf" srcId="{021AFF3B-B6FE-0A43-AF4C-B6F4F57B5A6C}" destId="{126CEABB-5926-334C-8EC1-92B42F0AB9C4}" srcOrd="0" destOrd="0" presId="urn:microsoft.com/office/officeart/2005/8/layout/hierarchy1"/>
    <dgm:cxn modelId="{5891A8B3-481A-CC41-95E4-80657ACA7FE4}" type="presParOf" srcId="{126CEABB-5926-334C-8EC1-92B42F0AB9C4}" destId="{4A99B04D-0664-B94A-9B63-75FDD2A0D25E}" srcOrd="0" destOrd="0" presId="urn:microsoft.com/office/officeart/2005/8/layout/hierarchy1"/>
    <dgm:cxn modelId="{82A8C0EC-528B-4145-96AA-ACF3E86DB13C}" type="presParOf" srcId="{126CEABB-5926-334C-8EC1-92B42F0AB9C4}" destId="{50D38037-1B13-6B44-854D-287254A6F537}" srcOrd="1" destOrd="0" presId="urn:microsoft.com/office/officeart/2005/8/layout/hierarchy1"/>
    <dgm:cxn modelId="{B9071E55-39E2-AB46-AAF2-E7490F5F810A}" type="presParOf" srcId="{021AFF3B-B6FE-0A43-AF4C-B6F4F57B5A6C}" destId="{F3D3465F-A499-0E40-8898-A2C1E3D9C9A1}" srcOrd="1" destOrd="0" presId="urn:microsoft.com/office/officeart/2005/8/layout/hierarchy1"/>
  </dgm:cxnLst>
  <dgm:bg>
    <a:noFill/>
  </dgm:bg>
  <dgm:whole>
    <a:ln w="12700">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72759F-C338-4B45-869A-989056130853}">
      <dsp:nvSpPr>
        <dsp:cNvPr id="0" name=""/>
        <dsp:cNvSpPr/>
      </dsp:nvSpPr>
      <dsp:spPr>
        <a:xfrm>
          <a:off x="2712212" y="2709956"/>
          <a:ext cx="2339923" cy="160557"/>
        </a:xfrm>
        <a:custGeom>
          <a:avLst/>
          <a:gdLst/>
          <a:ahLst/>
          <a:cxnLst/>
          <a:rect l="0" t="0" r="0" b="0"/>
          <a:pathLst>
            <a:path>
              <a:moveTo>
                <a:pt x="0" y="0"/>
              </a:moveTo>
              <a:lnTo>
                <a:pt x="0" y="109414"/>
              </a:lnTo>
              <a:lnTo>
                <a:pt x="2339923" y="109414"/>
              </a:lnTo>
              <a:lnTo>
                <a:pt x="2339923"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165E4-C45B-3947-90F9-62CDEF7F937E}">
      <dsp:nvSpPr>
        <dsp:cNvPr id="0" name=""/>
        <dsp:cNvSpPr/>
      </dsp:nvSpPr>
      <dsp:spPr>
        <a:xfrm>
          <a:off x="2712212" y="2709956"/>
          <a:ext cx="1571105" cy="160557"/>
        </a:xfrm>
        <a:custGeom>
          <a:avLst/>
          <a:gdLst/>
          <a:ahLst/>
          <a:cxnLst/>
          <a:rect l="0" t="0" r="0" b="0"/>
          <a:pathLst>
            <a:path>
              <a:moveTo>
                <a:pt x="0" y="0"/>
              </a:moveTo>
              <a:lnTo>
                <a:pt x="0" y="109414"/>
              </a:lnTo>
              <a:lnTo>
                <a:pt x="1571105" y="109414"/>
              </a:lnTo>
              <a:lnTo>
                <a:pt x="1571105"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21480A-8A25-D74E-B386-5AF3670F339B}">
      <dsp:nvSpPr>
        <dsp:cNvPr id="0" name=""/>
        <dsp:cNvSpPr/>
      </dsp:nvSpPr>
      <dsp:spPr>
        <a:xfrm>
          <a:off x="2712212" y="2709956"/>
          <a:ext cx="896367" cy="160557"/>
        </a:xfrm>
        <a:custGeom>
          <a:avLst/>
          <a:gdLst/>
          <a:ahLst/>
          <a:cxnLst/>
          <a:rect l="0" t="0" r="0" b="0"/>
          <a:pathLst>
            <a:path>
              <a:moveTo>
                <a:pt x="0" y="0"/>
              </a:moveTo>
              <a:lnTo>
                <a:pt x="0" y="109414"/>
              </a:lnTo>
              <a:lnTo>
                <a:pt x="896367" y="109414"/>
              </a:lnTo>
              <a:lnTo>
                <a:pt x="896367"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85FF89-7A45-4646-A5CF-AB538D28D4A8}">
      <dsp:nvSpPr>
        <dsp:cNvPr id="0" name=""/>
        <dsp:cNvSpPr/>
      </dsp:nvSpPr>
      <dsp:spPr>
        <a:xfrm>
          <a:off x="2712212" y="2709956"/>
          <a:ext cx="221628" cy="160557"/>
        </a:xfrm>
        <a:custGeom>
          <a:avLst/>
          <a:gdLst/>
          <a:ahLst/>
          <a:cxnLst/>
          <a:rect l="0" t="0" r="0" b="0"/>
          <a:pathLst>
            <a:path>
              <a:moveTo>
                <a:pt x="0" y="0"/>
              </a:moveTo>
              <a:lnTo>
                <a:pt x="0" y="109414"/>
              </a:lnTo>
              <a:lnTo>
                <a:pt x="221628" y="109414"/>
              </a:lnTo>
              <a:lnTo>
                <a:pt x="221628"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18E8F4-747B-3F4B-8F1D-220725F3CC91}">
      <dsp:nvSpPr>
        <dsp:cNvPr id="0" name=""/>
        <dsp:cNvSpPr/>
      </dsp:nvSpPr>
      <dsp:spPr>
        <a:xfrm>
          <a:off x="1771845" y="4129348"/>
          <a:ext cx="337369" cy="160557"/>
        </a:xfrm>
        <a:custGeom>
          <a:avLst/>
          <a:gdLst/>
          <a:ahLst/>
          <a:cxnLst/>
          <a:rect l="0" t="0" r="0" b="0"/>
          <a:pathLst>
            <a:path>
              <a:moveTo>
                <a:pt x="0" y="0"/>
              </a:moveTo>
              <a:lnTo>
                <a:pt x="0" y="109414"/>
              </a:lnTo>
              <a:lnTo>
                <a:pt x="337369" y="109414"/>
              </a:lnTo>
              <a:lnTo>
                <a:pt x="337369"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3B51A5-B3E2-E843-9EE2-C590BF53CB8E}">
      <dsp:nvSpPr>
        <dsp:cNvPr id="0" name=""/>
        <dsp:cNvSpPr/>
      </dsp:nvSpPr>
      <dsp:spPr>
        <a:xfrm>
          <a:off x="822754" y="4640463"/>
          <a:ext cx="91440" cy="160557"/>
        </a:xfrm>
        <a:custGeom>
          <a:avLst/>
          <a:gdLst/>
          <a:ahLst/>
          <a:cxnLst/>
          <a:rect l="0" t="0" r="0" b="0"/>
          <a:pathLst>
            <a:path>
              <a:moveTo>
                <a:pt x="45720" y="0"/>
              </a:moveTo>
              <a:lnTo>
                <a:pt x="45720"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554E55-0C63-9E4F-963F-E0409C0118A1}">
      <dsp:nvSpPr>
        <dsp:cNvPr id="0" name=""/>
        <dsp:cNvSpPr/>
      </dsp:nvSpPr>
      <dsp:spPr>
        <a:xfrm>
          <a:off x="868474" y="4129348"/>
          <a:ext cx="903370" cy="160557"/>
        </a:xfrm>
        <a:custGeom>
          <a:avLst/>
          <a:gdLst/>
          <a:ahLst/>
          <a:cxnLst/>
          <a:rect l="0" t="0" r="0" b="0"/>
          <a:pathLst>
            <a:path>
              <a:moveTo>
                <a:pt x="903370" y="0"/>
              </a:moveTo>
              <a:lnTo>
                <a:pt x="903370" y="109414"/>
              </a:lnTo>
              <a:lnTo>
                <a:pt x="0" y="109414"/>
              </a:lnTo>
              <a:lnTo>
                <a:pt x="0"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5680E9-5F06-2649-8179-0600C01038AC}">
      <dsp:nvSpPr>
        <dsp:cNvPr id="0" name=""/>
        <dsp:cNvSpPr/>
      </dsp:nvSpPr>
      <dsp:spPr>
        <a:xfrm>
          <a:off x="1726125" y="3419489"/>
          <a:ext cx="91440" cy="160557"/>
        </a:xfrm>
        <a:custGeom>
          <a:avLst/>
          <a:gdLst/>
          <a:ahLst/>
          <a:cxnLst/>
          <a:rect l="0" t="0" r="0" b="0"/>
          <a:pathLst>
            <a:path>
              <a:moveTo>
                <a:pt x="45720" y="0"/>
              </a:moveTo>
              <a:lnTo>
                <a:pt x="45720"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29EF0-F8A4-C543-867D-1AF3D6E8FD8B}">
      <dsp:nvSpPr>
        <dsp:cNvPr id="0" name=""/>
        <dsp:cNvSpPr/>
      </dsp:nvSpPr>
      <dsp:spPr>
        <a:xfrm>
          <a:off x="1771845" y="2709956"/>
          <a:ext cx="940367" cy="160557"/>
        </a:xfrm>
        <a:custGeom>
          <a:avLst/>
          <a:gdLst/>
          <a:ahLst/>
          <a:cxnLst/>
          <a:rect l="0" t="0" r="0" b="0"/>
          <a:pathLst>
            <a:path>
              <a:moveTo>
                <a:pt x="940367" y="0"/>
              </a:moveTo>
              <a:lnTo>
                <a:pt x="940367" y="109414"/>
              </a:lnTo>
              <a:lnTo>
                <a:pt x="0" y="109414"/>
              </a:lnTo>
              <a:lnTo>
                <a:pt x="0"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B1EF87-F07A-4049-8609-0F6126F21EDA}">
      <dsp:nvSpPr>
        <dsp:cNvPr id="0" name=""/>
        <dsp:cNvSpPr/>
      </dsp:nvSpPr>
      <dsp:spPr>
        <a:xfrm>
          <a:off x="444029" y="2709956"/>
          <a:ext cx="2268183" cy="160557"/>
        </a:xfrm>
        <a:custGeom>
          <a:avLst/>
          <a:gdLst/>
          <a:ahLst/>
          <a:cxnLst/>
          <a:rect l="0" t="0" r="0" b="0"/>
          <a:pathLst>
            <a:path>
              <a:moveTo>
                <a:pt x="2268183" y="0"/>
              </a:moveTo>
              <a:lnTo>
                <a:pt x="2268183" y="109414"/>
              </a:lnTo>
              <a:lnTo>
                <a:pt x="0" y="109414"/>
              </a:lnTo>
              <a:lnTo>
                <a:pt x="0"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9AC8A4-67C3-2F41-A7BC-7039FCA6887F}">
      <dsp:nvSpPr>
        <dsp:cNvPr id="0" name=""/>
        <dsp:cNvSpPr/>
      </dsp:nvSpPr>
      <dsp:spPr>
        <a:xfrm>
          <a:off x="2666492" y="1856666"/>
          <a:ext cx="91440" cy="160557"/>
        </a:xfrm>
        <a:custGeom>
          <a:avLst/>
          <a:gdLst/>
          <a:ahLst/>
          <a:cxnLst/>
          <a:rect l="0" t="0" r="0" b="0"/>
          <a:pathLst>
            <a:path>
              <a:moveTo>
                <a:pt x="45720" y="0"/>
              </a:moveTo>
              <a:lnTo>
                <a:pt x="45720"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C2A406-B40F-9441-84DD-93D913F33BB7}">
      <dsp:nvSpPr>
        <dsp:cNvPr id="0" name=""/>
        <dsp:cNvSpPr/>
      </dsp:nvSpPr>
      <dsp:spPr>
        <a:xfrm>
          <a:off x="2666492" y="1056479"/>
          <a:ext cx="91440" cy="160557"/>
        </a:xfrm>
        <a:custGeom>
          <a:avLst/>
          <a:gdLst/>
          <a:ahLst/>
          <a:cxnLst/>
          <a:rect l="0" t="0" r="0" b="0"/>
          <a:pathLst>
            <a:path>
              <a:moveTo>
                <a:pt x="45720" y="0"/>
              </a:moveTo>
              <a:lnTo>
                <a:pt x="45720" y="160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C01A24-5257-E642-A42A-A7D45B0F57D6}">
      <dsp:nvSpPr>
        <dsp:cNvPr id="0" name=""/>
        <dsp:cNvSpPr/>
      </dsp:nvSpPr>
      <dsp:spPr>
        <a:xfrm>
          <a:off x="2666492" y="584756"/>
          <a:ext cx="91440" cy="160557"/>
        </a:xfrm>
        <a:custGeom>
          <a:avLst/>
          <a:gdLst/>
          <a:ahLst/>
          <a:cxnLst/>
          <a:rect l="0" t="0" r="0" b="0"/>
          <a:pathLst>
            <a:path>
              <a:moveTo>
                <a:pt x="45720" y="0"/>
              </a:moveTo>
              <a:lnTo>
                <a:pt x="45720" y="1605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E5EF4E-DDB1-AB4D-84F9-48A4E102409C}">
      <dsp:nvSpPr>
        <dsp:cNvPr id="0" name=""/>
        <dsp:cNvSpPr/>
      </dsp:nvSpPr>
      <dsp:spPr>
        <a:xfrm>
          <a:off x="2186075" y="207886"/>
          <a:ext cx="1052273" cy="3768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E149B1-6ACB-6A43-B547-2FDBD8023735}">
      <dsp:nvSpPr>
        <dsp:cNvPr id="0" name=""/>
        <dsp:cNvSpPr/>
      </dsp:nvSpPr>
      <dsp:spPr>
        <a:xfrm>
          <a:off x="2247415" y="266159"/>
          <a:ext cx="1052273" cy="376870"/>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Черновики</a:t>
          </a:r>
          <a:endParaRPr lang="ru-RU" sz="1300" kern="1200"/>
        </a:p>
      </dsp:txBody>
      <dsp:txXfrm>
        <a:off x="2258453" y="277197"/>
        <a:ext cx="1030197" cy="354794"/>
      </dsp:txXfrm>
    </dsp:sp>
    <dsp:sp modelId="{9EC6380B-64FF-DF4B-A247-EC8E5C66EDB0}">
      <dsp:nvSpPr>
        <dsp:cNvPr id="0" name=""/>
        <dsp:cNvSpPr/>
      </dsp:nvSpPr>
      <dsp:spPr>
        <a:xfrm>
          <a:off x="2115649" y="745313"/>
          <a:ext cx="1193125" cy="3111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A87A31-3C7B-D341-8ADE-41168FE391BD}">
      <dsp:nvSpPr>
        <dsp:cNvPr id="0" name=""/>
        <dsp:cNvSpPr/>
      </dsp:nvSpPr>
      <dsp:spPr>
        <a:xfrm>
          <a:off x="2176989" y="803586"/>
          <a:ext cx="1193125" cy="311165"/>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Машинопись</a:t>
          </a:r>
          <a:endParaRPr lang="ru-RU" sz="1300" kern="1200"/>
        </a:p>
      </dsp:txBody>
      <dsp:txXfrm>
        <a:off x="2186103" y="812700"/>
        <a:ext cx="1174897" cy="292937"/>
      </dsp:txXfrm>
    </dsp:sp>
    <dsp:sp modelId="{4A1F6069-ADDB-5249-A37D-C577B03BCCFE}">
      <dsp:nvSpPr>
        <dsp:cNvPr id="0" name=""/>
        <dsp:cNvSpPr/>
      </dsp:nvSpPr>
      <dsp:spPr>
        <a:xfrm>
          <a:off x="1909916" y="1217036"/>
          <a:ext cx="1604591" cy="639630"/>
        </a:xfrm>
        <a:prstGeom prst="roundRect">
          <a:avLst>
            <a:gd name="adj" fmla="val 10000"/>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6276AD-3C9C-774A-A80A-8687C9F8155F}">
      <dsp:nvSpPr>
        <dsp:cNvPr id="0" name=""/>
        <dsp:cNvSpPr/>
      </dsp:nvSpPr>
      <dsp:spPr>
        <a:xfrm>
          <a:off x="1971256" y="1275309"/>
          <a:ext cx="1604591" cy="639630"/>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1927</a:t>
          </a:r>
          <a:endParaRPr lang="en-US" sz="1300" kern="1200"/>
        </a:p>
      </dsp:txBody>
      <dsp:txXfrm>
        <a:off x="1989990" y="1294043"/>
        <a:ext cx="1567123" cy="602162"/>
      </dsp:txXfrm>
    </dsp:sp>
    <dsp:sp modelId="{EFEA9756-9183-DE4D-B6E5-C0A8728C83F4}">
      <dsp:nvSpPr>
        <dsp:cNvPr id="0" name=""/>
        <dsp:cNvSpPr/>
      </dsp:nvSpPr>
      <dsp:spPr>
        <a:xfrm>
          <a:off x="1876277" y="2017223"/>
          <a:ext cx="1671871" cy="6927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C6ABB5-790F-C84B-8B66-1A9F7BE5F900}">
      <dsp:nvSpPr>
        <dsp:cNvPr id="0" name=""/>
        <dsp:cNvSpPr/>
      </dsp:nvSpPr>
      <dsp:spPr>
        <a:xfrm>
          <a:off x="1937616" y="2075496"/>
          <a:ext cx="1671871" cy="692732"/>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1928–1</a:t>
          </a:r>
          <a:endParaRPr lang="ru-RU" sz="1300" kern="1200"/>
        </a:p>
      </dsp:txBody>
      <dsp:txXfrm>
        <a:off x="1957905" y="2095785"/>
        <a:ext cx="1631293" cy="652154"/>
      </dsp:txXfrm>
    </dsp:sp>
    <dsp:sp modelId="{54B37C28-77C7-A445-8C30-803BC3AF62B7}">
      <dsp:nvSpPr>
        <dsp:cNvPr id="0" name=""/>
        <dsp:cNvSpPr/>
      </dsp:nvSpPr>
      <dsp:spPr>
        <a:xfrm>
          <a:off x="2181" y="2870513"/>
          <a:ext cx="883696" cy="350557"/>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sp>
    <dsp:sp modelId="{1896B9C8-C8C0-C14E-982A-447B4C42A97C}">
      <dsp:nvSpPr>
        <dsp:cNvPr id="0" name=""/>
        <dsp:cNvSpPr/>
      </dsp:nvSpPr>
      <dsp:spPr>
        <a:xfrm>
          <a:off x="63520" y="2928786"/>
          <a:ext cx="883696" cy="35055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1928–2</a:t>
          </a:r>
        </a:p>
      </dsp:txBody>
      <dsp:txXfrm>
        <a:off x="73787" y="2939053"/>
        <a:ext cx="863162" cy="330023"/>
      </dsp:txXfrm>
    </dsp:sp>
    <dsp:sp modelId="{0DBDD28D-9C97-AB48-9C9B-2BEBB59740E6}">
      <dsp:nvSpPr>
        <dsp:cNvPr id="0" name=""/>
        <dsp:cNvSpPr/>
      </dsp:nvSpPr>
      <dsp:spPr>
        <a:xfrm>
          <a:off x="1008557" y="2870513"/>
          <a:ext cx="1526574" cy="5489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16BE84-06EE-704D-811B-02281BD6B20E}">
      <dsp:nvSpPr>
        <dsp:cNvPr id="0" name=""/>
        <dsp:cNvSpPr/>
      </dsp:nvSpPr>
      <dsp:spPr>
        <a:xfrm>
          <a:off x="1069897" y="2928786"/>
          <a:ext cx="1526574" cy="548976"/>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1929–№ 5</a:t>
          </a:r>
          <a:endParaRPr lang="ru-RU" sz="2000" kern="1200"/>
        </a:p>
      </dsp:txBody>
      <dsp:txXfrm>
        <a:off x="1085976" y="2944865"/>
        <a:ext cx="1494416" cy="516818"/>
      </dsp:txXfrm>
    </dsp:sp>
    <dsp:sp modelId="{3B724FC9-4149-1B42-B09C-26A863723E1E}">
      <dsp:nvSpPr>
        <dsp:cNvPr id="0" name=""/>
        <dsp:cNvSpPr/>
      </dsp:nvSpPr>
      <dsp:spPr>
        <a:xfrm>
          <a:off x="961582" y="3580046"/>
          <a:ext cx="1620524" cy="5493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1AAE26-ECD0-054E-BF26-81BF9FBE7867}">
      <dsp:nvSpPr>
        <dsp:cNvPr id="0" name=""/>
        <dsp:cNvSpPr/>
      </dsp:nvSpPr>
      <dsp:spPr>
        <a:xfrm>
          <a:off x="1022922" y="3638319"/>
          <a:ext cx="1620524" cy="549302"/>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1933</a:t>
          </a:r>
          <a:endParaRPr lang="ru-RU" sz="2400" kern="1200"/>
        </a:p>
      </dsp:txBody>
      <dsp:txXfrm>
        <a:off x="1039011" y="3654408"/>
        <a:ext cx="1588346" cy="517124"/>
      </dsp:txXfrm>
    </dsp:sp>
    <dsp:sp modelId="{F04BE7AD-31B9-4445-8AC6-DF94091E9076}">
      <dsp:nvSpPr>
        <dsp:cNvPr id="0" name=""/>
        <dsp:cNvSpPr/>
      </dsp:nvSpPr>
      <dsp:spPr>
        <a:xfrm>
          <a:off x="592445" y="4289905"/>
          <a:ext cx="552058" cy="3505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D5EEF3-E7F8-BC45-B8A3-BF033F72B307}">
      <dsp:nvSpPr>
        <dsp:cNvPr id="0" name=""/>
        <dsp:cNvSpPr/>
      </dsp:nvSpPr>
      <dsp:spPr>
        <a:xfrm>
          <a:off x="653785" y="4348178"/>
          <a:ext cx="552058" cy="350557"/>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1935</a:t>
          </a:r>
          <a:endParaRPr lang="ru-RU" sz="1300" kern="1200"/>
        </a:p>
      </dsp:txBody>
      <dsp:txXfrm>
        <a:off x="664052" y="4358445"/>
        <a:ext cx="531524" cy="330023"/>
      </dsp:txXfrm>
    </dsp:sp>
    <dsp:sp modelId="{643736C5-C7EF-7349-83A3-1F7525858B78}">
      <dsp:nvSpPr>
        <dsp:cNvPr id="0" name=""/>
        <dsp:cNvSpPr/>
      </dsp:nvSpPr>
      <dsp:spPr>
        <a:xfrm>
          <a:off x="592445" y="4801020"/>
          <a:ext cx="552058" cy="3505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22378E-8B13-4746-B21E-97A219C477D8}">
      <dsp:nvSpPr>
        <dsp:cNvPr id="0" name=""/>
        <dsp:cNvSpPr/>
      </dsp:nvSpPr>
      <dsp:spPr>
        <a:xfrm>
          <a:off x="653785" y="4859292"/>
          <a:ext cx="552058" cy="350557"/>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1936</a:t>
          </a:r>
          <a:endParaRPr lang="ru-RU" sz="1300" kern="1200"/>
        </a:p>
      </dsp:txBody>
      <dsp:txXfrm>
        <a:off x="664052" y="4869559"/>
        <a:ext cx="531524" cy="330023"/>
      </dsp:txXfrm>
    </dsp:sp>
    <dsp:sp modelId="{C211EAC8-B44D-6946-816D-C0D6FF561B10}">
      <dsp:nvSpPr>
        <dsp:cNvPr id="0" name=""/>
        <dsp:cNvSpPr/>
      </dsp:nvSpPr>
      <dsp:spPr>
        <a:xfrm>
          <a:off x="1267183" y="4289905"/>
          <a:ext cx="1684060" cy="6007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E7111F-EED9-0941-8D7F-9B36DE56E200}">
      <dsp:nvSpPr>
        <dsp:cNvPr id="0" name=""/>
        <dsp:cNvSpPr/>
      </dsp:nvSpPr>
      <dsp:spPr>
        <a:xfrm>
          <a:off x="1328523" y="4348178"/>
          <a:ext cx="1684060" cy="600760"/>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t>1956</a:t>
          </a:r>
          <a:endParaRPr lang="ru-RU" sz="3200" kern="1200"/>
        </a:p>
      </dsp:txBody>
      <dsp:txXfrm>
        <a:off x="1346119" y="4365774"/>
        <a:ext cx="1648868" cy="565568"/>
      </dsp:txXfrm>
    </dsp:sp>
    <dsp:sp modelId="{6E51E711-9D21-8545-8DF4-3B0EF57EB4FF}">
      <dsp:nvSpPr>
        <dsp:cNvPr id="0" name=""/>
        <dsp:cNvSpPr/>
      </dsp:nvSpPr>
      <dsp:spPr>
        <a:xfrm>
          <a:off x="2657812" y="2870513"/>
          <a:ext cx="552058" cy="350557"/>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sp>
    <dsp:sp modelId="{8C33291D-F65F-6649-AAB5-DF7F76381904}">
      <dsp:nvSpPr>
        <dsp:cNvPr id="0" name=""/>
        <dsp:cNvSpPr/>
      </dsp:nvSpPr>
      <dsp:spPr>
        <a:xfrm>
          <a:off x="2719151" y="2928786"/>
          <a:ext cx="552058" cy="35055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1929</a:t>
          </a:r>
          <a:endParaRPr lang="ru-RU" sz="1300" kern="1200"/>
        </a:p>
      </dsp:txBody>
      <dsp:txXfrm>
        <a:off x="2729418" y="2939053"/>
        <a:ext cx="531524" cy="330023"/>
      </dsp:txXfrm>
    </dsp:sp>
    <dsp:sp modelId="{B538E2F5-9855-C54B-B7CB-23F566310666}">
      <dsp:nvSpPr>
        <dsp:cNvPr id="0" name=""/>
        <dsp:cNvSpPr/>
      </dsp:nvSpPr>
      <dsp:spPr>
        <a:xfrm>
          <a:off x="3332550" y="2870513"/>
          <a:ext cx="552058" cy="350557"/>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sp>
    <dsp:sp modelId="{704EFF28-0EA9-2A4B-930A-7EDF6B69299B}">
      <dsp:nvSpPr>
        <dsp:cNvPr id="0" name=""/>
        <dsp:cNvSpPr/>
      </dsp:nvSpPr>
      <dsp:spPr>
        <a:xfrm>
          <a:off x="3393890" y="2928786"/>
          <a:ext cx="552058" cy="35055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1930</a:t>
          </a:r>
          <a:endParaRPr lang="ru-RU" sz="1300" kern="1200"/>
        </a:p>
      </dsp:txBody>
      <dsp:txXfrm>
        <a:off x="3404157" y="2939053"/>
        <a:ext cx="531524" cy="330023"/>
      </dsp:txXfrm>
    </dsp:sp>
    <dsp:sp modelId="{729545FE-57D9-7044-9E99-1F205AAC9DA4}">
      <dsp:nvSpPr>
        <dsp:cNvPr id="0" name=""/>
        <dsp:cNvSpPr/>
      </dsp:nvSpPr>
      <dsp:spPr>
        <a:xfrm>
          <a:off x="4007288" y="2870513"/>
          <a:ext cx="552058" cy="350557"/>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sp>
    <dsp:sp modelId="{179A2715-787C-C44F-A9DC-2A0FF92842E9}">
      <dsp:nvSpPr>
        <dsp:cNvPr id="0" name=""/>
        <dsp:cNvSpPr/>
      </dsp:nvSpPr>
      <dsp:spPr>
        <a:xfrm>
          <a:off x="4068628" y="2928786"/>
          <a:ext cx="552058" cy="35055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1931</a:t>
          </a:r>
          <a:endParaRPr lang="ru-RU" sz="1300" kern="1200"/>
        </a:p>
      </dsp:txBody>
      <dsp:txXfrm>
        <a:off x="4078895" y="2939053"/>
        <a:ext cx="531524" cy="330023"/>
      </dsp:txXfrm>
    </dsp:sp>
    <dsp:sp modelId="{4A99B04D-0664-B94A-9B63-75FDD2A0D25E}">
      <dsp:nvSpPr>
        <dsp:cNvPr id="0" name=""/>
        <dsp:cNvSpPr/>
      </dsp:nvSpPr>
      <dsp:spPr>
        <a:xfrm>
          <a:off x="4682027" y="2870513"/>
          <a:ext cx="740216" cy="350557"/>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sp>
    <dsp:sp modelId="{50D38037-1B13-6B44-854D-287254A6F537}">
      <dsp:nvSpPr>
        <dsp:cNvPr id="0" name=""/>
        <dsp:cNvSpPr/>
      </dsp:nvSpPr>
      <dsp:spPr>
        <a:xfrm>
          <a:off x="4743367" y="2928786"/>
          <a:ext cx="740216" cy="35055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1931–Б</a:t>
          </a:r>
          <a:endParaRPr lang="ru-RU" sz="1000" kern="1200"/>
        </a:p>
      </dsp:txBody>
      <dsp:txXfrm>
        <a:off x="4753634" y="2939053"/>
        <a:ext cx="719682" cy="3300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0128-59BC-B64B-A1C8-5C9E9396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158</Pages>
  <Words>40323</Words>
  <Characters>229845</Characters>
  <Application>Microsoft Macintosh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Manager/>
  <Company>СПбГУ</Company>
  <LinksUpToDate>false</LinksUpToDate>
  <CharactersWithSpaces>269629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Кокорин</dc:creator>
  <cp:keywords/>
  <dc:description/>
  <cp:lastModifiedBy>Андрей Кокорин</cp:lastModifiedBy>
  <cp:revision>355</cp:revision>
  <dcterms:created xsi:type="dcterms:W3CDTF">2016-05-09T13:55:00Z</dcterms:created>
  <dcterms:modified xsi:type="dcterms:W3CDTF">2016-05-18T11:21:00Z</dcterms:modified>
  <cp:category/>
</cp:coreProperties>
</file>